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40926390"/>
        <w:docPartObj>
          <w:docPartGallery w:val="Cover Pages"/>
          <w:docPartUnique/>
        </w:docPartObj>
      </w:sdtPr>
      <w:sdtEndPr>
        <w:rPr>
          <w:rFonts w:cs="Times New Roman"/>
          <w:sz w:val="144"/>
          <w:szCs w:val="144"/>
        </w:rPr>
      </w:sdtEndPr>
      <w:sdtContent>
        <w:p w14:paraId="2FC367CF" w14:textId="77777777" w:rsidR="003E62C7" w:rsidRDefault="003E62C7"/>
        <w:tbl>
          <w:tblPr>
            <w:tblpPr w:leftFromText="187" w:rightFromText="187" w:horzAnchor="margin" w:tblpXSpec="center" w:tblpY="2881"/>
            <w:tblW w:w="4000" w:type="pct"/>
            <w:tblBorders>
              <w:left w:val="single" w:sz="12" w:space="0" w:color="4A66AC" w:themeColor="accent1"/>
            </w:tblBorders>
            <w:tblCellMar>
              <w:left w:w="144" w:type="dxa"/>
              <w:right w:w="115" w:type="dxa"/>
            </w:tblCellMar>
            <w:tblLook w:val="04A0" w:firstRow="1" w:lastRow="0" w:firstColumn="1" w:lastColumn="0" w:noHBand="0" w:noVBand="1"/>
          </w:tblPr>
          <w:tblGrid>
            <w:gridCol w:w="8736"/>
          </w:tblGrid>
          <w:tr w:rsidR="003E62C7" w14:paraId="1653588E" w14:textId="77777777">
            <w:sdt>
              <w:sdtPr>
                <w:rPr>
                  <w:color w:val="374C80" w:themeColor="accent1" w:themeShade="BF"/>
                  <w:sz w:val="56"/>
                  <w:szCs w:val="56"/>
                </w:rPr>
                <w:alias w:val="Yritys"/>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76723475" w14:textId="77777777" w:rsidR="003E62C7" w:rsidRDefault="003E62C7">
                    <w:pPr>
                      <w:pStyle w:val="Eivli"/>
                      <w:rPr>
                        <w:color w:val="374C80" w:themeColor="accent1" w:themeShade="BF"/>
                        <w:sz w:val="24"/>
                      </w:rPr>
                    </w:pPr>
                    <w:r w:rsidRPr="003E62C7">
                      <w:rPr>
                        <w:color w:val="374C80" w:themeColor="accent1" w:themeShade="BF"/>
                        <w:sz w:val="56"/>
                        <w:szCs w:val="56"/>
                      </w:rPr>
                      <w:t>Kask</w:t>
                    </w:r>
                    <w:r w:rsidR="00FB0618">
                      <w:rPr>
                        <w:color w:val="374C80" w:themeColor="accent1" w:themeShade="BF"/>
                        <w:sz w:val="56"/>
                        <w:szCs w:val="56"/>
                      </w:rPr>
                      <w:t>ö stad</w:t>
                    </w:r>
                  </w:p>
                </w:tc>
              </w:sdtContent>
            </w:sdt>
          </w:tr>
          <w:tr w:rsidR="003E62C7" w14:paraId="38AA0324" w14:textId="77777777">
            <w:tc>
              <w:tcPr>
                <w:tcW w:w="7672" w:type="dxa"/>
              </w:tcPr>
              <w:sdt>
                <w:sdtPr>
                  <w:rPr>
                    <w:rFonts w:eastAsiaTheme="majorEastAsia" w:cs="Times New Roman"/>
                    <w:color w:val="4A66AC" w:themeColor="accent1"/>
                    <w:sz w:val="96"/>
                    <w:szCs w:val="96"/>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14:paraId="1678F05E" w14:textId="23878154" w:rsidR="003E62C7" w:rsidRDefault="00FB0618" w:rsidP="00D67810">
                    <w:pPr>
                      <w:pStyle w:val="Eivli"/>
                      <w:spacing w:line="216" w:lineRule="auto"/>
                      <w:rPr>
                        <w:rFonts w:asciiTheme="majorHAnsi" w:eastAsiaTheme="majorEastAsia" w:hAnsiTheme="majorHAnsi" w:cstheme="majorBidi"/>
                        <w:color w:val="4A66AC" w:themeColor="accent1"/>
                        <w:sz w:val="88"/>
                        <w:szCs w:val="88"/>
                      </w:rPr>
                    </w:pPr>
                    <w:r>
                      <w:rPr>
                        <w:rFonts w:eastAsiaTheme="majorEastAsia" w:cs="Times New Roman"/>
                        <w:color w:val="4A66AC" w:themeColor="accent1"/>
                        <w:sz w:val="96"/>
                        <w:szCs w:val="96"/>
                      </w:rPr>
                      <w:t xml:space="preserve">Bokslut och verksamhetsberättelse </w:t>
                    </w:r>
                    <w:r w:rsidR="003E62C7" w:rsidRPr="006D6644">
                      <w:rPr>
                        <w:rFonts w:eastAsiaTheme="majorEastAsia" w:cs="Times New Roman"/>
                        <w:color w:val="4A66AC" w:themeColor="accent1"/>
                        <w:sz w:val="96"/>
                        <w:szCs w:val="96"/>
                      </w:rPr>
                      <w:t>20</w:t>
                    </w:r>
                    <w:r w:rsidR="00384CCF">
                      <w:rPr>
                        <w:rFonts w:eastAsiaTheme="majorEastAsia" w:cs="Times New Roman"/>
                        <w:color w:val="4A66AC" w:themeColor="accent1"/>
                        <w:sz w:val="96"/>
                        <w:szCs w:val="96"/>
                      </w:rPr>
                      <w:t>20</w:t>
                    </w:r>
                  </w:p>
                </w:sdtContent>
              </w:sdt>
            </w:tc>
          </w:tr>
          <w:tr w:rsidR="003E62C7" w14:paraId="63E3339C" w14:textId="77777777">
            <w:tc>
              <w:tcPr>
                <w:tcW w:w="7672" w:type="dxa"/>
                <w:tcMar>
                  <w:top w:w="216" w:type="dxa"/>
                  <w:left w:w="115" w:type="dxa"/>
                  <w:bottom w:w="216" w:type="dxa"/>
                  <w:right w:w="115" w:type="dxa"/>
                </w:tcMar>
              </w:tcPr>
              <w:p w14:paraId="6D47505F" w14:textId="77777777" w:rsidR="003E62C7" w:rsidRPr="003E62C7" w:rsidRDefault="00FB0618">
                <w:pPr>
                  <w:pStyle w:val="Eivli"/>
                  <w:rPr>
                    <w:color w:val="374C80" w:themeColor="accent1" w:themeShade="BF"/>
                    <w:sz w:val="28"/>
                    <w:szCs w:val="28"/>
                  </w:rPr>
                </w:pPr>
                <w:r>
                  <w:rPr>
                    <w:color w:val="374C80" w:themeColor="accent1" w:themeShade="BF"/>
                    <w:sz w:val="28"/>
                    <w:szCs w:val="28"/>
                  </w:rPr>
                  <w:t>Stadsstyrelsen</w:t>
                </w:r>
              </w:p>
            </w:tc>
          </w:tr>
        </w:tbl>
        <w:tbl>
          <w:tblPr>
            <w:tblpPr w:leftFromText="187" w:rightFromText="187" w:horzAnchor="margin" w:tblpXSpec="center" w:tblpYSpec="bottom"/>
            <w:tblW w:w="3857" w:type="pct"/>
            <w:tblLook w:val="04A0" w:firstRow="1" w:lastRow="0" w:firstColumn="1" w:lastColumn="0" w:noHBand="0" w:noVBand="1"/>
          </w:tblPr>
          <w:tblGrid>
            <w:gridCol w:w="7335"/>
          </w:tblGrid>
          <w:tr w:rsidR="003E62C7" w14:paraId="14535230" w14:textId="77777777">
            <w:tc>
              <w:tcPr>
                <w:tcW w:w="7221" w:type="dxa"/>
                <w:tcMar>
                  <w:top w:w="216" w:type="dxa"/>
                  <w:left w:w="115" w:type="dxa"/>
                  <w:bottom w:w="216" w:type="dxa"/>
                  <w:right w:w="115" w:type="dxa"/>
                </w:tcMar>
              </w:tcPr>
              <w:p w14:paraId="1E3FE57B" w14:textId="77777777" w:rsidR="003E62C7" w:rsidRDefault="003E62C7">
                <w:pPr>
                  <w:pStyle w:val="Eivli"/>
                  <w:rPr>
                    <w:color w:val="4A66AC" w:themeColor="accent1"/>
                  </w:rPr>
                </w:pPr>
              </w:p>
            </w:tc>
          </w:tr>
        </w:tbl>
        <w:p w14:paraId="5B84BF3F" w14:textId="77777777" w:rsidR="003E62C7" w:rsidRDefault="003E62C7">
          <w:pPr>
            <w:rPr>
              <w:rFonts w:eastAsiaTheme="majorEastAsia" w:cs="Times New Roman"/>
              <w:b/>
              <w:bCs/>
              <w:color w:val="4A66AC" w:themeColor="accent1"/>
              <w:sz w:val="144"/>
              <w:szCs w:val="144"/>
            </w:rPr>
          </w:pPr>
          <w:r>
            <w:rPr>
              <w:rFonts w:cs="Times New Roman"/>
              <w:sz w:val="144"/>
              <w:szCs w:val="144"/>
            </w:rPr>
            <w:br w:type="page"/>
          </w:r>
        </w:p>
      </w:sdtContent>
    </w:sdt>
    <w:sdt>
      <w:sdtPr>
        <w:rPr>
          <w:rFonts w:ascii="Times New Roman" w:eastAsiaTheme="minorEastAsia" w:hAnsi="Times New Roman" w:cs="Times New Roman"/>
          <w:b w:val="0"/>
          <w:bCs w:val="0"/>
          <w:color w:val="404040" w:themeColor="text1" w:themeTint="BF"/>
          <w:kern w:val="0"/>
          <w:sz w:val="20"/>
        </w:rPr>
        <w:id w:val="1866023298"/>
        <w:docPartObj>
          <w:docPartGallery w:val="Table of Contents"/>
          <w:docPartUnique/>
        </w:docPartObj>
      </w:sdtPr>
      <w:sdtEndPr/>
      <w:sdtContent>
        <w:p w14:paraId="0EA9BC7D" w14:textId="77777777" w:rsidR="0036066A" w:rsidRPr="003E62C7" w:rsidRDefault="00FB0618">
          <w:pPr>
            <w:pStyle w:val="Sisllysluettelonotsikko"/>
            <w:rPr>
              <w:rFonts w:ascii="Times New Roman" w:hAnsi="Times New Roman" w:cs="Times New Roman"/>
            </w:rPr>
          </w:pPr>
          <w:r>
            <w:rPr>
              <w:rFonts w:ascii="Times New Roman" w:hAnsi="Times New Roman" w:cs="Times New Roman"/>
            </w:rPr>
            <w:t>Innehåll</w:t>
          </w:r>
        </w:p>
        <w:p w14:paraId="7A1B987B" w14:textId="5A4B7C41" w:rsidR="00221751" w:rsidRDefault="00EF1415">
          <w:pPr>
            <w:pStyle w:val="Sisluet1"/>
            <w:rPr>
              <w:rFonts w:asciiTheme="minorHAnsi" w:eastAsiaTheme="minorEastAsia" w:hAnsiTheme="minorHAnsi" w:cstheme="minorBidi"/>
              <w:sz w:val="22"/>
              <w:szCs w:val="22"/>
              <w:lang w:val="fi-FI"/>
            </w:rPr>
          </w:pPr>
          <w:r w:rsidRPr="003E62C7">
            <w:rPr>
              <w:color w:val="7F7F7F" w:themeColor="text1" w:themeTint="80"/>
              <w:kern w:val="20"/>
              <w:sz w:val="22"/>
            </w:rPr>
            <w:fldChar w:fldCharType="begin"/>
          </w:r>
          <w:r w:rsidRPr="003E62C7">
            <w:instrText>TOC \o "1-1" \h \z \u</w:instrText>
          </w:r>
          <w:r w:rsidRPr="003E62C7">
            <w:rPr>
              <w:color w:val="7F7F7F" w:themeColor="text1" w:themeTint="80"/>
              <w:kern w:val="20"/>
              <w:sz w:val="22"/>
            </w:rPr>
            <w:fldChar w:fldCharType="separate"/>
          </w:r>
          <w:hyperlink w:anchor="_Toc69750255" w:history="1">
            <w:r w:rsidR="00221751" w:rsidRPr="00A82063">
              <w:rPr>
                <w:rStyle w:val="Hyperlinkki"/>
              </w:rPr>
              <w:t>Stadsdirektörens översikt 2020</w:t>
            </w:r>
            <w:r w:rsidR="00221751">
              <w:rPr>
                <w:webHidden/>
              </w:rPr>
              <w:tab/>
            </w:r>
            <w:r w:rsidR="00221751">
              <w:rPr>
                <w:webHidden/>
              </w:rPr>
              <w:fldChar w:fldCharType="begin"/>
            </w:r>
            <w:r w:rsidR="00221751">
              <w:rPr>
                <w:webHidden/>
              </w:rPr>
              <w:instrText xml:space="preserve"> PAGEREF _Toc69750255 \h </w:instrText>
            </w:r>
            <w:r w:rsidR="00221751">
              <w:rPr>
                <w:webHidden/>
              </w:rPr>
            </w:r>
            <w:r w:rsidR="00221751">
              <w:rPr>
                <w:webHidden/>
              </w:rPr>
              <w:fldChar w:fldCharType="separate"/>
            </w:r>
            <w:r w:rsidR="007C40B9">
              <w:rPr>
                <w:webHidden/>
              </w:rPr>
              <w:t>1</w:t>
            </w:r>
            <w:r w:rsidR="00221751">
              <w:rPr>
                <w:webHidden/>
              </w:rPr>
              <w:fldChar w:fldCharType="end"/>
            </w:r>
          </w:hyperlink>
        </w:p>
        <w:p w14:paraId="0FB5ACF5" w14:textId="7120A745" w:rsidR="00221751" w:rsidRDefault="00573855">
          <w:pPr>
            <w:pStyle w:val="Sisluet1"/>
            <w:rPr>
              <w:rFonts w:asciiTheme="minorHAnsi" w:eastAsiaTheme="minorEastAsia" w:hAnsiTheme="minorHAnsi" w:cstheme="minorBidi"/>
              <w:sz w:val="22"/>
              <w:szCs w:val="22"/>
              <w:lang w:val="fi-FI"/>
            </w:rPr>
          </w:pPr>
          <w:hyperlink w:anchor="_Toc69750256" w:history="1">
            <w:r w:rsidR="00221751" w:rsidRPr="00A82063">
              <w:rPr>
                <w:rStyle w:val="Hyperlinkki"/>
              </w:rPr>
              <w:t>Väsentliga händelser i verksamheten och ekonomin</w:t>
            </w:r>
            <w:r w:rsidR="00221751">
              <w:rPr>
                <w:webHidden/>
              </w:rPr>
              <w:tab/>
            </w:r>
            <w:r w:rsidR="00221751">
              <w:rPr>
                <w:webHidden/>
              </w:rPr>
              <w:fldChar w:fldCharType="begin"/>
            </w:r>
            <w:r w:rsidR="00221751">
              <w:rPr>
                <w:webHidden/>
              </w:rPr>
              <w:instrText xml:space="preserve"> PAGEREF _Toc69750256 \h </w:instrText>
            </w:r>
            <w:r w:rsidR="00221751">
              <w:rPr>
                <w:webHidden/>
              </w:rPr>
            </w:r>
            <w:r w:rsidR="00221751">
              <w:rPr>
                <w:webHidden/>
              </w:rPr>
              <w:fldChar w:fldCharType="separate"/>
            </w:r>
            <w:r w:rsidR="007C40B9">
              <w:rPr>
                <w:webHidden/>
              </w:rPr>
              <w:t>8</w:t>
            </w:r>
            <w:r w:rsidR="00221751">
              <w:rPr>
                <w:webHidden/>
              </w:rPr>
              <w:fldChar w:fldCharType="end"/>
            </w:r>
          </w:hyperlink>
        </w:p>
        <w:p w14:paraId="47B8F9A9" w14:textId="6C8FEF18" w:rsidR="00221751" w:rsidRDefault="00573855">
          <w:pPr>
            <w:pStyle w:val="Sisluet1"/>
            <w:rPr>
              <w:rFonts w:asciiTheme="minorHAnsi" w:eastAsiaTheme="minorEastAsia" w:hAnsiTheme="minorHAnsi" w:cstheme="minorBidi"/>
              <w:sz w:val="22"/>
              <w:szCs w:val="22"/>
              <w:lang w:val="fi-FI"/>
            </w:rPr>
          </w:pPr>
          <w:hyperlink w:anchor="_Toc69750257" w:history="1">
            <w:r w:rsidR="00221751" w:rsidRPr="00A82063">
              <w:rPr>
                <w:rStyle w:val="Hyperlinkki"/>
                <w:rFonts w:eastAsia="Times New Roman"/>
                <w:b/>
                <w:lang w:val="sv-FI"/>
              </w:rPr>
              <w:t>L</w:t>
            </w:r>
            <w:r w:rsidR="00221751" w:rsidRPr="00C606E4">
              <w:rPr>
                <w:rStyle w:val="Hyperlinkki"/>
                <w:rFonts w:eastAsia="Times New Roman"/>
                <w:bCs/>
                <w:lang w:val="sv-FI"/>
              </w:rPr>
              <w:t>UOTTAMUSHENKILÖT/FÖRTROENDEVALDA 2020</w:t>
            </w:r>
            <w:r w:rsidR="00221751">
              <w:rPr>
                <w:webHidden/>
              </w:rPr>
              <w:tab/>
            </w:r>
            <w:r w:rsidR="00221751">
              <w:rPr>
                <w:webHidden/>
              </w:rPr>
              <w:fldChar w:fldCharType="begin"/>
            </w:r>
            <w:r w:rsidR="00221751">
              <w:rPr>
                <w:webHidden/>
              </w:rPr>
              <w:instrText xml:space="preserve"> PAGEREF _Toc69750257 \h </w:instrText>
            </w:r>
            <w:r w:rsidR="00221751">
              <w:rPr>
                <w:webHidden/>
              </w:rPr>
            </w:r>
            <w:r w:rsidR="00221751">
              <w:rPr>
                <w:webHidden/>
              </w:rPr>
              <w:fldChar w:fldCharType="separate"/>
            </w:r>
            <w:r w:rsidR="007C40B9">
              <w:rPr>
                <w:webHidden/>
              </w:rPr>
              <w:t>8</w:t>
            </w:r>
            <w:r w:rsidR="00221751">
              <w:rPr>
                <w:webHidden/>
              </w:rPr>
              <w:fldChar w:fldCharType="end"/>
            </w:r>
          </w:hyperlink>
        </w:p>
        <w:p w14:paraId="1E4EAD40" w14:textId="3748B98D" w:rsidR="00221751" w:rsidRDefault="00573855">
          <w:pPr>
            <w:pStyle w:val="Sisluet1"/>
            <w:rPr>
              <w:rFonts w:asciiTheme="minorHAnsi" w:eastAsiaTheme="minorEastAsia" w:hAnsiTheme="minorHAnsi" w:cstheme="minorBidi"/>
              <w:sz w:val="22"/>
              <w:szCs w:val="22"/>
              <w:lang w:val="fi-FI"/>
            </w:rPr>
          </w:pPr>
          <w:hyperlink w:anchor="_Toc69750258" w:history="1">
            <w:r w:rsidR="00221751" w:rsidRPr="00A82063">
              <w:rPr>
                <w:rStyle w:val="Hyperlinkki"/>
                <w:lang w:val="sv-FI"/>
              </w:rPr>
              <w:t>Räkenskapsperiodens resultat och finansiering av verksamheten</w:t>
            </w:r>
            <w:r w:rsidR="00221751">
              <w:rPr>
                <w:webHidden/>
              </w:rPr>
              <w:tab/>
            </w:r>
            <w:r w:rsidR="00221751">
              <w:rPr>
                <w:webHidden/>
              </w:rPr>
              <w:fldChar w:fldCharType="begin"/>
            </w:r>
            <w:r w:rsidR="00221751">
              <w:rPr>
                <w:webHidden/>
              </w:rPr>
              <w:instrText xml:space="preserve"> PAGEREF _Toc69750258 \h </w:instrText>
            </w:r>
            <w:r w:rsidR="00221751">
              <w:rPr>
                <w:webHidden/>
              </w:rPr>
            </w:r>
            <w:r w:rsidR="00221751">
              <w:rPr>
                <w:webHidden/>
              </w:rPr>
              <w:fldChar w:fldCharType="separate"/>
            </w:r>
            <w:r w:rsidR="007C40B9">
              <w:rPr>
                <w:webHidden/>
              </w:rPr>
              <w:t>20</w:t>
            </w:r>
            <w:r w:rsidR="00221751">
              <w:rPr>
                <w:webHidden/>
              </w:rPr>
              <w:fldChar w:fldCharType="end"/>
            </w:r>
          </w:hyperlink>
        </w:p>
        <w:p w14:paraId="4B593675" w14:textId="1E5DE9C2" w:rsidR="00221751" w:rsidRDefault="00573855">
          <w:pPr>
            <w:pStyle w:val="Sisluet1"/>
            <w:rPr>
              <w:rFonts w:asciiTheme="minorHAnsi" w:eastAsiaTheme="minorEastAsia" w:hAnsiTheme="minorHAnsi" w:cstheme="minorBidi"/>
              <w:sz w:val="22"/>
              <w:szCs w:val="22"/>
              <w:lang w:val="fi-FI"/>
            </w:rPr>
          </w:pPr>
          <w:hyperlink w:anchor="_Toc69750259" w:history="1">
            <w:r w:rsidR="00221751" w:rsidRPr="00A82063">
              <w:rPr>
                <w:rStyle w:val="Hyperlinkki"/>
              </w:rPr>
              <w:t>Kommunkoncernens verksamhet och ekonomi</w:t>
            </w:r>
            <w:r w:rsidR="00221751">
              <w:rPr>
                <w:webHidden/>
              </w:rPr>
              <w:tab/>
            </w:r>
            <w:r w:rsidR="00221751">
              <w:rPr>
                <w:webHidden/>
              </w:rPr>
              <w:fldChar w:fldCharType="begin"/>
            </w:r>
            <w:r w:rsidR="00221751">
              <w:rPr>
                <w:webHidden/>
              </w:rPr>
              <w:instrText xml:space="preserve"> PAGEREF _Toc69750259 \h </w:instrText>
            </w:r>
            <w:r w:rsidR="00221751">
              <w:rPr>
                <w:webHidden/>
              </w:rPr>
            </w:r>
            <w:r w:rsidR="00221751">
              <w:rPr>
                <w:webHidden/>
              </w:rPr>
              <w:fldChar w:fldCharType="separate"/>
            </w:r>
            <w:r w:rsidR="007C40B9">
              <w:rPr>
                <w:webHidden/>
              </w:rPr>
              <w:t>24</w:t>
            </w:r>
            <w:r w:rsidR="00221751">
              <w:rPr>
                <w:webHidden/>
              </w:rPr>
              <w:fldChar w:fldCharType="end"/>
            </w:r>
          </w:hyperlink>
        </w:p>
        <w:p w14:paraId="388B07E9" w14:textId="32FD860D" w:rsidR="00221751" w:rsidRDefault="00573855">
          <w:pPr>
            <w:pStyle w:val="Sisluet1"/>
            <w:rPr>
              <w:rFonts w:asciiTheme="minorHAnsi" w:eastAsiaTheme="minorEastAsia" w:hAnsiTheme="minorHAnsi" w:cstheme="minorBidi"/>
              <w:sz w:val="22"/>
              <w:szCs w:val="22"/>
              <w:lang w:val="fi-FI"/>
            </w:rPr>
          </w:pPr>
          <w:hyperlink w:anchor="_Toc69750260" w:history="1">
            <w:r w:rsidR="00221751" w:rsidRPr="00A82063">
              <w:rPr>
                <w:rStyle w:val="Hyperlinkki"/>
              </w:rPr>
              <w:t>Budgetutfallet</w:t>
            </w:r>
            <w:r w:rsidR="00221751">
              <w:rPr>
                <w:webHidden/>
              </w:rPr>
              <w:tab/>
            </w:r>
            <w:r w:rsidR="00221751">
              <w:rPr>
                <w:webHidden/>
              </w:rPr>
              <w:fldChar w:fldCharType="begin"/>
            </w:r>
            <w:r w:rsidR="00221751">
              <w:rPr>
                <w:webHidden/>
              </w:rPr>
              <w:instrText xml:space="preserve"> PAGEREF _Toc69750260 \h </w:instrText>
            </w:r>
            <w:r w:rsidR="00221751">
              <w:rPr>
                <w:webHidden/>
              </w:rPr>
            </w:r>
            <w:r w:rsidR="00221751">
              <w:rPr>
                <w:webHidden/>
              </w:rPr>
              <w:fldChar w:fldCharType="separate"/>
            </w:r>
            <w:r w:rsidR="007C40B9">
              <w:rPr>
                <w:webHidden/>
              </w:rPr>
              <w:t>28</w:t>
            </w:r>
            <w:r w:rsidR="00221751">
              <w:rPr>
                <w:webHidden/>
              </w:rPr>
              <w:fldChar w:fldCharType="end"/>
            </w:r>
          </w:hyperlink>
        </w:p>
        <w:p w14:paraId="48BB5494" w14:textId="4FEC41D0" w:rsidR="00221751" w:rsidRDefault="00573855">
          <w:pPr>
            <w:pStyle w:val="Sisluet1"/>
            <w:rPr>
              <w:rFonts w:asciiTheme="minorHAnsi" w:eastAsiaTheme="minorEastAsia" w:hAnsiTheme="minorHAnsi" w:cstheme="minorBidi"/>
              <w:sz w:val="22"/>
              <w:szCs w:val="22"/>
              <w:lang w:val="fi-FI"/>
            </w:rPr>
          </w:pPr>
          <w:hyperlink w:anchor="_Toc69750261" w:history="1">
            <w:r w:rsidR="00221751" w:rsidRPr="00A82063">
              <w:rPr>
                <w:rStyle w:val="Hyperlinkki"/>
              </w:rPr>
              <w:t>Beslutsfattande och förvaltning</w:t>
            </w:r>
            <w:r w:rsidR="00221751">
              <w:rPr>
                <w:webHidden/>
              </w:rPr>
              <w:tab/>
            </w:r>
            <w:r w:rsidR="00221751">
              <w:rPr>
                <w:webHidden/>
              </w:rPr>
              <w:fldChar w:fldCharType="begin"/>
            </w:r>
            <w:r w:rsidR="00221751">
              <w:rPr>
                <w:webHidden/>
              </w:rPr>
              <w:instrText xml:space="preserve"> PAGEREF _Toc69750261 \h </w:instrText>
            </w:r>
            <w:r w:rsidR="00221751">
              <w:rPr>
                <w:webHidden/>
              </w:rPr>
            </w:r>
            <w:r w:rsidR="00221751">
              <w:rPr>
                <w:webHidden/>
              </w:rPr>
              <w:fldChar w:fldCharType="separate"/>
            </w:r>
            <w:r w:rsidR="007C40B9">
              <w:rPr>
                <w:webHidden/>
              </w:rPr>
              <w:t>29</w:t>
            </w:r>
            <w:r w:rsidR="00221751">
              <w:rPr>
                <w:webHidden/>
              </w:rPr>
              <w:fldChar w:fldCharType="end"/>
            </w:r>
          </w:hyperlink>
        </w:p>
        <w:p w14:paraId="55A890EC" w14:textId="2F345101" w:rsidR="00221751" w:rsidRDefault="00573855">
          <w:pPr>
            <w:pStyle w:val="Sisluet1"/>
            <w:rPr>
              <w:rFonts w:asciiTheme="minorHAnsi" w:eastAsiaTheme="minorEastAsia" w:hAnsiTheme="minorHAnsi" w:cstheme="minorBidi"/>
              <w:sz w:val="22"/>
              <w:szCs w:val="22"/>
              <w:lang w:val="fi-FI"/>
            </w:rPr>
          </w:pPr>
          <w:hyperlink w:anchor="_Toc69750262" w:history="1">
            <w:r w:rsidR="00221751" w:rsidRPr="00A82063">
              <w:rPr>
                <w:rStyle w:val="Hyperlinkki"/>
              </w:rPr>
              <w:t>Grundtrygghet</w:t>
            </w:r>
            <w:r w:rsidR="00221751">
              <w:rPr>
                <w:webHidden/>
              </w:rPr>
              <w:tab/>
            </w:r>
            <w:r w:rsidR="00221751">
              <w:rPr>
                <w:webHidden/>
              </w:rPr>
              <w:fldChar w:fldCharType="begin"/>
            </w:r>
            <w:r w:rsidR="00221751">
              <w:rPr>
                <w:webHidden/>
              </w:rPr>
              <w:instrText xml:space="preserve"> PAGEREF _Toc69750262 \h </w:instrText>
            </w:r>
            <w:r w:rsidR="00221751">
              <w:rPr>
                <w:webHidden/>
              </w:rPr>
            </w:r>
            <w:r w:rsidR="00221751">
              <w:rPr>
                <w:webHidden/>
              </w:rPr>
              <w:fldChar w:fldCharType="separate"/>
            </w:r>
            <w:r w:rsidR="007C40B9">
              <w:rPr>
                <w:webHidden/>
              </w:rPr>
              <w:t>38</w:t>
            </w:r>
            <w:r w:rsidR="00221751">
              <w:rPr>
                <w:webHidden/>
              </w:rPr>
              <w:fldChar w:fldCharType="end"/>
            </w:r>
          </w:hyperlink>
        </w:p>
        <w:p w14:paraId="3ECCA1CC" w14:textId="796F4F6D" w:rsidR="00221751" w:rsidRDefault="00573855">
          <w:pPr>
            <w:pStyle w:val="Sisluet1"/>
            <w:rPr>
              <w:rFonts w:asciiTheme="minorHAnsi" w:eastAsiaTheme="minorEastAsia" w:hAnsiTheme="minorHAnsi" w:cstheme="minorBidi"/>
              <w:sz w:val="22"/>
              <w:szCs w:val="22"/>
              <w:lang w:val="fi-FI"/>
            </w:rPr>
          </w:pPr>
          <w:hyperlink w:anchor="_Toc69750263" w:history="1">
            <w:r w:rsidR="00221751" w:rsidRPr="00A82063">
              <w:rPr>
                <w:rStyle w:val="Hyperlinkki"/>
              </w:rPr>
              <w:t>Bildningsavdelningen</w:t>
            </w:r>
            <w:r w:rsidR="00221751">
              <w:rPr>
                <w:webHidden/>
              </w:rPr>
              <w:tab/>
            </w:r>
            <w:r w:rsidR="00221751">
              <w:rPr>
                <w:webHidden/>
              </w:rPr>
              <w:fldChar w:fldCharType="begin"/>
            </w:r>
            <w:r w:rsidR="00221751">
              <w:rPr>
                <w:webHidden/>
              </w:rPr>
              <w:instrText xml:space="preserve"> PAGEREF _Toc69750263 \h </w:instrText>
            </w:r>
            <w:r w:rsidR="00221751">
              <w:rPr>
                <w:webHidden/>
              </w:rPr>
            </w:r>
            <w:r w:rsidR="00221751">
              <w:rPr>
                <w:webHidden/>
              </w:rPr>
              <w:fldChar w:fldCharType="separate"/>
            </w:r>
            <w:r w:rsidR="007C40B9">
              <w:rPr>
                <w:webHidden/>
              </w:rPr>
              <w:t>55</w:t>
            </w:r>
            <w:r w:rsidR="00221751">
              <w:rPr>
                <w:webHidden/>
              </w:rPr>
              <w:fldChar w:fldCharType="end"/>
            </w:r>
          </w:hyperlink>
        </w:p>
        <w:p w14:paraId="4B67F6CF" w14:textId="43215523" w:rsidR="00221751" w:rsidRDefault="00573855">
          <w:pPr>
            <w:pStyle w:val="Sisluet1"/>
            <w:rPr>
              <w:rFonts w:asciiTheme="minorHAnsi" w:eastAsiaTheme="minorEastAsia" w:hAnsiTheme="minorHAnsi" w:cstheme="minorBidi"/>
              <w:sz w:val="22"/>
              <w:szCs w:val="22"/>
              <w:lang w:val="fi-FI"/>
            </w:rPr>
          </w:pPr>
          <w:hyperlink w:anchor="_Toc69750264" w:history="1">
            <w:r w:rsidR="00221751" w:rsidRPr="00A82063">
              <w:rPr>
                <w:rStyle w:val="Hyperlinkki"/>
              </w:rPr>
              <w:t>Tekniska avdelningen</w:t>
            </w:r>
            <w:r w:rsidR="00221751">
              <w:rPr>
                <w:webHidden/>
              </w:rPr>
              <w:tab/>
            </w:r>
            <w:r w:rsidR="00221751">
              <w:rPr>
                <w:webHidden/>
              </w:rPr>
              <w:fldChar w:fldCharType="begin"/>
            </w:r>
            <w:r w:rsidR="00221751">
              <w:rPr>
                <w:webHidden/>
              </w:rPr>
              <w:instrText xml:space="preserve"> PAGEREF _Toc69750264 \h </w:instrText>
            </w:r>
            <w:r w:rsidR="00221751">
              <w:rPr>
                <w:webHidden/>
              </w:rPr>
            </w:r>
            <w:r w:rsidR="00221751">
              <w:rPr>
                <w:webHidden/>
              </w:rPr>
              <w:fldChar w:fldCharType="separate"/>
            </w:r>
            <w:r w:rsidR="007C40B9">
              <w:rPr>
                <w:webHidden/>
              </w:rPr>
              <w:t>73</w:t>
            </w:r>
            <w:r w:rsidR="00221751">
              <w:rPr>
                <w:webHidden/>
              </w:rPr>
              <w:fldChar w:fldCharType="end"/>
            </w:r>
          </w:hyperlink>
        </w:p>
        <w:p w14:paraId="6E744C05" w14:textId="5D3162BF" w:rsidR="00221751" w:rsidRDefault="00573855">
          <w:pPr>
            <w:pStyle w:val="Sisluet1"/>
            <w:rPr>
              <w:rFonts w:asciiTheme="minorHAnsi" w:eastAsiaTheme="minorEastAsia" w:hAnsiTheme="minorHAnsi" w:cstheme="minorBidi"/>
              <w:sz w:val="22"/>
              <w:szCs w:val="22"/>
              <w:lang w:val="fi-FI"/>
            </w:rPr>
          </w:pPr>
          <w:hyperlink w:anchor="_Toc69750265" w:history="1">
            <w:r w:rsidR="00221751" w:rsidRPr="00A82063">
              <w:rPr>
                <w:rStyle w:val="Hyperlinkki"/>
              </w:rPr>
              <w:t>Resultaträkningsdelens utfall</w:t>
            </w:r>
            <w:r w:rsidR="00221751">
              <w:rPr>
                <w:webHidden/>
              </w:rPr>
              <w:tab/>
            </w:r>
            <w:r w:rsidR="00221751">
              <w:rPr>
                <w:webHidden/>
              </w:rPr>
              <w:fldChar w:fldCharType="begin"/>
            </w:r>
            <w:r w:rsidR="00221751">
              <w:rPr>
                <w:webHidden/>
              </w:rPr>
              <w:instrText xml:space="preserve"> PAGEREF _Toc69750265 \h </w:instrText>
            </w:r>
            <w:r w:rsidR="00221751">
              <w:rPr>
                <w:webHidden/>
              </w:rPr>
            </w:r>
            <w:r w:rsidR="00221751">
              <w:rPr>
                <w:webHidden/>
              </w:rPr>
              <w:fldChar w:fldCharType="separate"/>
            </w:r>
            <w:r w:rsidR="007C40B9">
              <w:rPr>
                <w:webHidden/>
              </w:rPr>
              <w:t>81</w:t>
            </w:r>
            <w:r w:rsidR="00221751">
              <w:rPr>
                <w:webHidden/>
              </w:rPr>
              <w:fldChar w:fldCharType="end"/>
            </w:r>
          </w:hyperlink>
        </w:p>
        <w:p w14:paraId="7E956070" w14:textId="62B4CD4A" w:rsidR="00221751" w:rsidRDefault="00573855">
          <w:pPr>
            <w:pStyle w:val="Sisluet1"/>
            <w:rPr>
              <w:rFonts w:asciiTheme="minorHAnsi" w:eastAsiaTheme="minorEastAsia" w:hAnsiTheme="minorHAnsi" w:cstheme="minorBidi"/>
              <w:sz w:val="22"/>
              <w:szCs w:val="22"/>
              <w:lang w:val="fi-FI"/>
            </w:rPr>
          </w:pPr>
          <w:hyperlink w:anchor="_Toc69750266" w:history="1">
            <w:r w:rsidR="00221751" w:rsidRPr="00A82063">
              <w:rPr>
                <w:rStyle w:val="Hyperlinkki"/>
                <w:lang w:val="sv-FI"/>
              </w:rPr>
              <w:t>Investeringsdelens utfall</w:t>
            </w:r>
            <w:r w:rsidR="00221751">
              <w:rPr>
                <w:webHidden/>
              </w:rPr>
              <w:tab/>
            </w:r>
            <w:r w:rsidR="00221751">
              <w:rPr>
                <w:webHidden/>
              </w:rPr>
              <w:fldChar w:fldCharType="begin"/>
            </w:r>
            <w:r w:rsidR="00221751">
              <w:rPr>
                <w:webHidden/>
              </w:rPr>
              <w:instrText xml:space="preserve"> PAGEREF _Toc69750266 \h </w:instrText>
            </w:r>
            <w:r w:rsidR="00221751">
              <w:rPr>
                <w:webHidden/>
              </w:rPr>
            </w:r>
            <w:r w:rsidR="00221751">
              <w:rPr>
                <w:webHidden/>
              </w:rPr>
              <w:fldChar w:fldCharType="separate"/>
            </w:r>
            <w:r w:rsidR="007C40B9">
              <w:rPr>
                <w:webHidden/>
              </w:rPr>
              <w:t>82</w:t>
            </w:r>
            <w:r w:rsidR="00221751">
              <w:rPr>
                <w:webHidden/>
              </w:rPr>
              <w:fldChar w:fldCharType="end"/>
            </w:r>
          </w:hyperlink>
        </w:p>
        <w:p w14:paraId="43A19602" w14:textId="70D3D857" w:rsidR="00221751" w:rsidRDefault="00573855">
          <w:pPr>
            <w:pStyle w:val="Sisluet1"/>
            <w:rPr>
              <w:rFonts w:asciiTheme="minorHAnsi" w:eastAsiaTheme="minorEastAsia" w:hAnsiTheme="minorHAnsi" w:cstheme="minorBidi"/>
              <w:sz w:val="22"/>
              <w:szCs w:val="22"/>
              <w:lang w:val="fi-FI"/>
            </w:rPr>
          </w:pPr>
          <w:hyperlink w:anchor="_Toc69750267" w:history="1">
            <w:r w:rsidR="00221751" w:rsidRPr="00A82063">
              <w:rPr>
                <w:rStyle w:val="Hyperlinkki"/>
              </w:rPr>
              <w:t>Bokslutskalkyler och noter till bokslutet</w:t>
            </w:r>
            <w:r w:rsidR="00221751">
              <w:rPr>
                <w:webHidden/>
              </w:rPr>
              <w:tab/>
            </w:r>
            <w:r w:rsidR="00221751">
              <w:rPr>
                <w:webHidden/>
              </w:rPr>
              <w:fldChar w:fldCharType="begin"/>
            </w:r>
            <w:r w:rsidR="00221751">
              <w:rPr>
                <w:webHidden/>
              </w:rPr>
              <w:instrText xml:space="preserve"> PAGEREF _Toc69750267 \h </w:instrText>
            </w:r>
            <w:r w:rsidR="00221751">
              <w:rPr>
                <w:webHidden/>
              </w:rPr>
            </w:r>
            <w:r w:rsidR="00221751">
              <w:rPr>
                <w:webHidden/>
              </w:rPr>
              <w:fldChar w:fldCharType="separate"/>
            </w:r>
            <w:r w:rsidR="007C40B9">
              <w:rPr>
                <w:webHidden/>
              </w:rPr>
              <w:t>83</w:t>
            </w:r>
            <w:r w:rsidR="00221751">
              <w:rPr>
                <w:webHidden/>
              </w:rPr>
              <w:fldChar w:fldCharType="end"/>
            </w:r>
          </w:hyperlink>
        </w:p>
        <w:p w14:paraId="32411F50" w14:textId="7287D930" w:rsidR="00221751" w:rsidRDefault="00573855">
          <w:pPr>
            <w:pStyle w:val="Sisluet1"/>
            <w:rPr>
              <w:rFonts w:asciiTheme="minorHAnsi" w:eastAsiaTheme="minorEastAsia" w:hAnsiTheme="minorHAnsi" w:cstheme="minorBidi"/>
              <w:sz w:val="22"/>
              <w:szCs w:val="22"/>
              <w:lang w:val="fi-FI"/>
            </w:rPr>
          </w:pPr>
          <w:hyperlink w:anchor="_Toc69750269" w:history="1">
            <w:r w:rsidR="00221751" w:rsidRPr="00A82063">
              <w:rPr>
                <w:rStyle w:val="Hyperlinkki"/>
                <w:lang w:val="sv-FI"/>
              </w:rPr>
              <w:t>Dotterbolagens verksamhetsberättelser och bokslut</w:t>
            </w:r>
            <w:r w:rsidR="00221751">
              <w:rPr>
                <w:webHidden/>
              </w:rPr>
              <w:tab/>
            </w:r>
            <w:r w:rsidR="00221751">
              <w:rPr>
                <w:webHidden/>
              </w:rPr>
              <w:fldChar w:fldCharType="begin"/>
            </w:r>
            <w:r w:rsidR="00221751">
              <w:rPr>
                <w:webHidden/>
              </w:rPr>
              <w:instrText xml:space="preserve"> PAGEREF _Toc69750269 \h </w:instrText>
            </w:r>
            <w:r w:rsidR="00221751">
              <w:rPr>
                <w:webHidden/>
              </w:rPr>
            </w:r>
            <w:r w:rsidR="00221751">
              <w:rPr>
                <w:webHidden/>
              </w:rPr>
              <w:fldChar w:fldCharType="separate"/>
            </w:r>
            <w:r w:rsidR="007C40B9">
              <w:rPr>
                <w:webHidden/>
              </w:rPr>
              <w:t>96</w:t>
            </w:r>
            <w:r w:rsidR="00221751">
              <w:rPr>
                <w:webHidden/>
              </w:rPr>
              <w:fldChar w:fldCharType="end"/>
            </w:r>
          </w:hyperlink>
        </w:p>
        <w:p w14:paraId="075B1EDA" w14:textId="103DAC4A" w:rsidR="00221751" w:rsidRDefault="00573855">
          <w:pPr>
            <w:pStyle w:val="Sisluet1"/>
            <w:rPr>
              <w:rFonts w:asciiTheme="minorHAnsi" w:eastAsiaTheme="minorEastAsia" w:hAnsiTheme="minorHAnsi" w:cstheme="minorBidi"/>
              <w:sz w:val="22"/>
              <w:szCs w:val="22"/>
              <w:lang w:val="fi-FI"/>
            </w:rPr>
          </w:pPr>
          <w:hyperlink w:anchor="_Toc69750270" w:history="1">
            <w:r w:rsidR="00221751" w:rsidRPr="00A82063">
              <w:rPr>
                <w:rStyle w:val="Hyperlinkki"/>
              </w:rPr>
              <w:t>Underskrifter och anteckningar</w:t>
            </w:r>
            <w:r w:rsidR="00221751">
              <w:rPr>
                <w:webHidden/>
              </w:rPr>
              <w:tab/>
            </w:r>
            <w:r w:rsidR="00221751">
              <w:rPr>
                <w:webHidden/>
              </w:rPr>
              <w:fldChar w:fldCharType="begin"/>
            </w:r>
            <w:r w:rsidR="00221751">
              <w:rPr>
                <w:webHidden/>
              </w:rPr>
              <w:instrText xml:space="preserve"> PAGEREF _Toc69750270 \h </w:instrText>
            </w:r>
            <w:r w:rsidR="00221751">
              <w:rPr>
                <w:webHidden/>
              </w:rPr>
            </w:r>
            <w:r w:rsidR="00221751">
              <w:rPr>
                <w:webHidden/>
              </w:rPr>
              <w:fldChar w:fldCharType="separate"/>
            </w:r>
            <w:r w:rsidR="007C40B9">
              <w:rPr>
                <w:webHidden/>
              </w:rPr>
              <w:t>97</w:t>
            </w:r>
            <w:r w:rsidR="00221751">
              <w:rPr>
                <w:webHidden/>
              </w:rPr>
              <w:fldChar w:fldCharType="end"/>
            </w:r>
          </w:hyperlink>
        </w:p>
        <w:p w14:paraId="290E75E1" w14:textId="4DBB3C0E" w:rsidR="0036066A" w:rsidRPr="003E62C7" w:rsidRDefault="00EF1415">
          <w:pPr>
            <w:spacing w:before="40" w:after="160" w:line="288" w:lineRule="auto"/>
            <w:rPr>
              <w:rFonts w:cs="Times New Roman"/>
              <w:b/>
              <w:bCs/>
            </w:rPr>
          </w:pPr>
          <w:r w:rsidRPr="003E62C7">
            <w:rPr>
              <w:rFonts w:cs="Times New Roman"/>
            </w:rPr>
            <w:fldChar w:fldCharType="end"/>
          </w:r>
        </w:p>
      </w:sdtContent>
    </w:sdt>
    <w:p w14:paraId="2ACD0FA8" w14:textId="77777777" w:rsidR="0036066A" w:rsidRPr="003E62C7" w:rsidRDefault="0036066A">
      <w:pPr>
        <w:rPr>
          <w:rFonts w:cs="Times New Roman"/>
        </w:rPr>
      </w:pPr>
    </w:p>
    <w:p w14:paraId="17DE6E7C" w14:textId="77777777" w:rsidR="0036066A" w:rsidRPr="003E62C7" w:rsidRDefault="0036066A">
      <w:pPr>
        <w:rPr>
          <w:rFonts w:cs="Times New Roman"/>
        </w:rPr>
        <w:sectPr w:rsidR="0036066A" w:rsidRPr="003E62C7" w:rsidSect="0024396A">
          <w:headerReference w:type="default" r:id="rId10"/>
          <w:pgSz w:w="11907" w:h="16839" w:code="1"/>
          <w:pgMar w:top="1145" w:right="697" w:bottom="1985" w:left="1701" w:header="1145" w:footer="709" w:gutter="0"/>
          <w:pgNumType w:fmt="lowerRoman" w:start="0"/>
          <w:cols w:space="720"/>
          <w:titlePg/>
          <w:docGrid w:linePitch="360"/>
        </w:sectPr>
      </w:pPr>
    </w:p>
    <w:p w14:paraId="4B414557" w14:textId="173A9846" w:rsidR="0036066A" w:rsidRPr="00F51417" w:rsidRDefault="00FB0618">
      <w:pPr>
        <w:pStyle w:val="otsikko10"/>
        <w:rPr>
          <w:rFonts w:ascii="Times New Roman" w:hAnsi="Times New Roman" w:cs="Times New Roman"/>
          <w:lang w:val="sv-SE"/>
        </w:rPr>
      </w:pPr>
      <w:bookmarkStart w:id="0" w:name="_Toc69750255"/>
      <w:r w:rsidRPr="00F51417">
        <w:rPr>
          <w:rFonts w:ascii="Times New Roman" w:hAnsi="Times New Roman" w:cs="Times New Roman"/>
          <w:lang w:val="sv-SE"/>
        </w:rPr>
        <w:lastRenderedPageBreak/>
        <w:t>Stadsdirektörens översikt</w:t>
      </w:r>
      <w:r w:rsidR="005E36BA" w:rsidRPr="00F51417">
        <w:rPr>
          <w:rFonts w:ascii="Times New Roman" w:hAnsi="Times New Roman" w:cs="Times New Roman"/>
          <w:lang w:val="sv-SE"/>
        </w:rPr>
        <w:t xml:space="preserve"> 20</w:t>
      </w:r>
      <w:r w:rsidR="00384CCF">
        <w:rPr>
          <w:rFonts w:ascii="Times New Roman" w:hAnsi="Times New Roman" w:cs="Times New Roman"/>
          <w:lang w:val="sv-SE"/>
        </w:rPr>
        <w:t>20</w:t>
      </w:r>
      <w:bookmarkEnd w:id="0"/>
    </w:p>
    <w:p w14:paraId="74C64C69" w14:textId="77777777" w:rsidR="003B2ADC" w:rsidRPr="00D5667E" w:rsidRDefault="005E36BA" w:rsidP="003B2ADC">
      <w:pPr>
        <w:spacing w:line="240" w:lineRule="auto"/>
        <w:jc w:val="both"/>
        <w:rPr>
          <w:rFonts w:cs="Times New Roman"/>
          <w:color w:val="auto"/>
          <w:sz w:val="24"/>
          <w:szCs w:val="24"/>
          <w:lang w:val="sv-FI" w:eastAsia="en-US"/>
        </w:rPr>
      </w:pPr>
      <w:r w:rsidRPr="005E36BA">
        <w:rPr>
          <w:lang w:val="sv-FI"/>
        </w:rPr>
        <w:br/>
      </w:r>
      <w:r w:rsidR="003B2ADC" w:rsidRPr="00D5667E">
        <w:rPr>
          <w:rFonts w:cs="Times New Roman"/>
          <w:color w:val="auto"/>
          <w:sz w:val="24"/>
          <w:szCs w:val="24"/>
          <w:lang w:val="sv-FI"/>
        </w:rPr>
        <w:t>Sedan början av år 2020 har coronapandemin påverkat globalt i handlingar. I mars togs begränsningsåtgärder i bruk för att hindra spridningen av coronaviruset, dessa begränsningar har haft radikala effekter på speciellt företag, men även i den offentliga sektorn och i allas våra liv. Begränsningar och rekommendationer har blivit ”det nya normala”.</w:t>
      </w:r>
    </w:p>
    <w:p w14:paraId="766E4BD5" w14:textId="77777777" w:rsidR="003B2ADC" w:rsidRPr="00D5667E" w:rsidRDefault="003B2ADC" w:rsidP="003B2ADC">
      <w:pPr>
        <w:spacing w:line="240" w:lineRule="auto"/>
        <w:jc w:val="both"/>
        <w:rPr>
          <w:rFonts w:cs="Times New Roman"/>
          <w:color w:val="auto"/>
          <w:sz w:val="24"/>
          <w:szCs w:val="24"/>
          <w:lang w:val="sv-FI"/>
        </w:rPr>
      </w:pPr>
      <w:r w:rsidRPr="00D5667E">
        <w:rPr>
          <w:rFonts w:cs="Times New Roman"/>
          <w:color w:val="auto"/>
          <w:sz w:val="24"/>
          <w:szCs w:val="24"/>
          <w:lang w:val="sv-FI"/>
        </w:rPr>
        <w:t>Förberedelsearbetet för det österbottniska välfärdsområdet framskred och det är meningen att verksamheten skall köra igång 1.1.2022. För Kaskös del överflyttning hela sote-sektorn till den nya välfärdssamkommunen.</w:t>
      </w:r>
    </w:p>
    <w:p w14:paraId="0060159B" w14:textId="77777777" w:rsidR="003B2ADC" w:rsidRPr="00D5667E" w:rsidRDefault="003B2ADC" w:rsidP="003B2ADC">
      <w:pPr>
        <w:spacing w:line="240" w:lineRule="auto"/>
        <w:jc w:val="both"/>
        <w:rPr>
          <w:rFonts w:cs="Times New Roman"/>
          <w:color w:val="auto"/>
          <w:sz w:val="24"/>
          <w:szCs w:val="24"/>
          <w:lang w:val="sv-FI"/>
        </w:rPr>
      </w:pPr>
      <w:r w:rsidRPr="00D5667E">
        <w:rPr>
          <w:rFonts w:cs="Times New Roman"/>
          <w:color w:val="auto"/>
          <w:sz w:val="24"/>
          <w:szCs w:val="24"/>
          <w:lang w:val="sv-FI"/>
        </w:rPr>
        <w:t>Staden gjorde en ändringsbudget som godkändes på sommaren. Ändringsbudgeten återförde budgetens bindningsnivå från nämndnivå till kostnadsställsnivå och samtidigt flyttades bl.a. hyresintäkterna och avskrivningarna för hamnområdet från tekniska verksamheten till allmänna förvaltningen.</w:t>
      </w:r>
    </w:p>
    <w:p w14:paraId="01298C17" w14:textId="77777777" w:rsidR="003B2ADC" w:rsidRPr="00D5667E" w:rsidRDefault="003B2ADC" w:rsidP="003B2ADC">
      <w:pPr>
        <w:spacing w:line="240" w:lineRule="auto"/>
        <w:jc w:val="both"/>
        <w:rPr>
          <w:rFonts w:cs="Times New Roman"/>
          <w:color w:val="auto"/>
          <w:sz w:val="24"/>
          <w:szCs w:val="24"/>
          <w:lang w:val="sv-FI"/>
        </w:rPr>
      </w:pPr>
      <w:r w:rsidRPr="00D5667E">
        <w:rPr>
          <w:rFonts w:cs="Times New Roman"/>
          <w:color w:val="auto"/>
          <w:sz w:val="24"/>
          <w:szCs w:val="24"/>
          <w:lang w:val="sv-FI"/>
        </w:rPr>
        <w:t>År 2020 präglades av föregående års folkomröstning om kommunsammanslagning och speciellt dess slutresultat. Det har varit svårt att hitta en gemensam linje vilket har gjort det svårare att föra ärenden framåt.</w:t>
      </w:r>
    </w:p>
    <w:p w14:paraId="31F00B5A" w14:textId="77777777" w:rsidR="003B2ADC" w:rsidRPr="00D5667E" w:rsidRDefault="003B2ADC" w:rsidP="003B2ADC">
      <w:pPr>
        <w:spacing w:line="240" w:lineRule="auto"/>
        <w:jc w:val="both"/>
        <w:rPr>
          <w:rFonts w:cs="Times New Roman"/>
          <w:color w:val="auto"/>
          <w:sz w:val="24"/>
          <w:szCs w:val="24"/>
          <w:lang w:val="sv-FI"/>
        </w:rPr>
      </w:pPr>
      <w:r w:rsidRPr="00D5667E">
        <w:rPr>
          <w:rFonts w:cs="Times New Roman"/>
          <w:color w:val="auto"/>
          <w:sz w:val="24"/>
          <w:szCs w:val="24"/>
          <w:lang w:val="sv-FI"/>
        </w:rPr>
        <w:t>För att balansera ekonomin i Kaskö beslöt staden i augusti att beställa ett balanseringsprogram för ekonomin av en utomstående konsult, FCG Oy. En politisk styrgrupp, ledningsgruppen och en hel del andra har gjort ett bra arbete och hittat mångasätt att spara och anpassa verksamheten till inkomsterna. Det är meningen att balanseringsprogrammet skall godkännas av stadsfullmäktige ännu i vår.</w:t>
      </w:r>
    </w:p>
    <w:p w14:paraId="60F037FF" w14:textId="77777777" w:rsidR="003B2ADC" w:rsidRPr="00D5667E" w:rsidRDefault="003B2ADC" w:rsidP="003B2ADC">
      <w:pPr>
        <w:spacing w:before="100" w:beforeAutospacing="1" w:after="100" w:afterAutospacing="1" w:line="240" w:lineRule="auto"/>
        <w:jc w:val="both"/>
        <w:rPr>
          <w:rFonts w:cs="Times New Roman"/>
          <w:color w:val="auto"/>
          <w:sz w:val="24"/>
          <w:szCs w:val="24"/>
          <w:lang w:val="sv-FI"/>
        </w:rPr>
      </w:pPr>
      <w:r w:rsidRPr="00D5667E">
        <w:rPr>
          <w:rFonts w:cs="Times New Roman"/>
          <w:color w:val="auto"/>
          <w:sz w:val="24"/>
          <w:szCs w:val="24"/>
          <w:lang w:val="sv-FI"/>
        </w:rPr>
        <w:t>En del av balanseringsprogrammet för ekonomin utgörs av den redan godkända avskrivningsplanen som förenhetligar avskrivningstiderna och minskar stadens avskrivningar på årsbasis med ca 400.000 euro jämfört med det bokslut som nu behandlas.</w:t>
      </w:r>
    </w:p>
    <w:p w14:paraId="7AA12EEA" w14:textId="77777777" w:rsidR="003B2ADC" w:rsidRPr="00D5667E" w:rsidRDefault="003B2ADC" w:rsidP="003B2ADC">
      <w:pPr>
        <w:spacing w:line="240" w:lineRule="auto"/>
        <w:jc w:val="both"/>
        <w:rPr>
          <w:rFonts w:cs="Times New Roman"/>
          <w:color w:val="auto"/>
          <w:sz w:val="24"/>
          <w:szCs w:val="24"/>
          <w:lang w:val="sv-FI" w:eastAsia="en-US"/>
        </w:rPr>
      </w:pPr>
      <w:r w:rsidRPr="00D5667E">
        <w:rPr>
          <w:rFonts w:cs="Times New Roman"/>
          <w:color w:val="auto"/>
          <w:sz w:val="24"/>
          <w:szCs w:val="24"/>
          <w:lang w:val="sv-FI"/>
        </w:rPr>
        <w:t>I stadens tjänster har undantagstillstånden och begränsningarna haft en signifikant påverkan speciellt på bildningen och social- och hälsovårdstjänsterna. Samtidigt har det pågått samarbetsförhandlingar och därföljande permitteringar som ansträngt hela personalen. Därför vill jag här tacka hela personalen, som oberoende undantagstillstånd och en allmän osäkerhet, har kunnat hålla stadens tjänster igång och att ni tagit nya, för undantagstillstånd anpassade verksamhetsmodeller i bruk. En verkligt fin bedrift!</w:t>
      </w:r>
    </w:p>
    <w:p w14:paraId="1491BBD3" w14:textId="77777777" w:rsidR="003B2ADC" w:rsidRPr="00D5667E" w:rsidRDefault="003B2ADC" w:rsidP="003B2ADC">
      <w:pPr>
        <w:spacing w:before="100" w:beforeAutospacing="1" w:after="100" w:afterAutospacing="1" w:line="240" w:lineRule="auto"/>
        <w:jc w:val="both"/>
        <w:rPr>
          <w:color w:val="auto"/>
          <w:sz w:val="24"/>
          <w:szCs w:val="24"/>
          <w:lang w:val="sv-FI"/>
        </w:rPr>
      </w:pPr>
    </w:p>
    <w:p w14:paraId="35DF4806" w14:textId="77777777" w:rsidR="003B2ADC" w:rsidRPr="00D5667E" w:rsidRDefault="003B2ADC" w:rsidP="003B2ADC">
      <w:pPr>
        <w:spacing w:before="100" w:beforeAutospacing="1" w:after="100" w:afterAutospacing="1" w:line="240" w:lineRule="auto"/>
        <w:jc w:val="both"/>
        <w:rPr>
          <w:color w:val="auto"/>
          <w:sz w:val="24"/>
          <w:szCs w:val="24"/>
          <w:lang w:val="sv-FI"/>
        </w:rPr>
      </w:pPr>
      <w:r w:rsidRPr="00D5667E">
        <w:rPr>
          <w:color w:val="auto"/>
          <w:sz w:val="24"/>
          <w:szCs w:val="24"/>
          <w:lang w:val="sv-FI"/>
        </w:rPr>
        <w:t>Minna Nikander</w:t>
      </w:r>
    </w:p>
    <w:p w14:paraId="51DAD4C3" w14:textId="77777777" w:rsidR="003B2ADC" w:rsidRPr="00D5667E" w:rsidRDefault="003B2ADC" w:rsidP="003B2ADC">
      <w:pPr>
        <w:spacing w:before="100" w:beforeAutospacing="1" w:after="100" w:afterAutospacing="1" w:line="240" w:lineRule="auto"/>
        <w:jc w:val="both"/>
        <w:rPr>
          <w:color w:val="auto"/>
          <w:sz w:val="24"/>
          <w:szCs w:val="24"/>
          <w:lang w:val="sv-FI"/>
        </w:rPr>
      </w:pPr>
      <w:r w:rsidRPr="00D5667E">
        <w:rPr>
          <w:color w:val="auto"/>
          <w:sz w:val="24"/>
          <w:szCs w:val="24"/>
          <w:lang w:val="sv-FI"/>
        </w:rPr>
        <w:t>Stadsdirektör</w:t>
      </w:r>
    </w:p>
    <w:p w14:paraId="4E0A2C3E" w14:textId="77777777" w:rsidR="003B2ADC" w:rsidRDefault="003B2ADC" w:rsidP="000B6633">
      <w:pPr>
        <w:pStyle w:val="Eivli"/>
        <w:rPr>
          <w:rFonts w:cs="Times New Roman"/>
          <w:b/>
          <w:color w:val="auto"/>
          <w:sz w:val="24"/>
          <w:szCs w:val="24"/>
          <w:lang w:val="sv-FI" w:eastAsia="sv-FI"/>
        </w:rPr>
      </w:pPr>
    </w:p>
    <w:p w14:paraId="3155E825" w14:textId="77777777" w:rsidR="003B2ADC" w:rsidRDefault="003B2ADC" w:rsidP="000B6633">
      <w:pPr>
        <w:pStyle w:val="Eivli"/>
        <w:rPr>
          <w:rFonts w:cs="Times New Roman"/>
          <w:b/>
          <w:color w:val="auto"/>
          <w:sz w:val="24"/>
          <w:szCs w:val="24"/>
          <w:lang w:val="sv-FI" w:eastAsia="sv-FI"/>
        </w:rPr>
      </w:pPr>
    </w:p>
    <w:p w14:paraId="220E0096" w14:textId="29C623BE" w:rsidR="000B6633" w:rsidRPr="00494302" w:rsidRDefault="000B6633" w:rsidP="000B6633">
      <w:pPr>
        <w:pStyle w:val="Eivli"/>
        <w:rPr>
          <w:rFonts w:cs="Times New Roman"/>
          <w:b/>
          <w:color w:val="auto"/>
          <w:sz w:val="24"/>
          <w:szCs w:val="24"/>
          <w:lang w:val="sv-FI" w:eastAsia="sv-FI"/>
        </w:rPr>
      </w:pPr>
      <w:r w:rsidRPr="00494302">
        <w:rPr>
          <w:rFonts w:cs="Times New Roman"/>
          <w:b/>
          <w:color w:val="auto"/>
          <w:sz w:val="24"/>
          <w:szCs w:val="24"/>
          <w:lang w:val="sv-FI" w:eastAsia="sv-FI"/>
        </w:rPr>
        <w:t xml:space="preserve">Den allmänna ekonomiska utvecklingen </w:t>
      </w:r>
    </w:p>
    <w:p w14:paraId="0E393623" w14:textId="77777777" w:rsidR="000B6633" w:rsidRPr="00494302" w:rsidRDefault="000B6633" w:rsidP="000B6633">
      <w:pPr>
        <w:pStyle w:val="Eivli"/>
        <w:rPr>
          <w:rFonts w:cs="Times New Roman"/>
          <w:color w:val="auto"/>
          <w:sz w:val="24"/>
          <w:szCs w:val="24"/>
          <w:lang w:val="sv-FI" w:eastAsia="sv-FI"/>
        </w:rPr>
      </w:pPr>
    </w:p>
    <w:p w14:paraId="5233A764" w14:textId="62AB1EF4" w:rsidR="00B90CD9" w:rsidRDefault="00B90CD9" w:rsidP="00B90CD9">
      <w:pPr>
        <w:pStyle w:val="Eivli"/>
        <w:ind w:right="578"/>
        <w:jc w:val="both"/>
        <w:rPr>
          <w:sz w:val="24"/>
          <w:szCs w:val="24"/>
          <w:lang w:val="sv-FI"/>
        </w:rPr>
      </w:pPr>
      <w:r w:rsidRPr="00B90CD9">
        <w:rPr>
          <w:sz w:val="24"/>
          <w:szCs w:val="24"/>
          <w:lang w:val="sv-FI"/>
        </w:rPr>
        <w:lastRenderedPageBreak/>
        <w:t>Ekonomins tydliga återhämtning från covid-19-epidemin förflyttas till år 2021, eftersom epidemins andra våg försenar den ekonomiska tillväxten temporärt kring årsskiftet. Efterfrågan av tjänster förblir fortfarande svag i hemlandet. Exporten och industriproduktionen lider av att den globala pandemin fortsätter och börjar växa först i slutet av år 2021. Bruttonationalprodukten väntas krympa 3,3% år 2020 och efter det öka 2,5% år 2021. Den ekonomiska återhämtningen startar när osäkerheten över pandemin börjar mattas av under år 2021. Mot slutet av år 2021 blir den ökande tillväxten även ett lyft för den ekonomiska tillväxten år 2022. BNP:n uppskattas öka 2,0% år 2022 och 1,4% år 2023.</w:t>
      </w:r>
    </w:p>
    <w:p w14:paraId="59CF5CEB" w14:textId="77777777" w:rsidR="00B90CD9" w:rsidRPr="00B90CD9" w:rsidRDefault="00B90CD9" w:rsidP="00B90CD9">
      <w:pPr>
        <w:pStyle w:val="Eivli"/>
        <w:ind w:right="578"/>
        <w:jc w:val="both"/>
        <w:rPr>
          <w:sz w:val="24"/>
          <w:szCs w:val="24"/>
          <w:lang w:val="sv-FI"/>
        </w:rPr>
      </w:pPr>
    </w:p>
    <w:p w14:paraId="6EF8B798" w14:textId="77777777" w:rsidR="00B90CD9" w:rsidRDefault="00B90CD9" w:rsidP="00B90CD9">
      <w:pPr>
        <w:pStyle w:val="Eivli"/>
        <w:ind w:right="578"/>
        <w:jc w:val="both"/>
        <w:rPr>
          <w:sz w:val="24"/>
          <w:szCs w:val="24"/>
          <w:lang w:val="sv-FI"/>
        </w:rPr>
      </w:pPr>
      <w:r w:rsidRPr="00B90CD9">
        <w:rPr>
          <w:sz w:val="24"/>
          <w:szCs w:val="24"/>
          <w:lang w:val="sv-FI"/>
        </w:rPr>
        <w:t>Ibruktagandet av nya begränsningar minskar speciellt efterfrågan av tjänster samt utbud, vilket gör att sysselsättningen vänds nedåt igen. År 2020 minskade sysselsättningen 1,5% men endast 0,3% år 2021.</w:t>
      </w:r>
    </w:p>
    <w:p w14:paraId="22A989A3" w14:textId="4541CE22" w:rsidR="00B90CD9" w:rsidRDefault="00B90CD9" w:rsidP="00B90CD9">
      <w:pPr>
        <w:pStyle w:val="Eivli"/>
        <w:ind w:right="578"/>
        <w:jc w:val="both"/>
        <w:rPr>
          <w:sz w:val="24"/>
          <w:szCs w:val="24"/>
          <w:lang w:val="sv-FI"/>
        </w:rPr>
      </w:pPr>
      <w:r w:rsidRPr="00B90CD9">
        <w:rPr>
          <w:sz w:val="24"/>
          <w:szCs w:val="24"/>
          <w:lang w:val="sv-FI"/>
        </w:rPr>
        <w:br/>
        <w:t xml:space="preserve">Företagen har anpassat arbetskraftskostnaderna med förutom uppsägningar även med permitteringar. Antalet permitteringar minskade snabbt från rekordnivån förra sommaren, men på hösten började antalet permitteringar stiga igen. Arbetslöshetsgraden stannar vid 7,8 procent år 2020 och stiger till 8,0 procent år 2021. De nominella lönerna stiger 1,7% i och med att löneglidningen stiger år 2020. Inflationen förespås bli 0,3% år 2020 mätt med konsumentprisindexet. Konsumentefterfrågans betydande minskning och osäkerhet om den kommande ekonomiska utvecklingen dämpar inflationen även de kommande åren. År 2021 stiger inkomstnivån 2,5% men inflationen ökar blygsamt till 1,0%.  </w:t>
      </w:r>
    </w:p>
    <w:p w14:paraId="088DC3A0" w14:textId="77777777" w:rsidR="00B90CD9" w:rsidRPr="00B90CD9" w:rsidRDefault="00B90CD9" w:rsidP="00B90CD9">
      <w:pPr>
        <w:pStyle w:val="Eivli"/>
        <w:ind w:right="578"/>
        <w:jc w:val="both"/>
        <w:rPr>
          <w:sz w:val="24"/>
          <w:szCs w:val="24"/>
          <w:lang w:val="sv-FI"/>
        </w:rPr>
      </w:pPr>
    </w:p>
    <w:p w14:paraId="5D11F1AD" w14:textId="5F9ACE6C" w:rsidR="00B90CD9" w:rsidRDefault="00B90CD9" w:rsidP="00B90CD9">
      <w:pPr>
        <w:pStyle w:val="Eivli"/>
        <w:ind w:right="578"/>
        <w:jc w:val="both"/>
        <w:rPr>
          <w:sz w:val="24"/>
          <w:szCs w:val="24"/>
          <w:lang w:val="sv-FI"/>
        </w:rPr>
      </w:pPr>
      <w:r w:rsidRPr="00B90CD9">
        <w:rPr>
          <w:sz w:val="24"/>
          <w:szCs w:val="24"/>
          <w:lang w:val="sv-FI"/>
        </w:rPr>
        <w:t>Hushållens sparkvot hålls positiv hela prognosperioden och konsumtionen hålls mindre än de befintliga inkomsterna. I sin helhet förblir de privata investeringarnas tillväxt svag. I genomsnitt är de privata investeringarnas tillväxtfart under prognosperioden nära noll och förhållandet till BNP förblir i slutet av prognosperioden ca 19 procent. Under åren 2022 och 2023 kommer bostadsstarterna närmare långsiktsmedeltalet och bostadsinvesteringarna svänger uppåt. En starkare efterfrågan både internationellt och i hemlandet stöder maskin- och anläggningsinvesteringar. Därtill växer sannolikheten för starten av industrins storupphandlingar mot slutet av prognosperioden.</w:t>
      </w:r>
    </w:p>
    <w:p w14:paraId="50EDF70D" w14:textId="77777777" w:rsidR="00B90CD9" w:rsidRPr="00B90CD9" w:rsidRDefault="00B90CD9" w:rsidP="00B90CD9">
      <w:pPr>
        <w:pStyle w:val="Eivli"/>
        <w:ind w:right="578"/>
        <w:jc w:val="both"/>
        <w:rPr>
          <w:sz w:val="24"/>
          <w:szCs w:val="24"/>
          <w:lang w:val="sv-FI"/>
        </w:rPr>
      </w:pPr>
    </w:p>
    <w:p w14:paraId="14717449" w14:textId="77777777" w:rsidR="00B90CD9" w:rsidRPr="00B90CD9" w:rsidRDefault="00B90CD9" w:rsidP="00B90CD9">
      <w:pPr>
        <w:pStyle w:val="Eivli"/>
        <w:ind w:right="578"/>
        <w:jc w:val="both"/>
        <w:rPr>
          <w:sz w:val="24"/>
          <w:szCs w:val="24"/>
          <w:lang w:val="sv-FI"/>
        </w:rPr>
      </w:pPr>
      <w:r w:rsidRPr="00B90CD9">
        <w:rPr>
          <w:sz w:val="24"/>
          <w:szCs w:val="24"/>
          <w:lang w:val="sv-FI"/>
        </w:rPr>
        <w:t>Exporten av varor ökar med exportmarknaderna i spetsen och exporten når nivån som var före krisen fram till år 2023. Exportföretagens produktionstillväxt ökar efterfrågan på komponenter från övriga världen, detta ökar importen mot slutet av prognosperioden. Även återhämtningen i importtjänster håller upp tillväxten av import. Å andra sidan växer investeringarna långsamt de kommande åren, som dämpar tillväxten av importen.</w:t>
      </w:r>
    </w:p>
    <w:p w14:paraId="5F86C05A" w14:textId="6F16DFA2" w:rsidR="00B90CD9" w:rsidRDefault="00B90CD9" w:rsidP="00B90CD9">
      <w:pPr>
        <w:pStyle w:val="Eivli"/>
        <w:ind w:right="578"/>
        <w:jc w:val="both"/>
        <w:rPr>
          <w:sz w:val="24"/>
          <w:szCs w:val="24"/>
          <w:lang w:val="sv-FI"/>
        </w:rPr>
      </w:pPr>
      <w:r w:rsidRPr="00B90CD9">
        <w:rPr>
          <w:sz w:val="24"/>
          <w:szCs w:val="24"/>
          <w:lang w:val="sv-FI"/>
        </w:rPr>
        <w:t>Arbetslösheten sjunker mer tydligt åren 2022 och 2023, när ekonomin återhämtar sig från epidemin och begränsningarna. År 2023 sjunker arbetslösheten till dryga 7 procent som är ännu lite mer än den i EU-länderna använda och med komissionens metod uppskattade strukturella arbetslöshetsnivån i Finland.</w:t>
      </w:r>
    </w:p>
    <w:p w14:paraId="5B8E2DE1" w14:textId="77777777" w:rsidR="003B2ADC" w:rsidRPr="00B90CD9" w:rsidRDefault="003B2ADC" w:rsidP="00B90CD9">
      <w:pPr>
        <w:pStyle w:val="Eivli"/>
        <w:ind w:right="578"/>
        <w:jc w:val="both"/>
        <w:rPr>
          <w:sz w:val="24"/>
          <w:szCs w:val="24"/>
          <w:lang w:val="sv-FI"/>
        </w:rPr>
      </w:pPr>
    </w:p>
    <w:p w14:paraId="4F8E2080" w14:textId="05CCB7CC" w:rsidR="00B90CD9" w:rsidRDefault="00B90CD9" w:rsidP="00B90CD9">
      <w:pPr>
        <w:pStyle w:val="Eivli"/>
        <w:ind w:right="578"/>
        <w:jc w:val="both"/>
        <w:rPr>
          <w:sz w:val="24"/>
          <w:szCs w:val="24"/>
          <w:lang w:val="sv-FI"/>
        </w:rPr>
      </w:pPr>
      <w:r w:rsidRPr="00B90CD9">
        <w:rPr>
          <w:sz w:val="24"/>
          <w:szCs w:val="24"/>
          <w:lang w:val="sv-FI"/>
        </w:rPr>
        <w:t>Inkomstförhörningarna och sysselsättningens tillväxt gör att lönesumman förutspås vända till en 2-procentig årlig ökning åren 2022-2023. Samtidigt mätt med det nationella konsumentprisindexet uppskattas inflationen accelerera till 1,4 och 1,6 procent. Lönernas ökning återspeglas så småningom speciellt i tjänsternas priser.</w:t>
      </w:r>
    </w:p>
    <w:p w14:paraId="19B3C77B" w14:textId="77777777" w:rsidR="003B2ADC" w:rsidRDefault="003B2ADC" w:rsidP="00B90CD9">
      <w:pPr>
        <w:pStyle w:val="Eivli"/>
        <w:ind w:right="578"/>
        <w:jc w:val="both"/>
        <w:rPr>
          <w:sz w:val="24"/>
          <w:szCs w:val="24"/>
          <w:lang w:val="sv-FI"/>
        </w:rPr>
      </w:pPr>
    </w:p>
    <w:p w14:paraId="1A81A63E" w14:textId="5165D0DC" w:rsidR="00B90CD9" w:rsidRDefault="00B90CD9" w:rsidP="00B90CD9">
      <w:pPr>
        <w:pStyle w:val="Eivli"/>
        <w:ind w:right="578"/>
        <w:jc w:val="both"/>
        <w:rPr>
          <w:sz w:val="24"/>
          <w:szCs w:val="24"/>
          <w:lang w:val="sv-FI"/>
        </w:rPr>
      </w:pPr>
      <w:r w:rsidRPr="00B90CD9">
        <w:rPr>
          <w:sz w:val="24"/>
          <w:szCs w:val="24"/>
          <w:lang w:val="sv-FI"/>
        </w:rPr>
        <w:t xml:space="preserve">De offentliga finansernas obalans mellan inkomster och utgifter växer starkt under år 2020. Underskottet uppskattas ändå växa mindre än förutspått, även om covid-19-epidemin under hösten accelererat på nytt. Finlands ekonomiska och sysselsättningsutveckling ser ut att ha </w:t>
      </w:r>
      <w:r w:rsidRPr="00B90CD9">
        <w:rPr>
          <w:sz w:val="24"/>
          <w:szCs w:val="24"/>
          <w:lang w:val="sv-FI"/>
        </w:rPr>
        <w:lastRenderedPageBreak/>
        <w:t>klarat år 2020 med mindre skador än många andra länder. Under årets lopp har flera beslut om stödgåtgärder tagits i tilläggsbudgeter, dock används inte alla medel under år 2020 utan användningen av dem inträffar delvis under år 2021. Dessutom har epidemisituationen minskat användningen av offentliga tjänster, som minskat tillväxten av offentliga utgifter år 2020.</w:t>
      </w:r>
    </w:p>
    <w:p w14:paraId="4A0A7BD6" w14:textId="77777777" w:rsidR="00B90CD9" w:rsidRPr="00B90CD9" w:rsidRDefault="00B90CD9" w:rsidP="00B90CD9">
      <w:pPr>
        <w:pStyle w:val="Eivli"/>
        <w:ind w:right="578"/>
        <w:jc w:val="both"/>
        <w:rPr>
          <w:sz w:val="24"/>
          <w:szCs w:val="24"/>
          <w:lang w:val="sv-FI"/>
        </w:rPr>
      </w:pPr>
    </w:p>
    <w:p w14:paraId="7AD366E5" w14:textId="0EE77EED" w:rsidR="00B90CD9" w:rsidRDefault="00B90CD9" w:rsidP="00B90CD9">
      <w:pPr>
        <w:pStyle w:val="Eivli"/>
        <w:ind w:right="578"/>
        <w:jc w:val="both"/>
        <w:rPr>
          <w:sz w:val="24"/>
          <w:szCs w:val="24"/>
          <w:lang w:val="sv-FI"/>
        </w:rPr>
      </w:pPr>
      <w:r w:rsidRPr="00B90CD9">
        <w:rPr>
          <w:sz w:val="24"/>
          <w:szCs w:val="24"/>
          <w:lang w:val="sv-FI"/>
        </w:rPr>
        <w:t xml:space="preserve">Covid-19-epidemins fortsatta framfart år 2021 samt regeringens beslut över stödåtgärder för medborgare samt åtgäder för stödjandet av ekonomins återhämtning håller det offentliga budgetunderkottet mycket stort även år 2021. Framskjutandet av icke-brådskande vård under epidemin åsamkar en service- och vårdskuld, som ökar tillväxttrycket för social- och hälsovårdens utgifter efter att epidemin lagt sig. </w:t>
      </w:r>
    </w:p>
    <w:p w14:paraId="61FCFDB9" w14:textId="77777777" w:rsidR="00B90CD9" w:rsidRPr="00B90CD9" w:rsidRDefault="00B90CD9" w:rsidP="00B90CD9">
      <w:pPr>
        <w:pStyle w:val="Eivli"/>
        <w:ind w:right="578"/>
        <w:jc w:val="both"/>
        <w:rPr>
          <w:sz w:val="24"/>
          <w:szCs w:val="24"/>
          <w:lang w:val="sv-FI"/>
        </w:rPr>
      </w:pPr>
    </w:p>
    <w:p w14:paraId="1B1F5F3F" w14:textId="77777777" w:rsidR="00B90CD9" w:rsidRPr="00B90CD9" w:rsidRDefault="00B90CD9" w:rsidP="00B90CD9">
      <w:pPr>
        <w:pStyle w:val="Eivli"/>
        <w:ind w:right="578"/>
        <w:jc w:val="both"/>
        <w:rPr>
          <w:sz w:val="24"/>
          <w:szCs w:val="24"/>
          <w:lang w:val="sv-FI"/>
        </w:rPr>
      </w:pPr>
      <w:r w:rsidRPr="00B90CD9">
        <w:rPr>
          <w:sz w:val="24"/>
          <w:szCs w:val="24"/>
          <w:lang w:val="sv-FI"/>
        </w:rPr>
        <w:t>Den offentliga skulden steg från knappa 60 procent till 69 procent i förhållande till bruttonationalprodukten år 2020. Skuldförhållandet avmattas år 2021 när epidemin viker och den ekonomiska tillväxten återhämtar sig. Obalansen mellan inkomster och utgifter i den offentliga ekonomin samt de automatiska utgifterna på grund av en åldrande befolkning, gör att skuldförhållandet fortsätter växa även under de kommande åren. Den offentliga skuldkvoten uppskattas till 75% år 2025.</w:t>
      </w:r>
    </w:p>
    <w:p w14:paraId="1C0532EF" w14:textId="77777777" w:rsidR="006247EC" w:rsidRPr="006247EC" w:rsidRDefault="006247EC" w:rsidP="00B90CD9">
      <w:pPr>
        <w:pStyle w:val="Eivli"/>
        <w:spacing w:line="276" w:lineRule="auto"/>
        <w:ind w:right="578"/>
        <w:jc w:val="both"/>
        <w:rPr>
          <w:rFonts w:cs="Times New Roman"/>
          <w:color w:val="auto"/>
          <w:sz w:val="24"/>
          <w:szCs w:val="24"/>
          <w:lang w:val="sv-FI"/>
        </w:rPr>
      </w:pPr>
    </w:p>
    <w:p w14:paraId="3ED00A78" w14:textId="5B85392D" w:rsidR="004F317C" w:rsidRDefault="004F317C" w:rsidP="006247EC">
      <w:pPr>
        <w:pStyle w:val="Eivli"/>
        <w:rPr>
          <w:rFonts w:cs="Times New Roman"/>
          <w:color w:val="auto"/>
          <w:sz w:val="24"/>
          <w:szCs w:val="24"/>
          <w:lang w:val="sv-FI"/>
        </w:rPr>
      </w:pPr>
    </w:p>
    <w:p w14:paraId="0037AC79" w14:textId="6FBBBD47" w:rsidR="004F317C" w:rsidRDefault="004F317C" w:rsidP="004F317C">
      <w:pPr>
        <w:pStyle w:val="Eivli"/>
        <w:rPr>
          <w:rFonts w:cs="Times New Roman"/>
          <w:b/>
          <w:color w:val="auto"/>
          <w:sz w:val="24"/>
          <w:szCs w:val="24"/>
          <w:lang w:val="sv-FI"/>
        </w:rPr>
      </w:pPr>
      <w:r>
        <w:rPr>
          <w:rFonts w:cs="Times New Roman"/>
          <w:b/>
          <w:color w:val="auto"/>
          <w:sz w:val="24"/>
          <w:szCs w:val="24"/>
          <w:lang w:val="sv-FI"/>
        </w:rPr>
        <w:t>Den regionala situationen</w:t>
      </w:r>
    </w:p>
    <w:p w14:paraId="72E04F55" w14:textId="77777777" w:rsidR="004F317C" w:rsidRPr="006247EC" w:rsidRDefault="004F317C" w:rsidP="004F317C">
      <w:pPr>
        <w:pStyle w:val="Eivli"/>
        <w:rPr>
          <w:rFonts w:cs="Times New Roman"/>
          <w:b/>
          <w:color w:val="auto"/>
          <w:sz w:val="24"/>
          <w:szCs w:val="24"/>
          <w:lang w:val="sv-FI"/>
        </w:rPr>
      </w:pPr>
    </w:p>
    <w:p w14:paraId="20EF6491" w14:textId="5D1CE127" w:rsidR="004F317C" w:rsidRDefault="004F317C" w:rsidP="00492140">
      <w:pPr>
        <w:pStyle w:val="Eivli"/>
        <w:jc w:val="both"/>
        <w:rPr>
          <w:rFonts w:cs="Times New Roman"/>
          <w:color w:val="auto"/>
          <w:sz w:val="24"/>
          <w:szCs w:val="24"/>
          <w:lang w:val="sv-FI" w:eastAsia="sv-FI"/>
        </w:rPr>
      </w:pPr>
      <w:r>
        <w:rPr>
          <w:rFonts w:cs="Times New Roman"/>
          <w:color w:val="auto"/>
          <w:sz w:val="24"/>
          <w:szCs w:val="24"/>
          <w:lang w:val="sv-FI" w:eastAsia="sv-FI"/>
        </w:rPr>
        <w:t>I december 2020 hade Österbottens NTM-central den lägsta arbetslöshetsgraden i hela fasta Finland, 10,3 % av den arbetsföra befolkningen, medan medeltalet i hela Finland var 13,6 %. Andelen arbetslösa arbetssökande ökade i Österbotten med sammanlagt 50,9 % jämfört med december 2019. Den stora ökningen av antalet arbetslösa förklaras av coronapandemin och de åtgärder som vidtagits för att begränsa smittspridningen, vilket allvarligt påverkat företagens verksamhet.</w:t>
      </w:r>
    </w:p>
    <w:p w14:paraId="37F67C92" w14:textId="320A5F45" w:rsidR="004F317C" w:rsidRDefault="004F317C" w:rsidP="00492140">
      <w:pPr>
        <w:pStyle w:val="Eivli"/>
        <w:jc w:val="both"/>
        <w:rPr>
          <w:rFonts w:cs="Times New Roman"/>
          <w:color w:val="auto"/>
          <w:sz w:val="24"/>
          <w:szCs w:val="24"/>
          <w:lang w:val="sv-FI" w:eastAsia="sv-FI"/>
        </w:rPr>
      </w:pPr>
    </w:p>
    <w:p w14:paraId="52F59F26" w14:textId="24276E86" w:rsidR="004F317C" w:rsidRDefault="004F317C" w:rsidP="00492140">
      <w:pPr>
        <w:pStyle w:val="Eivli"/>
        <w:jc w:val="both"/>
        <w:rPr>
          <w:rFonts w:cs="Times New Roman"/>
          <w:color w:val="auto"/>
          <w:sz w:val="24"/>
          <w:szCs w:val="24"/>
          <w:lang w:val="sv-FI" w:eastAsia="sv-FI"/>
        </w:rPr>
      </w:pPr>
      <w:r>
        <w:rPr>
          <w:rFonts w:cs="Times New Roman"/>
          <w:color w:val="auto"/>
          <w:sz w:val="24"/>
          <w:szCs w:val="24"/>
          <w:lang w:val="sv-FI" w:eastAsia="sv-FI"/>
        </w:rPr>
        <w:t>Av de medlemskommuner som hör till Österbottens</w:t>
      </w:r>
      <w:r w:rsidR="008C3D81">
        <w:rPr>
          <w:rFonts w:cs="Times New Roman"/>
          <w:color w:val="auto"/>
          <w:sz w:val="24"/>
          <w:szCs w:val="24"/>
          <w:lang w:val="sv-FI" w:eastAsia="sv-FI"/>
        </w:rPr>
        <w:t xml:space="preserve"> </w:t>
      </w:r>
      <w:r>
        <w:rPr>
          <w:rFonts w:cs="Times New Roman"/>
          <w:color w:val="auto"/>
          <w:sz w:val="24"/>
          <w:szCs w:val="24"/>
          <w:lang w:val="sv-FI" w:eastAsia="sv-FI"/>
        </w:rPr>
        <w:t xml:space="preserve">NTM-central så </w:t>
      </w:r>
      <w:r w:rsidR="008C3D81">
        <w:rPr>
          <w:rFonts w:cs="Times New Roman"/>
          <w:color w:val="auto"/>
          <w:sz w:val="24"/>
          <w:szCs w:val="24"/>
          <w:lang w:val="sv-FI" w:eastAsia="sv-FI"/>
        </w:rPr>
        <w:t>har kustkommunerna i</w:t>
      </w:r>
      <w:r>
        <w:rPr>
          <w:rFonts w:cs="Times New Roman"/>
          <w:color w:val="auto"/>
          <w:sz w:val="24"/>
          <w:szCs w:val="24"/>
          <w:lang w:val="sv-FI" w:eastAsia="sv-FI"/>
        </w:rPr>
        <w:t xml:space="preserve"> </w:t>
      </w:r>
      <w:r w:rsidR="008C3D81">
        <w:rPr>
          <w:rFonts w:cs="Times New Roman"/>
          <w:color w:val="auto"/>
          <w:sz w:val="24"/>
          <w:szCs w:val="24"/>
          <w:lang w:val="sv-FI" w:eastAsia="sv-FI"/>
        </w:rPr>
        <w:t>Syd-Ö</w:t>
      </w:r>
      <w:r>
        <w:rPr>
          <w:rFonts w:cs="Times New Roman"/>
          <w:color w:val="auto"/>
          <w:sz w:val="24"/>
          <w:szCs w:val="24"/>
          <w:lang w:val="sv-FI" w:eastAsia="sv-FI"/>
        </w:rPr>
        <w:t>sterbotten den allra lägsta</w:t>
      </w:r>
      <w:r w:rsidR="008C3D81">
        <w:rPr>
          <w:rFonts w:cs="Times New Roman"/>
          <w:color w:val="auto"/>
          <w:sz w:val="24"/>
          <w:szCs w:val="24"/>
          <w:lang w:val="sv-FI" w:eastAsia="sv-FI"/>
        </w:rPr>
        <w:t xml:space="preserve"> arbetslöshetsgraden</w:t>
      </w:r>
      <w:r>
        <w:rPr>
          <w:rFonts w:cs="Times New Roman"/>
          <w:color w:val="auto"/>
          <w:sz w:val="24"/>
          <w:szCs w:val="24"/>
          <w:lang w:val="sv-FI" w:eastAsia="sv-FI"/>
        </w:rPr>
        <w:t>, 5,7 %.</w:t>
      </w:r>
      <w:r w:rsidR="008C3D81">
        <w:rPr>
          <w:rFonts w:cs="Times New Roman"/>
          <w:color w:val="auto"/>
          <w:sz w:val="24"/>
          <w:szCs w:val="24"/>
          <w:lang w:val="sv-FI" w:eastAsia="sv-FI"/>
        </w:rPr>
        <w:t xml:space="preserve"> I Kaskö vara andelen arbetslösa arbetssökande i december 2020 lite lägre än landets medeltal: 9 % av arbetskraften eller sammanlagt 44 personer. Jämfört med situationen i Kaskö i december 2019 ökade antalet med 13 personer.</w:t>
      </w:r>
    </w:p>
    <w:p w14:paraId="67AC130A" w14:textId="2390FF23" w:rsidR="008C3D81" w:rsidRDefault="008C3D81" w:rsidP="00492140">
      <w:pPr>
        <w:pStyle w:val="Eivli"/>
        <w:jc w:val="both"/>
        <w:rPr>
          <w:rFonts w:cs="Times New Roman"/>
          <w:color w:val="auto"/>
          <w:sz w:val="24"/>
          <w:szCs w:val="24"/>
          <w:lang w:val="sv-FI" w:eastAsia="sv-FI"/>
        </w:rPr>
      </w:pPr>
    </w:p>
    <w:p w14:paraId="0C989665" w14:textId="78873A81" w:rsidR="008C3D81" w:rsidRDefault="008C3D81" w:rsidP="00492140">
      <w:pPr>
        <w:pStyle w:val="Eivli"/>
        <w:jc w:val="both"/>
        <w:rPr>
          <w:rFonts w:cs="Times New Roman"/>
          <w:color w:val="auto"/>
          <w:sz w:val="24"/>
          <w:szCs w:val="24"/>
          <w:lang w:val="sv-FI"/>
        </w:rPr>
      </w:pPr>
      <w:r>
        <w:rPr>
          <w:rFonts w:cs="Times New Roman"/>
          <w:color w:val="auto"/>
          <w:sz w:val="24"/>
          <w:szCs w:val="24"/>
          <w:lang w:val="sv-FI" w:eastAsia="sv-FI"/>
        </w:rPr>
        <w:t>Investeringar i grannkommunerna har skapat arbetsplatser i området och tack vare det har glädjande nog befolkningsmängden även i Kaskö tagit en glädjande vändning uppåt. Invånarantalet i Kaskö steg med över 30 personer jämfört med föregående år, befolkningsmängden var 31.12.2021 sammanlagt 1278 personer.</w:t>
      </w:r>
    </w:p>
    <w:p w14:paraId="55487AE2" w14:textId="77777777" w:rsidR="006247EC" w:rsidRPr="006247EC" w:rsidRDefault="006247EC" w:rsidP="00492140">
      <w:pPr>
        <w:pStyle w:val="Eivli"/>
        <w:jc w:val="both"/>
        <w:rPr>
          <w:rFonts w:cs="Times New Roman"/>
          <w:color w:val="auto"/>
          <w:sz w:val="24"/>
          <w:szCs w:val="24"/>
          <w:lang w:val="sv-FI"/>
        </w:rPr>
      </w:pPr>
    </w:p>
    <w:p w14:paraId="589F0D16" w14:textId="3F5B9BEC" w:rsidR="006247EC" w:rsidRDefault="006247EC" w:rsidP="006A2DE8">
      <w:pPr>
        <w:pStyle w:val="Eivli"/>
        <w:rPr>
          <w:rFonts w:cs="Times New Roman"/>
          <w:color w:val="auto"/>
          <w:sz w:val="24"/>
          <w:szCs w:val="24"/>
          <w:lang w:val="sv-FI"/>
        </w:rPr>
      </w:pPr>
      <w:r w:rsidRPr="006247EC">
        <w:rPr>
          <w:rFonts w:cs="Times New Roman"/>
          <w:color w:val="auto"/>
          <w:sz w:val="24"/>
          <w:szCs w:val="24"/>
          <w:lang w:val="sv-FI"/>
        </w:rPr>
        <w:t>Källor:</w:t>
      </w:r>
      <w:r w:rsidRPr="006247EC">
        <w:rPr>
          <w:rFonts w:cs="Times New Roman"/>
          <w:color w:val="auto"/>
          <w:sz w:val="24"/>
          <w:szCs w:val="24"/>
          <w:lang w:val="sv-FI"/>
        </w:rPr>
        <w:br/>
        <w:t>Finansministeriet: Ekonomisk översikt, vinter 20</w:t>
      </w:r>
      <w:r w:rsidR="004F317C">
        <w:rPr>
          <w:rFonts w:cs="Times New Roman"/>
          <w:color w:val="auto"/>
          <w:sz w:val="24"/>
          <w:szCs w:val="24"/>
          <w:lang w:val="sv-FI"/>
        </w:rPr>
        <w:t>20</w:t>
      </w:r>
      <w:r w:rsidRPr="006247EC">
        <w:rPr>
          <w:rFonts w:cs="Times New Roman"/>
          <w:color w:val="auto"/>
          <w:sz w:val="24"/>
          <w:szCs w:val="24"/>
          <w:lang w:val="sv-FI"/>
        </w:rPr>
        <w:br/>
        <w:t>Kommunförbundet: Kommunernas och samkommunernas bokslutsprognoser för 20</w:t>
      </w:r>
      <w:r w:rsidR="004F317C">
        <w:rPr>
          <w:rFonts w:cs="Times New Roman"/>
          <w:color w:val="auto"/>
          <w:sz w:val="24"/>
          <w:szCs w:val="24"/>
          <w:lang w:val="sv-FI"/>
        </w:rPr>
        <w:t>20</w:t>
      </w:r>
      <w:r w:rsidRPr="006247EC">
        <w:rPr>
          <w:rFonts w:cs="Times New Roman"/>
          <w:color w:val="auto"/>
          <w:sz w:val="24"/>
          <w:szCs w:val="24"/>
          <w:lang w:val="sv-FI"/>
        </w:rPr>
        <w:t xml:space="preserve"> Österbottens NTM-central: Sysselsättningsöversikt december 20</w:t>
      </w:r>
      <w:r w:rsidR="004F317C">
        <w:rPr>
          <w:rFonts w:cs="Times New Roman"/>
          <w:color w:val="auto"/>
          <w:sz w:val="24"/>
          <w:szCs w:val="24"/>
          <w:lang w:val="sv-FI"/>
        </w:rPr>
        <w:t>20</w:t>
      </w:r>
    </w:p>
    <w:p w14:paraId="38798E38" w14:textId="77777777" w:rsidR="003B2ADC" w:rsidRDefault="003B2ADC" w:rsidP="006A2DE8">
      <w:pPr>
        <w:pStyle w:val="Eivli"/>
        <w:rPr>
          <w:rFonts w:cs="Times New Roman"/>
          <w:color w:val="auto"/>
          <w:sz w:val="24"/>
          <w:szCs w:val="24"/>
          <w:lang w:val="sv-FI"/>
        </w:rPr>
      </w:pPr>
    </w:p>
    <w:p w14:paraId="0C66A782" w14:textId="77777777" w:rsidR="006247EC" w:rsidRDefault="006247EC" w:rsidP="00492140">
      <w:pPr>
        <w:pStyle w:val="Eivli"/>
        <w:jc w:val="both"/>
        <w:rPr>
          <w:rFonts w:cs="Times New Roman"/>
          <w:b/>
          <w:color w:val="auto"/>
          <w:sz w:val="24"/>
          <w:szCs w:val="24"/>
          <w:lang w:val="sv-FI"/>
        </w:rPr>
      </w:pPr>
      <w:r w:rsidRPr="006247EC">
        <w:rPr>
          <w:rFonts w:cs="Times New Roman"/>
          <w:b/>
          <w:color w:val="auto"/>
          <w:sz w:val="24"/>
          <w:szCs w:val="24"/>
          <w:lang w:val="sv-FI"/>
        </w:rPr>
        <w:t xml:space="preserve">Kaskös ekonomi </w:t>
      </w:r>
    </w:p>
    <w:p w14:paraId="5C2EB8F3" w14:textId="7D7C8EC1" w:rsid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Räkenskapsperiodens resultat</w:t>
      </w:r>
      <w:r w:rsidR="00CC3945">
        <w:rPr>
          <w:rFonts w:cs="Times New Roman"/>
          <w:color w:val="auto"/>
          <w:sz w:val="24"/>
          <w:szCs w:val="24"/>
          <w:lang w:val="sv-FI" w:eastAsia="sv-FI"/>
        </w:rPr>
        <w:t xml:space="preserve"> om</w:t>
      </w:r>
      <w:r w:rsidRPr="006247EC">
        <w:rPr>
          <w:rFonts w:cs="Times New Roman"/>
          <w:color w:val="auto"/>
          <w:sz w:val="24"/>
          <w:szCs w:val="24"/>
          <w:lang w:val="sv-FI" w:eastAsia="sv-FI"/>
        </w:rPr>
        <w:t xml:space="preserve"> -</w:t>
      </w:r>
      <w:r w:rsidR="00D735EF">
        <w:rPr>
          <w:rFonts w:cs="Times New Roman"/>
          <w:color w:val="auto"/>
          <w:sz w:val="24"/>
          <w:szCs w:val="24"/>
          <w:lang w:val="sv-FI" w:eastAsia="sv-FI"/>
        </w:rPr>
        <w:t>1</w:t>
      </w:r>
      <w:r w:rsidR="003872D0">
        <w:rPr>
          <w:rFonts w:cs="Times New Roman"/>
          <w:color w:val="auto"/>
          <w:sz w:val="24"/>
          <w:szCs w:val="24"/>
          <w:lang w:val="sv-FI" w:eastAsia="sv-FI"/>
        </w:rPr>
        <w:t>.</w:t>
      </w:r>
      <w:r w:rsidR="008C3D81">
        <w:rPr>
          <w:rFonts w:cs="Times New Roman"/>
          <w:color w:val="auto"/>
          <w:sz w:val="24"/>
          <w:szCs w:val="24"/>
          <w:lang w:val="sv-FI" w:eastAsia="sv-FI"/>
        </w:rPr>
        <w:t>003</w:t>
      </w:r>
      <w:r w:rsidR="003872D0">
        <w:rPr>
          <w:rFonts w:cs="Times New Roman"/>
          <w:color w:val="auto"/>
          <w:sz w:val="24"/>
          <w:szCs w:val="24"/>
          <w:lang w:val="sv-FI" w:eastAsia="sv-FI"/>
        </w:rPr>
        <w:t>.</w:t>
      </w:r>
      <w:r w:rsidR="008C3D81">
        <w:rPr>
          <w:rFonts w:cs="Times New Roman"/>
          <w:color w:val="auto"/>
          <w:sz w:val="24"/>
          <w:szCs w:val="24"/>
          <w:lang w:val="sv-FI" w:eastAsia="sv-FI"/>
        </w:rPr>
        <w:t>080</w:t>
      </w:r>
      <w:r w:rsidRPr="006247EC">
        <w:rPr>
          <w:rFonts w:cs="Times New Roman"/>
          <w:color w:val="auto"/>
          <w:sz w:val="24"/>
          <w:szCs w:val="24"/>
          <w:lang w:val="sv-FI" w:eastAsia="sv-FI"/>
        </w:rPr>
        <w:t xml:space="preserve"> euro</w:t>
      </w:r>
      <w:r w:rsidR="00CC3945">
        <w:rPr>
          <w:rFonts w:cs="Times New Roman"/>
          <w:color w:val="auto"/>
          <w:sz w:val="24"/>
          <w:szCs w:val="24"/>
          <w:lang w:val="sv-FI" w:eastAsia="sv-FI"/>
        </w:rPr>
        <w:t xml:space="preserve"> för år 20</w:t>
      </w:r>
      <w:r w:rsidR="008C3D81">
        <w:rPr>
          <w:rFonts w:cs="Times New Roman"/>
          <w:color w:val="auto"/>
          <w:sz w:val="24"/>
          <w:szCs w:val="24"/>
          <w:lang w:val="sv-FI" w:eastAsia="sv-FI"/>
        </w:rPr>
        <w:t>20</w:t>
      </w:r>
      <w:r w:rsidRPr="006247EC">
        <w:rPr>
          <w:rFonts w:cs="Times New Roman"/>
          <w:color w:val="auto"/>
          <w:sz w:val="24"/>
          <w:szCs w:val="24"/>
          <w:lang w:val="sv-FI" w:eastAsia="sv-FI"/>
        </w:rPr>
        <w:t xml:space="preserve"> är </w:t>
      </w:r>
      <w:r w:rsidR="008C3D81">
        <w:rPr>
          <w:rFonts w:cs="Times New Roman"/>
          <w:color w:val="auto"/>
          <w:sz w:val="24"/>
          <w:szCs w:val="24"/>
          <w:lang w:val="sv-FI" w:eastAsia="sv-FI"/>
        </w:rPr>
        <w:t>bättre</w:t>
      </w:r>
      <w:r w:rsidRPr="006247EC">
        <w:rPr>
          <w:rFonts w:cs="Times New Roman"/>
          <w:color w:val="auto"/>
          <w:sz w:val="24"/>
          <w:szCs w:val="24"/>
          <w:lang w:val="sv-FI" w:eastAsia="sv-FI"/>
        </w:rPr>
        <w:t xml:space="preserve"> än den föregående räkenskapsperiodens resultat (-</w:t>
      </w:r>
      <w:r w:rsidR="00D735EF">
        <w:rPr>
          <w:rFonts w:cs="Times New Roman"/>
          <w:color w:val="auto"/>
          <w:sz w:val="24"/>
          <w:szCs w:val="24"/>
          <w:lang w:val="sv-FI" w:eastAsia="sv-FI"/>
        </w:rPr>
        <w:t>1 </w:t>
      </w:r>
      <w:r w:rsidR="008C3D81">
        <w:rPr>
          <w:rFonts w:cs="Times New Roman"/>
          <w:color w:val="auto"/>
          <w:sz w:val="24"/>
          <w:szCs w:val="24"/>
          <w:lang w:val="sv-FI" w:eastAsia="sv-FI"/>
        </w:rPr>
        <w:t>459 516</w:t>
      </w:r>
      <w:r w:rsidRPr="006247EC">
        <w:rPr>
          <w:rFonts w:cs="Times New Roman"/>
          <w:color w:val="auto"/>
          <w:sz w:val="24"/>
          <w:szCs w:val="24"/>
          <w:lang w:val="sv-FI" w:eastAsia="sv-FI"/>
        </w:rPr>
        <w:t>euro). För att balansera ekonomin startade staden</w:t>
      </w:r>
      <w:r w:rsidR="00D735EF">
        <w:rPr>
          <w:rFonts w:cs="Times New Roman"/>
          <w:color w:val="auto"/>
          <w:sz w:val="24"/>
          <w:szCs w:val="24"/>
          <w:lang w:val="sv-FI" w:eastAsia="sv-FI"/>
        </w:rPr>
        <w:t xml:space="preserve"> redan år 2018</w:t>
      </w:r>
      <w:r w:rsidRPr="006247EC">
        <w:rPr>
          <w:rFonts w:cs="Times New Roman"/>
          <w:color w:val="auto"/>
          <w:sz w:val="24"/>
          <w:szCs w:val="24"/>
          <w:lang w:val="sv-FI" w:eastAsia="sv-FI"/>
        </w:rPr>
        <w:t xml:space="preserve"> programmet för balansering av ekonomin för åren 2018 – 2021</w:t>
      </w:r>
      <w:r w:rsidR="002A1C95">
        <w:rPr>
          <w:rFonts w:cs="Times New Roman"/>
          <w:color w:val="auto"/>
          <w:sz w:val="24"/>
          <w:szCs w:val="24"/>
          <w:lang w:val="sv-FI" w:eastAsia="sv-FI"/>
        </w:rPr>
        <w:t xml:space="preserve"> och på hösten 2020 startades ett nytt balanseringsprogram upp</w:t>
      </w:r>
      <w:r w:rsidRPr="006247EC">
        <w:rPr>
          <w:rFonts w:cs="Times New Roman"/>
          <w:color w:val="auto"/>
          <w:sz w:val="24"/>
          <w:szCs w:val="24"/>
          <w:lang w:val="sv-FI" w:eastAsia="sv-FI"/>
        </w:rPr>
        <w:t>.</w:t>
      </w:r>
    </w:p>
    <w:p w14:paraId="077A1F31" w14:textId="77777777" w:rsidR="006247EC" w:rsidRPr="006247EC" w:rsidRDefault="006247EC" w:rsidP="00492140">
      <w:pPr>
        <w:pStyle w:val="Eivli"/>
        <w:jc w:val="both"/>
        <w:rPr>
          <w:rFonts w:cs="Times New Roman"/>
          <w:color w:val="auto"/>
          <w:sz w:val="24"/>
          <w:szCs w:val="24"/>
          <w:lang w:val="sv-FI" w:eastAsia="sv-FI"/>
        </w:rPr>
      </w:pPr>
    </w:p>
    <w:p w14:paraId="730B5744" w14:textId="64602C03" w:rsidR="00106E7E"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lastRenderedPageBreak/>
        <w:t>Årsbidraget år 20</w:t>
      </w:r>
      <w:r w:rsidR="002A1C95">
        <w:rPr>
          <w:rFonts w:cs="Times New Roman"/>
          <w:color w:val="auto"/>
          <w:sz w:val="24"/>
          <w:szCs w:val="24"/>
          <w:lang w:val="sv-FI" w:eastAsia="sv-FI"/>
        </w:rPr>
        <w:t xml:space="preserve">20 </w:t>
      </w:r>
      <w:r w:rsidRPr="006247EC">
        <w:rPr>
          <w:rFonts w:cs="Times New Roman"/>
          <w:color w:val="auto"/>
          <w:sz w:val="24"/>
          <w:szCs w:val="24"/>
          <w:lang w:val="sv-FI" w:eastAsia="sv-FI"/>
        </w:rPr>
        <w:t xml:space="preserve">är </w:t>
      </w:r>
      <w:r w:rsidR="002A1C95">
        <w:rPr>
          <w:rFonts w:cs="Times New Roman"/>
          <w:color w:val="auto"/>
          <w:sz w:val="24"/>
          <w:szCs w:val="24"/>
          <w:lang w:val="sv-FI" w:eastAsia="sv-FI"/>
        </w:rPr>
        <w:t>ca 380 000</w:t>
      </w:r>
      <w:r w:rsidRPr="006247EC">
        <w:rPr>
          <w:rFonts w:cs="Times New Roman"/>
          <w:color w:val="auto"/>
          <w:sz w:val="24"/>
          <w:szCs w:val="24"/>
          <w:lang w:val="sv-FI" w:eastAsia="sv-FI"/>
        </w:rPr>
        <w:t xml:space="preserve"> euro </w:t>
      </w:r>
      <w:r w:rsidR="002A1C95">
        <w:rPr>
          <w:rFonts w:cs="Times New Roman"/>
          <w:color w:val="auto"/>
          <w:sz w:val="24"/>
          <w:szCs w:val="24"/>
          <w:lang w:val="sv-FI" w:eastAsia="sv-FI"/>
        </w:rPr>
        <w:t>bättre</w:t>
      </w:r>
      <w:r w:rsidRPr="006247EC">
        <w:rPr>
          <w:rFonts w:cs="Times New Roman"/>
          <w:color w:val="auto"/>
          <w:sz w:val="24"/>
          <w:szCs w:val="24"/>
          <w:lang w:val="sv-FI" w:eastAsia="sv-FI"/>
        </w:rPr>
        <w:t xml:space="preserve"> än i den ursprungliga budgeten 20</w:t>
      </w:r>
      <w:r w:rsidR="002A1C95">
        <w:rPr>
          <w:rFonts w:cs="Times New Roman"/>
          <w:color w:val="auto"/>
          <w:sz w:val="24"/>
          <w:szCs w:val="24"/>
          <w:lang w:val="sv-FI" w:eastAsia="sv-FI"/>
        </w:rPr>
        <w:t>20</w:t>
      </w:r>
      <w:r w:rsidRPr="006247EC">
        <w:rPr>
          <w:rFonts w:cs="Times New Roman"/>
          <w:color w:val="auto"/>
          <w:sz w:val="24"/>
          <w:szCs w:val="24"/>
          <w:lang w:val="sv-FI" w:eastAsia="sv-FI"/>
        </w:rPr>
        <w:t>. År</w:t>
      </w:r>
      <w:r w:rsidR="00A20BE5">
        <w:rPr>
          <w:rFonts w:cs="Times New Roman"/>
          <w:color w:val="auto"/>
          <w:sz w:val="24"/>
          <w:szCs w:val="24"/>
          <w:lang w:val="sv-FI" w:eastAsia="sv-FI"/>
        </w:rPr>
        <w:t>s</w:t>
      </w:r>
      <w:r w:rsidRPr="006247EC">
        <w:rPr>
          <w:rFonts w:cs="Times New Roman"/>
          <w:color w:val="auto"/>
          <w:sz w:val="24"/>
          <w:szCs w:val="24"/>
          <w:lang w:val="sv-FI" w:eastAsia="sv-FI"/>
        </w:rPr>
        <w:t xml:space="preserve">bidraget på </w:t>
      </w:r>
    </w:p>
    <w:p w14:paraId="151FBBF3" w14:textId="0A489824" w:rsidR="006247EC" w:rsidRDefault="002A1C95" w:rsidP="00492140">
      <w:pPr>
        <w:pStyle w:val="Eivli"/>
        <w:jc w:val="both"/>
        <w:rPr>
          <w:rFonts w:cs="Times New Roman"/>
          <w:color w:val="auto"/>
          <w:sz w:val="24"/>
          <w:szCs w:val="24"/>
          <w:lang w:val="sv-FI" w:eastAsia="sv-FI"/>
        </w:rPr>
      </w:pPr>
      <w:r>
        <w:rPr>
          <w:rFonts w:cs="Times New Roman"/>
          <w:color w:val="auto"/>
          <w:sz w:val="24"/>
          <w:szCs w:val="24"/>
          <w:lang w:val="sv-FI" w:eastAsia="sv-FI"/>
        </w:rPr>
        <w:t>55 000</w:t>
      </w:r>
      <w:r w:rsidR="006247EC" w:rsidRPr="006247EC">
        <w:rPr>
          <w:rFonts w:cs="Times New Roman"/>
          <w:color w:val="auto"/>
          <w:sz w:val="24"/>
          <w:szCs w:val="24"/>
          <w:lang w:val="sv-FI" w:eastAsia="sv-FI"/>
        </w:rPr>
        <w:t xml:space="preserve"> euro täcker avskrivningarna till </w:t>
      </w:r>
      <w:r>
        <w:rPr>
          <w:rFonts w:cs="Times New Roman"/>
          <w:color w:val="auto"/>
          <w:sz w:val="24"/>
          <w:szCs w:val="24"/>
          <w:lang w:val="sv-FI" w:eastAsia="sv-FI"/>
        </w:rPr>
        <w:t>0,57</w:t>
      </w:r>
      <w:r w:rsidR="006247EC" w:rsidRPr="006247EC">
        <w:rPr>
          <w:rFonts w:cs="Times New Roman"/>
          <w:color w:val="auto"/>
          <w:sz w:val="24"/>
          <w:szCs w:val="24"/>
          <w:lang w:val="sv-FI" w:eastAsia="sv-FI"/>
        </w:rPr>
        <w:t xml:space="preserve"> %. År 20</w:t>
      </w:r>
      <w:r>
        <w:rPr>
          <w:rFonts w:cs="Times New Roman"/>
          <w:color w:val="auto"/>
          <w:sz w:val="24"/>
          <w:szCs w:val="24"/>
          <w:lang w:val="sv-FI" w:eastAsia="sv-FI"/>
        </w:rPr>
        <w:t>19</w:t>
      </w:r>
      <w:r w:rsidR="006247EC" w:rsidRPr="006247EC">
        <w:rPr>
          <w:rFonts w:cs="Times New Roman"/>
          <w:color w:val="auto"/>
          <w:sz w:val="24"/>
          <w:szCs w:val="24"/>
          <w:lang w:val="sv-FI" w:eastAsia="sv-FI"/>
        </w:rPr>
        <w:t xml:space="preserve"> var årsbidraget i bokslutet </w:t>
      </w:r>
      <w:r>
        <w:rPr>
          <w:rFonts w:cs="Times New Roman"/>
          <w:color w:val="auto"/>
          <w:sz w:val="24"/>
          <w:szCs w:val="24"/>
          <w:lang w:val="sv-FI" w:eastAsia="sv-FI"/>
        </w:rPr>
        <w:t>-505 000</w:t>
      </w:r>
      <w:r w:rsidR="006247EC" w:rsidRPr="006247EC">
        <w:rPr>
          <w:rFonts w:cs="Times New Roman"/>
          <w:color w:val="auto"/>
          <w:sz w:val="24"/>
          <w:szCs w:val="24"/>
          <w:lang w:val="sv-FI" w:eastAsia="sv-FI"/>
        </w:rPr>
        <w:t xml:space="preserve"> euro och täckte avskrivningarna till </w:t>
      </w:r>
      <w:r>
        <w:rPr>
          <w:rFonts w:cs="Times New Roman"/>
          <w:color w:val="auto"/>
          <w:sz w:val="24"/>
          <w:szCs w:val="24"/>
          <w:lang w:val="sv-FI" w:eastAsia="sv-FI"/>
        </w:rPr>
        <w:t>-52,88</w:t>
      </w:r>
      <w:r w:rsidR="006247EC" w:rsidRPr="006247EC">
        <w:rPr>
          <w:rFonts w:cs="Times New Roman"/>
          <w:color w:val="auto"/>
          <w:sz w:val="24"/>
          <w:szCs w:val="24"/>
          <w:lang w:val="sv-FI" w:eastAsia="sv-FI"/>
        </w:rPr>
        <w:t xml:space="preserve"> %.</w:t>
      </w:r>
    </w:p>
    <w:p w14:paraId="7D7A10A5" w14:textId="77777777" w:rsidR="006247EC" w:rsidRPr="006247EC" w:rsidRDefault="006247EC" w:rsidP="00492140">
      <w:pPr>
        <w:pStyle w:val="Eivli"/>
        <w:jc w:val="both"/>
        <w:rPr>
          <w:rFonts w:cs="Times New Roman"/>
          <w:color w:val="auto"/>
          <w:sz w:val="24"/>
          <w:szCs w:val="24"/>
          <w:lang w:val="sv-FI" w:eastAsia="sv-FI"/>
        </w:rPr>
      </w:pPr>
    </w:p>
    <w:p w14:paraId="4EDD930F" w14:textId="77777777" w:rsidR="006247EC" w:rsidRDefault="006247EC" w:rsidP="00492140">
      <w:pPr>
        <w:pStyle w:val="Eivli"/>
        <w:jc w:val="both"/>
        <w:rPr>
          <w:rFonts w:cs="Times New Roman"/>
          <w:b/>
          <w:color w:val="auto"/>
          <w:sz w:val="24"/>
          <w:szCs w:val="24"/>
          <w:lang w:val="sv-FI" w:eastAsia="sv-FI"/>
        </w:rPr>
      </w:pPr>
      <w:r w:rsidRPr="006247EC">
        <w:rPr>
          <w:rFonts w:cs="Times New Roman"/>
          <w:b/>
          <w:color w:val="auto"/>
          <w:sz w:val="24"/>
          <w:szCs w:val="24"/>
          <w:lang w:val="sv-FI" w:eastAsia="sv-FI"/>
        </w:rPr>
        <w:t>Kaskö stads personalkostnader:</w:t>
      </w:r>
    </w:p>
    <w:p w14:paraId="255F8FE0" w14:textId="77777777" w:rsidR="006247EC" w:rsidRPr="006247EC" w:rsidRDefault="006247EC" w:rsidP="00492140">
      <w:pPr>
        <w:pStyle w:val="Eivli"/>
        <w:jc w:val="both"/>
        <w:rPr>
          <w:rFonts w:cs="Times New Roman"/>
          <w:b/>
          <w:color w:val="auto"/>
          <w:sz w:val="24"/>
          <w:szCs w:val="24"/>
          <w:lang w:val="sv-FI" w:eastAsia="sv-FI"/>
        </w:rPr>
      </w:pPr>
    </w:p>
    <w:p w14:paraId="5E1F4DA7" w14:textId="6A9AA0F2" w:rsid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 xml:space="preserve">Lönekostnaderna för den ordinarie personalen har </w:t>
      </w:r>
      <w:r w:rsidR="00D735EF">
        <w:rPr>
          <w:rFonts w:cs="Times New Roman"/>
          <w:color w:val="auto"/>
          <w:sz w:val="24"/>
          <w:szCs w:val="24"/>
          <w:lang w:val="sv-FI" w:eastAsia="sv-FI"/>
        </w:rPr>
        <w:t>minskat</w:t>
      </w:r>
      <w:r w:rsidRPr="006247EC">
        <w:rPr>
          <w:rFonts w:cs="Times New Roman"/>
          <w:color w:val="auto"/>
          <w:sz w:val="24"/>
          <w:szCs w:val="24"/>
          <w:lang w:val="sv-FI" w:eastAsia="sv-FI"/>
        </w:rPr>
        <w:t xml:space="preserve"> med </w:t>
      </w:r>
      <w:r w:rsidR="002A1C95">
        <w:rPr>
          <w:rFonts w:cs="Times New Roman"/>
          <w:color w:val="auto"/>
          <w:sz w:val="24"/>
          <w:szCs w:val="24"/>
          <w:lang w:val="sv-FI" w:eastAsia="sv-FI"/>
        </w:rPr>
        <w:t xml:space="preserve">över </w:t>
      </w:r>
      <w:r w:rsidR="00D735EF">
        <w:rPr>
          <w:rFonts w:cs="Times New Roman"/>
          <w:color w:val="auto"/>
          <w:sz w:val="24"/>
          <w:szCs w:val="24"/>
          <w:lang w:val="sv-FI" w:eastAsia="sv-FI"/>
        </w:rPr>
        <w:t>1</w:t>
      </w:r>
      <w:r w:rsidR="002A1C95">
        <w:rPr>
          <w:rFonts w:cs="Times New Roman"/>
          <w:color w:val="auto"/>
          <w:sz w:val="24"/>
          <w:szCs w:val="24"/>
          <w:lang w:val="sv-FI" w:eastAsia="sv-FI"/>
        </w:rPr>
        <w:t>70</w:t>
      </w:r>
      <w:r w:rsidR="00D735EF">
        <w:rPr>
          <w:rFonts w:cs="Times New Roman"/>
          <w:color w:val="auto"/>
          <w:sz w:val="24"/>
          <w:szCs w:val="24"/>
          <w:lang w:val="sv-FI" w:eastAsia="sv-FI"/>
        </w:rPr>
        <w:t xml:space="preserve"> 000</w:t>
      </w:r>
      <w:r w:rsidRPr="006247EC">
        <w:rPr>
          <w:rFonts w:cs="Times New Roman"/>
          <w:color w:val="auto"/>
          <w:sz w:val="24"/>
          <w:szCs w:val="24"/>
          <w:lang w:val="sv-FI" w:eastAsia="sv-FI"/>
        </w:rPr>
        <w:t xml:space="preserve"> euro från år 201</w:t>
      </w:r>
      <w:r w:rsidR="002A1C95">
        <w:rPr>
          <w:rFonts w:cs="Times New Roman"/>
          <w:color w:val="auto"/>
          <w:sz w:val="24"/>
          <w:szCs w:val="24"/>
          <w:lang w:val="sv-FI" w:eastAsia="sv-FI"/>
        </w:rPr>
        <w:t>9</w:t>
      </w:r>
      <w:r w:rsidRPr="006247EC">
        <w:rPr>
          <w:rFonts w:cs="Times New Roman"/>
          <w:color w:val="auto"/>
          <w:sz w:val="24"/>
          <w:szCs w:val="24"/>
          <w:lang w:val="sv-FI" w:eastAsia="sv-FI"/>
        </w:rPr>
        <w:t xml:space="preserve"> till år </w:t>
      </w:r>
      <w:r w:rsidR="002A1C95">
        <w:rPr>
          <w:rFonts w:cs="Times New Roman"/>
          <w:color w:val="auto"/>
          <w:sz w:val="24"/>
          <w:szCs w:val="24"/>
          <w:lang w:val="sv-FI" w:eastAsia="sv-FI"/>
        </w:rPr>
        <w:t>2020.</w:t>
      </w:r>
      <w:r w:rsidRPr="006247EC">
        <w:rPr>
          <w:rFonts w:cs="Times New Roman"/>
          <w:color w:val="auto"/>
          <w:sz w:val="24"/>
          <w:szCs w:val="24"/>
          <w:lang w:val="sv-FI" w:eastAsia="sv-FI"/>
        </w:rPr>
        <w:t xml:space="preserve"> År 20</w:t>
      </w:r>
      <w:r w:rsidR="002A1C95">
        <w:rPr>
          <w:rFonts w:cs="Times New Roman"/>
          <w:color w:val="auto"/>
          <w:sz w:val="24"/>
          <w:szCs w:val="24"/>
          <w:lang w:val="sv-FI" w:eastAsia="sv-FI"/>
        </w:rPr>
        <w:t>20</w:t>
      </w:r>
      <w:r w:rsidRPr="006247EC">
        <w:rPr>
          <w:rFonts w:cs="Times New Roman"/>
          <w:color w:val="auto"/>
          <w:sz w:val="24"/>
          <w:szCs w:val="24"/>
          <w:lang w:val="sv-FI" w:eastAsia="sv-FI"/>
        </w:rPr>
        <w:t xml:space="preserve"> utgjorde den ordinarie personalens löner 2,</w:t>
      </w:r>
      <w:r w:rsidR="002A1C95">
        <w:rPr>
          <w:rFonts w:cs="Times New Roman"/>
          <w:color w:val="auto"/>
          <w:sz w:val="24"/>
          <w:szCs w:val="24"/>
          <w:lang w:val="sv-FI" w:eastAsia="sv-FI"/>
        </w:rPr>
        <w:t xml:space="preserve">09 </w:t>
      </w:r>
      <w:r w:rsidRPr="006247EC">
        <w:rPr>
          <w:rFonts w:cs="Times New Roman"/>
          <w:color w:val="auto"/>
          <w:sz w:val="24"/>
          <w:szCs w:val="24"/>
          <w:lang w:val="sv-FI" w:eastAsia="sv-FI"/>
        </w:rPr>
        <w:t xml:space="preserve">milj. euro. </w:t>
      </w:r>
      <w:r w:rsidR="002A1C95">
        <w:rPr>
          <w:rFonts w:cs="Times New Roman"/>
          <w:color w:val="auto"/>
          <w:sz w:val="24"/>
          <w:szCs w:val="24"/>
          <w:lang w:val="sv-FI" w:eastAsia="sv-FI"/>
        </w:rPr>
        <w:t>Däremot har</w:t>
      </w:r>
      <w:r w:rsidRPr="006247EC">
        <w:rPr>
          <w:rFonts w:cs="Times New Roman"/>
          <w:color w:val="auto"/>
          <w:sz w:val="24"/>
          <w:szCs w:val="24"/>
          <w:lang w:val="sv-FI" w:eastAsia="sv-FI"/>
        </w:rPr>
        <w:t xml:space="preserve"> kostnader för vikarier </w:t>
      </w:r>
      <w:r w:rsidR="002A1C95">
        <w:rPr>
          <w:rFonts w:cs="Times New Roman"/>
          <w:color w:val="auto"/>
          <w:sz w:val="24"/>
          <w:szCs w:val="24"/>
          <w:lang w:val="sv-FI" w:eastAsia="sv-FI"/>
        </w:rPr>
        <w:t>ökat</w:t>
      </w:r>
      <w:r w:rsidRPr="006247EC">
        <w:rPr>
          <w:rFonts w:cs="Times New Roman"/>
          <w:color w:val="auto"/>
          <w:sz w:val="24"/>
          <w:szCs w:val="24"/>
          <w:lang w:val="sv-FI" w:eastAsia="sv-FI"/>
        </w:rPr>
        <w:t>; år 20</w:t>
      </w:r>
      <w:r w:rsidR="002A1C95">
        <w:rPr>
          <w:rFonts w:cs="Times New Roman"/>
          <w:color w:val="auto"/>
          <w:sz w:val="24"/>
          <w:szCs w:val="24"/>
          <w:lang w:val="sv-FI" w:eastAsia="sv-FI"/>
        </w:rPr>
        <w:t>20</w:t>
      </w:r>
      <w:r w:rsidRPr="006247EC">
        <w:rPr>
          <w:rFonts w:cs="Times New Roman"/>
          <w:color w:val="auto"/>
          <w:sz w:val="24"/>
          <w:szCs w:val="24"/>
          <w:lang w:val="sv-FI" w:eastAsia="sv-FI"/>
        </w:rPr>
        <w:t xml:space="preserve"> var kostnaderna </w:t>
      </w:r>
      <w:r w:rsidR="002A1C95">
        <w:rPr>
          <w:rFonts w:cs="Times New Roman"/>
          <w:color w:val="auto"/>
          <w:sz w:val="24"/>
          <w:szCs w:val="24"/>
          <w:lang w:val="sv-FI" w:eastAsia="sv-FI"/>
        </w:rPr>
        <w:t>382 000</w:t>
      </w:r>
      <w:r w:rsidRPr="006247EC">
        <w:rPr>
          <w:rFonts w:cs="Times New Roman"/>
          <w:color w:val="auto"/>
          <w:sz w:val="24"/>
          <w:szCs w:val="24"/>
          <w:lang w:val="sv-FI" w:eastAsia="sv-FI"/>
        </w:rPr>
        <w:t xml:space="preserve"> euro medan de </w:t>
      </w:r>
      <w:r w:rsidR="002A1C95">
        <w:rPr>
          <w:rFonts w:cs="Times New Roman"/>
          <w:color w:val="auto"/>
          <w:sz w:val="24"/>
          <w:szCs w:val="24"/>
          <w:lang w:val="sv-FI" w:eastAsia="sv-FI"/>
        </w:rPr>
        <w:t>år 2019 var</w:t>
      </w:r>
      <w:r w:rsidRPr="006247EC">
        <w:rPr>
          <w:rFonts w:cs="Times New Roman"/>
          <w:color w:val="auto"/>
          <w:sz w:val="24"/>
          <w:szCs w:val="24"/>
          <w:lang w:val="sv-FI" w:eastAsia="sv-FI"/>
        </w:rPr>
        <w:t xml:space="preserve"> </w:t>
      </w:r>
      <w:r w:rsidR="002A1C95">
        <w:rPr>
          <w:rFonts w:cs="Times New Roman"/>
          <w:color w:val="auto"/>
          <w:sz w:val="24"/>
          <w:szCs w:val="24"/>
          <w:lang w:val="sv-FI" w:eastAsia="sv-FI"/>
        </w:rPr>
        <w:t>290 000</w:t>
      </w:r>
      <w:r w:rsidRPr="006247EC">
        <w:rPr>
          <w:rFonts w:cs="Times New Roman"/>
          <w:color w:val="auto"/>
          <w:sz w:val="24"/>
          <w:szCs w:val="24"/>
          <w:lang w:val="sv-FI" w:eastAsia="sv-FI"/>
        </w:rPr>
        <w:t xml:space="preserve"> euro. </w:t>
      </w:r>
      <w:r w:rsidR="00A10056">
        <w:rPr>
          <w:rFonts w:cs="Times New Roman"/>
          <w:color w:val="auto"/>
          <w:sz w:val="24"/>
          <w:szCs w:val="24"/>
          <w:lang w:val="sv-FI" w:eastAsia="sv-FI"/>
        </w:rPr>
        <w:t xml:space="preserve">Däremot har lönekostnaderna för tillfälligt anställda </w:t>
      </w:r>
      <w:r w:rsidR="002A1C95">
        <w:rPr>
          <w:rFonts w:cs="Times New Roman"/>
          <w:color w:val="auto"/>
          <w:sz w:val="24"/>
          <w:szCs w:val="24"/>
          <w:lang w:val="sv-FI" w:eastAsia="sv-FI"/>
        </w:rPr>
        <w:t>minskat kraftigt</w:t>
      </w:r>
      <w:r w:rsidR="00A10056">
        <w:rPr>
          <w:rFonts w:cs="Times New Roman"/>
          <w:color w:val="auto"/>
          <w:sz w:val="24"/>
          <w:szCs w:val="24"/>
          <w:lang w:val="sv-FI" w:eastAsia="sv-FI"/>
        </w:rPr>
        <w:t xml:space="preserve">, från </w:t>
      </w:r>
      <w:r w:rsidR="002A1C95">
        <w:rPr>
          <w:rFonts w:cs="Times New Roman"/>
          <w:color w:val="auto"/>
          <w:sz w:val="24"/>
          <w:szCs w:val="24"/>
          <w:lang w:val="sv-FI" w:eastAsia="sv-FI"/>
        </w:rPr>
        <w:t>910</w:t>
      </w:r>
      <w:r w:rsidR="00A10056">
        <w:rPr>
          <w:rFonts w:cs="Times New Roman"/>
          <w:color w:val="auto"/>
          <w:sz w:val="24"/>
          <w:szCs w:val="24"/>
          <w:lang w:val="sv-FI" w:eastAsia="sv-FI"/>
        </w:rPr>
        <w:t> 000 euro år 201</w:t>
      </w:r>
      <w:r w:rsidR="002A1C95">
        <w:rPr>
          <w:rFonts w:cs="Times New Roman"/>
          <w:color w:val="auto"/>
          <w:sz w:val="24"/>
          <w:szCs w:val="24"/>
          <w:lang w:val="sv-FI" w:eastAsia="sv-FI"/>
        </w:rPr>
        <w:t>9</w:t>
      </w:r>
      <w:r w:rsidR="00A10056">
        <w:rPr>
          <w:rFonts w:cs="Times New Roman"/>
          <w:color w:val="auto"/>
          <w:sz w:val="24"/>
          <w:szCs w:val="24"/>
          <w:lang w:val="sv-FI" w:eastAsia="sv-FI"/>
        </w:rPr>
        <w:t xml:space="preserve"> till </w:t>
      </w:r>
      <w:r w:rsidR="002A1C95">
        <w:rPr>
          <w:rFonts w:cs="Times New Roman"/>
          <w:color w:val="auto"/>
          <w:sz w:val="24"/>
          <w:szCs w:val="24"/>
          <w:lang w:val="sv-FI" w:eastAsia="sv-FI"/>
        </w:rPr>
        <w:t>bara 735</w:t>
      </w:r>
      <w:r w:rsidR="00A10056">
        <w:rPr>
          <w:rFonts w:cs="Times New Roman"/>
          <w:color w:val="auto"/>
          <w:sz w:val="24"/>
          <w:szCs w:val="24"/>
          <w:lang w:val="sv-FI" w:eastAsia="sv-FI"/>
        </w:rPr>
        <w:t> 000 euro ett år senare. År 20</w:t>
      </w:r>
      <w:r w:rsidR="002A1C95">
        <w:rPr>
          <w:rFonts w:cs="Times New Roman"/>
          <w:color w:val="auto"/>
          <w:sz w:val="24"/>
          <w:szCs w:val="24"/>
          <w:lang w:val="sv-FI" w:eastAsia="sv-FI"/>
        </w:rPr>
        <w:t>20</w:t>
      </w:r>
      <w:r w:rsidR="00A10056">
        <w:rPr>
          <w:rFonts w:cs="Times New Roman"/>
          <w:color w:val="auto"/>
          <w:sz w:val="24"/>
          <w:szCs w:val="24"/>
          <w:lang w:val="sv-FI" w:eastAsia="sv-FI"/>
        </w:rPr>
        <w:t xml:space="preserve"> var p</w:t>
      </w:r>
      <w:r w:rsidRPr="006247EC">
        <w:rPr>
          <w:rFonts w:cs="Times New Roman"/>
          <w:color w:val="auto"/>
          <w:sz w:val="24"/>
          <w:szCs w:val="24"/>
          <w:lang w:val="sv-FI" w:eastAsia="sv-FI"/>
        </w:rPr>
        <w:t>ersonalkostnaderna totalt 4,</w:t>
      </w:r>
      <w:r w:rsidR="002A1C95">
        <w:rPr>
          <w:rFonts w:cs="Times New Roman"/>
          <w:color w:val="auto"/>
          <w:sz w:val="24"/>
          <w:szCs w:val="24"/>
          <w:lang w:val="sv-FI" w:eastAsia="sv-FI"/>
        </w:rPr>
        <w:t>53</w:t>
      </w:r>
      <w:r w:rsidRPr="006247EC">
        <w:rPr>
          <w:rFonts w:cs="Times New Roman"/>
          <w:color w:val="auto"/>
          <w:sz w:val="24"/>
          <w:szCs w:val="24"/>
          <w:lang w:val="sv-FI" w:eastAsia="sv-FI"/>
        </w:rPr>
        <w:t xml:space="preserve"> milj</w:t>
      </w:r>
      <w:r w:rsidR="00A10056">
        <w:rPr>
          <w:rFonts w:cs="Times New Roman"/>
          <w:color w:val="auto"/>
          <w:sz w:val="24"/>
          <w:szCs w:val="24"/>
          <w:lang w:val="sv-FI" w:eastAsia="sv-FI"/>
        </w:rPr>
        <w:t>.</w:t>
      </w:r>
      <w:r w:rsidRPr="006247EC">
        <w:rPr>
          <w:rFonts w:cs="Times New Roman"/>
          <w:color w:val="auto"/>
          <w:sz w:val="24"/>
          <w:szCs w:val="24"/>
          <w:lang w:val="sv-FI" w:eastAsia="sv-FI"/>
        </w:rPr>
        <w:t xml:space="preserve"> euro, medan de år 201</w:t>
      </w:r>
      <w:r w:rsidR="002A1C95">
        <w:rPr>
          <w:rFonts w:cs="Times New Roman"/>
          <w:color w:val="auto"/>
          <w:sz w:val="24"/>
          <w:szCs w:val="24"/>
          <w:lang w:val="sv-FI" w:eastAsia="sv-FI"/>
        </w:rPr>
        <w:t>9</w:t>
      </w:r>
      <w:r w:rsidRPr="006247EC">
        <w:rPr>
          <w:rFonts w:cs="Times New Roman"/>
          <w:color w:val="auto"/>
          <w:sz w:val="24"/>
          <w:szCs w:val="24"/>
          <w:lang w:val="sv-FI" w:eastAsia="sv-FI"/>
        </w:rPr>
        <w:t xml:space="preserve"> var 4,</w:t>
      </w:r>
      <w:r w:rsidR="002A1C95">
        <w:rPr>
          <w:rFonts w:cs="Times New Roman"/>
          <w:color w:val="auto"/>
          <w:sz w:val="24"/>
          <w:szCs w:val="24"/>
          <w:lang w:val="sv-FI" w:eastAsia="sv-FI"/>
        </w:rPr>
        <w:t>6</w:t>
      </w:r>
      <w:r w:rsidRPr="006247EC">
        <w:rPr>
          <w:rFonts w:cs="Times New Roman"/>
          <w:color w:val="auto"/>
          <w:sz w:val="24"/>
          <w:szCs w:val="24"/>
          <w:lang w:val="sv-FI" w:eastAsia="sv-FI"/>
        </w:rPr>
        <w:t xml:space="preserve"> milj. euro. Personalkostnaderna </w:t>
      </w:r>
      <w:r w:rsidR="002A1C95">
        <w:rPr>
          <w:rFonts w:cs="Times New Roman"/>
          <w:color w:val="auto"/>
          <w:sz w:val="24"/>
          <w:szCs w:val="24"/>
          <w:lang w:val="sv-FI" w:eastAsia="sv-FI"/>
        </w:rPr>
        <w:t>har hållits på ungefär samma nivå</w:t>
      </w:r>
      <w:r w:rsidRPr="006247EC">
        <w:rPr>
          <w:rFonts w:cs="Times New Roman"/>
          <w:color w:val="auto"/>
          <w:sz w:val="24"/>
          <w:szCs w:val="24"/>
          <w:lang w:val="sv-FI" w:eastAsia="sv-FI"/>
        </w:rPr>
        <w:t xml:space="preserve"> år 201</w:t>
      </w:r>
      <w:r w:rsidR="002A1C95">
        <w:rPr>
          <w:rFonts w:cs="Times New Roman"/>
          <w:color w:val="auto"/>
          <w:sz w:val="24"/>
          <w:szCs w:val="24"/>
          <w:lang w:val="sv-FI" w:eastAsia="sv-FI"/>
        </w:rPr>
        <w:t>9</w:t>
      </w:r>
      <w:r w:rsidRPr="006247EC">
        <w:rPr>
          <w:rFonts w:cs="Times New Roman"/>
          <w:color w:val="auto"/>
          <w:sz w:val="24"/>
          <w:szCs w:val="24"/>
          <w:lang w:val="sv-FI" w:eastAsia="sv-FI"/>
        </w:rPr>
        <w:t xml:space="preserve"> </w:t>
      </w:r>
      <w:r w:rsidR="002A1C95">
        <w:rPr>
          <w:rFonts w:cs="Times New Roman"/>
          <w:color w:val="auto"/>
          <w:sz w:val="24"/>
          <w:szCs w:val="24"/>
          <w:lang w:val="sv-FI" w:eastAsia="sv-FI"/>
        </w:rPr>
        <w:t>och</w:t>
      </w:r>
      <w:r w:rsidRPr="006247EC">
        <w:rPr>
          <w:rFonts w:cs="Times New Roman"/>
          <w:color w:val="auto"/>
          <w:sz w:val="24"/>
          <w:szCs w:val="24"/>
          <w:lang w:val="sv-FI" w:eastAsia="sv-FI"/>
        </w:rPr>
        <w:t xml:space="preserve"> år 20</w:t>
      </w:r>
      <w:r w:rsidR="002A1C95">
        <w:rPr>
          <w:rFonts w:cs="Times New Roman"/>
          <w:color w:val="auto"/>
          <w:sz w:val="24"/>
          <w:szCs w:val="24"/>
          <w:lang w:val="sv-FI" w:eastAsia="sv-FI"/>
        </w:rPr>
        <w:t>20</w:t>
      </w:r>
      <w:r w:rsidRPr="006247EC">
        <w:rPr>
          <w:rFonts w:cs="Times New Roman"/>
          <w:color w:val="auto"/>
          <w:sz w:val="24"/>
          <w:szCs w:val="24"/>
          <w:lang w:val="sv-FI" w:eastAsia="sv-FI"/>
        </w:rPr>
        <w:t xml:space="preserve">. </w:t>
      </w:r>
    </w:p>
    <w:p w14:paraId="71F2F23B" w14:textId="77777777" w:rsidR="006247EC" w:rsidRPr="006247EC" w:rsidRDefault="006247EC" w:rsidP="00492140">
      <w:pPr>
        <w:pStyle w:val="Eivli"/>
        <w:jc w:val="both"/>
        <w:rPr>
          <w:rFonts w:cs="Times New Roman"/>
          <w:color w:val="auto"/>
          <w:sz w:val="24"/>
          <w:szCs w:val="24"/>
          <w:lang w:val="sv-FI" w:eastAsia="sv-FI"/>
        </w:rPr>
      </w:pPr>
    </w:p>
    <w:p w14:paraId="1043B739" w14:textId="78CB0470" w:rsid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 xml:space="preserve">Lönerna inom allmän ledning (5000.1111) har hållits inom ramen för </w:t>
      </w:r>
      <w:r w:rsidR="00D33A81">
        <w:rPr>
          <w:rFonts w:cs="Times New Roman"/>
          <w:color w:val="auto"/>
          <w:sz w:val="24"/>
          <w:szCs w:val="24"/>
          <w:lang w:val="sv-FI" w:eastAsia="sv-FI"/>
        </w:rPr>
        <w:t>ändrings</w:t>
      </w:r>
      <w:r w:rsidR="002A1C95">
        <w:rPr>
          <w:rFonts w:cs="Times New Roman"/>
          <w:color w:val="auto"/>
          <w:sz w:val="24"/>
          <w:szCs w:val="24"/>
          <w:lang w:val="sv-FI" w:eastAsia="sv-FI"/>
        </w:rPr>
        <w:t>budgetens</w:t>
      </w:r>
      <w:r w:rsidRPr="006247EC">
        <w:rPr>
          <w:rFonts w:cs="Times New Roman"/>
          <w:color w:val="auto"/>
          <w:sz w:val="24"/>
          <w:szCs w:val="24"/>
          <w:lang w:val="sv-FI" w:eastAsia="sv-FI"/>
        </w:rPr>
        <w:t xml:space="preserve"> anslag, men </w:t>
      </w:r>
      <w:r w:rsidR="00F543C3">
        <w:rPr>
          <w:rFonts w:cs="Times New Roman"/>
          <w:color w:val="auto"/>
          <w:sz w:val="24"/>
          <w:szCs w:val="24"/>
          <w:lang w:val="sv-FI" w:eastAsia="sv-FI"/>
        </w:rPr>
        <w:t>arvodena</w:t>
      </w:r>
      <w:r w:rsidRPr="006247EC">
        <w:rPr>
          <w:rFonts w:cs="Times New Roman"/>
          <w:color w:val="auto"/>
          <w:sz w:val="24"/>
          <w:szCs w:val="24"/>
          <w:lang w:val="sv-FI" w:eastAsia="sv-FI"/>
        </w:rPr>
        <w:t xml:space="preserve"> (5005.1111) överskred budgeten med </w:t>
      </w:r>
      <w:r w:rsidR="00D33A81">
        <w:rPr>
          <w:rFonts w:cs="Times New Roman"/>
          <w:color w:val="auto"/>
          <w:sz w:val="24"/>
          <w:szCs w:val="24"/>
          <w:lang w:val="sv-FI" w:eastAsia="sv-FI"/>
        </w:rPr>
        <w:t>ca 2 000</w:t>
      </w:r>
      <w:r w:rsidRPr="006247EC">
        <w:rPr>
          <w:rFonts w:cs="Times New Roman"/>
          <w:color w:val="auto"/>
          <w:sz w:val="24"/>
          <w:szCs w:val="24"/>
          <w:lang w:val="sv-FI" w:eastAsia="sv-FI"/>
        </w:rPr>
        <w:t xml:space="preserve"> euro. Lönerna inom förvaltningsbyrån (5000.1121) </w:t>
      </w:r>
      <w:r w:rsidR="00FF0DC5">
        <w:rPr>
          <w:rFonts w:cs="Times New Roman"/>
          <w:color w:val="auto"/>
          <w:sz w:val="24"/>
          <w:szCs w:val="24"/>
          <w:lang w:val="sv-FI" w:eastAsia="sv-FI"/>
        </w:rPr>
        <w:t xml:space="preserve">översteg </w:t>
      </w:r>
      <w:r w:rsidRPr="006247EC">
        <w:rPr>
          <w:rFonts w:cs="Times New Roman"/>
          <w:color w:val="auto"/>
          <w:sz w:val="24"/>
          <w:szCs w:val="24"/>
          <w:lang w:val="sv-FI" w:eastAsia="sv-FI"/>
        </w:rPr>
        <w:t>anslag</w:t>
      </w:r>
      <w:r w:rsidR="00FF0DC5">
        <w:rPr>
          <w:rFonts w:cs="Times New Roman"/>
          <w:color w:val="auto"/>
          <w:sz w:val="24"/>
          <w:szCs w:val="24"/>
          <w:lang w:val="sv-FI" w:eastAsia="sv-FI"/>
        </w:rPr>
        <w:t xml:space="preserve">et </w:t>
      </w:r>
      <w:r w:rsidR="00D33A81">
        <w:rPr>
          <w:rFonts w:cs="Times New Roman"/>
          <w:color w:val="auto"/>
          <w:sz w:val="24"/>
          <w:szCs w:val="24"/>
          <w:lang w:val="sv-FI" w:eastAsia="sv-FI"/>
        </w:rPr>
        <w:t xml:space="preserve">i förändringsbudgeten </w:t>
      </w:r>
      <w:r w:rsidR="00FF0DC5">
        <w:rPr>
          <w:rFonts w:cs="Times New Roman"/>
          <w:color w:val="auto"/>
          <w:sz w:val="24"/>
          <w:szCs w:val="24"/>
          <w:lang w:val="sv-FI" w:eastAsia="sv-FI"/>
        </w:rPr>
        <w:t xml:space="preserve">(ca </w:t>
      </w:r>
      <w:r w:rsidR="00D33A81">
        <w:rPr>
          <w:rFonts w:cs="Times New Roman"/>
          <w:color w:val="auto"/>
          <w:sz w:val="24"/>
          <w:szCs w:val="24"/>
          <w:lang w:val="sv-FI" w:eastAsia="sv-FI"/>
        </w:rPr>
        <w:t>7 0</w:t>
      </w:r>
      <w:r w:rsidR="00FF0DC5">
        <w:rPr>
          <w:rFonts w:cs="Times New Roman"/>
          <w:color w:val="auto"/>
          <w:sz w:val="24"/>
          <w:szCs w:val="24"/>
          <w:lang w:val="sv-FI" w:eastAsia="sv-FI"/>
        </w:rPr>
        <w:t xml:space="preserve">00 euro) eftersom den planerade övergången till Suupohjan Seutupalvelukeskus inte </w:t>
      </w:r>
      <w:r w:rsidR="00D33A81">
        <w:rPr>
          <w:rFonts w:cs="Times New Roman"/>
          <w:color w:val="auto"/>
          <w:sz w:val="24"/>
          <w:szCs w:val="24"/>
          <w:lang w:val="sv-FI" w:eastAsia="sv-FI"/>
        </w:rPr>
        <w:t>ännu heller</w:t>
      </w:r>
      <w:r w:rsidR="00FF0DC5">
        <w:rPr>
          <w:rFonts w:cs="Times New Roman"/>
          <w:color w:val="auto"/>
          <w:sz w:val="24"/>
          <w:szCs w:val="24"/>
          <w:lang w:val="sv-FI" w:eastAsia="sv-FI"/>
        </w:rPr>
        <w:t xml:space="preserve"> </w:t>
      </w:r>
      <w:r w:rsidR="00D33A81">
        <w:rPr>
          <w:rFonts w:cs="Times New Roman"/>
          <w:color w:val="auto"/>
          <w:sz w:val="24"/>
          <w:szCs w:val="24"/>
          <w:lang w:val="sv-FI" w:eastAsia="sv-FI"/>
        </w:rPr>
        <w:t xml:space="preserve">kunnat </w:t>
      </w:r>
      <w:r w:rsidR="00FF0DC5">
        <w:rPr>
          <w:rFonts w:cs="Times New Roman"/>
          <w:color w:val="auto"/>
          <w:sz w:val="24"/>
          <w:szCs w:val="24"/>
          <w:lang w:val="sv-FI" w:eastAsia="sv-FI"/>
        </w:rPr>
        <w:t>genomföras som planerat</w:t>
      </w:r>
      <w:r w:rsidRPr="006247EC">
        <w:rPr>
          <w:rFonts w:cs="Times New Roman"/>
          <w:color w:val="auto"/>
          <w:sz w:val="24"/>
          <w:szCs w:val="24"/>
          <w:lang w:val="sv-FI" w:eastAsia="sv-FI"/>
        </w:rPr>
        <w:t xml:space="preserve">. Lönerna inom ekonomiförvaltning/IT (5010.1122) </w:t>
      </w:r>
      <w:r w:rsidR="00D33A81">
        <w:rPr>
          <w:rFonts w:cs="Times New Roman"/>
          <w:color w:val="auto"/>
          <w:sz w:val="24"/>
          <w:szCs w:val="24"/>
          <w:lang w:val="sv-FI" w:eastAsia="sv-FI"/>
        </w:rPr>
        <w:t>uppgick till 35 400 euro</w:t>
      </w:r>
      <w:r w:rsidR="00EB4C5E">
        <w:rPr>
          <w:rFonts w:cs="Times New Roman"/>
          <w:color w:val="auto"/>
          <w:sz w:val="24"/>
          <w:szCs w:val="24"/>
          <w:lang w:val="sv-FI" w:eastAsia="sv-FI"/>
        </w:rPr>
        <w:t xml:space="preserve">. </w:t>
      </w:r>
    </w:p>
    <w:p w14:paraId="10D8CDDE" w14:textId="77777777" w:rsidR="006247EC" w:rsidRPr="006247EC" w:rsidRDefault="006247EC" w:rsidP="00492140">
      <w:pPr>
        <w:pStyle w:val="Eivli"/>
        <w:jc w:val="both"/>
        <w:rPr>
          <w:rFonts w:cs="Times New Roman"/>
          <w:color w:val="auto"/>
          <w:sz w:val="24"/>
          <w:szCs w:val="24"/>
          <w:lang w:val="sv-FI" w:eastAsia="sv-FI"/>
        </w:rPr>
      </w:pPr>
    </w:p>
    <w:p w14:paraId="685E6E0D" w14:textId="2E1B1EEE" w:rsidR="00EB4C5E"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 xml:space="preserve">Anslaget för löner inom </w:t>
      </w:r>
      <w:r w:rsidR="00D33A81">
        <w:rPr>
          <w:rFonts w:cs="Times New Roman"/>
          <w:color w:val="auto"/>
          <w:sz w:val="24"/>
          <w:szCs w:val="24"/>
          <w:lang w:val="sv-FI" w:eastAsia="sv-FI"/>
        </w:rPr>
        <w:t>primärhälso</w:t>
      </w:r>
      <w:r w:rsidRPr="006247EC">
        <w:rPr>
          <w:rFonts w:cs="Times New Roman"/>
          <w:color w:val="auto"/>
          <w:sz w:val="24"/>
          <w:szCs w:val="24"/>
          <w:lang w:val="sv-FI" w:eastAsia="sv-FI"/>
        </w:rPr>
        <w:t xml:space="preserve">vården </w:t>
      </w:r>
      <w:r w:rsidR="00D33A81">
        <w:rPr>
          <w:rFonts w:cs="Times New Roman"/>
          <w:color w:val="auto"/>
          <w:sz w:val="24"/>
          <w:szCs w:val="24"/>
          <w:lang w:val="sv-FI" w:eastAsia="sv-FI"/>
        </w:rPr>
        <w:t>underskreds</w:t>
      </w:r>
      <w:r w:rsidRPr="006247EC">
        <w:rPr>
          <w:rFonts w:cs="Times New Roman"/>
          <w:color w:val="auto"/>
          <w:sz w:val="24"/>
          <w:szCs w:val="24"/>
          <w:lang w:val="sv-FI" w:eastAsia="sv-FI"/>
        </w:rPr>
        <w:t xml:space="preserve"> med </w:t>
      </w:r>
      <w:r w:rsidR="00D33A81">
        <w:rPr>
          <w:rFonts w:cs="Times New Roman"/>
          <w:color w:val="auto"/>
          <w:sz w:val="24"/>
          <w:szCs w:val="24"/>
          <w:lang w:val="sv-FI" w:eastAsia="sv-FI"/>
        </w:rPr>
        <w:t>85 000</w:t>
      </w:r>
      <w:r w:rsidRPr="006247EC">
        <w:rPr>
          <w:rFonts w:cs="Times New Roman"/>
          <w:color w:val="auto"/>
          <w:sz w:val="24"/>
          <w:szCs w:val="24"/>
          <w:lang w:val="sv-FI" w:eastAsia="sv-FI"/>
        </w:rPr>
        <w:t xml:space="preserve"> euro (</w:t>
      </w:r>
      <w:r w:rsidR="00EB4C5E">
        <w:rPr>
          <w:rFonts w:cs="Times New Roman"/>
          <w:color w:val="auto"/>
          <w:sz w:val="24"/>
          <w:szCs w:val="24"/>
          <w:lang w:val="sv-FI" w:eastAsia="sv-FI"/>
        </w:rPr>
        <w:t>5000.</w:t>
      </w:r>
      <w:r w:rsidRPr="006247EC">
        <w:rPr>
          <w:rFonts w:cs="Times New Roman"/>
          <w:color w:val="auto"/>
          <w:sz w:val="24"/>
          <w:szCs w:val="24"/>
          <w:lang w:val="sv-FI" w:eastAsia="sv-FI"/>
        </w:rPr>
        <w:t>2004)</w:t>
      </w:r>
      <w:r w:rsidR="00D33A81">
        <w:rPr>
          <w:rFonts w:cs="Times New Roman"/>
          <w:color w:val="auto"/>
          <w:sz w:val="24"/>
          <w:szCs w:val="24"/>
          <w:lang w:val="sv-FI" w:eastAsia="sv-FI"/>
        </w:rPr>
        <w:t xml:space="preserve"> medan l</w:t>
      </w:r>
      <w:r w:rsidR="00EB4C5E">
        <w:rPr>
          <w:rFonts w:cs="Times New Roman"/>
          <w:color w:val="auto"/>
          <w:sz w:val="24"/>
          <w:szCs w:val="24"/>
          <w:lang w:val="sv-FI" w:eastAsia="sv-FI"/>
        </w:rPr>
        <w:t xml:space="preserve">önerna för </w:t>
      </w:r>
      <w:r w:rsidR="00F543C3">
        <w:rPr>
          <w:rFonts w:cs="Times New Roman"/>
          <w:color w:val="auto"/>
          <w:sz w:val="24"/>
          <w:szCs w:val="24"/>
          <w:lang w:val="sv-FI" w:eastAsia="sv-FI"/>
        </w:rPr>
        <w:t>tillfälligt anställda</w:t>
      </w:r>
      <w:r w:rsidR="00EB4C5E">
        <w:rPr>
          <w:rFonts w:cs="Times New Roman"/>
          <w:color w:val="auto"/>
          <w:sz w:val="24"/>
          <w:szCs w:val="24"/>
          <w:lang w:val="sv-FI" w:eastAsia="sv-FI"/>
        </w:rPr>
        <w:t xml:space="preserve"> (5020.2001) </w:t>
      </w:r>
      <w:r w:rsidR="00D33A81">
        <w:rPr>
          <w:rFonts w:cs="Times New Roman"/>
          <w:color w:val="auto"/>
          <w:sz w:val="24"/>
          <w:szCs w:val="24"/>
          <w:lang w:val="sv-FI" w:eastAsia="sv-FI"/>
        </w:rPr>
        <w:t>överskred de budgeterade medlen med nästan</w:t>
      </w:r>
      <w:r w:rsidR="00EB4C5E">
        <w:rPr>
          <w:rFonts w:cs="Times New Roman"/>
          <w:color w:val="auto"/>
          <w:sz w:val="24"/>
          <w:szCs w:val="24"/>
          <w:lang w:val="sv-FI" w:eastAsia="sv-FI"/>
        </w:rPr>
        <w:t xml:space="preserve"> </w:t>
      </w:r>
      <w:r w:rsidR="00D33A81">
        <w:rPr>
          <w:rFonts w:cs="Times New Roman"/>
          <w:color w:val="auto"/>
          <w:sz w:val="24"/>
          <w:szCs w:val="24"/>
          <w:lang w:val="sv-FI" w:eastAsia="sv-FI"/>
        </w:rPr>
        <w:t>3</w:t>
      </w:r>
      <w:r w:rsidR="00EB4C5E">
        <w:rPr>
          <w:rFonts w:cs="Times New Roman"/>
          <w:color w:val="auto"/>
          <w:sz w:val="24"/>
          <w:szCs w:val="24"/>
          <w:lang w:val="sv-FI" w:eastAsia="sv-FI"/>
        </w:rPr>
        <w:t xml:space="preserve">2 000 euro. </w:t>
      </w:r>
      <w:r w:rsidR="008F5A9A">
        <w:rPr>
          <w:rFonts w:cs="Times New Roman"/>
          <w:color w:val="auto"/>
          <w:sz w:val="24"/>
          <w:szCs w:val="24"/>
          <w:lang w:val="sv-FI" w:eastAsia="sv-FI"/>
        </w:rPr>
        <w:t xml:space="preserve">Tandvårdens budgeterade medel för ordinarie löner (5000.2004) underskreds med ca 6000 euro beroende på övergången till 60 % arbetstid fr.o.m. oktober. </w:t>
      </w:r>
      <w:r w:rsidR="00F543C3">
        <w:rPr>
          <w:rFonts w:cs="Times New Roman"/>
          <w:color w:val="auto"/>
          <w:sz w:val="24"/>
          <w:szCs w:val="24"/>
          <w:lang w:val="sv-FI" w:eastAsia="sv-FI"/>
        </w:rPr>
        <w:t>Lönekostnader för ordinarie personal inom barn- och familjevård nådde inte upp till det budgeterade (</w:t>
      </w:r>
      <w:r w:rsidR="008F5A9A">
        <w:rPr>
          <w:rFonts w:cs="Times New Roman"/>
          <w:color w:val="auto"/>
          <w:sz w:val="24"/>
          <w:szCs w:val="24"/>
          <w:lang w:val="sv-FI" w:eastAsia="sv-FI"/>
        </w:rPr>
        <w:t>över 86</w:t>
      </w:r>
      <w:r w:rsidR="00F543C3">
        <w:rPr>
          <w:rFonts w:cs="Times New Roman"/>
          <w:color w:val="auto"/>
          <w:sz w:val="24"/>
          <w:szCs w:val="24"/>
          <w:lang w:val="sv-FI" w:eastAsia="sv-FI"/>
        </w:rPr>
        <w:t> 000 euro blev oanvänt</w:t>
      </w:r>
      <w:r w:rsidR="008F5A9A">
        <w:rPr>
          <w:rFonts w:cs="Times New Roman"/>
          <w:color w:val="auto"/>
          <w:sz w:val="24"/>
          <w:szCs w:val="24"/>
          <w:lang w:val="sv-FI" w:eastAsia="sv-FI"/>
        </w:rPr>
        <w:t xml:space="preserve"> bl.a. beroende på att sysselsättningskoordinatorn sade upp sig</w:t>
      </w:r>
      <w:r w:rsidR="00F543C3">
        <w:rPr>
          <w:rFonts w:cs="Times New Roman"/>
          <w:color w:val="auto"/>
          <w:sz w:val="24"/>
          <w:szCs w:val="24"/>
          <w:lang w:val="sv-FI" w:eastAsia="sv-FI"/>
        </w:rPr>
        <w:t xml:space="preserve">). Istället överskreds kontot för tillfälligt anställdas löner med </w:t>
      </w:r>
      <w:r w:rsidR="008F5A9A">
        <w:rPr>
          <w:rFonts w:cs="Times New Roman"/>
          <w:color w:val="auto"/>
          <w:sz w:val="24"/>
          <w:szCs w:val="24"/>
          <w:lang w:val="sv-FI" w:eastAsia="sv-FI"/>
        </w:rPr>
        <w:t xml:space="preserve">nästan </w:t>
      </w:r>
      <w:r w:rsidR="00F543C3">
        <w:rPr>
          <w:rFonts w:cs="Times New Roman"/>
          <w:color w:val="auto"/>
          <w:sz w:val="24"/>
          <w:szCs w:val="24"/>
          <w:lang w:val="sv-FI" w:eastAsia="sv-FI"/>
        </w:rPr>
        <w:t xml:space="preserve">40 000 euro. För hemvårdens del </w:t>
      </w:r>
      <w:r w:rsidR="008F5A9A">
        <w:rPr>
          <w:rFonts w:cs="Times New Roman"/>
          <w:color w:val="auto"/>
          <w:sz w:val="24"/>
          <w:szCs w:val="24"/>
          <w:lang w:val="sv-FI" w:eastAsia="sv-FI"/>
        </w:rPr>
        <w:t>överskred</w:t>
      </w:r>
      <w:r w:rsidR="00F543C3">
        <w:rPr>
          <w:rFonts w:cs="Times New Roman"/>
          <w:color w:val="auto"/>
          <w:sz w:val="24"/>
          <w:szCs w:val="24"/>
          <w:lang w:val="sv-FI" w:eastAsia="sv-FI"/>
        </w:rPr>
        <w:t xml:space="preserve"> </w:t>
      </w:r>
      <w:r w:rsidR="008F5A9A">
        <w:rPr>
          <w:rFonts w:cs="Times New Roman"/>
          <w:color w:val="auto"/>
          <w:sz w:val="24"/>
          <w:szCs w:val="24"/>
          <w:lang w:val="sv-FI" w:eastAsia="sv-FI"/>
        </w:rPr>
        <w:t xml:space="preserve">både ordinarie personals (500.2301) och </w:t>
      </w:r>
      <w:r w:rsidR="00F543C3">
        <w:rPr>
          <w:rFonts w:cs="Times New Roman"/>
          <w:color w:val="auto"/>
          <w:sz w:val="24"/>
          <w:szCs w:val="24"/>
          <w:lang w:val="sv-FI" w:eastAsia="sv-FI"/>
        </w:rPr>
        <w:t>tillfälligt anställdas</w:t>
      </w:r>
      <w:r w:rsidR="008F5A9A">
        <w:rPr>
          <w:rFonts w:cs="Times New Roman"/>
          <w:color w:val="auto"/>
          <w:sz w:val="24"/>
          <w:szCs w:val="24"/>
          <w:lang w:val="sv-FI" w:eastAsia="sv-FI"/>
        </w:rPr>
        <w:t xml:space="preserve"> (5010.2301)</w:t>
      </w:r>
      <w:r w:rsidR="00F543C3">
        <w:rPr>
          <w:rFonts w:cs="Times New Roman"/>
          <w:color w:val="auto"/>
          <w:sz w:val="24"/>
          <w:szCs w:val="24"/>
          <w:lang w:val="sv-FI" w:eastAsia="sv-FI"/>
        </w:rPr>
        <w:t xml:space="preserve"> löner </w:t>
      </w:r>
      <w:r w:rsidR="008F5A9A">
        <w:rPr>
          <w:rFonts w:cs="Times New Roman"/>
          <w:color w:val="auto"/>
          <w:sz w:val="24"/>
          <w:szCs w:val="24"/>
          <w:lang w:val="sv-FI" w:eastAsia="sv-FI"/>
        </w:rPr>
        <w:t xml:space="preserve">det budgeterade, ordinarie löner med 12 000 euro och tillfälligt anställdas löner med nästan 70 000 euro. </w:t>
      </w:r>
      <w:r w:rsidR="00F543C3">
        <w:rPr>
          <w:rFonts w:cs="Times New Roman"/>
          <w:color w:val="auto"/>
          <w:sz w:val="24"/>
          <w:szCs w:val="24"/>
          <w:lang w:val="sv-FI" w:eastAsia="sv-FI"/>
        </w:rPr>
        <w:t xml:space="preserve">över 70 000 euro (5020.2301). </w:t>
      </w:r>
      <w:r w:rsidR="008F5A9A">
        <w:rPr>
          <w:rFonts w:cs="Times New Roman"/>
          <w:color w:val="auto"/>
          <w:sz w:val="24"/>
          <w:szCs w:val="24"/>
          <w:lang w:val="sv-FI" w:eastAsia="sv-FI"/>
        </w:rPr>
        <w:t>Rekryteringen av persinal till</w:t>
      </w:r>
      <w:r w:rsidR="00F543C3">
        <w:rPr>
          <w:rFonts w:cs="Times New Roman"/>
          <w:color w:val="auto"/>
          <w:sz w:val="24"/>
          <w:szCs w:val="24"/>
          <w:lang w:val="sv-FI" w:eastAsia="sv-FI"/>
        </w:rPr>
        <w:t xml:space="preserve"> Mariehemmet är fortfarande utmanande och </w:t>
      </w:r>
      <w:r w:rsidR="008F5A9A">
        <w:rPr>
          <w:rFonts w:cs="Times New Roman"/>
          <w:color w:val="auto"/>
          <w:sz w:val="24"/>
          <w:szCs w:val="24"/>
          <w:lang w:val="sv-FI" w:eastAsia="sv-FI"/>
        </w:rPr>
        <w:t xml:space="preserve">vikariearrangemang har kostat ca 200 000 euro </w:t>
      </w:r>
      <w:r w:rsidR="00E06762">
        <w:rPr>
          <w:rFonts w:cs="Times New Roman"/>
          <w:color w:val="auto"/>
          <w:sz w:val="24"/>
          <w:szCs w:val="24"/>
          <w:lang w:val="sv-FI" w:eastAsia="sv-FI"/>
        </w:rPr>
        <w:t xml:space="preserve">(5010.2303) </w:t>
      </w:r>
      <w:r w:rsidR="00F543C3">
        <w:rPr>
          <w:rFonts w:cs="Times New Roman"/>
          <w:color w:val="auto"/>
          <w:sz w:val="24"/>
          <w:szCs w:val="24"/>
          <w:lang w:val="sv-FI" w:eastAsia="sv-FI"/>
        </w:rPr>
        <w:t xml:space="preserve">hyrd arbetskraft </w:t>
      </w:r>
      <w:r w:rsidR="00E06762">
        <w:rPr>
          <w:rFonts w:cs="Times New Roman"/>
          <w:color w:val="auto"/>
          <w:sz w:val="24"/>
          <w:szCs w:val="24"/>
          <w:lang w:val="sv-FI" w:eastAsia="sv-FI"/>
        </w:rPr>
        <w:t>över 96 000 euro</w:t>
      </w:r>
      <w:r w:rsidR="00F543C3">
        <w:rPr>
          <w:rFonts w:cs="Times New Roman"/>
          <w:color w:val="auto"/>
          <w:sz w:val="24"/>
          <w:szCs w:val="24"/>
          <w:lang w:val="sv-FI" w:eastAsia="sv-FI"/>
        </w:rPr>
        <w:t xml:space="preserve">(5474.2303). </w:t>
      </w:r>
    </w:p>
    <w:p w14:paraId="40967E33" w14:textId="77777777" w:rsidR="002553E3" w:rsidRDefault="002553E3" w:rsidP="00492140">
      <w:pPr>
        <w:pStyle w:val="Eivli"/>
        <w:jc w:val="both"/>
        <w:rPr>
          <w:rFonts w:cs="Times New Roman"/>
          <w:color w:val="auto"/>
          <w:sz w:val="24"/>
          <w:szCs w:val="24"/>
          <w:lang w:val="sv-FI" w:eastAsia="sv-FI"/>
        </w:rPr>
      </w:pPr>
    </w:p>
    <w:p w14:paraId="5E8D98E9" w14:textId="6F95B1F0" w:rsid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Kaskö svenska skola</w:t>
      </w:r>
      <w:r w:rsidR="00E06762">
        <w:rPr>
          <w:rFonts w:cs="Times New Roman"/>
          <w:color w:val="auto"/>
          <w:sz w:val="24"/>
          <w:szCs w:val="24"/>
          <w:lang w:val="sv-FI" w:eastAsia="sv-FI"/>
        </w:rPr>
        <w:t>s l</w:t>
      </w:r>
      <w:r w:rsidR="00E06762" w:rsidRPr="006247EC">
        <w:rPr>
          <w:rFonts w:cs="Times New Roman"/>
          <w:color w:val="auto"/>
          <w:sz w:val="24"/>
          <w:szCs w:val="24"/>
          <w:lang w:val="sv-FI" w:eastAsia="sv-FI"/>
        </w:rPr>
        <w:t xml:space="preserve">önekostnaderna </w:t>
      </w:r>
      <w:r w:rsidR="00E06762">
        <w:rPr>
          <w:rFonts w:cs="Times New Roman"/>
          <w:color w:val="auto"/>
          <w:sz w:val="24"/>
          <w:szCs w:val="24"/>
          <w:lang w:val="sv-FI" w:eastAsia="sv-FI"/>
        </w:rPr>
        <w:t>för tillfälligt anställd personal</w:t>
      </w:r>
      <w:r w:rsidRPr="006247EC">
        <w:rPr>
          <w:rFonts w:cs="Times New Roman"/>
          <w:color w:val="auto"/>
          <w:sz w:val="24"/>
          <w:szCs w:val="24"/>
          <w:lang w:val="sv-FI" w:eastAsia="sv-FI"/>
        </w:rPr>
        <w:t xml:space="preserve"> (</w:t>
      </w:r>
      <w:r w:rsidR="00E06762">
        <w:rPr>
          <w:rFonts w:cs="Times New Roman"/>
          <w:color w:val="auto"/>
          <w:sz w:val="24"/>
          <w:szCs w:val="24"/>
          <w:lang w:val="sv-FI" w:eastAsia="sv-FI"/>
        </w:rPr>
        <w:t>5020.</w:t>
      </w:r>
      <w:r w:rsidRPr="006247EC">
        <w:rPr>
          <w:rFonts w:cs="Times New Roman"/>
          <w:color w:val="auto"/>
          <w:sz w:val="24"/>
          <w:szCs w:val="24"/>
          <w:lang w:val="sv-FI" w:eastAsia="sv-FI"/>
        </w:rPr>
        <w:t>3004)</w:t>
      </w:r>
      <w:r w:rsidR="00E06762">
        <w:rPr>
          <w:rFonts w:cs="Times New Roman"/>
          <w:color w:val="auto"/>
          <w:sz w:val="24"/>
          <w:szCs w:val="24"/>
          <w:lang w:val="sv-FI" w:eastAsia="sv-FI"/>
        </w:rPr>
        <w:t xml:space="preserve"> underskreds med över 8 000 euro</w:t>
      </w:r>
      <w:r w:rsidRPr="006247EC">
        <w:rPr>
          <w:rFonts w:cs="Times New Roman"/>
          <w:color w:val="auto"/>
          <w:sz w:val="24"/>
          <w:szCs w:val="24"/>
          <w:lang w:val="sv-FI" w:eastAsia="sv-FI"/>
        </w:rPr>
        <w:t xml:space="preserve"> och </w:t>
      </w:r>
      <w:r w:rsidR="00E06762">
        <w:rPr>
          <w:rFonts w:cs="Times New Roman"/>
          <w:color w:val="auto"/>
          <w:sz w:val="24"/>
          <w:szCs w:val="24"/>
          <w:lang w:val="sv-FI" w:eastAsia="sv-FI"/>
        </w:rPr>
        <w:t xml:space="preserve">motsvarande konto vid </w:t>
      </w:r>
      <w:r w:rsidRPr="006247EC">
        <w:rPr>
          <w:rFonts w:cs="Times New Roman"/>
          <w:color w:val="auto"/>
          <w:sz w:val="24"/>
          <w:szCs w:val="24"/>
          <w:lang w:val="sv-FI" w:eastAsia="sv-FI"/>
        </w:rPr>
        <w:t>Kaskisten koulu (</w:t>
      </w:r>
      <w:r w:rsidR="00E06762">
        <w:rPr>
          <w:rFonts w:cs="Times New Roman"/>
          <w:color w:val="auto"/>
          <w:sz w:val="24"/>
          <w:szCs w:val="24"/>
          <w:lang w:val="sv-FI" w:eastAsia="sv-FI"/>
        </w:rPr>
        <w:t>5020.</w:t>
      </w:r>
      <w:r w:rsidRPr="006247EC">
        <w:rPr>
          <w:rFonts w:cs="Times New Roman"/>
          <w:color w:val="auto"/>
          <w:sz w:val="24"/>
          <w:szCs w:val="24"/>
          <w:lang w:val="sv-FI" w:eastAsia="sv-FI"/>
        </w:rPr>
        <w:t xml:space="preserve">3005) underskreds med </w:t>
      </w:r>
      <w:r w:rsidR="00E06762">
        <w:rPr>
          <w:rFonts w:cs="Times New Roman"/>
          <w:color w:val="auto"/>
          <w:sz w:val="24"/>
          <w:szCs w:val="24"/>
          <w:lang w:val="sv-FI" w:eastAsia="sv-FI"/>
        </w:rPr>
        <w:t>över 20</w:t>
      </w:r>
      <w:r w:rsidRPr="006247EC">
        <w:rPr>
          <w:rFonts w:cs="Times New Roman"/>
          <w:color w:val="auto"/>
          <w:sz w:val="24"/>
          <w:szCs w:val="24"/>
          <w:lang w:val="sv-FI" w:eastAsia="sv-FI"/>
        </w:rPr>
        <w:t xml:space="preserve"> 000 euro.</w:t>
      </w:r>
    </w:p>
    <w:p w14:paraId="79300BB1" w14:textId="77777777" w:rsidR="006247EC" w:rsidRPr="006247EC" w:rsidRDefault="006247EC" w:rsidP="00492140">
      <w:pPr>
        <w:pStyle w:val="Eivli"/>
        <w:jc w:val="both"/>
        <w:rPr>
          <w:rFonts w:cs="Times New Roman"/>
          <w:color w:val="auto"/>
          <w:sz w:val="24"/>
          <w:szCs w:val="24"/>
          <w:lang w:val="sv-FI" w:eastAsia="sv-FI"/>
        </w:rPr>
      </w:pPr>
    </w:p>
    <w:p w14:paraId="433D7877" w14:textId="636578C2" w:rsid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 xml:space="preserve">Lönekostnaderna för </w:t>
      </w:r>
      <w:r w:rsidR="00E06762">
        <w:rPr>
          <w:rFonts w:cs="Times New Roman"/>
          <w:color w:val="auto"/>
          <w:sz w:val="24"/>
          <w:szCs w:val="24"/>
          <w:lang w:val="sv-FI" w:eastAsia="sv-FI"/>
        </w:rPr>
        <w:t xml:space="preserve">ordinarie personal vid </w:t>
      </w:r>
      <w:r w:rsidRPr="006247EC">
        <w:rPr>
          <w:rFonts w:cs="Times New Roman"/>
          <w:color w:val="auto"/>
          <w:sz w:val="24"/>
          <w:szCs w:val="24"/>
          <w:lang w:val="sv-FI" w:eastAsia="sv-FI"/>
        </w:rPr>
        <w:t>daghemmet (</w:t>
      </w:r>
      <w:r w:rsidR="00E06762">
        <w:rPr>
          <w:rFonts w:cs="Times New Roman"/>
          <w:color w:val="auto"/>
          <w:sz w:val="24"/>
          <w:szCs w:val="24"/>
          <w:lang w:val="sv-FI" w:eastAsia="sv-FI"/>
        </w:rPr>
        <w:t>5000.</w:t>
      </w:r>
      <w:r w:rsidRPr="006247EC">
        <w:rPr>
          <w:rFonts w:cs="Times New Roman"/>
          <w:color w:val="auto"/>
          <w:sz w:val="24"/>
          <w:szCs w:val="24"/>
          <w:lang w:val="sv-FI" w:eastAsia="sv-FI"/>
        </w:rPr>
        <w:t xml:space="preserve">3009) </w:t>
      </w:r>
      <w:r w:rsidR="00E06762">
        <w:rPr>
          <w:rFonts w:cs="Times New Roman"/>
          <w:color w:val="auto"/>
          <w:sz w:val="24"/>
          <w:szCs w:val="24"/>
          <w:lang w:val="sv-FI" w:eastAsia="sv-FI"/>
        </w:rPr>
        <w:t>under</w:t>
      </w:r>
      <w:r w:rsidR="00B83173">
        <w:rPr>
          <w:rFonts w:cs="Times New Roman"/>
          <w:color w:val="auto"/>
          <w:sz w:val="24"/>
          <w:szCs w:val="24"/>
          <w:lang w:val="sv-FI" w:eastAsia="sv-FI"/>
        </w:rPr>
        <w:t xml:space="preserve">skreds med </w:t>
      </w:r>
      <w:r w:rsidR="00E06762">
        <w:rPr>
          <w:rFonts w:cs="Times New Roman"/>
          <w:color w:val="auto"/>
          <w:sz w:val="24"/>
          <w:szCs w:val="24"/>
          <w:lang w:val="sv-FI" w:eastAsia="sv-FI"/>
        </w:rPr>
        <w:t>över 96 000 euro men såväl vikarier, sjukledighetsvikarier samt tillfällig personals löner överskred det budgeterade anslaget rejält.</w:t>
      </w:r>
    </w:p>
    <w:p w14:paraId="28434E1D" w14:textId="77777777" w:rsidR="006247EC" w:rsidRPr="006247EC" w:rsidRDefault="006247EC" w:rsidP="00492140">
      <w:pPr>
        <w:pStyle w:val="Eivli"/>
        <w:jc w:val="both"/>
        <w:rPr>
          <w:rFonts w:cs="Times New Roman"/>
          <w:color w:val="auto"/>
          <w:sz w:val="24"/>
          <w:szCs w:val="24"/>
          <w:lang w:val="sv-FI" w:eastAsia="sv-FI"/>
        </w:rPr>
      </w:pPr>
    </w:p>
    <w:p w14:paraId="3918830E" w14:textId="1E8BD85D" w:rsidR="006247EC" w:rsidRDefault="00E06762" w:rsidP="00492140">
      <w:pPr>
        <w:pStyle w:val="Eivli"/>
        <w:jc w:val="both"/>
        <w:rPr>
          <w:rFonts w:cs="Times New Roman"/>
          <w:color w:val="auto"/>
          <w:sz w:val="24"/>
          <w:szCs w:val="24"/>
          <w:lang w:val="sv-FI" w:eastAsia="sv-FI"/>
        </w:rPr>
      </w:pPr>
      <w:r>
        <w:rPr>
          <w:rFonts w:cs="Times New Roman"/>
          <w:color w:val="auto"/>
          <w:sz w:val="24"/>
          <w:szCs w:val="24"/>
          <w:lang w:val="sv-FI" w:eastAsia="sv-FI"/>
        </w:rPr>
        <w:t>För t</w:t>
      </w:r>
      <w:r w:rsidR="006247EC" w:rsidRPr="006247EC">
        <w:rPr>
          <w:rFonts w:cs="Times New Roman"/>
          <w:color w:val="auto"/>
          <w:sz w:val="24"/>
          <w:szCs w:val="24"/>
          <w:lang w:val="sv-FI" w:eastAsia="sv-FI"/>
        </w:rPr>
        <w:t xml:space="preserve">ekniska avdelningens </w:t>
      </w:r>
      <w:r>
        <w:rPr>
          <w:rFonts w:cs="Times New Roman"/>
          <w:color w:val="auto"/>
          <w:sz w:val="24"/>
          <w:szCs w:val="24"/>
          <w:lang w:val="sv-FI" w:eastAsia="sv-FI"/>
        </w:rPr>
        <w:t xml:space="preserve">del underskreds förvaltningens ordinarie löner (5000.5001) det budgeterade med 20 000 euro. Det samma gäller </w:t>
      </w:r>
      <w:r w:rsidR="006247EC" w:rsidRPr="006247EC">
        <w:rPr>
          <w:rFonts w:cs="Times New Roman"/>
          <w:color w:val="auto"/>
          <w:sz w:val="24"/>
          <w:szCs w:val="24"/>
          <w:lang w:val="sv-FI" w:eastAsia="sv-FI"/>
        </w:rPr>
        <w:t>löneanslag</w:t>
      </w:r>
      <w:r>
        <w:rPr>
          <w:rFonts w:cs="Times New Roman"/>
          <w:color w:val="auto"/>
          <w:sz w:val="24"/>
          <w:szCs w:val="24"/>
          <w:lang w:val="sv-FI" w:eastAsia="sv-FI"/>
        </w:rPr>
        <w:t>et</w:t>
      </w:r>
      <w:r w:rsidR="006247EC" w:rsidRPr="006247EC">
        <w:rPr>
          <w:rFonts w:cs="Times New Roman"/>
          <w:color w:val="auto"/>
          <w:sz w:val="24"/>
          <w:szCs w:val="24"/>
          <w:lang w:val="sv-FI" w:eastAsia="sv-FI"/>
        </w:rPr>
        <w:t xml:space="preserve"> för städning (</w:t>
      </w:r>
      <w:r>
        <w:rPr>
          <w:rFonts w:cs="Times New Roman"/>
          <w:color w:val="auto"/>
          <w:sz w:val="24"/>
          <w:szCs w:val="24"/>
          <w:lang w:val="sv-FI" w:eastAsia="sv-FI"/>
        </w:rPr>
        <w:t>5000.</w:t>
      </w:r>
      <w:r w:rsidR="006247EC" w:rsidRPr="006247EC">
        <w:rPr>
          <w:rFonts w:cs="Times New Roman"/>
          <w:color w:val="auto"/>
          <w:sz w:val="24"/>
          <w:szCs w:val="24"/>
          <w:lang w:val="sv-FI" w:eastAsia="sv-FI"/>
        </w:rPr>
        <w:t xml:space="preserve">5007) </w:t>
      </w:r>
      <w:r>
        <w:rPr>
          <w:rFonts w:cs="Times New Roman"/>
          <w:color w:val="auto"/>
          <w:sz w:val="24"/>
          <w:szCs w:val="24"/>
          <w:lang w:val="sv-FI" w:eastAsia="sv-FI"/>
        </w:rPr>
        <w:t>som under</w:t>
      </w:r>
      <w:r w:rsidR="006247EC" w:rsidRPr="006247EC">
        <w:rPr>
          <w:rFonts w:cs="Times New Roman"/>
          <w:color w:val="auto"/>
          <w:sz w:val="24"/>
          <w:szCs w:val="24"/>
          <w:lang w:val="sv-FI" w:eastAsia="sv-FI"/>
        </w:rPr>
        <w:t xml:space="preserve">skreds med </w:t>
      </w:r>
      <w:r>
        <w:rPr>
          <w:rFonts w:cs="Times New Roman"/>
          <w:color w:val="auto"/>
          <w:sz w:val="24"/>
          <w:szCs w:val="24"/>
          <w:lang w:val="sv-FI" w:eastAsia="sv-FI"/>
        </w:rPr>
        <w:t>närmare 40 000</w:t>
      </w:r>
      <w:r w:rsidR="006247EC" w:rsidRPr="006247EC">
        <w:rPr>
          <w:rFonts w:cs="Times New Roman"/>
          <w:color w:val="auto"/>
          <w:sz w:val="24"/>
          <w:szCs w:val="24"/>
          <w:lang w:val="sv-FI" w:eastAsia="sv-FI"/>
        </w:rPr>
        <w:t xml:space="preserve"> euro. </w:t>
      </w:r>
      <w:r>
        <w:rPr>
          <w:rFonts w:cs="Times New Roman"/>
          <w:color w:val="auto"/>
          <w:sz w:val="24"/>
          <w:szCs w:val="24"/>
          <w:lang w:val="sv-FI" w:eastAsia="sv-FI"/>
        </w:rPr>
        <w:t>På grund av brist på ordinarie personal har man varit tvungen att hyra in utomstående arbetskraft för städning (5010.5007), över 36 000 euro över det budgeterade.</w:t>
      </w:r>
      <w:r w:rsidR="00FD273A">
        <w:rPr>
          <w:rFonts w:cs="Times New Roman"/>
          <w:color w:val="auto"/>
          <w:sz w:val="24"/>
          <w:szCs w:val="24"/>
          <w:lang w:val="sv-FI" w:eastAsia="sv-FI"/>
        </w:rPr>
        <w:t xml:space="preserve"> </w:t>
      </w:r>
      <w:r>
        <w:rPr>
          <w:rFonts w:cs="Times New Roman"/>
          <w:color w:val="auto"/>
          <w:sz w:val="24"/>
          <w:szCs w:val="24"/>
          <w:lang w:val="sv-FI" w:eastAsia="sv-FI"/>
        </w:rPr>
        <w:t xml:space="preserve">För kökets del gick </w:t>
      </w:r>
      <w:r w:rsidR="00FD273A">
        <w:rPr>
          <w:rFonts w:cs="Times New Roman"/>
          <w:color w:val="auto"/>
          <w:sz w:val="24"/>
          <w:szCs w:val="24"/>
          <w:lang w:val="sv-FI" w:eastAsia="sv-FI"/>
        </w:rPr>
        <w:t>helhetslönekostnaderna över 50 000 euro över det budgeterade, bl.a. beroende på sjukledigheter. För tekniska arbetens del blev lönekostnaderna i helhet (3502.5009) över 15 000 euro mer än den förändrade budgetens anslag.</w:t>
      </w:r>
    </w:p>
    <w:p w14:paraId="7C6885BA" w14:textId="77777777" w:rsidR="006247EC" w:rsidRPr="006247EC" w:rsidRDefault="006247EC" w:rsidP="00492140">
      <w:pPr>
        <w:pStyle w:val="Eivli"/>
        <w:jc w:val="both"/>
        <w:rPr>
          <w:rFonts w:cs="Times New Roman"/>
          <w:color w:val="auto"/>
          <w:sz w:val="24"/>
          <w:szCs w:val="24"/>
          <w:lang w:val="sv-FI" w:eastAsia="sv-FI"/>
        </w:rPr>
      </w:pPr>
    </w:p>
    <w:p w14:paraId="50DF2203" w14:textId="77777777" w:rsidR="006247EC" w:rsidRDefault="006247EC" w:rsidP="00492140">
      <w:pPr>
        <w:pStyle w:val="Eivli"/>
        <w:jc w:val="both"/>
        <w:rPr>
          <w:rFonts w:cs="Times New Roman"/>
          <w:b/>
          <w:color w:val="auto"/>
          <w:sz w:val="24"/>
          <w:szCs w:val="24"/>
          <w:lang w:val="sv-FI" w:eastAsia="sv-FI"/>
        </w:rPr>
      </w:pPr>
      <w:r w:rsidRPr="006247EC">
        <w:rPr>
          <w:rFonts w:cs="Times New Roman"/>
          <w:b/>
          <w:color w:val="auto"/>
          <w:sz w:val="24"/>
          <w:szCs w:val="24"/>
          <w:lang w:val="sv-FI" w:eastAsia="sv-FI"/>
        </w:rPr>
        <w:t>Stadens köp av tjänster:</w:t>
      </w:r>
    </w:p>
    <w:p w14:paraId="1B28A73B" w14:textId="77777777" w:rsidR="006247EC" w:rsidRPr="006247EC" w:rsidRDefault="006247EC" w:rsidP="00492140">
      <w:pPr>
        <w:pStyle w:val="Eivli"/>
        <w:jc w:val="both"/>
        <w:rPr>
          <w:rFonts w:cs="Times New Roman"/>
          <w:b/>
          <w:color w:val="auto"/>
          <w:sz w:val="24"/>
          <w:szCs w:val="24"/>
          <w:lang w:val="sv-FI" w:eastAsia="sv-FI"/>
        </w:rPr>
      </w:pPr>
    </w:p>
    <w:p w14:paraId="01A4499F" w14:textId="27ADFFD3" w:rsid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Köp av klienttjänster år 20</w:t>
      </w:r>
      <w:r w:rsidR="00FD273A">
        <w:rPr>
          <w:rFonts w:cs="Times New Roman"/>
          <w:color w:val="auto"/>
          <w:sz w:val="24"/>
          <w:szCs w:val="24"/>
          <w:lang w:val="sv-FI" w:eastAsia="sv-FI"/>
        </w:rPr>
        <w:t>19</w:t>
      </w:r>
      <w:r w:rsidRPr="006247EC">
        <w:rPr>
          <w:rFonts w:cs="Times New Roman"/>
          <w:color w:val="auto"/>
          <w:sz w:val="24"/>
          <w:szCs w:val="24"/>
          <w:lang w:val="sv-FI" w:eastAsia="sv-FI"/>
        </w:rPr>
        <w:t xml:space="preserve"> </w:t>
      </w:r>
      <w:r w:rsidR="00B83173" w:rsidRPr="006247EC">
        <w:rPr>
          <w:rFonts w:cs="Times New Roman"/>
          <w:color w:val="auto"/>
          <w:sz w:val="24"/>
          <w:szCs w:val="24"/>
          <w:lang w:val="sv-FI" w:eastAsia="sv-FI"/>
        </w:rPr>
        <w:t>var</w:t>
      </w:r>
      <w:r w:rsidRPr="006247EC">
        <w:rPr>
          <w:rFonts w:cs="Times New Roman"/>
          <w:color w:val="auto"/>
          <w:sz w:val="24"/>
          <w:szCs w:val="24"/>
          <w:lang w:val="sv-FI" w:eastAsia="sv-FI"/>
        </w:rPr>
        <w:t xml:space="preserve"> 3,</w:t>
      </w:r>
      <w:r w:rsidR="00FD273A">
        <w:rPr>
          <w:rFonts w:cs="Times New Roman"/>
          <w:color w:val="auto"/>
          <w:sz w:val="24"/>
          <w:szCs w:val="24"/>
          <w:lang w:val="sv-FI" w:eastAsia="sv-FI"/>
        </w:rPr>
        <w:t>32</w:t>
      </w:r>
      <w:r w:rsidRPr="006247EC">
        <w:rPr>
          <w:rFonts w:cs="Times New Roman"/>
          <w:color w:val="auto"/>
          <w:sz w:val="24"/>
          <w:szCs w:val="24"/>
          <w:lang w:val="sv-FI" w:eastAsia="sv-FI"/>
        </w:rPr>
        <w:t xml:space="preserve"> milj. euro. År 20</w:t>
      </w:r>
      <w:r w:rsidR="00FD273A">
        <w:rPr>
          <w:rFonts w:cs="Times New Roman"/>
          <w:color w:val="auto"/>
          <w:sz w:val="24"/>
          <w:szCs w:val="24"/>
          <w:lang w:val="sv-FI" w:eastAsia="sv-FI"/>
        </w:rPr>
        <w:t>20</w:t>
      </w:r>
      <w:r w:rsidRPr="006247EC">
        <w:rPr>
          <w:rFonts w:cs="Times New Roman"/>
          <w:color w:val="auto"/>
          <w:sz w:val="24"/>
          <w:szCs w:val="24"/>
          <w:lang w:val="sv-FI" w:eastAsia="sv-FI"/>
        </w:rPr>
        <w:t xml:space="preserve"> var motsvarande tjänster 3,</w:t>
      </w:r>
      <w:r w:rsidR="00FD273A">
        <w:rPr>
          <w:rFonts w:cs="Times New Roman"/>
          <w:color w:val="auto"/>
          <w:sz w:val="24"/>
          <w:szCs w:val="24"/>
          <w:lang w:val="sv-FI" w:eastAsia="sv-FI"/>
        </w:rPr>
        <w:t>6</w:t>
      </w:r>
      <w:r w:rsidR="00B83173">
        <w:rPr>
          <w:rFonts w:cs="Times New Roman"/>
          <w:color w:val="auto"/>
          <w:sz w:val="24"/>
          <w:szCs w:val="24"/>
          <w:lang w:val="sv-FI" w:eastAsia="sv-FI"/>
        </w:rPr>
        <w:t>2</w:t>
      </w:r>
      <w:r w:rsidRPr="006247EC">
        <w:rPr>
          <w:rFonts w:cs="Times New Roman"/>
          <w:color w:val="auto"/>
          <w:sz w:val="24"/>
          <w:szCs w:val="24"/>
          <w:lang w:val="sv-FI" w:eastAsia="sv-FI"/>
        </w:rPr>
        <w:t xml:space="preserve"> milj. euro, dvs. en </w:t>
      </w:r>
      <w:r w:rsidR="00FD273A">
        <w:rPr>
          <w:rFonts w:cs="Times New Roman"/>
          <w:color w:val="auto"/>
          <w:sz w:val="24"/>
          <w:szCs w:val="24"/>
          <w:lang w:val="sv-FI" w:eastAsia="sv-FI"/>
        </w:rPr>
        <w:t>ök</w:t>
      </w:r>
      <w:r w:rsidR="00B83173">
        <w:rPr>
          <w:rFonts w:cs="Times New Roman"/>
          <w:color w:val="auto"/>
          <w:sz w:val="24"/>
          <w:szCs w:val="24"/>
          <w:lang w:val="sv-FI" w:eastAsia="sv-FI"/>
        </w:rPr>
        <w:t>ning</w:t>
      </w:r>
      <w:r w:rsidRPr="006247EC">
        <w:rPr>
          <w:rFonts w:cs="Times New Roman"/>
          <w:color w:val="auto"/>
          <w:sz w:val="24"/>
          <w:szCs w:val="24"/>
          <w:lang w:val="sv-FI" w:eastAsia="sv-FI"/>
        </w:rPr>
        <w:t xml:space="preserve"> med </w:t>
      </w:r>
      <w:r w:rsidR="00B83173">
        <w:rPr>
          <w:rFonts w:cs="Times New Roman"/>
          <w:color w:val="auto"/>
          <w:sz w:val="24"/>
          <w:szCs w:val="24"/>
          <w:lang w:val="sv-FI" w:eastAsia="sv-FI"/>
        </w:rPr>
        <w:t>knappt</w:t>
      </w:r>
      <w:r w:rsidRPr="006247EC">
        <w:rPr>
          <w:rFonts w:cs="Times New Roman"/>
          <w:color w:val="auto"/>
          <w:sz w:val="24"/>
          <w:szCs w:val="24"/>
          <w:lang w:val="sv-FI" w:eastAsia="sv-FI"/>
        </w:rPr>
        <w:t xml:space="preserve"> </w:t>
      </w:r>
      <w:r w:rsidR="00FD273A">
        <w:rPr>
          <w:rFonts w:cs="Times New Roman"/>
          <w:color w:val="auto"/>
          <w:sz w:val="24"/>
          <w:szCs w:val="24"/>
          <w:lang w:val="sv-FI" w:eastAsia="sv-FI"/>
        </w:rPr>
        <w:t>30</w:t>
      </w:r>
      <w:r w:rsidR="00B83173">
        <w:rPr>
          <w:rFonts w:cs="Times New Roman"/>
          <w:color w:val="auto"/>
          <w:sz w:val="24"/>
          <w:szCs w:val="24"/>
          <w:lang w:val="sv-FI" w:eastAsia="sv-FI"/>
        </w:rPr>
        <w:t>0</w:t>
      </w:r>
      <w:r w:rsidRPr="006247EC">
        <w:rPr>
          <w:rFonts w:cs="Times New Roman"/>
          <w:color w:val="auto"/>
          <w:sz w:val="24"/>
          <w:szCs w:val="24"/>
          <w:lang w:val="sv-FI" w:eastAsia="sv-FI"/>
        </w:rPr>
        <w:t xml:space="preserve"> 000 euro. Köp av tjänster totalt var år 20</w:t>
      </w:r>
      <w:r w:rsidR="00FD273A">
        <w:rPr>
          <w:rFonts w:cs="Times New Roman"/>
          <w:color w:val="auto"/>
          <w:sz w:val="24"/>
          <w:szCs w:val="24"/>
          <w:lang w:val="sv-FI" w:eastAsia="sv-FI"/>
        </w:rPr>
        <w:t>20</w:t>
      </w:r>
      <w:r w:rsidRPr="006247EC">
        <w:rPr>
          <w:rFonts w:cs="Times New Roman"/>
          <w:color w:val="auto"/>
          <w:sz w:val="24"/>
          <w:szCs w:val="24"/>
          <w:lang w:val="sv-FI" w:eastAsia="sv-FI"/>
        </w:rPr>
        <w:t xml:space="preserve"> sammanlagt </w:t>
      </w:r>
      <w:r w:rsidR="00FD273A">
        <w:rPr>
          <w:rFonts w:cs="Times New Roman"/>
          <w:color w:val="auto"/>
          <w:sz w:val="24"/>
          <w:szCs w:val="24"/>
          <w:lang w:val="sv-FI" w:eastAsia="sv-FI"/>
        </w:rPr>
        <w:t>5,71</w:t>
      </w:r>
      <w:r w:rsidRPr="006247EC">
        <w:rPr>
          <w:rFonts w:cs="Times New Roman"/>
          <w:color w:val="auto"/>
          <w:sz w:val="24"/>
          <w:szCs w:val="24"/>
          <w:lang w:val="sv-FI" w:eastAsia="sv-FI"/>
        </w:rPr>
        <w:t xml:space="preserve"> milj. euro, en </w:t>
      </w:r>
      <w:r w:rsidR="00FD273A">
        <w:rPr>
          <w:rFonts w:cs="Times New Roman"/>
          <w:color w:val="auto"/>
          <w:sz w:val="24"/>
          <w:szCs w:val="24"/>
          <w:lang w:val="sv-FI" w:eastAsia="sv-FI"/>
        </w:rPr>
        <w:t>min</w:t>
      </w:r>
      <w:r w:rsidRPr="006247EC">
        <w:rPr>
          <w:rFonts w:cs="Times New Roman"/>
          <w:color w:val="auto"/>
          <w:sz w:val="24"/>
          <w:szCs w:val="24"/>
          <w:lang w:val="sv-FI" w:eastAsia="sv-FI"/>
        </w:rPr>
        <w:t xml:space="preserve">kning med </w:t>
      </w:r>
      <w:r w:rsidR="00B83173">
        <w:rPr>
          <w:rFonts w:cs="Times New Roman"/>
          <w:color w:val="auto"/>
          <w:sz w:val="24"/>
          <w:szCs w:val="24"/>
          <w:lang w:val="sv-FI" w:eastAsia="sv-FI"/>
        </w:rPr>
        <w:t xml:space="preserve">drygt </w:t>
      </w:r>
      <w:r w:rsidR="005750E2">
        <w:rPr>
          <w:rFonts w:cs="Times New Roman"/>
          <w:color w:val="auto"/>
          <w:sz w:val="24"/>
          <w:szCs w:val="24"/>
          <w:lang w:val="sv-FI" w:eastAsia="sv-FI"/>
        </w:rPr>
        <w:t>0,14</w:t>
      </w:r>
      <w:r w:rsidRPr="006247EC">
        <w:rPr>
          <w:rFonts w:cs="Times New Roman"/>
          <w:color w:val="auto"/>
          <w:sz w:val="24"/>
          <w:szCs w:val="24"/>
          <w:lang w:val="sv-FI" w:eastAsia="sv-FI"/>
        </w:rPr>
        <w:t xml:space="preserve"> </w:t>
      </w:r>
      <w:r w:rsidR="00FD273A">
        <w:rPr>
          <w:rFonts w:cs="Times New Roman"/>
          <w:color w:val="auto"/>
          <w:sz w:val="24"/>
          <w:szCs w:val="24"/>
          <w:lang w:val="sv-FI" w:eastAsia="sv-FI"/>
        </w:rPr>
        <w:t>miljoner</w:t>
      </w:r>
      <w:r w:rsidRPr="006247EC">
        <w:rPr>
          <w:rFonts w:cs="Times New Roman"/>
          <w:color w:val="auto"/>
          <w:sz w:val="24"/>
          <w:szCs w:val="24"/>
          <w:lang w:val="sv-FI" w:eastAsia="sv-FI"/>
        </w:rPr>
        <w:t xml:space="preserve"> euro från år 20</w:t>
      </w:r>
      <w:r w:rsidR="00FD273A">
        <w:rPr>
          <w:rFonts w:cs="Times New Roman"/>
          <w:color w:val="auto"/>
          <w:sz w:val="24"/>
          <w:szCs w:val="24"/>
          <w:lang w:val="sv-FI" w:eastAsia="sv-FI"/>
        </w:rPr>
        <w:t>19</w:t>
      </w:r>
      <w:r w:rsidRPr="006247EC">
        <w:rPr>
          <w:rFonts w:cs="Times New Roman"/>
          <w:color w:val="auto"/>
          <w:sz w:val="24"/>
          <w:szCs w:val="24"/>
          <w:lang w:val="sv-FI" w:eastAsia="sv-FI"/>
        </w:rPr>
        <w:t xml:space="preserve">. </w:t>
      </w:r>
    </w:p>
    <w:p w14:paraId="16A8FB4E" w14:textId="77777777" w:rsidR="006247EC" w:rsidRPr="006247EC" w:rsidRDefault="006247EC" w:rsidP="00492140">
      <w:pPr>
        <w:pStyle w:val="Eivli"/>
        <w:jc w:val="both"/>
        <w:rPr>
          <w:rFonts w:cs="Times New Roman"/>
          <w:color w:val="auto"/>
          <w:sz w:val="24"/>
          <w:szCs w:val="24"/>
          <w:lang w:val="sv-FI" w:eastAsia="sv-FI"/>
        </w:rPr>
      </w:pPr>
    </w:p>
    <w:p w14:paraId="6BBDAF0F" w14:textId="77777777" w:rsidR="006247EC" w:rsidRDefault="006247EC" w:rsidP="00492140">
      <w:pPr>
        <w:pStyle w:val="Eivli"/>
        <w:jc w:val="both"/>
        <w:rPr>
          <w:rFonts w:cs="Times New Roman"/>
          <w:b/>
          <w:color w:val="auto"/>
          <w:sz w:val="24"/>
          <w:szCs w:val="24"/>
          <w:lang w:val="sv-FI" w:eastAsia="sv-FI"/>
        </w:rPr>
      </w:pPr>
      <w:r w:rsidRPr="006247EC">
        <w:rPr>
          <w:rFonts w:cs="Times New Roman"/>
          <w:b/>
          <w:color w:val="auto"/>
          <w:sz w:val="24"/>
          <w:szCs w:val="24"/>
          <w:lang w:val="sv-FI" w:eastAsia="sv-FI"/>
        </w:rPr>
        <w:t>Stadens övriga kostnader:</w:t>
      </w:r>
    </w:p>
    <w:p w14:paraId="66F1C1FA" w14:textId="77777777" w:rsidR="006247EC" w:rsidRPr="006247EC" w:rsidRDefault="006247EC" w:rsidP="00492140">
      <w:pPr>
        <w:pStyle w:val="Eivli"/>
        <w:jc w:val="both"/>
        <w:rPr>
          <w:rFonts w:cs="Times New Roman"/>
          <w:b/>
          <w:color w:val="auto"/>
          <w:sz w:val="24"/>
          <w:szCs w:val="24"/>
          <w:lang w:val="sv-FI" w:eastAsia="sv-FI"/>
        </w:rPr>
      </w:pPr>
    </w:p>
    <w:p w14:paraId="63AB8F3A" w14:textId="151C2D95" w:rsidR="006247EC" w:rsidRP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 xml:space="preserve">För inköp av material, förnödenheter och varor har använts </w:t>
      </w:r>
      <w:r w:rsidR="00FD273A">
        <w:rPr>
          <w:rFonts w:cs="Times New Roman"/>
          <w:color w:val="auto"/>
          <w:sz w:val="24"/>
          <w:szCs w:val="24"/>
          <w:lang w:val="sv-FI" w:eastAsia="sv-FI"/>
        </w:rPr>
        <w:t>1,13</w:t>
      </w:r>
      <w:r w:rsidRPr="006247EC">
        <w:rPr>
          <w:rFonts w:cs="Times New Roman"/>
          <w:color w:val="auto"/>
          <w:sz w:val="24"/>
          <w:szCs w:val="24"/>
          <w:lang w:val="sv-FI" w:eastAsia="sv-FI"/>
        </w:rPr>
        <w:t xml:space="preserve"> milj. euro år 20</w:t>
      </w:r>
      <w:r w:rsidR="00FD273A">
        <w:rPr>
          <w:rFonts w:cs="Times New Roman"/>
          <w:color w:val="auto"/>
          <w:sz w:val="24"/>
          <w:szCs w:val="24"/>
          <w:lang w:val="sv-FI" w:eastAsia="sv-FI"/>
        </w:rPr>
        <w:t>20</w:t>
      </w:r>
      <w:r w:rsidRPr="006247EC">
        <w:rPr>
          <w:rFonts w:cs="Times New Roman"/>
          <w:color w:val="auto"/>
          <w:sz w:val="24"/>
          <w:szCs w:val="24"/>
          <w:lang w:val="sv-FI" w:eastAsia="sv-FI"/>
        </w:rPr>
        <w:t>. År 201</w:t>
      </w:r>
      <w:r w:rsidR="00FD273A">
        <w:rPr>
          <w:rFonts w:cs="Times New Roman"/>
          <w:color w:val="auto"/>
          <w:sz w:val="24"/>
          <w:szCs w:val="24"/>
          <w:lang w:val="sv-FI" w:eastAsia="sv-FI"/>
        </w:rPr>
        <w:t>9</w:t>
      </w:r>
      <w:r w:rsidR="00B83173">
        <w:rPr>
          <w:rFonts w:cs="Times New Roman"/>
          <w:color w:val="auto"/>
          <w:sz w:val="24"/>
          <w:szCs w:val="24"/>
          <w:lang w:val="sv-FI" w:eastAsia="sv-FI"/>
        </w:rPr>
        <w:t xml:space="preserve"> </w:t>
      </w:r>
      <w:r w:rsidRPr="006247EC">
        <w:rPr>
          <w:rFonts w:cs="Times New Roman"/>
          <w:color w:val="auto"/>
          <w:sz w:val="24"/>
          <w:szCs w:val="24"/>
          <w:lang w:val="sv-FI" w:eastAsia="sv-FI"/>
        </w:rPr>
        <w:t>var motsvarande belopp 0,</w:t>
      </w:r>
      <w:r w:rsidR="00B83173">
        <w:rPr>
          <w:rFonts w:cs="Times New Roman"/>
          <w:color w:val="auto"/>
          <w:sz w:val="24"/>
          <w:szCs w:val="24"/>
          <w:lang w:val="sv-FI" w:eastAsia="sv-FI"/>
        </w:rPr>
        <w:t>9</w:t>
      </w:r>
      <w:r w:rsidR="00FD273A">
        <w:rPr>
          <w:rFonts w:cs="Times New Roman"/>
          <w:color w:val="auto"/>
          <w:sz w:val="24"/>
          <w:szCs w:val="24"/>
          <w:lang w:val="sv-FI" w:eastAsia="sv-FI"/>
        </w:rPr>
        <w:t>8</w:t>
      </w:r>
      <w:r w:rsidRPr="006247EC">
        <w:rPr>
          <w:rFonts w:cs="Times New Roman"/>
          <w:color w:val="auto"/>
          <w:sz w:val="24"/>
          <w:szCs w:val="24"/>
          <w:lang w:val="sv-FI" w:eastAsia="sv-FI"/>
        </w:rPr>
        <w:t xml:space="preserve"> milj. euro. I understöd har betalats år 20</w:t>
      </w:r>
      <w:r w:rsidR="00FD273A">
        <w:rPr>
          <w:rFonts w:cs="Times New Roman"/>
          <w:color w:val="auto"/>
          <w:sz w:val="24"/>
          <w:szCs w:val="24"/>
          <w:lang w:val="sv-FI" w:eastAsia="sv-FI"/>
        </w:rPr>
        <w:t>20</w:t>
      </w:r>
      <w:r w:rsidRPr="006247EC">
        <w:rPr>
          <w:rFonts w:cs="Times New Roman"/>
          <w:color w:val="auto"/>
          <w:sz w:val="24"/>
          <w:szCs w:val="24"/>
          <w:lang w:val="sv-FI" w:eastAsia="sv-FI"/>
        </w:rPr>
        <w:t xml:space="preserve"> </w:t>
      </w:r>
      <w:r w:rsidR="00B83173">
        <w:rPr>
          <w:rFonts w:cs="Times New Roman"/>
          <w:color w:val="auto"/>
          <w:sz w:val="24"/>
          <w:szCs w:val="24"/>
          <w:lang w:val="sv-FI" w:eastAsia="sv-FI"/>
        </w:rPr>
        <w:t>drygt</w:t>
      </w:r>
      <w:r w:rsidRPr="006247EC">
        <w:rPr>
          <w:rFonts w:cs="Times New Roman"/>
          <w:color w:val="auto"/>
          <w:sz w:val="24"/>
          <w:szCs w:val="24"/>
          <w:lang w:val="sv-FI" w:eastAsia="sv-FI"/>
        </w:rPr>
        <w:t xml:space="preserve"> </w:t>
      </w:r>
      <w:r w:rsidR="00B83173">
        <w:rPr>
          <w:rFonts w:cs="Times New Roman"/>
          <w:color w:val="auto"/>
          <w:sz w:val="24"/>
          <w:szCs w:val="24"/>
          <w:lang w:val="sv-FI" w:eastAsia="sv-FI"/>
        </w:rPr>
        <w:t>2</w:t>
      </w:r>
      <w:r w:rsidR="00FD273A">
        <w:rPr>
          <w:rFonts w:cs="Times New Roman"/>
          <w:color w:val="auto"/>
          <w:sz w:val="24"/>
          <w:szCs w:val="24"/>
          <w:lang w:val="sv-FI" w:eastAsia="sv-FI"/>
        </w:rPr>
        <w:t>13</w:t>
      </w:r>
      <w:r w:rsidR="00B83173">
        <w:rPr>
          <w:rFonts w:cs="Times New Roman"/>
          <w:color w:val="auto"/>
          <w:sz w:val="24"/>
          <w:szCs w:val="24"/>
          <w:lang w:val="sv-FI" w:eastAsia="sv-FI"/>
        </w:rPr>
        <w:t xml:space="preserve"> 000</w:t>
      </w:r>
      <w:r w:rsidRPr="006247EC">
        <w:rPr>
          <w:rFonts w:cs="Times New Roman"/>
          <w:color w:val="auto"/>
          <w:sz w:val="24"/>
          <w:szCs w:val="24"/>
          <w:lang w:val="sv-FI" w:eastAsia="sv-FI"/>
        </w:rPr>
        <w:t xml:space="preserve"> euro. År 201</w:t>
      </w:r>
      <w:r w:rsidR="00FD273A">
        <w:rPr>
          <w:rFonts w:cs="Times New Roman"/>
          <w:color w:val="auto"/>
          <w:sz w:val="24"/>
          <w:szCs w:val="24"/>
          <w:lang w:val="sv-FI" w:eastAsia="sv-FI"/>
        </w:rPr>
        <w:t>9</w:t>
      </w:r>
      <w:r w:rsidRPr="006247EC">
        <w:rPr>
          <w:rFonts w:cs="Times New Roman"/>
          <w:color w:val="auto"/>
          <w:sz w:val="24"/>
          <w:szCs w:val="24"/>
          <w:lang w:val="sv-FI" w:eastAsia="sv-FI"/>
        </w:rPr>
        <w:t xml:space="preserve"> var motsvarande belopp </w:t>
      </w:r>
      <w:r w:rsidR="00FD273A">
        <w:rPr>
          <w:rFonts w:cs="Times New Roman"/>
          <w:color w:val="auto"/>
          <w:sz w:val="24"/>
          <w:szCs w:val="24"/>
          <w:lang w:val="sv-FI" w:eastAsia="sv-FI"/>
        </w:rPr>
        <w:t>drygt</w:t>
      </w:r>
      <w:r w:rsidR="00B83173">
        <w:rPr>
          <w:rFonts w:cs="Times New Roman"/>
          <w:color w:val="auto"/>
          <w:sz w:val="24"/>
          <w:szCs w:val="24"/>
          <w:lang w:val="sv-FI" w:eastAsia="sv-FI"/>
        </w:rPr>
        <w:t xml:space="preserve"> </w:t>
      </w:r>
      <w:r w:rsidR="00FD273A">
        <w:rPr>
          <w:rFonts w:cs="Times New Roman"/>
          <w:color w:val="auto"/>
          <w:sz w:val="24"/>
          <w:szCs w:val="24"/>
          <w:lang w:val="sv-FI" w:eastAsia="sv-FI"/>
        </w:rPr>
        <w:t>205</w:t>
      </w:r>
      <w:r w:rsidR="00B83173">
        <w:rPr>
          <w:rFonts w:cs="Times New Roman"/>
          <w:color w:val="auto"/>
          <w:sz w:val="24"/>
          <w:szCs w:val="24"/>
          <w:lang w:val="sv-FI" w:eastAsia="sv-FI"/>
        </w:rPr>
        <w:t xml:space="preserve"> 000</w:t>
      </w:r>
      <w:r w:rsidRPr="006247EC">
        <w:rPr>
          <w:rFonts w:cs="Times New Roman"/>
          <w:color w:val="auto"/>
          <w:sz w:val="24"/>
          <w:szCs w:val="24"/>
          <w:lang w:val="sv-FI" w:eastAsia="sv-FI"/>
        </w:rPr>
        <w:t xml:space="preserve"> euro.</w:t>
      </w:r>
    </w:p>
    <w:p w14:paraId="47A28421" w14:textId="77777777" w:rsidR="006247EC" w:rsidRDefault="006247EC" w:rsidP="00492140">
      <w:pPr>
        <w:pStyle w:val="Eivli"/>
        <w:jc w:val="both"/>
        <w:rPr>
          <w:rFonts w:cs="Times New Roman"/>
          <w:color w:val="auto"/>
          <w:sz w:val="24"/>
          <w:szCs w:val="24"/>
          <w:lang w:val="sv-FI" w:eastAsia="sv-FI"/>
        </w:rPr>
      </w:pPr>
    </w:p>
    <w:p w14:paraId="40B3BA95" w14:textId="77777777" w:rsidR="006247EC" w:rsidRPr="006247EC" w:rsidRDefault="006247EC" w:rsidP="00492140">
      <w:pPr>
        <w:pStyle w:val="Eivli"/>
        <w:jc w:val="both"/>
        <w:rPr>
          <w:rFonts w:cs="Times New Roman"/>
          <w:color w:val="auto"/>
          <w:sz w:val="24"/>
          <w:szCs w:val="24"/>
          <w:lang w:val="sv-FI" w:eastAsia="sv-FI"/>
        </w:rPr>
      </w:pPr>
    </w:p>
    <w:p w14:paraId="4A09C2BD" w14:textId="77777777" w:rsidR="006247EC" w:rsidRDefault="006247EC" w:rsidP="00492140">
      <w:pPr>
        <w:pStyle w:val="Eivli"/>
        <w:jc w:val="both"/>
        <w:rPr>
          <w:rFonts w:cs="Times New Roman"/>
          <w:b/>
          <w:color w:val="auto"/>
          <w:sz w:val="24"/>
          <w:szCs w:val="24"/>
          <w:lang w:val="sv-FI" w:eastAsia="sv-FI"/>
        </w:rPr>
      </w:pPr>
      <w:r w:rsidRPr="006247EC">
        <w:rPr>
          <w:rFonts w:cs="Times New Roman"/>
          <w:b/>
          <w:color w:val="auto"/>
          <w:sz w:val="24"/>
          <w:szCs w:val="24"/>
          <w:lang w:val="sv-FI" w:eastAsia="sv-FI"/>
        </w:rPr>
        <w:t>Stadens verksamhetsbidrag:</w:t>
      </w:r>
    </w:p>
    <w:p w14:paraId="7380B9FA" w14:textId="77777777" w:rsidR="006247EC" w:rsidRPr="006247EC" w:rsidRDefault="006247EC" w:rsidP="00492140">
      <w:pPr>
        <w:pStyle w:val="Eivli"/>
        <w:jc w:val="both"/>
        <w:rPr>
          <w:rFonts w:cs="Times New Roman"/>
          <w:b/>
          <w:color w:val="auto"/>
          <w:sz w:val="24"/>
          <w:szCs w:val="24"/>
          <w:lang w:val="sv-FI" w:eastAsia="sv-FI"/>
        </w:rPr>
      </w:pPr>
    </w:p>
    <w:p w14:paraId="39C75319" w14:textId="4CCC09BD" w:rsidR="006247EC" w:rsidRDefault="006247EC" w:rsidP="00492140">
      <w:pPr>
        <w:pStyle w:val="Eivli"/>
        <w:jc w:val="both"/>
        <w:rPr>
          <w:rFonts w:cs="Times New Roman"/>
          <w:color w:val="auto"/>
          <w:sz w:val="24"/>
          <w:szCs w:val="24"/>
          <w:lang w:val="sv-FI" w:eastAsia="sv-FI"/>
        </w:rPr>
      </w:pPr>
      <w:r w:rsidRPr="006F4953">
        <w:rPr>
          <w:rFonts w:cs="Times New Roman"/>
          <w:color w:val="auto"/>
          <w:sz w:val="24"/>
          <w:szCs w:val="24"/>
          <w:lang w:val="sv-FI" w:eastAsia="sv-FI"/>
        </w:rPr>
        <w:t xml:space="preserve">Verksamhetsintäkterna var totalt </w:t>
      </w:r>
      <w:r w:rsidR="006F4953">
        <w:rPr>
          <w:rFonts w:cs="Times New Roman"/>
          <w:color w:val="auto"/>
          <w:sz w:val="24"/>
          <w:szCs w:val="24"/>
          <w:lang w:val="sv-FI" w:eastAsia="sv-FI"/>
        </w:rPr>
        <w:t>2,95</w:t>
      </w:r>
      <w:r w:rsidRPr="006F4953">
        <w:rPr>
          <w:rFonts w:cs="Times New Roman"/>
          <w:color w:val="auto"/>
          <w:sz w:val="24"/>
          <w:szCs w:val="24"/>
          <w:lang w:val="sv-FI" w:eastAsia="sv-FI"/>
        </w:rPr>
        <w:t xml:space="preserve"> milj. euro. Verksamhetsutgifterna var totalt </w:t>
      </w:r>
      <w:r w:rsidR="006F4953">
        <w:rPr>
          <w:rFonts w:cs="Times New Roman"/>
          <w:color w:val="auto"/>
          <w:sz w:val="24"/>
          <w:szCs w:val="24"/>
          <w:lang w:val="sv-FI" w:eastAsia="sv-FI"/>
        </w:rPr>
        <w:t>11,97</w:t>
      </w:r>
      <w:r w:rsidRPr="006F4953">
        <w:rPr>
          <w:rFonts w:cs="Times New Roman"/>
          <w:color w:val="auto"/>
          <w:sz w:val="24"/>
          <w:szCs w:val="24"/>
          <w:lang w:val="sv-FI" w:eastAsia="sv-FI"/>
        </w:rPr>
        <w:t xml:space="preserve"> milj. euro år 20</w:t>
      </w:r>
      <w:r w:rsidR="006F4953">
        <w:rPr>
          <w:rFonts w:cs="Times New Roman"/>
          <w:color w:val="auto"/>
          <w:sz w:val="24"/>
          <w:szCs w:val="24"/>
          <w:lang w:val="sv-FI" w:eastAsia="sv-FI"/>
        </w:rPr>
        <w:t>20</w:t>
      </w:r>
      <w:r w:rsidR="00487F2F">
        <w:rPr>
          <w:rFonts w:cs="Times New Roman"/>
          <w:color w:val="auto"/>
          <w:sz w:val="24"/>
          <w:szCs w:val="24"/>
          <w:lang w:val="sv-FI" w:eastAsia="sv-FI"/>
        </w:rPr>
        <w:t>, en ökning med nästan 240 000 euro från år 2019 till år 2020</w:t>
      </w:r>
      <w:r w:rsidRPr="006F4953">
        <w:rPr>
          <w:rFonts w:cs="Times New Roman"/>
          <w:color w:val="auto"/>
          <w:sz w:val="24"/>
          <w:szCs w:val="24"/>
          <w:lang w:val="sv-FI" w:eastAsia="sv-FI"/>
        </w:rPr>
        <w:t xml:space="preserve">. Verksamhetsbidraget var </w:t>
      </w:r>
      <w:r w:rsidR="00B83173" w:rsidRPr="006F4953">
        <w:rPr>
          <w:rFonts w:cs="Times New Roman"/>
          <w:color w:val="auto"/>
          <w:sz w:val="24"/>
          <w:szCs w:val="24"/>
          <w:lang w:val="sv-FI" w:eastAsia="sv-FI"/>
        </w:rPr>
        <w:t>-</w:t>
      </w:r>
      <w:r w:rsidR="006F4953">
        <w:rPr>
          <w:rFonts w:cs="Times New Roman"/>
          <w:color w:val="auto"/>
          <w:sz w:val="24"/>
          <w:szCs w:val="24"/>
          <w:lang w:val="sv-FI" w:eastAsia="sv-FI"/>
        </w:rPr>
        <w:t>9,01</w:t>
      </w:r>
      <w:r w:rsidRPr="006F4953">
        <w:rPr>
          <w:rFonts w:cs="Times New Roman"/>
          <w:color w:val="auto"/>
          <w:sz w:val="24"/>
          <w:szCs w:val="24"/>
          <w:lang w:val="sv-FI" w:eastAsia="sv-FI"/>
        </w:rPr>
        <w:t xml:space="preserve"> milj. euro år 20</w:t>
      </w:r>
      <w:r w:rsidR="006F4953">
        <w:rPr>
          <w:rFonts w:cs="Times New Roman"/>
          <w:color w:val="auto"/>
          <w:sz w:val="24"/>
          <w:szCs w:val="24"/>
          <w:lang w:val="sv-FI" w:eastAsia="sv-FI"/>
        </w:rPr>
        <w:t>20</w:t>
      </w:r>
      <w:r w:rsidRPr="006F4953">
        <w:rPr>
          <w:rFonts w:cs="Times New Roman"/>
          <w:color w:val="auto"/>
          <w:sz w:val="24"/>
          <w:szCs w:val="24"/>
          <w:lang w:val="sv-FI" w:eastAsia="sv-FI"/>
        </w:rPr>
        <w:t>.</w:t>
      </w:r>
      <w:r w:rsidRPr="006247EC">
        <w:rPr>
          <w:rFonts w:cs="Times New Roman"/>
          <w:color w:val="auto"/>
          <w:sz w:val="24"/>
          <w:szCs w:val="24"/>
          <w:lang w:val="sv-FI" w:eastAsia="sv-FI"/>
        </w:rPr>
        <w:t xml:space="preserve">        </w:t>
      </w:r>
    </w:p>
    <w:p w14:paraId="2ECBB090" w14:textId="77777777" w:rsidR="006247EC" w:rsidRPr="006247EC" w:rsidRDefault="006247EC" w:rsidP="00492140">
      <w:pPr>
        <w:pStyle w:val="Eivli"/>
        <w:jc w:val="both"/>
        <w:rPr>
          <w:rFonts w:cs="Times New Roman"/>
          <w:color w:val="auto"/>
          <w:sz w:val="24"/>
          <w:szCs w:val="24"/>
          <w:lang w:val="sv-FI" w:eastAsia="sv-FI"/>
        </w:rPr>
      </w:pPr>
    </w:p>
    <w:p w14:paraId="57414CEB" w14:textId="5126017B" w:rsid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 xml:space="preserve">Invånarantalet </w:t>
      </w:r>
      <w:r w:rsidR="00FD273A">
        <w:rPr>
          <w:rFonts w:cs="Times New Roman"/>
          <w:color w:val="auto"/>
          <w:sz w:val="24"/>
          <w:szCs w:val="24"/>
          <w:lang w:val="sv-FI" w:eastAsia="sv-FI"/>
        </w:rPr>
        <w:t>ö</w:t>
      </w:r>
      <w:r w:rsidRPr="006247EC">
        <w:rPr>
          <w:rFonts w:cs="Times New Roman"/>
          <w:color w:val="auto"/>
          <w:sz w:val="24"/>
          <w:szCs w:val="24"/>
          <w:lang w:val="sv-FI" w:eastAsia="sv-FI"/>
        </w:rPr>
        <w:t>kade i Kaskö och utgjorde 31.12.20</w:t>
      </w:r>
      <w:r w:rsidR="00FD273A">
        <w:rPr>
          <w:rFonts w:cs="Times New Roman"/>
          <w:color w:val="auto"/>
          <w:sz w:val="24"/>
          <w:szCs w:val="24"/>
          <w:lang w:val="sv-FI" w:eastAsia="sv-FI"/>
        </w:rPr>
        <w:t>20</w:t>
      </w:r>
      <w:r w:rsidRPr="006247EC">
        <w:rPr>
          <w:rFonts w:cs="Times New Roman"/>
          <w:color w:val="auto"/>
          <w:sz w:val="24"/>
          <w:szCs w:val="24"/>
          <w:lang w:val="sv-FI" w:eastAsia="sv-FI"/>
        </w:rPr>
        <w:t xml:space="preserve"> 12</w:t>
      </w:r>
      <w:r w:rsidR="00FD273A">
        <w:rPr>
          <w:rFonts w:cs="Times New Roman"/>
          <w:color w:val="auto"/>
          <w:sz w:val="24"/>
          <w:szCs w:val="24"/>
          <w:lang w:val="sv-FI" w:eastAsia="sv-FI"/>
        </w:rPr>
        <w:t>78</w:t>
      </w:r>
      <w:r w:rsidRPr="006247EC">
        <w:rPr>
          <w:rFonts w:cs="Times New Roman"/>
          <w:color w:val="auto"/>
          <w:sz w:val="24"/>
          <w:szCs w:val="24"/>
          <w:lang w:val="sv-FI" w:eastAsia="sv-FI"/>
        </w:rPr>
        <w:t xml:space="preserve"> invånare</w:t>
      </w:r>
      <w:r w:rsidR="00487F2F">
        <w:rPr>
          <w:rFonts w:cs="Times New Roman"/>
          <w:color w:val="auto"/>
          <w:sz w:val="24"/>
          <w:szCs w:val="24"/>
          <w:lang w:val="sv-FI" w:eastAsia="sv-FI"/>
        </w:rPr>
        <w:t>, vilket var 32 personer fler än ett år tidigare</w:t>
      </w:r>
      <w:r w:rsidRPr="006247EC">
        <w:rPr>
          <w:rFonts w:cs="Times New Roman"/>
          <w:color w:val="auto"/>
          <w:sz w:val="24"/>
          <w:szCs w:val="24"/>
          <w:lang w:val="sv-FI" w:eastAsia="sv-FI"/>
        </w:rPr>
        <w:t xml:space="preserve">. Antalet arbetslösa var i </w:t>
      </w:r>
      <w:r w:rsidR="005D7A30">
        <w:rPr>
          <w:rFonts w:cs="Times New Roman"/>
          <w:color w:val="auto"/>
          <w:sz w:val="24"/>
          <w:szCs w:val="24"/>
          <w:lang w:val="sv-FI" w:eastAsia="sv-FI"/>
        </w:rPr>
        <w:t>december 20</w:t>
      </w:r>
      <w:r w:rsidR="00FD273A">
        <w:rPr>
          <w:rFonts w:cs="Times New Roman"/>
          <w:color w:val="auto"/>
          <w:sz w:val="24"/>
          <w:szCs w:val="24"/>
          <w:lang w:val="sv-FI" w:eastAsia="sv-FI"/>
        </w:rPr>
        <w:t>20 44</w:t>
      </w:r>
      <w:r w:rsidRPr="006247EC">
        <w:rPr>
          <w:rFonts w:cs="Times New Roman"/>
          <w:color w:val="auto"/>
          <w:sz w:val="24"/>
          <w:szCs w:val="24"/>
          <w:lang w:val="sv-FI" w:eastAsia="sv-FI"/>
        </w:rPr>
        <w:t xml:space="preserve"> personer, en </w:t>
      </w:r>
      <w:r w:rsidR="00FD273A">
        <w:rPr>
          <w:rFonts w:cs="Times New Roman"/>
          <w:color w:val="auto"/>
          <w:sz w:val="24"/>
          <w:szCs w:val="24"/>
          <w:lang w:val="sv-FI" w:eastAsia="sv-FI"/>
        </w:rPr>
        <w:t>ö</w:t>
      </w:r>
      <w:r w:rsidR="006F4953">
        <w:rPr>
          <w:rFonts w:cs="Times New Roman"/>
          <w:color w:val="auto"/>
          <w:sz w:val="24"/>
          <w:szCs w:val="24"/>
          <w:lang w:val="sv-FI" w:eastAsia="sv-FI"/>
        </w:rPr>
        <w:t>k</w:t>
      </w:r>
      <w:r w:rsidRPr="006247EC">
        <w:rPr>
          <w:rFonts w:cs="Times New Roman"/>
          <w:color w:val="auto"/>
          <w:sz w:val="24"/>
          <w:szCs w:val="24"/>
          <w:lang w:val="sv-FI" w:eastAsia="sv-FI"/>
        </w:rPr>
        <w:t xml:space="preserve">ning med </w:t>
      </w:r>
      <w:r w:rsidR="005D7A30">
        <w:rPr>
          <w:rFonts w:cs="Times New Roman"/>
          <w:color w:val="auto"/>
          <w:sz w:val="24"/>
          <w:szCs w:val="24"/>
          <w:lang w:val="sv-FI" w:eastAsia="sv-FI"/>
        </w:rPr>
        <w:t>13</w:t>
      </w:r>
      <w:r w:rsidRPr="006247EC">
        <w:rPr>
          <w:rFonts w:cs="Times New Roman"/>
          <w:color w:val="auto"/>
          <w:sz w:val="24"/>
          <w:szCs w:val="24"/>
          <w:lang w:val="sv-FI" w:eastAsia="sv-FI"/>
        </w:rPr>
        <w:t xml:space="preserve"> personer jämfört med </w:t>
      </w:r>
      <w:r w:rsidR="005D7A30">
        <w:rPr>
          <w:rFonts w:cs="Times New Roman"/>
          <w:color w:val="auto"/>
          <w:sz w:val="24"/>
          <w:szCs w:val="24"/>
          <w:lang w:val="sv-FI" w:eastAsia="sv-FI"/>
        </w:rPr>
        <w:t>december 201</w:t>
      </w:r>
      <w:r w:rsidR="00FD273A">
        <w:rPr>
          <w:rFonts w:cs="Times New Roman"/>
          <w:color w:val="auto"/>
          <w:sz w:val="24"/>
          <w:szCs w:val="24"/>
          <w:lang w:val="sv-FI" w:eastAsia="sv-FI"/>
        </w:rPr>
        <w:t>9</w:t>
      </w:r>
      <w:r w:rsidRPr="006247EC">
        <w:rPr>
          <w:rFonts w:cs="Times New Roman"/>
          <w:color w:val="auto"/>
          <w:sz w:val="24"/>
          <w:szCs w:val="24"/>
          <w:lang w:val="sv-FI" w:eastAsia="sv-FI"/>
        </w:rPr>
        <w:t xml:space="preserve">. Arbetslösheten </w:t>
      </w:r>
      <w:r w:rsidR="00FD273A">
        <w:rPr>
          <w:rFonts w:cs="Times New Roman"/>
          <w:color w:val="auto"/>
          <w:sz w:val="24"/>
          <w:szCs w:val="24"/>
          <w:lang w:val="sv-FI" w:eastAsia="sv-FI"/>
        </w:rPr>
        <w:t xml:space="preserve">31.12.2020 </w:t>
      </w:r>
      <w:r w:rsidRPr="006247EC">
        <w:rPr>
          <w:rFonts w:cs="Times New Roman"/>
          <w:color w:val="auto"/>
          <w:sz w:val="24"/>
          <w:szCs w:val="24"/>
          <w:lang w:val="sv-FI" w:eastAsia="sv-FI"/>
        </w:rPr>
        <w:t xml:space="preserve">var </w:t>
      </w:r>
      <w:r w:rsidR="00FD273A">
        <w:rPr>
          <w:rFonts w:cs="Times New Roman"/>
          <w:color w:val="auto"/>
          <w:sz w:val="24"/>
          <w:szCs w:val="24"/>
          <w:lang w:val="sv-FI" w:eastAsia="sv-FI"/>
        </w:rPr>
        <w:t>9</w:t>
      </w:r>
      <w:r w:rsidR="005D7A30">
        <w:rPr>
          <w:rFonts w:cs="Times New Roman"/>
          <w:color w:val="auto"/>
          <w:sz w:val="24"/>
          <w:szCs w:val="24"/>
          <w:lang w:val="sv-FI" w:eastAsia="sv-FI"/>
        </w:rPr>
        <w:t>,0</w:t>
      </w:r>
      <w:r w:rsidRPr="006247EC">
        <w:rPr>
          <w:rFonts w:cs="Times New Roman"/>
          <w:color w:val="auto"/>
          <w:sz w:val="24"/>
          <w:szCs w:val="24"/>
          <w:lang w:val="sv-FI" w:eastAsia="sv-FI"/>
        </w:rPr>
        <w:t xml:space="preserve"> %.</w:t>
      </w:r>
    </w:p>
    <w:p w14:paraId="7F30AD95" w14:textId="77777777" w:rsidR="006247EC" w:rsidRDefault="006247EC" w:rsidP="00492140">
      <w:pPr>
        <w:pStyle w:val="Eivli"/>
        <w:jc w:val="both"/>
        <w:rPr>
          <w:rFonts w:cs="Times New Roman"/>
          <w:color w:val="auto"/>
          <w:sz w:val="24"/>
          <w:szCs w:val="24"/>
          <w:lang w:val="sv-FI" w:eastAsia="sv-FI"/>
        </w:rPr>
      </w:pPr>
    </w:p>
    <w:p w14:paraId="098021A5" w14:textId="77777777" w:rsidR="006247EC" w:rsidRDefault="006247EC" w:rsidP="00492140">
      <w:pPr>
        <w:pStyle w:val="Eivli"/>
        <w:jc w:val="both"/>
        <w:rPr>
          <w:rFonts w:cs="Times New Roman"/>
          <w:b/>
          <w:color w:val="auto"/>
          <w:sz w:val="24"/>
          <w:szCs w:val="24"/>
          <w:lang w:val="sv-FI" w:eastAsia="sv-FI"/>
        </w:rPr>
      </w:pPr>
      <w:r w:rsidRPr="006247EC">
        <w:rPr>
          <w:rFonts w:cs="Times New Roman"/>
          <w:b/>
          <w:color w:val="auto"/>
          <w:sz w:val="24"/>
          <w:szCs w:val="24"/>
          <w:lang w:val="sv-FI" w:eastAsia="sv-FI"/>
        </w:rPr>
        <w:t>Investeringar:</w:t>
      </w:r>
    </w:p>
    <w:p w14:paraId="13977BCE" w14:textId="77777777" w:rsidR="006247EC" w:rsidRPr="006247EC" w:rsidRDefault="006247EC" w:rsidP="00492140">
      <w:pPr>
        <w:pStyle w:val="Eivli"/>
        <w:jc w:val="both"/>
        <w:rPr>
          <w:rFonts w:cs="Times New Roman"/>
          <w:b/>
          <w:color w:val="auto"/>
          <w:sz w:val="24"/>
          <w:szCs w:val="24"/>
          <w:lang w:val="sv-FI" w:eastAsia="sv-FI"/>
        </w:rPr>
      </w:pPr>
    </w:p>
    <w:p w14:paraId="35753E8A" w14:textId="73C17BD6" w:rsidR="0068533E" w:rsidRDefault="006F4953" w:rsidP="00492140">
      <w:pPr>
        <w:pStyle w:val="Eivli"/>
        <w:jc w:val="both"/>
        <w:rPr>
          <w:rFonts w:cs="Times New Roman"/>
          <w:color w:val="auto"/>
          <w:sz w:val="24"/>
          <w:szCs w:val="24"/>
          <w:lang w:val="sv-FI" w:eastAsia="sv-FI"/>
        </w:rPr>
      </w:pPr>
      <w:r>
        <w:rPr>
          <w:rFonts w:cs="Times New Roman"/>
          <w:color w:val="auto"/>
          <w:sz w:val="24"/>
          <w:szCs w:val="24"/>
          <w:lang w:val="sv-FI" w:eastAsia="sv-FI"/>
        </w:rPr>
        <w:t xml:space="preserve">Bladhska gården renoverades för </w:t>
      </w:r>
      <w:r w:rsidR="00DC7245">
        <w:rPr>
          <w:rFonts w:cs="Times New Roman"/>
          <w:color w:val="auto"/>
          <w:sz w:val="24"/>
          <w:szCs w:val="24"/>
          <w:lang w:val="sv-FI" w:eastAsia="sv-FI"/>
        </w:rPr>
        <w:t xml:space="preserve">262 418 euro. </w:t>
      </w:r>
      <w:r w:rsidR="0011229B">
        <w:rPr>
          <w:rFonts w:cs="Times New Roman"/>
          <w:color w:val="auto"/>
          <w:sz w:val="24"/>
          <w:szCs w:val="24"/>
          <w:lang w:val="sv-FI" w:eastAsia="sv-FI"/>
        </w:rPr>
        <w:t xml:space="preserve">Stadens infra sanerades för 163 262 euro. </w:t>
      </w:r>
      <w:r w:rsidR="005D7A30">
        <w:rPr>
          <w:rFonts w:cs="Times New Roman"/>
          <w:color w:val="auto"/>
          <w:sz w:val="24"/>
          <w:szCs w:val="24"/>
          <w:lang w:val="sv-FI" w:eastAsia="sv-FI"/>
        </w:rPr>
        <w:t xml:space="preserve">Ekonomiförvaltningen program har anskaffats till en kostnad om </w:t>
      </w:r>
      <w:r w:rsidR="00FD273A">
        <w:rPr>
          <w:rFonts w:cs="Times New Roman"/>
          <w:color w:val="auto"/>
          <w:sz w:val="24"/>
          <w:szCs w:val="24"/>
          <w:lang w:val="sv-FI" w:eastAsia="sv-FI"/>
        </w:rPr>
        <w:t>22 555</w:t>
      </w:r>
      <w:r w:rsidR="005D7A30">
        <w:rPr>
          <w:rFonts w:cs="Times New Roman"/>
          <w:color w:val="auto"/>
          <w:sz w:val="24"/>
          <w:szCs w:val="24"/>
          <w:lang w:val="sv-FI" w:eastAsia="sv-FI"/>
        </w:rPr>
        <w:t xml:space="preserve"> euro. Tryckvattenavlopp har förnyats för </w:t>
      </w:r>
      <w:r w:rsidR="00FD273A">
        <w:rPr>
          <w:rFonts w:cs="Times New Roman"/>
          <w:color w:val="auto"/>
          <w:sz w:val="24"/>
          <w:szCs w:val="24"/>
          <w:lang w:val="sv-FI" w:eastAsia="sv-FI"/>
        </w:rPr>
        <w:t xml:space="preserve">65 </w:t>
      </w:r>
      <w:r w:rsidR="0011229B">
        <w:rPr>
          <w:rFonts w:cs="Times New Roman"/>
          <w:color w:val="auto"/>
          <w:sz w:val="24"/>
          <w:szCs w:val="24"/>
          <w:lang w:val="sv-FI" w:eastAsia="sv-FI"/>
        </w:rPr>
        <w:t>544</w:t>
      </w:r>
      <w:r w:rsidR="005D7A30">
        <w:rPr>
          <w:rFonts w:cs="Times New Roman"/>
          <w:color w:val="auto"/>
          <w:sz w:val="24"/>
          <w:szCs w:val="24"/>
          <w:lang w:val="sv-FI" w:eastAsia="sv-FI"/>
        </w:rPr>
        <w:t xml:space="preserve"> euro. </w:t>
      </w:r>
      <w:r w:rsidR="0068533E">
        <w:rPr>
          <w:rFonts w:cs="Times New Roman"/>
          <w:color w:val="auto"/>
          <w:sz w:val="24"/>
          <w:szCs w:val="24"/>
          <w:lang w:val="sv-FI" w:eastAsia="sv-FI"/>
        </w:rPr>
        <w:t>Ett par</w:t>
      </w:r>
      <w:r w:rsidR="005D7A30">
        <w:rPr>
          <w:rFonts w:cs="Times New Roman"/>
          <w:color w:val="auto"/>
          <w:sz w:val="24"/>
          <w:szCs w:val="24"/>
          <w:lang w:val="sv-FI" w:eastAsia="sv-FI"/>
        </w:rPr>
        <w:t xml:space="preserve"> fastigheter har sanerats för </w:t>
      </w:r>
      <w:r w:rsidR="00FD273A">
        <w:rPr>
          <w:rFonts w:cs="Times New Roman"/>
          <w:color w:val="auto"/>
          <w:sz w:val="24"/>
          <w:szCs w:val="24"/>
          <w:lang w:val="sv-FI" w:eastAsia="sv-FI"/>
        </w:rPr>
        <w:t>65 816</w:t>
      </w:r>
      <w:r w:rsidR="005D7A30">
        <w:rPr>
          <w:rFonts w:cs="Times New Roman"/>
          <w:color w:val="auto"/>
          <w:sz w:val="24"/>
          <w:szCs w:val="24"/>
          <w:lang w:val="sv-FI" w:eastAsia="sv-FI"/>
        </w:rPr>
        <w:t xml:space="preserve"> euro. Tekniska avdelningens </w:t>
      </w:r>
      <w:r w:rsidR="0068533E">
        <w:rPr>
          <w:rFonts w:cs="Times New Roman"/>
          <w:color w:val="auto"/>
          <w:sz w:val="24"/>
          <w:szCs w:val="24"/>
          <w:lang w:val="sv-FI" w:eastAsia="sv-FI"/>
        </w:rPr>
        <w:t xml:space="preserve">maskinpark har förnyats för </w:t>
      </w:r>
      <w:r w:rsidR="00FD273A">
        <w:rPr>
          <w:rFonts w:cs="Times New Roman"/>
          <w:color w:val="auto"/>
          <w:sz w:val="24"/>
          <w:szCs w:val="24"/>
          <w:lang w:val="sv-FI" w:eastAsia="sv-FI"/>
        </w:rPr>
        <w:t>11 502</w:t>
      </w:r>
      <w:r w:rsidR="0068533E">
        <w:rPr>
          <w:rFonts w:cs="Times New Roman"/>
          <w:color w:val="auto"/>
          <w:sz w:val="24"/>
          <w:szCs w:val="24"/>
          <w:lang w:val="sv-FI" w:eastAsia="sv-FI"/>
        </w:rPr>
        <w:t xml:space="preserve"> euro. Planläggning anskaffades för </w:t>
      </w:r>
      <w:r w:rsidR="004B4BEF">
        <w:rPr>
          <w:rFonts w:cs="Times New Roman"/>
          <w:color w:val="auto"/>
          <w:sz w:val="24"/>
          <w:szCs w:val="24"/>
          <w:lang w:val="sv-FI" w:eastAsia="sv-FI"/>
        </w:rPr>
        <w:t>23 419</w:t>
      </w:r>
      <w:r w:rsidR="0068533E">
        <w:rPr>
          <w:rFonts w:cs="Times New Roman"/>
          <w:color w:val="auto"/>
          <w:sz w:val="24"/>
          <w:szCs w:val="24"/>
          <w:lang w:val="sv-FI" w:eastAsia="sv-FI"/>
        </w:rPr>
        <w:t xml:space="preserve"> euro. </w:t>
      </w:r>
      <w:r w:rsidR="004B4BEF">
        <w:rPr>
          <w:rFonts w:cs="Times New Roman"/>
          <w:color w:val="auto"/>
          <w:sz w:val="24"/>
          <w:szCs w:val="24"/>
          <w:lang w:val="sv-FI" w:eastAsia="sv-FI"/>
        </w:rPr>
        <w:t xml:space="preserve">För fjärrvärmeanslutning till </w:t>
      </w:r>
      <w:r w:rsidR="0068533E">
        <w:rPr>
          <w:rFonts w:cs="Times New Roman"/>
          <w:color w:val="auto"/>
          <w:sz w:val="24"/>
          <w:szCs w:val="24"/>
          <w:lang w:val="sv-FI" w:eastAsia="sv-FI"/>
        </w:rPr>
        <w:t xml:space="preserve">nya servicecentret har använts </w:t>
      </w:r>
      <w:r w:rsidR="004B4BEF">
        <w:rPr>
          <w:rFonts w:cs="Times New Roman"/>
          <w:color w:val="auto"/>
          <w:sz w:val="24"/>
          <w:szCs w:val="24"/>
          <w:lang w:val="sv-FI" w:eastAsia="sv-FI"/>
        </w:rPr>
        <w:t>56 430</w:t>
      </w:r>
      <w:r w:rsidR="0068533E">
        <w:rPr>
          <w:rFonts w:cs="Times New Roman"/>
          <w:color w:val="auto"/>
          <w:sz w:val="24"/>
          <w:szCs w:val="24"/>
          <w:lang w:val="sv-FI" w:eastAsia="sv-FI"/>
        </w:rPr>
        <w:t xml:space="preserve"> euro. Idrottshallen har renoverats för </w:t>
      </w:r>
      <w:r w:rsidR="004B4BEF">
        <w:rPr>
          <w:rFonts w:cs="Times New Roman"/>
          <w:color w:val="auto"/>
          <w:sz w:val="24"/>
          <w:szCs w:val="24"/>
          <w:lang w:val="sv-FI" w:eastAsia="sv-FI"/>
        </w:rPr>
        <w:t>44 32</w:t>
      </w:r>
      <w:r w:rsidR="0011229B">
        <w:rPr>
          <w:rFonts w:cs="Times New Roman"/>
          <w:color w:val="auto"/>
          <w:sz w:val="24"/>
          <w:szCs w:val="24"/>
          <w:lang w:val="sv-FI" w:eastAsia="sv-FI"/>
        </w:rPr>
        <w:t>4</w:t>
      </w:r>
      <w:r w:rsidR="0068533E">
        <w:rPr>
          <w:rFonts w:cs="Times New Roman"/>
          <w:color w:val="auto"/>
          <w:sz w:val="24"/>
          <w:szCs w:val="24"/>
          <w:lang w:val="sv-FI" w:eastAsia="sv-FI"/>
        </w:rPr>
        <w:t xml:space="preserve"> euro, på basen av konditionsgranskning som utfördes år 2018. </w:t>
      </w:r>
      <w:r w:rsidR="0068533E" w:rsidRPr="006247EC">
        <w:rPr>
          <w:rFonts w:cs="Times New Roman"/>
          <w:color w:val="auto"/>
          <w:sz w:val="24"/>
          <w:szCs w:val="24"/>
          <w:lang w:val="sv-FI" w:eastAsia="sv-FI"/>
        </w:rPr>
        <w:t xml:space="preserve">För nettoinvesteringar hade budgeterats </w:t>
      </w:r>
      <w:r w:rsidR="0068533E">
        <w:rPr>
          <w:rFonts w:cs="Times New Roman"/>
          <w:color w:val="auto"/>
          <w:sz w:val="24"/>
          <w:szCs w:val="24"/>
          <w:lang w:val="sv-FI" w:eastAsia="sv-FI"/>
        </w:rPr>
        <w:t>1 </w:t>
      </w:r>
      <w:r w:rsidR="004B4BEF">
        <w:rPr>
          <w:rFonts w:cs="Times New Roman"/>
          <w:color w:val="auto"/>
          <w:sz w:val="24"/>
          <w:szCs w:val="24"/>
          <w:lang w:val="sv-FI" w:eastAsia="sv-FI"/>
        </w:rPr>
        <w:t>010</w:t>
      </w:r>
      <w:r w:rsidR="0068533E">
        <w:rPr>
          <w:rFonts w:cs="Times New Roman"/>
          <w:color w:val="auto"/>
          <w:sz w:val="24"/>
          <w:szCs w:val="24"/>
          <w:lang w:val="sv-FI" w:eastAsia="sv-FI"/>
        </w:rPr>
        <w:t xml:space="preserve"> 000 euro </w:t>
      </w:r>
      <w:r w:rsidR="0068533E" w:rsidRPr="006247EC">
        <w:rPr>
          <w:rFonts w:cs="Times New Roman"/>
          <w:color w:val="auto"/>
          <w:sz w:val="24"/>
          <w:szCs w:val="24"/>
          <w:lang w:val="sv-FI" w:eastAsia="sv-FI"/>
        </w:rPr>
        <w:t xml:space="preserve">men av dessa genomfördes </w:t>
      </w:r>
      <w:r w:rsidR="004B4BEF">
        <w:rPr>
          <w:rFonts w:cs="Times New Roman"/>
          <w:color w:val="auto"/>
          <w:sz w:val="24"/>
          <w:szCs w:val="24"/>
          <w:lang w:val="sv-FI" w:eastAsia="sv-FI"/>
        </w:rPr>
        <w:t>778 033</w:t>
      </w:r>
      <w:r w:rsidR="0068533E">
        <w:rPr>
          <w:rFonts w:cs="Times New Roman"/>
          <w:color w:val="auto"/>
          <w:sz w:val="24"/>
          <w:szCs w:val="24"/>
          <w:lang w:val="sv-FI" w:eastAsia="sv-FI"/>
        </w:rPr>
        <w:t xml:space="preserve"> euro.</w:t>
      </w:r>
    </w:p>
    <w:p w14:paraId="6DED1084" w14:textId="645549F2" w:rsidR="006247EC" w:rsidRDefault="006247EC" w:rsidP="00492140">
      <w:pPr>
        <w:pStyle w:val="Eivli"/>
        <w:jc w:val="both"/>
        <w:rPr>
          <w:rFonts w:cs="Times New Roman"/>
          <w:color w:val="auto"/>
          <w:sz w:val="24"/>
          <w:szCs w:val="24"/>
          <w:lang w:val="sv-FI" w:eastAsia="sv-FI"/>
        </w:rPr>
      </w:pPr>
    </w:p>
    <w:p w14:paraId="3702B290" w14:textId="77777777" w:rsidR="00830C5A" w:rsidRPr="006247EC" w:rsidRDefault="00830C5A" w:rsidP="00492140">
      <w:pPr>
        <w:pStyle w:val="Eivli"/>
        <w:jc w:val="both"/>
        <w:rPr>
          <w:rFonts w:cs="Times New Roman"/>
          <w:color w:val="auto"/>
          <w:sz w:val="24"/>
          <w:szCs w:val="24"/>
          <w:lang w:val="sv-FI" w:eastAsia="sv-FI"/>
        </w:rPr>
      </w:pPr>
    </w:p>
    <w:p w14:paraId="3A9F96BC" w14:textId="1163877A" w:rsidR="006247EC" w:rsidRDefault="006247EC" w:rsidP="00492140">
      <w:pPr>
        <w:pStyle w:val="Eivli"/>
        <w:jc w:val="both"/>
        <w:rPr>
          <w:rFonts w:cs="Times New Roman"/>
          <w:b/>
          <w:color w:val="auto"/>
          <w:sz w:val="24"/>
          <w:szCs w:val="24"/>
          <w:lang w:val="sv-FI" w:eastAsia="sv-FI"/>
        </w:rPr>
      </w:pPr>
      <w:r w:rsidRPr="006247EC">
        <w:rPr>
          <w:rFonts w:cs="Times New Roman"/>
          <w:b/>
          <w:color w:val="auto"/>
          <w:sz w:val="24"/>
          <w:szCs w:val="24"/>
          <w:lang w:val="sv-FI" w:eastAsia="sv-FI"/>
        </w:rPr>
        <w:t>Projekt:</w:t>
      </w:r>
    </w:p>
    <w:p w14:paraId="17666AAA" w14:textId="77777777" w:rsidR="006247EC" w:rsidRPr="006247EC" w:rsidRDefault="006247EC" w:rsidP="00492140">
      <w:pPr>
        <w:pStyle w:val="Eivli"/>
        <w:jc w:val="both"/>
        <w:rPr>
          <w:rFonts w:cs="Times New Roman"/>
          <w:b/>
          <w:color w:val="auto"/>
          <w:sz w:val="24"/>
          <w:szCs w:val="24"/>
          <w:lang w:val="sv-FI" w:eastAsia="sv-FI"/>
        </w:rPr>
      </w:pPr>
    </w:p>
    <w:p w14:paraId="4F16B05B" w14:textId="69FDE3B7" w:rsid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Under året pågick</w:t>
      </w:r>
      <w:r w:rsidR="004B4BEF">
        <w:rPr>
          <w:rFonts w:cs="Times New Roman"/>
          <w:color w:val="auto"/>
          <w:sz w:val="24"/>
          <w:szCs w:val="24"/>
          <w:lang w:val="sv-FI" w:eastAsia="sv-FI"/>
        </w:rPr>
        <w:t xml:space="preserve"> Tukihanke-projektet för skolorna och daghemmet samt</w:t>
      </w:r>
      <w:r w:rsidRPr="006247EC">
        <w:rPr>
          <w:rFonts w:cs="Times New Roman"/>
          <w:color w:val="auto"/>
          <w:sz w:val="24"/>
          <w:szCs w:val="24"/>
          <w:lang w:val="sv-FI" w:eastAsia="sv-FI"/>
        </w:rPr>
        <w:t xml:space="preserve"> </w:t>
      </w:r>
      <w:r w:rsidR="0068533E">
        <w:rPr>
          <w:rFonts w:cs="Times New Roman"/>
          <w:color w:val="auto"/>
          <w:sz w:val="24"/>
          <w:szCs w:val="24"/>
          <w:lang w:val="sv-FI" w:eastAsia="sv-FI"/>
        </w:rPr>
        <w:t>Meidän kirjastomme</w:t>
      </w:r>
      <w:r w:rsidRPr="006247EC">
        <w:rPr>
          <w:rFonts w:cs="Times New Roman"/>
          <w:color w:val="auto"/>
          <w:sz w:val="24"/>
          <w:szCs w:val="24"/>
          <w:lang w:val="sv-FI" w:eastAsia="sv-FI"/>
        </w:rPr>
        <w:t xml:space="preserve">-projektet och </w:t>
      </w:r>
      <w:r w:rsidR="004B4BEF">
        <w:rPr>
          <w:rFonts w:cs="Times New Roman"/>
          <w:color w:val="auto"/>
          <w:sz w:val="24"/>
          <w:szCs w:val="24"/>
          <w:lang w:val="sv-FI" w:eastAsia="sv-FI"/>
        </w:rPr>
        <w:t>Digitaaliset perustaidot-</w:t>
      </w:r>
      <w:r w:rsidRPr="006247EC">
        <w:rPr>
          <w:rFonts w:cs="Times New Roman"/>
          <w:color w:val="auto"/>
          <w:sz w:val="24"/>
          <w:szCs w:val="24"/>
          <w:lang w:val="sv-FI" w:eastAsia="sv-FI"/>
        </w:rPr>
        <w:t>projektet</w:t>
      </w:r>
      <w:r w:rsidR="004B4BEF">
        <w:rPr>
          <w:rFonts w:cs="Times New Roman"/>
          <w:color w:val="auto"/>
          <w:sz w:val="24"/>
          <w:szCs w:val="24"/>
          <w:lang w:val="sv-FI" w:eastAsia="sv-FI"/>
        </w:rPr>
        <w:t>.</w:t>
      </w:r>
      <w:r w:rsidRPr="006247EC">
        <w:rPr>
          <w:rFonts w:cs="Times New Roman"/>
          <w:color w:val="auto"/>
          <w:sz w:val="24"/>
          <w:szCs w:val="24"/>
          <w:lang w:val="sv-FI" w:eastAsia="sv-FI"/>
        </w:rPr>
        <w:t xml:space="preserve"> </w:t>
      </w:r>
      <w:r w:rsidR="004B4BEF">
        <w:rPr>
          <w:rFonts w:cs="Times New Roman"/>
          <w:color w:val="auto"/>
          <w:sz w:val="24"/>
          <w:szCs w:val="24"/>
          <w:lang w:val="sv-FI" w:eastAsia="sv-FI"/>
        </w:rPr>
        <w:t xml:space="preserve">Projekt </w:t>
      </w:r>
      <w:r w:rsidRPr="006247EC">
        <w:rPr>
          <w:rFonts w:cs="Times New Roman"/>
          <w:color w:val="auto"/>
          <w:sz w:val="24"/>
          <w:szCs w:val="24"/>
          <w:lang w:val="sv-FI" w:eastAsia="sv-FI"/>
        </w:rPr>
        <w:t xml:space="preserve">för utveckling av Kaskö fiskehamns företagspark. </w:t>
      </w:r>
    </w:p>
    <w:p w14:paraId="6F1F1766" w14:textId="77777777" w:rsidR="003B2ADC" w:rsidRDefault="003B2ADC" w:rsidP="00492140">
      <w:pPr>
        <w:pStyle w:val="Eivli"/>
        <w:jc w:val="both"/>
        <w:rPr>
          <w:rFonts w:cs="Times New Roman"/>
          <w:b/>
          <w:color w:val="auto"/>
          <w:sz w:val="24"/>
          <w:szCs w:val="24"/>
          <w:lang w:val="sv-FI" w:eastAsia="sv-FI"/>
        </w:rPr>
      </w:pPr>
    </w:p>
    <w:p w14:paraId="0DE7A359" w14:textId="291D9663" w:rsidR="006247EC" w:rsidRDefault="006247EC" w:rsidP="00492140">
      <w:pPr>
        <w:pStyle w:val="Eivli"/>
        <w:jc w:val="both"/>
        <w:rPr>
          <w:rFonts w:cs="Times New Roman"/>
          <w:b/>
          <w:color w:val="auto"/>
          <w:sz w:val="24"/>
          <w:szCs w:val="24"/>
          <w:lang w:val="sv-FI" w:eastAsia="sv-FI"/>
        </w:rPr>
      </w:pPr>
      <w:r w:rsidRPr="006247EC">
        <w:rPr>
          <w:rFonts w:cs="Times New Roman"/>
          <w:b/>
          <w:color w:val="auto"/>
          <w:sz w:val="24"/>
          <w:szCs w:val="24"/>
          <w:lang w:val="sv-FI" w:eastAsia="sv-FI"/>
        </w:rPr>
        <w:t>Skatter och statsandelar:</w:t>
      </w:r>
    </w:p>
    <w:p w14:paraId="5B472137" w14:textId="39D940B8" w:rsidR="006247EC" w:rsidRPr="00562D3E"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Skatteintäkterna i bokslutet 20</w:t>
      </w:r>
      <w:r w:rsidR="004B4BEF">
        <w:rPr>
          <w:rFonts w:cs="Times New Roman"/>
          <w:color w:val="auto"/>
          <w:sz w:val="24"/>
          <w:szCs w:val="24"/>
          <w:lang w:val="sv-FI" w:eastAsia="sv-FI"/>
        </w:rPr>
        <w:t>20</w:t>
      </w:r>
      <w:r w:rsidRPr="006247EC">
        <w:rPr>
          <w:rFonts w:cs="Times New Roman"/>
          <w:color w:val="auto"/>
          <w:sz w:val="24"/>
          <w:szCs w:val="24"/>
          <w:lang w:val="sv-FI" w:eastAsia="sv-FI"/>
        </w:rPr>
        <w:t xml:space="preserve"> var totalt 6,</w:t>
      </w:r>
      <w:r w:rsidR="0098025A">
        <w:rPr>
          <w:rFonts w:cs="Times New Roman"/>
          <w:color w:val="auto"/>
          <w:sz w:val="24"/>
          <w:szCs w:val="24"/>
          <w:lang w:val="sv-FI" w:eastAsia="sv-FI"/>
        </w:rPr>
        <w:t>3</w:t>
      </w:r>
      <w:r w:rsidR="004B4BEF">
        <w:rPr>
          <w:rFonts w:cs="Times New Roman"/>
          <w:color w:val="auto"/>
          <w:sz w:val="24"/>
          <w:szCs w:val="24"/>
          <w:lang w:val="sv-FI" w:eastAsia="sv-FI"/>
        </w:rPr>
        <w:t>9</w:t>
      </w:r>
      <w:r w:rsidRPr="006247EC">
        <w:rPr>
          <w:rFonts w:cs="Times New Roman"/>
          <w:color w:val="auto"/>
          <w:sz w:val="24"/>
          <w:szCs w:val="24"/>
          <w:lang w:val="sv-FI" w:eastAsia="sv-FI"/>
        </w:rPr>
        <w:t xml:space="preserve"> milj. euro. De totala skatteinkomsterna år 20</w:t>
      </w:r>
      <w:r w:rsidR="004B4BEF">
        <w:rPr>
          <w:rFonts w:cs="Times New Roman"/>
          <w:color w:val="auto"/>
          <w:sz w:val="24"/>
          <w:szCs w:val="24"/>
          <w:lang w:val="sv-FI" w:eastAsia="sv-FI"/>
        </w:rPr>
        <w:t>20</w:t>
      </w:r>
      <w:r w:rsidRPr="006247EC">
        <w:rPr>
          <w:rFonts w:cs="Times New Roman"/>
          <w:color w:val="auto"/>
          <w:sz w:val="24"/>
          <w:szCs w:val="24"/>
          <w:lang w:val="sv-FI" w:eastAsia="sv-FI"/>
        </w:rPr>
        <w:t xml:space="preserve"> var </w:t>
      </w:r>
      <w:r w:rsidR="0098025A">
        <w:rPr>
          <w:rFonts w:cs="Times New Roman"/>
          <w:color w:val="auto"/>
          <w:sz w:val="24"/>
          <w:szCs w:val="24"/>
          <w:lang w:val="sv-FI" w:eastAsia="sv-FI"/>
        </w:rPr>
        <w:t xml:space="preserve">ca </w:t>
      </w:r>
      <w:r w:rsidR="004B4BEF">
        <w:rPr>
          <w:rFonts w:cs="Times New Roman"/>
          <w:color w:val="auto"/>
          <w:sz w:val="24"/>
          <w:szCs w:val="24"/>
          <w:lang w:val="sv-FI" w:eastAsia="sv-FI"/>
        </w:rPr>
        <w:t>37</w:t>
      </w:r>
      <w:r w:rsidRPr="006247EC">
        <w:rPr>
          <w:rFonts w:cs="Times New Roman"/>
          <w:color w:val="auto"/>
          <w:sz w:val="24"/>
          <w:szCs w:val="24"/>
          <w:lang w:val="sv-FI" w:eastAsia="sv-FI"/>
        </w:rPr>
        <w:t xml:space="preserve"> 000 euro </w:t>
      </w:r>
      <w:r w:rsidR="004A3B8F">
        <w:rPr>
          <w:rFonts w:cs="Times New Roman"/>
          <w:color w:val="auto"/>
          <w:sz w:val="24"/>
          <w:szCs w:val="24"/>
          <w:lang w:val="sv-FI" w:eastAsia="sv-FI"/>
        </w:rPr>
        <w:t>stör</w:t>
      </w:r>
      <w:r w:rsidR="0098025A">
        <w:rPr>
          <w:rFonts w:cs="Times New Roman"/>
          <w:color w:val="auto"/>
          <w:sz w:val="24"/>
          <w:szCs w:val="24"/>
          <w:lang w:val="sv-FI" w:eastAsia="sv-FI"/>
        </w:rPr>
        <w:t>re</w:t>
      </w:r>
      <w:r w:rsidRPr="006247EC">
        <w:rPr>
          <w:rFonts w:cs="Times New Roman"/>
          <w:color w:val="auto"/>
          <w:sz w:val="24"/>
          <w:szCs w:val="24"/>
          <w:lang w:val="sv-FI" w:eastAsia="sv-FI"/>
        </w:rPr>
        <w:t xml:space="preserve"> än år 201</w:t>
      </w:r>
      <w:r w:rsidR="004B4BEF">
        <w:rPr>
          <w:rFonts w:cs="Times New Roman"/>
          <w:color w:val="auto"/>
          <w:sz w:val="24"/>
          <w:szCs w:val="24"/>
          <w:lang w:val="sv-FI" w:eastAsia="sv-FI"/>
        </w:rPr>
        <w:t>9</w:t>
      </w:r>
      <w:r w:rsidR="004A3B8F">
        <w:rPr>
          <w:rFonts w:cs="Times New Roman"/>
          <w:color w:val="auto"/>
          <w:sz w:val="24"/>
          <w:szCs w:val="24"/>
          <w:lang w:val="sv-FI" w:eastAsia="sv-FI"/>
        </w:rPr>
        <w:t xml:space="preserve"> (6,36 mil. euro)</w:t>
      </w:r>
      <w:r w:rsidRPr="006247EC">
        <w:rPr>
          <w:rFonts w:cs="Times New Roman"/>
          <w:color w:val="auto"/>
          <w:sz w:val="24"/>
          <w:szCs w:val="24"/>
          <w:lang w:val="sv-FI" w:eastAsia="sv-FI"/>
        </w:rPr>
        <w:t>. Kommunalskatteintäkten var 4,</w:t>
      </w:r>
      <w:r w:rsidR="004B4BEF">
        <w:rPr>
          <w:rFonts w:cs="Times New Roman"/>
          <w:color w:val="auto"/>
          <w:sz w:val="24"/>
          <w:szCs w:val="24"/>
          <w:lang w:val="sv-FI" w:eastAsia="sv-FI"/>
        </w:rPr>
        <w:t>91</w:t>
      </w:r>
      <w:r w:rsidRPr="006247EC">
        <w:rPr>
          <w:rFonts w:cs="Times New Roman"/>
          <w:color w:val="auto"/>
          <w:sz w:val="24"/>
          <w:szCs w:val="24"/>
          <w:lang w:val="sv-FI" w:eastAsia="sv-FI"/>
        </w:rPr>
        <w:t xml:space="preserve"> milj. euro år 20</w:t>
      </w:r>
      <w:r w:rsidR="004B4BEF">
        <w:rPr>
          <w:rFonts w:cs="Times New Roman"/>
          <w:color w:val="auto"/>
          <w:sz w:val="24"/>
          <w:szCs w:val="24"/>
          <w:lang w:val="sv-FI" w:eastAsia="sv-FI"/>
        </w:rPr>
        <w:t>20</w:t>
      </w:r>
      <w:r w:rsidRPr="006247EC">
        <w:rPr>
          <w:rFonts w:cs="Times New Roman"/>
          <w:color w:val="auto"/>
          <w:sz w:val="24"/>
          <w:szCs w:val="24"/>
          <w:lang w:val="sv-FI" w:eastAsia="sv-FI"/>
        </w:rPr>
        <w:t>; år 201</w:t>
      </w:r>
      <w:r w:rsidR="004B4BEF">
        <w:rPr>
          <w:rFonts w:cs="Times New Roman"/>
          <w:color w:val="auto"/>
          <w:sz w:val="24"/>
          <w:szCs w:val="24"/>
          <w:lang w:val="sv-FI" w:eastAsia="sv-FI"/>
        </w:rPr>
        <w:t xml:space="preserve">9 </w:t>
      </w:r>
      <w:r w:rsidRPr="006247EC">
        <w:rPr>
          <w:rFonts w:cs="Times New Roman"/>
          <w:color w:val="auto"/>
          <w:sz w:val="24"/>
          <w:szCs w:val="24"/>
          <w:lang w:val="sv-FI" w:eastAsia="sv-FI"/>
        </w:rPr>
        <w:t>var kommunalskatteintäkten 4,</w:t>
      </w:r>
      <w:r w:rsidR="004B4BEF">
        <w:rPr>
          <w:rFonts w:cs="Times New Roman"/>
          <w:color w:val="auto"/>
          <w:sz w:val="24"/>
          <w:szCs w:val="24"/>
          <w:lang w:val="sv-FI" w:eastAsia="sv-FI"/>
        </w:rPr>
        <w:t>74</w:t>
      </w:r>
      <w:r w:rsidRPr="006247EC">
        <w:rPr>
          <w:rFonts w:cs="Times New Roman"/>
          <w:color w:val="auto"/>
          <w:sz w:val="24"/>
          <w:szCs w:val="24"/>
          <w:lang w:val="sv-FI" w:eastAsia="sv-FI"/>
        </w:rPr>
        <w:t xml:space="preserve"> milj. euro. Fastighetsskatten </w:t>
      </w:r>
      <w:r w:rsidR="0098025A" w:rsidRPr="006247EC">
        <w:rPr>
          <w:rFonts w:cs="Times New Roman"/>
          <w:color w:val="auto"/>
          <w:sz w:val="24"/>
          <w:szCs w:val="24"/>
          <w:lang w:val="sv-FI" w:eastAsia="sv-FI"/>
        </w:rPr>
        <w:t>år 20</w:t>
      </w:r>
      <w:r w:rsidR="004B4BEF">
        <w:rPr>
          <w:rFonts w:cs="Times New Roman"/>
          <w:color w:val="auto"/>
          <w:sz w:val="24"/>
          <w:szCs w:val="24"/>
          <w:lang w:val="sv-FI" w:eastAsia="sv-FI"/>
        </w:rPr>
        <w:t>20</w:t>
      </w:r>
      <w:r w:rsidR="0098025A">
        <w:rPr>
          <w:rFonts w:cs="Times New Roman"/>
          <w:color w:val="auto"/>
          <w:sz w:val="24"/>
          <w:szCs w:val="24"/>
          <w:lang w:val="sv-FI" w:eastAsia="sv-FI"/>
        </w:rPr>
        <w:t xml:space="preserve"> </w:t>
      </w:r>
      <w:r w:rsidRPr="006247EC">
        <w:rPr>
          <w:rFonts w:cs="Times New Roman"/>
          <w:color w:val="auto"/>
          <w:sz w:val="24"/>
          <w:szCs w:val="24"/>
          <w:lang w:val="sv-FI" w:eastAsia="sv-FI"/>
        </w:rPr>
        <w:t>var 0,</w:t>
      </w:r>
      <w:r w:rsidR="004B4BEF">
        <w:rPr>
          <w:rFonts w:cs="Times New Roman"/>
          <w:color w:val="auto"/>
          <w:sz w:val="24"/>
          <w:szCs w:val="24"/>
          <w:lang w:val="sv-FI" w:eastAsia="sv-FI"/>
        </w:rPr>
        <w:t>6</w:t>
      </w:r>
      <w:r w:rsidR="0098025A">
        <w:rPr>
          <w:rFonts w:cs="Times New Roman"/>
          <w:color w:val="auto"/>
          <w:sz w:val="24"/>
          <w:szCs w:val="24"/>
          <w:lang w:val="sv-FI" w:eastAsia="sv-FI"/>
        </w:rPr>
        <w:t>7</w:t>
      </w:r>
      <w:r w:rsidRPr="006247EC">
        <w:rPr>
          <w:rFonts w:cs="Times New Roman"/>
          <w:color w:val="auto"/>
          <w:sz w:val="24"/>
          <w:szCs w:val="24"/>
          <w:lang w:val="sv-FI" w:eastAsia="sv-FI"/>
        </w:rPr>
        <w:t xml:space="preserve"> milj. </w:t>
      </w:r>
      <w:r w:rsidR="0098025A">
        <w:rPr>
          <w:rFonts w:cs="Times New Roman"/>
          <w:color w:val="auto"/>
          <w:sz w:val="24"/>
          <w:szCs w:val="24"/>
          <w:lang w:val="sv-FI" w:eastAsia="sv-FI"/>
        </w:rPr>
        <w:t>e</w:t>
      </w:r>
      <w:r w:rsidRPr="006247EC">
        <w:rPr>
          <w:rFonts w:cs="Times New Roman"/>
          <w:color w:val="auto"/>
          <w:sz w:val="24"/>
          <w:szCs w:val="24"/>
          <w:lang w:val="sv-FI" w:eastAsia="sv-FI"/>
        </w:rPr>
        <w:t>uro</w:t>
      </w:r>
      <w:r w:rsidR="0098025A">
        <w:rPr>
          <w:rFonts w:cs="Times New Roman"/>
          <w:color w:val="auto"/>
          <w:sz w:val="24"/>
          <w:szCs w:val="24"/>
          <w:lang w:val="sv-FI" w:eastAsia="sv-FI"/>
        </w:rPr>
        <w:t xml:space="preserve"> och år 201</w:t>
      </w:r>
      <w:r w:rsidR="004B4BEF">
        <w:rPr>
          <w:rFonts w:cs="Times New Roman"/>
          <w:color w:val="auto"/>
          <w:sz w:val="24"/>
          <w:szCs w:val="24"/>
          <w:lang w:val="sv-FI" w:eastAsia="sv-FI"/>
        </w:rPr>
        <w:t xml:space="preserve">9 </w:t>
      </w:r>
      <w:r w:rsidR="0098025A">
        <w:rPr>
          <w:rFonts w:cs="Times New Roman"/>
          <w:color w:val="auto"/>
          <w:sz w:val="24"/>
          <w:szCs w:val="24"/>
          <w:lang w:val="sv-FI" w:eastAsia="sv-FI"/>
        </w:rPr>
        <w:t>var den 0,</w:t>
      </w:r>
      <w:r w:rsidR="004E4283">
        <w:rPr>
          <w:rFonts w:cs="Times New Roman"/>
          <w:color w:val="auto"/>
          <w:sz w:val="24"/>
          <w:szCs w:val="24"/>
          <w:lang w:val="sv-FI" w:eastAsia="sv-FI"/>
        </w:rPr>
        <w:t>87</w:t>
      </w:r>
      <w:r w:rsidR="0098025A">
        <w:rPr>
          <w:rFonts w:cs="Times New Roman"/>
          <w:color w:val="auto"/>
          <w:sz w:val="24"/>
          <w:szCs w:val="24"/>
          <w:lang w:val="sv-FI" w:eastAsia="sv-FI"/>
        </w:rPr>
        <w:t xml:space="preserve"> milj. euro</w:t>
      </w:r>
      <w:r w:rsidRPr="006247EC">
        <w:rPr>
          <w:rFonts w:cs="Times New Roman"/>
          <w:color w:val="auto"/>
          <w:sz w:val="24"/>
          <w:szCs w:val="24"/>
          <w:lang w:val="sv-FI" w:eastAsia="sv-FI"/>
        </w:rPr>
        <w:t>. Stadens andel av samfundsskatteintäkten</w:t>
      </w:r>
      <w:r w:rsidR="0098025A" w:rsidRPr="0098025A">
        <w:rPr>
          <w:rFonts w:cs="Times New Roman"/>
          <w:color w:val="auto"/>
          <w:sz w:val="24"/>
          <w:szCs w:val="24"/>
          <w:lang w:val="sv-FI" w:eastAsia="sv-FI"/>
        </w:rPr>
        <w:t xml:space="preserve"> </w:t>
      </w:r>
      <w:r w:rsidR="0098025A" w:rsidRPr="006247EC">
        <w:rPr>
          <w:rFonts w:cs="Times New Roman"/>
          <w:color w:val="auto"/>
          <w:sz w:val="24"/>
          <w:szCs w:val="24"/>
          <w:lang w:val="sv-FI" w:eastAsia="sv-FI"/>
        </w:rPr>
        <w:t>år 20</w:t>
      </w:r>
      <w:r w:rsidR="004B4BEF">
        <w:rPr>
          <w:rFonts w:cs="Times New Roman"/>
          <w:color w:val="auto"/>
          <w:sz w:val="24"/>
          <w:szCs w:val="24"/>
          <w:lang w:val="sv-FI" w:eastAsia="sv-FI"/>
        </w:rPr>
        <w:t>20</w:t>
      </w:r>
      <w:r w:rsidRPr="006247EC">
        <w:rPr>
          <w:rFonts w:cs="Times New Roman"/>
          <w:color w:val="auto"/>
          <w:sz w:val="24"/>
          <w:szCs w:val="24"/>
          <w:lang w:val="sv-FI" w:eastAsia="sv-FI"/>
        </w:rPr>
        <w:t xml:space="preserve"> </w:t>
      </w:r>
      <w:r w:rsidR="004B4BEF">
        <w:rPr>
          <w:rFonts w:cs="Times New Roman"/>
          <w:color w:val="auto"/>
          <w:sz w:val="24"/>
          <w:szCs w:val="24"/>
          <w:lang w:val="sv-FI" w:eastAsia="sv-FI"/>
        </w:rPr>
        <w:t>0,81 miljoner</w:t>
      </w:r>
      <w:r w:rsidRPr="006247EC">
        <w:rPr>
          <w:rFonts w:cs="Times New Roman"/>
          <w:color w:val="auto"/>
          <w:sz w:val="24"/>
          <w:szCs w:val="24"/>
          <w:lang w:val="sv-FI" w:eastAsia="sv-FI"/>
        </w:rPr>
        <w:t xml:space="preserve"> euro, medan andelen år 201</w:t>
      </w:r>
      <w:r w:rsidR="004B4BEF">
        <w:rPr>
          <w:rFonts w:cs="Times New Roman"/>
          <w:color w:val="auto"/>
          <w:sz w:val="24"/>
          <w:szCs w:val="24"/>
          <w:lang w:val="sv-FI" w:eastAsia="sv-FI"/>
        </w:rPr>
        <w:t>9</w:t>
      </w:r>
      <w:r w:rsidRPr="006247EC">
        <w:rPr>
          <w:rFonts w:cs="Times New Roman"/>
          <w:color w:val="auto"/>
          <w:sz w:val="24"/>
          <w:szCs w:val="24"/>
          <w:lang w:val="sv-FI" w:eastAsia="sv-FI"/>
        </w:rPr>
        <w:t xml:space="preserve"> var </w:t>
      </w:r>
      <w:r w:rsidR="004B4BEF">
        <w:rPr>
          <w:rFonts w:cs="Times New Roman"/>
          <w:color w:val="auto"/>
          <w:sz w:val="24"/>
          <w:szCs w:val="24"/>
          <w:lang w:val="sv-FI" w:eastAsia="sv-FI"/>
        </w:rPr>
        <w:t>0,75</w:t>
      </w:r>
      <w:r w:rsidRPr="006247EC">
        <w:rPr>
          <w:rFonts w:cs="Times New Roman"/>
          <w:color w:val="auto"/>
          <w:sz w:val="24"/>
          <w:szCs w:val="24"/>
          <w:lang w:val="sv-FI" w:eastAsia="sv-FI"/>
        </w:rPr>
        <w:t xml:space="preserve"> milj. euro. Staden beslöt bibehålla inkomstskattesatsen vid 22,00 % även för år 20</w:t>
      </w:r>
      <w:r w:rsidR="004B4BEF">
        <w:rPr>
          <w:rFonts w:cs="Times New Roman"/>
          <w:color w:val="auto"/>
          <w:sz w:val="24"/>
          <w:szCs w:val="24"/>
          <w:lang w:val="sv-FI" w:eastAsia="sv-FI"/>
        </w:rPr>
        <w:t>20</w:t>
      </w:r>
      <w:r w:rsidR="007460E9">
        <w:rPr>
          <w:rFonts w:cs="Times New Roman"/>
          <w:color w:val="auto"/>
          <w:sz w:val="24"/>
          <w:szCs w:val="24"/>
          <w:lang w:val="sv-FI" w:eastAsia="sv-FI"/>
        </w:rPr>
        <w:t>, samma gällande d</w:t>
      </w:r>
      <w:r w:rsidRPr="00562D3E">
        <w:rPr>
          <w:rFonts w:cs="Times New Roman"/>
          <w:color w:val="auto"/>
          <w:sz w:val="24"/>
          <w:szCs w:val="24"/>
          <w:lang w:val="sv-FI" w:eastAsia="sv-FI"/>
        </w:rPr>
        <w:t>en allmänna fastighetsskatteprocentsatsen</w:t>
      </w:r>
      <w:r w:rsidR="007460E9">
        <w:rPr>
          <w:rFonts w:cs="Times New Roman"/>
          <w:color w:val="auto"/>
          <w:sz w:val="24"/>
          <w:szCs w:val="24"/>
          <w:lang w:val="sv-FI" w:eastAsia="sv-FI"/>
        </w:rPr>
        <w:t xml:space="preserve">, </w:t>
      </w:r>
      <w:r w:rsidRPr="00562D3E">
        <w:rPr>
          <w:rFonts w:cs="Times New Roman"/>
          <w:color w:val="auto"/>
          <w:sz w:val="24"/>
          <w:szCs w:val="24"/>
          <w:lang w:val="sv-FI" w:eastAsia="sv-FI"/>
        </w:rPr>
        <w:t>1,</w:t>
      </w:r>
      <w:r w:rsidR="00562D3E" w:rsidRPr="00562D3E">
        <w:rPr>
          <w:rFonts w:cs="Times New Roman"/>
          <w:color w:val="auto"/>
          <w:sz w:val="24"/>
          <w:szCs w:val="24"/>
          <w:lang w:val="sv-FI" w:eastAsia="sv-FI"/>
        </w:rPr>
        <w:t>4</w:t>
      </w:r>
      <w:r w:rsidRPr="00562D3E">
        <w:rPr>
          <w:rFonts w:cs="Times New Roman"/>
          <w:color w:val="auto"/>
          <w:sz w:val="24"/>
          <w:szCs w:val="24"/>
          <w:lang w:val="sv-FI" w:eastAsia="sv-FI"/>
        </w:rPr>
        <w:t xml:space="preserve">0 </w:t>
      </w:r>
      <w:r w:rsidR="00562D3E" w:rsidRPr="00562D3E">
        <w:rPr>
          <w:rFonts w:cs="Times New Roman"/>
          <w:color w:val="auto"/>
          <w:sz w:val="24"/>
          <w:szCs w:val="24"/>
          <w:lang w:val="sv-FI" w:eastAsia="sv-FI"/>
        </w:rPr>
        <w:t>%</w:t>
      </w:r>
      <w:r w:rsidR="007460E9">
        <w:rPr>
          <w:rFonts w:cs="Times New Roman"/>
          <w:color w:val="auto"/>
          <w:sz w:val="24"/>
          <w:szCs w:val="24"/>
          <w:lang w:val="sv-FI" w:eastAsia="sv-FI"/>
        </w:rPr>
        <w:t>.</w:t>
      </w:r>
    </w:p>
    <w:p w14:paraId="52D22B26" w14:textId="77777777" w:rsidR="006247EC" w:rsidRPr="006247EC" w:rsidRDefault="006247EC" w:rsidP="00492140">
      <w:pPr>
        <w:pStyle w:val="Eivli"/>
        <w:jc w:val="both"/>
        <w:rPr>
          <w:rFonts w:cs="Times New Roman"/>
          <w:color w:val="auto"/>
          <w:sz w:val="24"/>
          <w:szCs w:val="24"/>
          <w:lang w:val="sv-FI" w:eastAsia="sv-FI"/>
        </w:rPr>
      </w:pPr>
    </w:p>
    <w:p w14:paraId="63CE276C" w14:textId="13911C06" w:rsidR="006247EC" w:rsidRDefault="006247EC"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Statsandel</w:t>
      </w:r>
      <w:r w:rsidR="007460E9">
        <w:rPr>
          <w:rFonts w:cs="Times New Roman"/>
          <w:color w:val="auto"/>
          <w:sz w:val="24"/>
          <w:szCs w:val="24"/>
          <w:lang w:val="sv-FI" w:eastAsia="sv-FI"/>
        </w:rPr>
        <w:t>arna</w:t>
      </w:r>
      <w:r w:rsidRPr="006247EC">
        <w:rPr>
          <w:rFonts w:cs="Times New Roman"/>
          <w:color w:val="auto"/>
          <w:sz w:val="24"/>
          <w:szCs w:val="24"/>
          <w:lang w:val="sv-FI" w:eastAsia="sv-FI"/>
        </w:rPr>
        <w:t xml:space="preserve"> i bokslutet år 20</w:t>
      </w:r>
      <w:r w:rsidR="007460E9">
        <w:rPr>
          <w:rFonts w:cs="Times New Roman"/>
          <w:color w:val="auto"/>
          <w:sz w:val="24"/>
          <w:szCs w:val="24"/>
          <w:lang w:val="sv-FI" w:eastAsia="sv-FI"/>
        </w:rPr>
        <w:t>20</w:t>
      </w:r>
      <w:r w:rsidRPr="006247EC">
        <w:rPr>
          <w:rFonts w:cs="Times New Roman"/>
          <w:color w:val="auto"/>
          <w:sz w:val="24"/>
          <w:szCs w:val="24"/>
          <w:lang w:val="sv-FI" w:eastAsia="sv-FI"/>
        </w:rPr>
        <w:t xml:space="preserve"> var </w:t>
      </w:r>
      <w:r w:rsidR="007460E9">
        <w:rPr>
          <w:rFonts w:cs="Times New Roman"/>
          <w:color w:val="auto"/>
          <w:sz w:val="24"/>
          <w:szCs w:val="24"/>
          <w:lang w:val="sv-FI" w:eastAsia="sv-FI"/>
        </w:rPr>
        <w:t>2,6</w:t>
      </w:r>
      <w:r w:rsidR="002553E3">
        <w:rPr>
          <w:rFonts w:cs="Times New Roman"/>
          <w:color w:val="auto"/>
          <w:sz w:val="24"/>
          <w:szCs w:val="24"/>
          <w:lang w:val="sv-FI" w:eastAsia="sv-FI"/>
        </w:rPr>
        <w:t>8</w:t>
      </w:r>
      <w:r w:rsidRPr="006247EC">
        <w:rPr>
          <w:rFonts w:cs="Times New Roman"/>
          <w:color w:val="auto"/>
          <w:sz w:val="24"/>
          <w:szCs w:val="24"/>
          <w:lang w:val="sv-FI" w:eastAsia="sv-FI"/>
        </w:rPr>
        <w:t xml:space="preserve"> milj. euro, dvs. </w:t>
      </w:r>
      <w:r w:rsidR="00511735">
        <w:rPr>
          <w:rFonts w:cs="Times New Roman"/>
          <w:color w:val="auto"/>
          <w:sz w:val="24"/>
          <w:szCs w:val="24"/>
          <w:lang w:val="sv-FI" w:eastAsia="sv-FI"/>
        </w:rPr>
        <w:t>8</w:t>
      </w:r>
      <w:r w:rsidR="002553E3">
        <w:rPr>
          <w:rFonts w:cs="Times New Roman"/>
          <w:color w:val="auto"/>
          <w:sz w:val="24"/>
          <w:szCs w:val="24"/>
          <w:lang w:val="sv-FI" w:eastAsia="sv-FI"/>
        </w:rPr>
        <w:t>5</w:t>
      </w:r>
      <w:r w:rsidR="00511735">
        <w:rPr>
          <w:rFonts w:cs="Times New Roman"/>
          <w:color w:val="auto"/>
          <w:sz w:val="24"/>
          <w:szCs w:val="24"/>
          <w:lang w:val="sv-FI" w:eastAsia="sv-FI"/>
        </w:rPr>
        <w:t>0 000</w:t>
      </w:r>
      <w:r w:rsidRPr="006247EC">
        <w:rPr>
          <w:rFonts w:cs="Times New Roman"/>
          <w:color w:val="auto"/>
          <w:sz w:val="24"/>
          <w:szCs w:val="24"/>
          <w:lang w:val="sv-FI" w:eastAsia="sv-FI"/>
        </w:rPr>
        <w:t xml:space="preserve"> euro </w:t>
      </w:r>
      <w:r w:rsidR="007460E9">
        <w:rPr>
          <w:rFonts w:cs="Times New Roman"/>
          <w:color w:val="auto"/>
          <w:sz w:val="24"/>
          <w:szCs w:val="24"/>
          <w:lang w:val="sv-FI" w:eastAsia="sv-FI"/>
        </w:rPr>
        <w:t>mer</w:t>
      </w:r>
      <w:r w:rsidRPr="006247EC">
        <w:rPr>
          <w:rFonts w:cs="Times New Roman"/>
          <w:color w:val="auto"/>
          <w:sz w:val="24"/>
          <w:szCs w:val="24"/>
          <w:lang w:val="sv-FI" w:eastAsia="sv-FI"/>
        </w:rPr>
        <w:t xml:space="preserve"> än i bokslutet år 201</w:t>
      </w:r>
      <w:r w:rsidR="007460E9">
        <w:rPr>
          <w:rFonts w:cs="Times New Roman"/>
          <w:color w:val="auto"/>
          <w:sz w:val="24"/>
          <w:szCs w:val="24"/>
          <w:lang w:val="sv-FI" w:eastAsia="sv-FI"/>
        </w:rPr>
        <w:t>9</w:t>
      </w:r>
      <w:r w:rsidR="0098025A">
        <w:rPr>
          <w:rFonts w:cs="Times New Roman"/>
          <w:color w:val="auto"/>
          <w:sz w:val="24"/>
          <w:szCs w:val="24"/>
          <w:lang w:val="sv-FI" w:eastAsia="sv-FI"/>
        </w:rPr>
        <w:t xml:space="preserve">. </w:t>
      </w:r>
    </w:p>
    <w:p w14:paraId="646C0188" w14:textId="2939DAAD" w:rsidR="007460E9" w:rsidRDefault="007460E9" w:rsidP="00492140">
      <w:pPr>
        <w:pStyle w:val="Eivli"/>
        <w:jc w:val="both"/>
        <w:rPr>
          <w:rFonts w:cs="Times New Roman"/>
          <w:color w:val="auto"/>
          <w:sz w:val="24"/>
          <w:szCs w:val="24"/>
          <w:lang w:val="sv-FI" w:eastAsia="sv-FI"/>
        </w:rPr>
      </w:pPr>
    </w:p>
    <w:p w14:paraId="1E1BF5F4" w14:textId="2632026D" w:rsidR="007460E9" w:rsidRDefault="007460E9"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Stadens lånestock per 31.12.20</w:t>
      </w:r>
      <w:r>
        <w:rPr>
          <w:rFonts w:cs="Times New Roman"/>
          <w:color w:val="auto"/>
          <w:sz w:val="24"/>
          <w:szCs w:val="24"/>
          <w:lang w:val="sv-FI" w:eastAsia="sv-FI"/>
        </w:rPr>
        <w:t>20</w:t>
      </w:r>
      <w:r w:rsidRPr="006247EC">
        <w:rPr>
          <w:rFonts w:cs="Times New Roman"/>
          <w:color w:val="auto"/>
          <w:sz w:val="24"/>
          <w:szCs w:val="24"/>
          <w:lang w:val="sv-FI" w:eastAsia="sv-FI"/>
        </w:rPr>
        <w:t xml:space="preserve"> var </w:t>
      </w:r>
      <w:r w:rsidR="002553E3">
        <w:rPr>
          <w:rFonts w:cs="Times New Roman"/>
          <w:color w:val="auto"/>
          <w:sz w:val="24"/>
          <w:szCs w:val="24"/>
          <w:lang w:val="sv-FI" w:eastAsia="sv-FI"/>
        </w:rPr>
        <w:t>5,60</w:t>
      </w:r>
      <w:r w:rsidRPr="006247EC">
        <w:rPr>
          <w:rFonts w:cs="Times New Roman"/>
          <w:color w:val="auto"/>
          <w:sz w:val="24"/>
          <w:szCs w:val="24"/>
          <w:lang w:val="sv-FI" w:eastAsia="sv-FI"/>
        </w:rPr>
        <w:t xml:space="preserve"> milj. euro, dvs. </w:t>
      </w:r>
      <w:r w:rsidR="002553E3">
        <w:rPr>
          <w:rFonts w:cs="Times New Roman"/>
          <w:color w:val="auto"/>
          <w:sz w:val="24"/>
          <w:szCs w:val="24"/>
          <w:lang w:val="sv-FI" w:eastAsia="sv-FI"/>
        </w:rPr>
        <w:t>4 382</w:t>
      </w:r>
      <w:r w:rsidRPr="006247EC">
        <w:rPr>
          <w:rFonts w:cs="Times New Roman"/>
          <w:color w:val="auto"/>
          <w:sz w:val="24"/>
          <w:szCs w:val="24"/>
          <w:lang w:val="sv-FI" w:eastAsia="sv-FI"/>
        </w:rPr>
        <w:t xml:space="preserve"> euro/invånare.</w:t>
      </w:r>
    </w:p>
    <w:p w14:paraId="2B86F697" w14:textId="3BDFDCD4" w:rsidR="007460E9" w:rsidRDefault="007460E9" w:rsidP="00492140">
      <w:pPr>
        <w:pStyle w:val="Eivli"/>
        <w:jc w:val="both"/>
        <w:rPr>
          <w:rFonts w:cs="Times New Roman"/>
          <w:color w:val="auto"/>
          <w:sz w:val="24"/>
          <w:szCs w:val="24"/>
          <w:lang w:val="sv-FI" w:eastAsia="sv-FI"/>
        </w:rPr>
      </w:pPr>
    </w:p>
    <w:p w14:paraId="5C97EAE6" w14:textId="2EFC4680" w:rsidR="00492140" w:rsidRDefault="00492140"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 xml:space="preserve">Kaskö stad </w:t>
      </w:r>
      <w:r>
        <w:rPr>
          <w:rFonts w:cs="Times New Roman"/>
          <w:color w:val="auto"/>
          <w:sz w:val="24"/>
          <w:szCs w:val="24"/>
          <w:lang w:val="sv-FI" w:eastAsia="sv-FI"/>
        </w:rPr>
        <w:t>upp</w:t>
      </w:r>
      <w:r w:rsidRPr="006247EC">
        <w:rPr>
          <w:rFonts w:cs="Times New Roman"/>
          <w:color w:val="auto"/>
          <w:sz w:val="24"/>
          <w:szCs w:val="24"/>
          <w:lang w:val="sv-FI" w:eastAsia="sv-FI"/>
        </w:rPr>
        <w:t>gör också ett koncernbokslut för år 20</w:t>
      </w:r>
      <w:r>
        <w:rPr>
          <w:rFonts w:cs="Times New Roman"/>
          <w:color w:val="auto"/>
          <w:sz w:val="24"/>
          <w:szCs w:val="24"/>
          <w:lang w:val="sv-FI" w:eastAsia="sv-FI"/>
        </w:rPr>
        <w:t>20</w:t>
      </w:r>
      <w:r w:rsidRPr="006247EC">
        <w:rPr>
          <w:rFonts w:cs="Times New Roman"/>
          <w:color w:val="auto"/>
          <w:sz w:val="24"/>
          <w:szCs w:val="24"/>
          <w:lang w:val="sv-FI" w:eastAsia="sv-FI"/>
        </w:rPr>
        <w:t xml:space="preserve">. </w:t>
      </w:r>
      <w:r>
        <w:rPr>
          <w:rFonts w:cs="Times New Roman"/>
          <w:color w:val="auto"/>
          <w:sz w:val="24"/>
          <w:szCs w:val="24"/>
          <w:lang w:val="sv-FI" w:eastAsia="sv-FI"/>
        </w:rPr>
        <w:t>I k</w:t>
      </w:r>
      <w:r w:rsidRPr="006247EC">
        <w:rPr>
          <w:rFonts w:cs="Times New Roman"/>
          <w:color w:val="auto"/>
          <w:sz w:val="24"/>
          <w:szCs w:val="24"/>
          <w:lang w:val="sv-FI" w:eastAsia="sv-FI"/>
        </w:rPr>
        <w:t>oncernbokslutet</w:t>
      </w:r>
      <w:r>
        <w:rPr>
          <w:rFonts w:cs="Times New Roman"/>
          <w:color w:val="auto"/>
          <w:sz w:val="24"/>
          <w:szCs w:val="24"/>
          <w:lang w:val="sv-FI" w:eastAsia="sv-FI"/>
        </w:rPr>
        <w:t xml:space="preserve"> (som består av koncernbalansräkning, koncernresultaträkning och koncernfinansieringsanalys) </w:t>
      </w:r>
      <w:r w:rsidRPr="006247EC">
        <w:rPr>
          <w:rFonts w:cs="Times New Roman"/>
          <w:color w:val="auto"/>
          <w:sz w:val="24"/>
          <w:szCs w:val="24"/>
          <w:lang w:val="sv-FI" w:eastAsia="sv-FI"/>
        </w:rPr>
        <w:t xml:space="preserve">har </w:t>
      </w:r>
      <w:r>
        <w:rPr>
          <w:rFonts w:cs="Times New Roman"/>
          <w:color w:val="auto"/>
          <w:sz w:val="24"/>
          <w:szCs w:val="24"/>
          <w:lang w:val="sv-FI" w:eastAsia="sv-FI"/>
        </w:rPr>
        <w:t>sammanslagits</w:t>
      </w:r>
      <w:r w:rsidRPr="006247EC">
        <w:rPr>
          <w:rFonts w:cs="Times New Roman"/>
          <w:color w:val="auto"/>
          <w:sz w:val="24"/>
          <w:szCs w:val="24"/>
          <w:lang w:val="sv-FI" w:eastAsia="sv-FI"/>
        </w:rPr>
        <w:t xml:space="preserve"> Kaskö stads, Oy Kaskisten Energia – Kaskö Energi Ab:s, Oy Kaskisten </w:t>
      </w:r>
      <w:r>
        <w:rPr>
          <w:rFonts w:cs="Times New Roman"/>
          <w:color w:val="auto"/>
          <w:sz w:val="24"/>
          <w:szCs w:val="24"/>
          <w:lang w:val="sv-FI" w:eastAsia="sv-FI"/>
        </w:rPr>
        <w:t>Kiinteistöt</w:t>
      </w:r>
      <w:r w:rsidRPr="006247EC">
        <w:rPr>
          <w:rFonts w:cs="Times New Roman"/>
          <w:color w:val="auto"/>
          <w:sz w:val="24"/>
          <w:szCs w:val="24"/>
          <w:lang w:val="sv-FI" w:eastAsia="sv-FI"/>
        </w:rPr>
        <w:t xml:space="preserve"> – Kaskö </w:t>
      </w:r>
      <w:r>
        <w:rPr>
          <w:rFonts w:cs="Times New Roman"/>
          <w:color w:val="auto"/>
          <w:sz w:val="24"/>
          <w:szCs w:val="24"/>
          <w:lang w:val="sv-FI" w:eastAsia="sv-FI"/>
        </w:rPr>
        <w:t>Fastigheter</w:t>
      </w:r>
      <w:r w:rsidRPr="006247EC">
        <w:rPr>
          <w:rFonts w:cs="Times New Roman"/>
          <w:color w:val="auto"/>
          <w:sz w:val="24"/>
          <w:szCs w:val="24"/>
          <w:lang w:val="sv-FI" w:eastAsia="sv-FI"/>
        </w:rPr>
        <w:t xml:space="preserve"> Ab:s, Oy Kaskisten Satama – Kaskö Hamn Ab:s</w:t>
      </w:r>
      <w:r>
        <w:rPr>
          <w:rFonts w:cs="Times New Roman"/>
          <w:color w:val="auto"/>
          <w:sz w:val="24"/>
          <w:szCs w:val="24"/>
          <w:lang w:val="sv-FI" w:eastAsia="sv-FI"/>
        </w:rPr>
        <w:t xml:space="preserve">, </w:t>
      </w:r>
      <w:r w:rsidRPr="006247EC">
        <w:rPr>
          <w:rFonts w:cs="Times New Roman"/>
          <w:color w:val="auto"/>
          <w:sz w:val="24"/>
          <w:szCs w:val="24"/>
          <w:lang w:val="sv-FI" w:eastAsia="sv-FI"/>
        </w:rPr>
        <w:t>Fastighets Ab Kaskisten Syväsatamas</w:t>
      </w:r>
      <w:r>
        <w:rPr>
          <w:rFonts w:cs="Times New Roman"/>
          <w:color w:val="auto"/>
          <w:sz w:val="24"/>
          <w:szCs w:val="24"/>
          <w:lang w:val="sv-FI" w:eastAsia="sv-FI"/>
        </w:rPr>
        <w:t xml:space="preserve">, </w:t>
      </w:r>
      <w:r w:rsidRPr="006B7AE9">
        <w:rPr>
          <w:rFonts w:cs="Times New Roman"/>
          <w:color w:val="auto"/>
          <w:sz w:val="24"/>
          <w:szCs w:val="24"/>
          <w:lang w:val="sv-FI"/>
        </w:rPr>
        <w:t>K5:</w:t>
      </w:r>
      <w:r>
        <w:rPr>
          <w:rFonts w:cs="Times New Roman"/>
          <w:color w:val="auto"/>
          <w:sz w:val="24"/>
          <w:szCs w:val="24"/>
          <w:lang w:val="sv-FI"/>
        </w:rPr>
        <w:t>s</w:t>
      </w:r>
      <w:r w:rsidRPr="006B7AE9">
        <w:rPr>
          <w:rFonts w:cs="Times New Roman"/>
          <w:color w:val="auto"/>
          <w:sz w:val="24"/>
          <w:szCs w:val="24"/>
          <w:lang w:val="sv-FI"/>
        </w:rPr>
        <w:t>, Kårkulla</w:t>
      </w:r>
      <w:r>
        <w:rPr>
          <w:rFonts w:cs="Times New Roman"/>
          <w:color w:val="auto"/>
          <w:sz w:val="24"/>
          <w:szCs w:val="24"/>
          <w:lang w:val="sv-FI"/>
        </w:rPr>
        <w:t>s</w:t>
      </w:r>
      <w:r w:rsidRPr="006B7AE9">
        <w:rPr>
          <w:rFonts w:cs="Times New Roman"/>
          <w:color w:val="auto"/>
          <w:sz w:val="24"/>
          <w:szCs w:val="24"/>
          <w:lang w:val="sv-FI"/>
        </w:rPr>
        <w:t>, Suupohja</w:t>
      </w:r>
      <w:r>
        <w:rPr>
          <w:rFonts w:cs="Times New Roman"/>
          <w:color w:val="auto"/>
          <w:sz w:val="24"/>
          <w:szCs w:val="24"/>
          <w:lang w:val="sv-FI"/>
        </w:rPr>
        <w:t>n koulutuskuntayhtymäs</w:t>
      </w:r>
      <w:r w:rsidRPr="006B7AE9">
        <w:rPr>
          <w:rFonts w:cs="Times New Roman"/>
          <w:color w:val="auto"/>
          <w:sz w:val="24"/>
          <w:szCs w:val="24"/>
          <w:lang w:val="sv-FI"/>
        </w:rPr>
        <w:t>, Österbottens förbund</w:t>
      </w:r>
      <w:r>
        <w:rPr>
          <w:rFonts w:cs="Times New Roman"/>
          <w:color w:val="auto"/>
          <w:sz w:val="24"/>
          <w:szCs w:val="24"/>
          <w:lang w:val="sv-FI"/>
        </w:rPr>
        <w:t>s</w:t>
      </w:r>
      <w:r w:rsidRPr="006B7AE9">
        <w:rPr>
          <w:rFonts w:cs="Times New Roman"/>
          <w:color w:val="auto"/>
          <w:sz w:val="24"/>
          <w:szCs w:val="24"/>
          <w:lang w:val="sv-FI"/>
        </w:rPr>
        <w:t>, Eskoo</w:t>
      </w:r>
      <w:r>
        <w:rPr>
          <w:rFonts w:cs="Times New Roman"/>
          <w:color w:val="auto"/>
          <w:sz w:val="24"/>
          <w:szCs w:val="24"/>
          <w:lang w:val="sv-FI"/>
        </w:rPr>
        <w:t>s</w:t>
      </w:r>
      <w:r w:rsidRPr="006B7AE9">
        <w:rPr>
          <w:rFonts w:cs="Times New Roman"/>
          <w:color w:val="auto"/>
          <w:sz w:val="24"/>
          <w:szCs w:val="24"/>
          <w:lang w:val="sv-FI"/>
        </w:rPr>
        <w:t>, Söfuk</w:t>
      </w:r>
      <w:r>
        <w:rPr>
          <w:rFonts w:cs="Times New Roman"/>
          <w:color w:val="auto"/>
          <w:sz w:val="24"/>
          <w:szCs w:val="24"/>
          <w:lang w:val="sv-FI"/>
        </w:rPr>
        <w:t>s</w:t>
      </w:r>
      <w:r w:rsidRPr="006B7AE9">
        <w:rPr>
          <w:rFonts w:cs="Times New Roman"/>
          <w:color w:val="auto"/>
          <w:sz w:val="24"/>
          <w:szCs w:val="24"/>
          <w:lang w:val="sv-FI"/>
        </w:rPr>
        <w:t xml:space="preserve"> s</w:t>
      </w:r>
      <w:r>
        <w:rPr>
          <w:rFonts w:cs="Times New Roman"/>
          <w:color w:val="auto"/>
          <w:sz w:val="24"/>
          <w:szCs w:val="24"/>
          <w:lang w:val="sv-FI"/>
        </w:rPr>
        <w:t>amt</w:t>
      </w:r>
      <w:r w:rsidRPr="006B7AE9">
        <w:rPr>
          <w:rFonts w:cs="Times New Roman"/>
          <w:color w:val="auto"/>
          <w:sz w:val="24"/>
          <w:szCs w:val="24"/>
          <w:lang w:val="sv-FI"/>
        </w:rPr>
        <w:t xml:space="preserve"> VS</w:t>
      </w:r>
      <w:r>
        <w:rPr>
          <w:rFonts w:cs="Times New Roman"/>
          <w:color w:val="auto"/>
          <w:sz w:val="24"/>
          <w:szCs w:val="24"/>
          <w:lang w:val="sv-FI"/>
        </w:rPr>
        <w:t>VD</w:t>
      </w:r>
      <w:r w:rsidRPr="006B7AE9">
        <w:rPr>
          <w:rFonts w:cs="Times New Roman"/>
          <w:color w:val="auto"/>
          <w:sz w:val="24"/>
          <w:szCs w:val="24"/>
          <w:lang w:val="sv-FI"/>
        </w:rPr>
        <w:t>:</w:t>
      </w:r>
      <w:r>
        <w:rPr>
          <w:rFonts w:cs="Times New Roman"/>
          <w:color w:val="auto"/>
          <w:sz w:val="24"/>
          <w:szCs w:val="24"/>
          <w:lang w:val="sv-FI"/>
        </w:rPr>
        <w:t>s</w:t>
      </w:r>
      <w:r w:rsidRPr="006247EC">
        <w:rPr>
          <w:rFonts w:cs="Times New Roman"/>
          <w:color w:val="auto"/>
          <w:sz w:val="24"/>
          <w:szCs w:val="24"/>
          <w:lang w:val="sv-FI" w:eastAsia="sv-FI"/>
        </w:rPr>
        <w:t xml:space="preserve"> resultaträkning</w:t>
      </w:r>
      <w:r>
        <w:rPr>
          <w:rFonts w:cs="Times New Roman"/>
          <w:color w:val="auto"/>
          <w:sz w:val="24"/>
          <w:szCs w:val="24"/>
          <w:lang w:val="sv-FI" w:eastAsia="sv-FI"/>
        </w:rPr>
        <w:t>ar</w:t>
      </w:r>
      <w:r w:rsidRPr="006247EC">
        <w:rPr>
          <w:rFonts w:cs="Times New Roman"/>
          <w:color w:val="auto"/>
          <w:sz w:val="24"/>
          <w:szCs w:val="24"/>
          <w:lang w:val="sv-FI" w:eastAsia="sv-FI"/>
        </w:rPr>
        <w:t>, balansräkning</w:t>
      </w:r>
      <w:r>
        <w:rPr>
          <w:rFonts w:cs="Times New Roman"/>
          <w:color w:val="auto"/>
          <w:sz w:val="24"/>
          <w:szCs w:val="24"/>
          <w:lang w:val="sv-FI" w:eastAsia="sv-FI"/>
        </w:rPr>
        <w:t>ar</w:t>
      </w:r>
      <w:r w:rsidRPr="006247EC">
        <w:rPr>
          <w:rFonts w:cs="Times New Roman"/>
          <w:color w:val="auto"/>
          <w:sz w:val="24"/>
          <w:szCs w:val="24"/>
          <w:lang w:val="sv-FI" w:eastAsia="sv-FI"/>
        </w:rPr>
        <w:t xml:space="preserve"> och </w:t>
      </w:r>
      <w:r>
        <w:rPr>
          <w:rFonts w:cs="Times New Roman"/>
          <w:color w:val="auto"/>
          <w:sz w:val="24"/>
          <w:szCs w:val="24"/>
          <w:lang w:val="sv-FI" w:eastAsia="sv-FI"/>
        </w:rPr>
        <w:t>f</w:t>
      </w:r>
      <w:r w:rsidRPr="006247EC">
        <w:rPr>
          <w:rFonts w:cs="Times New Roman"/>
          <w:color w:val="auto"/>
          <w:sz w:val="24"/>
          <w:szCs w:val="24"/>
          <w:lang w:val="sv-FI" w:eastAsia="sv-FI"/>
        </w:rPr>
        <w:t>inansierings</w:t>
      </w:r>
      <w:r>
        <w:rPr>
          <w:rFonts w:cs="Times New Roman"/>
          <w:color w:val="auto"/>
          <w:sz w:val="24"/>
          <w:szCs w:val="24"/>
          <w:lang w:val="sv-FI" w:eastAsia="sv-FI"/>
        </w:rPr>
        <w:t>analyser</w:t>
      </w:r>
      <w:r w:rsidRPr="006247EC">
        <w:rPr>
          <w:rFonts w:cs="Times New Roman"/>
          <w:color w:val="auto"/>
          <w:sz w:val="24"/>
          <w:szCs w:val="24"/>
          <w:lang w:val="sv-FI" w:eastAsia="sv-FI"/>
        </w:rPr>
        <w:t>.</w:t>
      </w:r>
    </w:p>
    <w:p w14:paraId="4B1B4E86" w14:textId="77777777" w:rsidR="00492140" w:rsidRPr="006247EC" w:rsidRDefault="00492140" w:rsidP="00492140">
      <w:pPr>
        <w:pStyle w:val="Eivli"/>
        <w:jc w:val="both"/>
        <w:rPr>
          <w:rFonts w:cs="Times New Roman"/>
          <w:color w:val="auto"/>
          <w:sz w:val="24"/>
          <w:szCs w:val="24"/>
          <w:lang w:val="sv-FI" w:eastAsia="sv-FI"/>
        </w:rPr>
      </w:pPr>
    </w:p>
    <w:p w14:paraId="662D9964" w14:textId="02BDF5EF" w:rsidR="007460E9" w:rsidRDefault="007460E9" w:rsidP="00492140">
      <w:pPr>
        <w:pStyle w:val="Eivli"/>
        <w:jc w:val="both"/>
        <w:rPr>
          <w:rFonts w:cs="Times New Roman"/>
          <w:color w:val="auto"/>
          <w:sz w:val="24"/>
          <w:szCs w:val="24"/>
          <w:lang w:val="sv-FI" w:eastAsia="sv-FI"/>
        </w:rPr>
      </w:pPr>
      <w:r w:rsidRPr="006247EC">
        <w:rPr>
          <w:rFonts w:cs="Times New Roman"/>
          <w:color w:val="auto"/>
          <w:sz w:val="24"/>
          <w:szCs w:val="24"/>
          <w:lang w:val="sv-FI" w:eastAsia="sv-FI"/>
        </w:rPr>
        <w:t xml:space="preserve"> </w:t>
      </w:r>
    </w:p>
    <w:p w14:paraId="65C6434E" w14:textId="77777777" w:rsidR="00DC7245" w:rsidRPr="00862921" w:rsidRDefault="00DC7245" w:rsidP="00492140">
      <w:pPr>
        <w:spacing w:after="200" w:line="276" w:lineRule="auto"/>
        <w:jc w:val="both"/>
        <w:rPr>
          <w:rFonts w:eastAsia="Calibri" w:cs="Times New Roman"/>
          <w:b/>
          <w:bCs/>
          <w:color w:val="auto"/>
          <w:sz w:val="24"/>
          <w:szCs w:val="24"/>
          <w:lang w:val="sv-FI" w:eastAsia="en-US"/>
        </w:rPr>
      </w:pPr>
      <w:r w:rsidRPr="00862921">
        <w:rPr>
          <w:rFonts w:eastAsia="Calibri" w:cs="Times New Roman"/>
          <w:b/>
          <w:bCs/>
          <w:color w:val="auto"/>
          <w:sz w:val="24"/>
          <w:szCs w:val="24"/>
          <w:lang w:val="sv-FI" w:eastAsia="en-US"/>
        </w:rPr>
        <w:t>Uppskattning av den sannolika kommande utvecklingen:</w:t>
      </w:r>
    </w:p>
    <w:p w14:paraId="0211066B" w14:textId="78EFDB7C" w:rsidR="00DC7245" w:rsidRPr="00862921" w:rsidRDefault="00DC7245" w:rsidP="00492140">
      <w:pPr>
        <w:spacing w:after="200" w:line="240"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Det gemensamma välfärdsområdet för hela Österbotten i början av 2022 kommer att påverka i stor grad även hur Kaskö stad skall arrangera sina sote-tjänster</w:t>
      </w:r>
      <w:r w:rsidRPr="00862921">
        <w:rPr>
          <w:rFonts w:eastAsia="Calibri" w:cs="Times New Roman"/>
          <w:color w:val="auto"/>
          <w:sz w:val="24"/>
          <w:szCs w:val="24"/>
          <w:lang w:val="sv-FI" w:eastAsia="en-US"/>
        </w:rPr>
        <w:t>.</w:t>
      </w:r>
    </w:p>
    <w:p w14:paraId="18DAE252" w14:textId="77777777" w:rsidR="00DC7245" w:rsidRPr="00862921" w:rsidRDefault="00DC7245" w:rsidP="00492140">
      <w:pPr>
        <w:spacing w:after="200" w:line="240"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Koronavirusepidemin inverkar negativt på den kommunala ekonomin. En brant nergång i skatte</w:t>
      </w:r>
      <w:r>
        <w:rPr>
          <w:rFonts w:eastAsia="Calibri" w:cs="Times New Roman"/>
          <w:color w:val="auto"/>
          <w:sz w:val="24"/>
          <w:szCs w:val="24"/>
          <w:lang w:val="sv-FI" w:eastAsia="en-US"/>
        </w:rPr>
        <w:softHyphen/>
        <w:t>intäkterna och en kraftig ökning av sote-kostnaderna är att vänta. Det här gör att trycket blir hårt för att både tjänsternas kvalitet och omfattning skall fås på en tillräckligt kostnadseffektiv nivå.</w:t>
      </w:r>
    </w:p>
    <w:p w14:paraId="622FECBE" w14:textId="7E5B6159" w:rsidR="00DC7245" w:rsidRPr="00862921" w:rsidRDefault="00DC7245" w:rsidP="00492140">
      <w:pPr>
        <w:spacing w:after="200" w:line="240"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P</w:t>
      </w:r>
      <w:r w:rsidRPr="00862921">
        <w:rPr>
          <w:rFonts w:eastAsia="Calibri" w:cs="Times New Roman"/>
          <w:color w:val="auto"/>
          <w:sz w:val="24"/>
          <w:szCs w:val="24"/>
          <w:lang w:val="sv-FI" w:eastAsia="en-US"/>
        </w:rPr>
        <w:t xml:space="preserve">rogrammet för balansering av ekonomin söker sparobjekt gällande </w:t>
      </w:r>
      <w:r>
        <w:rPr>
          <w:rFonts w:eastAsia="Calibri" w:cs="Times New Roman"/>
          <w:color w:val="auto"/>
          <w:sz w:val="24"/>
          <w:szCs w:val="24"/>
          <w:lang w:val="sv-FI" w:eastAsia="en-US"/>
        </w:rPr>
        <w:t xml:space="preserve">såväl </w:t>
      </w:r>
      <w:r w:rsidRPr="00862921">
        <w:rPr>
          <w:rFonts w:eastAsia="Calibri" w:cs="Times New Roman"/>
          <w:color w:val="auto"/>
          <w:sz w:val="24"/>
          <w:szCs w:val="24"/>
          <w:lang w:val="sv-FI" w:eastAsia="en-US"/>
        </w:rPr>
        <w:t>servicens omfattning som sätten att producera dem.</w:t>
      </w:r>
    </w:p>
    <w:p w14:paraId="639A25DE" w14:textId="1281F889" w:rsidR="00DC7245" w:rsidRDefault="00DC7245" w:rsidP="00492140">
      <w:pPr>
        <w:spacing w:after="200" w:line="240"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Fastighetsstrategin och d</w:t>
      </w:r>
      <w:r w:rsidRPr="00862921">
        <w:rPr>
          <w:rFonts w:eastAsia="Calibri" w:cs="Times New Roman"/>
          <w:color w:val="auto"/>
          <w:sz w:val="24"/>
          <w:szCs w:val="24"/>
          <w:lang w:val="sv-FI" w:eastAsia="en-US"/>
        </w:rPr>
        <w:t xml:space="preserve">et markpolitiska programmet preciseras under innevarande år. Koncernbolagens verksamhet bör vara affärsekonomiskt lönande. </w:t>
      </w:r>
      <w:r w:rsidRPr="0007584B">
        <w:rPr>
          <w:rFonts w:eastAsia="Calibri" w:cs="Times New Roman"/>
          <w:color w:val="auto"/>
          <w:sz w:val="24"/>
          <w:szCs w:val="24"/>
          <w:lang w:val="sv-FI" w:eastAsia="en-US"/>
        </w:rPr>
        <w:t>Satsningar på sanering av gatuinfra</w:t>
      </w:r>
      <w:r>
        <w:rPr>
          <w:rFonts w:eastAsia="Calibri" w:cs="Times New Roman"/>
          <w:color w:val="auto"/>
          <w:sz w:val="24"/>
          <w:szCs w:val="24"/>
          <w:lang w:val="sv-FI" w:eastAsia="en-US"/>
        </w:rPr>
        <w:softHyphen/>
      </w:r>
      <w:r w:rsidRPr="0007584B">
        <w:rPr>
          <w:rFonts w:eastAsia="Calibri" w:cs="Times New Roman"/>
          <w:color w:val="auto"/>
          <w:sz w:val="24"/>
          <w:szCs w:val="24"/>
          <w:lang w:val="sv-FI" w:eastAsia="en-US"/>
        </w:rPr>
        <w:t>strukturen bör göras.</w:t>
      </w:r>
      <w:r>
        <w:rPr>
          <w:rFonts w:eastAsia="Calibri" w:cs="Times New Roman"/>
          <w:color w:val="auto"/>
          <w:sz w:val="24"/>
          <w:szCs w:val="24"/>
          <w:lang w:val="sv-FI" w:eastAsia="en-US"/>
        </w:rPr>
        <w:t xml:space="preserve"> </w:t>
      </w:r>
    </w:p>
    <w:p w14:paraId="7E6279ED" w14:textId="77777777" w:rsidR="007460E9" w:rsidRPr="006247EC" w:rsidRDefault="007460E9" w:rsidP="00492140">
      <w:pPr>
        <w:pStyle w:val="Eivli"/>
        <w:jc w:val="both"/>
        <w:rPr>
          <w:rFonts w:cs="Times New Roman"/>
          <w:color w:val="auto"/>
          <w:sz w:val="24"/>
          <w:szCs w:val="24"/>
          <w:lang w:val="sv-FI" w:eastAsia="sv-FI"/>
        </w:rPr>
      </w:pPr>
    </w:p>
    <w:p w14:paraId="23C291F7" w14:textId="77777777" w:rsidR="004D349E" w:rsidRPr="00D5667E" w:rsidRDefault="004D349E">
      <w:pPr>
        <w:rPr>
          <w:color w:val="auto"/>
          <w:sz w:val="24"/>
          <w:szCs w:val="24"/>
          <w:lang w:val="sv-FI"/>
        </w:rPr>
      </w:pPr>
      <w:r w:rsidRPr="00D5667E">
        <w:rPr>
          <w:color w:val="auto"/>
          <w:sz w:val="24"/>
          <w:szCs w:val="24"/>
          <w:lang w:val="sv-FI"/>
        </w:rPr>
        <w:br w:type="page"/>
      </w:r>
    </w:p>
    <w:p w14:paraId="02B85C66" w14:textId="77777777" w:rsidR="004D349E" w:rsidRPr="00D5667E" w:rsidRDefault="004D349E" w:rsidP="004D349E">
      <w:pPr>
        <w:jc w:val="both"/>
        <w:rPr>
          <w:b/>
          <w:bCs/>
          <w:color w:val="auto"/>
          <w:sz w:val="24"/>
          <w:szCs w:val="24"/>
          <w:lang w:val="sv-FI"/>
        </w:rPr>
      </w:pPr>
      <w:r w:rsidRPr="00D5667E">
        <w:rPr>
          <w:b/>
          <w:bCs/>
          <w:color w:val="auto"/>
          <w:sz w:val="24"/>
          <w:szCs w:val="24"/>
          <w:lang w:val="sv-FI"/>
        </w:rPr>
        <w:lastRenderedPageBreak/>
        <w:t>Bedömning av de viktigaste riskerna och osäkerhetsfaktorerna samt andra faktorer som inverkar på verksamhetens utveckling</w:t>
      </w:r>
    </w:p>
    <w:p w14:paraId="35C166A9" w14:textId="496A0115" w:rsidR="004D349E" w:rsidRPr="00D5667E" w:rsidRDefault="004D349E" w:rsidP="004D349E">
      <w:pPr>
        <w:spacing w:line="240" w:lineRule="auto"/>
        <w:jc w:val="both"/>
        <w:rPr>
          <w:color w:val="auto"/>
          <w:sz w:val="24"/>
          <w:szCs w:val="24"/>
          <w:lang w:val="sv-FI"/>
        </w:rPr>
      </w:pPr>
      <w:r w:rsidRPr="00D5667E">
        <w:rPr>
          <w:color w:val="auto"/>
          <w:sz w:val="24"/>
          <w:szCs w:val="24"/>
          <w:lang w:val="sv-FI"/>
        </w:rPr>
        <w:t>Den nya samkommunen för Österbottens välfärdsområde startar 1.1.2022 och sote 1.1.2023. Dessa båda påverkar Kaskö stads tjänster märkbart i framtiden.</w:t>
      </w:r>
    </w:p>
    <w:p w14:paraId="364B46B1" w14:textId="27463A30" w:rsidR="004D349E" w:rsidRPr="00D5667E" w:rsidRDefault="004D349E" w:rsidP="004D349E">
      <w:pPr>
        <w:spacing w:line="240" w:lineRule="auto"/>
        <w:jc w:val="both"/>
        <w:rPr>
          <w:color w:val="auto"/>
          <w:sz w:val="24"/>
          <w:szCs w:val="24"/>
          <w:lang w:val="sv-FI"/>
        </w:rPr>
      </w:pPr>
      <w:r w:rsidRPr="00D5667E">
        <w:rPr>
          <w:color w:val="auto"/>
          <w:sz w:val="24"/>
          <w:szCs w:val="24"/>
          <w:lang w:val="sv-FI"/>
        </w:rPr>
        <w:t>Till Kaskö stads ekonomiska risker hör utvecklingen av skatteintäkter och statsandelar. Coronapandemin som slog till i början av år 2020 påverkade stadens skatteintäkter kraftigt eftersom statens åtgärder för att kompensera pandemins skadeverkningar, var betydande. Pandemin återspeglas också i de försäljningsintäkter som staden erhållit. T.ex. tandvårdens patientavgifter blev mycket mindre eftersom patientbesök annullerades. </w:t>
      </w:r>
    </w:p>
    <w:p w14:paraId="00E3B6FE" w14:textId="77777777" w:rsidR="004D349E" w:rsidRPr="00D5667E" w:rsidRDefault="004D349E" w:rsidP="004D349E">
      <w:pPr>
        <w:spacing w:line="240" w:lineRule="auto"/>
        <w:jc w:val="both"/>
        <w:rPr>
          <w:color w:val="auto"/>
          <w:sz w:val="24"/>
          <w:szCs w:val="24"/>
          <w:lang w:val="sv-FI"/>
        </w:rPr>
      </w:pPr>
      <w:r w:rsidRPr="00D5667E">
        <w:rPr>
          <w:color w:val="auto"/>
          <w:sz w:val="24"/>
          <w:szCs w:val="24"/>
          <w:lang w:val="sv-FI"/>
        </w:rPr>
        <w:t> Hyreskostnaderna för servicecentret är höga, därför minskar trycket på driftsekonomin om objektet inlöses. </w:t>
      </w:r>
    </w:p>
    <w:p w14:paraId="3AEFD4B6" w14:textId="77777777" w:rsidR="004D349E" w:rsidRPr="00D5667E" w:rsidRDefault="004D349E" w:rsidP="004D349E">
      <w:pPr>
        <w:spacing w:line="240" w:lineRule="auto"/>
        <w:jc w:val="both"/>
        <w:rPr>
          <w:color w:val="auto"/>
          <w:sz w:val="24"/>
          <w:szCs w:val="24"/>
          <w:lang w:val="sv-FI"/>
        </w:rPr>
      </w:pPr>
      <w:r w:rsidRPr="00D5667E">
        <w:rPr>
          <w:color w:val="auto"/>
          <w:sz w:val="24"/>
          <w:szCs w:val="24"/>
          <w:lang w:val="sv-FI"/>
        </w:rPr>
        <w:t> Stadens och hamnbolagets nya hyresavtal gällande hamnområdet minskar hyran som staden skulle erhålla med hälften. Därför bör staden göra en motsvarande anpassning av sin serviceverksamhet för att kompensera denna förlust på årsbasis.</w:t>
      </w:r>
    </w:p>
    <w:p w14:paraId="1DC02AEE" w14:textId="77777777" w:rsidR="004D349E" w:rsidRPr="00D5667E" w:rsidRDefault="004D349E" w:rsidP="004D349E">
      <w:pPr>
        <w:spacing w:line="240" w:lineRule="auto"/>
        <w:jc w:val="both"/>
        <w:rPr>
          <w:color w:val="auto"/>
          <w:sz w:val="24"/>
          <w:szCs w:val="24"/>
          <w:lang w:val="sv-FI"/>
        </w:rPr>
      </w:pPr>
      <w:r w:rsidRPr="00D5667E">
        <w:rPr>
          <w:color w:val="auto"/>
          <w:sz w:val="24"/>
          <w:szCs w:val="24"/>
          <w:lang w:val="sv-FI"/>
        </w:rPr>
        <w:t>Ibruktagande av den nya avskrivningsplanen förenhetligar bokföringen av stadens avskrivningar.</w:t>
      </w:r>
    </w:p>
    <w:p w14:paraId="703B9F1C" w14:textId="77777777" w:rsidR="004D349E" w:rsidRPr="00D5667E" w:rsidRDefault="004D349E" w:rsidP="004D349E">
      <w:pPr>
        <w:spacing w:line="240" w:lineRule="auto"/>
        <w:jc w:val="both"/>
        <w:rPr>
          <w:color w:val="auto"/>
          <w:sz w:val="24"/>
          <w:szCs w:val="24"/>
          <w:lang w:val="sv-FI"/>
        </w:rPr>
      </w:pPr>
      <w:r w:rsidRPr="00D5667E">
        <w:rPr>
          <w:color w:val="auto"/>
          <w:sz w:val="24"/>
          <w:szCs w:val="24"/>
          <w:lang w:val="sv-FI"/>
        </w:rPr>
        <w:t> För att det nya balanseringsprogrammet för ekonomin skall lyckas, behöver alla förbinda sig att förverkliga det. I annat fall uppnås inte förväntade inbesparingar och ekonomin fås inte heller i balans.</w:t>
      </w:r>
    </w:p>
    <w:p w14:paraId="3A53ED48" w14:textId="77777777" w:rsidR="004D349E" w:rsidRPr="00D5667E" w:rsidRDefault="004D349E" w:rsidP="004D349E">
      <w:pPr>
        <w:spacing w:line="240" w:lineRule="auto"/>
        <w:jc w:val="both"/>
        <w:rPr>
          <w:color w:val="auto"/>
          <w:sz w:val="24"/>
          <w:szCs w:val="24"/>
          <w:lang w:val="sv-FI"/>
        </w:rPr>
      </w:pPr>
      <w:r w:rsidRPr="00D5667E">
        <w:rPr>
          <w:color w:val="auto"/>
          <w:sz w:val="24"/>
          <w:szCs w:val="24"/>
          <w:lang w:val="sv-FI"/>
        </w:rPr>
        <w:t>Förvaltningen av projekt bör aktivt följas med så att de motsvarar aktuell situation. På detta sätt undviks att projekt i likhet med "Energy on demand" belastar staden i helhet, för att projektpengar beviljats men utbetalning har förvägrats staden.</w:t>
      </w:r>
    </w:p>
    <w:p w14:paraId="0AD648EE" w14:textId="77777777" w:rsidR="004D349E" w:rsidRPr="00D5667E" w:rsidRDefault="004D349E" w:rsidP="004D349E">
      <w:pPr>
        <w:spacing w:line="240" w:lineRule="auto"/>
        <w:jc w:val="both"/>
        <w:rPr>
          <w:color w:val="auto"/>
          <w:sz w:val="24"/>
          <w:szCs w:val="24"/>
          <w:lang w:val="sv-FI"/>
        </w:rPr>
      </w:pPr>
      <w:r w:rsidRPr="00D5667E">
        <w:rPr>
          <w:color w:val="auto"/>
          <w:sz w:val="24"/>
          <w:szCs w:val="24"/>
          <w:lang w:val="sv-FI"/>
        </w:rPr>
        <w:t>Stadens personal är den viktigaste resursen i den dagliga verksamheten. I en liten organisation är personalbyten och frånvaro en belastning för personalen. För att personalen skall orka bör man ta hand om den på alla nivåer.</w:t>
      </w:r>
    </w:p>
    <w:p w14:paraId="76CB332C" w14:textId="77777777" w:rsidR="006247EC" w:rsidRPr="004D349E" w:rsidRDefault="006247EC" w:rsidP="004D349E">
      <w:pPr>
        <w:jc w:val="both"/>
        <w:rPr>
          <w:color w:val="auto"/>
          <w:sz w:val="24"/>
          <w:szCs w:val="24"/>
          <w:lang w:val="sv-FI" w:eastAsia="sv-FI"/>
        </w:rPr>
      </w:pPr>
    </w:p>
    <w:p w14:paraId="137A996A" w14:textId="77777777" w:rsidR="006247EC" w:rsidRPr="004049EF" w:rsidRDefault="006247EC" w:rsidP="006247EC">
      <w:pPr>
        <w:pStyle w:val="Eivli"/>
        <w:rPr>
          <w:color w:val="auto"/>
          <w:lang w:val="sv-FI" w:eastAsia="sv-FI"/>
        </w:rPr>
      </w:pPr>
    </w:p>
    <w:p w14:paraId="615C291C" w14:textId="77777777" w:rsidR="00D830AF" w:rsidRPr="00FB0618" w:rsidRDefault="00FB0618" w:rsidP="00D830AF">
      <w:pPr>
        <w:pStyle w:val="otsikko10"/>
        <w:rPr>
          <w:rFonts w:ascii="Times New Roman" w:hAnsi="Times New Roman" w:cs="Times New Roman"/>
          <w:lang w:val="sv-SE"/>
        </w:rPr>
      </w:pPr>
      <w:bookmarkStart w:id="1" w:name="_Toc69750256"/>
      <w:r w:rsidRPr="00FB0618">
        <w:rPr>
          <w:rFonts w:ascii="Times New Roman" w:hAnsi="Times New Roman" w:cs="Times New Roman"/>
          <w:lang w:val="sv-SE"/>
        </w:rPr>
        <w:lastRenderedPageBreak/>
        <w:t>Väsentliga händelser i</w:t>
      </w:r>
      <w:r>
        <w:rPr>
          <w:rFonts w:ascii="Times New Roman" w:hAnsi="Times New Roman" w:cs="Times New Roman"/>
          <w:lang w:val="sv-SE"/>
        </w:rPr>
        <w:t xml:space="preserve"> ver</w:t>
      </w:r>
      <w:r w:rsidR="00420A39">
        <w:rPr>
          <w:rFonts w:ascii="Times New Roman" w:hAnsi="Times New Roman" w:cs="Times New Roman"/>
          <w:lang w:val="sv-SE"/>
        </w:rPr>
        <w:t>k</w:t>
      </w:r>
      <w:r>
        <w:rPr>
          <w:rFonts w:ascii="Times New Roman" w:hAnsi="Times New Roman" w:cs="Times New Roman"/>
          <w:lang w:val="sv-SE"/>
        </w:rPr>
        <w:t>samheten och ekonomin</w:t>
      </w:r>
      <w:bookmarkEnd w:id="1"/>
    </w:p>
    <w:p w14:paraId="27A1FA74" w14:textId="70BB68CF" w:rsidR="0036066A" w:rsidRPr="0050290B" w:rsidRDefault="00FB0618">
      <w:pPr>
        <w:pStyle w:val="otsikko20"/>
        <w:rPr>
          <w:rFonts w:ascii="Times New Roman" w:hAnsi="Times New Roman" w:cs="Times New Roman"/>
          <w:lang w:val="sv-SE"/>
        </w:rPr>
      </w:pPr>
      <w:r w:rsidRPr="0050290B">
        <w:rPr>
          <w:rFonts w:ascii="Times New Roman" w:hAnsi="Times New Roman" w:cs="Times New Roman"/>
          <w:lang w:val="sv-SE"/>
        </w:rPr>
        <w:t>Stadens förvaltning</w:t>
      </w:r>
      <w:r w:rsidR="007675A9" w:rsidRPr="0050290B">
        <w:rPr>
          <w:rFonts w:ascii="Times New Roman" w:hAnsi="Times New Roman" w:cs="Times New Roman"/>
          <w:lang w:val="sv-SE"/>
        </w:rPr>
        <w:t xml:space="preserve"> 31.12.20</w:t>
      </w:r>
      <w:r w:rsidR="005D245A">
        <w:rPr>
          <w:rFonts w:ascii="Times New Roman" w:hAnsi="Times New Roman" w:cs="Times New Roman"/>
          <w:lang w:val="sv-SE"/>
        </w:rPr>
        <w:t>20</w:t>
      </w:r>
    </w:p>
    <w:p w14:paraId="0607B45C" w14:textId="77777777" w:rsidR="00201883" w:rsidRPr="001D0D6A" w:rsidRDefault="00201883" w:rsidP="00201883">
      <w:pPr>
        <w:keepNext/>
        <w:spacing w:after="0" w:line="240" w:lineRule="auto"/>
        <w:outlineLvl w:val="0"/>
        <w:rPr>
          <w:rFonts w:eastAsia="Times New Roman" w:cs="Times New Roman"/>
          <w:b/>
          <w:color w:val="auto"/>
          <w:sz w:val="24"/>
          <w:szCs w:val="24"/>
          <w:lang w:val="sv-FI"/>
        </w:rPr>
      </w:pPr>
      <w:bookmarkStart w:id="2" w:name="_Toc69750257"/>
      <w:r w:rsidRPr="001D0D6A">
        <w:rPr>
          <w:rFonts w:eastAsia="Times New Roman" w:cs="Times New Roman"/>
          <w:b/>
          <w:color w:val="auto"/>
          <w:sz w:val="24"/>
          <w:szCs w:val="24"/>
          <w:lang w:val="sv-FI"/>
        </w:rPr>
        <w:t>LUOTTAMUSHENKILÖT/FÖRTROENDEVALDA 2020</w:t>
      </w:r>
      <w:bookmarkEnd w:id="2"/>
    </w:p>
    <w:p w14:paraId="709EDFFF" w14:textId="77777777" w:rsidR="00201883" w:rsidRPr="001D0D6A" w:rsidRDefault="00201883" w:rsidP="00201883">
      <w:pPr>
        <w:spacing w:after="0" w:line="240" w:lineRule="auto"/>
        <w:rPr>
          <w:rFonts w:eastAsia="Times New Roman" w:cs="Times New Roman"/>
          <w:color w:val="auto"/>
          <w:sz w:val="24"/>
          <w:szCs w:val="24"/>
          <w:lang w:val="sv-FI"/>
        </w:rPr>
      </w:pPr>
    </w:p>
    <w:p w14:paraId="1A042AC8" w14:textId="77777777" w:rsidR="00201883" w:rsidRPr="001D0D6A" w:rsidRDefault="00201883" w:rsidP="00201883">
      <w:pPr>
        <w:spacing w:after="0" w:line="240" w:lineRule="auto"/>
        <w:rPr>
          <w:rFonts w:eastAsia="Times New Roman" w:cs="Times New Roman"/>
          <w:b/>
          <w:color w:val="auto"/>
          <w:sz w:val="24"/>
          <w:szCs w:val="24"/>
          <w:lang w:val="sv-FI"/>
        </w:rPr>
      </w:pPr>
      <w:r w:rsidRPr="001D0D6A">
        <w:rPr>
          <w:rFonts w:eastAsia="Times New Roman" w:cs="Times New Roman"/>
          <w:b/>
          <w:color w:val="auto"/>
          <w:sz w:val="24"/>
          <w:szCs w:val="24"/>
          <w:lang w:val="sv-FI"/>
        </w:rPr>
        <w:t>KAUPUNGINVALTUUSTO – STADSFULLMÄKTIGE 2017 - 2021</w:t>
      </w:r>
    </w:p>
    <w:p w14:paraId="2CE9F8EC" w14:textId="77777777" w:rsidR="00201883" w:rsidRPr="001D0D6A" w:rsidRDefault="00201883" w:rsidP="00201883">
      <w:pPr>
        <w:spacing w:after="0" w:line="240" w:lineRule="auto"/>
        <w:rPr>
          <w:rFonts w:eastAsia="Times New Roman" w:cs="Times New Roman"/>
          <w:color w:val="auto"/>
          <w:sz w:val="24"/>
          <w:szCs w:val="24"/>
          <w:lang w:val="sv-FI"/>
        </w:rPr>
      </w:pPr>
      <w:r w:rsidRPr="001D0D6A">
        <w:rPr>
          <w:rFonts w:eastAsia="Times New Roman" w:cs="Times New Roman"/>
          <w:color w:val="auto"/>
          <w:sz w:val="24"/>
          <w:szCs w:val="24"/>
          <w:lang w:val="sv-FI"/>
        </w:rPr>
        <w:t>Kari Häggblom pj/ordf</w:t>
      </w:r>
      <w:r w:rsidRPr="001D0D6A">
        <w:rPr>
          <w:rFonts w:eastAsia="Times New Roman" w:cs="Times New Roman"/>
          <w:color w:val="auto"/>
          <w:sz w:val="24"/>
          <w:szCs w:val="24"/>
          <w:lang w:val="sv-FI"/>
        </w:rPr>
        <w:tab/>
      </w:r>
    </w:p>
    <w:p w14:paraId="26FF4D67" w14:textId="77777777" w:rsidR="00201883" w:rsidRPr="001D0D6A"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1D0D6A">
        <w:rPr>
          <w:rFonts w:eastAsia="Times New Roman" w:cs="Times New Roman"/>
          <w:color w:val="auto"/>
          <w:sz w:val="24"/>
          <w:lang w:val="sv-FI"/>
        </w:rPr>
        <w:t xml:space="preserve">Högstrand Mirja </w:t>
      </w:r>
      <w:r w:rsidRPr="00BF7BD9">
        <w:rPr>
          <w:rFonts w:eastAsia="Times New Roman" w:cs="Times New Roman"/>
          <w:color w:val="auto"/>
          <w:sz w:val="24"/>
          <w:lang w:val="sv-FI"/>
        </w:rPr>
        <w:t>I vpj/vordf</w:t>
      </w:r>
    </w:p>
    <w:p w14:paraId="2B492FD4" w14:textId="77777777" w:rsidR="00201883" w:rsidRPr="00BF7BD9" w:rsidRDefault="00201883" w:rsidP="00201883">
      <w:pPr>
        <w:spacing w:after="0" w:line="240" w:lineRule="auto"/>
        <w:rPr>
          <w:rFonts w:eastAsia="Times New Roman" w:cs="Times New Roman"/>
          <w:color w:val="auto"/>
          <w:sz w:val="24"/>
          <w:szCs w:val="24"/>
          <w:lang w:val="sv-FI"/>
        </w:rPr>
      </w:pPr>
      <w:r w:rsidRPr="00BF7BD9">
        <w:rPr>
          <w:rFonts w:eastAsia="Times New Roman" w:cs="Times New Roman"/>
          <w:color w:val="auto"/>
          <w:sz w:val="24"/>
          <w:szCs w:val="24"/>
          <w:lang w:val="sv-FI"/>
        </w:rPr>
        <w:t>Jukka Salo II vpj/vordf</w:t>
      </w:r>
    </w:p>
    <w:p w14:paraId="31BC8F77"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BF7BD9">
        <w:rPr>
          <w:rFonts w:eastAsia="Times New Roman" w:cs="Times New Roman"/>
          <w:color w:val="auto"/>
          <w:sz w:val="24"/>
          <w:lang w:val="sv-FI"/>
        </w:rPr>
        <w:t>Björklund Solveig</w:t>
      </w:r>
    </w:p>
    <w:p w14:paraId="29D88B98" w14:textId="77777777" w:rsidR="00201883" w:rsidRPr="001D0D6A"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1D0D6A">
        <w:rPr>
          <w:rFonts w:eastAsia="Times New Roman" w:cs="Times New Roman"/>
          <w:color w:val="auto"/>
          <w:sz w:val="24"/>
        </w:rPr>
        <w:t>Bärnlund Johan</w:t>
      </w:r>
    </w:p>
    <w:p w14:paraId="73700501" w14:textId="77777777" w:rsidR="00201883" w:rsidRPr="001D0D6A"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1D0D6A">
        <w:rPr>
          <w:rFonts w:eastAsia="Times New Roman" w:cs="Times New Roman"/>
          <w:color w:val="auto"/>
          <w:sz w:val="24"/>
        </w:rPr>
        <w:t>Holm Juhani</w:t>
      </w:r>
    </w:p>
    <w:p w14:paraId="2B7CFFCF"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F7BD9">
        <w:rPr>
          <w:rFonts w:eastAsia="Times New Roman" w:cs="Times New Roman"/>
          <w:color w:val="auto"/>
          <w:sz w:val="24"/>
        </w:rPr>
        <w:t>Hovi Ilkka</w:t>
      </w:r>
    </w:p>
    <w:p w14:paraId="756E7932" w14:textId="77777777" w:rsidR="00201883" w:rsidRPr="001D0D6A"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1D0D6A">
        <w:rPr>
          <w:rFonts w:eastAsia="Times New Roman" w:cs="Times New Roman"/>
          <w:color w:val="auto"/>
          <w:sz w:val="24"/>
          <w:lang w:val="sv-FI"/>
        </w:rPr>
        <w:t>Lindholm Aarno</w:t>
      </w:r>
    </w:p>
    <w:p w14:paraId="2A2C5A91" w14:textId="77777777" w:rsidR="00201883" w:rsidRPr="007B793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7B7939">
        <w:rPr>
          <w:rFonts w:eastAsia="Times New Roman" w:cs="Times New Roman"/>
          <w:color w:val="auto"/>
          <w:sz w:val="24"/>
          <w:lang w:val="sv-FI"/>
        </w:rPr>
        <w:t>Mangs Carl-Gustav</w:t>
      </w:r>
    </w:p>
    <w:p w14:paraId="029B39A2" w14:textId="77777777" w:rsidR="00201883" w:rsidRPr="007B793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7B7939">
        <w:rPr>
          <w:rFonts w:eastAsia="Times New Roman" w:cs="Times New Roman"/>
          <w:color w:val="auto"/>
          <w:sz w:val="24"/>
          <w:lang w:val="sv-FI"/>
        </w:rPr>
        <w:t>Mäntysaari Sakari</w:t>
      </w:r>
    </w:p>
    <w:p w14:paraId="351F7A78" w14:textId="77777777" w:rsidR="00397BFF" w:rsidRDefault="00397BFF" w:rsidP="00397BFF">
      <w:pPr>
        <w:pStyle w:val="KuntaToimistoTeksti"/>
      </w:pPr>
      <w:r>
        <w:t>Nilsson Elin</w:t>
      </w:r>
    </w:p>
    <w:p w14:paraId="1DFB3953"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F7BD9">
        <w:rPr>
          <w:rFonts w:eastAsia="Times New Roman" w:cs="Times New Roman"/>
          <w:color w:val="auto"/>
          <w:sz w:val="24"/>
        </w:rPr>
        <w:t>Piira Lars</w:t>
      </w:r>
    </w:p>
    <w:p w14:paraId="49D2F04E"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F7BD9">
        <w:rPr>
          <w:rFonts w:eastAsia="Times New Roman" w:cs="Times New Roman"/>
          <w:color w:val="auto"/>
          <w:sz w:val="24"/>
        </w:rPr>
        <w:t>Salo Jani</w:t>
      </w:r>
    </w:p>
    <w:p w14:paraId="3C59C14B"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F7BD9">
        <w:rPr>
          <w:rFonts w:eastAsia="Times New Roman" w:cs="Times New Roman"/>
          <w:color w:val="auto"/>
          <w:sz w:val="24"/>
        </w:rPr>
        <w:t>Skur Catharina</w:t>
      </w:r>
    </w:p>
    <w:p w14:paraId="5A5935BB"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F7BD9">
        <w:rPr>
          <w:rFonts w:eastAsia="Times New Roman" w:cs="Times New Roman"/>
          <w:color w:val="auto"/>
          <w:sz w:val="24"/>
        </w:rPr>
        <w:t>Tarkka Jarmo</w:t>
      </w:r>
    </w:p>
    <w:p w14:paraId="2B6F3ED2"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F7BD9">
        <w:rPr>
          <w:rFonts w:eastAsia="Times New Roman" w:cs="Times New Roman"/>
          <w:color w:val="auto"/>
          <w:sz w:val="24"/>
        </w:rPr>
        <w:t>Tunttunen Anneli</w:t>
      </w:r>
    </w:p>
    <w:p w14:paraId="65C9C9BD" w14:textId="77777777" w:rsidR="00201883" w:rsidRPr="007B793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7B7939">
        <w:rPr>
          <w:rFonts w:eastAsia="Times New Roman" w:cs="Times New Roman"/>
          <w:color w:val="auto"/>
          <w:sz w:val="24"/>
          <w:lang w:val="sv-FI"/>
        </w:rPr>
        <w:t>Virta Erkki</w:t>
      </w:r>
    </w:p>
    <w:p w14:paraId="094D547F" w14:textId="77777777" w:rsidR="00201883" w:rsidRPr="007B7939" w:rsidRDefault="00201883" w:rsidP="00201883">
      <w:pPr>
        <w:spacing w:after="0" w:line="240" w:lineRule="auto"/>
        <w:rPr>
          <w:rFonts w:eastAsia="Times New Roman" w:cs="Times New Roman"/>
          <w:color w:val="auto"/>
          <w:sz w:val="24"/>
          <w:szCs w:val="24"/>
          <w:lang w:val="sv-FI"/>
        </w:rPr>
      </w:pPr>
    </w:p>
    <w:p w14:paraId="76AF30C6" w14:textId="6A7F66DF" w:rsidR="00201883" w:rsidRPr="001D0D6A" w:rsidRDefault="00201883" w:rsidP="00201883">
      <w:pPr>
        <w:spacing w:after="0" w:line="240" w:lineRule="auto"/>
        <w:rPr>
          <w:rFonts w:eastAsia="Times New Roman" w:cs="Times New Roman"/>
          <w:b/>
          <w:color w:val="auto"/>
          <w:sz w:val="24"/>
          <w:szCs w:val="24"/>
          <w:lang w:val="sv-FI"/>
        </w:rPr>
      </w:pPr>
      <w:r w:rsidRPr="001D0D6A">
        <w:rPr>
          <w:rFonts w:eastAsia="Times New Roman" w:cs="Times New Roman"/>
          <w:b/>
          <w:color w:val="auto"/>
          <w:sz w:val="24"/>
          <w:szCs w:val="24"/>
          <w:lang w:val="sv-FI"/>
        </w:rPr>
        <w:t>KAUPUNGINHALLITUS – STADSSTYRELSEN 20</w:t>
      </w:r>
      <w:r w:rsidR="009000AA">
        <w:rPr>
          <w:rFonts w:eastAsia="Times New Roman" w:cs="Times New Roman"/>
          <w:b/>
          <w:color w:val="auto"/>
          <w:sz w:val="24"/>
          <w:szCs w:val="24"/>
          <w:lang w:val="sv-FI"/>
        </w:rPr>
        <w:t>20</w:t>
      </w:r>
      <w:r w:rsidRPr="001D0D6A">
        <w:rPr>
          <w:rFonts w:eastAsia="Times New Roman" w:cs="Times New Roman"/>
          <w:b/>
          <w:color w:val="auto"/>
          <w:sz w:val="24"/>
          <w:szCs w:val="24"/>
          <w:lang w:val="sv-FI"/>
        </w:rPr>
        <w:t xml:space="preserve"> – 20</w:t>
      </w:r>
      <w:r w:rsidR="009000AA">
        <w:rPr>
          <w:rFonts w:eastAsia="Times New Roman" w:cs="Times New Roman"/>
          <w:b/>
          <w:color w:val="auto"/>
          <w:sz w:val="24"/>
          <w:szCs w:val="24"/>
          <w:lang w:val="sv-FI"/>
        </w:rPr>
        <w:t>21</w:t>
      </w:r>
    </w:p>
    <w:p w14:paraId="39EF1550" w14:textId="77777777" w:rsidR="00201883" w:rsidRPr="001D0D6A" w:rsidRDefault="00201883" w:rsidP="00201883">
      <w:pPr>
        <w:spacing w:after="0" w:line="240" w:lineRule="auto"/>
        <w:rPr>
          <w:rFonts w:eastAsia="Times New Roman" w:cs="Times New Roman"/>
          <w:color w:val="auto"/>
          <w:sz w:val="24"/>
          <w:szCs w:val="24"/>
          <w:lang w:val="sv-FI"/>
        </w:rPr>
      </w:pPr>
      <w:r w:rsidRPr="001D0D6A">
        <w:rPr>
          <w:rFonts w:eastAsia="Times New Roman" w:cs="Times New Roman"/>
          <w:color w:val="auto"/>
          <w:sz w:val="24"/>
          <w:szCs w:val="24"/>
          <w:lang w:val="sv-FI"/>
        </w:rPr>
        <w:t>Carl-Gustav Mangs pj/ordf</w:t>
      </w:r>
    </w:p>
    <w:p w14:paraId="241181CB"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Tauno Sarja vpj/vordf</w:t>
      </w:r>
    </w:p>
    <w:p w14:paraId="4EAD1985"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F7BD9">
        <w:rPr>
          <w:rFonts w:eastAsia="Times New Roman" w:cs="Times New Roman"/>
          <w:color w:val="auto"/>
          <w:sz w:val="24"/>
        </w:rPr>
        <w:t>Sonja Lapveteläinen</w:t>
      </w:r>
    </w:p>
    <w:p w14:paraId="61B8D5D0" w14:textId="77777777" w:rsidR="00201883" w:rsidRPr="001D0D6A"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1D0D6A">
        <w:rPr>
          <w:rFonts w:eastAsia="Times New Roman" w:cs="Times New Roman"/>
          <w:color w:val="auto"/>
          <w:sz w:val="24"/>
          <w:lang w:val="sv-FI"/>
        </w:rPr>
        <w:t>Jan-Anders Lundenius</w:t>
      </w:r>
    </w:p>
    <w:p w14:paraId="0AEF65E1" w14:textId="77777777" w:rsidR="00201883" w:rsidRPr="001D0D6A"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1D0D6A">
        <w:rPr>
          <w:rFonts w:eastAsia="Times New Roman" w:cs="Times New Roman"/>
          <w:color w:val="auto"/>
          <w:sz w:val="24"/>
          <w:lang w:val="sv-FI"/>
        </w:rPr>
        <w:t>Lars Piira</w:t>
      </w:r>
    </w:p>
    <w:p w14:paraId="1D242FFF" w14:textId="77777777" w:rsidR="00201883" w:rsidRPr="001D0D6A"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1D0D6A">
        <w:rPr>
          <w:rFonts w:eastAsia="Times New Roman" w:cs="Times New Roman"/>
          <w:color w:val="auto"/>
          <w:sz w:val="24"/>
          <w:lang w:val="sv-FI"/>
        </w:rPr>
        <w:t>Erja Seppälä</w:t>
      </w:r>
    </w:p>
    <w:p w14:paraId="10521983" w14:textId="77777777" w:rsidR="00201883" w:rsidRPr="0025344E"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25344E">
        <w:rPr>
          <w:rFonts w:eastAsia="Times New Roman" w:cs="Times New Roman"/>
          <w:color w:val="auto"/>
          <w:sz w:val="24"/>
        </w:rPr>
        <w:t>Tarja Virta</w:t>
      </w:r>
    </w:p>
    <w:p w14:paraId="38A98231" w14:textId="77777777" w:rsidR="00201883" w:rsidRPr="0025344E" w:rsidRDefault="00201883" w:rsidP="00201883">
      <w:pPr>
        <w:spacing w:after="0" w:line="240" w:lineRule="auto"/>
        <w:rPr>
          <w:rFonts w:eastAsia="Times New Roman" w:cs="Times New Roman"/>
          <w:color w:val="auto"/>
          <w:sz w:val="24"/>
          <w:szCs w:val="24"/>
        </w:rPr>
      </w:pPr>
    </w:p>
    <w:p w14:paraId="59F47634" w14:textId="77777777" w:rsidR="00201883" w:rsidRPr="0025344E" w:rsidRDefault="00201883" w:rsidP="00201883">
      <w:pPr>
        <w:spacing w:after="0" w:line="240" w:lineRule="auto"/>
        <w:rPr>
          <w:rFonts w:eastAsia="Times New Roman" w:cs="Times New Roman"/>
          <w:color w:val="auto"/>
          <w:sz w:val="24"/>
          <w:szCs w:val="24"/>
        </w:rPr>
      </w:pPr>
      <w:r w:rsidRPr="0025344E">
        <w:rPr>
          <w:rFonts w:eastAsia="Times New Roman" w:cs="Times New Roman"/>
          <w:b/>
          <w:color w:val="auto"/>
          <w:sz w:val="24"/>
          <w:szCs w:val="24"/>
        </w:rPr>
        <w:t>TEKNINEN LAUTAKUNTA – TEKNISKA NÄMNDEN 2017 – 2021</w:t>
      </w:r>
    </w:p>
    <w:p w14:paraId="12679205" w14:textId="77777777" w:rsidR="00201883" w:rsidRPr="00BF7BD9" w:rsidRDefault="00201883" w:rsidP="00201883">
      <w:pPr>
        <w:spacing w:after="0" w:line="240" w:lineRule="auto"/>
        <w:rPr>
          <w:rFonts w:eastAsia="Times New Roman" w:cs="Times New Roman"/>
          <w:color w:val="auto"/>
          <w:sz w:val="24"/>
          <w:szCs w:val="24"/>
          <w:lang w:val="sv-FI"/>
        </w:rPr>
      </w:pPr>
      <w:r w:rsidRPr="00BF7BD9">
        <w:rPr>
          <w:rFonts w:eastAsia="Times New Roman" w:cs="Times New Roman"/>
          <w:color w:val="auto"/>
          <w:sz w:val="24"/>
          <w:szCs w:val="24"/>
          <w:lang w:val="sv-SE"/>
        </w:rPr>
        <w:t>Tor Nygård</w:t>
      </w:r>
      <w:r w:rsidRPr="00BF7BD9">
        <w:rPr>
          <w:rFonts w:eastAsia="Times New Roman" w:cs="Times New Roman"/>
          <w:color w:val="auto"/>
          <w:sz w:val="24"/>
          <w:szCs w:val="24"/>
          <w:lang w:val="sv-FI"/>
        </w:rPr>
        <w:t xml:space="preserve"> pj/ordf</w:t>
      </w:r>
    </w:p>
    <w:p w14:paraId="2A597739" w14:textId="77777777" w:rsidR="00201883" w:rsidRPr="00BF7BD9" w:rsidRDefault="00201883" w:rsidP="00201883">
      <w:pPr>
        <w:spacing w:after="0" w:line="240" w:lineRule="auto"/>
        <w:rPr>
          <w:rFonts w:eastAsia="Times New Roman" w:cs="Times New Roman"/>
          <w:color w:val="auto"/>
          <w:sz w:val="24"/>
          <w:szCs w:val="24"/>
          <w:lang w:val="sv-FI"/>
        </w:rPr>
      </w:pPr>
      <w:r w:rsidRPr="00BF7BD9">
        <w:rPr>
          <w:rFonts w:eastAsia="Times New Roman" w:cs="Times New Roman"/>
          <w:color w:val="auto"/>
          <w:sz w:val="24"/>
          <w:szCs w:val="24"/>
          <w:lang w:val="sv-SE"/>
        </w:rPr>
        <w:t>Tero Honkonen</w:t>
      </w:r>
      <w:r w:rsidRPr="00BF7BD9">
        <w:rPr>
          <w:rFonts w:eastAsia="Times New Roman" w:cs="Times New Roman"/>
          <w:color w:val="auto"/>
          <w:sz w:val="24"/>
          <w:szCs w:val="24"/>
          <w:lang w:val="sv-FI"/>
        </w:rPr>
        <w:t xml:space="preserve"> vpj/vordf</w:t>
      </w:r>
    </w:p>
    <w:p w14:paraId="453FA265" w14:textId="77777777" w:rsidR="00201883" w:rsidRPr="0025344E"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25344E">
        <w:rPr>
          <w:rFonts w:eastAsia="Times New Roman" w:cs="Times New Roman"/>
          <w:color w:val="auto"/>
          <w:sz w:val="24"/>
        </w:rPr>
        <w:t>Jyrki Chryssanthou</w:t>
      </w:r>
    </w:p>
    <w:p w14:paraId="3545CA9E" w14:textId="77777777" w:rsidR="00201883" w:rsidRPr="0025344E"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25344E">
        <w:rPr>
          <w:rFonts w:eastAsia="Times New Roman" w:cs="Times New Roman"/>
          <w:color w:val="auto"/>
          <w:sz w:val="24"/>
        </w:rPr>
        <w:t>Kaisa Lundberg</w:t>
      </w:r>
    </w:p>
    <w:p w14:paraId="517AE5A4" w14:textId="77777777" w:rsidR="00201883" w:rsidRPr="0025344E"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25344E">
        <w:rPr>
          <w:rFonts w:eastAsia="Times New Roman" w:cs="Times New Roman"/>
          <w:color w:val="auto"/>
          <w:sz w:val="24"/>
        </w:rPr>
        <w:t xml:space="preserve">Heidi Fröjd </w:t>
      </w:r>
    </w:p>
    <w:p w14:paraId="72C8A109"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F7BD9">
        <w:rPr>
          <w:rFonts w:eastAsia="Times New Roman" w:cs="Times New Roman"/>
          <w:color w:val="auto"/>
          <w:sz w:val="24"/>
        </w:rPr>
        <w:t xml:space="preserve">Pertti Rantakoski </w:t>
      </w:r>
    </w:p>
    <w:p w14:paraId="15D6DC05" w14:textId="77777777" w:rsidR="00201883" w:rsidRPr="0025344E"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25344E">
        <w:rPr>
          <w:rFonts w:eastAsia="Times New Roman" w:cs="Times New Roman"/>
          <w:color w:val="auto"/>
          <w:sz w:val="24"/>
          <w:lang w:val="sv-FI"/>
        </w:rPr>
        <w:t>Nina Wikman</w:t>
      </w:r>
    </w:p>
    <w:p w14:paraId="6EC36822" w14:textId="77777777" w:rsidR="00201883" w:rsidRPr="0025344E"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p>
    <w:p w14:paraId="597EC2A8" w14:textId="77777777" w:rsidR="00201883" w:rsidRPr="0025344E" w:rsidRDefault="00201883" w:rsidP="00201883">
      <w:pPr>
        <w:spacing w:after="0" w:line="240" w:lineRule="auto"/>
        <w:rPr>
          <w:rFonts w:eastAsia="Times New Roman" w:cs="Times New Roman"/>
          <w:b/>
          <w:color w:val="auto"/>
          <w:sz w:val="24"/>
          <w:szCs w:val="24"/>
          <w:lang w:val="sv-FI"/>
        </w:rPr>
      </w:pPr>
      <w:r w:rsidRPr="0025344E">
        <w:rPr>
          <w:rFonts w:eastAsia="Times New Roman" w:cs="Times New Roman"/>
          <w:b/>
          <w:color w:val="auto"/>
          <w:sz w:val="24"/>
          <w:szCs w:val="24"/>
          <w:lang w:val="sv-FI"/>
        </w:rPr>
        <w:t>TARKASTUSLAUTAKUNTA – REVISIONSNÄMNDEN 2017 – 2021</w:t>
      </w:r>
    </w:p>
    <w:p w14:paraId="6EFE8CDB" w14:textId="77777777" w:rsidR="00201883" w:rsidRPr="00061FE0" w:rsidRDefault="00201883" w:rsidP="00201883">
      <w:pPr>
        <w:spacing w:after="0" w:line="240" w:lineRule="auto"/>
        <w:rPr>
          <w:rFonts w:eastAsia="Times New Roman" w:cs="Times New Roman"/>
          <w:color w:val="auto"/>
          <w:sz w:val="24"/>
          <w:szCs w:val="24"/>
          <w:lang w:val="sv-FI"/>
        </w:rPr>
      </w:pPr>
      <w:r w:rsidRPr="00061FE0">
        <w:rPr>
          <w:rFonts w:eastAsia="Times New Roman" w:cs="Times New Roman"/>
          <w:color w:val="auto"/>
          <w:sz w:val="24"/>
          <w:szCs w:val="24"/>
          <w:lang w:val="sv-FI"/>
        </w:rPr>
        <w:t>Mirja Högstrand pj. ordf.</w:t>
      </w:r>
    </w:p>
    <w:p w14:paraId="366EA7FE" w14:textId="77777777" w:rsidR="00201883" w:rsidRPr="0025344E" w:rsidRDefault="00201883" w:rsidP="00201883">
      <w:pPr>
        <w:spacing w:after="0" w:line="240" w:lineRule="auto"/>
        <w:rPr>
          <w:rFonts w:eastAsia="Times New Roman" w:cs="Times New Roman"/>
          <w:color w:val="auto"/>
          <w:sz w:val="24"/>
          <w:szCs w:val="24"/>
        </w:rPr>
      </w:pPr>
      <w:r w:rsidRPr="0025344E">
        <w:rPr>
          <w:rFonts w:eastAsia="Times New Roman" w:cs="Times New Roman"/>
          <w:color w:val="auto"/>
          <w:sz w:val="24"/>
          <w:szCs w:val="24"/>
        </w:rPr>
        <w:t>Ilkka Hovi varapj/vordf</w:t>
      </w:r>
    </w:p>
    <w:p w14:paraId="4E2F8D9E"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Elin Nilsson</w:t>
      </w:r>
    </w:p>
    <w:p w14:paraId="1158D825"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Anneli Tunttunen</w:t>
      </w:r>
    </w:p>
    <w:p w14:paraId="1868AC94"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lastRenderedPageBreak/>
        <w:t>Erkki Virta</w:t>
      </w:r>
    </w:p>
    <w:p w14:paraId="02B178E5" w14:textId="77777777" w:rsidR="00201883" w:rsidRPr="00BF7BD9" w:rsidRDefault="00201883" w:rsidP="00201883">
      <w:pPr>
        <w:spacing w:after="0" w:line="240" w:lineRule="auto"/>
        <w:rPr>
          <w:rFonts w:eastAsia="Times New Roman" w:cs="Times New Roman"/>
          <w:color w:val="auto"/>
          <w:sz w:val="24"/>
          <w:szCs w:val="24"/>
        </w:rPr>
      </w:pPr>
    </w:p>
    <w:p w14:paraId="6D779579" w14:textId="77777777" w:rsidR="00201883" w:rsidRPr="0025344E" w:rsidRDefault="00201883" w:rsidP="00201883">
      <w:pPr>
        <w:spacing w:after="0" w:line="240" w:lineRule="auto"/>
        <w:rPr>
          <w:rFonts w:eastAsia="Times New Roman" w:cs="Times New Roman"/>
          <w:b/>
          <w:color w:val="auto"/>
          <w:sz w:val="24"/>
          <w:szCs w:val="24"/>
        </w:rPr>
      </w:pPr>
      <w:r w:rsidRPr="0025344E">
        <w:rPr>
          <w:rFonts w:eastAsia="Times New Roman" w:cs="Times New Roman"/>
          <w:b/>
          <w:color w:val="auto"/>
          <w:sz w:val="24"/>
          <w:szCs w:val="24"/>
        </w:rPr>
        <w:t>PERUSTURVALAUTAKUNTA – GRUNDTRYGGHETSNÄMNDEN 2017 – 2021</w:t>
      </w:r>
    </w:p>
    <w:p w14:paraId="1FAE2A36" w14:textId="77777777" w:rsidR="00201883" w:rsidRPr="0025344E" w:rsidRDefault="00201883" w:rsidP="00201883">
      <w:pPr>
        <w:spacing w:after="0" w:line="240" w:lineRule="auto"/>
        <w:rPr>
          <w:rFonts w:eastAsia="Times New Roman" w:cs="Times New Roman"/>
          <w:color w:val="auto"/>
          <w:sz w:val="24"/>
          <w:szCs w:val="24"/>
        </w:rPr>
      </w:pPr>
      <w:r w:rsidRPr="0025344E">
        <w:rPr>
          <w:rFonts w:eastAsia="Times New Roman" w:cs="Times New Roman"/>
          <w:color w:val="auto"/>
          <w:sz w:val="24"/>
          <w:szCs w:val="24"/>
        </w:rPr>
        <w:t>Tero Honkonen pj/ordf</w:t>
      </w:r>
    </w:p>
    <w:p w14:paraId="77962FB5" w14:textId="77777777" w:rsidR="00201883" w:rsidRPr="00BF7BD9" w:rsidRDefault="00201883" w:rsidP="00201883">
      <w:pPr>
        <w:spacing w:after="0" w:line="240" w:lineRule="auto"/>
        <w:rPr>
          <w:rFonts w:eastAsia="Times New Roman" w:cs="Times New Roman"/>
          <w:color w:val="auto"/>
          <w:sz w:val="24"/>
          <w:szCs w:val="24"/>
          <w:lang w:val="sv-FI"/>
        </w:rPr>
      </w:pPr>
      <w:r w:rsidRPr="00BF7BD9">
        <w:rPr>
          <w:rFonts w:eastAsia="Times New Roman" w:cs="Times New Roman"/>
          <w:color w:val="auto"/>
          <w:sz w:val="24"/>
          <w:szCs w:val="24"/>
          <w:lang w:val="sv-FI"/>
        </w:rPr>
        <w:t>Mirja Högstrand varapj/vordf</w:t>
      </w:r>
    </w:p>
    <w:p w14:paraId="57B127A4"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BF7BD9">
        <w:rPr>
          <w:rFonts w:eastAsia="Times New Roman" w:cs="Times New Roman"/>
          <w:color w:val="auto"/>
          <w:sz w:val="24"/>
          <w:lang w:val="sv-FI"/>
        </w:rPr>
        <w:t>Heidi Fröjd</w:t>
      </w:r>
    </w:p>
    <w:p w14:paraId="424AA634"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BF7BD9">
        <w:rPr>
          <w:rFonts w:eastAsia="Times New Roman" w:cs="Times New Roman"/>
          <w:color w:val="auto"/>
          <w:sz w:val="24"/>
          <w:lang w:val="sv-FI"/>
        </w:rPr>
        <w:t>Jarmo Tarkka</w:t>
      </w:r>
    </w:p>
    <w:p w14:paraId="44D6FABF" w14:textId="77777777" w:rsidR="00201883" w:rsidRPr="00BF7BD9"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lang w:val="sv-FI"/>
        </w:rPr>
      </w:pPr>
      <w:r w:rsidRPr="00BF7BD9">
        <w:rPr>
          <w:rFonts w:eastAsia="Times New Roman" w:cs="Times New Roman"/>
          <w:color w:val="auto"/>
          <w:sz w:val="24"/>
          <w:lang w:val="sv-FI"/>
        </w:rPr>
        <w:t>Catharina Skur</w:t>
      </w:r>
      <w:r w:rsidRPr="00BF7BD9">
        <w:rPr>
          <w:rFonts w:eastAsia="Times New Roman" w:cs="Times New Roman"/>
          <w:color w:val="auto"/>
          <w:sz w:val="24"/>
          <w:lang w:val="sv-FI"/>
        </w:rPr>
        <w:br/>
        <w:t>Robert Sundberg</w:t>
      </w:r>
    </w:p>
    <w:p w14:paraId="065E53C5" w14:textId="77777777" w:rsidR="00201883" w:rsidRPr="001D0D6A" w:rsidRDefault="00201883" w:rsidP="00201883">
      <w:pPr>
        <w:tabs>
          <w:tab w:val="left" w:pos="1298"/>
          <w:tab w:val="left" w:pos="2591"/>
          <w:tab w:val="left" w:pos="3890"/>
          <w:tab w:val="left" w:pos="5182"/>
          <w:tab w:val="left" w:pos="6481"/>
          <w:tab w:val="left" w:pos="7779"/>
          <w:tab w:val="left" w:pos="9072"/>
        </w:tabs>
        <w:spacing w:after="0" w:line="240" w:lineRule="auto"/>
        <w:rPr>
          <w:rFonts w:eastAsia="Times New Roman" w:cs="Times New Roman"/>
          <w:b/>
          <w:color w:val="auto"/>
          <w:sz w:val="24"/>
        </w:rPr>
      </w:pPr>
      <w:r w:rsidRPr="001D0D6A">
        <w:rPr>
          <w:rFonts w:eastAsia="Times New Roman" w:cs="Times New Roman"/>
          <w:color w:val="auto"/>
          <w:sz w:val="24"/>
        </w:rPr>
        <w:t>Helena Suominen</w:t>
      </w:r>
      <w:r w:rsidRPr="001D0D6A">
        <w:rPr>
          <w:rFonts w:eastAsia="Times New Roman" w:cs="Times New Roman"/>
          <w:color w:val="auto"/>
          <w:sz w:val="24"/>
        </w:rPr>
        <w:br/>
      </w:r>
    </w:p>
    <w:p w14:paraId="6BC072FF"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KESKUSVAALILAUTAKUNTA – CENTRALVALNÄMNDEN 2017-2021</w:t>
      </w:r>
    </w:p>
    <w:p w14:paraId="510896F3"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 xml:space="preserve">Harri Suominen, pj </w:t>
      </w:r>
    </w:p>
    <w:p w14:paraId="5193BAEC" w14:textId="77777777" w:rsidR="00201883" w:rsidRPr="0025344E" w:rsidRDefault="00201883" w:rsidP="002018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Kenneth Karlsson, vpj.</w:t>
      </w:r>
    </w:p>
    <w:p w14:paraId="2B76D6FD" w14:textId="77777777" w:rsidR="00201883" w:rsidRPr="00BF7BD9" w:rsidRDefault="00201883" w:rsidP="00201883">
      <w:pPr>
        <w:spacing w:after="0" w:line="240" w:lineRule="auto"/>
        <w:rPr>
          <w:rFonts w:eastAsia="Times New Roman" w:cs="Times New Roman"/>
          <w:color w:val="auto"/>
          <w:sz w:val="24"/>
          <w:szCs w:val="24"/>
          <w:lang w:val="sv-FI"/>
        </w:rPr>
      </w:pPr>
      <w:r w:rsidRPr="00BF7BD9">
        <w:rPr>
          <w:rFonts w:eastAsia="Times New Roman" w:cs="Times New Roman"/>
          <w:color w:val="auto"/>
          <w:sz w:val="24"/>
          <w:szCs w:val="24"/>
          <w:lang w:val="sv-FI"/>
        </w:rPr>
        <w:t>Tarja Virta</w:t>
      </w:r>
    </w:p>
    <w:p w14:paraId="092266EE"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Stig Göran Häggblom</w:t>
      </w:r>
    </w:p>
    <w:p w14:paraId="07D362B9"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Irene Hänninen</w:t>
      </w:r>
    </w:p>
    <w:p w14:paraId="537F17C4" w14:textId="77777777" w:rsidR="00201883" w:rsidRPr="00BF7BD9" w:rsidRDefault="00201883" w:rsidP="00201883">
      <w:pPr>
        <w:spacing w:after="0" w:line="240" w:lineRule="auto"/>
        <w:rPr>
          <w:rFonts w:eastAsia="Times New Roman" w:cs="Times New Roman"/>
          <w:color w:val="auto"/>
          <w:sz w:val="24"/>
          <w:szCs w:val="24"/>
          <w:lang w:val="sv-FI"/>
        </w:rPr>
      </w:pPr>
    </w:p>
    <w:p w14:paraId="4DBF9BC2" w14:textId="77777777" w:rsidR="00201883" w:rsidRPr="00BF7BD9" w:rsidRDefault="00201883" w:rsidP="00201883">
      <w:pPr>
        <w:spacing w:after="0" w:line="240" w:lineRule="auto"/>
        <w:rPr>
          <w:rFonts w:eastAsia="Times New Roman" w:cs="Times New Roman"/>
          <w:b/>
          <w:color w:val="auto"/>
          <w:sz w:val="24"/>
          <w:szCs w:val="24"/>
          <w:lang w:val="sv-SE"/>
        </w:rPr>
      </w:pPr>
      <w:r w:rsidRPr="00BF7BD9">
        <w:rPr>
          <w:rFonts w:eastAsia="Times New Roman" w:cs="Times New Roman"/>
          <w:b/>
          <w:color w:val="auto"/>
          <w:sz w:val="24"/>
          <w:szCs w:val="24"/>
          <w:lang w:val="sv-SE"/>
        </w:rPr>
        <w:t>SIVISTYSLAUTAKUNTA – BILDNINGSNÄMNDEN 2017 – 2021</w:t>
      </w:r>
    </w:p>
    <w:p w14:paraId="4AC74E59" w14:textId="77777777" w:rsidR="00201883" w:rsidRPr="00BF7BD9" w:rsidRDefault="00201883" w:rsidP="00201883">
      <w:pPr>
        <w:spacing w:after="0" w:line="240" w:lineRule="auto"/>
        <w:rPr>
          <w:rFonts w:eastAsia="Times New Roman" w:cs="Times New Roman"/>
          <w:color w:val="auto"/>
          <w:sz w:val="24"/>
          <w:szCs w:val="24"/>
          <w:lang w:val="sv-FI"/>
        </w:rPr>
      </w:pPr>
      <w:r w:rsidRPr="00BF7BD9">
        <w:rPr>
          <w:rFonts w:eastAsia="Times New Roman" w:cs="Times New Roman"/>
          <w:color w:val="auto"/>
          <w:sz w:val="24"/>
          <w:szCs w:val="24"/>
          <w:lang w:val="sv-FI"/>
        </w:rPr>
        <w:t>Johan Bärnlund, pj/ordf</w:t>
      </w:r>
    </w:p>
    <w:p w14:paraId="5B15833F"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Jukka Salo, vpj/vordf</w:t>
      </w:r>
    </w:p>
    <w:p w14:paraId="6358FCB3"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Anni Cappel</w:t>
      </w:r>
    </w:p>
    <w:p w14:paraId="67E33FAF"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 xml:space="preserve">Michelle Lopez </w:t>
      </w:r>
    </w:p>
    <w:p w14:paraId="140F028E"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 xml:space="preserve">Päivi Nyberg </w:t>
      </w:r>
    </w:p>
    <w:p w14:paraId="1EE1BD3B"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 xml:space="preserve">Jani Salo </w:t>
      </w:r>
    </w:p>
    <w:p w14:paraId="55254A63"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Anneli Tunttunen</w:t>
      </w:r>
    </w:p>
    <w:p w14:paraId="12A39C86" w14:textId="77777777" w:rsidR="00201883" w:rsidRPr="00BF7BD9" w:rsidRDefault="00201883" w:rsidP="00201883">
      <w:pPr>
        <w:spacing w:after="0" w:line="240" w:lineRule="auto"/>
        <w:rPr>
          <w:rFonts w:eastAsia="Times New Roman" w:cs="Times New Roman"/>
          <w:color w:val="auto"/>
          <w:sz w:val="24"/>
          <w:szCs w:val="24"/>
        </w:rPr>
      </w:pPr>
    </w:p>
    <w:p w14:paraId="29B86B04" w14:textId="2B658383"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 xml:space="preserve">SUOMENKIELINEN </w:t>
      </w:r>
      <w:r w:rsidR="00AA6622">
        <w:rPr>
          <w:rFonts w:eastAsia="Times New Roman" w:cs="Times New Roman"/>
          <w:b/>
          <w:color w:val="auto"/>
          <w:sz w:val="24"/>
          <w:szCs w:val="24"/>
        </w:rPr>
        <w:t>JAOS</w:t>
      </w:r>
      <w:r w:rsidRPr="00BF7BD9">
        <w:rPr>
          <w:rFonts w:eastAsia="Times New Roman" w:cs="Times New Roman"/>
          <w:b/>
          <w:color w:val="auto"/>
          <w:sz w:val="24"/>
          <w:szCs w:val="24"/>
        </w:rPr>
        <w:t xml:space="preserve">TO – FINSKSPRÅKIGA </w:t>
      </w:r>
      <w:r w:rsidR="00AA6622" w:rsidRPr="00AA6622">
        <w:rPr>
          <w:rFonts w:eastAsia="Times New Roman" w:cs="Times New Roman"/>
          <w:b/>
          <w:color w:val="auto"/>
          <w:sz w:val="24"/>
          <w:szCs w:val="24"/>
        </w:rPr>
        <w:t>SEKTIONEN</w:t>
      </w:r>
      <w:r w:rsidR="00AA6622">
        <w:rPr>
          <w:rFonts w:eastAsia="Times New Roman" w:cs="Times New Roman"/>
          <w:b/>
          <w:color w:val="auto"/>
          <w:sz w:val="24"/>
          <w:szCs w:val="24"/>
        </w:rPr>
        <w:t xml:space="preserve"> </w:t>
      </w:r>
      <w:r w:rsidRPr="00BF7BD9">
        <w:rPr>
          <w:rFonts w:eastAsia="Times New Roman" w:cs="Times New Roman"/>
          <w:b/>
          <w:color w:val="auto"/>
          <w:sz w:val="24"/>
          <w:szCs w:val="24"/>
        </w:rPr>
        <w:t>2017 – 2021</w:t>
      </w:r>
    </w:p>
    <w:p w14:paraId="22EE43FC"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Jani Salo pj/ordf</w:t>
      </w:r>
    </w:p>
    <w:p w14:paraId="29B2D19F"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Jukka Salo vpj/vordf</w:t>
      </w:r>
    </w:p>
    <w:p w14:paraId="4C2087A5"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 xml:space="preserve">Anni Cappel </w:t>
      </w:r>
    </w:p>
    <w:p w14:paraId="17009857"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 xml:space="preserve">Päivi Nyberg </w:t>
      </w:r>
    </w:p>
    <w:p w14:paraId="0CE0FB74"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 xml:space="preserve">Anneli Tunttunen </w:t>
      </w:r>
    </w:p>
    <w:p w14:paraId="2E1B4D4F" w14:textId="77777777" w:rsidR="00201883" w:rsidRPr="00BF7BD9" w:rsidRDefault="00201883" w:rsidP="00201883">
      <w:pPr>
        <w:spacing w:after="0" w:line="240" w:lineRule="auto"/>
        <w:rPr>
          <w:rFonts w:eastAsia="Times New Roman" w:cs="Times New Roman"/>
          <w:b/>
          <w:color w:val="auto"/>
          <w:sz w:val="24"/>
          <w:szCs w:val="24"/>
        </w:rPr>
      </w:pPr>
    </w:p>
    <w:p w14:paraId="6871A411" w14:textId="2958E3CA" w:rsidR="00201883" w:rsidRPr="00BF7BD9" w:rsidRDefault="00201883" w:rsidP="00201883">
      <w:pPr>
        <w:spacing w:after="0" w:line="240" w:lineRule="auto"/>
        <w:rPr>
          <w:rFonts w:eastAsia="Times New Roman" w:cs="Times New Roman"/>
          <w:b/>
          <w:color w:val="auto"/>
          <w:sz w:val="24"/>
          <w:szCs w:val="24"/>
          <w:lang w:val="sv-FI"/>
        </w:rPr>
      </w:pPr>
      <w:r w:rsidRPr="00BF7BD9">
        <w:rPr>
          <w:rFonts w:eastAsia="Times New Roman" w:cs="Times New Roman"/>
          <w:b/>
          <w:color w:val="auto"/>
          <w:sz w:val="24"/>
          <w:szCs w:val="24"/>
          <w:lang w:val="sv-FI"/>
        </w:rPr>
        <w:t xml:space="preserve">RUOTSINKIELINEN </w:t>
      </w:r>
      <w:r w:rsidR="00AA6622">
        <w:rPr>
          <w:rFonts w:eastAsia="Times New Roman" w:cs="Times New Roman"/>
          <w:b/>
          <w:color w:val="auto"/>
          <w:sz w:val="24"/>
          <w:szCs w:val="24"/>
          <w:lang w:val="sv-FI"/>
        </w:rPr>
        <w:t>JAOS</w:t>
      </w:r>
      <w:r w:rsidRPr="00BF7BD9">
        <w:rPr>
          <w:rFonts w:eastAsia="Times New Roman" w:cs="Times New Roman"/>
          <w:b/>
          <w:color w:val="auto"/>
          <w:sz w:val="24"/>
          <w:szCs w:val="24"/>
          <w:lang w:val="sv-FI"/>
        </w:rPr>
        <w:t xml:space="preserve">TO – SVENSKSPRÅKIGA </w:t>
      </w:r>
      <w:r w:rsidR="00AA6622" w:rsidRPr="00AA6622">
        <w:rPr>
          <w:rFonts w:eastAsia="Times New Roman" w:cs="Times New Roman"/>
          <w:b/>
          <w:color w:val="auto"/>
          <w:sz w:val="24"/>
          <w:szCs w:val="24"/>
          <w:lang w:val="sv-FI"/>
        </w:rPr>
        <w:t>SEKTIONEN</w:t>
      </w:r>
      <w:r w:rsidRPr="00BF7BD9">
        <w:rPr>
          <w:rFonts w:eastAsia="Times New Roman" w:cs="Times New Roman"/>
          <w:b/>
          <w:color w:val="auto"/>
          <w:sz w:val="24"/>
          <w:szCs w:val="24"/>
          <w:lang w:val="sv-FI"/>
        </w:rPr>
        <w:t xml:space="preserve"> 2017 – 2021</w:t>
      </w:r>
    </w:p>
    <w:p w14:paraId="6AB00E3E"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Johan Bärnlund pj/ordf</w:t>
      </w:r>
    </w:p>
    <w:p w14:paraId="7F1F5A34"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Michelle Lopez vpj/vordf</w:t>
      </w:r>
    </w:p>
    <w:p w14:paraId="70D47C7E"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 xml:space="preserve">Viktor Asplund </w:t>
      </w:r>
    </w:p>
    <w:p w14:paraId="22B8D481" w14:textId="77777777" w:rsidR="00201883" w:rsidRPr="00BF7BD9" w:rsidRDefault="00201883" w:rsidP="00201883">
      <w:pPr>
        <w:spacing w:after="0" w:line="240" w:lineRule="auto"/>
        <w:rPr>
          <w:rFonts w:eastAsia="Times New Roman" w:cs="Times New Roman"/>
          <w:color w:val="auto"/>
          <w:sz w:val="24"/>
          <w:szCs w:val="24"/>
          <w:lang w:val="sv-FI"/>
        </w:rPr>
      </w:pPr>
      <w:r w:rsidRPr="00BF7BD9">
        <w:rPr>
          <w:rFonts w:eastAsia="Times New Roman" w:cs="Times New Roman"/>
          <w:color w:val="auto"/>
          <w:sz w:val="24"/>
          <w:szCs w:val="24"/>
          <w:lang w:val="sv-FI"/>
        </w:rPr>
        <w:t xml:space="preserve">Jessica Lärka </w:t>
      </w:r>
    </w:p>
    <w:p w14:paraId="27BD0D8A"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Elin Nilsson</w:t>
      </w:r>
    </w:p>
    <w:p w14:paraId="1ABD3536" w14:textId="77777777" w:rsidR="00201883" w:rsidRPr="00BF7BD9" w:rsidRDefault="00201883" w:rsidP="00201883">
      <w:pPr>
        <w:spacing w:after="0" w:line="240" w:lineRule="auto"/>
        <w:rPr>
          <w:rFonts w:eastAsia="Times New Roman" w:cs="Times New Roman"/>
          <w:b/>
          <w:color w:val="auto"/>
          <w:sz w:val="24"/>
          <w:szCs w:val="24"/>
          <w:lang w:val="sv-SE"/>
        </w:rPr>
      </w:pPr>
    </w:p>
    <w:p w14:paraId="67AF166E" w14:textId="77777777" w:rsidR="00201883" w:rsidRPr="00BF7BD9" w:rsidRDefault="00201883" w:rsidP="00201883">
      <w:pPr>
        <w:spacing w:after="0" w:line="240" w:lineRule="auto"/>
        <w:rPr>
          <w:rFonts w:eastAsia="Times New Roman" w:cs="Times New Roman"/>
          <w:b/>
          <w:color w:val="auto"/>
          <w:sz w:val="24"/>
          <w:szCs w:val="24"/>
          <w:lang w:val="sv-SE"/>
        </w:rPr>
      </w:pPr>
      <w:r w:rsidRPr="00BF7BD9">
        <w:rPr>
          <w:rFonts w:eastAsia="Times New Roman" w:cs="Times New Roman"/>
          <w:b/>
          <w:color w:val="auto"/>
          <w:sz w:val="24"/>
          <w:szCs w:val="24"/>
          <w:lang w:val="sv-SE"/>
        </w:rPr>
        <w:t>SIVISTYSLAUTAKUNNAN VAPAA-AIKAJAOSTO – BILDNINGSNÄMNDENS FRITIDSSEKTION 2017-2021</w:t>
      </w:r>
    </w:p>
    <w:p w14:paraId="42FC748B"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Michael Jokiranta pj/ordf</w:t>
      </w:r>
    </w:p>
    <w:p w14:paraId="6A0FD8A0" w14:textId="77777777" w:rsidR="00201883" w:rsidRPr="00BF7BD9" w:rsidRDefault="00201883" w:rsidP="00201883">
      <w:pPr>
        <w:spacing w:after="0" w:line="240" w:lineRule="auto"/>
        <w:rPr>
          <w:rFonts w:eastAsia="Times New Roman" w:cs="Times New Roman"/>
          <w:color w:val="auto"/>
          <w:sz w:val="24"/>
          <w:szCs w:val="24"/>
          <w:lang w:val="sv-SE"/>
        </w:rPr>
      </w:pPr>
      <w:r w:rsidRPr="001D0D6A">
        <w:rPr>
          <w:rFonts w:eastAsia="Times New Roman" w:cs="Times New Roman"/>
          <w:color w:val="auto"/>
          <w:sz w:val="24"/>
          <w:szCs w:val="24"/>
          <w:lang w:val="sv-FI"/>
        </w:rPr>
        <w:t>Jan-Anders Lundenius</w:t>
      </w:r>
      <w:r w:rsidRPr="00BF7BD9">
        <w:rPr>
          <w:rFonts w:eastAsia="Times New Roman" w:cs="Times New Roman"/>
          <w:color w:val="auto"/>
          <w:sz w:val="24"/>
          <w:szCs w:val="24"/>
          <w:lang w:val="sv-SE"/>
        </w:rPr>
        <w:t xml:space="preserve"> varapj/vordf</w:t>
      </w:r>
    </w:p>
    <w:p w14:paraId="7CF6740C" w14:textId="77777777" w:rsidR="00201883" w:rsidRPr="001D0D6A" w:rsidRDefault="00201883" w:rsidP="00201883">
      <w:pPr>
        <w:spacing w:after="0" w:line="240" w:lineRule="auto"/>
        <w:rPr>
          <w:rFonts w:eastAsia="Times New Roman" w:cs="Times New Roman"/>
          <w:color w:val="auto"/>
          <w:sz w:val="24"/>
          <w:szCs w:val="24"/>
          <w:lang w:val="sv-FI"/>
        </w:rPr>
      </w:pPr>
      <w:r w:rsidRPr="001D0D6A">
        <w:rPr>
          <w:rFonts w:eastAsia="Times New Roman" w:cs="Times New Roman"/>
          <w:color w:val="auto"/>
          <w:sz w:val="24"/>
          <w:szCs w:val="24"/>
          <w:lang w:val="sv-FI"/>
        </w:rPr>
        <w:t>Robert Sundberg</w:t>
      </w:r>
    </w:p>
    <w:p w14:paraId="15CEEF37" w14:textId="77777777" w:rsidR="00201883" w:rsidRPr="007B7939" w:rsidRDefault="00201883" w:rsidP="00201883">
      <w:pPr>
        <w:spacing w:after="0" w:line="240" w:lineRule="auto"/>
        <w:rPr>
          <w:rFonts w:eastAsia="Times New Roman" w:cs="Times New Roman"/>
          <w:color w:val="auto"/>
          <w:sz w:val="24"/>
          <w:szCs w:val="24"/>
          <w:lang w:val="sv-FI"/>
        </w:rPr>
      </w:pPr>
      <w:r w:rsidRPr="007B7939">
        <w:rPr>
          <w:rFonts w:eastAsia="Times New Roman" w:cs="Times New Roman"/>
          <w:color w:val="auto"/>
          <w:sz w:val="24"/>
          <w:szCs w:val="24"/>
          <w:lang w:val="sv-FI"/>
        </w:rPr>
        <w:t>Nina Wikman</w:t>
      </w:r>
    </w:p>
    <w:p w14:paraId="3EBBD863" w14:textId="77777777" w:rsidR="00201883" w:rsidRPr="007B7939" w:rsidRDefault="00201883" w:rsidP="00201883">
      <w:pPr>
        <w:spacing w:after="0" w:line="240" w:lineRule="auto"/>
        <w:rPr>
          <w:rFonts w:eastAsia="Times New Roman" w:cs="Times New Roman"/>
          <w:color w:val="auto"/>
          <w:sz w:val="24"/>
          <w:szCs w:val="24"/>
          <w:lang w:val="sv-FI"/>
        </w:rPr>
      </w:pPr>
      <w:r w:rsidRPr="007B7939">
        <w:rPr>
          <w:rFonts w:eastAsia="Times New Roman" w:cs="Times New Roman"/>
          <w:color w:val="auto"/>
          <w:sz w:val="24"/>
          <w:szCs w:val="24"/>
          <w:lang w:val="sv-FI"/>
        </w:rPr>
        <w:t>Raili Mäkelä</w:t>
      </w:r>
    </w:p>
    <w:p w14:paraId="47692BC6" w14:textId="77777777" w:rsidR="00201883" w:rsidRPr="007B7939" w:rsidRDefault="00201883" w:rsidP="00201883">
      <w:pPr>
        <w:spacing w:after="0" w:line="240" w:lineRule="auto"/>
        <w:rPr>
          <w:rFonts w:eastAsia="Times New Roman" w:cs="Times New Roman"/>
          <w:color w:val="auto"/>
          <w:sz w:val="24"/>
          <w:szCs w:val="24"/>
          <w:lang w:val="sv-FI"/>
        </w:rPr>
      </w:pPr>
    </w:p>
    <w:p w14:paraId="28C134A8"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lastRenderedPageBreak/>
        <w:t>SUHTEELLISTEN VAALIEN VAALILAUTAKUNTA – VALNÄMND FÖR PROPORTIONELLA VAL 2017 – 2021</w:t>
      </w:r>
    </w:p>
    <w:p w14:paraId="170DCFD3" w14:textId="77777777" w:rsidR="00201883" w:rsidRPr="00BF7BD9" w:rsidRDefault="00201883" w:rsidP="00201883">
      <w:pPr>
        <w:spacing w:after="0" w:line="240" w:lineRule="auto"/>
        <w:rPr>
          <w:rFonts w:eastAsia="Times New Roman" w:cs="Times New Roman"/>
          <w:color w:val="auto"/>
          <w:sz w:val="24"/>
          <w:szCs w:val="24"/>
          <w:lang w:val="sv-FI"/>
        </w:rPr>
      </w:pPr>
      <w:r w:rsidRPr="00BF7BD9">
        <w:rPr>
          <w:rFonts w:eastAsia="Times New Roman" w:cs="Times New Roman"/>
          <w:color w:val="auto"/>
          <w:sz w:val="24"/>
          <w:szCs w:val="24"/>
          <w:lang w:val="sv-FI"/>
        </w:rPr>
        <w:t>Mirja Högstrand pj/ordf</w:t>
      </w:r>
    </w:p>
    <w:p w14:paraId="07EA8D60" w14:textId="77777777" w:rsidR="00201883" w:rsidRPr="001D0D6A" w:rsidRDefault="00201883" w:rsidP="00201883">
      <w:pPr>
        <w:spacing w:after="0" w:line="240" w:lineRule="auto"/>
        <w:rPr>
          <w:rFonts w:eastAsia="Times New Roman" w:cs="Times New Roman"/>
          <w:color w:val="auto"/>
          <w:sz w:val="24"/>
          <w:szCs w:val="24"/>
          <w:lang w:val="sv-FI"/>
        </w:rPr>
      </w:pPr>
      <w:r w:rsidRPr="001D0D6A">
        <w:rPr>
          <w:rFonts w:eastAsia="Times New Roman" w:cs="Times New Roman"/>
          <w:color w:val="auto"/>
          <w:sz w:val="24"/>
          <w:szCs w:val="24"/>
          <w:lang w:val="sv-FI"/>
        </w:rPr>
        <w:t>Sakari Mäntysaari varapj/vordf</w:t>
      </w:r>
    </w:p>
    <w:p w14:paraId="4C3E466F" w14:textId="77777777" w:rsidR="00201883" w:rsidRPr="001D0D6A" w:rsidRDefault="00201883" w:rsidP="00201883">
      <w:pPr>
        <w:spacing w:after="0" w:line="240" w:lineRule="auto"/>
        <w:rPr>
          <w:rFonts w:eastAsia="Times New Roman" w:cs="Times New Roman"/>
          <w:color w:val="auto"/>
          <w:sz w:val="24"/>
          <w:szCs w:val="24"/>
          <w:lang w:val="sv-FI"/>
        </w:rPr>
      </w:pPr>
      <w:r w:rsidRPr="001D0D6A">
        <w:rPr>
          <w:rFonts w:eastAsia="Times New Roman" w:cs="Times New Roman"/>
          <w:color w:val="auto"/>
          <w:sz w:val="24"/>
          <w:szCs w:val="24"/>
          <w:lang w:val="sv-FI"/>
        </w:rPr>
        <w:t>Lars Piira</w:t>
      </w:r>
    </w:p>
    <w:p w14:paraId="0C20F0C3" w14:textId="77777777" w:rsidR="00201883" w:rsidRPr="001D0D6A" w:rsidRDefault="00201883" w:rsidP="00201883">
      <w:pPr>
        <w:spacing w:after="0" w:line="240" w:lineRule="auto"/>
        <w:rPr>
          <w:rFonts w:eastAsia="Times New Roman" w:cs="Times New Roman"/>
          <w:color w:val="auto"/>
          <w:sz w:val="24"/>
          <w:szCs w:val="24"/>
          <w:lang w:val="sv-FI"/>
        </w:rPr>
      </w:pPr>
      <w:r w:rsidRPr="001D0D6A">
        <w:rPr>
          <w:rFonts w:eastAsia="Times New Roman" w:cs="Times New Roman"/>
          <w:color w:val="auto"/>
          <w:sz w:val="24"/>
          <w:szCs w:val="24"/>
          <w:lang w:val="sv-FI"/>
        </w:rPr>
        <w:t>Catharina Skur</w:t>
      </w:r>
    </w:p>
    <w:p w14:paraId="66C1138C" w14:textId="77777777" w:rsidR="00201883" w:rsidRPr="001D0D6A" w:rsidRDefault="00201883" w:rsidP="00201883">
      <w:pPr>
        <w:spacing w:after="0" w:line="240" w:lineRule="auto"/>
        <w:rPr>
          <w:rFonts w:eastAsia="Times New Roman" w:cs="Times New Roman"/>
          <w:color w:val="auto"/>
          <w:sz w:val="24"/>
          <w:szCs w:val="24"/>
          <w:lang w:val="sv-FI"/>
        </w:rPr>
      </w:pPr>
    </w:p>
    <w:p w14:paraId="1817D03B" w14:textId="77777777" w:rsidR="00201883" w:rsidRPr="001D0D6A" w:rsidRDefault="00201883" w:rsidP="00201883">
      <w:pPr>
        <w:spacing w:after="0" w:line="240" w:lineRule="auto"/>
        <w:rPr>
          <w:rFonts w:eastAsia="Times New Roman" w:cs="Times New Roman"/>
          <w:b/>
          <w:color w:val="auto"/>
          <w:sz w:val="24"/>
          <w:szCs w:val="24"/>
          <w:lang w:val="sv-FI"/>
        </w:rPr>
      </w:pPr>
      <w:r w:rsidRPr="001D0D6A">
        <w:rPr>
          <w:rFonts w:eastAsia="Times New Roman" w:cs="Times New Roman"/>
          <w:b/>
          <w:color w:val="auto"/>
          <w:sz w:val="24"/>
          <w:szCs w:val="24"/>
          <w:lang w:val="sv-FI"/>
        </w:rPr>
        <w:t>POHJANMAAN KÄRÄJÄOIKEUDEN LAUTAMIES – NÄMNDEMÄN VID ÖSTERBOTTENS TINGSRÄTT 2017 – 2021</w:t>
      </w:r>
    </w:p>
    <w:p w14:paraId="649C3043" w14:textId="77777777" w:rsidR="00201883" w:rsidRPr="001D0D6A" w:rsidRDefault="00201883" w:rsidP="00201883">
      <w:pPr>
        <w:spacing w:after="0" w:line="240" w:lineRule="auto"/>
        <w:rPr>
          <w:rFonts w:eastAsia="Times New Roman" w:cs="Times New Roman"/>
          <w:color w:val="auto"/>
          <w:sz w:val="24"/>
          <w:szCs w:val="24"/>
          <w:lang w:val="sv-FI"/>
        </w:rPr>
      </w:pPr>
      <w:r w:rsidRPr="001D0D6A">
        <w:rPr>
          <w:rFonts w:eastAsia="Times New Roman" w:cs="Times New Roman"/>
          <w:color w:val="auto"/>
          <w:sz w:val="24"/>
          <w:szCs w:val="24"/>
          <w:lang w:val="sv-FI"/>
        </w:rPr>
        <w:t>Solveig Björklund</w:t>
      </w:r>
    </w:p>
    <w:p w14:paraId="56F46975"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Kari Häggblom</w:t>
      </w:r>
    </w:p>
    <w:p w14:paraId="797E95A7" w14:textId="77777777" w:rsidR="00201883" w:rsidRPr="00BF7BD9" w:rsidRDefault="00201883" w:rsidP="00201883">
      <w:pPr>
        <w:spacing w:after="0" w:line="240" w:lineRule="auto"/>
        <w:rPr>
          <w:rFonts w:eastAsia="Times New Roman" w:cs="Times New Roman"/>
          <w:color w:val="auto"/>
          <w:sz w:val="24"/>
          <w:szCs w:val="24"/>
        </w:rPr>
      </w:pPr>
    </w:p>
    <w:p w14:paraId="084013F1"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KIINTEISTÖTOIMITUSTEN USKOTUT MIEHET – GODEMÄN VID FASTIGHETSFÖRRÄTTNINGAR 2017 – 2021</w:t>
      </w:r>
    </w:p>
    <w:p w14:paraId="1D49CA29"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Jukka Salo</w:t>
      </w:r>
    </w:p>
    <w:p w14:paraId="32DD56EB"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Heikki Porkkala</w:t>
      </w:r>
    </w:p>
    <w:p w14:paraId="705C4EE8"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Ulla Pihl</w:t>
      </w:r>
    </w:p>
    <w:p w14:paraId="204C1CCF"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Anneli Tunttunen</w:t>
      </w:r>
    </w:p>
    <w:p w14:paraId="22F9F4DD"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Jarkko Österman</w:t>
      </w:r>
    </w:p>
    <w:p w14:paraId="6A337695"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Marja-Leena Roos</w:t>
      </w:r>
    </w:p>
    <w:p w14:paraId="53592A17" w14:textId="77777777" w:rsidR="00201883" w:rsidRPr="00BF7BD9" w:rsidRDefault="00201883" w:rsidP="00201883">
      <w:pPr>
        <w:spacing w:after="0" w:line="240" w:lineRule="auto"/>
        <w:rPr>
          <w:rFonts w:eastAsia="Times New Roman" w:cs="Times New Roman"/>
          <w:color w:val="auto"/>
          <w:sz w:val="24"/>
          <w:szCs w:val="24"/>
        </w:rPr>
      </w:pPr>
    </w:p>
    <w:p w14:paraId="1EB086C7"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 xml:space="preserve">POLIISIPIIRIN NEUVOTTELUKUNTA – DELEGATIONEN FÖR POLISÄRENDEN </w:t>
      </w:r>
    </w:p>
    <w:p w14:paraId="752F52A3" w14:textId="77777777" w:rsidR="00201883" w:rsidRPr="001D0D6A" w:rsidRDefault="00201883" w:rsidP="00201883">
      <w:pPr>
        <w:spacing w:after="0" w:line="240" w:lineRule="auto"/>
        <w:rPr>
          <w:rFonts w:eastAsia="Times New Roman" w:cs="Times New Roman"/>
          <w:b/>
          <w:color w:val="auto"/>
          <w:sz w:val="24"/>
          <w:szCs w:val="24"/>
          <w:lang w:val="sv-FI"/>
        </w:rPr>
      </w:pPr>
      <w:r w:rsidRPr="001D0D6A">
        <w:rPr>
          <w:rFonts w:eastAsia="Times New Roman" w:cs="Times New Roman"/>
          <w:b/>
          <w:color w:val="auto"/>
          <w:sz w:val="24"/>
          <w:szCs w:val="24"/>
          <w:lang w:val="sv-FI"/>
        </w:rPr>
        <w:t>2017 – 2021</w:t>
      </w:r>
    </w:p>
    <w:p w14:paraId="338228F5" w14:textId="77777777" w:rsidR="00201883" w:rsidRPr="001D0D6A" w:rsidRDefault="00201883" w:rsidP="00201883">
      <w:pPr>
        <w:spacing w:after="0" w:line="240" w:lineRule="auto"/>
        <w:rPr>
          <w:rFonts w:eastAsia="Times New Roman" w:cs="Times New Roman"/>
          <w:color w:val="auto"/>
          <w:sz w:val="24"/>
          <w:szCs w:val="24"/>
          <w:lang w:val="sv-FI"/>
        </w:rPr>
      </w:pPr>
      <w:r w:rsidRPr="001D0D6A">
        <w:rPr>
          <w:rFonts w:eastAsia="Times New Roman" w:cs="Times New Roman"/>
          <w:color w:val="auto"/>
          <w:sz w:val="24"/>
          <w:szCs w:val="24"/>
          <w:lang w:val="sv-FI"/>
        </w:rPr>
        <w:t>Lars Piira</w:t>
      </w:r>
    </w:p>
    <w:p w14:paraId="236A0EA8" w14:textId="77777777" w:rsidR="00201883" w:rsidRPr="001D0D6A" w:rsidRDefault="00201883" w:rsidP="00201883">
      <w:pPr>
        <w:spacing w:after="0" w:line="240" w:lineRule="auto"/>
        <w:rPr>
          <w:rFonts w:eastAsia="Times New Roman" w:cs="Times New Roman"/>
          <w:color w:val="auto"/>
          <w:sz w:val="24"/>
          <w:szCs w:val="24"/>
          <w:lang w:val="sv-FI"/>
        </w:rPr>
      </w:pPr>
    </w:p>
    <w:p w14:paraId="36C0F9BB" w14:textId="77777777" w:rsidR="00201883" w:rsidRPr="001D0D6A" w:rsidRDefault="00201883" w:rsidP="00201883">
      <w:pPr>
        <w:spacing w:after="0" w:line="240" w:lineRule="auto"/>
        <w:rPr>
          <w:rFonts w:eastAsia="Times New Roman" w:cs="Times New Roman"/>
          <w:b/>
          <w:color w:val="auto"/>
          <w:sz w:val="24"/>
          <w:szCs w:val="24"/>
          <w:lang w:val="sv-FI"/>
        </w:rPr>
      </w:pPr>
      <w:r w:rsidRPr="001D0D6A">
        <w:rPr>
          <w:rFonts w:eastAsia="Times New Roman" w:cs="Times New Roman"/>
          <w:b/>
          <w:color w:val="auto"/>
          <w:sz w:val="24"/>
          <w:szCs w:val="24"/>
          <w:lang w:val="sv-FI"/>
        </w:rPr>
        <w:t>KUTSUNTALAUTAKUNTA – UPPBÅDSNÄMNDEN 2017 – 2021</w:t>
      </w:r>
    </w:p>
    <w:p w14:paraId="24394557"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Stig-Göran Häggblom</w:t>
      </w:r>
    </w:p>
    <w:p w14:paraId="4425DC3E" w14:textId="77777777" w:rsidR="00201883" w:rsidRPr="00BF7BD9" w:rsidRDefault="00201883" w:rsidP="00201883">
      <w:pPr>
        <w:spacing w:after="0" w:line="240" w:lineRule="auto"/>
        <w:rPr>
          <w:rFonts w:eastAsia="Times New Roman" w:cs="Times New Roman"/>
          <w:color w:val="auto"/>
          <w:sz w:val="24"/>
          <w:szCs w:val="24"/>
          <w:lang w:val="sv-SE"/>
        </w:rPr>
      </w:pPr>
    </w:p>
    <w:p w14:paraId="7B7F14DB" w14:textId="77777777" w:rsidR="00201883" w:rsidRPr="00BF7BD9" w:rsidRDefault="00201883" w:rsidP="00201883">
      <w:pPr>
        <w:spacing w:after="0" w:line="240" w:lineRule="auto"/>
        <w:rPr>
          <w:rFonts w:eastAsia="Times New Roman" w:cs="Times New Roman"/>
          <w:b/>
          <w:color w:val="auto"/>
          <w:sz w:val="24"/>
          <w:szCs w:val="24"/>
          <w:lang w:val="sv-SE"/>
        </w:rPr>
      </w:pPr>
      <w:r w:rsidRPr="00BF7BD9">
        <w:rPr>
          <w:rFonts w:eastAsia="Times New Roman" w:cs="Times New Roman"/>
          <w:b/>
          <w:color w:val="auto"/>
          <w:sz w:val="24"/>
          <w:szCs w:val="24"/>
          <w:lang w:val="sv-SE"/>
        </w:rPr>
        <w:t>NÄRPIÖN KAUPUNGIN YLÄASTEEN KOULUN JOHTOKUNTA – DIREKTIONEN FÖR HÖGSTADIET I NÄRPES STAD 2017 - 2021</w:t>
      </w:r>
    </w:p>
    <w:p w14:paraId="555009B2"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Johanna Ala-Mattinen</w:t>
      </w:r>
    </w:p>
    <w:p w14:paraId="7A90E07B" w14:textId="77777777" w:rsidR="00201883" w:rsidRPr="00BF7BD9" w:rsidRDefault="00201883" w:rsidP="00201883">
      <w:pPr>
        <w:spacing w:after="0" w:line="240" w:lineRule="auto"/>
        <w:rPr>
          <w:rFonts w:eastAsia="Times New Roman" w:cs="Times New Roman"/>
          <w:color w:val="auto"/>
          <w:sz w:val="24"/>
          <w:szCs w:val="24"/>
          <w:lang w:val="sv-SE"/>
        </w:rPr>
      </w:pPr>
    </w:p>
    <w:p w14:paraId="2300C153" w14:textId="77777777" w:rsidR="00201883" w:rsidRPr="00BF7BD9" w:rsidRDefault="00201883" w:rsidP="00201883">
      <w:pPr>
        <w:spacing w:after="0" w:line="240" w:lineRule="auto"/>
        <w:rPr>
          <w:rFonts w:eastAsia="Times New Roman" w:cs="Times New Roman"/>
          <w:b/>
          <w:color w:val="auto"/>
          <w:sz w:val="24"/>
          <w:szCs w:val="24"/>
          <w:lang w:val="sv-FI"/>
        </w:rPr>
      </w:pPr>
      <w:r w:rsidRPr="00BF7BD9">
        <w:rPr>
          <w:rFonts w:eastAsia="Times New Roman" w:cs="Times New Roman"/>
          <w:b/>
          <w:color w:val="auto"/>
          <w:sz w:val="24"/>
          <w:szCs w:val="24"/>
          <w:lang w:val="sv-FI"/>
        </w:rPr>
        <w:t>NÄRPIÖN KAUPUNGIN LUKION JOHTOKUNTA – DIREKTIONEN FÖR GYMNASIET I NÄRPES STAD 2017 – 2021</w:t>
      </w:r>
    </w:p>
    <w:p w14:paraId="6F0563B1"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Natascha Pettersson</w:t>
      </w:r>
    </w:p>
    <w:p w14:paraId="3CCE75A3" w14:textId="77777777" w:rsidR="00201883" w:rsidRPr="00BF7BD9" w:rsidRDefault="00201883" w:rsidP="00201883">
      <w:pPr>
        <w:spacing w:after="0" w:line="240" w:lineRule="auto"/>
        <w:rPr>
          <w:rFonts w:eastAsia="Times New Roman" w:cs="Times New Roman"/>
          <w:color w:val="auto"/>
          <w:sz w:val="24"/>
          <w:szCs w:val="24"/>
        </w:rPr>
      </w:pPr>
    </w:p>
    <w:p w14:paraId="5783BD43"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KRISTIINANKAUPUNGIN SUOMENKIELINEN KOULUTUSLAUTAKUNTA – FINSKSPRÅKIGA UTBILDNINGSNÄMNDEN I KRISTINESTAD 2017 - 2021</w:t>
      </w:r>
    </w:p>
    <w:p w14:paraId="7400A561"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Marjo Pitkänen</w:t>
      </w:r>
    </w:p>
    <w:p w14:paraId="57D5659C" w14:textId="77777777" w:rsidR="00201883" w:rsidRPr="00BF7BD9" w:rsidRDefault="00201883" w:rsidP="00201883">
      <w:pPr>
        <w:spacing w:after="0" w:line="240" w:lineRule="auto"/>
        <w:rPr>
          <w:rFonts w:eastAsia="Times New Roman" w:cs="Times New Roman"/>
          <w:color w:val="auto"/>
          <w:sz w:val="24"/>
          <w:szCs w:val="24"/>
        </w:rPr>
      </w:pPr>
    </w:p>
    <w:p w14:paraId="30A7F6C0"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SUUPOHJAN KOULUTUSKUNTAYHYMÄN VALTUUSTO - SAMKOMMUNFULLMÄKTIGE FÖR SAMKOMMUNEN SUUPOHJAN KOULUTUSKUNTAYHTYMÄ 2017 – 2021</w:t>
      </w:r>
    </w:p>
    <w:p w14:paraId="36B1FEDD"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t>Pertti Rantakoski</w:t>
      </w:r>
    </w:p>
    <w:p w14:paraId="658B3954" w14:textId="77777777" w:rsidR="00201883" w:rsidRPr="00BF7BD9" w:rsidRDefault="00201883" w:rsidP="00201883">
      <w:pPr>
        <w:spacing w:after="0" w:line="240" w:lineRule="auto"/>
        <w:rPr>
          <w:rFonts w:eastAsia="Times New Roman" w:cs="Times New Roman"/>
          <w:color w:val="auto"/>
          <w:sz w:val="24"/>
          <w:szCs w:val="24"/>
          <w:lang w:val="sv-SE"/>
        </w:rPr>
      </w:pPr>
    </w:p>
    <w:p w14:paraId="29232B93" w14:textId="77777777" w:rsidR="00201883" w:rsidRPr="00BF7BD9" w:rsidRDefault="00201883" w:rsidP="00201883">
      <w:pPr>
        <w:spacing w:after="0" w:line="240" w:lineRule="auto"/>
        <w:rPr>
          <w:rFonts w:eastAsia="Times New Roman" w:cs="Times New Roman"/>
          <w:b/>
          <w:color w:val="auto"/>
          <w:sz w:val="24"/>
          <w:szCs w:val="24"/>
          <w:lang w:val="sv-SE"/>
        </w:rPr>
      </w:pPr>
      <w:r w:rsidRPr="00BF7BD9">
        <w:rPr>
          <w:rFonts w:eastAsia="Times New Roman" w:cs="Times New Roman"/>
          <w:b/>
          <w:color w:val="auto"/>
          <w:sz w:val="24"/>
          <w:szCs w:val="24"/>
          <w:lang w:val="sv-SE"/>
        </w:rPr>
        <w:t xml:space="preserve">SVENSKA ÖSTERBOTTENS FÖRBUND FÖR UTBILDNING OCH KULTUR-NIMINEN KUNTAYHTYMÄN YHTYMÄKOKOUS – SAMKOMMUNSTÄMMAN FÖR SAMKOMMUNEN SVENSKA ÖSTERBOTTENS FÖRBUND FÖR UTBILDNING OCH KULTUR </w:t>
      </w:r>
    </w:p>
    <w:p w14:paraId="454B7AFF"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SE"/>
        </w:rPr>
        <w:lastRenderedPageBreak/>
        <w:t>Stig-Göran Häggblom</w:t>
      </w:r>
    </w:p>
    <w:p w14:paraId="7BBA653F" w14:textId="77777777" w:rsidR="00201883" w:rsidRPr="00BF7BD9" w:rsidRDefault="00201883" w:rsidP="00201883">
      <w:pPr>
        <w:spacing w:after="0" w:line="240" w:lineRule="auto"/>
        <w:rPr>
          <w:rFonts w:eastAsia="Times New Roman" w:cs="Times New Roman"/>
          <w:b/>
          <w:color w:val="auto"/>
          <w:sz w:val="24"/>
          <w:szCs w:val="24"/>
          <w:lang w:val="sv-SE"/>
        </w:rPr>
      </w:pPr>
    </w:p>
    <w:p w14:paraId="38CB0F35" w14:textId="77777777" w:rsidR="00201883" w:rsidRPr="00BF7BD9" w:rsidRDefault="00201883" w:rsidP="00201883">
      <w:pPr>
        <w:spacing w:after="0" w:line="240" w:lineRule="auto"/>
        <w:rPr>
          <w:rFonts w:eastAsia="Times New Roman" w:cs="Times New Roman"/>
          <w:b/>
          <w:color w:val="auto"/>
          <w:sz w:val="24"/>
          <w:szCs w:val="24"/>
          <w:lang w:val="sv-SE"/>
        </w:rPr>
      </w:pPr>
      <w:r w:rsidRPr="00BF7BD9">
        <w:rPr>
          <w:rFonts w:eastAsia="Times New Roman" w:cs="Times New Roman"/>
          <w:b/>
          <w:color w:val="auto"/>
          <w:sz w:val="24"/>
          <w:szCs w:val="24"/>
          <w:lang w:val="sv-SE"/>
        </w:rPr>
        <w:t xml:space="preserve">POHJANMAAN LIITON KUNTAYHTYMÄN EDUSTAJAINKOKOUS – REPRESENTANTSKAPET FÖR SAMKOMMUNEN ÖSTERBOTTENS FÖRBUND </w:t>
      </w:r>
    </w:p>
    <w:p w14:paraId="61133EB1" w14:textId="77777777" w:rsidR="00201883" w:rsidRPr="001D0D6A" w:rsidRDefault="00201883" w:rsidP="00201883">
      <w:pPr>
        <w:spacing w:after="0" w:line="240" w:lineRule="auto"/>
        <w:rPr>
          <w:rFonts w:eastAsia="Times New Roman" w:cs="Times New Roman"/>
          <w:b/>
          <w:color w:val="auto"/>
          <w:sz w:val="24"/>
          <w:szCs w:val="24"/>
        </w:rPr>
      </w:pPr>
      <w:r w:rsidRPr="001D0D6A">
        <w:rPr>
          <w:rFonts w:eastAsia="Times New Roman" w:cs="Times New Roman"/>
          <w:b/>
          <w:color w:val="auto"/>
          <w:sz w:val="24"/>
          <w:szCs w:val="24"/>
        </w:rPr>
        <w:t>2017 - 2021</w:t>
      </w:r>
    </w:p>
    <w:p w14:paraId="3A58EF5B" w14:textId="77777777" w:rsidR="00201883" w:rsidRPr="001D0D6A" w:rsidRDefault="00201883" w:rsidP="00201883">
      <w:pPr>
        <w:spacing w:after="0" w:line="240" w:lineRule="auto"/>
        <w:rPr>
          <w:rFonts w:eastAsia="Times New Roman" w:cs="Times New Roman"/>
          <w:color w:val="auto"/>
          <w:sz w:val="24"/>
          <w:szCs w:val="24"/>
        </w:rPr>
      </w:pPr>
      <w:r w:rsidRPr="001D0D6A">
        <w:rPr>
          <w:rFonts w:eastAsia="Times New Roman" w:cs="Times New Roman"/>
          <w:color w:val="auto"/>
          <w:sz w:val="24"/>
          <w:szCs w:val="24"/>
        </w:rPr>
        <w:t>Tauno Sarja</w:t>
      </w:r>
    </w:p>
    <w:p w14:paraId="00E354D9" w14:textId="77777777" w:rsidR="00201883" w:rsidRPr="001D0D6A" w:rsidRDefault="00201883" w:rsidP="00201883">
      <w:pPr>
        <w:spacing w:after="0" w:line="240" w:lineRule="auto"/>
        <w:rPr>
          <w:rFonts w:eastAsia="Times New Roman" w:cs="Times New Roman"/>
          <w:color w:val="auto"/>
          <w:sz w:val="24"/>
          <w:szCs w:val="24"/>
        </w:rPr>
      </w:pPr>
    </w:p>
    <w:p w14:paraId="2C3AB3B1" w14:textId="77777777" w:rsidR="00201883" w:rsidRPr="001D0D6A" w:rsidRDefault="00201883" w:rsidP="00201883">
      <w:pPr>
        <w:spacing w:after="0" w:line="240" w:lineRule="auto"/>
        <w:rPr>
          <w:rFonts w:eastAsia="Times New Roman" w:cs="Times New Roman"/>
          <w:b/>
          <w:bCs/>
          <w:color w:val="auto"/>
          <w:sz w:val="24"/>
          <w:szCs w:val="24"/>
        </w:rPr>
      </w:pPr>
      <w:r w:rsidRPr="001D0D6A">
        <w:rPr>
          <w:rFonts w:eastAsia="Times New Roman" w:cs="Times New Roman"/>
          <w:b/>
          <w:bCs/>
          <w:color w:val="auto"/>
          <w:sz w:val="24"/>
          <w:szCs w:val="24"/>
        </w:rPr>
        <w:t xml:space="preserve">RANNIKKO-POHJANMAAN SOSIAALI- JA PERUSTERVEYDENHUOLLON KUNTAYHTYMÄN YHTYMÄVALTUUSTO – FULLMÄKTIGE FÖR KUST-ÖSTERBOTTENS SAMKOMMUN FÖR SOCIAL- OCH PRIMÄRHÄLSOVÅRD </w:t>
      </w:r>
    </w:p>
    <w:p w14:paraId="630C633E" w14:textId="77777777" w:rsidR="00201883" w:rsidRPr="001D0D6A" w:rsidRDefault="00201883" w:rsidP="00201883">
      <w:pPr>
        <w:spacing w:after="0" w:line="240" w:lineRule="auto"/>
        <w:rPr>
          <w:rFonts w:eastAsia="Arial Unicode MS" w:cs="Times New Roman"/>
          <w:b/>
          <w:bCs/>
          <w:color w:val="auto"/>
          <w:sz w:val="24"/>
          <w:szCs w:val="24"/>
        </w:rPr>
      </w:pPr>
      <w:r w:rsidRPr="001D0D6A">
        <w:rPr>
          <w:rFonts w:eastAsia="Times New Roman" w:cs="Times New Roman"/>
          <w:b/>
          <w:bCs/>
          <w:color w:val="auto"/>
          <w:sz w:val="24"/>
          <w:szCs w:val="24"/>
        </w:rPr>
        <w:t>2017 – 2021</w:t>
      </w:r>
    </w:p>
    <w:p w14:paraId="6D4833F9" w14:textId="77777777" w:rsidR="00201883" w:rsidRPr="001D0D6A" w:rsidRDefault="00201883" w:rsidP="00201883">
      <w:pPr>
        <w:spacing w:after="0" w:line="240" w:lineRule="auto"/>
        <w:rPr>
          <w:rFonts w:eastAsia="Times New Roman" w:cs="Times New Roman"/>
          <w:color w:val="auto"/>
          <w:sz w:val="24"/>
          <w:szCs w:val="24"/>
        </w:rPr>
      </w:pPr>
      <w:r w:rsidRPr="001D0D6A">
        <w:rPr>
          <w:rFonts w:eastAsia="Times New Roman" w:cs="Times New Roman"/>
          <w:color w:val="auto"/>
          <w:sz w:val="24"/>
          <w:szCs w:val="24"/>
        </w:rPr>
        <w:t>Kari Häggblom</w:t>
      </w:r>
    </w:p>
    <w:p w14:paraId="05FED5F1" w14:textId="77777777" w:rsidR="00201883" w:rsidRPr="001D0D6A" w:rsidRDefault="00201883" w:rsidP="00201883">
      <w:pPr>
        <w:spacing w:after="0" w:line="240" w:lineRule="auto"/>
        <w:rPr>
          <w:rFonts w:eastAsia="Times New Roman" w:cs="Times New Roman"/>
          <w:color w:val="auto"/>
          <w:sz w:val="24"/>
          <w:szCs w:val="24"/>
        </w:rPr>
      </w:pPr>
      <w:r w:rsidRPr="001D0D6A">
        <w:rPr>
          <w:rFonts w:eastAsia="Times New Roman" w:cs="Times New Roman"/>
          <w:color w:val="auto"/>
          <w:sz w:val="24"/>
          <w:szCs w:val="24"/>
        </w:rPr>
        <w:t>Carl-Gustav Mangs</w:t>
      </w:r>
    </w:p>
    <w:p w14:paraId="1C62230B" w14:textId="77777777" w:rsidR="00201883" w:rsidRPr="001D0D6A" w:rsidRDefault="00201883" w:rsidP="00201883">
      <w:pPr>
        <w:spacing w:after="0" w:line="240" w:lineRule="auto"/>
        <w:rPr>
          <w:rFonts w:eastAsia="Times New Roman" w:cs="Times New Roman"/>
          <w:color w:val="auto"/>
          <w:sz w:val="24"/>
          <w:szCs w:val="24"/>
        </w:rPr>
      </w:pPr>
    </w:p>
    <w:p w14:paraId="7BE72214"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ESKOON SOSIAALIPALVELUJEN KY:N YHTYMÄVALTUUSTO – ESKOON SOSIAALIPALVELUJEN KUNTAYHTYMÄ BENÄMND SAMKOMMUNS FULLMÄKTIGE 2017 - 2021</w:t>
      </w:r>
    </w:p>
    <w:p w14:paraId="6D13453C"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Juhani Holm</w:t>
      </w:r>
    </w:p>
    <w:p w14:paraId="17540543" w14:textId="77777777" w:rsidR="00201883" w:rsidRPr="00BF7BD9" w:rsidRDefault="00201883" w:rsidP="00201883">
      <w:pPr>
        <w:spacing w:after="0" w:line="240" w:lineRule="auto"/>
        <w:rPr>
          <w:rFonts w:eastAsia="Times New Roman" w:cs="Times New Roman"/>
          <w:color w:val="auto"/>
          <w:sz w:val="24"/>
          <w:szCs w:val="24"/>
        </w:rPr>
      </w:pPr>
    </w:p>
    <w:p w14:paraId="0D5A9590"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VAASAN SAIRAANHOITOPIIRIN KUNTAYHTYMÄN VALTUUSTO – FULLMÄKTIGE FÖR VASA SJUKVÅRDSDISTRIKT 2017 – 2021</w:t>
      </w:r>
    </w:p>
    <w:p w14:paraId="67286DF5" w14:textId="77777777" w:rsidR="00201883" w:rsidRPr="0025344E" w:rsidRDefault="00201883" w:rsidP="002018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Jan-Anders Lundenius</w:t>
      </w:r>
    </w:p>
    <w:p w14:paraId="150F3622" w14:textId="77777777" w:rsidR="00201883" w:rsidRPr="0025344E" w:rsidRDefault="00201883" w:rsidP="00201883">
      <w:pPr>
        <w:spacing w:after="0" w:line="240" w:lineRule="auto"/>
        <w:rPr>
          <w:rFonts w:eastAsia="Times New Roman" w:cs="Times New Roman"/>
          <w:color w:val="auto"/>
          <w:sz w:val="24"/>
          <w:szCs w:val="24"/>
          <w:lang w:val="sv-FI"/>
        </w:rPr>
      </w:pPr>
    </w:p>
    <w:p w14:paraId="039C7FEF" w14:textId="77777777" w:rsidR="00201883" w:rsidRPr="0025344E" w:rsidRDefault="00201883" w:rsidP="00201883">
      <w:pPr>
        <w:spacing w:after="0" w:line="240" w:lineRule="auto"/>
        <w:rPr>
          <w:rFonts w:eastAsia="Times New Roman" w:cs="Times New Roman"/>
          <w:b/>
          <w:color w:val="auto"/>
          <w:sz w:val="24"/>
          <w:szCs w:val="24"/>
          <w:lang w:val="sv-FI"/>
        </w:rPr>
      </w:pPr>
      <w:r w:rsidRPr="0025344E">
        <w:rPr>
          <w:rFonts w:eastAsia="Times New Roman" w:cs="Times New Roman"/>
          <w:b/>
          <w:color w:val="auto"/>
          <w:sz w:val="24"/>
          <w:szCs w:val="24"/>
          <w:lang w:val="sv-FI"/>
        </w:rPr>
        <w:t>SELKÄMEREN SAIRASKOTISÄÄTIÖN HALLITUS – STYRELSEN FÖR STIFTELSEN FÖR BOTTENHAVETS SJUKHEM 2017 – 2020</w:t>
      </w:r>
    </w:p>
    <w:p w14:paraId="25E4B58A"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Toivo Keisanen</w:t>
      </w:r>
    </w:p>
    <w:p w14:paraId="52152E12" w14:textId="77777777" w:rsidR="00201883" w:rsidRPr="00BF7BD9" w:rsidRDefault="00201883" w:rsidP="00201883">
      <w:pPr>
        <w:spacing w:after="0" w:line="240" w:lineRule="auto"/>
        <w:rPr>
          <w:rFonts w:eastAsia="Times New Roman" w:cs="Times New Roman"/>
          <w:color w:val="auto"/>
          <w:sz w:val="24"/>
          <w:szCs w:val="24"/>
        </w:rPr>
      </w:pPr>
    </w:p>
    <w:p w14:paraId="1195588F"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KÅRKULLA SK –NIMINEN KUNTAYHTYMÄN YHTYMÄVALTUUSTO – KÅRKULLA SAMKOMMUNS FULLMÄKTIGE 2017 – 2021</w:t>
      </w:r>
    </w:p>
    <w:p w14:paraId="29732EA2" w14:textId="77777777" w:rsidR="00201883" w:rsidRPr="00BF7BD9" w:rsidRDefault="00201883" w:rsidP="00201883">
      <w:pPr>
        <w:spacing w:after="0" w:line="240" w:lineRule="auto"/>
        <w:rPr>
          <w:rFonts w:eastAsia="Times New Roman" w:cs="Times New Roman"/>
          <w:color w:val="auto"/>
          <w:sz w:val="24"/>
          <w:szCs w:val="24"/>
          <w:lang w:val="sv-SE"/>
        </w:rPr>
      </w:pPr>
      <w:r w:rsidRPr="00BF7BD9">
        <w:rPr>
          <w:rFonts w:eastAsia="Times New Roman" w:cs="Times New Roman"/>
          <w:color w:val="auto"/>
          <w:sz w:val="24"/>
          <w:szCs w:val="24"/>
          <w:lang w:val="sv-FI"/>
        </w:rPr>
        <w:t>Inger Björkqvist</w:t>
      </w:r>
    </w:p>
    <w:p w14:paraId="42D0B7AC" w14:textId="77777777" w:rsidR="00201883" w:rsidRPr="00BF7BD9" w:rsidRDefault="00201883" w:rsidP="00201883">
      <w:pPr>
        <w:spacing w:after="0" w:line="240" w:lineRule="auto"/>
        <w:rPr>
          <w:rFonts w:eastAsia="Times New Roman" w:cs="Times New Roman"/>
          <w:color w:val="auto"/>
          <w:sz w:val="24"/>
          <w:szCs w:val="24"/>
          <w:lang w:val="sv-SE"/>
        </w:rPr>
      </w:pPr>
    </w:p>
    <w:p w14:paraId="5C230B83" w14:textId="77777777" w:rsidR="00201883" w:rsidRPr="00BF7BD9" w:rsidRDefault="00201883" w:rsidP="00201883">
      <w:pPr>
        <w:spacing w:after="0" w:line="240" w:lineRule="auto"/>
        <w:rPr>
          <w:rFonts w:eastAsia="Times New Roman" w:cs="Times New Roman"/>
          <w:b/>
          <w:color w:val="auto"/>
          <w:sz w:val="24"/>
          <w:szCs w:val="24"/>
          <w:lang w:val="sv-SE"/>
        </w:rPr>
      </w:pPr>
      <w:r w:rsidRPr="00BF7BD9">
        <w:rPr>
          <w:rFonts w:eastAsia="Times New Roman" w:cs="Times New Roman"/>
          <w:b/>
          <w:color w:val="auto"/>
          <w:sz w:val="24"/>
          <w:szCs w:val="24"/>
          <w:lang w:val="sv-SE"/>
        </w:rPr>
        <w:t>YHTEINEN JÄTELAUTAKUNTA – GEMENSAM AVFALLSNÄMND 2017 – 2021</w:t>
      </w:r>
    </w:p>
    <w:p w14:paraId="477D8C1D" w14:textId="77777777" w:rsidR="00201883" w:rsidRPr="001D0D6A" w:rsidRDefault="00201883" w:rsidP="00201883">
      <w:pPr>
        <w:spacing w:after="0" w:line="240" w:lineRule="auto"/>
        <w:rPr>
          <w:rFonts w:eastAsia="Times New Roman" w:cs="Times New Roman"/>
          <w:color w:val="auto"/>
          <w:sz w:val="24"/>
          <w:szCs w:val="24"/>
        </w:rPr>
      </w:pPr>
      <w:r w:rsidRPr="001D0D6A">
        <w:rPr>
          <w:rFonts w:eastAsia="Times New Roman" w:cs="Times New Roman"/>
          <w:color w:val="auto"/>
          <w:sz w:val="24"/>
          <w:szCs w:val="24"/>
        </w:rPr>
        <w:t>Jukka Salo</w:t>
      </w:r>
    </w:p>
    <w:p w14:paraId="3675011D" w14:textId="77777777" w:rsidR="00201883" w:rsidRPr="001D0D6A" w:rsidRDefault="00201883" w:rsidP="00201883">
      <w:pPr>
        <w:spacing w:after="0" w:line="240" w:lineRule="auto"/>
        <w:rPr>
          <w:rFonts w:eastAsia="Times New Roman" w:cs="Times New Roman"/>
          <w:color w:val="auto"/>
          <w:sz w:val="24"/>
          <w:szCs w:val="24"/>
        </w:rPr>
      </w:pPr>
    </w:p>
    <w:p w14:paraId="41B88170" w14:textId="77777777" w:rsidR="00201883" w:rsidRPr="00BF7BD9" w:rsidRDefault="00201883" w:rsidP="00201883">
      <w:pPr>
        <w:spacing w:after="0" w:line="240" w:lineRule="auto"/>
        <w:rPr>
          <w:rFonts w:eastAsia="Times New Roman" w:cs="Times New Roman"/>
          <w:b/>
          <w:color w:val="auto"/>
          <w:sz w:val="24"/>
          <w:szCs w:val="24"/>
        </w:rPr>
      </w:pPr>
      <w:r w:rsidRPr="00BF7BD9">
        <w:rPr>
          <w:rFonts w:eastAsia="Times New Roman" w:cs="Times New Roman"/>
          <w:b/>
          <w:color w:val="auto"/>
          <w:sz w:val="24"/>
          <w:szCs w:val="24"/>
        </w:rPr>
        <w:t>POHJANMAAN PELASTUSTOIMEN PELASTUSLAITOKSEN JOHTOKUNTA – DIREKTIONEN FÖR ÖSTERBOTTENS RÄDDNINGSVERK 2017 – 2021</w:t>
      </w:r>
    </w:p>
    <w:p w14:paraId="5E4A7F9A" w14:textId="77777777" w:rsidR="00201883" w:rsidRPr="00BF7BD9" w:rsidRDefault="00201883" w:rsidP="00201883">
      <w:pPr>
        <w:spacing w:after="0" w:line="240" w:lineRule="auto"/>
        <w:rPr>
          <w:rFonts w:eastAsia="Times New Roman" w:cs="Times New Roman"/>
          <w:color w:val="auto"/>
          <w:sz w:val="24"/>
          <w:szCs w:val="24"/>
        </w:rPr>
      </w:pPr>
      <w:r w:rsidRPr="00BF7BD9">
        <w:rPr>
          <w:rFonts w:eastAsia="Times New Roman" w:cs="Times New Roman"/>
          <w:color w:val="auto"/>
          <w:sz w:val="24"/>
          <w:szCs w:val="24"/>
        </w:rPr>
        <w:t>Meri Markkanen</w:t>
      </w:r>
    </w:p>
    <w:p w14:paraId="0C341B4B" w14:textId="77777777" w:rsidR="007675A9" w:rsidRPr="001D0D6A" w:rsidRDefault="007675A9" w:rsidP="00804475">
      <w:pPr>
        <w:spacing w:after="0" w:line="240" w:lineRule="auto"/>
        <w:jc w:val="center"/>
        <w:rPr>
          <w:rFonts w:eastAsia="Times New Roman" w:cs="Times New Roman"/>
          <w:color w:val="auto"/>
          <w:sz w:val="16"/>
          <w:szCs w:val="16"/>
        </w:rPr>
      </w:pPr>
    </w:p>
    <w:p w14:paraId="4607BE39" w14:textId="14F73D6F" w:rsidR="007675A9" w:rsidRDefault="007675A9" w:rsidP="007675A9">
      <w:pPr>
        <w:pStyle w:val="otsikko20"/>
        <w:rPr>
          <w:rFonts w:ascii="Times New Roman" w:hAnsi="Times New Roman" w:cs="Times New Roman"/>
          <w:lang w:val="sv-SE"/>
        </w:rPr>
      </w:pPr>
      <w:r>
        <w:rPr>
          <w:rFonts w:ascii="Times New Roman" w:hAnsi="Times New Roman" w:cs="Times New Roman"/>
          <w:lang w:val="sv-SE"/>
        </w:rPr>
        <w:t>Kaskö stads organisation 31.12.20</w:t>
      </w:r>
      <w:r w:rsidR="00E00051">
        <w:rPr>
          <w:rFonts w:ascii="Times New Roman" w:hAnsi="Times New Roman" w:cs="Times New Roman"/>
          <w:lang w:val="sv-SE"/>
        </w:rPr>
        <w:t>20</w:t>
      </w:r>
    </w:p>
    <w:p w14:paraId="6BFC7F66" w14:textId="6E2AB1A9" w:rsidR="004B0586" w:rsidRPr="004B0586" w:rsidRDefault="004B0586" w:rsidP="004B0586">
      <w:pPr>
        <w:rPr>
          <w:lang w:val="sv-SE"/>
        </w:rPr>
      </w:pPr>
    </w:p>
    <w:p w14:paraId="11DA705B" w14:textId="39CA2BB5" w:rsidR="00014B13" w:rsidRDefault="006D5ED1">
      <w:pPr>
        <w:rPr>
          <w:rFonts w:cs="Times New Roman"/>
          <w:lang w:val="sv-SE"/>
        </w:rPr>
      </w:pPr>
      <w:r w:rsidRPr="006D5ED1">
        <w:rPr>
          <w:noProof/>
        </w:rPr>
        <w:lastRenderedPageBreak/>
        <w:drawing>
          <wp:inline distT="0" distB="0" distL="0" distR="0" wp14:anchorId="3F81F018" wp14:editId="283CD0B8">
            <wp:extent cx="6038215" cy="4847590"/>
            <wp:effectExtent l="0" t="0" r="635" b="0"/>
            <wp:docPr id="216" name="Kuv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215" cy="4847590"/>
                    </a:xfrm>
                    <a:prstGeom prst="rect">
                      <a:avLst/>
                    </a:prstGeom>
                    <a:noFill/>
                    <a:ln>
                      <a:noFill/>
                    </a:ln>
                  </pic:spPr>
                </pic:pic>
              </a:graphicData>
            </a:graphic>
          </wp:inline>
        </w:drawing>
      </w:r>
    </w:p>
    <w:p w14:paraId="04151526" w14:textId="77777777" w:rsidR="007675A9" w:rsidRDefault="007675A9">
      <w:pPr>
        <w:rPr>
          <w:rFonts w:cs="Times New Roman"/>
          <w:lang w:val="sv-SE"/>
        </w:rPr>
      </w:pPr>
    </w:p>
    <w:p w14:paraId="37D90E39" w14:textId="77777777" w:rsidR="007675A9" w:rsidRDefault="007675A9">
      <w:pPr>
        <w:rPr>
          <w:rFonts w:cs="Times New Roman"/>
          <w:lang w:val="sv-SE"/>
        </w:rPr>
      </w:pPr>
    </w:p>
    <w:p w14:paraId="1D037C1F" w14:textId="77777777" w:rsidR="009860C0" w:rsidRDefault="009860C0">
      <w:pPr>
        <w:rPr>
          <w:rFonts w:cs="Times New Roman"/>
          <w:lang w:val="sv-SE"/>
        </w:rPr>
      </w:pPr>
    </w:p>
    <w:p w14:paraId="29BD7BD1" w14:textId="77777777" w:rsidR="009860C0" w:rsidRDefault="009860C0">
      <w:pPr>
        <w:rPr>
          <w:rFonts w:cs="Times New Roman"/>
          <w:lang w:val="sv-SE"/>
        </w:rPr>
      </w:pPr>
    </w:p>
    <w:p w14:paraId="6543D07F" w14:textId="54E8D7F8" w:rsidR="009860C0" w:rsidRDefault="009860C0">
      <w:pPr>
        <w:rPr>
          <w:rFonts w:cs="Times New Roman"/>
          <w:lang w:val="sv-SE"/>
        </w:rPr>
      </w:pPr>
    </w:p>
    <w:p w14:paraId="03B22382" w14:textId="77777777" w:rsidR="00201883" w:rsidRDefault="00201883">
      <w:pPr>
        <w:rPr>
          <w:rFonts w:cs="Times New Roman"/>
          <w:lang w:val="sv-SE"/>
        </w:rPr>
      </w:pPr>
    </w:p>
    <w:p w14:paraId="75A29497" w14:textId="77777777" w:rsidR="009860C0" w:rsidRDefault="009860C0">
      <w:pPr>
        <w:rPr>
          <w:rFonts w:cs="Times New Roman"/>
          <w:lang w:val="sv-SE"/>
        </w:rPr>
      </w:pPr>
    </w:p>
    <w:p w14:paraId="792B59BE" w14:textId="77777777" w:rsidR="008E0239" w:rsidRPr="00673596" w:rsidRDefault="00FB0618" w:rsidP="008E0239">
      <w:pPr>
        <w:pStyle w:val="otsikko20"/>
        <w:rPr>
          <w:rFonts w:ascii="Times New Roman" w:hAnsi="Times New Roman" w:cs="Times New Roman"/>
          <w:lang w:val="sv-FI"/>
        </w:rPr>
      </w:pPr>
      <w:r w:rsidRPr="00673596">
        <w:rPr>
          <w:rFonts w:ascii="Times New Roman" w:hAnsi="Times New Roman" w:cs="Times New Roman"/>
          <w:lang w:val="sv-FI"/>
        </w:rPr>
        <w:t>Stadens personal</w:t>
      </w:r>
    </w:p>
    <w:p w14:paraId="0F1EB5A7" w14:textId="7F58DCDF" w:rsidR="00157F37" w:rsidRPr="00673596" w:rsidRDefault="00157F37" w:rsidP="00157F37">
      <w:pPr>
        <w:rPr>
          <w:rFonts w:cs="Times New Roman"/>
          <w:b/>
          <w:bCs/>
          <w:lang w:val="sv-FI"/>
        </w:rPr>
      </w:pPr>
      <w:r w:rsidRPr="00673596">
        <w:rPr>
          <w:rFonts w:cs="Times New Roman"/>
          <w:b/>
          <w:bCs/>
          <w:lang w:val="sv-FI"/>
        </w:rPr>
        <w:t>Stadens personal 31.12.20</w:t>
      </w:r>
      <w:r w:rsidR="003C3B66">
        <w:rPr>
          <w:rFonts w:cs="Times New Roman"/>
          <w:b/>
          <w:bCs/>
          <w:lang w:val="sv-FI"/>
        </w:rPr>
        <w:t>20</w:t>
      </w:r>
      <w:r w:rsidRPr="00673596">
        <w:rPr>
          <w:rFonts w:cs="Times New Roman"/>
          <w:b/>
          <w:bCs/>
          <w:lang w:val="sv-FI"/>
        </w:rPr>
        <w:t xml:space="preserve"> och 31.12.20</w:t>
      </w:r>
      <w:r w:rsidR="003C3B66">
        <w:rPr>
          <w:rFonts w:cs="Times New Roman"/>
          <w:b/>
          <w:bCs/>
          <w:lang w:val="sv-FI"/>
        </w:rPr>
        <w:t>19</w:t>
      </w:r>
    </w:p>
    <w:tbl>
      <w:tblPr>
        <w:tblStyle w:val="Taloustietojasisltvtaulukko"/>
        <w:tblW w:w="0" w:type="auto"/>
        <w:tblLook w:val="04A0" w:firstRow="1" w:lastRow="0" w:firstColumn="1" w:lastColumn="0" w:noHBand="0" w:noVBand="1"/>
      </w:tblPr>
      <w:tblGrid>
        <w:gridCol w:w="2117"/>
        <w:gridCol w:w="1347"/>
        <w:gridCol w:w="1377"/>
        <w:gridCol w:w="1395"/>
        <w:gridCol w:w="1303"/>
        <w:gridCol w:w="975"/>
        <w:gridCol w:w="975"/>
      </w:tblGrid>
      <w:tr w:rsidR="002F12BB" w:rsidRPr="00486E74" w14:paraId="1F565C28" w14:textId="77777777" w:rsidTr="007D56F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282B833D" w14:textId="77777777" w:rsidR="00157F37" w:rsidRPr="00673596" w:rsidRDefault="00157F37" w:rsidP="00264369">
            <w:pPr>
              <w:rPr>
                <w:rFonts w:cs="Times New Roman"/>
                <w:lang w:val="sv-FI"/>
              </w:rPr>
            </w:pPr>
            <w:r w:rsidRPr="00673596">
              <w:rPr>
                <w:rFonts w:cs="Times New Roman"/>
                <w:lang w:val="sv-FI"/>
              </w:rPr>
              <w:t> </w:t>
            </w:r>
          </w:p>
        </w:tc>
        <w:tc>
          <w:tcPr>
            <w:tcW w:w="2724" w:type="dxa"/>
            <w:gridSpan w:val="2"/>
            <w:noWrap/>
            <w:hideMark/>
          </w:tcPr>
          <w:p w14:paraId="28567E26" w14:textId="77777777" w:rsidR="00157F37" w:rsidRPr="00486E74" w:rsidRDefault="00157F37" w:rsidP="00264369">
            <w:pPr>
              <w:jc w:val="center"/>
              <w:cnfStyle w:val="100000000000" w:firstRow="1" w:lastRow="0" w:firstColumn="0" w:lastColumn="0" w:oddVBand="0" w:evenVBand="0" w:oddHBand="0" w:evenHBand="0" w:firstRowFirstColumn="0" w:firstRowLastColumn="0" w:lastRowFirstColumn="0" w:lastRowLastColumn="0"/>
              <w:rPr>
                <w:rFonts w:cs="Times New Roman"/>
                <w:bCs/>
              </w:rPr>
            </w:pPr>
            <w:r>
              <w:rPr>
                <w:rFonts w:cs="Times New Roman"/>
                <w:bCs/>
              </w:rPr>
              <w:t>Fastanställda</w:t>
            </w:r>
          </w:p>
        </w:tc>
        <w:tc>
          <w:tcPr>
            <w:tcW w:w="2698" w:type="dxa"/>
            <w:gridSpan w:val="2"/>
            <w:noWrap/>
            <w:hideMark/>
          </w:tcPr>
          <w:p w14:paraId="19323A1E" w14:textId="77777777" w:rsidR="00157F37" w:rsidRPr="00486E74" w:rsidRDefault="00157F37" w:rsidP="00264369">
            <w:pPr>
              <w:jc w:val="center"/>
              <w:cnfStyle w:val="100000000000" w:firstRow="1" w:lastRow="0" w:firstColumn="0" w:lastColumn="0" w:oddVBand="0" w:evenVBand="0" w:oddHBand="0" w:evenHBand="0" w:firstRowFirstColumn="0" w:firstRowLastColumn="0" w:lastRowFirstColumn="0" w:lastRowLastColumn="0"/>
              <w:rPr>
                <w:rFonts w:cs="Times New Roman"/>
                <w:bCs/>
              </w:rPr>
            </w:pPr>
            <w:r>
              <w:rPr>
                <w:rFonts w:cs="Times New Roman"/>
                <w:bCs/>
              </w:rPr>
              <w:t>Visstidsanställda</w:t>
            </w:r>
          </w:p>
        </w:tc>
        <w:tc>
          <w:tcPr>
            <w:tcW w:w="975" w:type="dxa"/>
            <w:noWrap/>
            <w:hideMark/>
          </w:tcPr>
          <w:p w14:paraId="36EC6139" w14:textId="77777777" w:rsidR="00157F37" w:rsidRPr="00486E74" w:rsidRDefault="00157F37" w:rsidP="00264369">
            <w:pPr>
              <w:cnfStyle w:val="100000000000" w:firstRow="1" w:lastRow="0" w:firstColumn="0" w:lastColumn="0" w:oddVBand="0" w:evenVBand="0" w:oddHBand="0" w:evenHBand="0" w:firstRowFirstColumn="0" w:firstRowLastColumn="0" w:lastRowFirstColumn="0" w:lastRowLastColumn="0"/>
              <w:rPr>
                <w:rFonts w:cs="Times New Roman"/>
              </w:rPr>
            </w:pPr>
            <w:r w:rsidRPr="00486E74">
              <w:rPr>
                <w:rFonts w:cs="Times New Roman"/>
              </w:rPr>
              <w:t> </w:t>
            </w:r>
          </w:p>
        </w:tc>
        <w:tc>
          <w:tcPr>
            <w:tcW w:w="975" w:type="dxa"/>
          </w:tcPr>
          <w:p w14:paraId="255A96C2" w14:textId="77777777" w:rsidR="00157F37" w:rsidRPr="00486E74" w:rsidRDefault="00157F37" w:rsidP="00264369">
            <w:pPr>
              <w:cnfStyle w:val="100000000000" w:firstRow="1" w:lastRow="0" w:firstColumn="0" w:lastColumn="0" w:oddVBand="0" w:evenVBand="0" w:oddHBand="0" w:evenHBand="0" w:firstRowFirstColumn="0" w:firstRowLastColumn="0" w:lastRowFirstColumn="0" w:lastRowLastColumn="0"/>
              <w:rPr>
                <w:rFonts w:cs="Times New Roman"/>
              </w:rPr>
            </w:pPr>
          </w:p>
        </w:tc>
      </w:tr>
      <w:tr w:rsidR="002F12BB" w:rsidRPr="00486E74" w14:paraId="5C43F1FB"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4F1A2F8A" w14:textId="77777777" w:rsidR="007D56FE" w:rsidRPr="00486E74" w:rsidRDefault="007D56FE" w:rsidP="007D56FE">
            <w:pPr>
              <w:rPr>
                <w:rFonts w:cs="Times New Roman"/>
                <w:bCs/>
              </w:rPr>
            </w:pPr>
            <w:r>
              <w:rPr>
                <w:rFonts w:cs="Times New Roman"/>
                <w:bCs/>
              </w:rPr>
              <w:t>Avdelning</w:t>
            </w:r>
          </w:p>
        </w:tc>
        <w:tc>
          <w:tcPr>
            <w:tcW w:w="1347" w:type="dxa"/>
            <w:noWrap/>
            <w:hideMark/>
          </w:tcPr>
          <w:p w14:paraId="3A9EA623" w14:textId="0E372E94"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2020</w:t>
            </w:r>
          </w:p>
        </w:tc>
        <w:tc>
          <w:tcPr>
            <w:tcW w:w="1377" w:type="dxa"/>
            <w:noWrap/>
            <w:hideMark/>
          </w:tcPr>
          <w:p w14:paraId="735860DB" w14:textId="5AC1CA98"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2019</w:t>
            </w:r>
          </w:p>
        </w:tc>
        <w:tc>
          <w:tcPr>
            <w:tcW w:w="1395" w:type="dxa"/>
            <w:noWrap/>
            <w:hideMark/>
          </w:tcPr>
          <w:p w14:paraId="2088B117" w14:textId="4BC5A165"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2020</w:t>
            </w:r>
          </w:p>
        </w:tc>
        <w:tc>
          <w:tcPr>
            <w:tcW w:w="1303" w:type="dxa"/>
            <w:noWrap/>
            <w:hideMark/>
          </w:tcPr>
          <w:p w14:paraId="36FE78D4" w14:textId="230C4D70"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2019</w:t>
            </w:r>
          </w:p>
        </w:tc>
        <w:tc>
          <w:tcPr>
            <w:tcW w:w="975" w:type="dxa"/>
            <w:noWrap/>
            <w:hideMark/>
          </w:tcPr>
          <w:p w14:paraId="5B6E1CB4" w14:textId="3B3EBE4F" w:rsidR="007D56FE" w:rsidRPr="00A62EFF" w:rsidRDefault="002F12BB"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Totalt</w:t>
            </w:r>
            <w:r w:rsidR="007D56FE">
              <w:rPr>
                <w:rFonts w:cs="Times New Roman"/>
              </w:rPr>
              <w:br/>
            </w:r>
            <w:r w:rsidR="007D56FE" w:rsidRPr="00732815">
              <w:rPr>
                <w:rFonts w:cs="Times New Roman"/>
                <w:b/>
                <w:bCs/>
              </w:rPr>
              <w:t>20</w:t>
            </w:r>
            <w:r w:rsidR="007D56FE">
              <w:rPr>
                <w:rFonts w:cs="Times New Roman"/>
                <w:b/>
                <w:bCs/>
              </w:rPr>
              <w:t>20</w:t>
            </w:r>
          </w:p>
        </w:tc>
        <w:tc>
          <w:tcPr>
            <w:tcW w:w="975" w:type="dxa"/>
          </w:tcPr>
          <w:p w14:paraId="2A500E5E" w14:textId="29080BD8" w:rsidR="007D56FE" w:rsidRPr="00A62EFF" w:rsidRDefault="002F12BB"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Totalt</w:t>
            </w:r>
            <w:r w:rsidR="007D56FE">
              <w:rPr>
                <w:rFonts w:cs="Times New Roman"/>
              </w:rPr>
              <w:br/>
            </w:r>
            <w:r w:rsidR="007D56FE" w:rsidRPr="00732815">
              <w:rPr>
                <w:rFonts w:cs="Times New Roman"/>
                <w:b/>
                <w:bCs/>
              </w:rPr>
              <w:t>201</w:t>
            </w:r>
            <w:r w:rsidR="007D56FE">
              <w:rPr>
                <w:rFonts w:cs="Times New Roman"/>
                <w:b/>
                <w:bCs/>
              </w:rPr>
              <w:t>9</w:t>
            </w:r>
          </w:p>
        </w:tc>
      </w:tr>
      <w:tr w:rsidR="002F12BB" w:rsidRPr="00486E74" w14:paraId="4D443647"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35A70F1D" w14:textId="77777777" w:rsidR="007D56FE" w:rsidRPr="00FA68A4" w:rsidRDefault="007D56FE" w:rsidP="007D56FE">
            <w:pPr>
              <w:rPr>
                <w:rFonts w:cs="Times New Roman"/>
                <w:b w:val="0"/>
              </w:rPr>
            </w:pPr>
            <w:r>
              <w:rPr>
                <w:rFonts w:cs="Times New Roman"/>
              </w:rPr>
              <w:lastRenderedPageBreak/>
              <w:t xml:space="preserve">Förvaltning </w:t>
            </w:r>
            <w:r>
              <w:rPr>
                <w:rFonts w:cs="Times New Roman"/>
              </w:rPr>
              <w:br/>
              <w:t>heltid</w:t>
            </w:r>
            <w:r>
              <w:rPr>
                <w:rFonts w:cs="Times New Roman"/>
              </w:rPr>
              <w:br/>
              <w:t>deltid</w:t>
            </w:r>
          </w:p>
        </w:tc>
        <w:tc>
          <w:tcPr>
            <w:tcW w:w="1347" w:type="dxa"/>
            <w:noWrap/>
            <w:hideMark/>
          </w:tcPr>
          <w:p w14:paraId="5FFD0658"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5</w:t>
            </w:r>
          </w:p>
          <w:p w14:paraId="231E5B68" w14:textId="77777777"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377" w:type="dxa"/>
            <w:noWrap/>
            <w:hideMark/>
          </w:tcPr>
          <w:p w14:paraId="5EA55DBA" w14:textId="77D7DD4E"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5</w:t>
            </w:r>
          </w:p>
        </w:tc>
        <w:tc>
          <w:tcPr>
            <w:tcW w:w="1395" w:type="dxa"/>
            <w:noWrap/>
            <w:hideMark/>
          </w:tcPr>
          <w:p w14:paraId="09098436" w14:textId="7657DAE1"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r>
          </w:p>
        </w:tc>
        <w:tc>
          <w:tcPr>
            <w:tcW w:w="1303" w:type="dxa"/>
            <w:noWrap/>
            <w:hideMark/>
          </w:tcPr>
          <w:p w14:paraId="4D21C4B6" w14:textId="577631EA"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r>
          </w:p>
        </w:tc>
        <w:tc>
          <w:tcPr>
            <w:tcW w:w="975" w:type="dxa"/>
            <w:noWrap/>
            <w:hideMark/>
          </w:tcPr>
          <w:p w14:paraId="1713DCF2"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238463B1" w14:textId="700FDFF1"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975" w:type="dxa"/>
          </w:tcPr>
          <w:p w14:paraId="28F15485" w14:textId="5823E36B"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5</w:t>
            </w:r>
          </w:p>
        </w:tc>
      </w:tr>
      <w:tr w:rsidR="002F12BB" w:rsidRPr="00486E74" w14:paraId="0ABF2066"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4CE311F7" w14:textId="77777777" w:rsidR="007D56FE" w:rsidRPr="00732815" w:rsidRDefault="007D56FE" w:rsidP="007D56FE">
            <w:pPr>
              <w:rPr>
                <w:rFonts w:cs="Times New Roman"/>
                <w:b w:val="0"/>
              </w:rPr>
            </w:pPr>
            <w:r>
              <w:rPr>
                <w:rFonts w:cs="Times New Roman"/>
              </w:rPr>
              <w:t>Ekonomiförvaltning</w:t>
            </w:r>
            <w:r>
              <w:rPr>
                <w:rFonts w:cs="Times New Roman"/>
              </w:rPr>
              <w:br/>
              <w:t>heltid</w:t>
            </w:r>
            <w:r>
              <w:rPr>
                <w:rFonts w:cs="Times New Roman"/>
              </w:rPr>
              <w:br/>
              <w:t>deltid</w:t>
            </w:r>
            <w:r w:rsidRPr="00486E74">
              <w:rPr>
                <w:rFonts w:cs="Times New Roman"/>
              </w:rPr>
              <w:t xml:space="preserve"> </w:t>
            </w:r>
          </w:p>
        </w:tc>
        <w:tc>
          <w:tcPr>
            <w:tcW w:w="1347" w:type="dxa"/>
            <w:noWrap/>
            <w:hideMark/>
          </w:tcPr>
          <w:p w14:paraId="3E351835" w14:textId="77777777"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377" w:type="dxa"/>
            <w:noWrap/>
            <w:hideMark/>
          </w:tcPr>
          <w:p w14:paraId="15EE7D2D" w14:textId="4F637C5D"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r>
          </w:p>
        </w:tc>
        <w:tc>
          <w:tcPr>
            <w:tcW w:w="1395" w:type="dxa"/>
            <w:noWrap/>
            <w:hideMark/>
          </w:tcPr>
          <w:p w14:paraId="3B5DD5C7"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7944EB9B" w14:textId="19DF080A"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r>
              <w:rPr>
                <w:rFonts w:cs="Times New Roman"/>
              </w:rPr>
              <w:br/>
            </w:r>
          </w:p>
        </w:tc>
        <w:tc>
          <w:tcPr>
            <w:tcW w:w="1303" w:type="dxa"/>
            <w:noWrap/>
            <w:hideMark/>
          </w:tcPr>
          <w:p w14:paraId="640F855A" w14:textId="7E51D600"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1</w:t>
            </w:r>
          </w:p>
        </w:tc>
        <w:tc>
          <w:tcPr>
            <w:tcW w:w="975" w:type="dxa"/>
            <w:noWrap/>
            <w:hideMark/>
          </w:tcPr>
          <w:p w14:paraId="203D805E"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427BCB33" w14:textId="72724FD7"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975" w:type="dxa"/>
          </w:tcPr>
          <w:p w14:paraId="222F46E2" w14:textId="611FD07F"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1</w:t>
            </w:r>
          </w:p>
        </w:tc>
      </w:tr>
      <w:tr w:rsidR="002F12BB" w:rsidRPr="00486E74" w14:paraId="507FDC27"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614AA9CB" w14:textId="77777777" w:rsidR="007D56FE" w:rsidRPr="00486E74" w:rsidRDefault="007D56FE" w:rsidP="007D56FE">
            <w:pPr>
              <w:rPr>
                <w:rFonts w:cs="Times New Roman"/>
              </w:rPr>
            </w:pPr>
            <w:r>
              <w:rPr>
                <w:rFonts w:cs="Times New Roman"/>
              </w:rPr>
              <w:t>Grundtrygghet</w:t>
            </w:r>
            <w:r>
              <w:rPr>
                <w:rFonts w:cs="Times New Roman"/>
              </w:rPr>
              <w:br/>
              <w:t>heltid</w:t>
            </w:r>
            <w:r>
              <w:rPr>
                <w:rFonts w:cs="Times New Roman"/>
              </w:rPr>
              <w:br/>
              <w:t>deltid</w:t>
            </w:r>
          </w:p>
        </w:tc>
        <w:tc>
          <w:tcPr>
            <w:tcW w:w="1347" w:type="dxa"/>
            <w:noWrap/>
            <w:hideMark/>
          </w:tcPr>
          <w:p w14:paraId="23AE07D8"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666F9F91"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23</w:t>
            </w:r>
          </w:p>
          <w:p w14:paraId="0860A831" w14:textId="63495D0F"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r>
              <w:rPr>
                <w:rFonts w:cs="Times New Roman"/>
              </w:rPr>
              <w:br/>
            </w:r>
          </w:p>
        </w:tc>
        <w:tc>
          <w:tcPr>
            <w:tcW w:w="1377" w:type="dxa"/>
            <w:noWrap/>
            <w:hideMark/>
          </w:tcPr>
          <w:p w14:paraId="7F21124D" w14:textId="2FDD536D"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29</w:t>
            </w:r>
          </w:p>
        </w:tc>
        <w:tc>
          <w:tcPr>
            <w:tcW w:w="1395" w:type="dxa"/>
            <w:noWrap/>
            <w:hideMark/>
          </w:tcPr>
          <w:p w14:paraId="2E691EC5"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11CE414A"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p w14:paraId="32C7FE26" w14:textId="30AB5F91"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r>
              <w:rPr>
                <w:rFonts w:cs="Times New Roman"/>
              </w:rPr>
              <w:br/>
            </w:r>
          </w:p>
        </w:tc>
        <w:tc>
          <w:tcPr>
            <w:tcW w:w="1303" w:type="dxa"/>
            <w:noWrap/>
            <w:hideMark/>
          </w:tcPr>
          <w:p w14:paraId="3D6DBA1E" w14:textId="34C09B7B"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14</w:t>
            </w:r>
            <w:r>
              <w:rPr>
                <w:rFonts w:cs="Times New Roman"/>
              </w:rPr>
              <w:br/>
              <w:t>11</w:t>
            </w:r>
          </w:p>
        </w:tc>
        <w:tc>
          <w:tcPr>
            <w:tcW w:w="975" w:type="dxa"/>
            <w:noWrap/>
            <w:hideMark/>
          </w:tcPr>
          <w:p w14:paraId="5B02366E"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3589E139" w14:textId="7EEF06E7"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w:t>
            </w:r>
          </w:p>
        </w:tc>
        <w:tc>
          <w:tcPr>
            <w:tcW w:w="975" w:type="dxa"/>
          </w:tcPr>
          <w:p w14:paraId="059216C3" w14:textId="2886CC07"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54</w:t>
            </w:r>
          </w:p>
        </w:tc>
      </w:tr>
      <w:tr w:rsidR="002F12BB" w:rsidRPr="00486E74" w14:paraId="27F27CBA"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542DAF8A" w14:textId="77777777" w:rsidR="007D56FE" w:rsidRPr="00486E74" w:rsidRDefault="007D56FE" w:rsidP="007D56FE">
            <w:pPr>
              <w:rPr>
                <w:rFonts w:cs="Times New Roman"/>
              </w:rPr>
            </w:pPr>
            <w:r>
              <w:rPr>
                <w:rFonts w:cs="Times New Roman"/>
              </w:rPr>
              <w:t>Bildn</w:t>
            </w:r>
            <w:r w:rsidRPr="00486E74">
              <w:rPr>
                <w:rFonts w:cs="Times New Roman"/>
              </w:rPr>
              <w:t>.-kult</w:t>
            </w:r>
            <w:r>
              <w:rPr>
                <w:rFonts w:cs="Times New Roman"/>
              </w:rPr>
              <w:t>ur</w:t>
            </w:r>
            <w:r>
              <w:rPr>
                <w:rFonts w:cs="Times New Roman"/>
              </w:rPr>
              <w:br/>
              <w:t>heltid</w:t>
            </w:r>
            <w:r>
              <w:rPr>
                <w:rFonts w:cs="Times New Roman"/>
              </w:rPr>
              <w:br/>
              <w:t>deltid</w:t>
            </w:r>
          </w:p>
        </w:tc>
        <w:tc>
          <w:tcPr>
            <w:tcW w:w="1347" w:type="dxa"/>
            <w:noWrap/>
            <w:hideMark/>
          </w:tcPr>
          <w:p w14:paraId="061DC50D"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3F1D2B23"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w:t>
            </w:r>
          </w:p>
          <w:p w14:paraId="77B42622" w14:textId="5D0CA605"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r>
              <w:rPr>
                <w:rFonts w:cs="Times New Roman"/>
              </w:rPr>
              <w:br/>
            </w:r>
          </w:p>
        </w:tc>
        <w:tc>
          <w:tcPr>
            <w:tcW w:w="1377" w:type="dxa"/>
            <w:noWrap/>
            <w:hideMark/>
          </w:tcPr>
          <w:p w14:paraId="5527E0DC" w14:textId="34E9B6F4"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18</w:t>
            </w:r>
            <w:r>
              <w:rPr>
                <w:rFonts w:cs="Times New Roman"/>
              </w:rPr>
              <w:br/>
              <w:t>1</w:t>
            </w:r>
          </w:p>
        </w:tc>
        <w:tc>
          <w:tcPr>
            <w:tcW w:w="1395" w:type="dxa"/>
            <w:noWrap/>
            <w:hideMark/>
          </w:tcPr>
          <w:p w14:paraId="2F4B6F49"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7BF9035B"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p w14:paraId="75EA3129" w14:textId="1B02B0F9"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r>
              <w:rPr>
                <w:rFonts w:cs="Times New Roman"/>
              </w:rPr>
              <w:br/>
            </w:r>
          </w:p>
        </w:tc>
        <w:tc>
          <w:tcPr>
            <w:tcW w:w="1303" w:type="dxa"/>
            <w:noWrap/>
            <w:hideMark/>
          </w:tcPr>
          <w:p w14:paraId="346CD88C" w14:textId="6B60D7E8"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6</w:t>
            </w:r>
            <w:r>
              <w:rPr>
                <w:rFonts w:cs="Times New Roman"/>
              </w:rPr>
              <w:br/>
              <w:t>5</w:t>
            </w:r>
          </w:p>
        </w:tc>
        <w:tc>
          <w:tcPr>
            <w:tcW w:w="975" w:type="dxa"/>
            <w:noWrap/>
            <w:hideMark/>
          </w:tcPr>
          <w:p w14:paraId="45C352EB"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4EBC4701" w14:textId="7150E7F2"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37</w:t>
            </w:r>
          </w:p>
        </w:tc>
        <w:tc>
          <w:tcPr>
            <w:tcW w:w="975" w:type="dxa"/>
          </w:tcPr>
          <w:p w14:paraId="27FCCA88" w14:textId="5633D9AF"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30</w:t>
            </w:r>
          </w:p>
        </w:tc>
      </w:tr>
      <w:tr w:rsidR="002F12BB" w:rsidRPr="00486E74" w14:paraId="4DF7EB86"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1CA7C3B0" w14:textId="77777777" w:rsidR="007D56FE" w:rsidRPr="00486E74" w:rsidRDefault="007D56FE" w:rsidP="007D56FE">
            <w:pPr>
              <w:rPr>
                <w:rFonts w:cs="Times New Roman"/>
              </w:rPr>
            </w:pPr>
            <w:r w:rsidRPr="00486E74">
              <w:rPr>
                <w:rFonts w:cs="Times New Roman"/>
              </w:rPr>
              <w:t>Tekni</w:t>
            </w:r>
            <w:r>
              <w:rPr>
                <w:rFonts w:cs="Times New Roman"/>
              </w:rPr>
              <w:t>ska</w:t>
            </w:r>
            <w:r>
              <w:rPr>
                <w:rFonts w:cs="Times New Roman"/>
              </w:rPr>
              <w:br/>
              <w:t>heltid</w:t>
            </w:r>
            <w:r>
              <w:rPr>
                <w:rFonts w:cs="Times New Roman"/>
              </w:rPr>
              <w:br/>
              <w:t>deltid</w:t>
            </w:r>
          </w:p>
        </w:tc>
        <w:tc>
          <w:tcPr>
            <w:tcW w:w="1347" w:type="dxa"/>
            <w:noWrap/>
            <w:hideMark/>
          </w:tcPr>
          <w:p w14:paraId="24190484"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6ECEFC17"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w:t>
            </w:r>
          </w:p>
          <w:p w14:paraId="6B0B01CA" w14:textId="15A9EAC8"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377" w:type="dxa"/>
            <w:noWrap/>
            <w:hideMark/>
          </w:tcPr>
          <w:p w14:paraId="20508DD5" w14:textId="5853AAE3"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15</w:t>
            </w:r>
            <w:r>
              <w:rPr>
                <w:rFonts w:cs="Times New Roman"/>
              </w:rPr>
              <w:br/>
              <w:t>1</w:t>
            </w:r>
          </w:p>
        </w:tc>
        <w:tc>
          <w:tcPr>
            <w:tcW w:w="1395" w:type="dxa"/>
            <w:noWrap/>
            <w:hideMark/>
          </w:tcPr>
          <w:p w14:paraId="6456E13B"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4D5DEA23" w14:textId="740B7B75"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r>
              <w:rPr>
                <w:rFonts w:cs="Times New Roman"/>
              </w:rPr>
              <w:br/>
            </w:r>
          </w:p>
        </w:tc>
        <w:tc>
          <w:tcPr>
            <w:tcW w:w="1303" w:type="dxa"/>
            <w:noWrap/>
            <w:hideMark/>
          </w:tcPr>
          <w:p w14:paraId="26EC1EAD" w14:textId="57DA9CBD"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6</w:t>
            </w:r>
          </w:p>
        </w:tc>
        <w:tc>
          <w:tcPr>
            <w:tcW w:w="975" w:type="dxa"/>
            <w:noWrap/>
            <w:hideMark/>
          </w:tcPr>
          <w:p w14:paraId="5DEB4471" w14:textId="77777777" w:rsidR="007D56FE"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4B61A425" w14:textId="25AD7DCA"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w:t>
            </w:r>
          </w:p>
        </w:tc>
        <w:tc>
          <w:tcPr>
            <w:tcW w:w="975" w:type="dxa"/>
          </w:tcPr>
          <w:p w14:paraId="7BE2FC59" w14:textId="4DA8E694"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br/>
              <w:t>22</w:t>
            </w:r>
          </w:p>
        </w:tc>
      </w:tr>
      <w:tr w:rsidR="002F12BB" w:rsidRPr="00486E74" w14:paraId="33F110C4"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3B1363FF" w14:textId="77777777" w:rsidR="007D56FE" w:rsidRPr="00486E74" w:rsidRDefault="007D56FE" w:rsidP="007D56FE">
            <w:pPr>
              <w:rPr>
                <w:rFonts w:cs="Times New Roman"/>
              </w:rPr>
            </w:pPr>
            <w:r>
              <w:rPr>
                <w:rFonts w:cs="Times New Roman"/>
              </w:rPr>
              <w:t>Sammanlagt</w:t>
            </w:r>
          </w:p>
        </w:tc>
        <w:tc>
          <w:tcPr>
            <w:tcW w:w="1347" w:type="dxa"/>
            <w:noWrap/>
            <w:hideMark/>
          </w:tcPr>
          <w:p w14:paraId="71F01230" w14:textId="6E411944"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67</w:t>
            </w:r>
          </w:p>
        </w:tc>
        <w:tc>
          <w:tcPr>
            <w:tcW w:w="1377" w:type="dxa"/>
            <w:noWrap/>
            <w:hideMark/>
          </w:tcPr>
          <w:p w14:paraId="21F6B280" w14:textId="26AA7C84"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69</w:t>
            </w:r>
          </w:p>
        </w:tc>
        <w:tc>
          <w:tcPr>
            <w:tcW w:w="1395" w:type="dxa"/>
            <w:noWrap/>
            <w:hideMark/>
          </w:tcPr>
          <w:p w14:paraId="102AA41B" w14:textId="09B2492D"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36</w:t>
            </w:r>
          </w:p>
        </w:tc>
        <w:tc>
          <w:tcPr>
            <w:tcW w:w="1303" w:type="dxa"/>
            <w:noWrap/>
            <w:hideMark/>
          </w:tcPr>
          <w:p w14:paraId="4EE65DD9" w14:textId="0564AB0A"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43</w:t>
            </w:r>
          </w:p>
        </w:tc>
        <w:tc>
          <w:tcPr>
            <w:tcW w:w="975" w:type="dxa"/>
            <w:noWrap/>
            <w:hideMark/>
          </w:tcPr>
          <w:p w14:paraId="76AB36F4" w14:textId="2D2358B5"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103</w:t>
            </w:r>
          </w:p>
        </w:tc>
        <w:tc>
          <w:tcPr>
            <w:tcW w:w="975" w:type="dxa"/>
          </w:tcPr>
          <w:p w14:paraId="216828C7" w14:textId="18687C1F" w:rsidR="007D56FE" w:rsidRPr="00486E74"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112</w:t>
            </w:r>
          </w:p>
        </w:tc>
      </w:tr>
    </w:tbl>
    <w:p w14:paraId="421D0B11" w14:textId="77777777" w:rsidR="00157F37" w:rsidRDefault="00157F37" w:rsidP="00157F37">
      <w:pPr>
        <w:rPr>
          <w:rFonts w:cs="Times New Roman"/>
        </w:rPr>
      </w:pPr>
    </w:p>
    <w:tbl>
      <w:tblPr>
        <w:tblStyle w:val="Taloustietojasisltvtaulukko"/>
        <w:tblW w:w="0" w:type="auto"/>
        <w:tblLook w:val="04A0" w:firstRow="1" w:lastRow="0" w:firstColumn="1" w:lastColumn="0" w:noHBand="0" w:noVBand="1"/>
      </w:tblPr>
      <w:tblGrid>
        <w:gridCol w:w="2125"/>
        <w:gridCol w:w="1990"/>
        <w:gridCol w:w="1460"/>
        <w:gridCol w:w="1420"/>
        <w:gridCol w:w="1180"/>
      </w:tblGrid>
      <w:tr w:rsidR="007D56FE" w:rsidRPr="001740A6" w14:paraId="29E91E7E" w14:textId="77777777" w:rsidTr="007D56F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5" w:type="dxa"/>
            <w:noWrap/>
            <w:hideMark/>
          </w:tcPr>
          <w:p w14:paraId="6F3E592C" w14:textId="77777777" w:rsidR="007D56FE" w:rsidRPr="001740A6" w:rsidRDefault="007D56FE" w:rsidP="007D56FE">
            <w:pPr>
              <w:rPr>
                <w:rFonts w:cs="Times New Roman"/>
                <w:bCs/>
              </w:rPr>
            </w:pPr>
            <w:bookmarkStart w:id="3" w:name="_Hlk33705807"/>
            <w:r>
              <w:rPr>
                <w:rFonts w:cs="Times New Roman"/>
                <w:bCs/>
              </w:rPr>
              <w:t>Personalkostnader</w:t>
            </w:r>
          </w:p>
        </w:tc>
        <w:tc>
          <w:tcPr>
            <w:tcW w:w="1990" w:type="dxa"/>
            <w:noWrap/>
            <w:hideMark/>
          </w:tcPr>
          <w:p w14:paraId="45EFF08F" w14:textId="77777777" w:rsidR="007D56FE" w:rsidRPr="001740A6" w:rsidRDefault="007D56FE" w:rsidP="007D56FE">
            <w:pPr>
              <w:cnfStyle w:val="100000000000" w:firstRow="1" w:lastRow="0" w:firstColumn="0" w:lastColumn="0" w:oddVBand="0" w:evenVBand="0" w:oddHBand="0" w:evenHBand="0" w:firstRowFirstColumn="0" w:firstRowLastColumn="0" w:lastRowFirstColumn="0" w:lastRowLastColumn="0"/>
              <w:rPr>
                <w:rFonts w:cs="Times New Roman"/>
                <w:bCs/>
              </w:rPr>
            </w:pPr>
          </w:p>
        </w:tc>
        <w:tc>
          <w:tcPr>
            <w:tcW w:w="1460" w:type="dxa"/>
            <w:noWrap/>
            <w:hideMark/>
          </w:tcPr>
          <w:p w14:paraId="20EC764B" w14:textId="77777777" w:rsidR="007D56FE" w:rsidRPr="001740A6" w:rsidRDefault="007D56FE" w:rsidP="007D56FE">
            <w:pPr>
              <w:cnfStyle w:val="100000000000" w:firstRow="1" w:lastRow="0" w:firstColumn="0" w:lastColumn="0" w:oddVBand="0" w:evenVBand="0" w:oddHBand="0" w:evenHBand="0" w:firstRowFirstColumn="0" w:firstRowLastColumn="0" w:lastRowFirstColumn="0" w:lastRowLastColumn="0"/>
              <w:rPr>
                <w:rFonts w:cs="Times New Roman"/>
              </w:rPr>
            </w:pPr>
          </w:p>
        </w:tc>
        <w:tc>
          <w:tcPr>
            <w:tcW w:w="1420" w:type="dxa"/>
            <w:noWrap/>
          </w:tcPr>
          <w:p w14:paraId="2A82D4A5" w14:textId="51EFF112" w:rsidR="007D56FE" w:rsidRPr="001740A6" w:rsidRDefault="007D56FE" w:rsidP="007D56FE">
            <w:pPr>
              <w:jc w:val="center"/>
              <w:cnfStyle w:val="100000000000" w:firstRow="1" w:lastRow="0" w:firstColumn="0" w:lastColumn="0" w:oddVBand="0" w:evenVBand="0" w:oddHBand="0" w:evenHBand="0" w:firstRowFirstColumn="0" w:firstRowLastColumn="0" w:lastRowFirstColumn="0" w:lastRowLastColumn="0"/>
              <w:rPr>
                <w:rFonts w:cs="Times New Roman"/>
                <w:bCs/>
              </w:rPr>
            </w:pPr>
            <w:r w:rsidRPr="00F56113">
              <w:t>2019</w:t>
            </w:r>
          </w:p>
        </w:tc>
        <w:tc>
          <w:tcPr>
            <w:tcW w:w="1180" w:type="dxa"/>
            <w:noWrap/>
          </w:tcPr>
          <w:p w14:paraId="782476A9" w14:textId="1B8D92AD" w:rsidR="007D56FE" w:rsidRPr="001740A6" w:rsidRDefault="007D56FE" w:rsidP="007D56FE">
            <w:pPr>
              <w:jc w:val="center"/>
              <w:cnfStyle w:val="100000000000" w:firstRow="1" w:lastRow="0" w:firstColumn="0" w:lastColumn="0" w:oddVBand="0" w:evenVBand="0" w:oddHBand="0" w:evenHBand="0" w:firstRowFirstColumn="0" w:firstRowLastColumn="0" w:lastRowFirstColumn="0" w:lastRowLastColumn="0"/>
              <w:rPr>
                <w:rFonts w:cs="Times New Roman"/>
                <w:bCs/>
              </w:rPr>
            </w:pPr>
            <w:r>
              <w:rPr>
                <w:rFonts w:cs="Times New Roman"/>
                <w:bCs/>
              </w:rPr>
              <w:t>2020</w:t>
            </w:r>
          </w:p>
        </w:tc>
      </w:tr>
      <w:tr w:rsidR="007D56FE" w:rsidRPr="001740A6" w14:paraId="38596A4A"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4115" w:type="dxa"/>
            <w:gridSpan w:val="2"/>
            <w:noWrap/>
            <w:hideMark/>
          </w:tcPr>
          <w:p w14:paraId="6F438D3B" w14:textId="77777777" w:rsidR="007D56FE" w:rsidRPr="001740A6" w:rsidRDefault="007D56FE" w:rsidP="007D56FE">
            <w:pPr>
              <w:rPr>
                <w:rFonts w:cs="Times New Roman"/>
                <w:bCs/>
              </w:rPr>
            </w:pPr>
            <w:r>
              <w:rPr>
                <w:rFonts w:cs="Times New Roman"/>
                <w:bCs/>
              </w:rPr>
              <w:t>Löner och arvoden</w:t>
            </w:r>
          </w:p>
        </w:tc>
        <w:tc>
          <w:tcPr>
            <w:tcW w:w="1460" w:type="dxa"/>
            <w:noWrap/>
            <w:hideMark/>
          </w:tcPr>
          <w:p w14:paraId="0D8DF8E3" w14:textId="77777777" w:rsidR="007D56FE" w:rsidRPr="001740A6" w:rsidRDefault="007D56FE" w:rsidP="007D56FE">
            <w:pPr>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420" w:type="dxa"/>
            <w:noWrap/>
          </w:tcPr>
          <w:p w14:paraId="1A91D809" w14:textId="07C35A79" w:rsidR="007D56FE" w:rsidRPr="001740A6"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-3 678 315</w:t>
            </w:r>
          </w:p>
        </w:tc>
        <w:tc>
          <w:tcPr>
            <w:tcW w:w="1180" w:type="dxa"/>
            <w:noWrap/>
          </w:tcPr>
          <w:p w14:paraId="68199441" w14:textId="77D64AB1" w:rsidR="007D56FE" w:rsidRPr="001740A6" w:rsidRDefault="0040313D"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-3 637 388</w:t>
            </w:r>
          </w:p>
        </w:tc>
      </w:tr>
      <w:tr w:rsidR="007D56FE" w:rsidRPr="001740A6" w14:paraId="432E8EDF"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4115" w:type="dxa"/>
            <w:gridSpan w:val="2"/>
            <w:noWrap/>
            <w:hideMark/>
          </w:tcPr>
          <w:p w14:paraId="594F6934" w14:textId="77777777" w:rsidR="007D56FE" w:rsidRPr="001740A6" w:rsidRDefault="007D56FE" w:rsidP="007D56FE">
            <w:pPr>
              <w:rPr>
                <w:rFonts w:cs="Times New Roman"/>
                <w:bCs/>
              </w:rPr>
            </w:pPr>
            <w:r>
              <w:rPr>
                <w:rFonts w:cs="Times New Roman"/>
                <w:bCs/>
              </w:rPr>
              <w:t>Personalbikostnader</w:t>
            </w:r>
          </w:p>
        </w:tc>
        <w:tc>
          <w:tcPr>
            <w:tcW w:w="1460" w:type="dxa"/>
            <w:noWrap/>
            <w:hideMark/>
          </w:tcPr>
          <w:p w14:paraId="5683E54D" w14:textId="77777777" w:rsidR="007D56FE" w:rsidRPr="001740A6" w:rsidRDefault="007D56FE" w:rsidP="007D56FE">
            <w:pPr>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420" w:type="dxa"/>
            <w:noWrap/>
          </w:tcPr>
          <w:p w14:paraId="1D00AD04" w14:textId="77777777" w:rsidR="007D56FE" w:rsidRPr="001740A6"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180" w:type="dxa"/>
            <w:noWrap/>
          </w:tcPr>
          <w:p w14:paraId="3DFA3776" w14:textId="77777777" w:rsidR="007D56FE" w:rsidRPr="001740A6"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7D56FE" w:rsidRPr="001740A6" w14:paraId="591C2C15"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2125" w:type="dxa"/>
            <w:noWrap/>
            <w:hideMark/>
          </w:tcPr>
          <w:p w14:paraId="6C2BD527" w14:textId="77777777" w:rsidR="007D56FE" w:rsidRPr="001740A6" w:rsidRDefault="007D56FE" w:rsidP="007D56FE">
            <w:pPr>
              <w:rPr>
                <w:rFonts w:cs="Times New Roman"/>
              </w:rPr>
            </w:pPr>
          </w:p>
        </w:tc>
        <w:tc>
          <w:tcPr>
            <w:tcW w:w="1990" w:type="dxa"/>
            <w:noWrap/>
            <w:hideMark/>
          </w:tcPr>
          <w:p w14:paraId="689D38B2" w14:textId="77777777" w:rsidR="007D56FE" w:rsidRPr="001740A6" w:rsidRDefault="007D56FE" w:rsidP="007D56FE">
            <w:pP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Pensionskostnader</w:t>
            </w:r>
          </w:p>
        </w:tc>
        <w:tc>
          <w:tcPr>
            <w:tcW w:w="1460" w:type="dxa"/>
            <w:noWrap/>
            <w:hideMark/>
          </w:tcPr>
          <w:p w14:paraId="7294E47F" w14:textId="242B360A" w:rsidR="007D56FE" w:rsidRPr="001740A6" w:rsidRDefault="007D56FE" w:rsidP="007D56FE">
            <w:pPr>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420" w:type="dxa"/>
            <w:noWrap/>
          </w:tcPr>
          <w:p w14:paraId="550EC230" w14:textId="12757C39" w:rsidR="007D56FE" w:rsidRPr="001740A6"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-916 820</w:t>
            </w:r>
          </w:p>
        </w:tc>
        <w:tc>
          <w:tcPr>
            <w:tcW w:w="1180" w:type="dxa"/>
            <w:noWrap/>
          </w:tcPr>
          <w:p w14:paraId="323C9490" w14:textId="17E06263" w:rsidR="007D56FE" w:rsidRPr="001740A6" w:rsidRDefault="0040313D"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-880 762</w:t>
            </w:r>
          </w:p>
        </w:tc>
      </w:tr>
      <w:tr w:rsidR="007D56FE" w:rsidRPr="001740A6" w14:paraId="2671DBB1"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2125" w:type="dxa"/>
            <w:noWrap/>
            <w:hideMark/>
          </w:tcPr>
          <w:p w14:paraId="28D3FE51" w14:textId="77777777" w:rsidR="007D56FE" w:rsidRPr="001740A6" w:rsidRDefault="007D56FE" w:rsidP="007D56FE">
            <w:pPr>
              <w:rPr>
                <w:rFonts w:cs="Times New Roman"/>
                <w:bCs/>
              </w:rPr>
            </w:pPr>
          </w:p>
        </w:tc>
        <w:tc>
          <w:tcPr>
            <w:tcW w:w="3450" w:type="dxa"/>
            <w:gridSpan w:val="2"/>
            <w:noWrap/>
            <w:hideMark/>
          </w:tcPr>
          <w:p w14:paraId="67D03759" w14:textId="77777777" w:rsidR="007D56FE" w:rsidRPr="001740A6" w:rsidRDefault="007D56FE" w:rsidP="007D56FE">
            <w:pP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Övriga lönebikostnader</w:t>
            </w:r>
          </w:p>
        </w:tc>
        <w:tc>
          <w:tcPr>
            <w:tcW w:w="1420" w:type="dxa"/>
            <w:noWrap/>
          </w:tcPr>
          <w:p w14:paraId="39E84DF0" w14:textId="1BDD8A5F" w:rsidR="007D56FE" w:rsidRPr="001740A6"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-52 394</w:t>
            </w:r>
          </w:p>
        </w:tc>
        <w:tc>
          <w:tcPr>
            <w:tcW w:w="1180" w:type="dxa"/>
            <w:noWrap/>
          </w:tcPr>
          <w:p w14:paraId="2002CCA7" w14:textId="02E59C94" w:rsidR="007D56FE" w:rsidRPr="001740A6" w:rsidRDefault="0040313D"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-70 424</w:t>
            </w:r>
          </w:p>
        </w:tc>
      </w:tr>
      <w:tr w:rsidR="007D56FE" w:rsidRPr="001740A6" w14:paraId="0A0E2729"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5575" w:type="dxa"/>
            <w:gridSpan w:val="3"/>
            <w:noWrap/>
            <w:hideMark/>
          </w:tcPr>
          <w:p w14:paraId="7905D18A" w14:textId="77777777" w:rsidR="007D56FE" w:rsidRPr="001740A6" w:rsidRDefault="007D56FE" w:rsidP="007D56FE">
            <w:pPr>
              <w:rPr>
                <w:rFonts w:cs="Times New Roman"/>
                <w:bCs/>
              </w:rPr>
            </w:pPr>
            <w:r>
              <w:rPr>
                <w:rFonts w:cs="Times New Roman"/>
                <w:bCs/>
              </w:rPr>
              <w:t>Personalersättningar och övriga rättelsekostnader</w:t>
            </w:r>
          </w:p>
        </w:tc>
        <w:tc>
          <w:tcPr>
            <w:tcW w:w="1420" w:type="dxa"/>
            <w:noWrap/>
          </w:tcPr>
          <w:p w14:paraId="6F449CD5" w14:textId="5DA66FE8" w:rsidR="007D56FE" w:rsidRPr="001740A6"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48 106</w:t>
            </w:r>
          </w:p>
        </w:tc>
        <w:tc>
          <w:tcPr>
            <w:tcW w:w="1180" w:type="dxa"/>
            <w:noWrap/>
          </w:tcPr>
          <w:p w14:paraId="36418167" w14:textId="5E19142D" w:rsidR="007D56FE" w:rsidRPr="001740A6" w:rsidRDefault="0040313D"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57 393</w:t>
            </w:r>
          </w:p>
        </w:tc>
      </w:tr>
      <w:tr w:rsidR="007D56FE" w:rsidRPr="001740A6" w14:paraId="70103102" w14:textId="77777777" w:rsidTr="007D56FE">
        <w:trPr>
          <w:trHeight w:val="315"/>
        </w:trPr>
        <w:tc>
          <w:tcPr>
            <w:cnfStyle w:val="001000000000" w:firstRow="0" w:lastRow="0" w:firstColumn="1" w:lastColumn="0" w:oddVBand="0" w:evenVBand="0" w:oddHBand="0" w:evenHBand="0" w:firstRowFirstColumn="0" w:firstRowLastColumn="0" w:lastRowFirstColumn="0" w:lastRowLastColumn="0"/>
            <w:tcW w:w="5575" w:type="dxa"/>
            <w:gridSpan w:val="3"/>
            <w:noWrap/>
            <w:hideMark/>
          </w:tcPr>
          <w:p w14:paraId="5C010218" w14:textId="77777777" w:rsidR="007D56FE" w:rsidRPr="001740A6" w:rsidRDefault="007D56FE" w:rsidP="007D56FE">
            <w:pPr>
              <w:rPr>
                <w:rFonts w:cs="Times New Roman"/>
                <w:bCs/>
              </w:rPr>
            </w:pPr>
            <w:r>
              <w:rPr>
                <w:rFonts w:cs="Times New Roman"/>
                <w:bCs/>
              </w:rPr>
              <w:t>Sammanlagt enligt resultaträkningen</w:t>
            </w:r>
          </w:p>
        </w:tc>
        <w:tc>
          <w:tcPr>
            <w:tcW w:w="1420" w:type="dxa"/>
            <w:noWrap/>
          </w:tcPr>
          <w:p w14:paraId="2DBA4762" w14:textId="7646BA2B" w:rsidR="007D56FE" w:rsidRPr="001740A6" w:rsidRDefault="007D56FE"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-4 599 423</w:t>
            </w:r>
          </w:p>
        </w:tc>
        <w:tc>
          <w:tcPr>
            <w:tcW w:w="1180" w:type="dxa"/>
            <w:noWrap/>
          </w:tcPr>
          <w:p w14:paraId="5E514D52" w14:textId="06900AC4" w:rsidR="007D56FE" w:rsidRPr="001740A6" w:rsidRDefault="0040313D" w:rsidP="007D56FE">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b/>
                <w:bCs/>
              </w:rPr>
              <w:t>-4 531 180</w:t>
            </w:r>
          </w:p>
        </w:tc>
      </w:tr>
      <w:bookmarkEnd w:id="3"/>
    </w:tbl>
    <w:p w14:paraId="3834FAFC" w14:textId="77777777" w:rsidR="00157F37" w:rsidRDefault="00157F37" w:rsidP="00157F37">
      <w:pPr>
        <w:rPr>
          <w:rFonts w:cs="Times New Roman"/>
        </w:rPr>
      </w:pPr>
    </w:p>
    <w:p w14:paraId="638D66B1" w14:textId="77777777" w:rsidR="004E5958" w:rsidRDefault="004E5958" w:rsidP="00890F10">
      <w:pPr>
        <w:rPr>
          <w:rFonts w:cs="Times New Roman"/>
          <w:color w:val="auto"/>
          <w:sz w:val="24"/>
          <w:szCs w:val="24"/>
        </w:rPr>
      </w:pPr>
    </w:p>
    <w:p w14:paraId="42A989A3" w14:textId="77777777" w:rsidR="00157F37" w:rsidRDefault="00157F37" w:rsidP="00890F10">
      <w:pPr>
        <w:rPr>
          <w:rFonts w:cs="Times New Roman"/>
          <w:color w:val="auto"/>
          <w:sz w:val="24"/>
          <w:szCs w:val="24"/>
        </w:rPr>
      </w:pPr>
    </w:p>
    <w:p w14:paraId="7D121D49" w14:textId="77777777" w:rsidR="00843232" w:rsidRDefault="00843232" w:rsidP="00862921">
      <w:pPr>
        <w:spacing w:after="0" w:line="240" w:lineRule="auto"/>
        <w:rPr>
          <w:rFonts w:eastAsia="Times New Roman" w:cs="Times New Roman"/>
          <w:b/>
          <w:color w:val="auto"/>
          <w:sz w:val="28"/>
          <w:szCs w:val="28"/>
          <w:lang w:val="sv-FI"/>
        </w:rPr>
      </w:pPr>
    </w:p>
    <w:p w14:paraId="3AFA6903" w14:textId="77777777" w:rsidR="00394850" w:rsidRDefault="00394850" w:rsidP="00862921">
      <w:pPr>
        <w:spacing w:after="0" w:line="240" w:lineRule="auto"/>
        <w:rPr>
          <w:rFonts w:eastAsia="Times New Roman" w:cs="Times New Roman"/>
          <w:b/>
          <w:color w:val="auto"/>
          <w:sz w:val="28"/>
          <w:szCs w:val="28"/>
          <w:lang w:val="sv-FI"/>
        </w:rPr>
      </w:pPr>
    </w:p>
    <w:p w14:paraId="339B7CB8" w14:textId="77777777" w:rsidR="00394850" w:rsidRDefault="00394850" w:rsidP="00862921">
      <w:pPr>
        <w:spacing w:after="0" w:line="240" w:lineRule="auto"/>
        <w:rPr>
          <w:rFonts w:eastAsia="Times New Roman" w:cs="Times New Roman"/>
          <w:b/>
          <w:color w:val="auto"/>
          <w:sz w:val="28"/>
          <w:szCs w:val="28"/>
          <w:lang w:val="sv-FI"/>
        </w:rPr>
      </w:pPr>
    </w:p>
    <w:p w14:paraId="6F0C7682" w14:textId="77777777" w:rsidR="00394850" w:rsidRDefault="00394850" w:rsidP="00862921">
      <w:pPr>
        <w:spacing w:after="0" w:line="240" w:lineRule="auto"/>
        <w:rPr>
          <w:rFonts w:eastAsia="Times New Roman" w:cs="Times New Roman"/>
          <w:b/>
          <w:color w:val="auto"/>
          <w:sz w:val="28"/>
          <w:szCs w:val="28"/>
          <w:lang w:val="sv-FI"/>
        </w:rPr>
      </w:pPr>
    </w:p>
    <w:p w14:paraId="1A30EEEF" w14:textId="5CD817C6" w:rsidR="00862921" w:rsidRPr="00862921" w:rsidRDefault="00862921" w:rsidP="00862921">
      <w:pPr>
        <w:spacing w:after="0" w:line="240" w:lineRule="auto"/>
        <w:rPr>
          <w:rFonts w:eastAsia="Times New Roman" w:cs="Times New Roman"/>
          <w:b/>
          <w:color w:val="auto"/>
          <w:sz w:val="28"/>
          <w:szCs w:val="28"/>
          <w:lang w:val="sv-FI"/>
        </w:rPr>
      </w:pPr>
      <w:r w:rsidRPr="00862921">
        <w:rPr>
          <w:rFonts w:eastAsia="Times New Roman" w:cs="Times New Roman"/>
          <w:b/>
          <w:color w:val="auto"/>
          <w:sz w:val="28"/>
          <w:szCs w:val="28"/>
          <w:lang w:val="sv-FI"/>
        </w:rPr>
        <w:t>INTERN KONTROLL 20</w:t>
      </w:r>
      <w:r w:rsidR="006A2DE8">
        <w:rPr>
          <w:rFonts w:eastAsia="Times New Roman" w:cs="Times New Roman"/>
          <w:b/>
          <w:color w:val="auto"/>
          <w:sz w:val="28"/>
          <w:szCs w:val="28"/>
          <w:lang w:val="sv-FI"/>
        </w:rPr>
        <w:t>20</w:t>
      </w:r>
    </w:p>
    <w:p w14:paraId="624B1439" w14:textId="77777777" w:rsidR="00862921" w:rsidRPr="00862921" w:rsidRDefault="00862921" w:rsidP="00862921">
      <w:pPr>
        <w:spacing w:after="0" w:line="240" w:lineRule="auto"/>
        <w:rPr>
          <w:rFonts w:eastAsia="Times New Roman" w:cs="Times New Roman"/>
          <w:b/>
          <w:color w:val="auto"/>
          <w:sz w:val="24"/>
          <w:szCs w:val="24"/>
          <w:lang w:val="sv-FI"/>
        </w:rPr>
      </w:pPr>
    </w:p>
    <w:p w14:paraId="7553C0E5" w14:textId="77777777" w:rsidR="00862921" w:rsidRPr="00862921" w:rsidRDefault="00862921" w:rsidP="00862921">
      <w:pPr>
        <w:spacing w:after="0" w:line="240" w:lineRule="auto"/>
        <w:rPr>
          <w:rFonts w:eastAsia="Times New Roman" w:cs="Times New Roman"/>
          <w:b/>
          <w:color w:val="auto"/>
          <w:sz w:val="24"/>
          <w:szCs w:val="24"/>
          <w:lang w:val="sv-FI"/>
        </w:rPr>
      </w:pPr>
    </w:p>
    <w:p w14:paraId="291C0A81" w14:textId="77777777" w:rsidR="00862921" w:rsidRPr="00862921" w:rsidRDefault="00862921" w:rsidP="00862921">
      <w:pPr>
        <w:spacing w:after="0" w:line="240" w:lineRule="auto"/>
        <w:jc w:val="both"/>
        <w:rPr>
          <w:rFonts w:eastAsia="Times New Roman" w:cs="Times New Roman"/>
          <w:color w:val="auto"/>
          <w:sz w:val="24"/>
          <w:szCs w:val="24"/>
          <w:lang w:val="sv-FI"/>
        </w:rPr>
      </w:pPr>
      <w:r w:rsidRPr="00862921">
        <w:rPr>
          <w:rFonts w:eastAsia="Times New Roman" w:cs="Times New Roman"/>
          <w:color w:val="auto"/>
          <w:sz w:val="24"/>
          <w:szCs w:val="24"/>
          <w:lang w:val="sv-FI"/>
        </w:rPr>
        <w:t>Enligt direktiven avses med intern kontroll den del av ledningen med vilken man identifierar, förebygger och behärskar risker. Intern kontroll utgörs av alla de åtgärder och metoder, genom vilka man systematiskt strävar till att upprätthålla, befrämja och förbättra verksamheten.</w:t>
      </w:r>
    </w:p>
    <w:p w14:paraId="33CBAD56" w14:textId="77777777" w:rsidR="00862921" w:rsidRPr="00862921" w:rsidRDefault="00862921" w:rsidP="00862921">
      <w:pPr>
        <w:spacing w:after="0" w:line="240" w:lineRule="auto"/>
        <w:jc w:val="both"/>
        <w:rPr>
          <w:rFonts w:eastAsia="Times New Roman" w:cs="Times New Roman"/>
          <w:color w:val="auto"/>
          <w:sz w:val="24"/>
          <w:szCs w:val="24"/>
          <w:lang w:val="sv-FI"/>
        </w:rPr>
      </w:pPr>
    </w:p>
    <w:p w14:paraId="27C5981B" w14:textId="77777777" w:rsidR="00862921" w:rsidRPr="00862921" w:rsidRDefault="00862921" w:rsidP="00862921">
      <w:pPr>
        <w:spacing w:after="0" w:line="240" w:lineRule="auto"/>
        <w:jc w:val="both"/>
        <w:rPr>
          <w:rFonts w:eastAsia="Times New Roman" w:cs="Times New Roman"/>
          <w:color w:val="auto"/>
          <w:sz w:val="24"/>
          <w:szCs w:val="24"/>
          <w:lang w:val="sv-FI"/>
        </w:rPr>
      </w:pPr>
      <w:r w:rsidRPr="00862921">
        <w:rPr>
          <w:rFonts w:eastAsia="Times New Roman" w:cs="Times New Roman"/>
          <w:color w:val="auto"/>
          <w:sz w:val="24"/>
          <w:szCs w:val="24"/>
          <w:lang w:val="sv-FI"/>
        </w:rPr>
        <w:t xml:space="preserve">Målet för intern kontroll är också att säkerställa bokföringens och andra informationssystems tillförlitlighet, att förebygga och konstatera misstag, fel och missbruk samt att trygga en omsorgsfull </w:t>
      </w:r>
      <w:r w:rsidRPr="00862921">
        <w:rPr>
          <w:rFonts w:eastAsia="Times New Roman" w:cs="Times New Roman"/>
          <w:color w:val="auto"/>
          <w:sz w:val="24"/>
          <w:szCs w:val="24"/>
          <w:lang w:val="sv-FI"/>
        </w:rPr>
        <w:lastRenderedPageBreak/>
        <w:t>och lönsam förvaltning av tillgångarna och annan egendom. Därtill är avsikten att säkra, att man i verksamheten följer lagar, avtal, stadgor och direktiv. Ett viktigt syfte med den interna kontrollen är också att utveckla och upprätthålla tillförlitlig</w:t>
      </w:r>
      <w:r w:rsidR="00263AC4">
        <w:rPr>
          <w:rFonts w:eastAsia="Times New Roman" w:cs="Times New Roman"/>
          <w:color w:val="auto"/>
          <w:sz w:val="24"/>
          <w:szCs w:val="24"/>
          <w:lang w:val="sv-FI"/>
        </w:rPr>
        <w:t>a</w:t>
      </w:r>
      <w:r w:rsidRPr="00862921">
        <w:rPr>
          <w:rFonts w:eastAsia="Times New Roman" w:cs="Times New Roman"/>
          <w:color w:val="auto"/>
          <w:sz w:val="24"/>
          <w:szCs w:val="24"/>
          <w:lang w:val="sv-FI"/>
        </w:rPr>
        <w:t xml:space="preserve"> data om kommunens förvaltning och ekonomi och presentera dessa i visstidsrapporter.</w:t>
      </w:r>
    </w:p>
    <w:p w14:paraId="626911CF" w14:textId="77777777" w:rsidR="00862921" w:rsidRPr="00862921" w:rsidRDefault="00862921" w:rsidP="00862921">
      <w:pPr>
        <w:spacing w:after="0" w:line="240" w:lineRule="auto"/>
        <w:rPr>
          <w:rFonts w:eastAsia="Times New Roman" w:cs="Times New Roman"/>
          <w:b/>
          <w:color w:val="auto"/>
          <w:sz w:val="24"/>
          <w:szCs w:val="24"/>
          <w:lang w:val="sv-FI"/>
        </w:rPr>
      </w:pPr>
    </w:p>
    <w:p w14:paraId="73DD0F68" w14:textId="77777777" w:rsidR="00862921" w:rsidRPr="00862921" w:rsidRDefault="00862921" w:rsidP="00862921">
      <w:pPr>
        <w:tabs>
          <w:tab w:val="left" w:pos="3690"/>
        </w:tabs>
        <w:spacing w:after="0" w:line="240" w:lineRule="auto"/>
        <w:jc w:val="both"/>
        <w:rPr>
          <w:rFonts w:eastAsia="Times New Roman" w:cs="Times New Roman"/>
          <w:color w:val="auto"/>
          <w:sz w:val="24"/>
          <w:szCs w:val="24"/>
          <w:lang w:val="sv-FI"/>
        </w:rPr>
      </w:pPr>
      <w:r w:rsidRPr="00862921">
        <w:rPr>
          <w:rFonts w:eastAsia="Times New Roman" w:cs="Times New Roman"/>
          <w:color w:val="auto"/>
          <w:sz w:val="24"/>
          <w:szCs w:val="24"/>
          <w:lang w:val="sv-FI"/>
        </w:rPr>
        <w:t>Kommunstyrelsen ansvarar för att den interna kontrollen fungerar på hela kommunnivån och kommundirektören svarar för dess förverkligande och övervakning. Den interna kontrollens metoder används också i tillämpliga delar vid övervakning av kommunkoncernens dotterbolag.</w:t>
      </w:r>
    </w:p>
    <w:p w14:paraId="02A5077D" w14:textId="77777777" w:rsidR="00862921" w:rsidRPr="00862921" w:rsidRDefault="00862921" w:rsidP="00862921">
      <w:pPr>
        <w:tabs>
          <w:tab w:val="left" w:pos="3690"/>
        </w:tabs>
        <w:spacing w:after="0" w:line="240" w:lineRule="auto"/>
        <w:jc w:val="both"/>
        <w:rPr>
          <w:rFonts w:eastAsia="Times New Roman" w:cs="Times New Roman"/>
          <w:color w:val="auto"/>
          <w:sz w:val="24"/>
          <w:szCs w:val="24"/>
          <w:lang w:val="sv-FI"/>
        </w:rPr>
      </w:pPr>
    </w:p>
    <w:p w14:paraId="101CFFE2" w14:textId="77777777" w:rsidR="00862921" w:rsidRPr="00862921" w:rsidRDefault="00862921" w:rsidP="00862921">
      <w:pPr>
        <w:tabs>
          <w:tab w:val="left" w:pos="3690"/>
        </w:tabs>
        <w:spacing w:after="0" w:line="240" w:lineRule="auto"/>
        <w:jc w:val="both"/>
        <w:rPr>
          <w:rFonts w:eastAsia="Times New Roman" w:cs="Times New Roman"/>
          <w:color w:val="auto"/>
          <w:sz w:val="24"/>
          <w:szCs w:val="24"/>
          <w:lang w:val="sv-FI"/>
        </w:rPr>
      </w:pPr>
      <w:r w:rsidRPr="00862921">
        <w:rPr>
          <w:rFonts w:eastAsia="Times New Roman" w:cs="Times New Roman"/>
          <w:color w:val="auto"/>
          <w:sz w:val="24"/>
          <w:szCs w:val="24"/>
          <w:lang w:val="sv-FI"/>
        </w:rPr>
        <w:t>Förmännen på alla organisationsnivåer ansvarar för att den interna kontrollens metoder används och ingår i de dagliga verksamhetsrutinerna. Kommunens verksamhet och ledning bör ordnas och skötas så att alla organisationsnivåer och all verksamhet har tillräcklig intern kontroll.</w:t>
      </w:r>
    </w:p>
    <w:p w14:paraId="439140CB" w14:textId="77777777" w:rsidR="00862921" w:rsidRPr="00862921" w:rsidRDefault="00862921" w:rsidP="00862921">
      <w:pPr>
        <w:tabs>
          <w:tab w:val="left" w:pos="3690"/>
        </w:tabs>
        <w:spacing w:after="0" w:line="240" w:lineRule="auto"/>
        <w:jc w:val="both"/>
        <w:rPr>
          <w:rFonts w:eastAsia="Times New Roman" w:cs="Times New Roman"/>
          <w:color w:val="auto"/>
          <w:sz w:val="24"/>
          <w:szCs w:val="24"/>
          <w:lang w:val="sv-FI"/>
        </w:rPr>
      </w:pPr>
    </w:p>
    <w:p w14:paraId="366F855C" w14:textId="77777777" w:rsidR="00862921" w:rsidRPr="00862921" w:rsidRDefault="00862921" w:rsidP="00862921">
      <w:pPr>
        <w:spacing w:after="0" w:line="240" w:lineRule="auto"/>
        <w:jc w:val="both"/>
        <w:rPr>
          <w:rFonts w:eastAsia="Times New Roman" w:cs="Times New Roman"/>
          <w:color w:val="auto"/>
          <w:sz w:val="24"/>
          <w:szCs w:val="24"/>
          <w:lang w:val="sv-FI"/>
        </w:rPr>
      </w:pPr>
      <w:r w:rsidRPr="00862921">
        <w:rPr>
          <w:rFonts w:eastAsia="Times New Roman" w:cs="Times New Roman"/>
          <w:color w:val="auto"/>
          <w:sz w:val="24"/>
          <w:szCs w:val="24"/>
          <w:lang w:val="sv-FI"/>
        </w:rPr>
        <w:t>Stadsfullmäktige har 16.12.2014, § 44 godkänt nya direktiv för intern kontroll.</w:t>
      </w:r>
    </w:p>
    <w:p w14:paraId="6F5BFD8D" w14:textId="77777777" w:rsidR="00862921" w:rsidRPr="00862921" w:rsidRDefault="00862921" w:rsidP="00862921">
      <w:pPr>
        <w:spacing w:after="0" w:line="240" w:lineRule="auto"/>
        <w:jc w:val="both"/>
        <w:rPr>
          <w:rFonts w:eastAsia="Times New Roman" w:cs="Times New Roman"/>
          <w:color w:val="auto"/>
          <w:sz w:val="24"/>
          <w:szCs w:val="24"/>
          <w:lang w:val="sv-FI"/>
        </w:rPr>
      </w:pPr>
    </w:p>
    <w:p w14:paraId="371AEFFA" w14:textId="77777777" w:rsidR="00862921" w:rsidRPr="00862921" w:rsidRDefault="00862921" w:rsidP="00862921">
      <w:pPr>
        <w:spacing w:after="0" w:line="240" w:lineRule="auto"/>
        <w:jc w:val="both"/>
        <w:rPr>
          <w:rFonts w:eastAsia="Times New Roman" w:cs="Times New Roman"/>
          <w:color w:val="auto"/>
          <w:sz w:val="24"/>
          <w:szCs w:val="24"/>
          <w:lang w:val="sv-FI"/>
        </w:rPr>
      </w:pPr>
      <w:r w:rsidRPr="00862921">
        <w:rPr>
          <w:rFonts w:eastAsia="Times New Roman" w:cs="Times New Roman"/>
          <w:color w:val="auto"/>
          <w:sz w:val="24"/>
          <w:szCs w:val="24"/>
          <w:lang w:val="sv-FI"/>
        </w:rPr>
        <w:t xml:space="preserve">Stadsfullmäktige har också 5.6.2014 § 22, godkänt koncerndirektiv för stadskoncernen. Koncerndirektiven har uppdaterats av stadsfullmäktige 7.5.2015, § 7. Koncerndirektivet gäller staden och dess dottersamfund. </w:t>
      </w:r>
    </w:p>
    <w:p w14:paraId="1F751713" w14:textId="77777777" w:rsidR="00862921" w:rsidRPr="00862921" w:rsidRDefault="00862921" w:rsidP="00862921">
      <w:pPr>
        <w:spacing w:after="0" w:line="240" w:lineRule="auto"/>
        <w:jc w:val="both"/>
        <w:rPr>
          <w:rFonts w:eastAsia="Times New Roman" w:cs="Times New Roman"/>
          <w:color w:val="auto"/>
          <w:sz w:val="24"/>
          <w:szCs w:val="24"/>
          <w:lang w:val="sv-FI"/>
        </w:rPr>
      </w:pPr>
    </w:p>
    <w:p w14:paraId="6A02F1CA" w14:textId="77777777" w:rsidR="00862921" w:rsidRPr="00862921" w:rsidRDefault="00862921" w:rsidP="00862921">
      <w:pPr>
        <w:spacing w:after="0" w:line="240" w:lineRule="auto"/>
        <w:jc w:val="both"/>
        <w:rPr>
          <w:rFonts w:eastAsia="Times New Roman" w:cs="Times New Roman"/>
          <w:color w:val="auto"/>
          <w:sz w:val="24"/>
          <w:szCs w:val="24"/>
          <w:lang w:val="sv-FI"/>
        </w:rPr>
      </w:pPr>
      <w:r w:rsidRPr="00862921">
        <w:rPr>
          <w:rFonts w:eastAsia="Times New Roman" w:cs="Times New Roman"/>
          <w:color w:val="auto"/>
          <w:sz w:val="24"/>
          <w:szCs w:val="24"/>
          <w:lang w:val="sv-FI"/>
        </w:rPr>
        <w:t>Stadsfullmäktige har godkänt stadens uppdaterade förvaltningsstadga 3.5.2018, § 18.</w:t>
      </w:r>
    </w:p>
    <w:p w14:paraId="0E02D3F0" w14:textId="77777777" w:rsidR="00862921" w:rsidRPr="00862921" w:rsidRDefault="00862921" w:rsidP="00862921">
      <w:pPr>
        <w:spacing w:after="0" w:line="240" w:lineRule="auto"/>
        <w:jc w:val="both"/>
        <w:rPr>
          <w:rFonts w:eastAsia="Times New Roman" w:cs="Times New Roman"/>
          <w:color w:val="auto"/>
          <w:sz w:val="24"/>
          <w:szCs w:val="24"/>
          <w:lang w:val="sv-FI"/>
        </w:rPr>
      </w:pPr>
    </w:p>
    <w:p w14:paraId="1D8953D7" w14:textId="77777777" w:rsidR="00862921" w:rsidRPr="00862921" w:rsidRDefault="00862921" w:rsidP="00862921">
      <w:pPr>
        <w:spacing w:after="0" w:line="240" w:lineRule="auto"/>
        <w:rPr>
          <w:rFonts w:eastAsia="Times New Roman" w:cs="Times New Roman"/>
          <w:color w:val="auto"/>
          <w:sz w:val="24"/>
          <w:szCs w:val="24"/>
          <w:lang w:val="sv-FI"/>
        </w:rPr>
      </w:pPr>
      <w:r w:rsidRPr="00862921">
        <w:rPr>
          <w:rFonts w:eastAsia="Times New Roman" w:cs="Times New Roman"/>
          <w:color w:val="auto"/>
          <w:sz w:val="24"/>
          <w:szCs w:val="24"/>
          <w:lang w:val="sv-FI"/>
        </w:rPr>
        <w:t>I Kommunallagen 410/2015 § 115 stadgas om bokslutet, verksamhetsberättelsen och intern kontroll:</w:t>
      </w:r>
    </w:p>
    <w:p w14:paraId="386214AE" w14:textId="77777777" w:rsidR="00862921" w:rsidRPr="00862921" w:rsidRDefault="00862921" w:rsidP="00862921">
      <w:pPr>
        <w:spacing w:after="0" w:line="240" w:lineRule="auto"/>
        <w:rPr>
          <w:rFonts w:eastAsia="Times New Roman" w:cs="Times New Roman"/>
          <w:color w:val="auto"/>
          <w:sz w:val="24"/>
          <w:szCs w:val="24"/>
          <w:lang w:val="sv-FI"/>
        </w:rPr>
      </w:pPr>
    </w:p>
    <w:p w14:paraId="25C02C2E" w14:textId="5E7E34F5" w:rsidR="00862921" w:rsidRDefault="00862921" w:rsidP="00862921">
      <w:pPr>
        <w:spacing w:after="0" w:line="240" w:lineRule="auto"/>
        <w:jc w:val="both"/>
        <w:rPr>
          <w:rFonts w:eastAsia="Times New Roman" w:cs="Times New Roman"/>
          <w:color w:val="auto"/>
          <w:sz w:val="24"/>
          <w:szCs w:val="24"/>
          <w:lang w:val="sv-FI" w:eastAsia="sv-FI"/>
        </w:rPr>
      </w:pPr>
      <w:r w:rsidRPr="00862921">
        <w:rPr>
          <w:rFonts w:eastAsia="Times New Roman" w:cs="Times New Roman"/>
          <w:color w:val="auto"/>
          <w:sz w:val="24"/>
          <w:szCs w:val="24"/>
          <w:lang w:val="sv-FI" w:eastAsia="sv-FI"/>
        </w:rPr>
        <w:t>I verksamhetsberättelsen ska det ingå en redogörelse för hur de mål för verksamheten och ekonomin som uppställts av fullmäktige har nåtts i kommunen och kommunkoncernen. I verksamhets</w:t>
      </w:r>
      <w:r w:rsidR="00562D3E">
        <w:rPr>
          <w:rFonts w:eastAsia="Times New Roman" w:cs="Times New Roman"/>
          <w:color w:val="auto"/>
          <w:sz w:val="24"/>
          <w:szCs w:val="24"/>
          <w:lang w:val="sv-FI" w:eastAsia="sv-FI"/>
        </w:rPr>
        <w:softHyphen/>
      </w:r>
      <w:r w:rsidRPr="00862921">
        <w:rPr>
          <w:rFonts w:eastAsia="Times New Roman" w:cs="Times New Roman"/>
          <w:color w:val="auto"/>
          <w:sz w:val="24"/>
          <w:szCs w:val="24"/>
          <w:lang w:val="sv-FI" w:eastAsia="sv-FI"/>
        </w:rPr>
        <w:t>berättelsen ska det också ingå uppgifter om sådana väsentliga omständigheter som gäller kommunens och kommunkoncernens ekonomi och som inte framgår av kommunens eller kommun</w:t>
      </w:r>
      <w:r w:rsidR="00562D3E">
        <w:rPr>
          <w:rFonts w:eastAsia="Times New Roman" w:cs="Times New Roman"/>
          <w:color w:val="auto"/>
          <w:sz w:val="24"/>
          <w:szCs w:val="24"/>
          <w:lang w:val="sv-FI" w:eastAsia="sv-FI"/>
        </w:rPr>
        <w:softHyphen/>
      </w:r>
      <w:r w:rsidRPr="00862921">
        <w:rPr>
          <w:rFonts w:eastAsia="Times New Roman" w:cs="Times New Roman"/>
          <w:color w:val="auto"/>
          <w:sz w:val="24"/>
          <w:szCs w:val="24"/>
          <w:lang w:val="sv-FI" w:eastAsia="sv-FI"/>
        </w:rPr>
        <w:t xml:space="preserve">koncernens balansräkning, resultaträkning eller finansieringsanalys. </w:t>
      </w:r>
    </w:p>
    <w:p w14:paraId="2AC28122" w14:textId="77777777" w:rsidR="006A2DE8" w:rsidRPr="00862921" w:rsidRDefault="006A2DE8" w:rsidP="00862921">
      <w:pPr>
        <w:spacing w:after="0" w:line="240" w:lineRule="auto"/>
        <w:jc w:val="both"/>
        <w:rPr>
          <w:rFonts w:eastAsia="Times New Roman" w:cs="Times New Roman"/>
          <w:color w:val="auto"/>
          <w:sz w:val="24"/>
          <w:szCs w:val="24"/>
          <w:lang w:val="sv-FI" w:eastAsia="sv-FI"/>
        </w:rPr>
      </w:pPr>
    </w:p>
    <w:p w14:paraId="586BB9CD" w14:textId="664BE556" w:rsidR="00862921" w:rsidRDefault="00862921" w:rsidP="00862921">
      <w:pPr>
        <w:spacing w:after="0" w:line="240" w:lineRule="auto"/>
        <w:jc w:val="both"/>
        <w:rPr>
          <w:rFonts w:eastAsia="Times New Roman" w:cs="Times New Roman"/>
          <w:color w:val="auto"/>
          <w:sz w:val="24"/>
          <w:szCs w:val="24"/>
          <w:lang w:val="sv-FI" w:eastAsia="sv-FI"/>
        </w:rPr>
      </w:pPr>
      <w:r w:rsidRPr="00862921">
        <w:rPr>
          <w:rFonts w:eastAsia="Times New Roman" w:cs="Times New Roman"/>
          <w:color w:val="auto"/>
          <w:sz w:val="24"/>
          <w:szCs w:val="24"/>
          <w:lang w:val="sv-FI" w:eastAsia="sv-FI"/>
        </w:rPr>
        <w:t>Till sådana omständigheter hör åtminstone en uppskattning av den sannolika kommande utveck</w:t>
      </w:r>
      <w:r w:rsidR="00A62C91">
        <w:rPr>
          <w:rFonts w:eastAsia="Times New Roman" w:cs="Times New Roman"/>
          <w:color w:val="auto"/>
          <w:sz w:val="24"/>
          <w:szCs w:val="24"/>
          <w:lang w:val="sv-FI" w:eastAsia="sv-FI"/>
        </w:rPr>
        <w:softHyphen/>
      </w:r>
      <w:r w:rsidRPr="00862921">
        <w:rPr>
          <w:rFonts w:eastAsia="Times New Roman" w:cs="Times New Roman"/>
          <w:color w:val="auto"/>
          <w:sz w:val="24"/>
          <w:szCs w:val="24"/>
          <w:lang w:val="sv-FI" w:eastAsia="sv-FI"/>
        </w:rPr>
        <w:t>lingen samt uppgifter om hur den interna kontrollen och riskhanteringen är ordnad och om de centrala slutsatserna.</w:t>
      </w:r>
    </w:p>
    <w:p w14:paraId="08AA120D" w14:textId="77777777" w:rsidR="006A2DE8" w:rsidRPr="00862921" w:rsidRDefault="006A2DE8" w:rsidP="00862921">
      <w:pPr>
        <w:spacing w:after="0" w:line="240" w:lineRule="auto"/>
        <w:jc w:val="both"/>
        <w:rPr>
          <w:rFonts w:eastAsia="Times New Roman" w:cs="Times New Roman"/>
          <w:color w:val="auto"/>
          <w:sz w:val="24"/>
          <w:szCs w:val="24"/>
          <w:lang w:val="sv-FI" w:eastAsia="sv-FI"/>
        </w:rPr>
      </w:pPr>
    </w:p>
    <w:p w14:paraId="37C3C630" w14:textId="77777777" w:rsidR="00862921" w:rsidRPr="00862921" w:rsidRDefault="00862921" w:rsidP="00862921">
      <w:pPr>
        <w:spacing w:after="0" w:line="240" w:lineRule="auto"/>
        <w:jc w:val="both"/>
        <w:rPr>
          <w:rFonts w:eastAsia="Times New Roman" w:cs="Times New Roman"/>
          <w:color w:val="auto"/>
          <w:sz w:val="24"/>
          <w:szCs w:val="24"/>
          <w:lang w:val="sv-FI" w:eastAsia="sv-FI"/>
        </w:rPr>
      </w:pPr>
      <w:r w:rsidRPr="00862921">
        <w:rPr>
          <w:rFonts w:eastAsia="Times New Roman" w:cs="Times New Roman"/>
          <w:color w:val="auto"/>
          <w:sz w:val="24"/>
          <w:szCs w:val="24"/>
          <w:lang w:val="sv-FI" w:eastAsia="sv-FI"/>
        </w:rPr>
        <w:t>Om kommunens balansräkning visar underskott som saknar täckning, ska det i verksamhets</w:t>
      </w:r>
      <w:r w:rsidR="00562D3E">
        <w:rPr>
          <w:rFonts w:eastAsia="Times New Roman" w:cs="Times New Roman"/>
          <w:color w:val="auto"/>
          <w:sz w:val="24"/>
          <w:szCs w:val="24"/>
          <w:lang w:val="sv-FI" w:eastAsia="sv-FI"/>
        </w:rPr>
        <w:softHyphen/>
      </w:r>
      <w:r w:rsidRPr="00862921">
        <w:rPr>
          <w:rFonts w:eastAsia="Times New Roman" w:cs="Times New Roman"/>
          <w:color w:val="auto"/>
          <w:sz w:val="24"/>
          <w:szCs w:val="24"/>
          <w:lang w:val="sv-FI" w:eastAsia="sv-FI"/>
        </w:rPr>
        <w:t>berättelsen redogöras för hur balanseringen av ekonomin utfallit under räkenskapsperioden samt för den gällande ekonomiplanens tillräcklighet för balanseringen av ekonomin.</w:t>
      </w:r>
    </w:p>
    <w:p w14:paraId="6C96FBAC" w14:textId="77777777" w:rsidR="00862921" w:rsidRPr="00862921" w:rsidRDefault="00862921" w:rsidP="006917E8">
      <w:pPr>
        <w:spacing w:after="0" w:line="240" w:lineRule="auto"/>
        <w:jc w:val="both"/>
        <w:rPr>
          <w:rFonts w:eastAsia="Times New Roman" w:cs="Times New Roman"/>
          <w:color w:val="auto"/>
          <w:sz w:val="24"/>
          <w:szCs w:val="24"/>
          <w:lang w:val="sv-FI" w:eastAsia="sv-FI"/>
        </w:rPr>
      </w:pPr>
      <w:r w:rsidRPr="00862921">
        <w:rPr>
          <w:rFonts w:eastAsia="Times New Roman" w:cs="Times New Roman"/>
          <w:color w:val="auto"/>
          <w:sz w:val="24"/>
          <w:szCs w:val="24"/>
          <w:lang w:val="sv-FI" w:eastAsia="sv-FI"/>
        </w:rPr>
        <w:t>Kommunstyrelsen ska i verksamhetsberättelsen lägga fram förslag till behandling av räkenskaps</w:t>
      </w:r>
      <w:r w:rsidR="00562D3E">
        <w:rPr>
          <w:rFonts w:eastAsia="Times New Roman" w:cs="Times New Roman"/>
          <w:color w:val="auto"/>
          <w:sz w:val="24"/>
          <w:szCs w:val="24"/>
          <w:lang w:val="sv-FI" w:eastAsia="sv-FI"/>
        </w:rPr>
        <w:softHyphen/>
      </w:r>
      <w:r w:rsidRPr="00862921">
        <w:rPr>
          <w:rFonts w:eastAsia="Times New Roman" w:cs="Times New Roman"/>
          <w:color w:val="auto"/>
          <w:sz w:val="24"/>
          <w:szCs w:val="24"/>
          <w:lang w:val="sv-FI" w:eastAsia="sv-FI"/>
        </w:rPr>
        <w:t>periodens resultat.</w:t>
      </w:r>
    </w:p>
    <w:p w14:paraId="7741E653" w14:textId="77777777" w:rsidR="00862921" w:rsidRPr="00862921" w:rsidRDefault="00862921" w:rsidP="006917E8">
      <w:pPr>
        <w:spacing w:after="0" w:line="240" w:lineRule="auto"/>
        <w:jc w:val="both"/>
        <w:rPr>
          <w:rFonts w:eastAsia="Times New Roman" w:cs="Times New Roman"/>
          <w:color w:val="auto"/>
          <w:sz w:val="22"/>
          <w:szCs w:val="22"/>
          <w:lang w:val="sv-FI"/>
        </w:rPr>
      </w:pPr>
    </w:p>
    <w:p w14:paraId="362DED46" w14:textId="77777777" w:rsidR="00862921" w:rsidRPr="00862921" w:rsidRDefault="00862921" w:rsidP="006917E8">
      <w:pPr>
        <w:tabs>
          <w:tab w:val="left" w:pos="3690"/>
        </w:tabs>
        <w:spacing w:after="0" w:line="240" w:lineRule="auto"/>
        <w:jc w:val="both"/>
        <w:rPr>
          <w:rFonts w:eastAsia="Times New Roman" w:cs="Times New Roman"/>
          <w:color w:val="auto"/>
          <w:sz w:val="24"/>
          <w:szCs w:val="24"/>
          <w:lang w:val="sv-FI"/>
        </w:rPr>
      </w:pPr>
      <w:r w:rsidRPr="00862921">
        <w:rPr>
          <w:rFonts w:eastAsia="Times New Roman" w:cs="Times New Roman"/>
          <w:b/>
          <w:color w:val="auto"/>
          <w:sz w:val="24"/>
          <w:szCs w:val="24"/>
          <w:lang w:val="sv-FI"/>
        </w:rPr>
        <w:t>Den interna kontrollens delområden är</w:t>
      </w:r>
      <w:r w:rsidRPr="00862921">
        <w:rPr>
          <w:rFonts w:eastAsia="Times New Roman" w:cs="Times New Roman"/>
          <w:color w:val="auto"/>
          <w:sz w:val="24"/>
          <w:szCs w:val="24"/>
          <w:lang w:val="sv-FI"/>
        </w:rPr>
        <w:t>:</w:t>
      </w:r>
    </w:p>
    <w:p w14:paraId="1AF4584B" w14:textId="77777777" w:rsidR="00862921" w:rsidRPr="00862921" w:rsidRDefault="00862921" w:rsidP="006917E8">
      <w:pPr>
        <w:tabs>
          <w:tab w:val="left" w:pos="3690"/>
        </w:tabs>
        <w:spacing w:after="0" w:line="240" w:lineRule="auto"/>
        <w:jc w:val="both"/>
        <w:rPr>
          <w:rFonts w:eastAsia="Times New Roman" w:cs="Times New Roman"/>
          <w:color w:val="auto"/>
          <w:sz w:val="24"/>
          <w:szCs w:val="24"/>
          <w:lang w:val="sv-FI"/>
        </w:rPr>
      </w:pPr>
    </w:p>
    <w:p w14:paraId="2AEC0220" w14:textId="77777777" w:rsidR="00862921" w:rsidRPr="00862921" w:rsidRDefault="00862921" w:rsidP="006917E8">
      <w:pPr>
        <w:tabs>
          <w:tab w:val="left" w:pos="3690"/>
        </w:tabs>
        <w:spacing w:after="0" w:line="240" w:lineRule="auto"/>
        <w:jc w:val="both"/>
        <w:rPr>
          <w:rFonts w:eastAsia="Times New Roman" w:cs="Times New Roman"/>
          <w:color w:val="auto"/>
          <w:sz w:val="24"/>
          <w:szCs w:val="24"/>
          <w:lang w:val="sv-FI"/>
        </w:rPr>
      </w:pPr>
      <w:r w:rsidRPr="00862921">
        <w:rPr>
          <w:rFonts w:eastAsia="Times New Roman" w:cs="Times New Roman"/>
          <w:color w:val="auto"/>
          <w:sz w:val="24"/>
          <w:szCs w:val="24"/>
          <w:lang w:val="sv-FI"/>
        </w:rPr>
        <w:t>Finansiering, redovisning, bokföring och andra informationssystem, personalförvaltning, material</w:t>
      </w:r>
      <w:r w:rsidR="00A62C91">
        <w:rPr>
          <w:rFonts w:eastAsia="Times New Roman" w:cs="Times New Roman"/>
          <w:color w:val="auto"/>
          <w:sz w:val="24"/>
          <w:szCs w:val="24"/>
          <w:lang w:val="sv-FI"/>
        </w:rPr>
        <w:softHyphen/>
      </w:r>
      <w:r w:rsidRPr="00862921">
        <w:rPr>
          <w:rFonts w:eastAsia="Times New Roman" w:cs="Times New Roman"/>
          <w:color w:val="auto"/>
          <w:sz w:val="24"/>
          <w:szCs w:val="24"/>
          <w:lang w:val="sv-FI"/>
        </w:rPr>
        <w:t xml:space="preserve">förvaltning, anläggningstillgångar, databehandling, förvaltning, verksamhetsresultat. </w:t>
      </w:r>
    </w:p>
    <w:p w14:paraId="3B1A470A" w14:textId="77777777" w:rsidR="00862921" w:rsidRPr="00862921" w:rsidRDefault="00862921" w:rsidP="006917E8">
      <w:pPr>
        <w:tabs>
          <w:tab w:val="left" w:pos="3690"/>
        </w:tabs>
        <w:spacing w:after="0" w:line="240" w:lineRule="auto"/>
        <w:jc w:val="both"/>
        <w:rPr>
          <w:rFonts w:eastAsia="Times New Roman" w:cs="Times New Roman"/>
          <w:color w:val="auto"/>
          <w:sz w:val="24"/>
          <w:szCs w:val="24"/>
          <w:lang w:val="sv-FI"/>
        </w:rPr>
      </w:pPr>
      <w:r w:rsidRPr="00862921">
        <w:rPr>
          <w:rFonts w:eastAsia="Times New Roman" w:cs="Times New Roman"/>
          <w:color w:val="auto"/>
          <w:sz w:val="24"/>
          <w:szCs w:val="24"/>
          <w:lang w:val="sv-FI"/>
        </w:rPr>
        <w:t>Den interna kontrollen kan indelas i tre delområden: intern övervakning, intern revision och uppföljning. Uppföljningen är en del av den interna kontrollen som hör till de förtroendevalda.</w:t>
      </w:r>
    </w:p>
    <w:p w14:paraId="5AB39D70" w14:textId="77777777" w:rsidR="007D19DD" w:rsidRDefault="007D19DD" w:rsidP="006917E8">
      <w:pPr>
        <w:spacing w:after="200" w:line="276" w:lineRule="auto"/>
        <w:jc w:val="both"/>
        <w:rPr>
          <w:rFonts w:eastAsia="Calibri" w:cs="Times New Roman"/>
          <w:b/>
          <w:color w:val="auto"/>
          <w:sz w:val="24"/>
          <w:szCs w:val="24"/>
          <w:lang w:val="sv-FI" w:eastAsia="en-US"/>
        </w:rPr>
      </w:pPr>
    </w:p>
    <w:p w14:paraId="552283F3" w14:textId="61678058"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Finansiering:</w:t>
      </w:r>
    </w:p>
    <w:p w14:paraId="5ED5BD6D" w14:textId="4DDBBA5B"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lastRenderedPageBreak/>
        <w:t xml:space="preserve">Staden har fortfarande öppna försäljningsfordringar från tidigare år, eftersom utkontrakteringen av indrivningar inte varit effektiv och man inte förmår lösa problemet på egen hand. Staden betalar fakturor för sent och detta leder till förseningsräntor och indrivningsfakturor. Vattenfaktureringen har uppdaterats i </w:t>
      </w:r>
      <w:r w:rsidR="006917E8">
        <w:rPr>
          <w:rFonts w:eastAsia="Calibri" w:cs="Times New Roman"/>
          <w:color w:val="auto"/>
          <w:sz w:val="24"/>
          <w:szCs w:val="24"/>
          <w:lang w:val="sv-FI" w:eastAsia="en-US"/>
        </w:rPr>
        <w:t>april</w:t>
      </w:r>
      <w:r w:rsidRPr="00862921">
        <w:rPr>
          <w:rFonts w:eastAsia="Calibri" w:cs="Times New Roman"/>
          <w:color w:val="auto"/>
          <w:sz w:val="24"/>
          <w:szCs w:val="24"/>
          <w:lang w:val="sv-FI" w:eastAsia="en-US"/>
        </w:rPr>
        <w:t xml:space="preserve"> 20</w:t>
      </w:r>
      <w:r w:rsidR="00A62C91">
        <w:rPr>
          <w:rFonts w:eastAsia="Calibri" w:cs="Times New Roman"/>
          <w:color w:val="auto"/>
          <w:sz w:val="24"/>
          <w:szCs w:val="24"/>
          <w:lang w:val="sv-FI" w:eastAsia="en-US"/>
        </w:rPr>
        <w:t>2</w:t>
      </w:r>
      <w:r w:rsidR="006917E8">
        <w:rPr>
          <w:rFonts w:eastAsia="Calibri" w:cs="Times New Roman"/>
          <w:color w:val="auto"/>
          <w:sz w:val="24"/>
          <w:szCs w:val="24"/>
          <w:lang w:val="sv-FI" w:eastAsia="en-US"/>
        </w:rPr>
        <w:t>1</w:t>
      </w:r>
      <w:r w:rsidRPr="00862921">
        <w:rPr>
          <w:rFonts w:eastAsia="Calibri" w:cs="Times New Roman"/>
          <w:color w:val="auto"/>
          <w:sz w:val="24"/>
          <w:szCs w:val="24"/>
          <w:lang w:val="sv-FI" w:eastAsia="en-US"/>
        </w:rPr>
        <w:t>.</w:t>
      </w:r>
    </w:p>
    <w:p w14:paraId="48D0F090" w14:textId="2D91C428"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De uppställda målen för stadskoncernens dotterbolag har uppnåtts delvis: Kaskö hamnbolag har betalat ett årsarrende om 750</w:t>
      </w:r>
      <w:r w:rsidR="00A62C91">
        <w:rPr>
          <w:rFonts w:eastAsia="Calibri" w:cs="Times New Roman"/>
          <w:color w:val="auto"/>
          <w:sz w:val="24"/>
          <w:szCs w:val="24"/>
          <w:lang w:val="sv-FI" w:eastAsia="en-US"/>
        </w:rPr>
        <w:t xml:space="preserve"> </w:t>
      </w:r>
      <w:r w:rsidRPr="00862921">
        <w:rPr>
          <w:rFonts w:eastAsia="Calibri" w:cs="Times New Roman"/>
          <w:color w:val="auto"/>
          <w:sz w:val="24"/>
          <w:szCs w:val="24"/>
          <w:lang w:val="sv-FI" w:eastAsia="en-US"/>
        </w:rPr>
        <w:t>000 euro till Kaskö stad</w:t>
      </w:r>
      <w:r w:rsidR="006917E8">
        <w:rPr>
          <w:rFonts w:eastAsia="Calibri" w:cs="Times New Roman"/>
          <w:color w:val="auto"/>
          <w:sz w:val="24"/>
          <w:szCs w:val="24"/>
          <w:lang w:val="sv-FI" w:eastAsia="en-US"/>
        </w:rPr>
        <w:t xml:space="preserve"> till slutet av år 2020. I slutet av år 2020 förhandlade staden och hamnbolaget om ett nytt hyresavtal som skulle sänka årshyran till hälften av den tidigare nivån.</w:t>
      </w:r>
      <w:r w:rsidR="007D19DD">
        <w:rPr>
          <w:rFonts w:eastAsia="Calibri" w:cs="Times New Roman"/>
          <w:color w:val="auto"/>
          <w:sz w:val="24"/>
          <w:szCs w:val="24"/>
          <w:lang w:val="sv-FI" w:eastAsia="en-US"/>
        </w:rPr>
        <w:t xml:space="preserve"> </w:t>
      </w:r>
      <w:r w:rsidRPr="00862921">
        <w:rPr>
          <w:rFonts w:eastAsia="Calibri" w:cs="Times New Roman"/>
          <w:color w:val="auto"/>
          <w:sz w:val="24"/>
          <w:szCs w:val="24"/>
          <w:lang w:val="sv-FI" w:eastAsia="en-US"/>
        </w:rPr>
        <w:t xml:space="preserve">Kaskö Energi Ab:s konsumentpriser har varit på en rimlig nivå år 2018, under landets medeltal. </w:t>
      </w:r>
    </w:p>
    <w:p w14:paraId="67BAC713" w14:textId="77777777" w:rsidR="006917E8" w:rsidRDefault="006917E8" w:rsidP="006917E8">
      <w:pPr>
        <w:spacing w:after="200" w:line="276"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Kaskö stad och dotterbolagen har haft gemensam dejoureringsring. I juni sade hamnbolaget upp avtalet och därefter har också Kaskö Energi meddelat att de inte heller fortsätter i dejoureringsringen. Staden håller på att organisera dejourering enligt sina egna behov.</w:t>
      </w:r>
    </w:p>
    <w:p w14:paraId="11BA5D9C" w14:textId="3A5CDEE0"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Budgetöverskridningar bör på förhand behandlas och godkännas av stadsfullmäktige. </w:t>
      </w:r>
      <w:r w:rsidR="006917E8">
        <w:rPr>
          <w:rFonts w:eastAsia="Calibri" w:cs="Times New Roman"/>
          <w:color w:val="auto"/>
          <w:sz w:val="24"/>
          <w:szCs w:val="24"/>
          <w:lang w:val="sv-FI" w:eastAsia="en-US"/>
        </w:rPr>
        <w:t xml:space="preserve">Så har inte alltid skett. </w:t>
      </w:r>
      <w:r w:rsidRPr="00862921">
        <w:rPr>
          <w:rFonts w:eastAsia="Calibri" w:cs="Times New Roman"/>
          <w:color w:val="auto"/>
          <w:sz w:val="24"/>
          <w:szCs w:val="24"/>
          <w:lang w:val="sv-FI" w:eastAsia="en-US"/>
        </w:rPr>
        <w:t>Uppföljningen av ekonomin och därmed den interna kontrollen och riskhanteringen är inte tillräckliga inom stadens organisation.</w:t>
      </w:r>
    </w:p>
    <w:p w14:paraId="35A5D714" w14:textId="3F57FB25"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Redovisning:</w:t>
      </w:r>
    </w:p>
    <w:p w14:paraId="3638F6F4" w14:textId="3227BAEA" w:rsidR="00862921" w:rsidRPr="00862921" w:rsidRDefault="007D19DD" w:rsidP="006917E8">
      <w:pPr>
        <w:spacing w:after="200" w:line="276"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 xml:space="preserve">Den utkontrakterade ekonomiförvaltningen har varit utmanande för rapporteringen gällande stadens bokföring. </w:t>
      </w:r>
      <w:r w:rsidR="00862921" w:rsidRPr="00862921">
        <w:rPr>
          <w:rFonts w:eastAsia="Calibri" w:cs="Times New Roman"/>
          <w:color w:val="auto"/>
          <w:sz w:val="24"/>
          <w:szCs w:val="24"/>
          <w:lang w:val="sv-FI" w:eastAsia="en-US"/>
        </w:rPr>
        <w:t>Detta har försvårat övervakning och uppföljning av budgetens förverkligande</w:t>
      </w:r>
      <w:r>
        <w:rPr>
          <w:rFonts w:eastAsia="Calibri" w:cs="Times New Roman"/>
          <w:color w:val="auto"/>
          <w:sz w:val="24"/>
          <w:szCs w:val="24"/>
          <w:lang w:val="sv-FI" w:eastAsia="en-US"/>
        </w:rPr>
        <w:t xml:space="preserve"> per kostnadsställe</w:t>
      </w:r>
      <w:r w:rsidR="00862921" w:rsidRPr="00862921">
        <w:rPr>
          <w:rFonts w:eastAsia="Calibri" w:cs="Times New Roman"/>
          <w:color w:val="auto"/>
          <w:sz w:val="24"/>
          <w:szCs w:val="24"/>
          <w:lang w:val="sv-FI" w:eastAsia="en-US"/>
        </w:rPr>
        <w:t xml:space="preserve"> inom </w:t>
      </w:r>
      <w:r>
        <w:rPr>
          <w:rFonts w:eastAsia="Calibri" w:cs="Times New Roman"/>
          <w:color w:val="auto"/>
          <w:sz w:val="24"/>
          <w:szCs w:val="24"/>
          <w:lang w:val="sv-FI" w:eastAsia="en-US"/>
        </w:rPr>
        <w:t>avdelningar och sektorer för stadens olika instanser.</w:t>
      </w:r>
      <w:r w:rsidR="00862921" w:rsidRPr="00862921">
        <w:rPr>
          <w:rFonts w:eastAsia="Calibri" w:cs="Times New Roman"/>
          <w:color w:val="auto"/>
          <w:sz w:val="24"/>
          <w:szCs w:val="24"/>
          <w:lang w:val="sv-FI" w:eastAsia="en-US"/>
        </w:rPr>
        <w:t xml:space="preserve"> </w:t>
      </w:r>
    </w:p>
    <w:p w14:paraId="4266BC91" w14:textId="3BFCAB08" w:rsidR="00F84170" w:rsidRDefault="00F84170" w:rsidP="006917E8">
      <w:pPr>
        <w:spacing w:after="200" w:line="276"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På våren 2019 fattade staden beslut om att anskaffa ekonomiförvaltnings-, löneförvaltnings- och ICT-tjänster från Suupohjan Seutupalvelukeskus Oy</w:t>
      </w:r>
      <w:r w:rsidR="00487F2F">
        <w:rPr>
          <w:rFonts w:eastAsia="Calibri" w:cs="Times New Roman"/>
          <w:color w:val="auto"/>
          <w:sz w:val="24"/>
          <w:szCs w:val="24"/>
          <w:lang w:val="sv-FI" w:eastAsia="en-US"/>
        </w:rPr>
        <w:t xml:space="preserve">. </w:t>
      </w:r>
      <w:r>
        <w:rPr>
          <w:rFonts w:eastAsia="Calibri" w:cs="Times New Roman"/>
          <w:color w:val="auto"/>
          <w:sz w:val="24"/>
          <w:szCs w:val="24"/>
          <w:lang w:val="sv-FI" w:eastAsia="en-US"/>
        </w:rPr>
        <w:t>Meningen är att överföringen av resten av tjänsterna slutförs år 202</w:t>
      </w:r>
      <w:r w:rsidR="007D19DD">
        <w:rPr>
          <w:rFonts w:eastAsia="Calibri" w:cs="Times New Roman"/>
          <w:color w:val="auto"/>
          <w:sz w:val="24"/>
          <w:szCs w:val="24"/>
          <w:lang w:val="sv-FI" w:eastAsia="en-US"/>
        </w:rPr>
        <w:t>2</w:t>
      </w:r>
      <w:r>
        <w:rPr>
          <w:rFonts w:eastAsia="Calibri" w:cs="Times New Roman"/>
          <w:color w:val="auto"/>
          <w:sz w:val="24"/>
          <w:szCs w:val="24"/>
          <w:lang w:val="sv-FI" w:eastAsia="en-US"/>
        </w:rPr>
        <w:t>.</w:t>
      </w:r>
      <w:r w:rsidR="007D19DD">
        <w:rPr>
          <w:rFonts w:eastAsia="Calibri" w:cs="Times New Roman"/>
          <w:color w:val="auto"/>
          <w:sz w:val="24"/>
          <w:szCs w:val="24"/>
          <w:lang w:val="sv-FI" w:eastAsia="en-US"/>
        </w:rPr>
        <w:t xml:space="preserve"> I början av år 2021 överfördes försäljningsreskontran till SPK som sköter det i fortsättningen.</w:t>
      </w:r>
    </w:p>
    <w:p w14:paraId="5793FFD5" w14:textId="47F13DBB"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Stadens enheter följer de av staten uppgjorda tidtabellerna för uppgörande och rapportering av nödvändig statistik.  </w:t>
      </w:r>
      <w:r w:rsidR="007D19DD">
        <w:rPr>
          <w:rFonts w:eastAsia="Calibri" w:cs="Times New Roman"/>
          <w:color w:val="auto"/>
          <w:sz w:val="24"/>
          <w:szCs w:val="24"/>
          <w:lang w:val="sv-FI" w:eastAsia="en-US"/>
        </w:rPr>
        <w:t>Den egentliga rapporteringen sköts av SPK i enlighet med serviceavtalet.</w:t>
      </w:r>
    </w:p>
    <w:p w14:paraId="63CA6DE9" w14:textId="77777777"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Bokföring och andra informationssystem:</w:t>
      </w:r>
    </w:p>
    <w:p w14:paraId="67E7742F" w14:textId="4704B1D6" w:rsid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Ekonomi</w:t>
      </w:r>
      <w:r w:rsidR="00F84170">
        <w:rPr>
          <w:rFonts w:eastAsia="Calibri" w:cs="Times New Roman"/>
          <w:color w:val="auto"/>
          <w:sz w:val="24"/>
          <w:szCs w:val="24"/>
          <w:lang w:val="sv-FI" w:eastAsia="en-US"/>
        </w:rPr>
        <w:t>sekreteraren</w:t>
      </w:r>
      <w:r w:rsidRPr="00862921">
        <w:rPr>
          <w:rFonts w:eastAsia="Calibri" w:cs="Times New Roman"/>
          <w:color w:val="auto"/>
          <w:sz w:val="24"/>
          <w:szCs w:val="24"/>
          <w:lang w:val="sv-FI" w:eastAsia="en-US"/>
        </w:rPr>
        <w:t xml:space="preserve"> har övervakat reskontrorna, med vilka man följer upp inköpskrediter och försäljningsfordringar samt betalningen av dem. Indrivningsärenden har inte kunnat följas upp regelbundet. </w:t>
      </w:r>
      <w:r w:rsidR="007D19DD">
        <w:rPr>
          <w:rFonts w:eastAsia="Calibri" w:cs="Times New Roman"/>
          <w:color w:val="auto"/>
          <w:sz w:val="24"/>
          <w:szCs w:val="24"/>
          <w:lang w:val="sv-FI" w:eastAsia="en-US"/>
        </w:rPr>
        <w:t>I och med överflyttningen av försäljningsreskontran till SPK i början av år 2021 så förvantas även effektivering av indrivning.</w:t>
      </w:r>
    </w:p>
    <w:p w14:paraId="35612889" w14:textId="77777777" w:rsidR="00F84170" w:rsidRDefault="00F84170" w:rsidP="006917E8">
      <w:pPr>
        <w:spacing w:after="200" w:line="276"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 xml:space="preserve">På </w:t>
      </w:r>
      <w:r w:rsidR="002820A5">
        <w:rPr>
          <w:rFonts w:eastAsia="Calibri" w:cs="Times New Roman"/>
          <w:color w:val="auto"/>
          <w:sz w:val="24"/>
          <w:szCs w:val="24"/>
          <w:lang w:val="sv-FI" w:eastAsia="en-US"/>
        </w:rPr>
        <w:t>höste</w:t>
      </w:r>
      <w:r>
        <w:rPr>
          <w:rFonts w:eastAsia="Calibri" w:cs="Times New Roman"/>
          <w:color w:val="auto"/>
          <w:sz w:val="24"/>
          <w:szCs w:val="24"/>
          <w:lang w:val="sv-FI" w:eastAsia="en-US"/>
        </w:rPr>
        <w:t xml:space="preserve">n 2019 </w:t>
      </w:r>
      <w:r w:rsidR="00730026">
        <w:rPr>
          <w:rFonts w:eastAsia="Calibri" w:cs="Times New Roman"/>
          <w:color w:val="auto"/>
          <w:sz w:val="24"/>
          <w:szCs w:val="24"/>
          <w:lang w:val="sv-FI" w:eastAsia="en-US"/>
        </w:rPr>
        <w:t>anskaffa</w:t>
      </w:r>
      <w:r>
        <w:rPr>
          <w:rFonts w:eastAsia="Calibri" w:cs="Times New Roman"/>
          <w:color w:val="auto"/>
          <w:sz w:val="24"/>
          <w:szCs w:val="24"/>
          <w:lang w:val="sv-FI" w:eastAsia="en-US"/>
        </w:rPr>
        <w:t xml:space="preserve">de staden </w:t>
      </w:r>
      <w:r w:rsidR="00730026">
        <w:rPr>
          <w:rFonts w:eastAsia="Calibri" w:cs="Times New Roman"/>
          <w:color w:val="auto"/>
          <w:sz w:val="24"/>
          <w:szCs w:val="24"/>
          <w:lang w:val="sv-FI" w:eastAsia="en-US"/>
        </w:rPr>
        <w:t>bokföringst</w:t>
      </w:r>
      <w:r>
        <w:rPr>
          <w:rFonts w:eastAsia="Calibri" w:cs="Times New Roman"/>
          <w:color w:val="auto"/>
          <w:sz w:val="24"/>
          <w:szCs w:val="24"/>
          <w:lang w:val="sv-FI" w:eastAsia="en-US"/>
        </w:rPr>
        <w:t xml:space="preserve">jänster från Suupohjan Seutupalvelukeskus Oy. </w:t>
      </w:r>
    </w:p>
    <w:p w14:paraId="6341DC75" w14:textId="47299D1D"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Personalförvaltning:</w:t>
      </w:r>
    </w:p>
    <w:p w14:paraId="70B36DCF" w14:textId="78F4C0BE"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Ledningsgruppen och förmännen har hållit utvecklings- och uppföljningssamtal med den underlydande personalen år 20</w:t>
      </w:r>
      <w:r w:rsidR="00EB14B6">
        <w:rPr>
          <w:rFonts w:eastAsia="Calibri" w:cs="Times New Roman"/>
          <w:color w:val="auto"/>
          <w:sz w:val="24"/>
          <w:szCs w:val="24"/>
          <w:lang w:val="sv-FI" w:eastAsia="en-US"/>
        </w:rPr>
        <w:t>20</w:t>
      </w:r>
      <w:r w:rsidRPr="00862921">
        <w:rPr>
          <w:rFonts w:eastAsia="Calibri" w:cs="Times New Roman"/>
          <w:color w:val="auto"/>
          <w:sz w:val="24"/>
          <w:szCs w:val="24"/>
          <w:lang w:val="sv-FI" w:eastAsia="en-US"/>
        </w:rPr>
        <w:t>. Personalens fortbildningsbehov har utretts.</w:t>
      </w:r>
      <w:r w:rsidRPr="00862921">
        <w:rPr>
          <w:rFonts w:eastAsia="Calibri" w:cs="Times New Roman"/>
          <w:color w:val="auto"/>
          <w:sz w:val="24"/>
          <w:szCs w:val="24"/>
          <w:lang w:val="sv-FI" w:eastAsia="en-US"/>
        </w:rPr>
        <w:br/>
        <w:t xml:space="preserve">Nyanställningar kräver introduktion och handledning av den nya personalen i sina uppgifter. </w:t>
      </w:r>
      <w:r w:rsidRPr="00862921">
        <w:rPr>
          <w:rFonts w:eastAsia="Calibri" w:cs="Times New Roman"/>
          <w:color w:val="auto"/>
          <w:sz w:val="24"/>
          <w:szCs w:val="24"/>
          <w:lang w:val="sv-FI" w:eastAsia="en-US"/>
        </w:rPr>
        <w:lastRenderedPageBreak/>
        <w:t>Beslutsfattandet görs i enlighet med förvaltningsstadgans bestämmelser. Besluten fattas skriftligt och motiveras.</w:t>
      </w:r>
    </w:p>
    <w:p w14:paraId="2E88A153" w14:textId="1F088C3D"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Regionförvaltningsverket har gjort arbetarskyddsinspektioner, där man </w:t>
      </w:r>
      <w:r w:rsidR="00EB14B6">
        <w:rPr>
          <w:rFonts w:eastAsia="Calibri" w:cs="Times New Roman"/>
          <w:color w:val="auto"/>
          <w:sz w:val="24"/>
          <w:szCs w:val="24"/>
          <w:lang w:val="sv-FI" w:eastAsia="en-US"/>
        </w:rPr>
        <w:t>har f</w:t>
      </w:r>
      <w:r w:rsidRPr="00862921">
        <w:rPr>
          <w:rFonts w:eastAsia="Calibri" w:cs="Times New Roman"/>
          <w:color w:val="auto"/>
          <w:sz w:val="24"/>
          <w:szCs w:val="24"/>
          <w:lang w:val="sv-FI" w:eastAsia="en-US"/>
        </w:rPr>
        <w:t xml:space="preserve">äst uppmärksamhet vid </w:t>
      </w:r>
      <w:r w:rsidR="00EB14B6">
        <w:rPr>
          <w:rFonts w:eastAsia="Calibri" w:cs="Times New Roman"/>
          <w:color w:val="auto"/>
          <w:sz w:val="24"/>
          <w:szCs w:val="24"/>
          <w:lang w:val="sv-FI" w:eastAsia="en-US"/>
        </w:rPr>
        <w:t xml:space="preserve">olika enheters arbetstagare samt </w:t>
      </w:r>
      <w:r w:rsidRPr="00862921">
        <w:rPr>
          <w:rFonts w:eastAsia="Calibri" w:cs="Times New Roman"/>
          <w:color w:val="auto"/>
          <w:sz w:val="24"/>
          <w:szCs w:val="24"/>
          <w:lang w:val="sv-FI" w:eastAsia="en-US"/>
        </w:rPr>
        <w:t xml:space="preserve">hur ledningsgruppens medlemmar orkar i arbetet. </w:t>
      </w:r>
    </w:p>
    <w:p w14:paraId="3B302460" w14:textId="77777777" w:rsidR="00CB652B" w:rsidRDefault="00862921" w:rsidP="00CB652B">
      <w:pPr>
        <w:spacing w:after="0" w:line="240"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En personalrapport ingår i bokslutet år </w:t>
      </w:r>
      <w:r w:rsidR="00EB14B6">
        <w:rPr>
          <w:rFonts w:eastAsia="Calibri" w:cs="Times New Roman"/>
          <w:color w:val="auto"/>
          <w:sz w:val="24"/>
          <w:szCs w:val="24"/>
          <w:lang w:val="sv-FI" w:eastAsia="en-US"/>
        </w:rPr>
        <w:t>2020</w:t>
      </w:r>
      <w:r w:rsidRPr="00862921">
        <w:rPr>
          <w:rFonts w:eastAsia="Calibri" w:cs="Times New Roman"/>
          <w:color w:val="auto"/>
          <w:sz w:val="24"/>
          <w:szCs w:val="24"/>
          <w:lang w:val="sv-FI" w:eastAsia="en-US"/>
        </w:rPr>
        <w:t>. Sjukfrånvaron har följts upp månatligen avdelningsvis. Staden har en arbetarskyddschef (tillsvidare stadsdirektören) och arbetarskyddsfullmäktige. Staden har uppgjort ett handlingsprogram för tidigt stöd och ingripande samt Kaskö stads drogpolicy. Stadens personalpolitiska program uppdatera</w:t>
      </w:r>
      <w:r w:rsidR="00730026">
        <w:rPr>
          <w:rFonts w:eastAsia="Calibri" w:cs="Times New Roman"/>
          <w:color w:val="auto"/>
          <w:sz w:val="24"/>
          <w:szCs w:val="24"/>
          <w:lang w:val="sv-FI" w:eastAsia="en-US"/>
        </w:rPr>
        <w:t>de</w:t>
      </w:r>
      <w:r w:rsidRPr="00862921">
        <w:rPr>
          <w:rFonts w:eastAsia="Calibri" w:cs="Times New Roman"/>
          <w:color w:val="auto"/>
          <w:sz w:val="24"/>
          <w:szCs w:val="24"/>
          <w:lang w:val="sv-FI" w:eastAsia="en-US"/>
        </w:rPr>
        <w:t xml:space="preserve">s </w:t>
      </w:r>
      <w:r w:rsidR="00730026">
        <w:rPr>
          <w:rFonts w:eastAsia="Calibri" w:cs="Times New Roman"/>
          <w:color w:val="auto"/>
          <w:sz w:val="24"/>
          <w:szCs w:val="24"/>
          <w:lang w:val="sv-FI" w:eastAsia="en-US"/>
        </w:rPr>
        <w:t>i</w:t>
      </w:r>
      <w:r w:rsidRPr="00862921">
        <w:rPr>
          <w:rFonts w:eastAsia="Calibri" w:cs="Times New Roman"/>
          <w:color w:val="auto"/>
          <w:sz w:val="24"/>
          <w:szCs w:val="24"/>
          <w:lang w:val="sv-FI" w:eastAsia="en-US"/>
        </w:rPr>
        <w:t xml:space="preserve"> 2019. </w:t>
      </w:r>
      <w:r w:rsidR="00CB652B">
        <w:rPr>
          <w:rFonts w:eastAsia="Calibri" w:cs="Times New Roman"/>
          <w:color w:val="auto"/>
          <w:sz w:val="24"/>
          <w:szCs w:val="24"/>
          <w:lang w:val="sv-FI" w:eastAsia="en-US"/>
        </w:rPr>
        <w:t>Stadens samarbetsorgan (arbetsgivaren och de huvudförtroendevalda) har hållit 4 möten år 2020.</w:t>
      </w:r>
    </w:p>
    <w:p w14:paraId="3AA3D839" w14:textId="77777777"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Materialförvaltning:</w:t>
      </w:r>
    </w:p>
    <w:p w14:paraId="3AAAD74D" w14:textId="2E18637E"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Förutom budgetering behövs förmannens godkännande för anskaffningar i varje enskilt fall. Räkningar sakgranskas av den enhet som beställt anskaffningen, därefter godkänns räkningen av den budgetansvariga ansvarspersonen/förmannen som har rätt att godkänna räkningar.</w:t>
      </w:r>
      <w:r w:rsidR="00EB14B6">
        <w:rPr>
          <w:rFonts w:eastAsia="Calibri" w:cs="Times New Roman"/>
          <w:color w:val="auto"/>
          <w:sz w:val="24"/>
          <w:szCs w:val="24"/>
          <w:lang w:val="sv-FI" w:eastAsia="en-US"/>
        </w:rPr>
        <w:t xml:space="preserve"> Ett noggrannare direktiv för köpreskontra har uppgjorts i börjav av 2021.</w:t>
      </w:r>
    </w:p>
    <w:p w14:paraId="47128195" w14:textId="77777777"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Upphandlingar konkurrensutsätts regelbundet i enlighet med EU-direktiv, nationell lagstiftning och stadens egna upphandlingsanvisningar. Stadsfullmäktige har godkänt nya upphandlingsanvisningar för hela Kaskö stadskoncern i december 2016.</w:t>
      </w:r>
    </w:p>
    <w:p w14:paraId="6856FC24" w14:textId="1855BFC6" w:rsidR="00F33DD0" w:rsidRDefault="00EB14B6" w:rsidP="006917E8">
      <w:pPr>
        <w:spacing w:after="200" w:line="276"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D</w:t>
      </w:r>
      <w:r w:rsidR="00F33DD0">
        <w:rPr>
          <w:rFonts w:eastAsia="Calibri" w:cs="Times New Roman"/>
          <w:color w:val="auto"/>
          <w:sz w:val="24"/>
          <w:szCs w:val="24"/>
          <w:lang w:val="sv-FI" w:eastAsia="en-US"/>
        </w:rPr>
        <w:t>et nya servicecent</w:t>
      </w:r>
      <w:r>
        <w:rPr>
          <w:rFonts w:eastAsia="Calibri" w:cs="Times New Roman"/>
          <w:color w:val="auto"/>
          <w:sz w:val="24"/>
          <w:szCs w:val="24"/>
          <w:lang w:val="sv-FI" w:eastAsia="en-US"/>
        </w:rPr>
        <w:t>ret, som inrymmer daghem, hälsocentral, grundtrygghetens administrattion samt stadens centralkök, togs i bruk i slutet av augusti år 2020</w:t>
      </w:r>
      <w:r w:rsidR="00F33DD0">
        <w:rPr>
          <w:rFonts w:eastAsia="Calibri" w:cs="Times New Roman"/>
          <w:color w:val="auto"/>
          <w:sz w:val="24"/>
          <w:szCs w:val="24"/>
          <w:lang w:val="sv-FI" w:eastAsia="en-US"/>
        </w:rPr>
        <w:t>.</w:t>
      </w:r>
    </w:p>
    <w:p w14:paraId="2CAAD7B0" w14:textId="23C30493" w:rsidR="00487F2F" w:rsidRDefault="00487F2F" w:rsidP="006917E8">
      <w:pPr>
        <w:spacing w:after="200" w:line="276" w:lineRule="auto"/>
        <w:jc w:val="both"/>
        <w:rPr>
          <w:rFonts w:eastAsia="Calibri" w:cs="Times New Roman"/>
          <w:color w:val="auto"/>
          <w:sz w:val="24"/>
          <w:szCs w:val="24"/>
          <w:lang w:val="sv-FI" w:eastAsia="en-US"/>
        </w:rPr>
      </w:pPr>
    </w:p>
    <w:p w14:paraId="0B933A7F" w14:textId="3B4DE029" w:rsidR="00487F2F" w:rsidRDefault="00487F2F" w:rsidP="006917E8">
      <w:pPr>
        <w:spacing w:after="200" w:line="276" w:lineRule="auto"/>
        <w:jc w:val="both"/>
        <w:rPr>
          <w:rFonts w:eastAsia="Calibri" w:cs="Times New Roman"/>
          <w:color w:val="auto"/>
          <w:sz w:val="24"/>
          <w:szCs w:val="24"/>
          <w:lang w:val="sv-FI" w:eastAsia="en-US"/>
        </w:rPr>
      </w:pPr>
    </w:p>
    <w:p w14:paraId="359D54C5" w14:textId="77777777" w:rsidR="00903DDB" w:rsidRPr="00862921" w:rsidRDefault="00903DDB" w:rsidP="006917E8">
      <w:pPr>
        <w:spacing w:after="200" w:line="276" w:lineRule="auto"/>
        <w:jc w:val="both"/>
        <w:rPr>
          <w:rFonts w:eastAsia="Calibri" w:cs="Times New Roman"/>
          <w:color w:val="auto"/>
          <w:sz w:val="24"/>
          <w:szCs w:val="24"/>
          <w:lang w:val="sv-FI" w:eastAsia="en-US"/>
        </w:rPr>
      </w:pPr>
    </w:p>
    <w:p w14:paraId="6C13CD2A" w14:textId="77777777"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Anläggningstillgångar:</w:t>
      </w:r>
    </w:p>
    <w:p w14:paraId="4EB2A72A" w14:textId="77777777" w:rsid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Anläggningstillgångar kan säljas och köpas endast med stadsfullmäktiges godkännande. Styrgruppen för programmet för balansering av ekonomin har enhälligt föreslagit för stadsstyrelsen, att staden antingen säljer eller river sina oanvända fastigheter.</w:t>
      </w:r>
    </w:p>
    <w:p w14:paraId="36C3C71B" w14:textId="77777777" w:rsidR="00F33DD0" w:rsidRPr="00862921" w:rsidRDefault="00326FDB" w:rsidP="006917E8">
      <w:pPr>
        <w:spacing w:after="200" w:line="276"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På hösten köpte s</w:t>
      </w:r>
      <w:r w:rsidR="00F33DD0">
        <w:rPr>
          <w:rFonts w:eastAsia="Calibri" w:cs="Times New Roman"/>
          <w:color w:val="auto"/>
          <w:sz w:val="24"/>
          <w:szCs w:val="24"/>
          <w:lang w:val="sv-FI" w:eastAsia="en-US"/>
        </w:rPr>
        <w:t xml:space="preserve">taden </w:t>
      </w:r>
      <w:r>
        <w:rPr>
          <w:rFonts w:eastAsia="Calibri" w:cs="Times New Roman"/>
          <w:color w:val="auto"/>
          <w:sz w:val="24"/>
          <w:szCs w:val="24"/>
          <w:lang w:val="sv-FI" w:eastAsia="en-US"/>
        </w:rPr>
        <w:t>den s.k. Tähkäfastigheten på auktion, med tanke på både företag och tekniska avdelningens behov av verksamhetsutrymme.</w:t>
      </w:r>
    </w:p>
    <w:p w14:paraId="0FBA3047" w14:textId="77777777"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Databehandling:</w:t>
      </w:r>
    </w:p>
    <w:p w14:paraId="74DAC29F" w14:textId="77777777"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Kaskö stad har utkontrakterat underhållet av servrar samt it-säkerheten.</w:t>
      </w:r>
      <w:r w:rsidRPr="00862921">
        <w:rPr>
          <w:rFonts w:eastAsia="Calibri" w:cs="Times New Roman"/>
          <w:color w:val="auto"/>
          <w:sz w:val="24"/>
          <w:szCs w:val="24"/>
          <w:lang w:val="sv-FI" w:eastAsia="en-US"/>
        </w:rPr>
        <w:br/>
        <w:t>KD-Soft upprätthåller datasäkerheten för maskiner, program och vissa system.</w:t>
      </w:r>
    </w:p>
    <w:p w14:paraId="07693BC3" w14:textId="77777777" w:rsid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Europeiska unionens dataskyddsförordning trädde i kraft i maj 2018. Staden köper dataskydds-ombudets tjänster av en utomstående sakkunnig.</w:t>
      </w:r>
    </w:p>
    <w:p w14:paraId="6B264DD4" w14:textId="77777777"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Förvaltning:</w:t>
      </w:r>
    </w:p>
    <w:p w14:paraId="37849B61" w14:textId="77777777" w:rsidR="00730026" w:rsidRPr="00862921" w:rsidRDefault="00862921" w:rsidP="006917E8">
      <w:pPr>
        <w:spacing w:after="0" w:line="240" w:lineRule="auto"/>
        <w:jc w:val="both"/>
        <w:rPr>
          <w:rFonts w:eastAsia="Times New Roman" w:cs="Times New Roman"/>
          <w:color w:val="auto"/>
          <w:sz w:val="24"/>
          <w:szCs w:val="24"/>
          <w:lang w:val="sv-FI"/>
        </w:rPr>
      </w:pPr>
      <w:r w:rsidRPr="00862921">
        <w:rPr>
          <w:rFonts w:eastAsia="Calibri" w:cs="Times New Roman"/>
          <w:color w:val="auto"/>
          <w:sz w:val="24"/>
          <w:szCs w:val="24"/>
          <w:lang w:val="sv-FI" w:eastAsia="en-US"/>
        </w:rPr>
        <w:lastRenderedPageBreak/>
        <w:t xml:space="preserve">Stadsfullmäktige har under år 2014 godkänt en uppdaterad förvaltningsstadga, koncerndirektiv samt direktiv för intern kontroll och riskhantering för stadskoncernen. Staden har uppdaterat förvaltningsstadgans § 36, 15.12.2015, när barndagvården överfördes till bildningsväsendet, samt </w:t>
      </w:r>
      <w:r w:rsidRPr="00862921">
        <w:rPr>
          <w:rFonts w:eastAsia="Calibri" w:cs="Times New Roman"/>
          <w:color w:val="auto"/>
          <w:sz w:val="24"/>
          <w:szCs w:val="24"/>
          <w:lang w:val="sv-FI" w:eastAsia="en-US"/>
        </w:rPr>
        <w:br/>
        <w:t xml:space="preserve">§ 60, 12.7.2017, när man ånyo inrättade tekniska nämnden. </w:t>
      </w:r>
      <w:r w:rsidR="00730026" w:rsidRPr="00862921">
        <w:rPr>
          <w:rFonts w:eastAsia="Times New Roman" w:cs="Times New Roman"/>
          <w:color w:val="auto"/>
          <w:sz w:val="24"/>
          <w:szCs w:val="24"/>
          <w:lang w:val="sv-FI"/>
        </w:rPr>
        <w:t>Stadsfullmäktige har godkänt stadens uppdaterade förvaltningsstadga 3.5.2018, § 18.</w:t>
      </w:r>
    </w:p>
    <w:p w14:paraId="2364A76D" w14:textId="0E881A21"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Stadsdirektören samt avdelningscheferna bildar stadens ledningsgrupp. Stadsdirektören är förman för ledningsgruppen. Ledningsgruppen är budgetansvarig och är ansvarig för den interna kontrollen och riskhanteringen. Ledningsgruppen har möte regelbundet. Ledningsgruppen har dokumenterat besluten i form av mötesprotokoll. </w:t>
      </w:r>
    </w:p>
    <w:p w14:paraId="6777D856" w14:textId="77777777"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Genom utvecklingssamtal med personalen styrs verksamheten i önskad riktning. Avdelningarnas ledningsgrupper sammanträder regelbundet. Stadsdirektören har fört utvecklingssamtalen med ledningsgruppen. </w:t>
      </w:r>
    </w:p>
    <w:p w14:paraId="5BC09B0A" w14:textId="77777777" w:rsidR="00EB14B6"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Stadskoncernen består förutom av Kaskö stad även av stadens dottersamfund Oy Kaskisten Energia – Kaskö Energi Ab, Oy Kaskisten Satama – Kaskö Hamn Ab (Port of Kaskinen Ltd), Oy Kaskisten </w:t>
      </w:r>
      <w:r w:rsidR="00326FDB">
        <w:rPr>
          <w:rFonts w:eastAsia="Calibri" w:cs="Times New Roman"/>
          <w:color w:val="auto"/>
          <w:sz w:val="24"/>
          <w:szCs w:val="24"/>
          <w:lang w:val="sv-FI" w:eastAsia="en-US"/>
        </w:rPr>
        <w:t>Kiinteistöt</w:t>
      </w:r>
      <w:r w:rsidRPr="00862921">
        <w:rPr>
          <w:rFonts w:eastAsia="Calibri" w:cs="Times New Roman"/>
          <w:color w:val="auto"/>
          <w:sz w:val="24"/>
          <w:szCs w:val="24"/>
          <w:lang w:val="sv-FI" w:eastAsia="en-US"/>
        </w:rPr>
        <w:t xml:space="preserve"> – Kaskö </w:t>
      </w:r>
      <w:r w:rsidR="00326FDB">
        <w:rPr>
          <w:rFonts w:eastAsia="Calibri" w:cs="Times New Roman"/>
          <w:color w:val="auto"/>
          <w:sz w:val="24"/>
          <w:szCs w:val="24"/>
          <w:lang w:val="sv-FI" w:eastAsia="en-US"/>
        </w:rPr>
        <w:t>Fastigheter</w:t>
      </w:r>
      <w:r w:rsidRPr="00862921">
        <w:rPr>
          <w:rFonts w:eastAsia="Calibri" w:cs="Times New Roman"/>
          <w:color w:val="auto"/>
          <w:sz w:val="24"/>
          <w:szCs w:val="24"/>
          <w:lang w:val="sv-FI" w:eastAsia="en-US"/>
        </w:rPr>
        <w:t xml:space="preserve"> Ab samt Fastighets Ab Kaskisten Syväsatama. </w:t>
      </w:r>
    </w:p>
    <w:p w14:paraId="7F411981" w14:textId="77777777" w:rsidR="00EB14B6"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Utveckling av hamnbolagets verksamhet och därtill ev. anslutna investeringar inverkar på stadens ekonomi på ett betydande sätt. </w:t>
      </w:r>
    </w:p>
    <w:p w14:paraId="291029E0" w14:textId="50C64D2F"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Oy Kaskisten </w:t>
      </w:r>
      <w:r w:rsidR="00326FDB">
        <w:rPr>
          <w:rFonts w:eastAsia="Calibri" w:cs="Times New Roman"/>
          <w:color w:val="auto"/>
          <w:sz w:val="24"/>
          <w:szCs w:val="24"/>
          <w:lang w:val="sv-FI" w:eastAsia="en-US"/>
        </w:rPr>
        <w:t>Fastigheter</w:t>
      </w:r>
      <w:r w:rsidRPr="00862921">
        <w:rPr>
          <w:rFonts w:eastAsia="Calibri" w:cs="Times New Roman"/>
          <w:color w:val="auto"/>
          <w:sz w:val="24"/>
          <w:szCs w:val="24"/>
          <w:lang w:val="sv-FI" w:eastAsia="en-US"/>
        </w:rPr>
        <w:t xml:space="preserve"> – Kaskö </w:t>
      </w:r>
      <w:r w:rsidR="00326FDB">
        <w:rPr>
          <w:rFonts w:eastAsia="Calibri" w:cs="Times New Roman"/>
          <w:color w:val="auto"/>
          <w:sz w:val="24"/>
          <w:szCs w:val="24"/>
          <w:lang w:val="sv-FI" w:eastAsia="en-US"/>
        </w:rPr>
        <w:t>Fastigheter</w:t>
      </w:r>
      <w:r w:rsidRPr="00862921">
        <w:rPr>
          <w:rFonts w:eastAsia="Calibri" w:cs="Times New Roman"/>
          <w:color w:val="auto"/>
          <w:sz w:val="24"/>
          <w:szCs w:val="24"/>
          <w:lang w:val="sv-FI" w:eastAsia="en-US"/>
        </w:rPr>
        <w:t xml:space="preserve"> Ab inleder år 2019 planeringen av ett nytt pensionärshem</w:t>
      </w:r>
      <w:r w:rsidR="00EB14B6">
        <w:rPr>
          <w:rFonts w:eastAsia="Calibri" w:cs="Times New Roman"/>
          <w:color w:val="auto"/>
          <w:sz w:val="24"/>
          <w:szCs w:val="24"/>
          <w:lang w:val="sv-FI" w:eastAsia="en-US"/>
        </w:rPr>
        <w:t>, men under år 2020 har byggnandet av pensionärshemmet inte framskridit nämnvärt</w:t>
      </w:r>
      <w:r w:rsidRPr="00862921">
        <w:rPr>
          <w:rFonts w:eastAsia="Calibri" w:cs="Times New Roman"/>
          <w:color w:val="auto"/>
          <w:sz w:val="24"/>
          <w:szCs w:val="24"/>
          <w:lang w:val="sv-FI" w:eastAsia="en-US"/>
        </w:rPr>
        <w:t>. Samtidigt bör staden satsa på äldre personers möjligheter att bo hemma så länge som möjligt; det är viktigt att effektivera hemvården och hemsjukvården som det sparar kostnader.</w:t>
      </w:r>
    </w:p>
    <w:p w14:paraId="6C233A2F" w14:textId="77777777" w:rsid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Stadsdirektören har i mån av möjlighet deltagit i Kaskö Hamn Ab:s, Kaskö Energi Ab:s, Bostadsutveckling Ab:s och Syväsatama Fab:s styrelsemöten. </w:t>
      </w:r>
    </w:p>
    <w:p w14:paraId="1E7C05AD" w14:textId="77777777" w:rsidR="004E3CB1" w:rsidRPr="00862921" w:rsidRDefault="004E3CB1" w:rsidP="006917E8">
      <w:pPr>
        <w:spacing w:after="200" w:line="276" w:lineRule="auto"/>
        <w:jc w:val="both"/>
        <w:rPr>
          <w:rFonts w:eastAsia="Calibri" w:cs="Times New Roman"/>
          <w:color w:val="auto"/>
          <w:sz w:val="24"/>
          <w:szCs w:val="24"/>
          <w:lang w:val="sv-FI" w:eastAsia="en-US"/>
        </w:rPr>
      </w:pPr>
      <w:r>
        <w:rPr>
          <w:rFonts w:eastAsia="Calibri" w:cs="Times New Roman"/>
          <w:color w:val="auto"/>
          <w:sz w:val="24"/>
          <w:szCs w:val="24"/>
          <w:lang w:val="sv-FI" w:eastAsia="en-US"/>
        </w:rPr>
        <w:t xml:space="preserve">Staden hör även till följande samkommuner: </w:t>
      </w:r>
      <w:r w:rsidRPr="006B7AE9">
        <w:rPr>
          <w:rFonts w:cs="Times New Roman"/>
          <w:color w:val="auto"/>
          <w:sz w:val="24"/>
          <w:szCs w:val="24"/>
          <w:lang w:val="sv-FI"/>
        </w:rPr>
        <w:t>K5, Kårkulla, Suupohja</w:t>
      </w:r>
      <w:r>
        <w:rPr>
          <w:rFonts w:cs="Times New Roman"/>
          <w:color w:val="auto"/>
          <w:sz w:val="24"/>
          <w:szCs w:val="24"/>
          <w:lang w:val="sv-FI"/>
        </w:rPr>
        <w:t>n koulutuskuntayhtymä</w:t>
      </w:r>
      <w:r w:rsidRPr="006B7AE9">
        <w:rPr>
          <w:rFonts w:cs="Times New Roman"/>
          <w:color w:val="auto"/>
          <w:sz w:val="24"/>
          <w:szCs w:val="24"/>
          <w:lang w:val="sv-FI"/>
        </w:rPr>
        <w:t>, Österbottens förbund, Eskoo, Söfuk s</w:t>
      </w:r>
      <w:r>
        <w:rPr>
          <w:rFonts w:cs="Times New Roman"/>
          <w:color w:val="auto"/>
          <w:sz w:val="24"/>
          <w:szCs w:val="24"/>
          <w:lang w:val="sv-FI"/>
        </w:rPr>
        <w:t>amt</w:t>
      </w:r>
      <w:r w:rsidRPr="006B7AE9">
        <w:rPr>
          <w:rFonts w:cs="Times New Roman"/>
          <w:color w:val="auto"/>
          <w:sz w:val="24"/>
          <w:szCs w:val="24"/>
          <w:lang w:val="sv-FI"/>
        </w:rPr>
        <w:t xml:space="preserve"> VS</w:t>
      </w:r>
      <w:r>
        <w:rPr>
          <w:rFonts w:cs="Times New Roman"/>
          <w:color w:val="auto"/>
          <w:sz w:val="24"/>
          <w:szCs w:val="24"/>
          <w:lang w:val="sv-FI"/>
        </w:rPr>
        <w:t>VD.</w:t>
      </w:r>
    </w:p>
    <w:p w14:paraId="16F28735" w14:textId="77777777"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Miljöärenden:</w:t>
      </w:r>
    </w:p>
    <w:p w14:paraId="4C17961D" w14:textId="46E037FF"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Med miljö avses den naturliga, fysiska miljön, som innefattar luft, vatten, mark, växter och djur samt icke förnybara resurser såsom fossila bränslen och mineraler. Miljökostnader orsakas av verksamheter vars avsikt är att producera miljönytta eller att förebygga, minska eller reparera miljöolägenheter, förbättra nivån på det framtida miljöskyddet och främja hållbar användning av naturresurser.</w:t>
      </w:r>
      <w:r w:rsidR="003A1DA1">
        <w:rPr>
          <w:rFonts w:eastAsia="Calibri" w:cs="Times New Roman"/>
          <w:color w:val="auto"/>
          <w:sz w:val="24"/>
          <w:szCs w:val="24"/>
          <w:lang w:val="sv-FI" w:eastAsia="en-US"/>
        </w:rPr>
        <w:t xml:space="preserve"> </w:t>
      </w:r>
      <w:r w:rsidRPr="00862921">
        <w:rPr>
          <w:rFonts w:eastAsia="Calibri" w:cs="Times New Roman"/>
          <w:color w:val="auto"/>
          <w:sz w:val="24"/>
          <w:szCs w:val="24"/>
          <w:lang w:val="sv-FI" w:eastAsia="en-US"/>
        </w:rPr>
        <w:t xml:space="preserve">Staden har inget väsentligt att rapportera gällande miljöärenden. </w:t>
      </w:r>
    </w:p>
    <w:p w14:paraId="3FE6C581" w14:textId="77777777"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 xml:space="preserve">Mänskliga rättigheter: </w:t>
      </w:r>
    </w:p>
    <w:p w14:paraId="1333C014" w14:textId="77777777" w:rsid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Kaskö stad beaktar de mänskliga rättigheterna i all sin verksamhet.</w:t>
      </w:r>
    </w:p>
    <w:p w14:paraId="50AA06A8" w14:textId="77777777" w:rsidR="00862921" w:rsidRPr="00862921" w:rsidRDefault="00862921" w:rsidP="006917E8">
      <w:pPr>
        <w:spacing w:after="200" w:line="276" w:lineRule="auto"/>
        <w:jc w:val="both"/>
        <w:rPr>
          <w:rFonts w:eastAsia="Calibri" w:cs="Times New Roman"/>
          <w:b/>
          <w:color w:val="auto"/>
          <w:sz w:val="24"/>
          <w:szCs w:val="24"/>
          <w:lang w:val="sv-FI" w:eastAsia="en-US"/>
        </w:rPr>
      </w:pPr>
      <w:r w:rsidRPr="00862921">
        <w:rPr>
          <w:rFonts w:eastAsia="Calibri" w:cs="Times New Roman"/>
          <w:b/>
          <w:color w:val="auto"/>
          <w:sz w:val="24"/>
          <w:szCs w:val="24"/>
          <w:lang w:val="sv-FI" w:eastAsia="en-US"/>
        </w:rPr>
        <w:t>Bekämpning av korruption</w:t>
      </w:r>
    </w:p>
    <w:p w14:paraId="25CE2B22" w14:textId="77777777" w:rsidR="00862921" w:rsidRPr="00862921" w:rsidRDefault="00862921" w:rsidP="006917E8">
      <w:pPr>
        <w:spacing w:after="200" w:line="276" w:lineRule="auto"/>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Inga tecken på korruption har iakttagits under granskningsperioden.</w:t>
      </w:r>
    </w:p>
    <w:p w14:paraId="0F63ED2E" w14:textId="77777777" w:rsidR="00862921" w:rsidRPr="00862921" w:rsidRDefault="00862921" w:rsidP="006917E8">
      <w:pPr>
        <w:spacing w:after="200" w:line="276" w:lineRule="auto"/>
        <w:ind w:left="45"/>
        <w:jc w:val="both"/>
        <w:rPr>
          <w:rFonts w:eastAsia="Calibri" w:cs="Times New Roman"/>
          <w:b/>
          <w:bCs/>
          <w:color w:val="auto"/>
          <w:sz w:val="24"/>
          <w:szCs w:val="24"/>
          <w:lang w:val="sv-FI" w:eastAsia="en-US"/>
        </w:rPr>
      </w:pPr>
      <w:r w:rsidRPr="00862921">
        <w:rPr>
          <w:rFonts w:eastAsia="Calibri" w:cs="Times New Roman"/>
          <w:b/>
          <w:bCs/>
          <w:color w:val="auto"/>
          <w:sz w:val="24"/>
          <w:szCs w:val="24"/>
          <w:lang w:val="sv-FI" w:eastAsia="en-US"/>
        </w:rPr>
        <w:lastRenderedPageBreak/>
        <w:t>Verksamhetsresultat:</w:t>
      </w:r>
    </w:p>
    <w:p w14:paraId="078EC1AD" w14:textId="77777777" w:rsidR="00862921" w:rsidRPr="00862921" w:rsidRDefault="00862921" w:rsidP="006917E8">
      <w:pPr>
        <w:spacing w:after="200" w:line="276" w:lineRule="auto"/>
        <w:ind w:left="45"/>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Till ledningsgruppens uppgifter hör att koordinera stadens olika avdelningars verksamhet. Ledningsgruppen behandlar personalfrågor som berör alla avdelningar. </w:t>
      </w:r>
    </w:p>
    <w:p w14:paraId="0AA8B3A9" w14:textId="77777777" w:rsidR="00862921" w:rsidRPr="00862921" w:rsidRDefault="00862921" w:rsidP="006917E8">
      <w:pPr>
        <w:spacing w:after="200" w:line="276" w:lineRule="auto"/>
        <w:ind w:left="45"/>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Staden har uppgjort avtal, skriftliga avtal, föravtal, arrendeavtal med stadens samarbetspartners och klienter.  För att effektivera avtalsförvaltningen och öka kostnadseffektiviteten har Kaskö stad sagt upp alla sina muntliga avtal att upphöra 31.12.2018. Efter denna tidspunkten gör staden endast skriftliga avtal.</w:t>
      </w:r>
    </w:p>
    <w:p w14:paraId="05011B83" w14:textId="2A8D2A67" w:rsidR="00862921" w:rsidRPr="00862921" w:rsidRDefault="00862921" w:rsidP="006917E8">
      <w:pPr>
        <w:spacing w:after="200" w:line="276" w:lineRule="auto"/>
        <w:ind w:left="45"/>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Stadsdirektören är föredragande tjänsteman i stadsstyrelsen. Nämndernas, styrelsens och fullmäktiges fördragningslistor, bilagor och protokoll finns tillgängliga. Staden utvecklar informationen på stadens hemsida. Staden informerar även via sociala medier om aktuella evenemang. Stadsfullmäktiges möten videofilmas. Kungörelser publiceras på stadens </w:t>
      </w:r>
      <w:r w:rsidR="00021B1C">
        <w:rPr>
          <w:rFonts w:eastAsia="Calibri" w:cs="Times New Roman"/>
          <w:color w:val="auto"/>
          <w:sz w:val="24"/>
          <w:szCs w:val="24"/>
          <w:lang w:val="sv-FI" w:eastAsia="en-US"/>
        </w:rPr>
        <w:t>hemsidor</w:t>
      </w:r>
      <w:r w:rsidRPr="00862921">
        <w:rPr>
          <w:rFonts w:eastAsia="Calibri" w:cs="Times New Roman"/>
          <w:color w:val="auto"/>
          <w:sz w:val="24"/>
          <w:szCs w:val="24"/>
          <w:lang w:val="sv-FI" w:eastAsia="en-US"/>
        </w:rPr>
        <w:t xml:space="preserve"> samt i Staden informerar-bladet.</w:t>
      </w:r>
    </w:p>
    <w:p w14:paraId="16891E26" w14:textId="249A440C" w:rsidR="00862921" w:rsidRDefault="00862921" w:rsidP="006917E8">
      <w:pPr>
        <w:spacing w:after="200" w:line="276" w:lineRule="auto"/>
        <w:ind w:left="45"/>
        <w:jc w:val="both"/>
        <w:rPr>
          <w:rFonts w:eastAsia="Calibri" w:cs="Times New Roman"/>
          <w:color w:val="auto"/>
          <w:sz w:val="24"/>
          <w:szCs w:val="24"/>
          <w:lang w:val="sv-FI" w:eastAsia="en-US"/>
        </w:rPr>
      </w:pPr>
      <w:r w:rsidRPr="00862921">
        <w:rPr>
          <w:rFonts w:eastAsia="Calibri" w:cs="Times New Roman"/>
          <w:color w:val="auto"/>
          <w:sz w:val="24"/>
          <w:szCs w:val="24"/>
          <w:lang w:val="sv-FI" w:eastAsia="en-US"/>
        </w:rPr>
        <w:t xml:space="preserve">Staden följer upp den kraftiga ökningen av </w:t>
      </w:r>
      <w:r w:rsidR="00EA546E">
        <w:rPr>
          <w:rFonts w:eastAsia="Calibri" w:cs="Times New Roman"/>
          <w:color w:val="auto"/>
          <w:sz w:val="24"/>
          <w:szCs w:val="24"/>
          <w:lang w:val="sv-FI" w:eastAsia="en-US"/>
        </w:rPr>
        <w:t>specialsjukv</w:t>
      </w:r>
      <w:r w:rsidRPr="00862921">
        <w:rPr>
          <w:rFonts w:eastAsia="Calibri" w:cs="Times New Roman"/>
          <w:color w:val="auto"/>
          <w:sz w:val="24"/>
          <w:szCs w:val="24"/>
          <w:lang w:val="sv-FI" w:eastAsia="en-US"/>
        </w:rPr>
        <w:t xml:space="preserve">årdskostnaderna.  </w:t>
      </w:r>
    </w:p>
    <w:p w14:paraId="706829B1" w14:textId="77777777" w:rsidR="004D349E" w:rsidRPr="00D5667E" w:rsidRDefault="004D349E" w:rsidP="004D349E">
      <w:pPr>
        <w:spacing w:line="240" w:lineRule="auto"/>
        <w:jc w:val="both"/>
        <w:rPr>
          <w:sz w:val="24"/>
          <w:szCs w:val="24"/>
          <w:lang w:val="sv-FI"/>
        </w:rPr>
      </w:pPr>
      <w:r w:rsidRPr="00D5667E">
        <w:rPr>
          <w:rFonts w:cs="Times New Roman"/>
          <w:sz w:val="24"/>
          <w:szCs w:val="24"/>
          <w:lang w:val="sv-FI"/>
        </w:rPr>
        <w:t>Enligt min bedömning ger den tillämpade interna kontrollen och riskhanteringen för tillfället inte tillräckligt med information åt avdelningarna och koncernledningen. </w:t>
      </w:r>
    </w:p>
    <w:p w14:paraId="67146C8D" w14:textId="77777777" w:rsidR="004D349E" w:rsidRPr="00D5667E" w:rsidRDefault="004D349E" w:rsidP="004D349E">
      <w:pPr>
        <w:spacing w:line="240" w:lineRule="auto"/>
        <w:jc w:val="both"/>
        <w:rPr>
          <w:rFonts w:cs="Times New Roman"/>
          <w:sz w:val="24"/>
          <w:szCs w:val="24"/>
          <w:lang w:val="sv-FI"/>
        </w:rPr>
      </w:pPr>
      <w:r w:rsidRPr="00D5667E">
        <w:rPr>
          <w:rFonts w:cs="Times New Roman"/>
          <w:sz w:val="24"/>
          <w:szCs w:val="24"/>
          <w:lang w:val="sv-FI"/>
        </w:rPr>
        <w:t>Det är inte möjligt att följa upp förverkligandet av budgeten och ej heller att hinna reagera på eventuella överskridningar tillräckligt snabbt. Den interna övervakningen och riskhanteringen inom stadskoncernen är således på sin höjd nöjaktig. Kartläggningen av risker borde förverkligas inom alla delområden under år 2021.</w:t>
      </w:r>
    </w:p>
    <w:p w14:paraId="159543CD" w14:textId="77777777" w:rsidR="004D349E" w:rsidRPr="00D5667E" w:rsidRDefault="004D349E" w:rsidP="004D349E">
      <w:pPr>
        <w:spacing w:line="240" w:lineRule="auto"/>
        <w:jc w:val="both"/>
        <w:rPr>
          <w:rFonts w:cs="Times New Roman"/>
          <w:sz w:val="24"/>
          <w:szCs w:val="24"/>
          <w:lang w:val="sv-FI"/>
        </w:rPr>
      </w:pPr>
      <w:r w:rsidRPr="00D5667E">
        <w:rPr>
          <w:rFonts w:cs="Times New Roman"/>
          <w:sz w:val="24"/>
          <w:szCs w:val="24"/>
          <w:lang w:val="sv-FI"/>
        </w:rPr>
        <w:t>I och med den nya fullmäktigeperioden bör uppmärksamhet fästas speciellt vid utvecklandet av samarbete mellan ledningsgruppen, ledande tjänstemännen, stadsstyrelsen, dotterbolagens styrelser och ledningen samt att de erbjuds tillräcklig skolning och instruktioner gällande intern kontroll.</w:t>
      </w:r>
    </w:p>
    <w:p w14:paraId="3D2D09B2" w14:textId="60F6AE5D" w:rsidR="003B6D08" w:rsidRPr="00F039CD" w:rsidRDefault="003B6D08" w:rsidP="003B6D08">
      <w:pPr>
        <w:spacing w:after="0" w:line="240" w:lineRule="auto"/>
        <w:rPr>
          <w:rFonts w:eastAsia="Times New Roman" w:cs="Times New Roman"/>
          <w:color w:val="auto"/>
          <w:sz w:val="24"/>
          <w:szCs w:val="24"/>
          <w:lang w:val="sv-FI" w:eastAsia="en-US"/>
        </w:rPr>
      </w:pPr>
      <w:r w:rsidRPr="00F039CD">
        <w:rPr>
          <w:rFonts w:eastAsia="Times New Roman" w:cs="Times New Roman"/>
          <w:color w:val="auto"/>
          <w:sz w:val="24"/>
          <w:szCs w:val="24"/>
          <w:lang w:val="sv-FI" w:eastAsia="en-US"/>
        </w:rPr>
        <w:t>Kaskö stads ordinarie personal 31.12.20</w:t>
      </w:r>
      <w:r w:rsidR="001C3790">
        <w:rPr>
          <w:rFonts w:eastAsia="Times New Roman" w:cs="Times New Roman"/>
          <w:color w:val="auto"/>
          <w:sz w:val="24"/>
          <w:szCs w:val="24"/>
          <w:lang w:val="sv-FI" w:eastAsia="en-US"/>
        </w:rPr>
        <w:t>20</w:t>
      </w:r>
      <w:r w:rsidRPr="00F039CD">
        <w:rPr>
          <w:rFonts w:eastAsia="Times New Roman" w:cs="Times New Roman"/>
          <w:color w:val="auto"/>
          <w:sz w:val="24"/>
          <w:szCs w:val="24"/>
          <w:lang w:val="sv-FI" w:eastAsia="en-US"/>
        </w:rPr>
        <w:t xml:space="preserve">: </w:t>
      </w:r>
      <w:r w:rsidRPr="00F039CD">
        <w:rPr>
          <w:rFonts w:eastAsia="Times New Roman" w:cs="Times New Roman"/>
          <w:color w:val="auto"/>
          <w:sz w:val="24"/>
          <w:szCs w:val="24"/>
          <w:lang w:val="sv-FI" w:eastAsia="en-US"/>
        </w:rPr>
        <w:tab/>
      </w:r>
      <w:r>
        <w:rPr>
          <w:rFonts w:eastAsia="Times New Roman" w:cs="Times New Roman"/>
          <w:color w:val="auto"/>
          <w:sz w:val="24"/>
          <w:szCs w:val="24"/>
          <w:lang w:val="sv-FI" w:eastAsia="en-US"/>
        </w:rPr>
        <w:tab/>
      </w:r>
      <w:r w:rsidRPr="00F039CD">
        <w:rPr>
          <w:rFonts w:eastAsia="Times New Roman" w:cs="Times New Roman"/>
          <w:color w:val="auto"/>
          <w:sz w:val="24"/>
          <w:szCs w:val="24"/>
          <w:lang w:val="sv-FI" w:eastAsia="en-US"/>
        </w:rPr>
        <w:t>6</w:t>
      </w:r>
      <w:r w:rsidR="001C3790">
        <w:rPr>
          <w:rFonts w:eastAsia="Times New Roman" w:cs="Times New Roman"/>
          <w:color w:val="auto"/>
          <w:sz w:val="24"/>
          <w:szCs w:val="24"/>
          <w:lang w:val="sv-FI" w:eastAsia="en-US"/>
        </w:rPr>
        <w:t>7</w:t>
      </w:r>
      <w:r w:rsidRPr="00F039CD">
        <w:rPr>
          <w:rFonts w:eastAsia="Times New Roman" w:cs="Times New Roman"/>
          <w:color w:val="auto"/>
          <w:sz w:val="24"/>
          <w:szCs w:val="24"/>
          <w:lang w:val="sv-FI" w:eastAsia="en-US"/>
        </w:rPr>
        <w:t xml:space="preserve"> </w:t>
      </w:r>
      <w:r>
        <w:rPr>
          <w:rFonts w:eastAsia="Times New Roman" w:cs="Times New Roman"/>
          <w:color w:val="auto"/>
          <w:sz w:val="24"/>
          <w:szCs w:val="24"/>
          <w:lang w:val="sv-FI" w:eastAsia="en-US"/>
        </w:rPr>
        <w:t>personer</w:t>
      </w:r>
    </w:p>
    <w:p w14:paraId="03D9C477" w14:textId="3F6B94A4" w:rsidR="003B6D08" w:rsidRPr="00F039CD" w:rsidRDefault="003B6D08" w:rsidP="003B6D08">
      <w:pPr>
        <w:spacing w:after="0" w:line="240" w:lineRule="auto"/>
        <w:rPr>
          <w:rFonts w:eastAsia="Times New Roman" w:cs="Times New Roman"/>
          <w:color w:val="auto"/>
          <w:sz w:val="24"/>
          <w:szCs w:val="24"/>
          <w:lang w:val="sv-FI" w:eastAsia="en-US"/>
        </w:rPr>
      </w:pPr>
      <w:r w:rsidRPr="00F039CD">
        <w:rPr>
          <w:rFonts w:eastAsia="Times New Roman" w:cs="Times New Roman"/>
          <w:color w:val="auto"/>
          <w:sz w:val="24"/>
          <w:szCs w:val="24"/>
          <w:lang w:val="sv-FI" w:eastAsia="en-US"/>
        </w:rPr>
        <w:t>Kaskö stads visstidsanställda personal 31.12.20</w:t>
      </w:r>
      <w:r w:rsidR="001C3790">
        <w:rPr>
          <w:rFonts w:eastAsia="Times New Roman" w:cs="Times New Roman"/>
          <w:color w:val="auto"/>
          <w:sz w:val="24"/>
          <w:szCs w:val="24"/>
          <w:lang w:val="sv-FI" w:eastAsia="en-US"/>
        </w:rPr>
        <w:t>20</w:t>
      </w:r>
      <w:r w:rsidRPr="00F039CD">
        <w:rPr>
          <w:rFonts w:eastAsia="Times New Roman" w:cs="Times New Roman"/>
          <w:color w:val="auto"/>
          <w:sz w:val="24"/>
          <w:szCs w:val="24"/>
          <w:lang w:val="sv-FI" w:eastAsia="en-US"/>
        </w:rPr>
        <w:t>:</w:t>
      </w:r>
      <w:r w:rsidRPr="00F039CD">
        <w:rPr>
          <w:rFonts w:eastAsia="Times New Roman" w:cs="Times New Roman"/>
          <w:color w:val="auto"/>
          <w:sz w:val="24"/>
          <w:szCs w:val="24"/>
          <w:lang w:val="sv-FI" w:eastAsia="en-US"/>
        </w:rPr>
        <w:tab/>
      </w:r>
      <w:r w:rsidR="003647B6">
        <w:rPr>
          <w:rFonts w:eastAsia="Times New Roman" w:cs="Times New Roman"/>
          <w:color w:val="auto"/>
          <w:sz w:val="24"/>
          <w:szCs w:val="24"/>
          <w:lang w:val="sv-FI" w:eastAsia="en-US"/>
        </w:rPr>
        <w:t xml:space="preserve">                </w:t>
      </w:r>
      <w:r w:rsidRPr="003647B6">
        <w:rPr>
          <w:rFonts w:eastAsia="Times New Roman" w:cs="Times New Roman"/>
          <w:color w:val="auto"/>
          <w:sz w:val="24"/>
          <w:szCs w:val="24"/>
          <w:u w:val="single"/>
          <w:lang w:val="sv-FI" w:eastAsia="en-US"/>
        </w:rPr>
        <w:tab/>
      </w:r>
      <w:r w:rsidR="001C3790">
        <w:rPr>
          <w:rFonts w:eastAsia="Times New Roman" w:cs="Times New Roman"/>
          <w:color w:val="auto"/>
          <w:sz w:val="24"/>
          <w:szCs w:val="24"/>
          <w:u w:val="single"/>
          <w:lang w:val="sv-FI" w:eastAsia="en-US"/>
        </w:rPr>
        <w:t>36</w:t>
      </w:r>
      <w:r w:rsidRPr="003647B6">
        <w:rPr>
          <w:rFonts w:eastAsia="Times New Roman" w:cs="Times New Roman"/>
          <w:color w:val="auto"/>
          <w:sz w:val="24"/>
          <w:szCs w:val="24"/>
          <w:u w:val="single"/>
          <w:lang w:val="sv-FI" w:eastAsia="en-US"/>
        </w:rPr>
        <w:t xml:space="preserve"> personer</w:t>
      </w:r>
    </w:p>
    <w:p w14:paraId="5452B1B1" w14:textId="2DFF357C" w:rsidR="003B6D08" w:rsidRPr="00F039CD" w:rsidRDefault="003647B6" w:rsidP="003B6D08">
      <w:pPr>
        <w:spacing w:after="0" w:line="240" w:lineRule="auto"/>
        <w:rPr>
          <w:rFonts w:eastAsia="Times New Roman" w:cs="Times New Roman"/>
          <w:color w:val="auto"/>
          <w:sz w:val="24"/>
          <w:szCs w:val="24"/>
          <w:lang w:val="sv-FI" w:eastAsia="en-US"/>
        </w:rPr>
      </w:pPr>
      <w:r>
        <w:rPr>
          <w:rFonts w:eastAsia="Times New Roman" w:cs="Times New Roman"/>
          <w:color w:val="auto"/>
          <w:sz w:val="24"/>
          <w:szCs w:val="24"/>
          <w:lang w:val="sv-FI" w:eastAsia="en-US"/>
        </w:rPr>
        <w:tab/>
      </w:r>
      <w:r>
        <w:rPr>
          <w:rFonts w:eastAsia="Times New Roman" w:cs="Times New Roman"/>
          <w:color w:val="auto"/>
          <w:sz w:val="24"/>
          <w:szCs w:val="24"/>
          <w:lang w:val="sv-FI" w:eastAsia="en-US"/>
        </w:rPr>
        <w:tab/>
      </w:r>
      <w:r>
        <w:rPr>
          <w:rFonts w:eastAsia="Times New Roman" w:cs="Times New Roman"/>
          <w:color w:val="auto"/>
          <w:sz w:val="24"/>
          <w:szCs w:val="24"/>
          <w:lang w:val="sv-FI" w:eastAsia="en-US"/>
        </w:rPr>
        <w:tab/>
      </w:r>
      <w:r>
        <w:rPr>
          <w:rFonts w:eastAsia="Times New Roman" w:cs="Times New Roman"/>
          <w:color w:val="auto"/>
          <w:sz w:val="24"/>
          <w:szCs w:val="24"/>
          <w:lang w:val="sv-FI" w:eastAsia="en-US"/>
        </w:rPr>
        <w:tab/>
        <w:t>Totalt          1</w:t>
      </w:r>
      <w:r w:rsidR="001C3790">
        <w:rPr>
          <w:rFonts w:eastAsia="Times New Roman" w:cs="Times New Roman"/>
          <w:color w:val="auto"/>
          <w:sz w:val="24"/>
          <w:szCs w:val="24"/>
          <w:lang w:val="sv-FI" w:eastAsia="en-US"/>
        </w:rPr>
        <w:t>03</w:t>
      </w:r>
      <w:r>
        <w:rPr>
          <w:rFonts w:eastAsia="Times New Roman" w:cs="Times New Roman"/>
          <w:color w:val="auto"/>
          <w:sz w:val="24"/>
          <w:szCs w:val="24"/>
          <w:lang w:val="sv-FI" w:eastAsia="en-US"/>
        </w:rPr>
        <w:t xml:space="preserve"> personer</w:t>
      </w:r>
    </w:p>
    <w:p w14:paraId="0377B071" w14:textId="77777777" w:rsidR="003B6D08" w:rsidRPr="00F039CD" w:rsidRDefault="003B6D08" w:rsidP="003B6D08">
      <w:pPr>
        <w:spacing w:after="0" w:line="240" w:lineRule="auto"/>
        <w:rPr>
          <w:rFonts w:eastAsia="Times New Roman" w:cs="Times New Roman"/>
          <w:color w:val="auto"/>
          <w:sz w:val="24"/>
          <w:szCs w:val="24"/>
          <w:lang w:val="sv-FI" w:eastAsia="en-US"/>
        </w:rPr>
      </w:pPr>
    </w:p>
    <w:p w14:paraId="21B88A10" w14:textId="77777777" w:rsidR="003B6D08" w:rsidRPr="00673596" w:rsidRDefault="003B6D08" w:rsidP="003B6D08">
      <w:pPr>
        <w:spacing w:after="0" w:line="240" w:lineRule="auto"/>
        <w:rPr>
          <w:rFonts w:eastAsia="Times New Roman" w:cs="Times New Roman"/>
          <w:color w:val="auto"/>
          <w:sz w:val="24"/>
          <w:szCs w:val="24"/>
          <w:lang w:val="sv-FI" w:eastAsia="en-US"/>
        </w:rPr>
      </w:pPr>
      <w:r w:rsidRPr="00673596">
        <w:rPr>
          <w:rFonts w:eastAsia="Times New Roman" w:cs="Times New Roman"/>
          <w:color w:val="auto"/>
          <w:sz w:val="24"/>
          <w:szCs w:val="24"/>
          <w:lang w:val="sv-FI" w:eastAsia="en-US"/>
        </w:rPr>
        <w:t>Åldersfördelningen bland ordinarie personal:</w:t>
      </w:r>
    </w:p>
    <w:p w14:paraId="3F954554" w14:textId="77777777" w:rsidR="003B6D08" w:rsidRPr="00673596" w:rsidRDefault="003B6D08" w:rsidP="003B6D08">
      <w:pPr>
        <w:spacing w:after="0" w:line="240" w:lineRule="auto"/>
        <w:rPr>
          <w:rFonts w:eastAsia="Times New Roman" w:cs="Times New Roman"/>
          <w:color w:val="auto"/>
          <w:sz w:val="24"/>
          <w:szCs w:val="24"/>
          <w:lang w:val="sv-FI" w:eastAsia="en-US"/>
        </w:rPr>
      </w:pPr>
    </w:p>
    <w:p w14:paraId="5C918639" w14:textId="26CB500F" w:rsidR="003B6D08" w:rsidRPr="001158D8" w:rsidRDefault="003B6D08" w:rsidP="003B6D08">
      <w:pPr>
        <w:spacing w:after="0" w:line="240" w:lineRule="auto"/>
        <w:rPr>
          <w:rFonts w:eastAsia="Times New Roman" w:cs="Times New Roman"/>
          <w:color w:val="auto"/>
          <w:sz w:val="24"/>
          <w:szCs w:val="24"/>
          <w:lang w:val="sv-FI" w:eastAsia="en-US"/>
        </w:rPr>
      </w:pPr>
      <w:r w:rsidRPr="001158D8">
        <w:rPr>
          <w:rFonts w:eastAsia="Times New Roman" w:cs="Times New Roman"/>
          <w:color w:val="auto"/>
          <w:sz w:val="24"/>
          <w:szCs w:val="24"/>
          <w:lang w:val="sv-FI" w:eastAsia="en-US"/>
        </w:rPr>
        <w:t>Åldersgrupp:</w:t>
      </w:r>
      <w:r w:rsidRPr="001158D8">
        <w:rPr>
          <w:rFonts w:eastAsia="Times New Roman" w:cs="Times New Roman"/>
          <w:color w:val="auto"/>
          <w:sz w:val="24"/>
          <w:szCs w:val="24"/>
          <w:lang w:val="sv-FI" w:eastAsia="en-US"/>
        </w:rPr>
        <w:tab/>
      </w:r>
      <w:r w:rsidR="001C3790">
        <w:rPr>
          <w:rFonts w:eastAsia="Times New Roman" w:cs="Times New Roman"/>
          <w:color w:val="auto"/>
          <w:sz w:val="24"/>
          <w:szCs w:val="24"/>
          <w:lang w:val="sv-FI" w:eastAsia="en-US"/>
        </w:rPr>
        <w:t xml:space="preserve">              </w:t>
      </w:r>
      <w:r w:rsidRPr="001158D8">
        <w:rPr>
          <w:rFonts w:eastAsia="Times New Roman" w:cs="Times New Roman"/>
          <w:color w:val="auto"/>
          <w:sz w:val="24"/>
          <w:szCs w:val="24"/>
          <w:lang w:val="sv-FI" w:eastAsia="en-US"/>
        </w:rPr>
        <w:t>Anta</w:t>
      </w:r>
      <w:r w:rsidR="001C3790">
        <w:rPr>
          <w:rFonts w:eastAsia="Times New Roman" w:cs="Times New Roman"/>
          <w:color w:val="auto"/>
          <w:sz w:val="24"/>
          <w:szCs w:val="24"/>
          <w:lang w:val="sv-FI" w:eastAsia="en-US"/>
        </w:rPr>
        <w:t xml:space="preserve">l              </w:t>
      </w:r>
      <w:r w:rsidRPr="001158D8">
        <w:rPr>
          <w:rFonts w:eastAsia="Times New Roman" w:cs="Times New Roman"/>
          <w:color w:val="auto"/>
          <w:sz w:val="24"/>
          <w:szCs w:val="24"/>
          <w:lang w:val="sv-FI" w:eastAsia="en-US"/>
        </w:rPr>
        <w:t>%</w:t>
      </w:r>
    </w:p>
    <w:p w14:paraId="55D72953" w14:textId="77777777" w:rsidR="003B6D08" w:rsidRPr="001158D8" w:rsidRDefault="003B6D08" w:rsidP="003B6D08">
      <w:pPr>
        <w:spacing w:after="0" w:line="240" w:lineRule="auto"/>
        <w:rPr>
          <w:rFonts w:eastAsia="Times New Roman" w:cs="Times New Roman"/>
          <w:color w:val="auto"/>
          <w:sz w:val="24"/>
          <w:szCs w:val="24"/>
          <w:lang w:val="sv-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276"/>
      </w:tblGrid>
      <w:tr w:rsidR="001C3790" w:rsidRPr="009B3717" w14:paraId="53E0872B"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3A592F38" w14:textId="1E6E1DE5" w:rsidR="001C3790" w:rsidRPr="009B3717" w:rsidRDefault="001C3790" w:rsidP="001C3790">
            <w:pPr>
              <w:numPr>
                <w:ilvl w:val="0"/>
                <w:numId w:val="8"/>
              </w:num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20</w:t>
            </w:r>
          </w:p>
        </w:tc>
        <w:tc>
          <w:tcPr>
            <w:tcW w:w="1276" w:type="dxa"/>
            <w:tcBorders>
              <w:top w:val="single" w:sz="4" w:space="0" w:color="auto"/>
              <w:left w:val="single" w:sz="4" w:space="0" w:color="auto"/>
              <w:bottom w:val="single" w:sz="4" w:space="0" w:color="auto"/>
              <w:right w:val="single" w:sz="4" w:space="0" w:color="auto"/>
            </w:tcBorders>
            <w:hideMark/>
          </w:tcPr>
          <w:p w14:paraId="0A753790" w14:textId="4B31ADF4"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w:t>
            </w:r>
          </w:p>
        </w:tc>
        <w:tc>
          <w:tcPr>
            <w:tcW w:w="1276" w:type="dxa"/>
            <w:tcBorders>
              <w:top w:val="single" w:sz="4" w:space="0" w:color="auto"/>
              <w:left w:val="single" w:sz="4" w:space="0" w:color="auto"/>
              <w:bottom w:val="single" w:sz="4" w:space="0" w:color="auto"/>
              <w:right w:val="single" w:sz="4" w:space="0" w:color="auto"/>
            </w:tcBorders>
          </w:tcPr>
          <w:p w14:paraId="4DE135FA" w14:textId="77777777" w:rsidR="001C3790" w:rsidRPr="009B3717" w:rsidRDefault="001C3790" w:rsidP="001C3790">
            <w:pPr>
              <w:spacing w:after="0" w:line="240" w:lineRule="auto"/>
              <w:jc w:val="center"/>
              <w:rPr>
                <w:rFonts w:eastAsia="Times New Roman" w:cs="Times New Roman"/>
                <w:color w:val="auto"/>
                <w:sz w:val="24"/>
                <w:szCs w:val="24"/>
                <w:lang w:val="en-GB" w:eastAsia="en-US"/>
              </w:rPr>
            </w:pPr>
          </w:p>
        </w:tc>
      </w:tr>
      <w:tr w:rsidR="001C3790" w:rsidRPr="009B3717" w14:paraId="36F07103"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67AE642B" w14:textId="1BB980A0"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20 - 24</w:t>
            </w:r>
          </w:p>
        </w:tc>
        <w:tc>
          <w:tcPr>
            <w:tcW w:w="1276" w:type="dxa"/>
            <w:tcBorders>
              <w:top w:val="single" w:sz="4" w:space="0" w:color="auto"/>
              <w:left w:val="single" w:sz="4" w:space="0" w:color="auto"/>
              <w:bottom w:val="single" w:sz="4" w:space="0" w:color="auto"/>
              <w:right w:val="single" w:sz="4" w:space="0" w:color="auto"/>
            </w:tcBorders>
          </w:tcPr>
          <w:p w14:paraId="2845C6E0" w14:textId="662A3D28"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w:t>
            </w:r>
          </w:p>
        </w:tc>
        <w:tc>
          <w:tcPr>
            <w:tcW w:w="1276" w:type="dxa"/>
            <w:tcBorders>
              <w:top w:val="single" w:sz="4" w:space="0" w:color="auto"/>
              <w:left w:val="single" w:sz="4" w:space="0" w:color="auto"/>
              <w:bottom w:val="single" w:sz="4" w:space="0" w:color="auto"/>
              <w:right w:val="single" w:sz="4" w:space="0" w:color="auto"/>
            </w:tcBorders>
          </w:tcPr>
          <w:p w14:paraId="17EB3F84" w14:textId="77777777" w:rsidR="001C3790" w:rsidRPr="009B3717" w:rsidRDefault="001C3790" w:rsidP="001C3790">
            <w:pPr>
              <w:spacing w:after="0" w:line="240" w:lineRule="auto"/>
              <w:jc w:val="center"/>
              <w:rPr>
                <w:rFonts w:eastAsia="Times New Roman" w:cs="Times New Roman"/>
                <w:color w:val="auto"/>
                <w:sz w:val="24"/>
                <w:szCs w:val="24"/>
                <w:lang w:val="en-GB" w:eastAsia="en-US"/>
              </w:rPr>
            </w:pPr>
          </w:p>
        </w:tc>
      </w:tr>
      <w:tr w:rsidR="001C3790" w:rsidRPr="009B3717" w14:paraId="71204C03"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412C538F" w14:textId="210541B9"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25 - 29</w:t>
            </w:r>
          </w:p>
        </w:tc>
        <w:tc>
          <w:tcPr>
            <w:tcW w:w="1276" w:type="dxa"/>
            <w:tcBorders>
              <w:top w:val="single" w:sz="4" w:space="0" w:color="auto"/>
              <w:left w:val="single" w:sz="4" w:space="0" w:color="auto"/>
              <w:bottom w:val="single" w:sz="4" w:space="0" w:color="auto"/>
              <w:right w:val="single" w:sz="4" w:space="0" w:color="auto"/>
            </w:tcBorders>
          </w:tcPr>
          <w:p w14:paraId="5C8E7C20" w14:textId="493CEABE"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4</w:t>
            </w:r>
          </w:p>
        </w:tc>
        <w:tc>
          <w:tcPr>
            <w:tcW w:w="1276" w:type="dxa"/>
            <w:tcBorders>
              <w:top w:val="single" w:sz="4" w:space="0" w:color="auto"/>
              <w:left w:val="single" w:sz="4" w:space="0" w:color="auto"/>
              <w:bottom w:val="single" w:sz="4" w:space="0" w:color="auto"/>
              <w:right w:val="single" w:sz="4" w:space="0" w:color="auto"/>
            </w:tcBorders>
          </w:tcPr>
          <w:p w14:paraId="613CB608" w14:textId="2A00FED2"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6 %</w:t>
            </w:r>
          </w:p>
        </w:tc>
      </w:tr>
      <w:tr w:rsidR="001C3790" w:rsidRPr="009B3717" w14:paraId="67AF491E"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7F10F9A2" w14:textId="46B63AE2"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30 - 34</w:t>
            </w:r>
          </w:p>
        </w:tc>
        <w:tc>
          <w:tcPr>
            <w:tcW w:w="1276" w:type="dxa"/>
            <w:tcBorders>
              <w:top w:val="single" w:sz="4" w:space="0" w:color="auto"/>
              <w:left w:val="single" w:sz="4" w:space="0" w:color="auto"/>
              <w:bottom w:val="single" w:sz="4" w:space="0" w:color="auto"/>
              <w:right w:val="single" w:sz="4" w:space="0" w:color="auto"/>
            </w:tcBorders>
          </w:tcPr>
          <w:p w14:paraId="4945C771" w14:textId="4032F477"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4</w:t>
            </w:r>
          </w:p>
        </w:tc>
        <w:tc>
          <w:tcPr>
            <w:tcW w:w="1276" w:type="dxa"/>
            <w:tcBorders>
              <w:top w:val="single" w:sz="4" w:space="0" w:color="auto"/>
              <w:left w:val="single" w:sz="4" w:space="0" w:color="auto"/>
              <w:bottom w:val="single" w:sz="4" w:space="0" w:color="auto"/>
              <w:right w:val="single" w:sz="4" w:space="0" w:color="auto"/>
            </w:tcBorders>
          </w:tcPr>
          <w:p w14:paraId="1501232E" w14:textId="1471956E"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6 %</w:t>
            </w:r>
          </w:p>
        </w:tc>
      </w:tr>
      <w:tr w:rsidR="001C3790" w:rsidRPr="009B3717" w14:paraId="346C1FFF"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4A94E096" w14:textId="5F9E0ACD"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35 - 39</w:t>
            </w:r>
          </w:p>
        </w:tc>
        <w:tc>
          <w:tcPr>
            <w:tcW w:w="1276" w:type="dxa"/>
            <w:tcBorders>
              <w:top w:val="single" w:sz="4" w:space="0" w:color="auto"/>
              <w:left w:val="single" w:sz="4" w:space="0" w:color="auto"/>
              <w:bottom w:val="single" w:sz="4" w:space="0" w:color="auto"/>
              <w:right w:val="single" w:sz="4" w:space="0" w:color="auto"/>
            </w:tcBorders>
          </w:tcPr>
          <w:p w14:paraId="4C78A86B" w14:textId="2C88BF44"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10</w:t>
            </w:r>
          </w:p>
        </w:tc>
        <w:tc>
          <w:tcPr>
            <w:tcW w:w="1276" w:type="dxa"/>
            <w:tcBorders>
              <w:top w:val="single" w:sz="4" w:space="0" w:color="auto"/>
              <w:left w:val="single" w:sz="4" w:space="0" w:color="auto"/>
              <w:bottom w:val="single" w:sz="4" w:space="0" w:color="auto"/>
              <w:right w:val="single" w:sz="4" w:space="0" w:color="auto"/>
            </w:tcBorders>
          </w:tcPr>
          <w:p w14:paraId="4BE1E71D" w14:textId="46F671DD"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15 %</w:t>
            </w:r>
          </w:p>
        </w:tc>
      </w:tr>
      <w:tr w:rsidR="001C3790" w:rsidRPr="009B3717" w14:paraId="30675BFD"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33145906" w14:textId="461027D5"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40 - 44</w:t>
            </w:r>
          </w:p>
        </w:tc>
        <w:tc>
          <w:tcPr>
            <w:tcW w:w="1276" w:type="dxa"/>
            <w:tcBorders>
              <w:top w:val="single" w:sz="4" w:space="0" w:color="auto"/>
              <w:left w:val="single" w:sz="4" w:space="0" w:color="auto"/>
              <w:bottom w:val="single" w:sz="4" w:space="0" w:color="auto"/>
              <w:right w:val="single" w:sz="4" w:space="0" w:color="auto"/>
            </w:tcBorders>
          </w:tcPr>
          <w:p w14:paraId="2EA7F76C" w14:textId="25DCFF5E"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6</w:t>
            </w:r>
          </w:p>
        </w:tc>
        <w:tc>
          <w:tcPr>
            <w:tcW w:w="1276" w:type="dxa"/>
            <w:tcBorders>
              <w:top w:val="single" w:sz="4" w:space="0" w:color="auto"/>
              <w:left w:val="single" w:sz="4" w:space="0" w:color="auto"/>
              <w:bottom w:val="single" w:sz="4" w:space="0" w:color="auto"/>
              <w:right w:val="single" w:sz="4" w:space="0" w:color="auto"/>
            </w:tcBorders>
          </w:tcPr>
          <w:p w14:paraId="7CCBC592" w14:textId="11C204B2"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9 %</w:t>
            </w:r>
          </w:p>
        </w:tc>
      </w:tr>
      <w:tr w:rsidR="001C3790" w:rsidRPr="009B3717" w14:paraId="507E4921"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0840CCC2" w14:textId="7D44DF97"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45 - 49</w:t>
            </w:r>
          </w:p>
        </w:tc>
        <w:tc>
          <w:tcPr>
            <w:tcW w:w="1276" w:type="dxa"/>
            <w:tcBorders>
              <w:top w:val="single" w:sz="4" w:space="0" w:color="auto"/>
              <w:left w:val="single" w:sz="4" w:space="0" w:color="auto"/>
              <w:bottom w:val="single" w:sz="4" w:space="0" w:color="auto"/>
              <w:right w:val="single" w:sz="4" w:space="0" w:color="auto"/>
            </w:tcBorders>
          </w:tcPr>
          <w:p w14:paraId="38FBEBC5" w14:textId="52554AF5"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9</w:t>
            </w:r>
          </w:p>
        </w:tc>
        <w:tc>
          <w:tcPr>
            <w:tcW w:w="1276" w:type="dxa"/>
            <w:tcBorders>
              <w:top w:val="single" w:sz="4" w:space="0" w:color="auto"/>
              <w:left w:val="single" w:sz="4" w:space="0" w:color="auto"/>
              <w:bottom w:val="single" w:sz="4" w:space="0" w:color="auto"/>
              <w:right w:val="single" w:sz="4" w:space="0" w:color="auto"/>
            </w:tcBorders>
          </w:tcPr>
          <w:p w14:paraId="3390AE5F" w14:textId="2D3E1694"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14 %</w:t>
            </w:r>
          </w:p>
        </w:tc>
      </w:tr>
      <w:tr w:rsidR="001C3790" w:rsidRPr="009B3717" w14:paraId="3364AD62"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17C84FEE" w14:textId="6CB76194"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50 - 54</w:t>
            </w:r>
          </w:p>
        </w:tc>
        <w:tc>
          <w:tcPr>
            <w:tcW w:w="1276" w:type="dxa"/>
            <w:tcBorders>
              <w:top w:val="single" w:sz="4" w:space="0" w:color="auto"/>
              <w:left w:val="single" w:sz="4" w:space="0" w:color="auto"/>
              <w:bottom w:val="single" w:sz="4" w:space="0" w:color="auto"/>
              <w:right w:val="single" w:sz="4" w:space="0" w:color="auto"/>
            </w:tcBorders>
          </w:tcPr>
          <w:p w14:paraId="7AAF283C" w14:textId="49BBC665"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14</w:t>
            </w:r>
          </w:p>
        </w:tc>
        <w:tc>
          <w:tcPr>
            <w:tcW w:w="1276" w:type="dxa"/>
            <w:tcBorders>
              <w:top w:val="single" w:sz="4" w:space="0" w:color="auto"/>
              <w:left w:val="single" w:sz="4" w:space="0" w:color="auto"/>
              <w:bottom w:val="single" w:sz="4" w:space="0" w:color="auto"/>
              <w:right w:val="single" w:sz="4" w:space="0" w:color="auto"/>
            </w:tcBorders>
          </w:tcPr>
          <w:p w14:paraId="2CA790A4" w14:textId="5B2AD6C2"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21 %</w:t>
            </w:r>
          </w:p>
        </w:tc>
      </w:tr>
      <w:tr w:rsidR="001C3790" w:rsidRPr="009B3717" w14:paraId="7E34F716"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385C5F38" w14:textId="1331FDA0"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55 - 59</w:t>
            </w:r>
          </w:p>
        </w:tc>
        <w:tc>
          <w:tcPr>
            <w:tcW w:w="1276" w:type="dxa"/>
            <w:tcBorders>
              <w:top w:val="single" w:sz="4" w:space="0" w:color="auto"/>
              <w:left w:val="single" w:sz="4" w:space="0" w:color="auto"/>
              <w:bottom w:val="single" w:sz="4" w:space="0" w:color="auto"/>
              <w:right w:val="single" w:sz="4" w:space="0" w:color="auto"/>
            </w:tcBorders>
          </w:tcPr>
          <w:p w14:paraId="4ABDC049" w14:textId="252D8F21"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7</w:t>
            </w:r>
          </w:p>
        </w:tc>
        <w:tc>
          <w:tcPr>
            <w:tcW w:w="1276" w:type="dxa"/>
            <w:tcBorders>
              <w:top w:val="single" w:sz="4" w:space="0" w:color="auto"/>
              <w:left w:val="single" w:sz="4" w:space="0" w:color="auto"/>
              <w:bottom w:val="single" w:sz="4" w:space="0" w:color="auto"/>
              <w:right w:val="single" w:sz="4" w:space="0" w:color="auto"/>
            </w:tcBorders>
          </w:tcPr>
          <w:p w14:paraId="6C867B4C" w14:textId="16887A6F"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10 %</w:t>
            </w:r>
          </w:p>
        </w:tc>
      </w:tr>
      <w:tr w:rsidR="001C3790" w:rsidRPr="009B3717" w14:paraId="2355CE14"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50F7F729" w14:textId="4CAA871B"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60 - 64</w:t>
            </w:r>
          </w:p>
        </w:tc>
        <w:tc>
          <w:tcPr>
            <w:tcW w:w="1276" w:type="dxa"/>
            <w:tcBorders>
              <w:top w:val="single" w:sz="4" w:space="0" w:color="auto"/>
              <w:left w:val="single" w:sz="4" w:space="0" w:color="auto"/>
              <w:bottom w:val="single" w:sz="4" w:space="0" w:color="auto"/>
              <w:right w:val="single" w:sz="4" w:space="0" w:color="auto"/>
            </w:tcBorders>
          </w:tcPr>
          <w:p w14:paraId="53D1B696" w14:textId="416032CA"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10</w:t>
            </w:r>
          </w:p>
        </w:tc>
        <w:tc>
          <w:tcPr>
            <w:tcW w:w="1276" w:type="dxa"/>
            <w:tcBorders>
              <w:top w:val="single" w:sz="4" w:space="0" w:color="auto"/>
              <w:left w:val="single" w:sz="4" w:space="0" w:color="auto"/>
              <w:bottom w:val="single" w:sz="4" w:space="0" w:color="auto"/>
              <w:right w:val="single" w:sz="4" w:space="0" w:color="auto"/>
            </w:tcBorders>
          </w:tcPr>
          <w:p w14:paraId="2F567867" w14:textId="0785E47D"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15 %</w:t>
            </w:r>
          </w:p>
        </w:tc>
      </w:tr>
      <w:tr w:rsidR="001C3790" w:rsidRPr="009B3717" w14:paraId="5F7B651E"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2DCF93C2" w14:textId="7AE3ACD8" w:rsidR="001C3790" w:rsidRPr="009B3717" w:rsidRDefault="001C3790" w:rsidP="001C3790">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65</w:t>
            </w:r>
            <w:r>
              <w:rPr>
                <w:rFonts w:eastAsia="Times New Roman" w:cs="Times New Roman"/>
                <w:color w:val="auto"/>
                <w:sz w:val="24"/>
                <w:szCs w:val="24"/>
                <w:lang w:val="en-GB" w:eastAsia="en-US"/>
              </w:rPr>
              <w:t xml:space="preserve"> - </w:t>
            </w:r>
            <w:r w:rsidRPr="009B3717">
              <w:rPr>
                <w:rFonts w:eastAsia="Times New Roman" w:cs="Times New Roman"/>
                <w:color w:val="auto"/>
                <w:sz w:val="24"/>
                <w:szCs w:val="24"/>
                <w:lang w:val="en-GB" w:eastAsia="en-US"/>
              </w:rPr>
              <w:t>6</w:t>
            </w:r>
            <w:r>
              <w:rPr>
                <w:rFonts w:eastAsia="Times New Roman" w:cs="Times New Roman"/>
                <w:color w:val="auto"/>
                <w:sz w:val="24"/>
                <w:szCs w:val="24"/>
                <w:lang w:val="en-GB" w:eastAsia="en-US"/>
              </w:rPr>
              <w:t>7</w:t>
            </w:r>
          </w:p>
        </w:tc>
        <w:tc>
          <w:tcPr>
            <w:tcW w:w="1276" w:type="dxa"/>
            <w:tcBorders>
              <w:top w:val="single" w:sz="4" w:space="0" w:color="auto"/>
              <w:left w:val="single" w:sz="4" w:space="0" w:color="auto"/>
              <w:bottom w:val="single" w:sz="4" w:space="0" w:color="auto"/>
              <w:right w:val="single" w:sz="4" w:space="0" w:color="auto"/>
            </w:tcBorders>
          </w:tcPr>
          <w:p w14:paraId="0F643FB0" w14:textId="1C625519"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3</w:t>
            </w:r>
          </w:p>
        </w:tc>
        <w:tc>
          <w:tcPr>
            <w:tcW w:w="1276" w:type="dxa"/>
            <w:tcBorders>
              <w:top w:val="single" w:sz="4" w:space="0" w:color="auto"/>
              <w:left w:val="single" w:sz="4" w:space="0" w:color="auto"/>
              <w:bottom w:val="single" w:sz="4" w:space="0" w:color="auto"/>
              <w:right w:val="single" w:sz="4" w:space="0" w:color="auto"/>
            </w:tcBorders>
          </w:tcPr>
          <w:p w14:paraId="13EBFDFC" w14:textId="2F19F9D2"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4 %</w:t>
            </w:r>
          </w:p>
        </w:tc>
      </w:tr>
      <w:tr w:rsidR="001C3790" w:rsidRPr="009B3717" w14:paraId="0E2952B1" w14:textId="77777777" w:rsidTr="00264369">
        <w:tc>
          <w:tcPr>
            <w:tcW w:w="1809" w:type="dxa"/>
            <w:tcBorders>
              <w:top w:val="single" w:sz="4" w:space="0" w:color="auto"/>
              <w:left w:val="single" w:sz="4" w:space="0" w:color="auto"/>
              <w:bottom w:val="single" w:sz="4" w:space="0" w:color="auto"/>
              <w:right w:val="single" w:sz="4" w:space="0" w:color="auto"/>
            </w:tcBorders>
            <w:hideMark/>
          </w:tcPr>
          <w:p w14:paraId="1BE30F0F" w14:textId="79D99977"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lastRenderedPageBreak/>
              <w:t>Totalt</w:t>
            </w:r>
          </w:p>
        </w:tc>
        <w:tc>
          <w:tcPr>
            <w:tcW w:w="1276" w:type="dxa"/>
            <w:tcBorders>
              <w:top w:val="single" w:sz="4" w:space="0" w:color="auto"/>
              <w:left w:val="single" w:sz="4" w:space="0" w:color="auto"/>
              <w:bottom w:val="single" w:sz="4" w:space="0" w:color="auto"/>
              <w:right w:val="single" w:sz="4" w:space="0" w:color="auto"/>
            </w:tcBorders>
          </w:tcPr>
          <w:p w14:paraId="70C58026" w14:textId="7F1F3446" w:rsidR="001C3790" w:rsidRPr="009B3717" w:rsidRDefault="001C3790" w:rsidP="001C3790">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67</w:t>
            </w:r>
          </w:p>
        </w:tc>
        <w:tc>
          <w:tcPr>
            <w:tcW w:w="1276" w:type="dxa"/>
            <w:tcBorders>
              <w:top w:val="single" w:sz="4" w:space="0" w:color="auto"/>
              <w:left w:val="single" w:sz="4" w:space="0" w:color="auto"/>
              <w:bottom w:val="single" w:sz="4" w:space="0" w:color="auto"/>
              <w:right w:val="single" w:sz="4" w:space="0" w:color="auto"/>
            </w:tcBorders>
          </w:tcPr>
          <w:p w14:paraId="63D21981" w14:textId="6B25703E" w:rsidR="001C3790" w:rsidRPr="009B3717" w:rsidRDefault="001C3790" w:rsidP="001C3790">
            <w:pPr>
              <w:spacing w:after="0" w:line="36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100 %</w:t>
            </w:r>
          </w:p>
        </w:tc>
      </w:tr>
    </w:tbl>
    <w:p w14:paraId="62560832" w14:textId="77777777" w:rsidR="003B6D08" w:rsidRDefault="003B6D08" w:rsidP="003B6D08">
      <w:pPr>
        <w:spacing w:after="0" w:line="240" w:lineRule="auto"/>
        <w:rPr>
          <w:rFonts w:eastAsia="Times New Roman" w:cs="Times New Roman"/>
          <w:color w:val="auto"/>
          <w:sz w:val="24"/>
          <w:szCs w:val="24"/>
          <w:lang w:eastAsia="en-US"/>
        </w:rPr>
      </w:pPr>
    </w:p>
    <w:p w14:paraId="19855356" w14:textId="7070E838" w:rsidR="003B6D08" w:rsidRPr="00F039CD" w:rsidRDefault="003B6D08" w:rsidP="003B6D08">
      <w:pPr>
        <w:spacing w:after="0" w:line="240" w:lineRule="auto"/>
        <w:rPr>
          <w:rFonts w:eastAsia="Times New Roman" w:cs="Times New Roman"/>
          <w:color w:val="auto"/>
          <w:sz w:val="24"/>
          <w:szCs w:val="24"/>
          <w:lang w:val="sv-FI" w:eastAsia="en-US"/>
        </w:rPr>
      </w:pPr>
      <w:r w:rsidRPr="00F039CD">
        <w:rPr>
          <w:rFonts w:eastAsia="Times New Roman" w:cs="Times New Roman"/>
          <w:color w:val="auto"/>
          <w:sz w:val="24"/>
          <w:szCs w:val="24"/>
          <w:lang w:val="sv-FI" w:eastAsia="en-US"/>
        </w:rPr>
        <w:t>Andelen 50 år fyllda av ordinari</w:t>
      </w:r>
      <w:r>
        <w:rPr>
          <w:rFonts w:eastAsia="Times New Roman" w:cs="Times New Roman"/>
          <w:color w:val="auto"/>
          <w:sz w:val="24"/>
          <w:szCs w:val="24"/>
          <w:lang w:val="sv-FI" w:eastAsia="en-US"/>
        </w:rPr>
        <w:t xml:space="preserve">e personalen var </w:t>
      </w:r>
      <w:r w:rsidRPr="00F039CD">
        <w:rPr>
          <w:rFonts w:eastAsia="Times New Roman" w:cs="Times New Roman"/>
          <w:color w:val="auto"/>
          <w:sz w:val="24"/>
          <w:szCs w:val="24"/>
          <w:lang w:val="sv-FI" w:eastAsia="en-US"/>
        </w:rPr>
        <w:t>5</w:t>
      </w:r>
      <w:r w:rsidR="00DB6ACA">
        <w:rPr>
          <w:rFonts w:eastAsia="Times New Roman" w:cs="Times New Roman"/>
          <w:color w:val="auto"/>
          <w:sz w:val="24"/>
          <w:szCs w:val="24"/>
          <w:lang w:val="sv-FI" w:eastAsia="en-US"/>
        </w:rPr>
        <w:t>0</w:t>
      </w:r>
      <w:r w:rsidRPr="00F039CD">
        <w:rPr>
          <w:rFonts w:eastAsia="Times New Roman" w:cs="Times New Roman"/>
          <w:color w:val="auto"/>
          <w:sz w:val="24"/>
          <w:szCs w:val="24"/>
          <w:lang w:val="sv-FI" w:eastAsia="en-US"/>
        </w:rPr>
        <w:t xml:space="preserve"> %.</w:t>
      </w:r>
    </w:p>
    <w:p w14:paraId="2ADAD6AC" w14:textId="6437C691" w:rsidR="003B6D08" w:rsidRPr="00306508" w:rsidRDefault="003B6D08" w:rsidP="003B6D08">
      <w:pPr>
        <w:spacing w:after="0" w:line="240" w:lineRule="auto"/>
        <w:rPr>
          <w:rFonts w:eastAsia="Times New Roman" w:cs="Times New Roman"/>
          <w:color w:val="auto"/>
          <w:sz w:val="24"/>
          <w:szCs w:val="24"/>
          <w:lang w:val="sv-FI" w:eastAsia="en-US"/>
        </w:rPr>
      </w:pPr>
      <w:r>
        <w:rPr>
          <w:rFonts w:eastAsia="Times New Roman" w:cs="Times New Roman"/>
          <w:color w:val="auto"/>
          <w:sz w:val="24"/>
          <w:szCs w:val="24"/>
          <w:lang w:val="sv-FI" w:eastAsia="en-US"/>
        </w:rPr>
        <w:t xml:space="preserve">Av den ordinarie personalen var </w:t>
      </w:r>
      <w:r w:rsidRPr="00306508">
        <w:rPr>
          <w:rFonts w:eastAsia="Times New Roman" w:cs="Times New Roman"/>
          <w:color w:val="auto"/>
          <w:sz w:val="24"/>
          <w:szCs w:val="24"/>
          <w:lang w:val="sv-FI" w:eastAsia="en-US"/>
        </w:rPr>
        <w:t>5</w:t>
      </w:r>
      <w:r w:rsidR="001C3790">
        <w:rPr>
          <w:rFonts w:eastAsia="Times New Roman" w:cs="Times New Roman"/>
          <w:color w:val="auto"/>
          <w:sz w:val="24"/>
          <w:szCs w:val="24"/>
          <w:lang w:val="sv-FI" w:eastAsia="en-US"/>
        </w:rPr>
        <w:t>6</w:t>
      </w:r>
      <w:r w:rsidRPr="00306508">
        <w:rPr>
          <w:rFonts w:eastAsia="Times New Roman" w:cs="Times New Roman"/>
          <w:color w:val="auto"/>
          <w:sz w:val="24"/>
          <w:szCs w:val="24"/>
          <w:lang w:val="sv-FI" w:eastAsia="en-US"/>
        </w:rPr>
        <w:t xml:space="preserve"> kvinnor och 11 män.</w:t>
      </w:r>
    </w:p>
    <w:p w14:paraId="286A4274" w14:textId="77777777" w:rsidR="003B6D08" w:rsidRPr="00306508" w:rsidRDefault="003B6D08" w:rsidP="003B6D08">
      <w:pPr>
        <w:spacing w:after="0" w:line="240" w:lineRule="auto"/>
        <w:rPr>
          <w:rFonts w:eastAsia="Times New Roman" w:cs="Times New Roman"/>
          <w:color w:val="auto"/>
          <w:sz w:val="24"/>
          <w:szCs w:val="24"/>
          <w:lang w:val="sv-FI" w:eastAsia="en-US"/>
        </w:rPr>
      </w:pPr>
    </w:p>
    <w:p w14:paraId="0F8417F0" w14:textId="77777777" w:rsidR="003B6D08" w:rsidRPr="00306508" w:rsidRDefault="003B6D08" w:rsidP="003B6D08">
      <w:pPr>
        <w:spacing w:after="0" w:line="240" w:lineRule="auto"/>
        <w:rPr>
          <w:rFonts w:eastAsia="Times New Roman" w:cs="Times New Roman"/>
          <w:color w:val="auto"/>
          <w:sz w:val="24"/>
          <w:szCs w:val="24"/>
          <w:lang w:val="sv-FI" w:eastAsia="en-US"/>
        </w:rPr>
      </w:pPr>
      <w:r>
        <w:rPr>
          <w:rFonts w:eastAsia="Times New Roman" w:cs="Times New Roman"/>
          <w:color w:val="auto"/>
          <w:sz w:val="24"/>
          <w:szCs w:val="24"/>
          <w:lang w:val="sv-FI" w:eastAsia="en-US"/>
        </w:rPr>
        <w:t>4 personer gick i pension</w:t>
      </w:r>
      <w:r w:rsidRPr="00306508">
        <w:rPr>
          <w:rFonts w:eastAsia="Times New Roman" w:cs="Times New Roman"/>
          <w:color w:val="auto"/>
          <w:sz w:val="24"/>
          <w:szCs w:val="24"/>
          <w:lang w:val="sv-FI" w:eastAsia="en-US"/>
        </w:rPr>
        <w:t>.</w:t>
      </w:r>
    </w:p>
    <w:p w14:paraId="599703B7" w14:textId="528A5A17" w:rsidR="003B6D08" w:rsidRPr="00306508" w:rsidRDefault="003B6D08" w:rsidP="003B6D08">
      <w:pPr>
        <w:spacing w:after="0" w:line="240" w:lineRule="auto"/>
        <w:rPr>
          <w:rFonts w:eastAsia="Times New Roman" w:cs="Times New Roman"/>
          <w:color w:val="auto"/>
          <w:sz w:val="24"/>
          <w:szCs w:val="24"/>
          <w:lang w:val="sv-FI" w:eastAsia="en-US"/>
        </w:rPr>
      </w:pPr>
      <w:r w:rsidRPr="00306508">
        <w:rPr>
          <w:rFonts w:eastAsia="Times New Roman" w:cs="Times New Roman"/>
          <w:color w:val="auto"/>
          <w:sz w:val="24"/>
          <w:szCs w:val="24"/>
          <w:lang w:val="sv-FI" w:eastAsia="en-US"/>
        </w:rPr>
        <w:t>Antalet personer i deltidspen</w:t>
      </w:r>
      <w:r>
        <w:rPr>
          <w:rFonts w:eastAsia="Times New Roman" w:cs="Times New Roman"/>
          <w:color w:val="auto"/>
          <w:sz w:val="24"/>
          <w:szCs w:val="24"/>
          <w:lang w:val="sv-FI" w:eastAsia="en-US"/>
        </w:rPr>
        <w:t xml:space="preserve">sion </w:t>
      </w:r>
      <w:r w:rsidR="001C3790">
        <w:rPr>
          <w:rFonts w:eastAsia="Times New Roman" w:cs="Times New Roman"/>
          <w:color w:val="auto"/>
          <w:sz w:val="24"/>
          <w:szCs w:val="24"/>
          <w:lang w:val="sv-FI" w:eastAsia="en-US"/>
        </w:rPr>
        <w:t>1</w:t>
      </w:r>
      <w:r>
        <w:rPr>
          <w:rFonts w:eastAsia="Times New Roman" w:cs="Times New Roman"/>
          <w:color w:val="auto"/>
          <w:sz w:val="24"/>
          <w:szCs w:val="24"/>
          <w:lang w:val="sv-FI" w:eastAsia="en-US"/>
        </w:rPr>
        <w:t xml:space="preserve"> st.</w:t>
      </w:r>
    </w:p>
    <w:p w14:paraId="27E61E3C" w14:textId="77777777" w:rsidR="00AE729D" w:rsidRPr="00306508" w:rsidRDefault="00AE729D" w:rsidP="003B6D08">
      <w:pPr>
        <w:spacing w:after="0" w:line="240" w:lineRule="auto"/>
        <w:rPr>
          <w:rFonts w:eastAsia="Times New Roman" w:cs="Times New Roman"/>
          <w:color w:val="auto"/>
          <w:sz w:val="24"/>
          <w:szCs w:val="24"/>
          <w:lang w:val="sv-FI" w:eastAsia="en-US"/>
        </w:rPr>
      </w:pPr>
    </w:p>
    <w:p w14:paraId="487E7EED" w14:textId="0D86052F" w:rsidR="00AE729D" w:rsidRPr="00306508" w:rsidRDefault="003B6D08" w:rsidP="003B6D08">
      <w:pPr>
        <w:spacing w:after="0" w:line="240" w:lineRule="auto"/>
        <w:rPr>
          <w:rFonts w:eastAsia="Times New Roman" w:cs="Times New Roman"/>
          <w:color w:val="auto"/>
          <w:sz w:val="24"/>
          <w:szCs w:val="24"/>
          <w:lang w:val="sv-FI" w:eastAsia="en-US"/>
        </w:rPr>
      </w:pPr>
      <w:r w:rsidRPr="00306508">
        <w:rPr>
          <w:rFonts w:eastAsia="Times New Roman" w:cs="Times New Roman"/>
          <w:color w:val="auto"/>
          <w:sz w:val="24"/>
          <w:szCs w:val="24"/>
          <w:lang w:val="sv-FI" w:eastAsia="en-US"/>
        </w:rPr>
        <w:t>Sjukfrånvaron avdelningsvis/dagar (t.o.m. år 2018 endast arbetsd</w:t>
      </w:r>
      <w:r>
        <w:rPr>
          <w:rFonts w:eastAsia="Times New Roman" w:cs="Times New Roman"/>
          <w:color w:val="auto"/>
          <w:sz w:val="24"/>
          <w:szCs w:val="24"/>
          <w:lang w:val="sv-FI" w:eastAsia="en-US"/>
        </w:rPr>
        <w:t>agar beaktade, nuvarande system beaktar hela sjukledighetsperioden</w:t>
      </w:r>
      <w:r w:rsidRPr="00306508">
        <w:rPr>
          <w:rFonts w:eastAsia="Times New Roman" w:cs="Times New Roman"/>
          <w:color w:val="auto"/>
          <w:sz w:val="24"/>
          <w:szCs w:val="24"/>
          <w:lang w:val="sv-FI" w:eastAsia="en-US"/>
        </w:rPr>
        <w:t>):</w:t>
      </w:r>
    </w:p>
    <w:p w14:paraId="5FEB02A6" w14:textId="77777777" w:rsidR="003B6D08" w:rsidRPr="00306508" w:rsidRDefault="003B6D08" w:rsidP="003B6D08">
      <w:pPr>
        <w:spacing w:after="0" w:line="240" w:lineRule="auto"/>
        <w:rPr>
          <w:rFonts w:eastAsia="Times New Roman" w:cs="Times New Roman"/>
          <w:color w:val="auto"/>
          <w:sz w:val="24"/>
          <w:szCs w:val="24"/>
          <w:lang w:val="sv-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992"/>
        <w:gridCol w:w="992"/>
        <w:gridCol w:w="992"/>
        <w:gridCol w:w="992"/>
        <w:gridCol w:w="992"/>
        <w:gridCol w:w="992"/>
      </w:tblGrid>
      <w:tr w:rsidR="001C3790" w:rsidRPr="009B3717" w14:paraId="2A55EF98" w14:textId="77777777" w:rsidTr="003B0C83">
        <w:tc>
          <w:tcPr>
            <w:tcW w:w="3259" w:type="dxa"/>
            <w:tcBorders>
              <w:top w:val="single" w:sz="4" w:space="0" w:color="auto"/>
              <w:left w:val="single" w:sz="4" w:space="0" w:color="auto"/>
              <w:bottom w:val="single" w:sz="4" w:space="0" w:color="auto"/>
              <w:right w:val="single" w:sz="4" w:space="0" w:color="auto"/>
            </w:tcBorders>
            <w:hideMark/>
          </w:tcPr>
          <w:p w14:paraId="7AA9BB53" w14:textId="77777777" w:rsidR="001C3790" w:rsidRPr="009B3717" w:rsidRDefault="001C3790" w:rsidP="003B0C83">
            <w:pPr>
              <w:spacing w:after="0" w:line="240" w:lineRule="auto"/>
              <w:rPr>
                <w:rFonts w:eastAsia="Times New Roman" w:cs="Times New Roman"/>
                <w:b/>
                <w:color w:val="auto"/>
                <w:sz w:val="24"/>
                <w:szCs w:val="24"/>
                <w:lang w:val="en-GB" w:eastAsia="en-US"/>
              </w:rPr>
            </w:pPr>
            <w:r>
              <w:rPr>
                <w:rFonts w:eastAsia="Times New Roman" w:cs="Times New Roman"/>
                <w:b/>
                <w:color w:val="auto"/>
                <w:sz w:val="24"/>
                <w:szCs w:val="24"/>
                <w:lang w:val="sv-FI" w:eastAsia="en-US"/>
              </w:rPr>
              <w:t>Avdelning</w:t>
            </w:r>
          </w:p>
        </w:tc>
        <w:tc>
          <w:tcPr>
            <w:tcW w:w="992" w:type="dxa"/>
            <w:tcBorders>
              <w:top w:val="single" w:sz="4" w:space="0" w:color="auto"/>
              <w:left w:val="single" w:sz="4" w:space="0" w:color="auto"/>
              <w:bottom w:val="single" w:sz="4" w:space="0" w:color="auto"/>
              <w:right w:val="single" w:sz="4" w:space="0" w:color="auto"/>
            </w:tcBorders>
            <w:hideMark/>
          </w:tcPr>
          <w:p w14:paraId="5C845098" w14:textId="77777777" w:rsidR="001C3790" w:rsidRPr="009B3717" w:rsidRDefault="001C3790" w:rsidP="003B0C83">
            <w:pPr>
              <w:spacing w:after="0" w:line="240" w:lineRule="auto"/>
              <w:jc w:val="center"/>
              <w:rPr>
                <w:rFonts w:eastAsia="Times New Roman" w:cs="Times New Roman"/>
                <w:b/>
                <w:color w:val="auto"/>
                <w:sz w:val="24"/>
                <w:szCs w:val="24"/>
                <w:lang w:val="en-GB" w:eastAsia="en-US"/>
              </w:rPr>
            </w:pPr>
            <w:r w:rsidRPr="009B3717">
              <w:rPr>
                <w:rFonts w:eastAsia="Times New Roman" w:cs="Times New Roman"/>
                <w:b/>
                <w:color w:val="auto"/>
                <w:sz w:val="24"/>
                <w:szCs w:val="24"/>
                <w:lang w:val="en-GB" w:eastAsia="en-US"/>
              </w:rPr>
              <w:t>2015</w:t>
            </w:r>
          </w:p>
        </w:tc>
        <w:tc>
          <w:tcPr>
            <w:tcW w:w="992" w:type="dxa"/>
            <w:tcBorders>
              <w:top w:val="single" w:sz="4" w:space="0" w:color="auto"/>
              <w:left w:val="single" w:sz="4" w:space="0" w:color="auto"/>
              <w:bottom w:val="single" w:sz="4" w:space="0" w:color="auto"/>
              <w:right w:val="single" w:sz="4" w:space="0" w:color="auto"/>
            </w:tcBorders>
            <w:hideMark/>
          </w:tcPr>
          <w:p w14:paraId="5B14B15B" w14:textId="77777777" w:rsidR="001C3790" w:rsidRPr="009B3717" w:rsidRDefault="001C3790" w:rsidP="003B0C83">
            <w:pPr>
              <w:spacing w:after="0" w:line="240" w:lineRule="auto"/>
              <w:jc w:val="center"/>
              <w:rPr>
                <w:rFonts w:eastAsia="Times New Roman" w:cs="Times New Roman"/>
                <w:b/>
                <w:color w:val="auto"/>
                <w:sz w:val="24"/>
                <w:szCs w:val="24"/>
                <w:lang w:val="en-GB" w:eastAsia="en-US"/>
              </w:rPr>
            </w:pPr>
            <w:r w:rsidRPr="009B3717">
              <w:rPr>
                <w:rFonts w:eastAsia="Times New Roman" w:cs="Times New Roman"/>
                <w:b/>
                <w:color w:val="auto"/>
                <w:sz w:val="24"/>
                <w:szCs w:val="24"/>
                <w:lang w:val="en-GB" w:eastAsia="en-US"/>
              </w:rPr>
              <w:t>2016</w:t>
            </w:r>
          </w:p>
        </w:tc>
        <w:tc>
          <w:tcPr>
            <w:tcW w:w="992" w:type="dxa"/>
            <w:tcBorders>
              <w:top w:val="single" w:sz="4" w:space="0" w:color="auto"/>
              <w:left w:val="single" w:sz="4" w:space="0" w:color="auto"/>
              <w:bottom w:val="single" w:sz="4" w:space="0" w:color="auto"/>
              <w:right w:val="single" w:sz="4" w:space="0" w:color="auto"/>
            </w:tcBorders>
            <w:hideMark/>
          </w:tcPr>
          <w:p w14:paraId="43E4DD9B" w14:textId="77777777" w:rsidR="001C3790" w:rsidRPr="009B3717" w:rsidRDefault="001C3790" w:rsidP="003B0C83">
            <w:pPr>
              <w:spacing w:after="0" w:line="240" w:lineRule="auto"/>
              <w:jc w:val="center"/>
              <w:rPr>
                <w:rFonts w:eastAsia="Times New Roman" w:cs="Times New Roman"/>
                <w:b/>
                <w:color w:val="auto"/>
                <w:sz w:val="24"/>
                <w:szCs w:val="24"/>
                <w:lang w:val="en-GB" w:eastAsia="en-US"/>
              </w:rPr>
            </w:pPr>
            <w:r w:rsidRPr="009B3717">
              <w:rPr>
                <w:rFonts w:eastAsia="Times New Roman" w:cs="Times New Roman"/>
                <w:b/>
                <w:color w:val="auto"/>
                <w:sz w:val="24"/>
                <w:szCs w:val="24"/>
                <w:lang w:val="en-GB" w:eastAsia="en-US"/>
              </w:rPr>
              <w:t>2017</w:t>
            </w:r>
          </w:p>
        </w:tc>
        <w:tc>
          <w:tcPr>
            <w:tcW w:w="992" w:type="dxa"/>
            <w:tcBorders>
              <w:top w:val="single" w:sz="4" w:space="0" w:color="auto"/>
              <w:left w:val="single" w:sz="4" w:space="0" w:color="auto"/>
              <w:bottom w:val="single" w:sz="4" w:space="0" w:color="auto"/>
              <w:right w:val="single" w:sz="4" w:space="0" w:color="auto"/>
            </w:tcBorders>
            <w:hideMark/>
          </w:tcPr>
          <w:p w14:paraId="3E164C37" w14:textId="77777777" w:rsidR="001C3790" w:rsidRPr="009B3717" w:rsidRDefault="001C3790" w:rsidP="003B0C83">
            <w:pPr>
              <w:spacing w:after="0" w:line="240" w:lineRule="auto"/>
              <w:jc w:val="center"/>
              <w:rPr>
                <w:rFonts w:eastAsia="Times New Roman" w:cs="Times New Roman"/>
                <w:b/>
                <w:color w:val="auto"/>
                <w:sz w:val="24"/>
                <w:szCs w:val="24"/>
                <w:lang w:val="en-GB" w:eastAsia="en-US"/>
              </w:rPr>
            </w:pPr>
            <w:r w:rsidRPr="009B3717">
              <w:rPr>
                <w:rFonts w:eastAsia="Times New Roman" w:cs="Times New Roman"/>
                <w:b/>
                <w:color w:val="auto"/>
                <w:sz w:val="24"/>
                <w:szCs w:val="24"/>
                <w:lang w:val="en-GB" w:eastAsia="en-US"/>
              </w:rPr>
              <w:t>2018</w:t>
            </w:r>
          </w:p>
        </w:tc>
        <w:tc>
          <w:tcPr>
            <w:tcW w:w="992" w:type="dxa"/>
            <w:tcBorders>
              <w:top w:val="single" w:sz="4" w:space="0" w:color="auto"/>
              <w:left w:val="single" w:sz="4" w:space="0" w:color="auto"/>
              <w:bottom w:val="single" w:sz="4" w:space="0" w:color="auto"/>
              <w:right w:val="single" w:sz="4" w:space="0" w:color="auto"/>
            </w:tcBorders>
          </w:tcPr>
          <w:p w14:paraId="7876A9B3" w14:textId="77777777" w:rsidR="001C3790" w:rsidRPr="009B3717" w:rsidRDefault="001C3790" w:rsidP="003B0C83">
            <w:pPr>
              <w:spacing w:after="0" w:line="240" w:lineRule="auto"/>
              <w:jc w:val="center"/>
              <w:rPr>
                <w:rFonts w:eastAsia="Times New Roman" w:cs="Times New Roman"/>
                <w:b/>
                <w:color w:val="auto"/>
                <w:sz w:val="24"/>
                <w:szCs w:val="24"/>
                <w:lang w:val="en-GB" w:eastAsia="en-US"/>
              </w:rPr>
            </w:pPr>
            <w:r>
              <w:rPr>
                <w:rFonts w:eastAsia="Times New Roman" w:cs="Times New Roman"/>
                <w:b/>
                <w:color w:val="auto"/>
                <w:sz w:val="24"/>
                <w:szCs w:val="24"/>
                <w:lang w:val="en-GB" w:eastAsia="en-US"/>
              </w:rPr>
              <w:t>2019</w:t>
            </w:r>
          </w:p>
        </w:tc>
        <w:tc>
          <w:tcPr>
            <w:tcW w:w="992" w:type="dxa"/>
            <w:tcBorders>
              <w:top w:val="single" w:sz="4" w:space="0" w:color="auto"/>
              <w:left w:val="single" w:sz="4" w:space="0" w:color="auto"/>
              <w:bottom w:val="single" w:sz="4" w:space="0" w:color="auto"/>
              <w:right w:val="single" w:sz="4" w:space="0" w:color="auto"/>
            </w:tcBorders>
          </w:tcPr>
          <w:p w14:paraId="7B59426B" w14:textId="77777777" w:rsidR="001C3790" w:rsidRDefault="001C3790" w:rsidP="003B0C83">
            <w:pPr>
              <w:spacing w:after="0" w:line="240" w:lineRule="auto"/>
              <w:jc w:val="center"/>
              <w:rPr>
                <w:rFonts w:eastAsia="Times New Roman" w:cs="Times New Roman"/>
                <w:b/>
                <w:color w:val="auto"/>
                <w:sz w:val="24"/>
                <w:szCs w:val="24"/>
                <w:lang w:val="en-GB" w:eastAsia="en-US"/>
              </w:rPr>
            </w:pPr>
            <w:r>
              <w:rPr>
                <w:rFonts w:eastAsia="Times New Roman" w:cs="Times New Roman"/>
                <w:b/>
                <w:color w:val="auto"/>
                <w:sz w:val="24"/>
                <w:szCs w:val="24"/>
                <w:lang w:val="en-GB" w:eastAsia="en-US"/>
              </w:rPr>
              <w:t>2020</w:t>
            </w:r>
          </w:p>
        </w:tc>
      </w:tr>
      <w:tr w:rsidR="001C3790" w:rsidRPr="009B3717" w14:paraId="0C0C04DD" w14:textId="77777777" w:rsidTr="003B0C83">
        <w:tc>
          <w:tcPr>
            <w:tcW w:w="3259" w:type="dxa"/>
            <w:tcBorders>
              <w:top w:val="single" w:sz="4" w:space="0" w:color="auto"/>
              <w:left w:val="single" w:sz="4" w:space="0" w:color="auto"/>
              <w:bottom w:val="single" w:sz="4" w:space="0" w:color="auto"/>
              <w:right w:val="single" w:sz="4" w:space="0" w:color="auto"/>
            </w:tcBorders>
            <w:hideMark/>
          </w:tcPr>
          <w:p w14:paraId="3DD56346" w14:textId="77777777" w:rsidR="001C3790" w:rsidRPr="009B3717" w:rsidRDefault="001C3790" w:rsidP="003B0C83">
            <w:pPr>
              <w:spacing w:after="0" w:line="240" w:lineRule="auto"/>
              <w:rPr>
                <w:rFonts w:eastAsia="Times New Roman" w:cs="Times New Roman"/>
                <w:color w:val="auto"/>
                <w:sz w:val="24"/>
                <w:szCs w:val="24"/>
                <w:lang w:val="en-GB" w:eastAsia="en-US"/>
              </w:rPr>
            </w:pPr>
            <w:r>
              <w:rPr>
                <w:rFonts w:eastAsia="Times New Roman" w:cs="Times New Roman"/>
                <w:color w:val="auto"/>
                <w:sz w:val="24"/>
                <w:szCs w:val="24"/>
                <w:lang w:val="en-GB" w:eastAsia="en-US"/>
              </w:rPr>
              <w:t>Allmän förvaltning</w:t>
            </w:r>
          </w:p>
        </w:tc>
        <w:tc>
          <w:tcPr>
            <w:tcW w:w="992" w:type="dxa"/>
            <w:tcBorders>
              <w:top w:val="single" w:sz="4" w:space="0" w:color="auto"/>
              <w:left w:val="single" w:sz="4" w:space="0" w:color="auto"/>
              <w:bottom w:val="single" w:sz="4" w:space="0" w:color="auto"/>
              <w:right w:val="single" w:sz="4" w:space="0" w:color="auto"/>
            </w:tcBorders>
            <w:hideMark/>
          </w:tcPr>
          <w:p w14:paraId="3E4E5217"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47</w:t>
            </w:r>
          </w:p>
        </w:tc>
        <w:tc>
          <w:tcPr>
            <w:tcW w:w="992" w:type="dxa"/>
            <w:tcBorders>
              <w:top w:val="single" w:sz="4" w:space="0" w:color="auto"/>
              <w:left w:val="single" w:sz="4" w:space="0" w:color="auto"/>
              <w:bottom w:val="single" w:sz="4" w:space="0" w:color="auto"/>
              <w:right w:val="single" w:sz="4" w:space="0" w:color="auto"/>
            </w:tcBorders>
            <w:hideMark/>
          </w:tcPr>
          <w:p w14:paraId="5DB01824"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90</w:t>
            </w:r>
          </w:p>
        </w:tc>
        <w:tc>
          <w:tcPr>
            <w:tcW w:w="992" w:type="dxa"/>
            <w:tcBorders>
              <w:top w:val="single" w:sz="4" w:space="0" w:color="auto"/>
              <w:left w:val="single" w:sz="4" w:space="0" w:color="auto"/>
              <w:bottom w:val="single" w:sz="4" w:space="0" w:color="auto"/>
              <w:right w:val="single" w:sz="4" w:space="0" w:color="auto"/>
            </w:tcBorders>
            <w:hideMark/>
          </w:tcPr>
          <w:p w14:paraId="479B0A79"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167</w:t>
            </w:r>
          </w:p>
        </w:tc>
        <w:tc>
          <w:tcPr>
            <w:tcW w:w="992" w:type="dxa"/>
            <w:tcBorders>
              <w:top w:val="single" w:sz="4" w:space="0" w:color="auto"/>
              <w:left w:val="single" w:sz="4" w:space="0" w:color="auto"/>
              <w:bottom w:val="single" w:sz="4" w:space="0" w:color="auto"/>
              <w:right w:val="single" w:sz="4" w:space="0" w:color="auto"/>
            </w:tcBorders>
            <w:hideMark/>
          </w:tcPr>
          <w:p w14:paraId="21EDA54B"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246</w:t>
            </w:r>
          </w:p>
        </w:tc>
        <w:tc>
          <w:tcPr>
            <w:tcW w:w="992" w:type="dxa"/>
            <w:tcBorders>
              <w:top w:val="single" w:sz="4" w:space="0" w:color="auto"/>
              <w:left w:val="single" w:sz="4" w:space="0" w:color="auto"/>
              <w:bottom w:val="single" w:sz="4" w:space="0" w:color="auto"/>
              <w:right w:val="single" w:sz="4" w:space="0" w:color="auto"/>
            </w:tcBorders>
          </w:tcPr>
          <w:p w14:paraId="34EADFDA"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404</w:t>
            </w:r>
          </w:p>
        </w:tc>
        <w:tc>
          <w:tcPr>
            <w:tcW w:w="992" w:type="dxa"/>
            <w:tcBorders>
              <w:top w:val="single" w:sz="4" w:space="0" w:color="auto"/>
              <w:left w:val="single" w:sz="4" w:space="0" w:color="auto"/>
              <w:bottom w:val="single" w:sz="4" w:space="0" w:color="auto"/>
              <w:right w:val="single" w:sz="4" w:space="0" w:color="auto"/>
            </w:tcBorders>
          </w:tcPr>
          <w:p w14:paraId="319A6B1D" w14:textId="77777777" w:rsidR="001C3790"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71</w:t>
            </w:r>
          </w:p>
        </w:tc>
      </w:tr>
      <w:tr w:rsidR="001C3790" w:rsidRPr="009B3717" w14:paraId="7610C98F" w14:textId="77777777" w:rsidTr="003B0C83">
        <w:tc>
          <w:tcPr>
            <w:tcW w:w="3259" w:type="dxa"/>
            <w:tcBorders>
              <w:top w:val="single" w:sz="4" w:space="0" w:color="auto"/>
              <w:left w:val="single" w:sz="4" w:space="0" w:color="auto"/>
              <w:bottom w:val="single" w:sz="4" w:space="0" w:color="auto"/>
              <w:right w:val="single" w:sz="4" w:space="0" w:color="auto"/>
            </w:tcBorders>
            <w:hideMark/>
          </w:tcPr>
          <w:p w14:paraId="44235725" w14:textId="77777777" w:rsidR="001C3790" w:rsidRPr="009B3717" w:rsidRDefault="001C3790" w:rsidP="003B0C83">
            <w:pPr>
              <w:spacing w:after="0" w:line="240" w:lineRule="auto"/>
              <w:rPr>
                <w:rFonts w:eastAsia="Times New Roman" w:cs="Times New Roman"/>
                <w:color w:val="auto"/>
                <w:sz w:val="24"/>
                <w:szCs w:val="24"/>
                <w:lang w:val="en-GB" w:eastAsia="en-US"/>
              </w:rPr>
            </w:pPr>
            <w:r>
              <w:rPr>
                <w:rFonts w:eastAsia="Times New Roman" w:cs="Times New Roman"/>
                <w:color w:val="auto"/>
                <w:sz w:val="24"/>
                <w:szCs w:val="24"/>
                <w:lang w:val="en-GB" w:eastAsia="en-US"/>
              </w:rPr>
              <w:t>Grundtrygghet</w:t>
            </w:r>
          </w:p>
        </w:tc>
        <w:tc>
          <w:tcPr>
            <w:tcW w:w="992" w:type="dxa"/>
            <w:tcBorders>
              <w:top w:val="single" w:sz="4" w:space="0" w:color="auto"/>
              <w:left w:val="single" w:sz="4" w:space="0" w:color="auto"/>
              <w:bottom w:val="single" w:sz="4" w:space="0" w:color="auto"/>
              <w:right w:val="single" w:sz="4" w:space="0" w:color="auto"/>
            </w:tcBorders>
            <w:hideMark/>
          </w:tcPr>
          <w:p w14:paraId="1AD2FD83"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1102</w:t>
            </w:r>
          </w:p>
        </w:tc>
        <w:tc>
          <w:tcPr>
            <w:tcW w:w="992" w:type="dxa"/>
            <w:tcBorders>
              <w:top w:val="single" w:sz="4" w:space="0" w:color="auto"/>
              <w:left w:val="single" w:sz="4" w:space="0" w:color="auto"/>
              <w:bottom w:val="single" w:sz="4" w:space="0" w:color="auto"/>
              <w:right w:val="single" w:sz="4" w:space="0" w:color="auto"/>
            </w:tcBorders>
            <w:hideMark/>
          </w:tcPr>
          <w:p w14:paraId="2B54409D"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470</w:t>
            </w:r>
          </w:p>
        </w:tc>
        <w:tc>
          <w:tcPr>
            <w:tcW w:w="992" w:type="dxa"/>
            <w:tcBorders>
              <w:top w:val="single" w:sz="4" w:space="0" w:color="auto"/>
              <w:left w:val="single" w:sz="4" w:space="0" w:color="auto"/>
              <w:bottom w:val="single" w:sz="4" w:space="0" w:color="auto"/>
              <w:right w:val="single" w:sz="4" w:space="0" w:color="auto"/>
            </w:tcBorders>
            <w:hideMark/>
          </w:tcPr>
          <w:p w14:paraId="5A3F9F73"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601</w:t>
            </w:r>
          </w:p>
        </w:tc>
        <w:tc>
          <w:tcPr>
            <w:tcW w:w="992" w:type="dxa"/>
            <w:tcBorders>
              <w:top w:val="single" w:sz="4" w:space="0" w:color="auto"/>
              <w:left w:val="single" w:sz="4" w:space="0" w:color="auto"/>
              <w:bottom w:val="single" w:sz="4" w:space="0" w:color="auto"/>
              <w:right w:val="single" w:sz="4" w:space="0" w:color="auto"/>
            </w:tcBorders>
            <w:hideMark/>
          </w:tcPr>
          <w:p w14:paraId="55D4E581"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592</w:t>
            </w:r>
          </w:p>
        </w:tc>
        <w:tc>
          <w:tcPr>
            <w:tcW w:w="992" w:type="dxa"/>
            <w:tcBorders>
              <w:top w:val="single" w:sz="4" w:space="0" w:color="auto"/>
              <w:left w:val="single" w:sz="4" w:space="0" w:color="auto"/>
              <w:bottom w:val="single" w:sz="4" w:space="0" w:color="auto"/>
              <w:right w:val="single" w:sz="4" w:space="0" w:color="auto"/>
            </w:tcBorders>
          </w:tcPr>
          <w:p w14:paraId="637560D3"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851</w:t>
            </w:r>
          </w:p>
        </w:tc>
        <w:tc>
          <w:tcPr>
            <w:tcW w:w="992" w:type="dxa"/>
            <w:tcBorders>
              <w:top w:val="single" w:sz="4" w:space="0" w:color="auto"/>
              <w:left w:val="single" w:sz="4" w:space="0" w:color="auto"/>
              <w:bottom w:val="single" w:sz="4" w:space="0" w:color="auto"/>
              <w:right w:val="single" w:sz="4" w:space="0" w:color="auto"/>
            </w:tcBorders>
          </w:tcPr>
          <w:p w14:paraId="29106C20" w14:textId="77777777" w:rsidR="001C3790"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545</w:t>
            </w:r>
          </w:p>
        </w:tc>
      </w:tr>
      <w:tr w:rsidR="001C3790" w:rsidRPr="009B3717" w14:paraId="1FFCA1D2" w14:textId="77777777" w:rsidTr="003B0C83">
        <w:tc>
          <w:tcPr>
            <w:tcW w:w="3259" w:type="dxa"/>
            <w:tcBorders>
              <w:top w:val="single" w:sz="4" w:space="0" w:color="auto"/>
              <w:left w:val="single" w:sz="4" w:space="0" w:color="auto"/>
              <w:bottom w:val="single" w:sz="4" w:space="0" w:color="auto"/>
              <w:right w:val="single" w:sz="4" w:space="0" w:color="auto"/>
            </w:tcBorders>
            <w:hideMark/>
          </w:tcPr>
          <w:p w14:paraId="7D116D27" w14:textId="77777777" w:rsidR="001C3790" w:rsidRPr="009B3717" w:rsidRDefault="001C3790" w:rsidP="003B0C83">
            <w:pPr>
              <w:spacing w:after="0" w:line="240" w:lineRule="auto"/>
              <w:rPr>
                <w:rFonts w:eastAsia="Times New Roman" w:cs="Times New Roman"/>
                <w:color w:val="auto"/>
                <w:sz w:val="24"/>
                <w:szCs w:val="24"/>
                <w:lang w:val="en-GB" w:eastAsia="en-US"/>
              </w:rPr>
            </w:pPr>
            <w:r>
              <w:rPr>
                <w:rFonts w:eastAsia="Times New Roman" w:cs="Times New Roman"/>
                <w:color w:val="auto"/>
                <w:sz w:val="24"/>
                <w:szCs w:val="24"/>
                <w:lang w:val="en-GB" w:eastAsia="en-US"/>
              </w:rPr>
              <w:t>Bildning</w:t>
            </w:r>
          </w:p>
        </w:tc>
        <w:tc>
          <w:tcPr>
            <w:tcW w:w="992" w:type="dxa"/>
            <w:tcBorders>
              <w:top w:val="single" w:sz="4" w:space="0" w:color="auto"/>
              <w:left w:val="single" w:sz="4" w:space="0" w:color="auto"/>
              <w:bottom w:val="single" w:sz="4" w:space="0" w:color="auto"/>
              <w:right w:val="single" w:sz="4" w:space="0" w:color="auto"/>
            </w:tcBorders>
            <w:hideMark/>
          </w:tcPr>
          <w:p w14:paraId="20957B43"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248</w:t>
            </w:r>
          </w:p>
        </w:tc>
        <w:tc>
          <w:tcPr>
            <w:tcW w:w="992" w:type="dxa"/>
            <w:tcBorders>
              <w:top w:val="single" w:sz="4" w:space="0" w:color="auto"/>
              <w:left w:val="single" w:sz="4" w:space="0" w:color="auto"/>
              <w:bottom w:val="single" w:sz="4" w:space="0" w:color="auto"/>
              <w:right w:val="single" w:sz="4" w:space="0" w:color="auto"/>
            </w:tcBorders>
            <w:hideMark/>
          </w:tcPr>
          <w:p w14:paraId="21A68A31"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465</w:t>
            </w:r>
          </w:p>
        </w:tc>
        <w:tc>
          <w:tcPr>
            <w:tcW w:w="992" w:type="dxa"/>
            <w:tcBorders>
              <w:top w:val="single" w:sz="4" w:space="0" w:color="auto"/>
              <w:left w:val="single" w:sz="4" w:space="0" w:color="auto"/>
              <w:bottom w:val="single" w:sz="4" w:space="0" w:color="auto"/>
              <w:right w:val="single" w:sz="4" w:space="0" w:color="auto"/>
            </w:tcBorders>
            <w:hideMark/>
          </w:tcPr>
          <w:p w14:paraId="0D102CE8"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497</w:t>
            </w:r>
          </w:p>
        </w:tc>
        <w:tc>
          <w:tcPr>
            <w:tcW w:w="992" w:type="dxa"/>
            <w:tcBorders>
              <w:top w:val="single" w:sz="4" w:space="0" w:color="auto"/>
              <w:left w:val="single" w:sz="4" w:space="0" w:color="auto"/>
              <w:bottom w:val="single" w:sz="4" w:space="0" w:color="auto"/>
              <w:right w:val="single" w:sz="4" w:space="0" w:color="auto"/>
            </w:tcBorders>
            <w:hideMark/>
          </w:tcPr>
          <w:p w14:paraId="40976F1D"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457</w:t>
            </w:r>
          </w:p>
        </w:tc>
        <w:tc>
          <w:tcPr>
            <w:tcW w:w="992" w:type="dxa"/>
            <w:tcBorders>
              <w:top w:val="single" w:sz="4" w:space="0" w:color="auto"/>
              <w:left w:val="single" w:sz="4" w:space="0" w:color="auto"/>
              <w:bottom w:val="single" w:sz="4" w:space="0" w:color="auto"/>
              <w:right w:val="single" w:sz="4" w:space="0" w:color="auto"/>
            </w:tcBorders>
          </w:tcPr>
          <w:p w14:paraId="0C8E732C"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564</w:t>
            </w:r>
          </w:p>
        </w:tc>
        <w:tc>
          <w:tcPr>
            <w:tcW w:w="992" w:type="dxa"/>
            <w:tcBorders>
              <w:top w:val="single" w:sz="4" w:space="0" w:color="auto"/>
              <w:left w:val="single" w:sz="4" w:space="0" w:color="auto"/>
              <w:bottom w:val="single" w:sz="4" w:space="0" w:color="auto"/>
              <w:right w:val="single" w:sz="4" w:space="0" w:color="auto"/>
            </w:tcBorders>
          </w:tcPr>
          <w:p w14:paraId="4FE504F9" w14:textId="77777777" w:rsidR="001C3790"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964</w:t>
            </w:r>
          </w:p>
        </w:tc>
      </w:tr>
      <w:tr w:rsidR="001C3790" w:rsidRPr="009B3717" w14:paraId="6D8D4332" w14:textId="77777777" w:rsidTr="003B0C83">
        <w:tc>
          <w:tcPr>
            <w:tcW w:w="3259" w:type="dxa"/>
            <w:tcBorders>
              <w:top w:val="single" w:sz="4" w:space="0" w:color="auto"/>
              <w:left w:val="single" w:sz="4" w:space="0" w:color="auto"/>
              <w:bottom w:val="single" w:sz="4" w:space="0" w:color="auto"/>
              <w:right w:val="single" w:sz="4" w:space="0" w:color="auto"/>
            </w:tcBorders>
            <w:hideMark/>
          </w:tcPr>
          <w:p w14:paraId="39D8B534" w14:textId="77777777" w:rsidR="001C3790" w:rsidRPr="00306508" w:rsidRDefault="001C3790" w:rsidP="003B0C83">
            <w:pPr>
              <w:spacing w:after="0" w:line="240" w:lineRule="auto"/>
              <w:rPr>
                <w:rFonts w:eastAsia="Times New Roman" w:cs="Times New Roman"/>
                <w:color w:val="auto"/>
                <w:sz w:val="24"/>
                <w:szCs w:val="24"/>
                <w:lang w:val="sv-FI" w:eastAsia="en-US"/>
              </w:rPr>
            </w:pPr>
            <w:r w:rsidRPr="00306508">
              <w:rPr>
                <w:rFonts w:eastAsia="Times New Roman" w:cs="Times New Roman"/>
                <w:color w:val="auto"/>
                <w:sz w:val="24"/>
                <w:szCs w:val="24"/>
                <w:lang w:val="sv-FI" w:eastAsia="en-US"/>
              </w:rPr>
              <w:t>Tekniska (inkl. måltids- och fastighetsse</w:t>
            </w:r>
            <w:r>
              <w:rPr>
                <w:rFonts w:eastAsia="Times New Roman" w:cs="Times New Roman"/>
                <w:color w:val="auto"/>
                <w:sz w:val="24"/>
                <w:szCs w:val="24"/>
                <w:lang w:val="sv-FI" w:eastAsia="en-US"/>
              </w:rPr>
              <w:t>rvice)</w:t>
            </w:r>
          </w:p>
        </w:tc>
        <w:tc>
          <w:tcPr>
            <w:tcW w:w="992" w:type="dxa"/>
            <w:tcBorders>
              <w:top w:val="single" w:sz="4" w:space="0" w:color="auto"/>
              <w:left w:val="single" w:sz="4" w:space="0" w:color="auto"/>
              <w:bottom w:val="single" w:sz="4" w:space="0" w:color="auto"/>
              <w:right w:val="single" w:sz="4" w:space="0" w:color="auto"/>
            </w:tcBorders>
            <w:hideMark/>
          </w:tcPr>
          <w:p w14:paraId="49AC6368"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245</w:t>
            </w:r>
          </w:p>
        </w:tc>
        <w:tc>
          <w:tcPr>
            <w:tcW w:w="992" w:type="dxa"/>
            <w:tcBorders>
              <w:top w:val="single" w:sz="4" w:space="0" w:color="auto"/>
              <w:left w:val="single" w:sz="4" w:space="0" w:color="auto"/>
              <w:bottom w:val="single" w:sz="4" w:space="0" w:color="auto"/>
              <w:right w:val="single" w:sz="4" w:space="0" w:color="auto"/>
            </w:tcBorders>
            <w:hideMark/>
          </w:tcPr>
          <w:p w14:paraId="756E6C9D"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568</w:t>
            </w:r>
          </w:p>
        </w:tc>
        <w:tc>
          <w:tcPr>
            <w:tcW w:w="992" w:type="dxa"/>
            <w:tcBorders>
              <w:top w:val="single" w:sz="4" w:space="0" w:color="auto"/>
              <w:left w:val="single" w:sz="4" w:space="0" w:color="auto"/>
              <w:bottom w:val="single" w:sz="4" w:space="0" w:color="auto"/>
              <w:right w:val="single" w:sz="4" w:space="0" w:color="auto"/>
            </w:tcBorders>
            <w:hideMark/>
          </w:tcPr>
          <w:p w14:paraId="2849A917"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318</w:t>
            </w:r>
          </w:p>
        </w:tc>
        <w:tc>
          <w:tcPr>
            <w:tcW w:w="992" w:type="dxa"/>
            <w:tcBorders>
              <w:top w:val="single" w:sz="4" w:space="0" w:color="auto"/>
              <w:left w:val="single" w:sz="4" w:space="0" w:color="auto"/>
              <w:bottom w:val="single" w:sz="4" w:space="0" w:color="auto"/>
              <w:right w:val="single" w:sz="4" w:space="0" w:color="auto"/>
            </w:tcBorders>
            <w:hideMark/>
          </w:tcPr>
          <w:p w14:paraId="2CE89A1E"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182</w:t>
            </w:r>
          </w:p>
        </w:tc>
        <w:tc>
          <w:tcPr>
            <w:tcW w:w="992" w:type="dxa"/>
            <w:tcBorders>
              <w:top w:val="single" w:sz="4" w:space="0" w:color="auto"/>
              <w:left w:val="single" w:sz="4" w:space="0" w:color="auto"/>
              <w:bottom w:val="single" w:sz="4" w:space="0" w:color="auto"/>
              <w:right w:val="single" w:sz="4" w:space="0" w:color="auto"/>
            </w:tcBorders>
          </w:tcPr>
          <w:p w14:paraId="726D44AA"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580</w:t>
            </w:r>
          </w:p>
        </w:tc>
        <w:tc>
          <w:tcPr>
            <w:tcW w:w="992" w:type="dxa"/>
            <w:tcBorders>
              <w:top w:val="single" w:sz="4" w:space="0" w:color="auto"/>
              <w:left w:val="single" w:sz="4" w:space="0" w:color="auto"/>
              <w:bottom w:val="single" w:sz="4" w:space="0" w:color="auto"/>
              <w:right w:val="single" w:sz="4" w:space="0" w:color="auto"/>
            </w:tcBorders>
          </w:tcPr>
          <w:p w14:paraId="64F030CE" w14:textId="77777777" w:rsidR="001C3790"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292</w:t>
            </w:r>
          </w:p>
        </w:tc>
      </w:tr>
      <w:tr w:rsidR="001C3790" w:rsidRPr="009B3717" w14:paraId="390A65DC" w14:textId="77777777" w:rsidTr="003B0C83">
        <w:tc>
          <w:tcPr>
            <w:tcW w:w="3259" w:type="dxa"/>
            <w:tcBorders>
              <w:top w:val="single" w:sz="4" w:space="0" w:color="auto"/>
              <w:left w:val="single" w:sz="4" w:space="0" w:color="auto"/>
              <w:bottom w:val="single" w:sz="4" w:space="0" w:color="auto"/>
              <w:right w:val="single" w:sz="4" w:space="0" w:color="auto"/>
            </w:tcBorders>
            <w:hideMark/>
          </w:tcPr>
          <w:p w14:paraId="5F57D8BD" w14:textId="77777777" w:rsidR="001C3790" w:rsidRPr="009B3717" w:rsidRDefault="001C3790" w:rsidP="003B0C83">
            <w:pPr>
              <w:spacing w:after="0" w:line="240" w:lineRule="auto"/>
              <w:rPr>
                <w:rFonts w:eastAsia="Times New Roman" w:cs="Times New Roman"/>
                <w:color w:val="auto"/>
                <w:sz w:val="24"/>
                <w:szCs w:val="24"/>
                <w:lang w:val="en-GB" w:eastAsia="en-US"/>
              </w:rPr>
            </w:pPr>
            <w:r>
              <w:rPr>
                <w:rFonts w:eastAsia="Times New Roman" w:cs="Times New Roman"/>
                <w:color w:val="auto"/>
                <w:sz w:val="24"/>
                <w:szCs w:val="24"/>
                <w:lang w:val="en-GB" w:eastAsia="en-US"/>
              </w:rPr>
              <w:t>Sammanlagt</w:t>
            </w:r>
          </w:p>
        </w:tc>
        <w:tc>
          <w:tcPr>
            <w:tcW w:w="992" w:type="dxa"/>
            <w:tcBorders>
              <w:top w:val="single" w:sz="4" w:space="0" w:color="auto"/>
              <w:left w:val="single" w:sz="4" w:space="0" w:color="auto"/>
              <w:bottom w:val="single" w:sz="4" w:space="0" w:color="auto"/>
              <w:right w:val="single" w:sz="4" w:space="0" w:color="auto"/>
            </w:tcBorders>
            <w:hideMark/>
          </w:tcPr>
          <w:p w14:paraId="4822A300"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1642</w:t>
            </w:r>
          </w:p>
        </w:tc>
        <w:tc>
          <w:tcPr>
            <w:tcW w:w="992" w:type="dxa"/>
            <w:tcBorders>
              <w:top w:val="single" w:sz="4" w:space="0" w:color="auto"/>
              <w:left w:val="single" w:sz="4" w:space="0" w:color="auto"/>
              <w:bottom w:val="single" w:sz="4" w:space="0" w:color="auto"/>
              <w:right w:val="single" w:sz="4" w:space="0" w:color="auto"/>
            </w:tcBorders>
            <w:hideMark/>
          </w:tcPr>
          <w:p w14:paraId="73D416C1"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1593</w:t>
            </w:r>
          </w:p>
        </w:tc>
        <w:tc>
          <w:tcPr>
            <w:tcW w:w="992" w:type="dxa"/>
            <w:tcBorders>
              <w:top w:val="single" w:sz="4" w:space="0" w:color="auto"/>
              <w:left w:val="single" w:sz="4" w:space="0" w:color="auto"/>
              <w:bottom w:val="single" w:sz="4" w:space="0" w:color="auto"/>
              <w:right w:val="single" w:sz="4" w:space="0" w:color="auto"/>
            </w:tcBorders>
            <w:hideMark/>
          </w:tcPr>
          <w:p w14:paraId="2A79EF90"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1583</w:t>
            </w:r>
          </w:p>
        </w:tc>
        <w:tc>
          <w:tcPr>
            <w:tcW w:w="992" w:type="dxa"/>
            <w:tcBorders>
              <w:top w:val="single" w:sz="4" w:space="0" w:color="auto"/>
              <w:left w:val="single" w:sz="4" w:space="0" w:color="auto"/>
              <w:bottom w:val="single" w:sz="4" w:space="0" w:color="auto"/>
              <w:right w:val="single" w:sz="4" w:space="0" w:color="auto"/>
            </w:tcBorders>
            <w:hideMark/>
          </w:tcPr>
          <w:p w14:paraId="22E82E1F"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sidRPr="009B3717">
              <w:rPr>
                <w:rFonts w:eastAsia="Times New Roman" w:cs="Times New Roman"/>
                <w:color w:val="auto"/>
                <w:sz w:val="24"/>
                <w:szCs w:val="24"/>
                <w:lang w:val="en-GB" w:eastAsia="en-US"/>
              </w:rPr>
              <w:t>1477</w:t>
            </w:r>
          </w:p>
        </w:tc>
        <w:tc>
          <w:tcPr>
            <w:tcW w:w="992" w:type="dxa"/>
            <w:tcBorders>
              <w:top w:val="single" w:sz="4" w:space="0" w:color="auto"/>
              <w:left w:val="single" w:sz="4" w:space="0" w:color="auto"/>
              <w:bottom w:val="single" w:sz="4" w:space="0" w:color="auto"/>
              <w:right w:val="single" w:sz="4" w:space="0" w:color="auto"/>
            </w:tcBorders>
          </w:tcPr>
          <w:p w14:paraId="403E27B0" w14:textId="77777777" w:rsidR="001C3790" w:rsidRPr="009B3717"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2399</w:t>
            </w:r>
          </w:p>
        </w:tc>
        <w:tc>
          <w:tcPr>
            <w:tcW w:w="992" w:type="dxa"/>
            <w:tcBorders>
              <w:top w:val="single" w:sz="4" w:space="0" w:color="auto"/>
              <w:left w:val="single" w:sz="4" w:space="0" w:color="auto"/>
              <w:bottom w:val="single" w:sz="4" w:space="0" w:color="auto"/>
              <w:right w:val="single" w:sz="4" w:space="0" w:color="auto"/>
            </w:tcBorders>
          </w:tcPr>
          <w:p w14:paraId="2B856F45" w14:textId="77777777" w:rsidR="001C3790" w:rsidRDefault="001C3790" w:rsidP="003B0C83">
            <w:pPr>
              <w:spacing w:after="0" w:line="240" w:lineRule="auto"/>
              <w:jc w:val="center"/>
              <w:rPr>
                <w:rFonts w:eastAsia="Times New Roman" w:cs="Times New Roman"/>
                <w:color w:val="auto"/>
                <w:sz w:val="24"/>
                <w:szCs w:val="24"/>
                <w:lang w:val="en-GB" w:eastAsia="en-US"/>
              </w:rPr>
            </w:pPr>
            <w:r>
              <w:rPr>
                <w:rFonts w:eastAsia="Times New Roman" w:cs="Times New Roman"/>
                <w:color w:val="auto"/>
                <w:sz w:val="24"/>
                <w:szCs w:val="24"/>
                <w:lang w:val="en-GB" w:eastAsia="en-US"/>
              </w:rPr>
              <w:t>1872</w:t>
            </w:r>
          </w:p>
        </w:tc>
      </w:tr>
    </w:tbl>
    <w:p w14:paraId="0626418E" w14:textId="77777777" w:rsidR="003B6D08" w:rsidRPr="009B3717" w:rsidRDefault="003B6D08" w:rsidP="003B6D08">
      <w:pPr>
        <w:spacing w:after="0" w:line="240" w:lineRule="auto"/>
        <w:rPr>
          <w:rFonts w:eastAsia="Times New Roman" w:cs="Times New Roman"/>
          <w:color w:val="auto"/>
          <w:sz w:val="24"/>
          <w:szCs w:val="24"/>
          <w:lang w:val="en-GB" w:eastAsia="en-US"/>
        </w:rPr>
      </w:pPr>
    </w:p>
    <w:p w14:paraId="04AD8FE6" w14:textId="551F34F5" w:rsidR="003B6D08" w:rsidRPr="000B52B9" w:rsidRDefault="003B6D08" w:rsidP="003B6D08">
      <w:pPr>
        <w:spacing w:after="0" w:line="240" w:lineRule="auto"/>
        <w:rPr>
          <w:rFonts w:eastAsia="Times New Roman" w:cs="Times New Roman"/>
          <w:color w:val="auto"/>
          <w:sz w:val="24"/>
          <w:szCs w:val="24"/>
          <w:lang w:val="sv-FI" w:eastAsia="en-US"/>
        </w:rPr>
      </w:pPr>
      <w:r w:rsidRPr="000B52B9">
        <w:rPr>
          <w:rFonts w:eastAsia="Times New Roman" w:cs="Times New Roman"/>
          <w:color w:val="auto"/>
          <w:sz w:val="24"/>
          <w:szCs w:val="24"/>
          <w:lang w:val="sv-FI" w:eastAsia="en-US"/>
        </w:rPr>
        <w:t xml:space="preserve">Av dessa sjukfrånvaron </w:t>
      </w:r>
      <w:r w:rsidR="001C3790">
        <w:rPr>
          <w:rFonts w:eastAsia="Times New Roman" w:cs="Times New Roman"/>
          <w:color w:val="auto"/>
          <w:sz w:val="24"/>
          <w:szCs w:val="24"/>
          <w:lang w:val="sv-FI" w:eastAsia="en-US"/>
        </w:rPr>
        <w:t>6</w:t>
      </w:r>
      <w:r w:rsidRPr="000B52B9">
        <w:rPr>
          <w:rFonts w:eastAsia="Times New Roman" w:cs="Times New Roman"/>
          <w:color w:val="auto"/>
          <w:sz w:val="24"/>
          <w:szCs w:val="24"/>
          <w:lang w:val="sv-FI" w:eastAsia="en-US"/>
        </w:rPr>
        <w:t xml:space="preserve"> arbetsdagar p.</w:t>
      </w:r>
      <w:r>
        <w:rPr>
          <w:rFonts w:eastAsia="Times New Roman" w:cs="Times New Roman"/>
          <w:color w:val="auto"/>
          <w:sz w:val="24"/>
          <w:szCs w:val="24"/>
          <w:lang w:val="sv-FI" w:eastAsia="en-US"/>
        </w:rPr>
        <w:t xml:space="preserve">g.a. olycksfall i arbetet. </w:t>
      </w:r>
    </w:p>
    <w:p w14:paraId="7B59AB5A" w14:textId="5251160E" w:rsidR="003B6D08" w:rsidRPr="00E32C0F" w:rsidRDefault="003B6D08" w:rsidP="003B6D08">
      <w:pPr>
        <w:spacing w:after="0" w:line="240" w:lineRule="auto"/>
        <w:rPr>
          <w:rFonts w:eastAsia="Times New Roman" w:cs="Times New Roman"/>
          <w:color w:val="auto"/>
          <w:sz w:val="24"/>
          <w:szCs w:val="24"/>
          <w:lang w:val="sv-FI" w:eastAsia="en-US"/>
        </w:rPr>
      </w:pPr>
      <w:r w:rsidRPr="00E32C0F">
        <w:rPr>
          <w:rFonts w:eastAsia="Times New Roman" w:cs="Times New Roman"/>
          <w:color w:val="auto"/>
          <w:sz w:val="24"/>
          <w:szCs w:val="24"/>
          <w:lang w:val="sv-FI" w:eastAsia="en-US"/>
        </w:rPr>
        <w:t xml:space="preserve">Av sjukledighetsdagarna </w:t>
      </w:r>
      <w:r w:rsidR="001C3790">
        <w:rPr>
          <w:rFonts w:eastAsia="Times New Roman" w:cs="Times New Roman"/>
          <w:color w:val="auto"/>
          <w:sz w:val="24"/>
          <w:szCs w:val="24"/>
          <w:lang w:val="sv-FI" w:eastAsia="en-US"/>
        </w:rPr>
        <w:t>197</w:t>
      </w:r>
      <w:r w:rsidRPr="00E32C0F">
        <w:rPr>
          <w:rFonts w:eastAsia="Times New Roman" w:cs="Times New Roman"/>
          <w:color w:val="auto"/>
          <w:sz w:val="24"/>
          <w:szCs w:val="24"/>
          <w:lang w:val="sv-FI" w:eastAsia="en-US"/>
        </w:rPr>
        <w:t xml:space="preserve"> dagar med 2/3:s lön och ut</w:t>
      </w:r>
      <w:r>
        <w:rPr>
          <w:rFonts w:eastAsia="Times New Roman" w:cs="Times New Roman"/>
          <w:color w:val="auto"/>
          <w:sz w:val="24"/>
          <w:szCs w:val="24"/>
          <w:lang w:val="sv-FI" w:eastAsia="en-US"/>
        </w:rPr>
        <w:t xml:space="preserve">an lön </w:t>
      </w:r>
      <w:r w:rsidR="001C3790">
        <w:rPr>
          <w:rFonts w:eastAsia="Times New Roman" w:cs="Times New Roman"/>
          <w:color w:val="auto"/>
          <w:sz w:val="24"/>
          <w:szCs w:val="24"/>
          <w:lang w:val="sv-FI" w:eastAsia="en-US"/>
        </w:rPr>
        <w:t>193</w:t>
      </w:r>
      <w:r>
        <w:rPr>
          <w:rFonts w:eastAsia="Times New Roman" w:cs="Times New Roman"/>
          <w:color w:val="auto"/>
          <w:sz w:val="24"/>
          <w:szCs w:val="24"/>
          <w:lang w:val="sv-FI" w:eastAsia="en-US"/>
        </w:rPr>
        <w:t xml:space="preserve"> dagar.</w:t>
      </w:r>
    </w:p>
    <w:p w14:paraId="3A0F8DD0" w14:textId="77777777" w:rsidR="00E11665" w:rsidRPr="004F3572" w:rsidRDefault="00CC0A10" w:rsidP="00E11665">
      <w:pPr>
        <w:pStyle w:val="otsikko10"/>
        <w:rPr>
          <w:rFonts w:ascii="Times New Roman" w:hAnsi="Times New Roman" w:cs="Times New Roman"/>
          <w:lang w:val="sv-FI"/>
        </w:rPr>
      </w:pPr>
      <w:bookmarkStart w:id="4" w:name="_Toc69750258"/>
      <w:r w:rsidRPr="004F3572">
        <w:rPr>
          <w:rFonts w:ascii="Times New Roman" w:hAnsi="Times New Roman" w:cs="Times New Roman"/>
          <w:lang w:val="sv-FI"/>
        </w:rPr>
        <w:lastRenderedPageBreak/>
        <w:t>Räkenskapsperiodens resultat och finansiering av verksamheten</w:t>
      </w:r>
      <w:bookmarkEnd w:id="4"/>
    </w:p>
    <w:p w14:paraId="01C0309E" w14:textId="4FF6FEF6" w:rsidR="00E11665" w:rsidRDefault="00B674F7" w:rsidP="00E11665">
      <w:pPr>
        <w:pStyle w:val="otsikko20"/>
        <w:rPr>
          <w:rFonts w:ascii="Times New Roman" w:hAnsi="Times New Roman" w:cs="Times New Roman"/>
        </w:rPr>
      </w:pPr>
      <w:r>
        <w:rPr>
          <w:rFonts w:ascii="Times New Roman" w:hAnsi="Times New Roman" w:cs="Times New Roman"/>
        </w:rPr>
        <w:t>Räkenskapsperiodens resultat</w:t>
      </w:r>
    </w:p>
    <w:tbl>
      <w:tblPr>
        <w:tblW w:w="6960" w:type="dxa"/>
        <w:tblCellMar>
          <w:left w:w="70" w:type="dxa"/>
          <w:right w:w="70" w:type="dxa"/>
        </w:tblCellMar>
        <w:tblLook w:val="04A0" w:firstRow="1" w:lastRow="0" w:firstColumn="1" w:lastColumn="0" w:noHBand="0" w:noVBand="1"/>
      </w:tblPr>
      <w:tblGrid>
        <w:gridCol w:w="4660"/>
        <w:gridCol w:w="1000"/>
        <w:gridCol w:w="300"/>
        <w:gridCol w:w="1000"/>
      </w:tblGrid>
      <w:tr w:rsidR="00DB5007" w:rsidRPr="00DB5007" w14:paraId="4B2B724C" w14:textId="77777777" w:rsidTr="00DB5007">
        <w:trPr>
          <w:trHeight w:val="375"/>
        </w:trPr>
        <w:tc>
          <w:tcPr>
            <w:tcW w:w="4660" w:type="dxa"/>
            <w:tcBorders>
              <w:top w:val="nil"/>
              <w:left w:val="nil"/>
              <w:bottom w:val="nil"/>
              <w:right w:val="nil"/>
            </w:tcBorders>
            <w:shd w:val="clear" w:color="auto" w:fill="auto"/>
            <w:noWrap/>
            <w:vAlign w:val="bottom"/>
            <w:hideMark/>
          </w:tcPr>
          <w:p w14:paraId="6504A675" w14:textId="77777777" w:rsidR="00DB5007" w:rsidRPr="00DB5007" w:rsidRDefault="00DB5007" w:rsidP="00DB5007">
            <w:pPr>
              <w:spacing w:after="0" w:line="240" w:lineRule="auto"/>
              <w:rPr>
                <w:rFonts w:ascii="Calibri" w:eastAsia="Times New Roman" w:hAnsi="Calibri" w:cs="Calibri"/>
                <w:b/>
                <w:bCs/>
                <w:color w:val="000000"/>
                <w:sz w:val="28"/>
                <w:szCs w:val="28"/>
                <w:lang w:val="sv-FI" w:eastAsia="sv-FI"/>
              </w:rPr>
            </w:pPr>
            <w:r w:rsidRPr="00DB5007">
              <w:rPr>
                <w:rFonts w:ascii="Calibri" w:eastAsia="Times New Roman" w:hAnsi="Calibri" w:cs="Calibri"/>
                <w:b/>
                <w:bCs/>
                <w:color w:val="000000"/>
                <w:sz w:val="28"/>
                <w:szCs w:val="28"/>
                <w:lang w:val="sv-FI" w:eastAsia="sv-FI"/>
              </w:rPr>
              <w:t>KASKÖ STAD</w:t>
            </w:r>
          </w:p>
        </w:tc>
        <w:tc>
          <w:tcPr>
            <w:tcW w:w="1000" w:type="dxa"/>
            <w:tcBorders>
              <w:top w:val="nil"/>
              <w:left w:val="nil"/>
              <w:bottom w:val="nil"/>
              <w:right w:val="nil"/>
            </w:tcBorders>
            <w:shd w:val="clear" w:color="auto" w:fill="auto"/>
            <w:noWrap/>
            <w:vAlign w:val="bottom"/>
            <w:hideMark/>
          </w:tcPr>
          <w:p w14:paraId="7E72D5A7" w14:textId="77777777" w:rsidR="00DB5007" w:rsidRPr="00DB5007" w:rsidRDefault="00DB5007" w:rsidP="00DB5007">
            <w:pPr>
              <w:spacing w:after="0" w:line="240" w:lineRule="auto"/>
              <w:rPr>
                <w:rFonts w:ascii="Calibri" w:eastAsia="Times New Roman" w:hAnsi="Calibri" w:cs="Calibri"/>
                <w:b/>
                <w:bCs/>
                <w:color w:val="000000"/>
                <w:sz w:val="28"/>
                <w:szCs w:val="28"/>
                <w:lang w:val="sv-FI" w:eastAsia="sv-FI"/>
              </w:rPr>
            </w:pPr>
          </w:p>
        </w:tc>
        <w:tc>
          <w:tcPr>
            <w:tcW w:w="300" w:type="dxa"/>
            <w:tcBorders>
              <w:top w:val="nil"/>
              <w:left w:val="nil"/>
              <w:bottom w:val="nil"/>
              <w:right w:val="nil"/>
            </w:tcBorders>
            <w:shd w:val="clear" w:color="auto" w:fill="auto"/>
            <w:noWrap/>
            <w:vAlign w:val="bottom"/>
            <w:hideMark/>
          </w:tcPr>
          <w:p w14:paraId="167B713D"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18B3F785"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1444F317" w14:textId="77777777" w:rsidTr="00DB5007">
        <w:trPr>
          <w:trHeight w:val="315"/>
        </w:trPr>
        <w:tc>
          <w:tcPr>
            <w:tcW w:w="4660" w:type="dxa"/>
            <w:tcBorders>
              <w:top w:val="nil"/>
              <w:left w:val="nil"/>
              <w:bottom w:val="nil"/>
              <w:right w:val="nil"/>
            </w:tcBorders>
            <w:shd w:val="clear" w:color="auto" w:fill="auto"/>
            <w:noWrap/>
            <w:vAlign w:val="bottom"/>
            <w:hideMark/>
          </w:tcPr>
          <w:p w14:paraId="5CCCA44D" w14:textId="77777777" w:rsidR="00DB5007" w:rsidRPr="00DB5007" w:rsidRDefault="00DB5007" w:rsidP="00DB5007">
            <w:pPr>
              <w:spacing w:after="0" w:line="240" w:lineRule="auto"/>
              <w:rPr>
                <w:rFonts w:ascii="Calibri" w:eastAsia="Times New Roman" w:hAnsi="Calibri" w:cs="Calibri"/>
                <w:b/>
                <w:bCs/>
                <w:color w:val="000000"/>
                <w:sz w:val="24"/>
                <w:szCs w:val="24"/>
                <w:lang w:val="sv-FI" w:eastAsia="sv-FI"/>
              </w:rPr>
            </w:pPr>
            <w:r w:rsidRPr="00DB5007">
              <w:rPr>
                <w:rFonts w:ascii="Calibri" w:eastAsia="Times New Roman" w:hAnsi="Calibri" w:cs="Calibri"/>
                <w:b/>
                <w:bCs/>
                <w:color w:val="000000"/>
                <w:sz w:val="24"/>
                <w:szCs w:val="24"/>
                <w:lang w:val="sv-FI" w:eastAsia="sv-FI"/>
              </w:rPr>
              <w:t>RESULTATRÄKNING</w:t>
            </w:r>
          </w:p>
        </w:tc>
        <w:tc>
          <w:tcPr>
            <w:tcW w:w="1000" w:type="dxa"/>
            <w:tcBorders>
              <w:top w:val="nil"/>
              <w:left w:val="nil"/>
              <w:bottom w:val="nil"/>
              <w:right w:val="nil"/>
            </w:tcBorders>
            <w:shd w:val="clear" w:color="auto" w:fill="auto"/>
            <w:noWrap/>
            <w:vAlign w:val="bottom"/>
            <w:hideMark/>
          </w:tcPr>
          <w:p w14:paraId="31C7FDE2" w14:textId="77777777" w:rsidR="00DB5007" w:rsidRPr="00DB5007" w:rsidRDefault="00DB5007" w:rsidP="00DB5007">
            <w:pPr>
              <w:spacing w:after="0" w:line="240" w:lineRule="auto"/>
              <w:rPr>
                <w:rFonts w:ascii="Calibri" w:eastAsia="Times New Roman" w:hAnsi="Calibri" w:cs="Calibri"/>
                <w:b/>
                <w:bCs/>
                <w:color w:val="000000"/>
                <w:sz w:val="24"/>
                <w:szCs w:val="24"/>
                <w:lang w:val="sv-FI" w:eastAsia="sv-FI"/>
              </w:rPr>
            </w:pPr>
          </w:p>
        </w:tc>
        <w:tc>
          <w:tcPr>
            <w:tcW w:w="300" w:type="dxa"/>
            <w:tcBorders>
              <w:top w:val="nil"/>
              <w:left w:val="nil"/>
              <w:bottom w:val="nil"/>
              <w:right w:val="nil"/>
            </w:tcBorders>
            <w:shd w:val="clear" w:color="auto" w:fill="auto"/>
            <w:noWrap/>
            <w:vAlign w:val="bottom"/>
            <w:hideMark/>
          </w:tcPr>
          <w:p w14:paraId="60638DC2"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66423054"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029F93AE" w14:textId="77777777" w:rsidTr="00DB5007">
        <w:trPr>
          <w:trHeight w:val="300"/>
        </w:trPr>
        <w:tc>
          <w:tcPr>
            <w:tcW w:w="4660" w:type="dxa"/>
            <w:tcBorders>
              <w:top w:val="nil"/>
              <w:left w:val="nil"/>
              <w:bottom w:val="nil"/>
              <w:right w:val="nil"/>
            </w:tcBorders>
            <w:shd w:val="clear" w:color="auto" w:fill="auto"/>
            <w:noWrap/>
            <w:vAlign w:val="bottom"/>
            <w:hideMark/>
          </w:tcPr>
          <w:p w14:paraId="342E7466" w14:textId="77777777" w:rsidR="00DB5007" w:rsidRPr="00DB5007" w:rsidRDefault="00DB5007" w:rsidP="00DB5007">
            <w:pPr>
              <w:spacing w:after="0" w:line="240" w:lineRule="auto"/>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1.1. - 31.12.2020</w:t>
            </w:r>
          </w:p>
        </w:tc>
        <w:tc>
          <w:tcPr>
            <w:tcW w:w="1000" w:type="dxa"/>
            <w:tcBorders>
              <w:top w:val="nil"/>
              <w:left w:val="nil"/>
              <w:bottom w:val="nil"/>
              <w:right w:val="nil"/>
            </w:tcBorders>
            <w:shd w:val="clear" w:color="auto" w:fill="auto"/>
            <w:noWrap/>
            <w:vAlign w:val="bottom"/>
            <w:hideMark/>
          </w:tcPr>
          <w:p w14:paraId="75344BFC" w14:textId="77777777" w:rsidR="00DB5007" w:rsidRPr="00DB5007" w:rsidRDefault="00DB5007" w:rsidP="00DB5007">
            <w:pPr>
              <w:spacing w:after="0" w:line="240" w:lineRule="auto"/>
              <w:rPr>
                <w:rFonts w:ascii="Calibri" w:eastAsia="Times New Roman" w:hAnsi="Calibri" w:cs="Calibri"/>
                <w:b/>
                <w:bCs/>
                <w:color w:val="000000"/>
                <w:sz w:val="22"/>
                <w:szCs w:val="22"/>
                <w:lang w:val="sv-FI" w:eastAsia="sv-FI"/>
              </w:rPr>
            </w:pPr>
          </w:p>
        </w:tc>
        <w:tc>
          <w:tcPr>
            <w:tcW w:w="300" w:type="dxa"/>
            <w:tcBorders>
              <w:top w:val="nil"/>
              <w:left w:val="nil"/>
              <w:bottom w:val="nil"/>
              <w:right w:val="nil"/>
            </w:tcBorders>
            <w:shd w:val="clear" w:color="auto" w:fill="auto"/>
            <w:noWrap/>
            <w:vAlign w:val="bottom"/>
            <w:hideMark/>
          </w:tcPr>
          <w:p w14:paraId="72540811"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1CC66864"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16075C59" w14:textId="77777777" w:rsidTr="00DB5007">
        <w:trPr>
          <w:trHeight w:val="300"/>
        </w:trPr>
        <w:tc>
          <w:tcPr>
            <w:tcW w:w="4660" w:type="dxa"/>
            <w:tcBorders>
              <w:top w:val="nil"/>
              <w:left w:val="nil"/>
              <w:bottom w:val="nil"/>
              <w:right w:val="nil"/>
            </w:tcBorders>
            <w:shd w:val="clear" w:color="auto" w:fill="auto"/>
            <w:noWrap/>
            <w:vAlign w:val="bottom"/>
            <w:hideMark/>
          </w:tcPr>
          <w:p w14:paraId="3EF13B66"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Talen angivna i 1000 euro</w:t>
            </w:r>
          </w:p>
        </w:tc>
        <w:tc>
          <w:tcPr>
            <w:tcW w:w="1000" w:type="dxa"/>
            <w:tcBorders>
              <w:top w:val="nil"/>
              <w:left w:val="nil"/>
              <w:bottom w:val="nil"/>
              <w:right w:val="nil"/>
            </w:tcBorders>
            <w:shd w:val="clear" w:color="auto" w:fill="auto"/>
            <w:noWrap/>
            <w:vAlign w:val="bottom"/>
            <w:hideMark/>
          </w:tcPr>
          <w:p w14:paraId="478092F2" w14:textId="77777777" w:rsidR="00DB5007" w:rsidRPr="00DB5007" w:rsidRDefault="00DB5007" w:rsidP="00DB5007">
            <w:pPr>
              <w:spacing w:after="0" w:line="240" w:lineRule="auto"/>
              <w:jc w:val="center"/>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2020</w:t>
            </w:r>
          </w:p>
        </w:tc>
        <w:tc>
          <w:tcPr>
            <w:tcW w:w="300" w:type="dxa"/>
            <w:tcBorders>
              <w:top w:val="nil"/>
              <w:left w:val="nil"/>
              <w:bottom w:val="nil"/>
              <w:right w:val="nil"/>
            </w:tcBorders>
            <w:shd w:val="clear" w:color="auto" w:fill="auto"/>
            <w:noWrap/>
            <w:vAlign w:val="bottom"/>
            <w:hideMark/>
          </w:tcPr>
          <w:p w14:paraId="2A92250F" w14:textId="77777777" w:rsidR="00DB5007" w:rsidRPr="00DB5007" w:rsidRDefault="00DB5007" w:rsidP="00DB5007">
            <w:pPr>
              <w:spacing w:after="0" w:line="240" w:lineRule="auto"/>
              <w:jc w:val="center"/>
              <w:rPr>
                <w:rFonts w:ascii="Calibri" w:eastAsia="Times New Roman" w:hAnsi="Calibri" w:cs="Calibri"/>
                <w:b/>
                <w:bCs/>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43A46D71" w14:textId="77777777" w:rsidR="00DB5007" w:rsidRPr="00DB5007" w:rsidRDefault="00DB5007" w:rsidP="00DB5007">
            <w:pPr>
              <w:spacing w:after="0" w:line="240" w:lineRule="auto"/>
              <w:jc w:val="center"/>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2019</w:t>
            </w:r>
          </w:p>
        </w:tc>
      </w:tr>
      <w:tr w:rsidR="00DB5007" w:rsidRPr="00DB5007" w14:paraId="2D7DAE15" w14:textId="77777777" w:rsidTr="00DB5007">
        <w:trPr>
          <w:trHeight w:val="300"/>
        </w:trPr>
        <w:tc>
          <w:tcPr>
            <w:tcW w:w="4660" w:type="dxa"/>
            <w:tcBorders>
              <w:top w:val="nil"/>
              <w:left w:val="nil"/>
              <w:bottom w:val="nil"/>
              <w:right w:val="nil"/>
            </w:tcBorders>
            <w:shd w:val="clear" w:color="auto" w:fill="auto"/>
            <w:noWrap/>
            <w:vAlign w:val="bottom"/>
            <w:hideMark/>
          </w:tcPr>
          <w:p w14:paraId="336E8312" w14:textId="77777777" w:rsidR="00DB5007" w:rsidRPr="00DB5007" w:rsidRDefault="00DB5007" w:rsidP="00DB5007">
            <w:pPr>
              <w:spacing w:after="0" w:line="240" w:lineRule="auto"/>
              <w:jc w:val="center"/>
              <w:rPr>
                <w:rFonts w:ascii="Calibri" w:eastAsia="Times New Roman" w:hAnsi="Calibri" w:cs="Calibri"/>
                <w:b/>
                <w:bCs/>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31A720FB" w14:textId="77777777" w:rsidR="00DB5007" w:rsidRPr="00DB5007" w:rsidRDefault="00DB5007" w:rsidP="00DB5007">
            <w:pPr>
              <w:spacing w:after="0" w:line="240" w:lineRule="auto"/>
              <w:rPr>
                <w:rFonts w:eastAsia="Times New Roman" w:cs="Times New Roman"/>
                <w:color w:val="auto"/>
                <w:lang w:val="sv-FI" w:eastAsia="sv-FI"/>
              </w:rPr>
            </w:pPr>
          </w:p>
        </w:tc>
        <w:tc>
          <w:tcPr>
            <w:tcW w:w="300" w:type="dxa"/>
            <w:tcBorders>
              <w:top w:val="nil"/>
              <w:left w:val="nil"/>
              <w:bottom w:val="nil"/>
              <w:right w:val="nil"/>
            </w:tcBorders>
            <w:shd w:val="clear" w:color="auto" w:fill="auto"/>
            <w:noWrap/>
            <w:vAlign w:val="bottom"/>
            <w:hideMark/>
          </w:tcPr>
          <w:p w14:paraId="73A9160C"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38BFB489"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768465CD" w14:textId="77777777" w:rsidTr="00DB5007">
        <w:trPr>
          <w:trHeight w:val="300"/>
        </w:trPr>
        <w:tc>
          <w:tcPr>
            <w:tcW w:w="4660" w:type="dxa"/>
            <w:tcBorders>
              <w:top w:val="nil"/>
              <w:left w:val="nil"/>
              <w:bottom w:val="nil"/>
              <w:right w:val="nil"/>
            </w:tcBorders>
            <w:shd w:val="clear" w:color="auto" w:fill="auto"/>
            <w:noWrap/>
            <w:vAlign w:val="bottom"/>
            <w:hideMark/>
          </w:tcPr>
          <w:p w14:paraId="498C2BF4"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Verksamhetsintäkter</w:t>
            </w:r>
          </w:p>
        </w:tc>
        <w:tc>
          <w:tcPr>
            <w:tcW w:w="1000" w:type="dxa"/>
            <w:tcBorders>
              <w:top w:val="nil"/>
              <w:left w:val="nil"/>
              <w:bottom w:val="nil"/>
              <w:right w:val="nil"/>
            </w:tcBorders>
            <w:shd w:val="clear" w:color="auto" w:fill="auto"/>
            <w:noWrap/>
            <w:vAlign w:val="bottom"/>
            <w:hideMark/>
          </w:tcPr>
          <w:p w14:paraId="217EFEB1"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2 953</w:t>
            </w:r>
          </w:p>
        </w:tc>
        <w:tc>
          <w:tcPr>
            <w:tcW w:w="300" w:type="dxa"/>
            <w:tcBorders>
              <w:top w:val="nil"/>
              <w:left w:val="nil"/>
              <w:bottom w:val="nil"/>
              <w:right w:val="nil"/>
            </w:tcBorders>
            <w:shd w:val="clear" w:color="auto" w:fill="auto"/>
            <w:noWrap/>
            <w:vAlign w:val="bottom"/>
            <w:hideMark/>
          </w:tcPr>
          <w:p w14:paraId="1FFD97FB"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5EBC3D31"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3 068</w:t>
            </w:r>
          </w:p>
        </w:tc>
      </w:tr>
      <w:tr w:rsidR="00DB5007" w:rsidRPr="00DB5007" w14:paraId="2EBD9019" w14:textId="77777777" w:rsidTr="00DB5007">
        <w:trPr>
          <w:trHeight w:val="300"/>
        </w:trPr>
        <w:tc>
          <w:tcPr>
            <w:tcW w:w="4660" w:type="dxa"/>
            <w:tcBorders>
              <w:top w:val="nil"/>
              <w:left w:val="nil"/>
              <w:bottom w:val="nil"/>
              <w:right w:val="nil"/>
            </w:tcBorders>
            <w:shd w:val="clear" w:color="auto" w:fill="auto"/>
            <w:noWrap/>
            <w:vAlign w:val="bottom"/>
            <w:hideMark/>
          </w:tcPr>
          <w:p w14:paraId="504263FB"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Tillverkning för eget bruk</w:t>
            </w:r>
          </w:p>
        </w:tc>
        <w:tc>
          <w:tcPr>
            <w:tcW w:w="1000" w:type="dxa"/>
            <w:tcBorders>
              <w:top w:val="nil"/>
              <w:left w:val="nil"/>
              <w:bottom w:val="nil"/>
              <w:right w:val="nil"/>
            </w:tcBorders>
            <w:shd w:val="clear" w:color="auto" w:fill="auto"/>
            <w:noWrap/>
            <w:vAlign w:val="bottom"/>
            <w:hideMark/>
          </w:tcPr>
          <w:p w14:paraId="1E026D6D"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0</w:t>
            </w:r>
          </w:p>
        </w:tc>
        <w:tc>
          <w:tcPr>
            <w:tcW w:w="300" w:type="dxa"/>
            <w:tcBorders>
              <w:top w:val="nil"/>
              <w:left w:val="nil"/>
              <w:bottom w:val="nil"/>
              <w:right w:val="nil"/>
            </w:tcBorders>
            <w:shd w:val="clear" w:color="auto" w:fill="auto"/>
            <w:noWrap/>
            <w:vAlign w:val="bottom"/>
            <w:hideMark/>
          </w:tcPr>
          <w:p w14:paraId="5E2CAEE2"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733E0E75"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0</w:t>
            </w:r>
          </w:p>
        </w:tc>
      </w:tr>
      <w:tr w:rsidR="00DB5007" w:rsidRPr="00DB5007" w14:paraId="1198B7B0" w14:textId="77777777" w:rsidTr="00DB5007">
        <w:trPr>
          <w:trHeight w:val="300"/>
        </w:trPr>
        <w:tc>
          <w:tcPr>
            <w:tcW w:w="4660" w:type="dxa"/>
            <w:tcBorders>
              <w:top w:val="nil"/>
              <w:left w:val="nil"/>
              <w:bottom w:val="nil"/>
              <w:right w:val="nil"/>
            </w:tcBorders>
            <w:shd w:val="clear" w:color="auto" w:fill="auto"/>
            <w:noWrap/>
            <w:vAlign w:val="bottom"/>
            <w:hideMark/>
          </w:tcPr>
          <w:p w14:paraId="394DD0A5"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Verksamhetskostnader</w:t>
            </w:r>
          </w:p>
        </w:tc>
        <w:tc>
          <w:tcPr>
            <w:tcW w:w="1000" w:type="dxa"/>
            <w:tcBorders>
              <w:top w:val="nil"/>
              <w:left w:val="nil"/>
              <w:bottom w:val="nil"/>
              <w:right w:val="nil"/>
            </w:tcBorders>
            <w:shd w:val="clear" w:color="auto" w:fill="auto"/>
            <w:noWrap/>
            <w:vAlign w:val="bottom"/>
            <w:hideMark/>
          </w:tcPr>
          <w:p w14:paraId="794A214E"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-11 966</w:t>
            </w:r>
          </w:p>
        </w:tc>
        <w:tc>
          <w:tcPr>
            <w:tcW w:w="300" w:type="dxa"/>
            <w:tcBorders>
              <w:top w:val="nil"/>
              <w:left w:val="nil"/>
              <w:bottom w:val="nil"/>
              <w:right w:val="nil"/>
            </w:tcBorders>
            <w:shd w:val="clear" w:color="auto" w:fill="auto"/>
            <w:noWrap/>
            <w:vAlign w:val="bottom"/>
            <w:hideMark/>
          </w:tcPr>
          <w:p w14:paraId="2BECA599"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3099A697"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-11 721</w:t>
            </w:r>
          </w:p>
        </w:tc>
      </w:tr>
      <w:tr w:rsidR="00DB5007" w:rsidRPr="00DB5007" w14:paraId="437F2608" w14:textId="77777777" w:rsidTr="00DB5007">
        <w:trPr>
          <w:trHeight w:val="300"/>
        </w:trPr>
        <w:tc>
          <w:tcPr>
            <w:tcW w:w="4660" w:type="dxa"/>
            <w:tcBorders>
              <w:top w:val="nil"/>
              <w:left w:val="nil"/>
              <w:bottom w:val="nil"/>
              <w:right w:val="nil"/>
            </w:tcBorders>
            <w:shd w:val="clear" w:color="auto" w:fill="auto"/>
            <w:noWrap/>
            <w:vAlign w:val="bottom"/>
            <w:hideMark/>
          </w:tcPr>
          <w:p w14:paraId="2ACBA3B2"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Andel av dottersamfunds vinst/förlust</w:t>
            </w:r>
          </w:p>
        </w:tc>
        <w:tc>
          <w:tcPr>
            <w:tcW w:w="1000" w:type="dxa"/>
            <w:tcBorders>
              <w:top w:val="nil"/>
              <w:left w:val="nil"/>
              <w:bottom w:val="nil"/>
              <w:right w:val="nil"/>
            </w:tcBorders>
            <w:shd w:val="clear" w:color="auto" w:fill="auto"/>
            <w:noWrap/>
            <w:vAlign w:val="bottom"/>
            <w:hideMark/>
          </w:tcPr>
          <w:p w14:paraId="6153A573"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p>
        </w:tc>
        <w:tc>
          <w:tcPr>
            <w:tcW w:w="300" w:type="dxa"/>
            <w:tcBorders>
              <w:top w:val="nil"/>
              <w:left w:val="nil"/>
              <w:bottom w:val="nil"/>
              <w:right w:val="nil"/>
            </w:tcBorders>
            <w:shd w:val="clear" w:color="auto" w:fill="auto"/>
            <w:noWrap/>
            <w:vAlign w:val="bottom"/>
            <w:hideMark/>
          </w:tcPr>
          <w:p w14:paraId="60FF190C"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3570CD42"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2E3D0F58" w14:textId="77777777" w:rsidTr="00DB5007">
        <w:trPr>
          <w:trHeight w:val="300"/>
        </w:trPr>
        <w:tc>
          <w:tcPr>
            <w:tcW w:w="4660" w:type="dxa"/>
            <w:tcBorders>
              <w:top w:val="nil"/>
              <w:left w:val="nil"/>
              <w:bottom w:val="nil"/>
              <w:right w:val="nil"/>
            </w:tcBorders>
            <w:shd w:val="clear" w:color="auto" w:fill="auto"/>
            <w:noWrap/>
            <w:vAlign w:val="bottom"/>
            <w:hideMark/>
          </w:tcPr>
          <w:p w14:paraId="7FE2DE90"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3D813C77" w14:textId="77777777" w:rsidR="00DB5007" w:rsidRPr="00DB5007" w:rsidRDefault="00DB5007" w:rsidP="00DB5007">
            <w:pPr>
              <w:spacing w:after="0" w:line="240" w:lineRule="auto"/>
              <w:rPr>
                <w:rFonts w:eastAsia="Times New Roman" w:cs="Times New Roman"/>
                <w:color w:val="auto"/>
                <w:lang w:val="sv-FI" w:eastAsia="sv-FI"/>
              </w:rPr>
            </w:pPr>
          </w:p>
        </w:tc>
        <w:tc>
          <w:tcPr>
            <w:tcW w:w="300" w:type="dxa"/>
            <w:tcBorders>
              <w:top w:val="nil"/>
              <w:left w:val="nil"/>
              <w:bottom w:val="nil"/>
              <w:right w:val="nil"/>
            </w:tcBorders>
            <w:shd w:val="clear" w:color="auto" w:fill="auto"/>
            <w:noWrap/>
            <w:vAlign w:val="bottom"/>
            <w:hideMark/>
          </w:tcPr>
          <w:p w14:paraId="21F96857"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7824938A"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2140A069" w14:textId="77777777" w:rsidTr="00DB5007">
        <w:trPr>
          <w:trHeight w:val="300"/>
        </w:trPr>
        <w:tc>
          <w:tcPr>
            <w:tcW w:w="4660" w:type="dxa"/>
            <w:tcBorders>
              <w:top w:val="nil"/>
              <w:left w:val="nil"/>
              <w:bottom w:val="nil"/>
              <w:right w:val="nil"/>
            </w:tcBorders>
            <w:shd w:val="clear" w:color="auto" w:fill="auto"/>
            <w:noWrap/>
            <w:vAlign w:val="bottom"/>
            <w:hideMark/>
          </w:tcPr>
          <w:p w14:paraId="77826055" w14:textId="77777777" w:rsidR="00DB5007" w:rsidRPr="00DB5007" w:rsidRDefault="00DB5007" w:rsidP="00DB5007">
            <w:pPr>
              <w:spacing w:after="0" w:line="240" w:lineRule="auto"/>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Verksamhetsbidrag</w:t>
            </w:r>
          </w:p>
        </w:tc>
        <w:tc>
          <w:tcPr>
            <w:tcW w:w="1000" w:type="dxa"/>
            <w:tcBorders>
              <w:top w:val="nil"/>
              <w:left w:val="nil"/>
              <w:bottom w:val="nil"/>
              <w:right w:val="nil"/>
            </w:tcBorders>
            <w:shd w:val="clear" w:color="auto" w:fill="auto"/>
            <w:noWrap/>
            <w:vAlign w:val="bottom"/>
            <w:hideMark/>
          </w:tcPr>
          <w:p w14:paraId="5FB69403" w14:textId="77777777" w:rsidR="00DB5007" w:rsidRPr="00DB5007" w:rsidRDefault="00DB5007" w:rsidP="00DB5007">
            <w:pPr>
              <w:spacing w:after="0" w:line="240" w:lineRule="auto"/>
              <w:jc w:val="right"/>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-9 013</w:t>
            </w:r>
          </w:p>
        </w:tc>
        <w:tc>
          <w:tcPr>
            <w:tcW w:w="300" w:type="dxa"/>
            <w:tcBorders>
              <w:top w:val="nil"/>
              <w:left w:val="nil"/>
              <w:bottom w:val="nil"/>
              <w:right w:val="nil"/>
            </w:tcBorders>
            <w:shd w:val="clear" w:color="auto" w:fill="auto"/>
            <w:noWrap/>
            <w:vAlign w:val="bottom"/>
            <w:hideMark/>
          </w:tcPr>
          <w:p w14:paraId="7A593019" w14:textId="77777777" w:rsidR="00DB5007" w:rsidRPr="00DB5007" w:rsidRDefault="00DB5007" w:rsidP="00DB5007">
            <w:pPr>
              <w:spacing w:after="0" w:line="240" w:lineRule="auto"/>
              <w:jc w:val="right"/>
              <w:rPr>
                <w:rFonts w:ascii="Calibri" w:eastAsia="Times New Roman" w:hAnsi="Calibri" w:cs="Calibri"/>
                <w:b/>
                <w:bCs/>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4A971655" w14:textId="77777777" w:rsidR="00DB5007" w:rsidRPr="00DB5007" w:rsidRDefault="00DB5007" w:rsidP="00DB5007">
            <w:pPr>
              <w:spacing w:after="0" w:line="240" w:lineRule="auto"/>
              <w:jc w:val="right"/>
              <w:rPr>
                <w:rFonts w:ascii="Calibri" w:eastAsia="Times New Roman" w:hAnsi="Calibri" w:cs="Calibri"/>
                <w:b/>
                <w:bCs/>
                <w:i/>
                <w:iCs/>
                <w:color w:val="000000"/>
                <w:sz w:val="22"/>
                <w:szCs w:val="22"/>
                <w:lang w:val="sv-FI" w:eastAsia="sv-FI"/>
              </w:rPr>
            </w:pPr>
            <w:r w:rsidRPr="00DB5007">
              <w:rPr>
                <w:rFonts w:ascii="Calibri" w:eastAsia="Times New Roman" w:hAnsi="Calibri" w:cs="Calibri"/>
                <w:b/>
                <w:bCs/>
                <w:i/>
                <w:iCs/>
                <w:color w:val="000000"/>
                <w:sz w:val="22"/>
                <w:szCs w:val="22"/>
                <w:lang w:val="sv-FI" w:eastAsia="sv-FI"/>
              </w:rPr>
              <w:t>-8 653</w:t>
            </w:r>
          </w:p>
        </w:tc>
      </w:tr>
      <w:tr w:rsidR="00DB5007" w:rsidRPr="00DB5007" w14:paraId="7EBD88C0" w14:textId="77777777" w:rsidTr="00DB5007">
        <w:trPr>
          <w:trHeight w:val="300"/>
        </w:trPr>
        <w:tc>
          <w:tcPr>
            <w:tcW w:w="4660" w:type="dxa"/>
            <w:tcBorders>
              <w:top w:val="nil"/>
              <w:left w:val="nil"/>
              <w:bottom w:val="nil"/>
              <w:right w:val="nil"/>
            </w:tcBorders>
            <w:shd w:val="clear" w:color="auto" w:fill="auto"/>
            <w:noWrap/>
            <w:vAlign w:val="bottom"/>
            <w:hideMark/>
          </w:tcPr>
          <w:p w14:paraId="47569457" w14:textId="77777777" w:rsidR="00DB5007" w:rsidRPr="00DB5007" w:rsidRDefault="00DB5007" w:rsidP="00DB5007">
            <w:pPr>
              <w:spacing w:after="0" w:line="240" w:lineRule="auto"/>
              <w:jc w:val="right"/>
              <w:rPr>
                <w:rFonts w:ascii="Calibri" w:eastAsia="Times New Roman" w:hAnsi="Calibri" w:cs="Calibri"/>
                <w:b/>
                <w:bCs/>
                <w:i/>
                <w:iCs/>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5F85B049" w14:textId="77777777" w:rsidR="00DB5007" w:rsidRPr="00DB5007" w:rsidRDefault="00DB5007" w:rsidP="00DB5007">
            <w:pPr>
              <w:spacing w:after="0" w:line="240" w:lineRule="auto"/>
              <w:rPr>
                <w:rFonts w:eastAsia="Times New Roman" w:cs="Times New Roman"/>
                <w:color w:val="auto"/>
                <w:lang w:val="sv-FI" w:eastAsia="sv-FI"/>
              </w:rPr>
            </w:pPr>
          </w:p>
        </w:tc>
        <w:tc>
          <w:tcPr>
            <w:tcW w:w="300" w:type="dxa"/>
            <w:tcBorders>
              <w:top w:val="nil"/>
              <w:left w:val="nil"/>
              <w:bottom w:val="nil"/>
              <w:right w:val="nil"/>
            </w:tcBorders>
            <w:shd w:val="clear" w:color="auto" w:fill="auto"/>
            <w:noWrap/>
            <w:vAlign w:val="bottom"/>
            <w:hideMark/>
          </w:tcPr>
          <w:p w14:paraId="26C8C2D4"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7EE6FE7A"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16632E35" w14:textId="77777777" w:rsidTr="00DB5007">
        <w:trPr>
          <w:trHeight w:val="300"/>
        </w:trPr>
        <w:tc>
          <w:tcPr>
            <w:tcW w:w="4660" w:type="dxa"/>
            <w:tcBorders>
              <w:top w:val="nil"/>
              <w:left w:val="nil"/>
              <w:bottom w:val="nil"/>
              <w:right w:val="nil"/>
            </w:tcBorders>
            <w:shd w:val="clear" w:color="auto" w:fill="auto"/>
            <w:noWrap/>
            <w:vAlign w:val="bottom"/>
            <w:hideMark/>
          </w:tcPr>
          <w:p w14:paraId="48342676"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Skatteinkomster</w:t>
            </w:r>
          </w:p>
        </w:tc>
        <w:tc>
          <w:tcPr>
            <w:tcW w:w="1000" w:type="dxa"/>
            <w:tcBorders>
              <w:top w:val="nil"/>
              <w:left w:val="nil"/>
              <w:bottom w:val="nil"/>
              <w:right w:val="nil"/>
            </w:tcBorders>
            <w:shd w:val="clear" w:color="auto" w:fill="auto"/>
            <w:noWrap/>
            <w:vAlign w:val="bottom"/>
            <w:hideMark/>
          </w:tcPr>
          <w:p w14:paraId="13B44853"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6 396</w:t>
            </w:r>
          </w:p>
        </w:tc>
        <w:tc>
          <w:tcPr>
            <w:tcW w:w="300" w:type="dxa"/>
            <w:tcBorders>
              <w:top w:val="nil"/>
              <w:left w:val="nil"/>
              <w:bottom w:val="nil"/>
              <w:right w:val="nil"/>
            </w:tcBorders>
            <w:shd w:val="clear" w:color="auto" w:fill="auto"/>
            <w:noWrap/>
            <w:vAlign w:val="bottom"/>
            <w:hideMark/>
          </w:tcPr>
          <w:p w14:paraId="06474843"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77ABD6FA"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6 360</w:t>
            </w:r>
          </w:p>
        </w:tc>
      </w:tr>
      <w:tr w:rsidR="00DB5007" w:rsidRPr="00DB5007" w14:paraId="226B7EDB" w14:textId="77777777" w:rsidTr="00DB5007">
        <w:trPr>
          <w:trHeight w:val="300"/>
        </w:trPr>
        <w:tc>
          <w:tcPr>
            <w:tcW w:w="4660" w:type="dxa"/>
            <w:tcBorders>
              <w:top w:val="nil"/>
              <w:left w:val="nil"/>
              <w:bottom w:val="nil"/>
              <w:right w:val="nil"/>
            </w:tcBorders>
            <w:shd w:val="clear" w:color="auto" w:fill="auto"/>
            <w:noWrap/>
            <w:vAlign w:val="bottom"/>
            <w:hideMark/>
          </w:tcPr>
          <w:p w14:paraId="75F0649E"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Statsandelar</w:t>
            </w:r>
          </w:p>
        </w:tc>
        <w:tc>
          <w:tcPr>
            <w:tcW w:w="1000" w:type="dxa"/>
            <w:tcBorders>
              <w:top w:val="nil"/>
              <w:left w:val="nil"/>
              <w:bottom w:val="nil"/>
              <w:right w:val="nil"/>
            </w:tcBorders>
            <w:shd w:val="clear" w:color="auto" w:fill="auto"/>
            <w:noWrap/>
            <w:vAlign w:val="bottom"/>
            <w:hideMark/>
          </w:tcPr>
          <w:p w14:paraId="2250F889"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2 685</w:t>
            </w:r>
          </w:p>
        </w:tc>
        <w:tc>
          <w:tcPr>
            <w:tcW w:w="300" w:type="dxa"/>
            <w:tcBorders>
              <w:top w:val="nil"/>
              <w:left w:val="nil"/>
              <w:bottom w:val="nil"/>
              <w:right w:val="nil"/>
            </w:tcBorders>
            <w:shd w:val="clear" w:color="auto" w:fill="auto"/>
            <w:noWrap/>
            <w:vAlign w:val="bottom"/>
            <w:hideMark/>
          </w:tcPr>
          <w:p w14:paraId="175B726B"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2A4133C3"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1 832</w:t>
            </w:r>
          </w:p>
        </w:tc>
      </w:tr>
      <w:tr w:rsidR="00DB5007" w:rsidRPr="00DB5007" w14:paraId="23177296" w14:textId="77777777" w:rsidTr="00DB5007">
        <w:trPr>
          <w:trHeight w:val="300"/>
        </w:trPr>
        <w:tc>
          <w:tcPr>
            <w:tcW w:w="4660" w:type="dxa"/>
            <w:tcBorders>
              <w:top w:val="nil"/>
              <w:left w:val="nil"/>
              <w:bottom w:val="nil"/>
              <w:right w:val="nil"/>
            </w:tcBorders>
            <w:shd w:val="clear" w:color="auto" w:fill="auto"/>
            <w:noWrap/>
            <w:vAlign w:val="bottom"/>
            <w:hideMark/>
          </w:tcPr>
          <w:p w14:paraId="10EE682F"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Finansieringsintäkter och -utgifter</w:t>
            </w:r>
          </w:p>
        </w:tc>
        <w:tc>
          <w:tcPr>
            <w:tcW w:w="1000" w:type="dxa"/>
            <w:tcBorders>
              <w:top w:val="nil"/>
              <w:left w:val="nil"/>
              <w:bottom w:val="nil"/>
              <w:right w:val="nil"/>
            </w:tcBorders>
            <w:shd w:val="clear" w:color="auto" w:fill="auto"/>
            <w:noWrap/>
            <w:vAlign w:val="bottom"/>
            <w:hideMark/>
          </w:tcPr>
          <w:p w14:paraId="251F97A3"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p>
        </w:tc>
        <w:tc>
          <w:tcPr>
            <w:tcW w:w="300" w:type="dxa"/>
            <w:tcBorders>
              <w:top w:val="nil"/>
              <w:left w:val="nil"/>
              <w:bottom w:val="nil"/>
              <w:right w:val="nil"/>
            </w:tcBorders>
            <w:shd w:val="clear" w:color="auto" w:fill="auto"/>
            <w:noWrap/>
            <w:vAlign w:val="bottom"/>
            <w:hideMark/>
          </w:tcPr>
          <w:p w14:paraId="48090368"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1CD499A8"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6D270501" w14:textId="77777777" w:rsidTr="00DB5007">
        <w:trPr>
          <w:trHeight w:val="300"/>
        </w:trPr>
        <w:tc>
          <w:tcPr>
            <w:tcW w:w="4660" w:type="dxa"/>
            <w:tcBorders>
              <w:top w:val="nil"/>
              <w:left w:val="nil"/>
              <w:bottom w:val="nil"/>
              <w:right w:val="nil"/>
            </w:tcBorders>
            <w:shd w:val="clear" w:color="auto" w:fill="auto"/>
            <w:noWrap/>
            <w:vAlign w:val="bottom"/>
            <w:hideMark/>
          </w:tcPr>
          <w:p w14:paraId="5593B2F1" w14:textId="77777777" w:rsidR="00DB5007" w:rsidRPr="00DB5007" w:rsidRDefault="00DB5007" w:rsidP="00DB5007">
            <w:pPr>
              <w:spacing w:after="0" w:line="240" w:lineRule="auto"/>
              <w:ind w:firstLineChars="100" w:firstLine="220"/>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Övriga ränterintäkter</w:t>
            </w:r>
          </w:p>
        </w:tc>
        <w:tc>
          <w:tcPr>
            <w:tcW w:w="1000" w:type="dxa"/>
            <w:tcBorders>
              <w:top w:val="nil"/>
              <w:left w:val="nil"/>
              <w:bottom w:val="nil"/>
              <w:right w:val="nil"/>
            </w:tcBorders>
            <w:shd w:val="clear" w:color="auto" w:fill="auto"/>
            <w:noWrap/>
            <w:vAlign w:val="bottom"/>
            <w:hideMark/>
          </w:tcPr>
          <w:p w14:paraId="1E44A836"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15</w:t>
            </w:r>
          </w:p>
        </w:tc>
        <w:tc>
          <w:tcPr>
            <w:tcW w:w="300" w:type="dxa"/>
            <w:tcBorders>
              <w:top w:val="nil"/>
              <w:left w:val="nil"/>
              <w:bottom w:val="nil"/>
              <w:right w:val="nil"/>
            </w:tcBorders>
            <w:shd w:val="clear" w:color="auto" w:fill="auto"/>
            <w:noWrap/>
            <w:vAlign w:val="bottom"/>
            <w:hideMark/>
          </w:tcPr>
          <w:p w14:paraId="4AF5DF3B"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5581BC70"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0</w:t>
            </w:r>
          </w:p>
        </w:tc>
      </w:tr>
      <w:tr w:rsidR="00DB5007" w:rsidRPr="00DB5007" w14:paraId="46C2F453" w14:textId="77777777" w:rsidTr="00DB5007">
        <w:trPr>
          <w:trHeight w:val="300"/>
        </w:trPr>
        <w:tc>
          <w:tcPr>
            <w:tcW w:w="4660" w:type="dxa"/>
            <w:tcBorders>
              <w:top w:val="nil"/>
              <w:left w:val="nil"/>
              <w:bottom w:val="nil"/>
              <w:right w:val="nil"/>
            </w:tcBorders>
            <w:shd w:val="clear" w:color="auto" w:fill="auto"/>
            <w:noWrap/>
            <w:vAlign w:val="bottom"/>
            <w:hideMark/>
          </w:tcPr>
          <w:p w14:paraId="0CF7DBEC" w14:textId="77777777" w:rsidR="00DB5007" w:rsidRPr="00DB5007" w:rsidRDefault="00DB5007" w:rsidP="00DB5007">
            <w:pPr>
              <w:spacing w:after="0" w:line="240" w:lineRule="auto"/>
              <w:ind w:firstLineChars="100" w:firstLine="220"/>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Övriga finansieringsintäkter</w:t>
            </w:r>
          </w:p>
        </w:tc>
        <w:tc>
          <w:tcPr>
            <w:tcW w:w="1000" w:type="dxa"/>
            <w:tcBorders>
              <w:top w:val="nil"/>
              <w:left w:val="nil"/>
              <w:bottom w:val="nil"/>
              <w:right w:val="nil"/>
            </w:tcBorders>
            <w:shd w:val="clear" w:color="auto" w:fill="auto"/>
            <w:noWrap/>
            <w:vAlign w:val="bottom"/>
            <w:hideMark/>
          </w:tcPr>
          <w:p w14:paraId="1BBC9739"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8</w:t>
            </w:r>
          </w:p>
        </w:tc>
        <w:tc>
          <w:tcPr>
            <w:tcW w:w="300" w:type="dxa"/>
            <w:tcBorders>
              <w:top w:val="nil"/>
              <w:left w:val="nil"/>
              <w:bottom w:val="nil"/>
              <w:right w:val="nil"/>
            </w:tcBorders>
            <w:shd w:val="clear" w:color="auto" w:fill="auto"/>
            <w:noWrap/>
            <w:vAlign w:val="bottom"/>
            <w:hideMark/>
          </w:tcPr>
          <w:p w14:paraId="2D0218CF"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447E9265"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2</w:t>
            </w:r>
          </w:p>
        </w:tc>
      </w:tr>
      <w:tr w:rsidR="00DB5007" w:rsidRPr="00DB5007" w14:paraId="58135EA5" w14:textId="77777777" w:rsidTr="00DB5007">
        <w:trPr>
          <w:trHeight w:val="300"/>
        </w:trPr>
        <w:tc>
          <w:tcPr>
            <w:tcW w:w="4660" w:type="dxa"/>
            <w:tcBorders>
              <w:top w:val="nil"/>
              <w:left w:val="nil"/>
              <w:bottom w:val="nil"/>
              <w:right w:val="nil"/>
            </w:tcBorders>
            <w:shd w:val="clear" w:color="auto" w:fill="auto"/>
            <w:noWrap/>
            <w:vAlign w:val="bottom"/>
            <w:hideMark/>
          </w:tcPr>
          <w:p w14:paraId="4023E081" w14:textId="77777777" w:rsidR="00DB5007" w:rsidRPr="00DB5007" w:rsidRDefault="00DB5007" w:rsidP="00DB5007">
            <w:pPr>
              <w:spacing w:after="0" w:line="240" w:lineRule="auto"/>
              <w:ind w:firstLineChars="100" w:firstLine="220"/>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Ränteutgifter</w:t>
            </w:r>
          </w:p>
        </w:tc>
        <w:tc>
          <w:tcPr>
            <w:tcW w:w="1000" w:type="dxa"/>
            <w:tcBorders>
              <w:top w:val="nil"/>
              <w:left w:val="nil"/>
              <w:bottom w:val="nil"/>
              <w:right w:val="nil"/>
            </w:tcBorders>
            <w:shd w:val="clear" w:color="auto" w:fill="auto"/>
            <w:noWrap/>
            <w:vAlign w:val="bottom"/>
            <w:hideMark/>
          </w:tcPr>
          <w:p w14:paraId="3B689239"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-36</w:t>
            </w:r>
          </w:p>
        </w:tc>
        <w:tc>
          <w:tcPr>
            <w:tcW w:w="300" w:type="dxa"/>
            <w:tcBorders>
              <w:top w:val="nil"/>
              <w:left w:val="nil"/>
              <w:bottom w:val="nil"/>
              <w:right w:val="nil"/>
            </w:tcBorders>
            <w:shd w:val="clear" w:color="auto" w:fill="auto"/>
            <w:noWrap/>
            <w:vAlign w:val="bottom"/>
            <w:hideMark/>
          </w:tcPr>
          <w:p w14:paraId="35BE7AFC"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6780ED10"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-45</w:t>
            </w:r>
          </w:p>
        </w:tc>
      </w:tr>
      <w:tr w:rsidR="00DB5007" w:rsidRPr="00DB5007" w14:paraId="531CFE04" w14:textId="77777777" w:rsidTr="00DB5007">
        <w:trPr>
          <w:trHeight w:val="300"/>
        </w:trPr>
        <w:tc>
          <w:tcPr>
            <w:tcW w:w="4660" w:type="dxa"/>
            <w:tcBorders>
              <w:top w:val="nil"/>
              <w:left w:val="nil"/>
              <w:bottom w:val="nil"/>
              <w:right w:val="nil"/>
            </w:tcBorders>
            <w:shd w:val="clear" w:color="auto" w:fill="auto"/>
            <w:noWrap/>
            <w:vAlign w:val="bottom"/>
            <w:hideMark/>
          </w:tcPr>
          <w:p w14:paraId="7A22C5FE" w14:textId="77777777" w:rsidR="00DB5007" w:rsidRPr="00DB5007" w:rsidRDefault="00DB5007" w:rsidP="00DB5007">
            <w:pPr>
              <w:spacing w:after="0" w:line="240" w:lineRule="auto"/>
              <w:ind w:firstLineChars="100" w:firstLine="220"/>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Övriga finansieringsutgifter</w:t>
            </w:r>
          </w:p>
        </w:tc>
        <w:tc>
          <w:tcPr>
            <w:tcW w:w="1000" w:type="dxa"/>
            <w:tcBorders>
              <w:top w:val="nil"/>
              <w:left w:val="nil"/>
              <w:bottom w:val="nil"/>
              <w:right w:val="nil"/>
            </w:tcBorders>
            <w:shd w:val="clear" w:color="auto" w:fill="auto"/>
            <w:noWrap/>
            <w:vAlign w:val="bottom"/>
            <w:hideMark/>
          </w:tcPr>
          <w:p w14:paraId="23128A40"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0</w:t>
            </w:r>
          </w:p>
        </w:tc>
        <w:tc>
          <w:tcPr>
            <w:tcW w:w="300" w:type="dxa"/>
            <w:tcBorders>
              <w:top w:val="nil"/>
              <w:left w:val="nil"/>
              <w:bottom w:val="nil"/>
              <w:right w:val="nil"/>
            </w:tcBorders>
            <w:shd w:val="clear" w:color="auto" w:fill="auto"/>
            <w:noWrap/>
            <w:vAlign w:val="bottom"/>
            <w:hideMark/>
          </w:tcPr>
          <w:p w14:paraId="194E7F29"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73710D6D"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-1</w:t>
            </w:r>
          </w:p>
        </w:tc>
      </w:tr>
      <w:tr w:rsidR="00DB5007" w:rsidRPr="00DB5007" w14:paraId="6F9D811D" w14:textId="77777777" w:rsidTr="00DB5007">
        <w:trPr>
          <w:trHeight w:val="300"/>
        </w:trPr>
        <w:tc>
          <w:tcPr>
            <w:tcW w:w="4660" w:type="dxa"/>
            <w:tcBorders>
              <w:top w:val="nil"/>
              <w:left w:val="nil"/>
              <w:bottom w:val="nil"/>
              <w:right w:val="nil"/>
            </w:tcBorders>
            <w:shd w:val="clear" w:color="auto" w:fill="auto"/>
            <w:noWrap/>
            <w:vAlign w:val="bottom"/>
            <w:hideMark/>
          </w:tcPr>
          <w:p w14:paraId="1A49BD31"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19EBBD32" w14:textId="77777777" w:rsidR="00DB5007" w:rsidRPr="00DB5007" w:rsidRDefault="00DB5007" w:rsidP="00DB5007">
            <w:pPr>
              <w:spacing w:after="0" w:line="240" w:lineRule="auto"/>
              <w:rPr>
                <w:rFonts w:eastAsia="Times New Roman" w:cs="Times New Roman"/>
                <w:color w:val="auto"/>
                <w:lang w:val="sv-FI" w:eastAsia="sv-FI"/>
              </w:rPr>
            </w:pPr>
          </w:p>
        </w:tc>
        <w:tc>
          <w:tcPr>
            <w:tcW w:w="300" w:type="dxa"/>
            <w:tcBorders>
              <w:top w:val="nil"/>
              <w:left w:val="nil"/>
              <w:bottom w:val="nil"/>
              <w:right w:val="nil"/>
            </w:tcBorders>
            <w:shd w:val="clear" w:color="auto" w:fill="auto"/>
            <w:noWrap/>
            <w:vAlign w:val="bottom"/>
            <w:hideMark/>
          </w:tcPr>
          <w:p w14:paraId="03C5EA14"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5AB1BC9C"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3AD97F6D" w14:textId="77777777" w:rsidTr="00DB5007">
        <w:trPr>
          <w:trHeight w:val="300"/>
        </w:trPr>
        <w:tc>
          <w:tcPr>
            <w:tcW w:w="4660" w:type="dxa"/>
            <w:tcBorders>
              <w:top w:val="nil"/>
              <w:left w:val="nil"/>
              <w:bottom w:val="nil"/>
              <w:right w:val="nil"/>
            </w:tcBorders>
            <w:shd w:val="clear" w:color="auto" w:fill="auto"/>
            <w:noWrap/>
            <w:vAlign w:val="bottom"/>
            <w:hideMark/>
          </w:tcPr>
          <w:p w14:paraId="086F2A94" w14:textId="77777777" w:rsidR="00DB5007" w:rsidRPr="00DB5007" w:rsidRDefault="00DB5007" w:rsidP="00DB5007">
            <w:pPr>
              <w:spacing w:after="0" w:line="240" w:lineRule="auto"/>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Årsbidrag</w:t>
            </w:r>
          </w:p>
        </w:tc>
        <w:tc>
          <w:tcPr>
            <w:tcW w:w="1000" w:type="dxa"/>
            <w:tcBorders>
              <w:top w:val="nil"/>
              <w:left w:val="nil"/>
              <w:bottom w:val="nil"/>
              <w:right w:val="nil"/>
            </w:tcBorders>
            <w:shd w:val="clear" w:color="auto" w:fill="auto"/>
            <w:noWrap/>
            <w:vAlign w:val="bottom"/>
            <w:hideMark/>
          </w:tcPr>
          <w:p w14:paraId="2BC118C1" w14:textId="77777777" w:rsidR="00DB5007" w:rsidRPr="00DB5007" w:rsidRDefault="00DB5007" w:rsidP="00DB5007">
            <w:pPr>
              <w:spacing w:after="0" w:line="240" w:lineRule="auto"/>
              <w:jc w:val="right"/>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55</w:t>
            </w:r>
          </w:p>
        </w:tc>
        <w:tc>
          <w:tcPr>
            <w:tcW w:w="300" w:type="dxa"/>
            <w:tcBorders>
              <w:top w:val="nil"/>
              <w:left w:val="nil"/>
              <w:bottom w:val="nil"/>
              <w:right w:val="nil"/>
            </w:tcBorders>
            <w:shd w:val="clear" w:color="auto" w:fill="auto"/>
            <w:noWrap/>
            <w:vAlign w:val="bottom"/>
            <w:hideMark/>
          </w:tcPr>
          <w:p w14:paraId="29DF654D" w14:textId="77777777" w:rsidR="00DB5007" w:rsidRPr="00DB5007" w:rsidRDefault="00DB5007" w:rsidP="00DB5007">
            <w:pPr>
              <w:spacing w:after="0" w:line="240" w:lineRule="auto"/>
              <w:jc w:val="right"/>
              <w:rPr>
                <w:rFonts w:ascii="Calibri" w:eastAsia="Times New Roman" w:hAnsi="Calibri" w:cs="Calibri"/>
                <w:b/>
                <w:bCs/>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7A3E15DC" w14:textId="77777777" w:rsidR="00DB5007" w:rsidRPr="00DB5007" w:rsidRDefault="00DB5007" w:rsidP="00DB5007">
            <w:pPr>
              <w:spacing w:after="0" w:line="240" w:lineRule="auto"/>
              <w:jc w:val="right"/>
              <w:rPr>
                <w:rFonts w:ascii="Calibri" w:eastAsia="Times New Roman" w:hAnsi="Calibri" w:cs="Calibri"/>
                <w:b/>
                <w:bCs/>
                <w:i/>
                <w:iCs/>
                <w:color w:val="000000"/>
                <w:sz w:val="22"/>
                <w:szCs w:val="22"/>
                <w:lang w:val="sv-FI" w:eastAsia="sv-FI"/>
              </w:rPr>
            </w:pPr>
            <w:r w:rsidRPr="00DB5007">
              <w:rPr>
                <w:rFonts w:ascii="Calibri" w:eastAsia="Times New Roman" w:hAnsi="Calibri" w:cs="Calibri"/>
                <w:b/>
                <w:bCs/>
                <w:i/>
                <w:iCs/>
                <w:color w:val="000000"/>
                <w:sz w:val="22"/>
                <w:szCs w:val="22"/>
                <w:lang w:val="sv-FI" w:eastAsia="sv-FI"/>
              </w:rPr>
              <w:t>-505</w:t>
            </w:r>
          </w:p>
        </w:tc>
      </w:tr>
      <w:tr w:rsidR="00DB5007" w:rsidRPr="00DB5007" w14:paraId="57FE92B8" w14:textId="77777777" w:rsidTr="00DB5007">
        <w:trPr>
          <w:trHeight w:val="300"/>
        </w:trPr>
        <w:tc>
          <w:tcPr>
            <w:tcW w:w="4660" w:type="dxa"/>
            <w:tcBorders>
              <w:top w:val="nil"/>
              <w:left w:val="nil"/>
              <w:bottom w:val="nil"/>
              <w:right w:val="nil"/>
            </w:tcBorders>
            <w:shd w:val="clear" w:color="auto" w:fill="auto"/>
            <w:noWrap/>
            <w:vAlign w:val="bottom"/>
            <w:hideMark/>
          </w:tcPr>
          <w:p w14:paraId="44FA3EA8" w14:textId="77777777" w:rsidR="00DB5007" w:rsidRPr="00DB5007" w:rsidRDefault="00DB5007" w:rsidP="00DB5007">
            <w:pPr>
              <w:spacing w:after="0" w:line="240" w:lineRule="auto"/>
              <w:jc w:val="right"/>
              <w:rPr>
                <w:rFonts w:ascii="Calibri" w:eastAsia="Times New Roman" w:hAnsi="Calibri" w:cs="Calibri"/>
                <w:b/>
                <w:bCs/>
                <w:i/>
                <w:iCs/>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4F428680" w14:textId="77777777" w:rsidR="00DB5007" w:rsidRPr="00DB5007" w:rsidRDefault="00DB5007" w:rsidP="00DB5007">
            <w:pPr>
              <w:spacing w:after="0" w:line="240" w:lineRule="auto"/>
              <w:rPr>
                <w:rFonts w:eastAsia="Times New Roman" w:cs="Times New Roman"/>
                <w:color w:val="auto"/>
                <w:lang w:val="sv-FI" w:eastAsia="sv-FI"/>
              </w:rPr>
            </w:pPr>
          </w:p>
        </w:tc>
        <w:tc>
          <w:tcPr>
            <w:tcW w:w="300" w:type="dxa"/>
            <w:tcBorders>
              <w:top w:val="nil"/>
              <w:left w:val="nil"/>
              <w:bottom w:val="nil"/>
              <w:right w:val="nil"/>
            </w:tcBorders>
            <w:shd w:val="clear" w:color="auto" w:fill="auto"/>
            <w:noWrap/>
            <w:vAlign w:val="bottom"/>
            <w:hideMark/>
          </w:tcPr>
          <w:p w14:paraId="462EC3AD"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0B15A243"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517037DB" w14:textId="77777777" w:rsidTr="00DB5007">
        <w:trPr>
          <w:trHeight w:val="300"/>
        </w:trPr>
        <w:tc>
          <w:tcPr>
            <w:tcW w:w="4660" w:type="dxa"/>
            <w:tcBorders>
              <w:top w:val="nil"/>
              <w:left w:val="nil"/>
              <w:bottom w:val="nil"/>
              <w:right w:val="nil"/>
            </w:tcBorders>
            <w:shd w:val="clear" w:color="auto" w:fill="auto"/>
            <w:noWrap/>
            <w:vAlign w:val="bottom"/>
            <w:hideMark/>
          </w:tcPr>
          <w:p w14:paraId="5C4F8764"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Avskrivningar och nedsrivningar</w:t>
            </w:r>
          </w:p>
        </w:tc>
        <w:tc>
          <w:tcPr>
            <w:tcW w:w="1000" w:type="dxa"/>
            <w:tcBorders>
              <w:top w:val="nil"/>
              <w:left w:val="nil"/>
              <w:bottom w:val="nil"/>
              <w:right w:val="nil"/>
            </w:tcBorders>
            <w:shd w:val="clear" w:color="auto" w:fill="auto"/>
            <w:noWrap/>
            <w:vAlign w:val="bottom"/>
            <w:hideMark/>
          </w:tcPr>
          <w:p w14:paraId="7209EC67"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p>
        </w:tc>
        <w:tc>
          <w:tcPr>
            <w:tcW w:w="300" w:type="dxa"/>
            <w:tcBorders>
              <w:top w:val="nil"/>
              <w:left w:val="nil"/>
              <w:bottom w:val="nil"/>
              <w:right w:val="nil"/>
            </w:tcBorders>
            <w:shd w:val="clear" w:color="auto" w:fill="auto"/>
            <w:noWrap/>
            <w:vAlign w:val="bottom"/>
            <w:hideMark/>
          </w:tcPr>
          <w:p w14:paraId="01BF2CE6"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1E2A223D"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32819480" w14:textId="77777777" w:rsidTr="00DB5007">
        <w:trPr>
          <w:trHeight w:val="300"/>
        </w:trPr>
        <w:tc>
          <w:tcPr>
            <w:tcW w:w="4660" w:type="dxa"/>
            <w:tcBorders>
              <w:top w:val="nil"/>
              <w:left w:val="nil"/>
              <w:bottom w:val="nil"/>
              <w:right w:val="nil"/>
            </w:tcBorders>
            <w:shd w:val="clear" w:color="auto" w:fill="auto"/>
            <w:noWrap/>
            <w:vAlign w:val="bottom"/>
            <w:hideMark/>
          </w:tcPr>
          <w:p w14:paraId="591BB828" w14:textId="77777777" w:rsidR="00DB5007" w:rsidRPr="00DB5007" w:rsidRDefault="00DB5007" w:rsidP="00DB5007">
            <w:pPr>
              <w:spacing w:after="0" w:line="240" w:lineRule="auto"/>
              <w:ind w:firstLineChars="100" w:firstLine="220"/>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Avskrivningar enl. Plan</w:t>
            </w:r>
          </w:p>
        </w:tc>
        <w:tc>
          <w:tcPr>
            <w:tcW w:w="1000" w:type="dxa"/>
            <w:tcBorders>
              <w:top w:val="nil"/>
              <w:left w:val="nil"/>
              <w:bottom w:val="nil"/>
              <w:right w:val="nil"/>
            </w:tcBorders>
            <w:shd w:val="clear" w:color="auto" w:fill="auto"/>
            <w:noWrap/>
            <w:vAlign w:val="bottom"/>
            <w:hideMark/>
          </w:tcPr>
          <w:p w14:paraId="1774AA14"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-1 058</w:t>
            </w:r>
          </w:p>
        </w:tc>
        <w:tc>
          <w:tcPr>
            <w:tcW w:w="300" w:type="dxa"/>
            <w:tcBorders>
              <w:top w:val="nil"/>
              <w:left w:val="nil"/>
              <w:bottom w:val="nil"/>
              <w:right w:val="nil"/>
            </w:tcBorders>
            <w:shd w:val="clear" w:color="auto" w:fill="auto"/>
            <w:noWrap/>
            <w:vAlign w:val="bottom"/>
            <w:hideMark/>
          </w:tcPr>
          <w:p w14:paraId="71AD890B"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296F6BA6"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-955</w:t>
            </w:r>
          </w:p>
        </w:tc>
      </w:tr>
      <w:tr w:rsidR="00DB5007" w:rsidRPr="00DB5007" w14:paraId="3F3573CD" w14:textId="77777777" w:rsidTr="00DB5007">
        <w:trPr>
          <w:trHeight w:val="300"/>
        </w:trPr>
        <w:tc>
          <w:tcPr>
            <w:tcW w:w="4660" w:type="dxa"/>
            <w:tcBorders>
              <w:top w:val="nil"/>
              <w:left w:val="nil"/>
              <w:bottom w:val="nil"/>
              <w:right w:val="nil"/>
            </w:tcBorders>
            <w:shd w:val="clear" w:color="auto" w:fill="auto"/>
            <w:noWrap/>
            <w:vAlign w:val="bottom"/>
            <w:hideMark/>
          </w:tcPr>
          <w:p w14:paraId="302ABA22" w14:textId="77777777" w:rsidR="00DB5007" w:rsidRPr="00DB5007" w:rsidRDefault="00DB5007" w:rsidP="00DB5007">
            <w:pPr>
              <w:spacing w:after="0" w:line="240" w:lineRule="auto"/>
              <w:ind w:firstLineChars="100" w:firstLine="220"/>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Nedskrivningar</w:t>
            </w:r>
          </w:p>
        </w:tc>
        <w:tc>
          <w:tcPr>
            <w:tcW w:w="1000" w:type="dxa"/>
            <w:tcBorders>
              <w:top w:val="nil"/>
              <w:left w:val="nil"/>
              <w:bottom w:val="nil"/>
              <w:right w:val="nil"/>
            </w:tcBorders>
            <w:shd w:val="clear" w:color="auto" w:fill="auto"/>
            <w:noWrap/>
            <w:vAlign w:val="bottom"/>
            <w:hideMark/>
          </w:tcPr>
          <w:p w14:paraId="723376B3"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0</w:t>
            </w:r>
          </w:p>
        </w:tc>
        <w:tc>
          <w:tcPr>
            <w:tcW w:w="300" w:type="dxa"/>
            <w:tcBorders>
              <w:top w:val="nil"/>
              <w:left w:val="nil"/>
              <w:bottom w:val="nil"/>
              <w:right w:val="nil"/>
            </w:tcBorders>
            <w:shd w:val="clear" w:color="auto" w:fill="auto"/>
            <w:noWrap/>
            <w:vAlign w:val="bottom"/>
            <w:hideMark/>
          </w:tcPr>
          <w:p w14:paraId="3B5DB4C0"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14EC102E"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r w:rsidRPr="00DB5007">
              <w:rPr>
                <w:rFonts w:ascii="Calibri" w:eastAsia="Times New Roman" w:hAnsi="Calibri" w:cs="Calibri"/>
                <w:i/>
                <w:iCs/>
                <w:color w:val="000000"/>
                <w:sz w:val="22"/>
                <w:szCs w:val="22"/>
                <w:lang w:val="sv-FI" w:eastAsia="sv-FI"/>
              </w:rPr>
              <w:t>0</w:t>
            </w:r>
          </w:p>
        </w:tc>
      </w:tr>
      <w:tr w:rsidR="00DB5007" w:rsidRPr="00DB5007" w14:paraId="7292F827" w14:textId="77777777" w:rsidTr="00DB5007">
        <w:trPr>
          <w:trHeight w:val="300"/>
        </w:trPr>
        <w:tc>
          <w:tcPr>
            <w:tcW w:w="4660" w:type="dxa"/>
            <w:tcBorders>
              <w:top w:val="nil"/>
              <w:left w:val="nil"/>
              <w:bottom w:val="nil"/>
              <w:right w:val="nil"/>
            </w:tcBorders>
            <w:shd w:val="clear" w:color="auto" w:fill="auto"/>
            <w:noWrap/>
            <w:vAlign w:val="bottom"/>
            <w:hideMark/>
          </w:tcPr>
          <w:p w14:paraId="00A85711" w14:textId="77777777" w:rsidR="00DB5007" w:rsidRPr="00DB5007" w:rsidRDefault="00DB5007" w:rsidP="00DB5007">
            <w:pPr>
              <w:spacing w:after="0" w:line="240" w:lineRule="auto"/>
              <w:jc w:val="right"/>
              <w:rPr>
                <w:rFonts w:ascii="Calibri" w:eastAsia="Times New Roman" w:hAnsi="Calibri" w:cs="Calibri"/>
                <w:i/>
                <w:iCs/>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5520E79D" w14:textId="77777777" w:rsidR="00DB5007" w:rsidRPr="00DB5007" w:rsidRDefault="00DB5007" w:rsidP="00DB5007">
            <w:pPr>
              <w:spacing w:after="0" w:line="240" w:lineRule="auto"/>
              <w:rPr>
                <w:rFonts w:eastAsia="Times New Roman" w:cs="Times New Roman"/>
                <w:color w:val="auto"/>
                <w:lang w:val="sv-FI" w:eastAsia="sv-FI"/>
              </w:rPr>
            </w:pPr>
          </w:p>
        </w:tc>
        <w:tc>
          <w:tcPr>
            <w:tcW w:w="300" w:type="dxa"/>
            <w:tcBorders>
              <w:top w:val="nil"/>
              <w:left w:val="nil"/>
              <w:bottom w:val="nil"/>
              <w:right w:val="nil"/>
            </w:tcBorders>
            <w:shd w:val="clear" w:color="auto" w:fill="auto"/>
            <w:noWrap/>
            <w:vAlign w:val="bottom"/>
            <w:hideMark/>
          </w:tcPr>
          <w:p w14:paraId="6A6253F7"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593C1F8B"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76BAA262" w14:textId="77777777" w:rsidTr="00DB5007">
        <w:trPr>
          <w:trHeight w:val="300"/>
        </w:trPr>
        <w:tc>
          <w:tcPr>
            <w:tcW w:w="4660" w:type="dxa"/>
            <w:tcBorders>
              <w:top w:val="nil"/>
              <w:left w:val="nil"/>
              <w:bottom w:val="nil"/>
              <w:right w:val="nil"/>
            </w:tcBorders>
            <w:shd w:val="clear" w:color="auto" w:fill="auto"/>
            <w:noWrap/>
            <w:vAlign w:val="bottom"/>
            <w:hideMark/>
          </w:tcPr>
          <w:p w14:paraId="0B46D626" w14:textId="77777777" w:rsidR="00DB5007" w:rsidRPr="00DB5007" w:rsidRDefault="00DB5007" w:rsidP="00DB5007">
            <w:pPr>
              <w:spacing w:after="0" w:line="240" w:lineRule="auto"/>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Räkenskapsperiodens resultat</w:t>
            </w:r>
          </w:p>
        </w:tc>
        <w:tc>
          <w:tcPr>
            <w:tcW w:w="1000" w:type="dxa"/>
            <w:tcBorders>
              <w:top w:val="nil"/>
              <w:left w:val="nil"/>
              <w:bottom w:val="nil"/>
              <w:right w:val="nil"/>
            </w:tcBorders>
            <w:shd w:val="clear" w:color="auto" w:fill="auto"/>
            <w:noWrap/>
            <w:vAlign w:val="bottom"/>
            <w:hideMark/>
          </w:tcPr>
          <w:p w14:paraId="37922B86"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-1003</w:t>
            </w:r>
          </w:p>
        </w:tc>
        <w:tc>
          <w:tcPr>
            <w:tcW w:w="300" w:type="dxa"/>
            <w:tcBorders>
              <w:top w:val="nil"/>
              <w:left w:val="nil"/>
              <w:bottom w:val="nil"/>
              <w:right w:val="nil"/>
            </w:tcBorders>
            <w:shd w:val="clear" w:color="auto" w:fill="auto"/>
            <w:noWrap/>
            <w:vAlign w:val="bottom"/>
            <w:hideMark/>
          </w:tcPr>
          <w:p w14:paraId="7D9C8499"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7897E860"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-1460</w:t>
            </w:r>
          </w:p>
        </w:tc>
      </w:tr>
      <w:tr w:rsidR="00DB5007" w:rsidRPr="00DB5007" w14:paraId="634726B4" w14:textId="77777777" w:rsidTr="00DB5007">
        <w:trPr>
          <w:trHeight w:val="300"/>
        </w:trPr>
        <w:tc>
          <w:tcPr>
            <w:tcW w:w="4660" w:type="dxa"/>
            <w:tcBorders>
              <w:top w:val="nil"/>
              <w:left w:val="nil"/>
              <w:bottom w:val="nil"/>
              <w:right w:val="nil"/>
            </w:tcBorders>
            <w:shd w:val="clear" w:color="auto" w:fill="auto"/>
            <w:noWrap/>
            <w:vAlign w:val="bottom"/>
            <w:hideMark/>
          </w:tcPr>
          <w:p w14:paraId="70F47F03"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p>
        </w:tc>
        <w:tc>
          <w:tcPr>
            <w:tcW w:w="1000" w:type="dxa"/>
            <w:tcBorders>
              <w:top w:val="nil"/>
              <w:left w:val="nil"/>
              <w:bottom w:val="single" w:sz="4" w:space="0" w:color="auto"/>
              <w:right w:val="nil"/>
            </w:tcBorders>
            <w:shd w:val="clear" w:color="auto" w:fill="auto"/>
            <w:noWrap/>
            <w:vAlign w:val="bottom"/>
            <w:hideMark/>
          </w:tcPr>
          <w:p w14:paraId="6EB98834"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 </w:t>
            </w:r>
          </w:p>
        </w:tc>
        <w:tc>
          <w:tcPr>
            <w:tcW w:w="300" w:type="dxa"/>
            <w:tcBorders>
              <w:top w:val="nil"/>
              <w:left w:val="nil"/>
              <w:bottom w:val="single" w:sz="4" w:space="0" w:color="auto"/>
              <w:right w:val="nil"/>
            </w:tcBorders>
            <w:shd w:val="clear" w:color="auto" w:fill="auto"/>
            <w:noWrap/>
            <w:vAlign w:val="bottom"/>
            <w:hideMark/>
          </w:tcPr>
          <w:p w14:paraId="5EAB254E"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 </w:t>
            </w:r>
          </w:p>
        </w:tc>
        <w:tc>
          <w:tcPr>
            <w:tcW w:w="1000" w:type="dxa"/>
            <w:tcBorders>
              <w:top w:val="nil"/>
              <w:left w:val="nil"/>
              <w:bottom w:val="single" w:sz="4" w:space="0" w:color="auto"/>
              <w:right w:val="nil"/>
            </w:tcBorders>
            <w:shd w:val="clear" w:color="auto" w:fill="auto"/>
            <w:noWrap/>
            <w:vAlign w:val="bottom"/>
            <w:hideMark/>
          </w:tcPr>
          <w:p w14:paraId="66C30942"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 </w:t>
            </w:r>
          </w:p>
        </w:tc>
      </w:tr>
      <w:tr w:rsidR="00DB5007" w:rsidRPr="00DB5007" w14:paraId="5E903CAD" w14:textId="77777777" w:rsidTr="00DB5007">
        <w:trPr>
          <w:trHeight w:val="315"/>
        </w:trPr>
        <w:tc>
          <w:tcPr>
            <w:tcW w:w="4660" w:type="dxa"/>
            <w:tcBorders>
              <w:top w:val="nil"/>
              <w:left w:val="nil"/>
              <w:bottom w:val="nil"/>
              <w:right w:val="nil"/>
            </w:tcBorders>
            <w:shd w:val="clear" w:color="auto" w:fill="auto"/>
            <w:noWrap/>
            <w:vAlign w:val="bottom"/>
            <w:hideMark/>
          </w:tcPr>
          <w:p w14:paraId="3BA4BFA7" w14:textId="77777777" w:rsidR="00DB5007" w:rsidRPr="00DB5007" w:rsidRDefault="00DB5007" w:rsidP="00DB5007">
            <w:pPr>
              <w:spacing w:after="0" w:line="240" w:lineRule="auto"/>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Räkenskapsperiodens överskott (underskott)</w:t>
            </w:r>
          </w:p>
        </w:tc>
        <w:tc>
          <w:tcPr>
            <w:tcW w:w="1000" w:type="dxa"/>
            <w:tcBorders>
              <w:top w:val="nil"/>
              <w:left w:val="nil"/>
              <w:bottom w:val="double" w:sz="6" w:space="0" w:color="auto"/>
              <w:right w:val="nil"/>
            </w:tcBorders>
            <w:shd w:val="clear" w:color="auto" w:fill="auto"/>
            <w:noWrap/>
            <w:vAlign w:val="bottom"/>
            <w:hideMark/>
          </w:tcPr>
          <w:p w14:paraId="3A59319A" w14:textId="77777777" w:rsidR="00DB5007" w:rsidRPr="00DB5007" w:rsidRDefault="00DB5007" w:rsidP="00DB5007">
            <w:pPr>
              <w:spacing w:after="0" w:line="240" w:lineRule="auto"/>
              <w:jc w:val="right"/>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-1 003</w:t>
            </w:r>
          </w:p>
        </w:tc>
        <w:tc>
          <w:tcPr>
            <w:tcW w:w="300" w:type="dxa"/>
            <w:tcBorders>
              <w:top w:val="nil"/>
              <w:left w:val="nil"/>
              <w:bottom w:val="double" w:sz="6" w:space="0" w:color="auto"/>
              <w:right w:val="nil"/>
            </w:tcBorders>
            <w:shd w:val="clear" w:color="auto" w:fill="auto"/>
            <w:noWrap/>
            <w:vAlign w:val="bottom"/>
            <w:hideMark/>
          </w:tcPr>
          <w:p w14:paraId="0AD0A2D0" w14:textId="77777777" w:rsidR="00DB5007" w:rsidRPr="00DB5007" w:rsidRDefault="00DB5007" w:rsidP="00DB5007">
            <w:pPr>
              <w:spacing w:after="0" w:line="240" w:lineRule="auto"/>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 </w:t>
            </w:r>
          </w:p>
        </w:tc>
        <w:tc>
          <w:tcPr>
            <w:tcW w:w="1000" w:type="dxa"/>
            <w:tcBorders>
              <w:top w:val="nil"/>
              <w:left w:val="nil"/>
              <w:bottom w:val="double" w:sz="6" w:space="0" w:color="auto"/>
              <w:right w:val="nil"/>
            </w:tcBorders>
            <w:shd w:val="clear" w:color="auto" w:fill="auto"/>
            <w:noWrap/>
            <w:vAlign w:val="bottom"/>
            <w:hideMark/>
          </w:tcPr>
          <w:p w14:paraId="0102AC14" w14:textId="77777777" w:rsidR="00DB5007" w:rsidRPr="00DB5007" w:rsidRDefault="00DB5007" w:rsidP="00DB5007">
            <w:pPr>
              <w:spacing w:after="0" w:line="240" w:lineRule="auto"/>
              <w:jc w:val="right"/>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-1 460</w:t>
            </w:r>
          </w:p>
        </w:tc>
      </w:tr>
      <w:tr w:rsidR="00DB5007" w:rsidRPr="00DB5007" w14:paraId="61374E86" w14:textId="77777777" w:rsidTr="00DB5007">
        <w:trPr>
          <w:trHeight w:val="315"/>
        </w:trPr>
        <w:tc>
          <w:tcPr>
            <w:tcW w:w="4660" w:type="dxa"/>
            <w:tcBorders>
              <w:top w:val="nil"/>
              <w:left w:val="nil"/>
              <w:bottom w:val="nil"/>
              <w:right w:val="nil"/>
            </w:tcBorders>
            <w:shd w:val="clear" w:color="auto" w:fill="auto"/>
            <w:noWrap/>
            <w:vAlign w:val="bottom"/>
            <w:hideMark/>
          </w:tcPr>
          <w:p w14:paraId="5E74A8A4" w14:textId="77777777" w:rsidR="00DB5007" w:rsidRPr="00DB5007" w:rsidRDefault="00DB5007" w:rsidP="00DB5007">
            <w:pPr>
              <w:spacing w:after="0" w:line="240" w:lineRule="auto"/>
              <w:jc w:val="right"/>
              <w:rPr>
                <w:rFonts w:ascii="Calibri" w:eastAsia="Times New Roman" w:hAnsi="Calibri" w:cs="Calibri"/>
                <w:b/>
                <w:bCs/>
                <w:color w:val="000000"/>
                <w:sz w:val="22"/>
                <w:szCs w:val="22"/>
                <w:lang w:val="sv-FI" w:eastAsia="sv-FI"/>
              </w:rPr>
            </w:pPr>
          </w:p>
        </w:tc>
        <w:tc>
          <w:tcPr>
            <w:tcW w:w="1000" w:type="dxa"/>
            <w:tcBorders>
              <w:top w:val="nil"/>
              <w:left w:val="nil"/>
              <w:bottom w:val="nil"/>
              <w:right w:val="nil"/>
            </w:tcBorders>
            <w:shd w:val="clear" w:color="auto" w:fill="auto"/>
            <w:noWrap/>
            <w:vAlign w:val="bottom"/>
            <w:hideMark/>
          </w:tcPr>
          <w:p w14:paraId="3C76812E" w14:textId="77777777" w:rsidR="00DB5007" w:rsidRPr="00DB5007" w:rsidRDefault="00DB5007" w:rsidP="00DB5007">
            <w:pPr>
              <w:spacing w:after="0" w:line="240" w:lineRule="auto"/>
              <w:rPr>
                <w:rFonts w:eastAsia="Times New Roman" w:cs="Times New Roman"/>
                <w:color w:val="auto"/>
                <w:lang w:val="sv-FI" w:eastAsia="sv-FI"/>
              </w:rPr>
            </w:pPr>
          </w:p>
        </w:tc>
        <w:tc>
          <w:tcPr>
            <w:tcW w:w="300" w:type="dxa"/>
            <w:tcBorders>
              <w:top w:val="nil"/>
              <w:left w:val="nil"/>
              <w:bottom w:val="nil"/>
              <w:right w:val="nil"/>
            </w:tcBorders>
            <w:shd w:val="clear" w:color="auto" w:fill="auto"/>
            <w:noWrap/>
            <w:vAlign w:val="bottom"/>
            <w:hideMark/>
          </w:tcPr>
          <w:p w14:paraId="2946A73E"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168AADB9"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1FC8D2FB" w14:textId="77777777" w:rsidTr="00DB5007">
        <w:trPr>
          <w:trHeight w:val="300"/>
        </w:trPr>
        <w:tc>
          <w:tcPr>
            <w:tcW w:w="4660" w:type="dxa"/>
            <w:tcBorders>
              <w:top w:val="nil"/>
              <w:left w:val="nil"/>
              <w:bottom w:val="nil"/>
              <w:right w:val="nil"/>
            </w:tcBorders>
            <w:shd w:val="clear" w:color="auto" w:fill="auto"/>
            <w:noWrap/>
            <w:vAlign w:val="bottom"/>
            <w:hideMark/>
          </w:tcPr>
          <w:p w14:paraId="21CC4CFD"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35B24560" w14:textId="77777777" w:rsidR="00DB5007" w:rsidRPr="00DB5007" w:rsidRDefault="00DB5007" w:rsidP="00DB5007">
            <w:pPr>
              <w:spacing w:after="0" w:line="240" w:lineRule="auto"/>
              <w:ind w:firstLineChars="100" w:firstLine="200"/>
              <w:rPr>
                <w:rFonts w:eastAsia="Times New Roman" w:cs="Times New Roman"/>
                <w:color w:val="auto"/>
                <w:lang w:val="sv-FI" w:eastAsia="sv-FI"/>
              </w:rPr>
            </w:pPr>
          </w:p>
        </w:tc>
        <w:tc>
          <w:tcPr>
            <w:tcW w:w="300" w:type="dxa"/>
            <w:tcBorders>
              <w:top w:val="nil"/>
              <w:left w:val="nil"/>
              <w:bottom w:val="nil"/>
              <w:right w:val="nil"/>
            </w:tcBorders>
            <w:shd w:val="clear" w:color="auto" w:fill="auto"/>
            <w:noWrap/>
            <w:vAlign w:val="bottom"/>
            <w:hideMark/>
          </w:tcPr>
          <w:p w14:paraId="131C47F3"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3F00E11C"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1A93D71F" w14:textId="77777777" w:rsidTr="00DB5007">
        <w:trPr>
          <w:trHeight w:val="300"/>
        </w:trPr>
        <w:tc>
          <w:tcPr>
            <w:tcW w:w="4660" w:type="dxa"/>
            <w:tcBorders>
              <w:top w:val="nil"/>
              <w:left w:val="nil"/>
              <w:bottom w:val="nil"/>
              <w:right w:val="nil"/>
            </w:tcBorders>
            <w:shd w:val="clear" w:color="auto" w:fill="auto"/>
            <w:noWrap/>
            <w:vAlign w:val="bottom"/>
            <w:hideMark/>
          </w:tcPr>
          <w:p w14:paraId="7652988F" w14:textId="77777777" w:rsidR="00DB5007" w:rsidRPr="00DB5007" w:rsidRDefault="00DB5007" w:rsidP="00DB5007">
            <w:pPr>
              <w:spacing w:after="0" w:line="240" w:lineRule="auto"/>
              <w:rPr>
                <w:rFonts w:ascii="Calibri" w:eastAsia="Times New Roman" w:hAnsi="Calibri" w:cs="Calibri"/>
                <w:b/>
                <w:bCs/>
                <w:color w:val="000000"/>
                <w:sz w:val="22"/>
                <w:szCs w:val="22"/>
                <w:lang w:val="sv-FI" w:eastAsia="sv-FI"/>
              </w:rPr>
            </w:pPr>
            <w:r w:rsidRPr="00DB5007">
              <w:rPr>
                <w:rFonts w:ascii="Calibri" w:eastAsia="Times New Roman" w:hAnsi="Calibri" w:cs="Calibri"/>
                <w:b/>
                <w:bCs/>
                <w:color w:val="000000"/>
                <w:sz w:val="22"/>
                <w:szCs w:val="22"/>
                <w:lang w:val="sv-FI" w:eastAsia="sv-FI"/>
              </w:rPr>
              <w:t>RESULTATRÄKNINGENS NYCKELTAL</w:t>
            </w:r>
          </w:p>
        </w:tc>
        <w:tc>
          <w:tcPr>
            <w:tcW w:w="1000" w:type="dxa"/>
            <w:tcBorders>
              <w:top w:val="nil"/>
              <w:left w:val="nil"/>
              <w:bottom w:val="nil"/>
              <w:right w:val="nil"/>
            </w:tcBorders>
            <w:shd w:val="clear" w:color="auto" w:fill="auto"/>
            <w:noWrap/>
            <w:vAlign w:val="bottom"/>
            <w:hideMark/>
          </w:tcPr>
          <w:p w14:paraId="59B39AB0" w14:textId="77777777" w:rsidR="00DB5007" w:rsidRPr="00DB5007" w:rsidRDefault="00DB5007" w:rsidP="00DB5007">
            <w:pPr>
              <w:spacing w:after="0" w:line="240" w:lineRule="auto"/>
              <w:rPr>
                <w:rFonts w:ascii="Calibri" w:eastAsia="Times New Roman" w:hAnsi="Calibri" w:cs="Calibri"/>
                <w:b/>
                <w:bCs/>
                <w:color w:val="000000"/>
                <w:sz w:val="22"/>
                <w:szCs w:val="22"/>
                <w:lang w:val="sv-FI" w:eastAsia="sv-FI"/>
              </w:rPr>
            </w:pPr>
          </w:p>
        </w:tc>
        <w:tc>
          <w:tcPr>
            <w:tcW w:w="300" w:type="dxa"/>
            <w:tcBorders>
              <w:top w:val="nil"/>
              <w:left w:val="nil"/>
              <w:bottom w:val="nil"/>
              <w:right w:val="nil"/>
            </w:tcBorders>
            <w:shd w:val="clear" w:color="auto" w:fill="auto"/>
            <w:noWrap/>
            <w:vAlign w:val="bottom"/>
            <w:hideMark/>
          </w:tcPr>
          <w:p w14:paraId="5A422BC6" w14:textId="77777777" w:rsidR="00DB5007" w:rsidRPr="00DB5007" w:rsidRDefault="00DB5007" w:rsidP="00DB5007">
            <w:pPr>
              <w:spacing w:after="0" w:line="240" w:lineRule="auto"/>
              <w:rPr>
                <w:rFonts w:eastAsia="Times New Roman" w:cs="Times New Roman"/>
                <w:color w:val="auto"/>
                <w:lang w:val="sv-FI" w:eastAsia="sv-FI"/>
              </w:rPr>
            </w:pPr>
          </w:p>
        </w:tc>
        <w:tc>
          <w:tcPr>
            <w:tcW w:w="1000" w:type="dxa"/>
            <w:tcBorders>
              <w:top w:val="nil"/>
              <w:left w:val="nil"/>
              <w:bottom w:val="nil"/>
              <w:right w:val="nil"/>
            </w:tcBorders>
            <w:shd w:val="clear" w:color="auto" w:fill="auto"/>
            <w:noWrap/>
            <w:vAlign w:val="bottom"/>
            <w:hideMark/>
          </w:tcPr>
          <w:p w14:paraId="379642F7" w14:textId="77777777" w:rsidR="00DB5007" w:rsidRPr="00DB5007" w:rsidRDefault="00DB5007" w:rsidP="00DB5007">
            <w:pPr>
              <w:spacing w:after="0" w:line="240" w:lineRule="auto"/>
              <w:rPr>
                <w:rFonts w:eastAsia="Times New Roman" w:cs="Times New Roman"/>
                <w:color w:val="auto"/>
                <w:lang w:val="sv-FI" w:eastAsia="sv-FI"/>
              </w:rPr>
            </w:pPr>
          </w:p>
        </w:tc>
      </w:tr>
      <w:tr w:rsidR="00DB5007" w:rsidRPr="00DB5007" w14:paraId="6F65ED78" w14:textId="77777777" w:rsidTr="00DB5007">
        <w:trPr>
          <w:trHeight w:val="300"/>
        </w:trPr>
        <w:tc>
          <w:tcPr>
            <w:tcW w:w="4660" w:type="dxa"/>
            <w:tcBorders>
              <w:top w:val="nil"/>
              <w:left w:val="nil"/>
              <w:bottom w:val="nil"/>
              <w:right w:val="nil"/>
            </w:tcBorders>
            <w:shd w:val="clear" w:color="auto" w:fill="auto"/>
            <w:noWrap/>
            <w:vAlign w:val="bottom"/>
            <w:hideMark/>
          </w:tcPr>
          <w:p w14:paraId="34B08E7D"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 xml:space="preserve">Verksamhetsintäkter/Verksamhetskostnader % </w:t>
            </w:r>
          </w:p>
        </w:tc>
        <w:tc>
          <w:tcPr>
            <w:tcW w:w="1000" w:type="dxa"/>
            <w:tcBorders>
              <w:top w:val="nil"/>
              <w:left w:val="nil"/>
              <w:bottom w:val="nil"/>
              <w:right w:val="nil"/>
            </w:tcBorders>
            <w:shd w:val="clear" w:color="auto" w:fill="auto"/>
            <w:noWrap/>
            <w:vAlign w:val="bottom"/>
            <w:hideMark/>
          </w:tcPr>
          <w:p w14:paraId="74571D29"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24,7</w:t>
            </w:r>
          </w:p>
        </w:tc>
        <w:tc>
          <w:tcPr>
            <w:tcW w:w="300" w:type="dxa"/>
            <w:tcBorders>
              <w:top w:val="nil"/>
              <w:left w:val="nil"/>
              <w:bottom w:val="nil"/>
              <w:right w:val="nil"/>
            </w:tcBorders>
            <w:shd w:val="clear" w:color="auto" w:fill="auto"/>
            <w:noWrap/>
            <w:vAlign w:val="bottom"/>
            <w:hideMark/>
          </w:tcPr>
          <w:p w14:paraId="4D06A03C" w14:textId="77777777" w:rsidR="00DB5007" w:rsidRPr="00DB5007" w:rsidRDefault="00DB5007" w:rsidP="00DB5007">
            <w:pPr>
              <w:spacing w:after="0" w:line="240" w:lineRule="auto"/>
              <w:jc w:val="right"/>
              <w:rPr>
                <w:rFonts w:ascii="Calibri" w:eastAsia="Times New Roman" w:hAnsi="Calibri" w:cs="Calibri"/>
                <w:color w:val="000000"/>
                <w:lang w:val="sv-FI" w:eastAsia="sv-FI"/>
              </w:rPr>
            </w:pPr>
          </w:p>
        </w:tc>
        <w:tc>
          <w:tcPr>
            <w:tcW w:w="1000" w:type="dxa"/>
            <w:tcBorders>
              <w:top w:val="nil"/>
              <w:left w:val="nil"/>
              <w:bottom w:val="nil"/>
              <w:right w:val="nil"/>
            </w:tcBorders>
            <w:shd w:val="clear" w:color="auto" w:fill="auto"/>
            <w:noWrap/>
            <w:vAlign w:val="bottom"/>
            <w:hideMark/>
          </w:tcPr>
          <w:p w14:paraId="123DFED5"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26,2</w:t>
            </w:r>
          </w:p>
        </w:tc>
      </w:tr>
      <w:tr w:rsidR="00DB5007" w:rsidRPr="00DB5007" w14:paraId="03D80646" w14:textId="77777777" w:rsidTr="00DB5007">
        <w:trPr>
          <w:trHeight w:val="300"/>
        </w:trPr>
        <w:tc>
          <w:tcPr>
            <w:tcW w:w="4660" w:type="dxa"/>
            <w:tcBorders>
              <w:top w:val="nil"/>
              <w:left w:val="nil"/>
              <w:bottom w:val="nil"/>
              <w:right w:val="nil"/>
            </w:tcBorders>
            <w:shd w:val="clear" w:color="auto" w:fill="auto"/>
            <w:noWrap/>
            <w:vAlign w:val="bottom"/>
            <w:hideMark/>
          </w:tcPr>
          <w:p w14:paraId="3454085C"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Årsbidrag/Avskrivningar %</w:t>
            </w:r>
          </w:p>
        </w:tc>
        <w:tc>
          <w:tcPr>
            <w:tcW w:w="1000" w:type="dxa"/>
            <w:tcBorders>
              <w:top w:val="nil"/>
              <w:left w:val="nil"/>
              <w:bottom w:val="nil"/>
              <w:right w:val="nil"/>
            </w:tcBorders>
            <w:shd w:val="clear" w:color="auto" w:fill="auto"/>
            <w:noWrap/>
            <w:vAlign w:val="bottom"/>
            <w:hideMark/>
          </w:tcPr>
          <w:p w14:paraId="16D17D54"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5,2</w:t>
            </w:r>
          </w:p>
        </w:tc>
        <w:tc>
          <w:tcPr>
            <w:tcW w:w="300" w:type="dxa"/>
            <w:tcBorders>
              <w:top w:val="nil"/>
              <w:left w:val="nil"/>
              <w:bottom w:val="nil"/>
              <w:right w:val="nil"/>
            </w:tcBorders>
            <w:shd w:val="clear" w:color="auto" w:fill="auto"/>
            <w:noWrap/>
            <w:vAlign w:val="bottom"/>
            <w:hideMark/>
          </w:tcPr>
          <w:p w14:paraId="7DC1B310" w14:textId="77777777" w:rsidR="00DB5007" w:rsidRPr="00DB5007" w:rsidRDefault="00DB5007" w:rsidP="00DB5007">
            <w:pPr>
              <w:spacing w:after="0" w:line="240" w:lineRule="auto"/>
              <w:jc w:val="right"/>
              <w:rPr>
                <w:rFonts w:ascii="Calibri" w:eastAsia="Times New Roman" w:hAnsi="Calibri" w:cs="Calibri"/>
                <w:color w:val="000000"/>
                <w:lang w:val="sv-FI" w:eastAsia="sv-FI"/>
              </w:rPr>
            </w:pPr>
          </w:p>
        </w:tc>
        <w:tc>
          <w:tcPr>
            <w:tcW w:w="1000" w:type="dxa"/>
            <w:tcBorders>
              <w:top w:val="nil"/>
              <w:left w:val="nil"/>
              <w:bottom w:val="nil"/>
              <w:right w:val="nil"/>
            </w:tcBorders>
            <w:shd w:val="clear" w:color="auto" w:fill="auto"/>
            <w:noWrap/>
            <w:vAlign w:val="bottom"/>
            <w:hideMark/>
          </w:tcPr>
          <w:p w14:paraId="0AFF6BD2"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-52,9</w:t>
            </w:r>
          </w:p>
        </w:tc>
      </w:tr>
      <w:tr w:rsidR="00DB5007" w:rsidRPr="00DB5007" w14:paraId="31862E26" w14:textId="77777777" w:rsidTr="00DB5007">
        <w:trPr>
          <w:trHeight w:val="315"/>
        </w:trPr>
        <w:tc>
          <w:tcPr>
            <w:tcW w:w="4660" w:type="dxa"/>
            <w:tcBorders>
              <w:top w:val="nil"/>
              <w:left w:val="nil"/>
              <w:bottom w:val="nil"/>
              <w:right w:val="nil"/>
            </w:tcBorders>
            <w:shd w:val="clear" w:color="auto" w:fill="auto"/>
            <w:noWrap/>
            <w:vAlign w:val="bottom"/>
            <w:hideMark/>
          </w:tcPr>
          <w:p w14:paraId="11755AA3"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Årsbidrag, €/ invånare</w:t>
            </w:r>
          </w:p>
        </w:tc>
        <w:tc>
          <w:tcPr>
            <w:tcW w:w="1000" w:type="dxa"/>
            <w:tcBorders>
              <w:top w:val="nil"/>
              <w:left w:val="nil"/>
              <w:bottom w:val="nil"/>
              <w:right w:val="nil"/>
            </w:tcBorders>
            <w:shd w:val="clear" w:color="auto" w:fill="auto"/>
            <w:noWrap/>
            <w:vAlign w:val="bottom"/>
            <w:hideMark/>
          </w:tcPr>
          <w:p w14:paraId="5E22E353"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43</w:t>
            </w:r>
          </w:p>
        </w:tc>
        <w:tc>
          <w:tcPr>
            <w:tcW w:w="300" w:type="dxa"/>
            <w:tcBorders>
              <w:top w:val="nil"/>
              <w:left w:val="nil"/>
              <w:bottom w:val="nil"/>
              <w:right w:val="nil"/>
            </w:tcBorders>
            <w:shd w:val="clear" w:color="auto" w:fill="auto"/>
            <w:noWrap/>
            <w:vAlign w:val="bottom"/>
            <w:hideMark/>
          </w:tcPr>
          <w:p w14:paraId="7B77C542" w14:textId="77777777" w:rsidR="00DB5007" w:rsidRPr="00DB5007" w:rsidRDefault="00DB5007" w:rsidP="00DB5007">
            <w:pPr>
              <w:spacing w:after="0" w:line="240" w:lineRule="auto"/>
              <w:jc w:val="right"/>
              <w:rPr>
                <w:rFonts w:ascii="Calibri" w:eastAsia="Times New Roman" w:hAnsi="Calibri" w:cs="Calibri"/>
                <w:color w:val="000000"/>
                <w:lang w:val="sv-FI" w:eastAsia="sv-FI"/>
              </w:rPr>
            </w:pPr>
          </w:p>
        </w:tc>
        <w:tc>
          <w:tcPr>
            <w:tcW w:w="1000" w:type="dxa"/>
            <w:tcBorders>
              <w:top w:val="nil"/>
              <w:left w:val="nil"/>
              <w:bottom w:val="nil"/>
              <w:right w:val="nil"/>
            </w:tcBorders>
            <w:shd w:val="clear" w:color="auto" w:fill="auto"/>
            <w:noWrap/>
            <w:vAlign w:val="bottom"/>
            <w:hideMark/>
          </w:tcPr>
          <w:p w14:paraId="3CD77A93"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-401</w:t>
            </w:r>
          </w:p>
        </w:tc>
      </w:tr>
      <w:tr w:rsidR="00DB5007" w:rsidRPr="00DB5007" w14:paraId="1B3527C5" w14:textId="77777777" w:rsidTr="00DB5007">
        <w:trPr>
          <w:trHeight w:val="315"/>
        </w:trPr>
        <w:tc>
          <w:tcPr>
            <w:tcW w:w="4660" w:type="dxa"/>
            <w:tcBorders>
              <w:top w:val="nil"/>
              <w:left w:val="nil"/>
              <w:bottom w:val="nil"/>
              <w:right w:val="nil"/>
            </w:tcBorders>
            <w:shd w:val="clear" w:color="auto" w:fill="auto"/>
            <w:noWrap/>
            <w:vAlign w:val="bottom"/>
            <w:hideMark/>
          </w:tcPr>
          <w:p w14:paraId="03A52BFE" w14:textId="77777777" w:rsidR="00DB5007" w:rsidRPr="00DB5007" w:rsidRDefault="00DB5007" w:rsidP="00DB5007">
            <w:pPr>
              <w:spacing w:after="0" w:line="240" w:lineRule="auto"/>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Invånarantal</w:t>
            </w:r>
          </w:p>
        </w:tc>
        <w:tc>
          <w:tcPr>
            <w:tcW w:w="1000" w:type="dxa"/>
            <w:tcBorders>
              <w:top w:val="nil"/>
              <w:left w:val="nil"/>
              <w:bottom w:val="nil"/>
              <w:right w:val="nil"/>
            </w:tcBorders>
            <w:shd w:val="clear" w:color="auto" w:fill="auto"/>
            <w:noWrap/>
            <w:vAlign w:val="bottom"/>
            <w:hideMark/>
          </w:tcPr>
          <w:p w14:paraId="72956DFC"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1 278</w:t>
            </w:r>
          </w:p>
        </w:tc>
        <w:tc>
          <w:tcPr>
            <w:tcW w:w="300" w:type="dxa"/>
            <w:tcBorders>
              <w:top w:val="nil"/>
              <w:left w:val="nil"/>
              <w:bottom w:val="nil"/>
              <w:right w:val="nil"/>
            </w:tcBorders>
            <w:shd w:val="clear" w:color="auto" w:fill="auto"/>
            <w:noWrap/>
            <w:vAlign w:val="bottom"/>
            <w:hideMark/>
          </w:tcPr>
          <w:p w14:paraId="69A95E05" w14:textId="77777777" w:rsidR="00DB5007" w:rsidRPr="00DB5007" w:rsidRDefault="00DB5007" w:rsidP="00DB5007">
            <w:pPr>
              <w:spacing w:after="0" w:line="240" w:lineRule="auto"/>
              <w:jc w:val="right"/>
              <w:rPr>
                <w:rFonts w:ascii="Calibri" w:eastAsia="Times New Roman" w:hAnsi="Calibri" w:cs="Calibri"/>
                <w:color w:val="000000"/>
                <w:lang w:val="sv-FI" w:eastAsia="sv-FI"/>
              </w:rPr>
            </w:pPr>
          </w:p>
        </w:tc>
        <w:tc>
          <w:tcPr>
            <w:tcW w:w="1000" w:type="dxa"/>
            <w:tcBorders>
              <w:top w:val="nil"/>
              <w:left w:val="nil"/>
              <w:bottom w:val="nil"/>
              <w:right w:val="nil"/>
            </w:tcBorders>
            <w:shd w:val="clear" w:color="auto" w:fill="auto"/>
            <w:noWrap/>
            <w:vAlign w:val="bottom"/>
            <w:hideMark/>
          </w:tcPr>
          <w:p w14:paraId="2188E13A" w14:textId="77777777" w:rsidR="00DB5007" w:rsidRPr="00DB5007" w:rsidRDefault="00DB5007" w:rsidP="00DB5007">
            <w:pPr>
              <w:spacing w:after="0" w:line="240" w:lineRule="auto"/>
              <w:jc w:val="right"/>
              <w:rPr>
                <w:rFonts w:ascii="Calibri" w:eastAsia="Times New Roman" w:hAnsi="Calibri" w:cs="Calibri"/>
                <w:color w:val="000000"/>
                <w:sz w:val="22"/>
                <w:szCs w:val="22"/>
                <w:lang w:val="sv-FI" w:eastAsia="sv-FI"/>
              </w:rPr>
            </w:pPr>
            <w:r w:rsidRPr="00DB5007">
              <w:rPr>
                <w:rFonts w:ascii="Calibri" w:eastAsia="Times New Roman" w:hAnsi="Calibri" w:cs="Calibri"/>
                <w:color w:val="000000"/>
                <w:sz w:val="22"/>
                <w:szCs w:val="22"/>
                <w:lang w:val="sv-FI" w:eastAsia="sv-FI"/>
              </w:rPr>
              <w:t>1 260</w:t>
            </w:r>
          </w:p>
        </w:tc>
      </w:tr>
    </w:tbl>
    <w:p w14:paraId="6A2345B6" w14:textId="77777777" w:rsidR="00E11665" w:rsidRDefault="00E11665" w:rsidP="00E11665">
      <w:pPr>
        <w:rPr>
          <w:rFonts w:cs="Times New Roman"/>
        </w:rPr>
      </w:pPr>
      <w:r>
        <w:rPr>
          <w:rFonts w:cs="Times New Roman"/>
        </w:rPr>
        <w:br w:type="page"/>
      </w:r>
    </w:p>
    <w:p w14:paraId="66364F00" w14:textId="77777777" w:rsidR="00E11665" w:rsidRDefault="008A6FD9" w:rsidP="00E11665">
      <w:pPr>
        <w:pStyle w:val="otsikko20"/>
        <w:rPr>
          <w:rFonts w:ascii="Times New Roman" w:hAnsi="Times New Roman" w:cs="Times New Roman"/>
        </w:rPr>
      </w:pPr>
      <w:r>
        <w:rPr>
          <w:rFonts w:ascii="Times New Roman" w:hAnsi="Times New Roman" w:cs="Times New Roman"/>
        </w:rPr>
        <w:lastRenderedPageBreak/>
        <w:t>Finansierings</w:t>
      </w:r>
      <w:r w:rsidR="00A90ECB">
        <w:rPr>
          <w:rFonts w:ascii="Times New Roman" w:hAnsi="Times New Roman" w:cs="Times New Roman"/>
        </w:rPr>
        <w:t>analys</w:t>
      </w:r>
      <w:r>
        <w:rPr>
          <w:rFonts w:ascii="Times New Roman" w:hAnsi="Times New Roman" w:cs="Times New Roman"/>
        </w:rPr>
        <w:t xml:space="preserve">  </w:t>
      </w:r>
    </w:p>
    <w:tbl>
      <w:tblPr>
        <w:tblW w:w="7380" w:type="dxa"/>
        <w:tblCellMar>
          <w:left w:w="70" w:type="dxa"/>
          <w:right w:w="70" w:type="dxa"/>
        </w:tblCellMar>
        <w:tblLook w:val="04A0" w:firstRow="1" w:lastRow="0" w:firstColumn="1" w:lastColumn="0" w:noHBand="0" w:noVBand="1"/>
      </w:tblPr>
      <w:tblGrid>
        <w:gridCol w:w="5180"/>
        <w:gridCol w:w="960"/>
        <w:gridCol w:w="280"/>
        <w:gridCol w:w="960"/>
      </w:tblGrid>
      <w:tr w:rsidR="00F84A75" w:rsidRPr="00F84A75" w14:paraId="10518DA7" w14:textId="77777777" w:rsidTr="00F84A75">
        <w:trPr>
          <w:trHeight w:val="375"/>
        </w:trPr>
        <w:tc>
          <w:tcPr>
            <w:tcW w:w="5180" w:type="dxa"/>
            <w:tcBorders>
              <w:top w:val="nil"/>
              <w:left w:val="nil"/>
              <w:bottom w:val="nil"/>
              <w:right w:val="nil"/>
            </w:tcBorders>
            <w:shd w:val="clear" w:color="auto" w:fill="auto"/>
            <w:noWrap/>
            <w:vAlign w:val="bottom"/>
            <w:hideMark/>
          </w:tcPr>
          <w:p w14:paraId="5388E84C" w14:textId="77777777" w:rsidR="00F84A75" w:rsidRPr="00F84A75" w:rsidRDefault="00F84A75" w:rsidP="00F84A75">
            <w:pPr>
              <w:spacing w:after="0" w:line="240" w:lineRule="auto"/>
              <w:rPr>
                <w:rFonts w:ascii="Calibri" w:eastAsia="Times New Roman" w:hAnsi="Calibri" w:cs="Calibri"/>
                <w:b/>
                <w:bCs/>
                <w:color w:val="000000"/>
                <w:sz w:val="28"/>
                <w:szCs w:val="28"/>
                <w:lang w:val="sv-FI" w:eastAsia="sv-FI"/>
              </w:rPr>
            </w:pPr>
            <w:r w:rsidRPr="00F84A75">
              <w:rPr>
                <w:rFonts w:ascii="Calibri" w:eastAsia="Times New Roman" w:hAnsi="Calibri" w:cs="Calibri"/>
                <w:b/>
                <w:bCs/>
                <w:color w:val="000000"/>
                <w:sz w:val="28"/>
                <w:szCs w:val="28"/>
                <w:lang w:val="sv-FI" w:eastAsia="sv-FI"/>
              </w:rPr>
              <w:t>KASKÖ STAD</w:t>
            </w:r>
          </w:p>
        </w:tc>
        <w:tc>
          <w:tcPr>
            <w:tcW w:w="960" w:type="dxa"/>
            <w:tcBorders>
              <w:top w:val="nil"/>
              <w:left w:val="nil"/>
              <w:bottom w:val="nil"/>
              <w:right w:val="nil"/>
            </w:tcBorders>
            <w:shd w:val="clear" w:color="auto" w:fill="auto"/>
            <w:noWrap/>
            <w:vAlign w:val="bottom"/>
            <w:hideMark/>
          </w:tcPr>
          <w:p w14:paraId="46448AEB" w14:textId="77777777" w:rsidR="00F84A75" w:rsidRPr="00F84A75" w:rsidRDefault="00F84A75" w:rsidP="00F84A75">
            <w:pPr>
              <w:spacing w:after="0" w:line="240" w:lineRule="auto"/>
              <w:rPr>
                <w:rFonts w:ascii="Calibri" w:eastAsia="Times New Roman" w:hAnsi="Calibri" w:cs="Calibri"/>
                <w:b/>
                <w:bCs/>
                <w:color w:val="000000"/>
                <w:sz w:val="28"/>
                <w:szCs w:val="28"/>
                <w:lang w:val="sv-FI" w:eastAsia="sv-FI"/>
              </w:rPr>
            </w:pPr>
          </w:p>
        </w:tc>
        <w:tc>
          <w:tcPr>
            <w:tcW w:w="280" w:type="dxa"/>
            <w:tcBorders>
              <w:top w:val="nil"/>
              <w:left w:val="nil"/>
              <w:bottom w:val="nil"/>
              <w:right w:val="nil"/>
            </w:tcBorders>
            <w:shd w:val="clear" w:color="auto" w:fill="auto"/>
            <w:noWrap/>
            <w:vAlign w:val="bottom"/>
            <w:hideMark/>
          </w:tcPr>
          <w:p w14:paraId="4E923502"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5A086D2F"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343440FE" w14:textId="77777777" w:rsidTr="00F84A75">
        <w:trPr>
          <w:trHeight w:val="315"/>
        </w:trPr>
        <w:tc>
          <w:tcPr>
            <w:tcW w:w="5180" w:type="dxa"/>
            <w:tcBorders>
              <w:top w:val="nil"/>
              <w:left w:val="nil"/>
              <w:bottom w:val="nil"/>
              <w:right w:val="nil"/>
            </w:tcBorders>
            <w:shd w:val="clear" w:color="auto" w:fill="auto"/>
            <w:noWrap/>
            <w:vAlign w:val="bottom"/>
            <w:hideMark/>
          </w:tcPr>
          <w:p w14:paraId="23B3F086" w14:textId="77777777" w:rsidR="00F84A75" w:rsidRPr="00F84A75" w:rsidRDefault="00F84A75" w:rsidP="00F84A75">
            <w:pPr>
              <w:spacing w:after="0" w:line="240" w:lineRule="auto"/>
              <w:rPr>
                <w:rFonts w:ascii="Calibri" w:eastAsia="Times New Roman" w:hAnsi="Calibri" w:cs="Calibri"/>
                <w:b/>
                <w:bCs/>
                <w:color w:val="000000"/>
                <w:sz w:val="24"/>
                <w:szCs w:val="24"/>
                <w:lang w:val="sv-FI" w:eastAsia="sv-FI"/>
              </w:rPr>
            </w:pPr>
            <w:r w:rsidRPr="00F84A75">
              <w:rPr>
                <w:rFonts w:ascii="Calibri" w:eastAsia="Times New Roman" w:hAnsi="Calibri" w:cs="Calibri"/>
                <w:b/>
                <w:bCs/>
                <w:color w:val="000000"/>
                <w:sz w:val="24"/>
                <w:szCs w:val="24"/>
                <w:lang w:val="sv-FI" w:eastAsia="sv-FI"/>
              </w:rPr>
              <w:t>FINANSIERINGSANALYS</w:t>
            </w:r>
          </w:p>
        </w:tc>
        <w:tc>
          <w:tcPr>
            <w:tcW w:w="960" w:type="dxa"/>
            <w:tcBorders>
              <w:top w:val="nil"/>
              <w:left w:val="nil"/>
              <w:bottom w:val="nil"/>
              <w:right w:val="nil"/>
            </w:tcBorders>
            <w:shd w:val="clear" w:color="auto" w:fill="auto"/>
            <w:noWrap/>
            <w:vAlign w:val="bottom"/>
            <w:hideMark/>
          </w:tcPr>
          <w:p w14:paraId="491F08A4" w14:textId="77777777" w:rsidR="00F84A75" w:rsidRPr="00F84A75" w:rsidRDefault="00F84A75" w:rsidP="00F84A75">
            <w:pPr>
              <w:spacing w:after="0" w:line="240" w:lineRule="auto"/>
              <w:rPr>
                <w:rFonts w:ascii="Calibri" w:eastAsia="Times New Roman" w:hAnsi="Calibri" w:cs="Calibri"/>
                <w:b/>
                <w:bCs/>
                <w:color w:val="000000"/>
                <w:sz w:val="24"/>
                <w:szCs w:val="24"/>
                <w:lang w:val="sv-FI" w:eastAsia="sv-FI"/>
              </w:rPr>
            </w:pPr>
          </w:p>
        </w:tc>
        <w:tc>
          <w:tcPr>
            <w:tcW w:w="280" w:type="dxa"/>
            <w:tcBorders>
              <w:top w:val="nil"/>
              <w:left w:val="nil"/>
              <w:bottom w:val="nil"/>
              <w:right w:val="nil"/>
            </w:tcBorders>
            <w:shd w:val="clear" w:color="auto" w:fill="auto"/>
            <w:noWrap/>
            <w:vAlign w:val="bottom"/>
            <w:hideMark/>
          </w:tcPr>
          <w:p w14:paraId="469B4BC0"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4EB5EC3A"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19A4111B" w14:textId="77777777" w:rsidTr="00F84A75">
        <w:trPr>
          <w:trHeight w:val="300"/>
        </w:trPr>
        <w:tc>
          <w:tcPr>
            <w:tcW w:w="5180" w:type="dxa"/>
            <w:tcBorders>
              <w:top w:val="nil"/>
              <w:left w:val="nil"/>
              <w:bottom w:val="nil"/>
              <w:right w:val="nil"/>
            </w:tcBorders>
            <w:shd w:val="clear" w:color="auto" w:fill="auto"/>
            <w:noWrap/>
            <w:vAlign w:val="bottom"/>
            <w:hideMark/>
          </w:tcPr>
          <w:p w14:paraId="53AE1488"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1.1. - 31.12.2020</w:t>
            </w:r>
          </w:p>
        </w:tc>
        <w:tc>
          <w:tcPr>
            <w:tcW w:w="960" w:type="dxa"/>
            <w:tcBorders>
              <w:top w:val="nil"/>
              <w:left w:val="nil"/>
              <w:bottom w:val="nil"/>
              <w:right w:val="nil"/>
            </w:tcBorders>
            <w:shd w:val="clear" w:color="auto" w:fill="auto"/>
            <w:noWrap/>
            <w:vAlign w:val="bottom"/>
            <w:hideMark/>
          </w:tcPr>
          <w:p w14:paraId="58569174"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p>
        </w:tc>
        <w:tc>
          <w:tcPr>
            <w:tcW w:w="280" w:type="dxa"/>
            <w:tcBorders>
              <w:top w:val="nil"/>
              <w:left w:val="nil"/>
              <w:bottom w:val="nil"/>
              <w:right w:val="nil"/>
            </w:tcBorders>
            <w:shd w:val="clear" w:color="auto" w:fill="auto"/>
            <w:noWrap/>
            <w:vAlign w:val="bottom"/>
            <w:hideMark/>
          </w:tcPr>
          <w:p w14:paraId="0C16E623"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65877BC5"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75E313EA" w14:textId="77777777" w:rsidTr="00F84A75">
        <w:trPr>
          <w:trHeight w:val="300"/>
        </w:trPr>
        <w:tc>
          <w:tcPr>
            <w:tcW w:w="5180" w:type="dxa"/>
            <w:tcBorders>
              <w:top w:val="nil"/>
              <w:left w:val="nil"/>
              <w:bottom w:val="nil"/>
              <w:right w:val="nil"/>
            </w:tcBorders>
            <w:shd w:val="clear" w:color="auto" w:fill="auto"/>
            <w:noWrap/>
            <w:vAlign w:val="bottom"/>
            <w:hideMark/>
          </w:tcPr>
          <w:p w14:paraId="4630F8CC"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Talen angivna i 1000 euro</w:t>
            </w:r>
          </w:p>
        </w:tc>
        <w:tc>
          <w:tcPr>
            <w:tcW w:w="960" w:type="dxa"/>
            <w:tcBorders>
              <w:top w:val="nil"/>
              <w:left w:val="nil"/>
              <w:bottom w:val="nil"/>
              <w:right w:val="nil"/>
            </w:tcBorders>
            <w:shd w:val="clear" w:color="auto" w:fill="auto"/>
            <w:noWrap/>
            <w:vAlign w:val="bottom"/>
            <w:hideMark/>
          </w:tcPr>
          <w:p w14:paraId="5FC58898" w14:textId="77777777" w:rsidR="00F84A75" w:rsidRPr="00F84A75" w:rsidRDefault="00F84A75" w:rsidP="00F84A75">
            <w:pPr>
              <w:spacing w:after="0" w:line="240" w:lineRule="auto"/>
              <w:jc w:val="center"/>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2020</w:t>
            </w:r>
          </w:p>
        </w:tc>
        <w:tc>
          <w:tcPr>
            <w:tcW w:w="280" w:type="dxa"/>
            <w:tcBorders>
              <w:top w:val="nil"/>
              <w:left w:val="nil"/>
              <w:bottom w:val="nil"/>
              <w:right w:val="nil"/>
            </w:tcBorders>
            <w:shd w:val="clear" w:color="auto" w:fill="auto"/>
            <w:noWrap/>
            <w:vAlign w:val="bottom"/>
            <w:hideMark/>
          </w:tcPr>
          <w:p w14:paraId="38160AEF" w14:textId="77777777" w:rsidR="00F84A75" w:rsidRPr="00F84A75" w:rsidRDefault="00F84A75" w:rsidP="00F84A75">
            <w:pPr>
              <w:spacing w:after="0" w:line="240" w:lineRule="auto"/>
              <w:jc w:val="center"/>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40AE32E3" w14:textId="77777777" w:rsidR="00F84A75" w:rsidRPr="00F84A75" w:rsidRDefault="00F84A75" w:rsidP="00F84A75">
            <w:pPr>
              <w:spacing w:after="0" w:line="240" w:lineRule="auto"/>
              <w:jc w:val="center"/>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2019</w:t>
            </w:r>
          </w:p>
        </w:tc>
      </w:tr>
      <w:tr w:rsidR="00F84A75" w:rsidRPr="00F84A75" w14:paraId="06DEBFEC" w14:textId="77777777" w:rsidTr="00F84A75">
        <w:trPr>
          <w:trHeight w:val="300"/>
        </w:trPr>
        <w:tc>
          <w:tcPr>
            <w:tcW w:w="5180" w:type="dxa"/>
            <w:tcBorders>
              <w:top w:val="nil"/>
              <w:left w:val="nil"/>
              <w:bottom w:val="nil"/>
              <w:right w:val="nil"/>
            </w:tcBorders>
            <w:shd w:val="clear" w:color="auto" w:fill="auto"/>
            <w:noWrap/>
            <w:vAlign w:val="bottom"/>
            <w:hideMark/>
          </w:tcPr>
          <w:p w14:paraId="237FF5F7"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Verksamhetens kassaflöde</w:t>
            </w:r>
          </w:p>
        </w:tc>
        <w:tc>
          <w:tcPr>
            <w:tcW w:w="960" w:type="dxa"/>
            <w:tcBorders>
              <w:top w:val="nil"/>
              <w:left w:val="nil"/>
              <w:bottom w:val="nil"/>
              <w:right w:val="nil"/>
            </w:tcBorders>
            <w:shd w:val="clear" w:color="auto" w:fill="auto"/>
            <w:noWrap/>
            <w:vAlign w:val="bottom"/>
            <w:hideMark/>
          </w:tcPr>
          <w:p w14:paraId="7F0BC53D"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p>
        </w:tc>
        <w:tc>
          <w:tcPr>
            <w:tcW w:w="280" w:type="dxa"/>
            <w:tcBorders>
              <w:top w:val="nil"/>
              <w:left w:val="nil"/>
              <w:bottom w:val="nil"/>
              <w:right w:val="nil"/>
            </w:tcBorders>
            <w:shd w:val="clear" w:color="auto" w:fill="auto"/>
            <w:noWrap/>
            <w:vAlign w:val="bottom"/>
            <w:hideMark/>
          </w:tcPr>
          <w:p w14:paraId="019AC46D"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296E4877"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35DCF987" w14:textId="77777777" w:rsidTr="00F84A75">
        <w:trPr>
          <w:trHeight w:val="300"/>
        </w:trPr>
        <w:tc>
          <w:tcPr>
            <w:tcW w:w="5180" w:type="dxa"/>
            <w:tcBorders>
              <w:top w:val="nil"/>
              <w:left w:val="nil"/>
              <w:bottom w:val="nil"/>
              <w:right w:val="nil"/>
            </w:tcBorders>
            <w:shd w:val="clear" w:color="auto" w:fill="auto"/>
            <w:noWrap/>
            <w:vAlign w:val="bottom"/>
            <w:hideMark/>
          </w:tcPr>
          <w:p w14:paraId="2A7572AD"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Årsbidrag</w:t>
            </w:r>
          </w:p>
        </w:tc>
        <w:tc>
          <w:tcPr>
            <w:tcW w:w="960" w:type="dxa"/>
            <w:tcBorders>
              <w:top w:val="nil"/>
              <w:left w:val="nil"/>
              <w:bottom w:val="nil"/>
              <w:right w:val="nil"/>
            </w:tcBorders>
            <w:shd w:val="clear" w:color="auto" w:fill="auto"/>
            <w:noWrap/>
            <w:vAlign w:val="bottom"/>
            <w:hideMark/>
          </w:tcPr>
          <w:p w14:paraId="76BD1FF0"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55</w:t>
            </w:r>
          </w:p>
        </w:tc>
        <w:tc>
          <w:tcPr>
            <w:tcW w:w="280" w:type="dxa"/>
            <w:tcBorders>
              <w:top w:val="nil"/>
              <w:left w:val="nil"/>
              <w:bottom w:val="nil"/>
              <w:right w:val="nil"/>
            </w:tcBorders>
            <w:shd w:val="clear" w:color="auto" w:fill="auto"/>
            <w:noWrap/>
            <w:vAlign w:val="bottom"/>
            <w:hideMark/>
          </w:tcPr>
          <w:p w14:paraId="507F2E83"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3A28449C"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-505</w:t>
            </w:r>
          </w:p>
        </w:tc>
      </w:tr>
      <w:tr w:rsidR="00F84A75" w:rsidRPr="00F84A75" w14:paraId="6CCF6387" w14:textId="77777777" w:rsidTr="00F84A75">
        <w:trPr>
          <w:trHeight w:val="300"/>
        </w:trPr>
        <w:tc>
          <w:tcPr>
            <w:tcW w:w="5180" w:type="dxa"/>
            <w:tcBorders>
              <w:top w:val="nil"/>
              <w:left w:val="nil"/>
              <w:bottom w:val="nil"/>
              <w:right w:val="nil"/>
            </w:tcBorders>
            <w:shd w:val="clear" w:color="auto" w:fill="auto"/>
            <w:noWrap/>
            <w:vAlign w:val="bottom"/>
            <w:hideMark/>
          </w:tcPr>
          <w:p w14:paraId="795D763F"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Korrektivposter till internt tillförda medel</w:t>
            </w:r>
          </w:p>
        </w:tc>
        <w:tc>
          <w:tcPr>
            <w:tcW w:w="960" w:type="dxa"/>
            <w:tcBorders>
              <w:top w:val="nil"/>
              <w:left w:val="nil"/>
              <w:bottom w:val="nil"/>
              <w:right w:val="nil"/>
            </w:tcBorders>
            <w:shd w:val="clear" w:color="auto" w:fill="auto"/>
            <w:noWrap/>
            <w:vAlign w:val="bottom"/>
            <w:hideMark/>
          </w:tcPr>
          <w:p w14:paraId="118E56A9"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-28</w:t>
            </w:r>
          </w:p>
        </w:tc>
        <w:tc>
          <w:tcPr>
            <w:tcW w:w="280" w:type="dxa"/>
            <w:tcBorders>
              <w:top w:val="nil"/>
              <w:left w:val="nil"/>
              <w:bottom w:val="nil"/>
              <w:right w:val="nil"/>
            </w:tcBorders>
            <w:shd w:val="clear" w:color="auto" w:fill="auto"/>
            <w:noWrap/>
            <w:vAlign w:val="bottom"/>
            <w:hideMark/>
          </w:tcPr>
          <w:p w14:paraId="1C9F49F8"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25E567E4"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-66</w:t>
            </w:r>
          </w:p>
        </w:tc>
      </w:tr>
      <w:tr w:rsidR="00F84A75" w:rsidRPr="00F84A75" w14:paraId="5E31FD82" w14:textId="77777777" w:rsidTr="00F84A75">
        <w:trPr>
          <w:trHeight w:val="300"/>
        </w:trPr>
        <w:tc>
          <w:tcPr>
            <w:tcW w:w="5180" w:type="dxa"/>
            <w:tcBorders>
              <w:top w:val="nil"/>
              <w:left w:val="nil"/>
              <w:bottom w:val="nil"/>
              <w:right w:val="nil"/>
            </w:tcBorders>
            <w:shd w:val="clear" w:color="auto" w:fill="auto"/>
            <w:noWrap/>
            <w:vAlign w:val="bottom"/>
            <w:hideMark/>
          </w:tcPr>
          <w:p w14:paraId="6B2A19BE"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Investeringars kassaflöde</w:t>
            </w:r>
          </w:p>
        </w:tc>
        <w:tc>
          <w:tcPr>
            <w:tcW w:w="960" w:type="dxa"/>
            <w:tcBorders>
              <w:top w:val="nil"/>
              <w:left w:val="nil"/>
              <w:bottom w:val="nil"/>
              <w:right w:val="nil"/>
            </w:tcBorders>
            <w:shd w:val="clear" w:color="auto" w:fill="auto"/>
            <w:noWrap/>
            <w:vAlign w:val="bottom"/>
            <w:hideMark/>
          </w:tcPr>
          <w:p w14:paraId="492A76D9"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p>
        </w:tc>
        <w:tc>
          <w:tcPr>
            <w:tcW w:w="280" w:type="dxa"/>
            <w:tcBorders>
              <w:top w:val="nil"/>
              <w:left w:val="nil"/>
              <w:bottom w:val="nil"/>
              <w:right w:val="nil"/>
            </w:tcBorders>
            <w:shd w:val="clear" w:color="auto" w:fill="auto"/>
            <w:noWrap/>
            <w:vAlign w:val="bottom"/>
            <w:hideMark/>
          </w:tcPr>
          <w:p w14:paraId="7D1E412A"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0CB6DC66"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7C9D48B6" w14:textId="77777777" w:rsidTr="00F84A75">
        <w:trPr>
          <w:trHeight w:val="300"/>
        </w:trPr>
        <w:tc>
          <w:tcPr>
            <w:tcW w:w="5180" w:type="dxa"/>
            <w:tcBorders>
              <w:top w:val="nil"/>
              <w:left w:val="nil"/>
              <w:bottom w:val="nil"/>
              <w:right w:val="nil"/>
            </w:tcBorders>
            <w:shd w:val="clear" w:color="auto" w:fill="auto"/>
            <w:noWrap/>
            <w:vAlign w:val="bottom"/>
            <w:hideMark/>
          </w:tcPr>
          <w:p w14:paraId="3ED756DE"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Investeringar i anläggningstillgångar</w:t>
            </w:r>
          </w:p>
        </w:tc>
        <w:tc>
          <w:tcPr>
            <w:tcW w:w="960" w:type="dxa"/>
            <w:tcBorders>
              <w:top w:val="nil"/>
              <w:left w:val="nil"/>
              <w:bottom w:val="nil"/>
              <w:right w:val="nil"/>
            </w:tcBorders>
            <w:shd w:val="clear" w:color="auto" w:fill="auto"/>
            <w:noWrap/>
            <w:vAlign w:val="bottom"/>
            <w:hideMark/>
          </w:tcPr>
          <w:p w14:paraId="662C590A"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-778</w:t>
            </w:r>
          </w:p>
        </w:tc>
        <w:tc>
          <w:tcPr>
            <w:tcW w:w="280" w:type="dxa"/>
            <w:tcBorders>
              <w:top w:val="nil"/>
              <w:left w:val="nil"/>
              <w:bottom w:val="nil"/>
              <w:right w:val="nil"/>
            </w:tcBorders>
            <w:shd w:val="clear" w:color="auto" w:fill="auto"/>
            <w:noWrap/>
            <w:vAlign w:val="bottom"/>
            <w:hideMark/>
          </w:tcPr>
          <w:p w14:paraId="4E60BF08"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708D6D0C"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-810</w:t>
            </w:r>
          </w:p>
        </w:tc>
      </w:tr>
      <w:tr w:rsidR="00F84A75" w:rsidRPr="00F84A75" w14:paraId="184C1B48" w14:textId="77777777" w:rsidTr="00F84A75">
        <w:trPr>
          <w:trHeight w:val="300"/>
        </w:trPr>
        <w:tc>
          <w:tcPr>
            <w:tcW w:w="5180" w:type="dxa"/>
            <w:tcBorders>
              <w:top w:val="nil"/>
              <w:left w:val="nil"/>
              <w:bottom w:val="nil"/>
              <w:right w:val="nil"/>
            </w:tcBorders>
            <w:shd w:val="clear" w:color="auto" w:fill="auto"/>
            <w:noWrap/>
            <w:vAlign w:val="bottom"/>
            <w:hideMark/>
          </w:tcPr>
          <w:p w14:paraId="38FB68ED"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Finansieringsandelar för investeringar</w:t>
            </w:r>
          </w:p>
        </w:tc>
        <w:tc>
          <w:tcPr>
            <w:tcW w:w="960" w:type="dxa"/>
            <w:tcBorders>
              <w:top w:val="nil"/>
              <w:left w:val="nil"/>
              <w:bottom w:val="nil"/>
              <w:right w:val="nil"/>
            </w:tcBorders>
            <w:shd w:val="clear" w:color="auto" w:fill="auto"/>
            <w:noWrap/>
            <w:vAlign w:val="bottom"/>
            <w:hideMark/>
          </w:tcPr>
          <w:p w14:paraId="1FF51AD9"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0</w:t>
            </w:r>
          </w:p>
        </w:tc>
        <w:tc>
          <w:tcPr>
            <w:tcW w:w="280" w:type="dxa"/>
            <w:tcBorders>
              <w:top w:val="nil"/>
              <w:left w:val="nil"/>
              <w:bottom w:val="nil"/>
              <w:right w:val="nil"/>
            </w:tcBorders>
            <w:shd w:val="clear" w:color="auto" w:fill="auto"/>
            <w:noWrap/>
            <w:vAlign w:val="bottom"/>
            <w:hideMark/>
          </w:tcPr>
          <w:p w14:paraId="1913CD01"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27AC4E7F"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5</w:t>
            </w:r>
          </w:p>
        </w:tc>
      </w:tr>
      <w:tr w:rsidR="00F84A75" w:rsidRPr="00F84A75" w14:paraId="09F54649" w14:textId="77777777" w:rsidTr="00F84A75">
        <w:trPr>
          <w:trHeight w:val="300"/>
        </w:trPr>
        <w:tc>
          <w:tcPr>
            <w:tcW w:w="5180" w:type="dxa"/>
            <w:tcBorders>
              <w:top w:val="nil"/>
              <w:left w:val="nil"/>
              <w:bottom w:val="nil"/>
              <w:right w:val="nil"/>
            </w:tcBorders>
            <w:shd w:val="clear" w:color="auto" w:fill="auto"/>
            <w:noWrap/>
            <w:vAlign w:val="bottom"/>
            <w:hideMark/>
          </w:tcPr>
          <w:p w14:paraId="3ABF5506"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Förs. Inkomster för anläggningstillgångar</w:t>
            </w:r>
          </w:p>
        </w:tc>
        <w:tc>
          <w:tcPr>
            <w:tcW w:w="960" w:type="dxa"/>
            <w:tcBorders>
              <w:top w:val="nil"/>
              <w:left w:val="nil"/>
              <w:bottom w:val="single" w:sz="4" w:space="0" w:color="auto"/>
              <w:right w:val="nil"/>
            </w:tcBorders>
            <w:shd w:val="clear" w:color="auto" w:fill="auto"/>
            <w:noWrap/>
            <w:vAlign w:val="bottom"/>
            <w:hideMark/>
          </w:tcPr>
          <w:p w14:paraId="592DA60A"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180</w:t>
            </w:r>
          </w:p>
        </w:tc>
        <w:tc>
          <w:tcPr>
            <w:tcW w:w="280" w:type="dxa"/>
            <w:tcBorders>
              <w:top w:val="nil"/>
              <w:left w:val="nil"/>
              <w:bottom w:val="single" w:sz="4" w:space="0" w:color="auto"/>
              <w:right w:val="nil"/>
            </w:tcBorders>
            <w:shd w:val="clear" w:color="auto" w:fill="auto"/>
            <w:noWrap/>
            <w:vAlign w:val="bottom"/>
            <w:hideMark/>
          </w:tcPr>
          <w:p w14:paraId="4747A5D3"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 </w:t>
            </w:r>
          </w:p>
        </w:tc>
        <w:tc>
          <w:tcPr>
            <w:tcW w:w="960" w:type="dxa"/>
            <w:tcBorders>
              <w:top w:val="nil"/>
              <w:left w:val="nil"/>
              <w:bottom w:val="single" w:sz="4" w:space="0" w:color="auto"/>
              <w:right w:val="nil"/>
            </w:tcBorders>
            <w:shd w:val="clear" w:color="auto" w:fill="auto"/>
            <w:noWrap/>
            <w:vAlign w:val="bottom"/>
            <w:hideMark/>
          </w:tcPr>
          <w:p w14:paraId="22B1617A"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306</w:t>
            </w:r>
          </w:p>
        </w:tc>
      </w:tr>
      <w:tr w:rsidR="00F84A75" w:rsidRPr="00F84A75" w14:paraId="79A66505" w14:textId="77777777" w:rsidTr="00F84A75">
        <w:trPr>
          <w:trHeight w:val="300"/>
        </w:trPr>
        <w:tc>
          <w:tcPr>
            <w:tcW w:w="5180" w:type="dxa"/>
            <w:tcBorders>
              <w:top w:val="nil"/>
              <w:left w:val="nil"/>
              <w:bottom w:val="nil"/>
              <w:right w:val="nil"/>
            </w:tcBorders>
            <w:shd w:val="clear" w:color="auto" w:fill="auto"/>
            <w:noWrap/>
            <w:vAlign w:val="bottom"/>
            <w:hideMark/>
          </w:tcPr>
          <w:p w14:paraId="21962481"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Verksamhetens och investeringars kassaflöde</w:t>
            </w:r>
          </w:p>
        </w:tc>
        <w:tc>
          <w:tcPr>
            <w:tcW w:w="960" w:type="dxa"/>
            <w:tcBorders>
              <w:top w:val="nil"/>
              <w:left w:val="nil"/>
              <w:bottom w:val="nil"/>
              <w:right w:val="nil"/>
            </w:tcBorders>
            <w:shd w:val="clear" w:color="auto" w:fill="auto"/>
            <w:noWrap/>
            <w:vAlign w:val="bottom"/>
            <w:hideMark/>
          </w:tcPr>
          <w:p w14:paraId="1803355E"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-571</w:t>
            </w:r>
          </w:p>
        </w:tc>
        <w:tc>
          <w:tcPr>
            <w:tcW w:w="280" w:type="dxa"/>
            <w:tcBorders>
              <w:top w:val="nil"/>
              <w:left w:val="nil"/>
              <w:bottom w:val="nil"/>
              <w:right w:val="nil"/>
            </w:tcBorders>
            <w:shd w:val="clear" w:color="auto" w:fill="auto"/>
            <w:noWrap/>
            <w:vAlign w:val="bottom"/>
            <w:hideMark/>
          </w:tcPr>
          <w:p w14:paraId="4E231C15"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33F92FAA"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-1 070</w:t>
            </w:r>
          </w:p>
        </w:tc>
      </w:tr>
      <w:tr w:rsidR="00F84A75" w:rsidRPr="00F84A75" w14:paraId="45EE89B5" w14:textId="77777777" w:rsidTr="00F84A75">
        <w:trPr>
          <w:trHeight w:val="300"/>
        </w:trPr>
        <w:tc>
          <w:tcPr>
            <w:tcW w:w="5180" w:type="dxa"/>
            <w:tcBorders>
              <w:top w:val="nil"/>
              <w:left w:val="nil"/>
              <w:bottom w:val="nil"/>
              <w:right w:val="nil"/>
            </w:tcBorders>
            <w:shd w:val="clear" w:color="auto" w:fill="auto"/>
            <w:noWrap/>
            <w:vAlign w:val="bottom"/>
            <w:hideMark/>
          </w:tcPr>
          <w:p w14:paraId="7F7E6FF7"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309A6060" w14:textId="77777777" w:rsidR="00F84A75" w:rsidRPr="00F84A75" w:rsidRDefault="00F84A75" w:rsidP="00F84A75">
            <w:pPr>
              <w:spacing w:after="0" w:line="240" w:lineRule="auto"/>
              <w:rPr>
                <w:rFonts w:eastAsia="Times New Roman" w:cs="Times New Roman"/>
                <w:color w:val="auto"/>
                <w:lang w:val="sv-FI" w:eastAsia="sv-FI"/>
              </w:rPr>
            </w:pPr>
          </w:p>
        </w:tc>
        <w:tc>
          <w:tcPr>
            <w:tcW w:w="280" w:type="dxa"/>
            <w:tcBorders>
              <w:top w:val="nil"/>
              <w:left w:val="nil"/>
              <w:bottom w:val="nil"/>
              <w:right w:val="nil"/>
            </w:tcBorders>
            <w:shd w:val="clear" w:color="auto" w:fill="auto"/>
            <w:noWrap/>
            <w:vAlign w:val="bottom"/>
            <w:hideMark/>
          </w:tcPr>
          <w:p w14:paraId="2D701047"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3F2D3F9F"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199B4A13" w14:textId="77777777" w:rsidTr="00F84A75">
        <w:trPr>
          <w:trHeight w:val="300"/>
        </w:trPr>
        <w:tc>
          <w:tcPr>
            <w:tcW w:w="5180" w:type="dxa"/>
            <w:tcBorders>
              <w:top w:val="nil"/>
              <w:left w:val="nil"/>
              <w:bottom w:val="nil"/>
              <w:right w:val="nil"/>
            </w:tcBorders>
            <w:shd w:val="clear" w:color="auto" w:fill="auto"/>
            <w:noWrap/>
            <w:vAlign w:val="bottom"/>
            <w:hideMark/>
          </w:tcPr>
          <w:p w14:paraId="6B25C183"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Finansieringens kassaflöde</w:t>
            </w:r>
          </w:p>
        </w:tc>
        <w:tc>
          <w:tcPr>
            <w:tcW w:w="960" w:type="dxa"/>
            <w:tcBorders>
              <w:top w:val="nil"/>
              <w:left w:val="nil"/>
              <w:bottom w:val="nil"/>
              <w:right w:val="nil"/>
            </w:tcBorders>
            <w:shd w:val="clear" w:color="auto" w:fill="auto"/>
            <w:noWrap/>
            <w:vAlign w:val="bottom"/>
            <w:hideMark/>
          </w:tcPr>
          <w:p w14:paraId="227DB9D9"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p>
        </w:tc>
        <w:tc>
          <w:tcPr>
            <w:tcW w:w="280" w:type="dxa"/>
            <w:tcBorders>
              <w:top w:val="nil"/>
              <w:left w:val="nil"/>
              <w:bottom w:val="nil"/>
              <w:right w:val="nil"/>
            </w:tcBorders>
            <w:shd w:val="clear" w:color="auto" w:fill="auto"/>
            <w:noWrap/>
            <w:vAlign w:val="bottom"/>
            <w:hideMark/>
          </w:tcPr>
          <w:p w14:paraId="4C4F8C07"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22BBCC59"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1310E241" w14:textId="77777777" w:rsidTr="00F84A75">
        <w:trPr>
          <w:trHeight w:val="300"/>
        </w:trPr>
        <w:tc>
          <w:tcPr>
            <w:tcW w:w="5180" w:type="dxa"/>
            <w:tcBorders>
              <w:top w:val="nil"/>
              <w:left w:val="nil"/>
              <w:bottom w:val="nil"/>
              <w:right w:val="nil"/>
            </w:tcBorders>
            <w:shd w:val="clear" w:color="auto" w:fill="auto"/>
            <w:noWrap/>
            <w:vAlign w:val="bottom"/>
            <w:hideMark/>
          </w:tcPr>
          <w:p w14:paraId="75758946"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Förändringar i utgivna lån</w:t>
            </w:r>
          </w:p>
        </w:tc>
        <w:tc>
          <w:tcPr>
            <w:tcW w:w="960" w:type="dxa"/>
            <w:tcBorders>
              <w:top w:val="nil"/>
              <w:left w:val="nil"/>
              <w:bottom w:val="nil"/>
              <w:right w:val="nil"/>
            </w:tcBorders>
            <w:shd w:val="clear" w:color="auto" w:fill="auto"/>
            <w:noWrap/>
            <w:vAlign w:val="bottom"/>
            <w:hideMark/>
          </w:tcPr>
          <w:p w14:paraId="3920427C"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p>
        </w:tc>
        <w:tc>
          <w:tcPr>
            <w:tcW w:w="280" w:type="dxa"/>
            <w:tcBorders>
              <w:top w:val="nil"/>
              <w:left w:val="nil"/>
              <w:bottom w:val="nil"/>
              <w:right w:val="nil"/>
            </w:tcBorders>
            <w:shd w:val="clear" w:color="auto" w:fill="auto"/>
            <w:noWrap/>
            <w:vAlign w:val="bottom"/>
            <w:hideMark/>
          </w:tcPr>
          <w:p w14:paraId="25A352DC"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05AE842A"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76353DB5" w14:textId="77777777" w:rsidTr="00F84A75">
        <w:trPr>
          <w:trHeight w:val="300"/>
        </w:trPr>
        <w:tc>
          <w:tcPr>
            <w:tcW w:w="5180" w:type="dxa"/>
            <w:tcBorders>
              <w:top w:val="nil"/>
              <w:left w:val="nil"/>
              <w:bottom w:val="nil"/>
              <w:right w:val="nil"/>
            </w:tcBorders>
            <w:shd w:val="clear" w:color="auto" w:fill="auto"/>
            <w:noWrap/>
            <w:vAlign w:val="bottom"/>
            <w:hideMark/>
          </w:tcPr>
          <w:p w14:paraId="09C4846D" w14:textId="77777777" w:rsidR="00F84A75" w:rsidRPr="00F84A75" w:rsidRDefault="00F84A75" w:rsidP="00F84A75">
            <w:pPr>
              <w:spacing w:after="0" w:line="240" w:lineRule="auto"/>
              <w:ind w:firstLineChars="100" w:firstLine="22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Minskning i utgivna lån</w:t>
            </w:r>
          </w:p>
        </w:tc>
        <w:tc>
          <w:tcPr>
            <w:tcW w:w="960" w:type="dxa"/>
            <w:tcBorders>
              <w:top w:val="nil"/>
              <w:left w:val="nil"/>
              <w:bottom w:val="nil"/>
              <w:right w:val="nil"/>
            </w:tcBorders>
            <w:shd w:val="clear" w:color="auto" w:fill="auto"/>
            <w:noWrap/>
            <w:vAlign w:val="bottom"/>
            <w:hideMark/>
          </w:tcPr>
          <w:p w14:paraId="5318EE89"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35</w:t>
            </w:r>
          </w:p>
        </w:tc>
        <w:tc>
          <w:tcPr>
            <w:tcW w:w="280" w:type="dxa"/>
            <w:tcBorders>
              <w:top w:val="nil"/>
              <w:left w:val="nil"/>
              <w:bottom w:val="nil"/>
              <w:right w:val="nil"/>
            </w:tcBorders>
            <w:shd w:val="clear" w:color="auto" w:fill="auto"/>
            <w:noWrap/>
            <w:vAlign w:val="bottom"/>
            <w:hideMark/>
          </w:tcPr>
          <w:p w14:paraId="7E83ECA9"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261B0901"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0</w:t>
            </w:r>
          </w:p>
        </w:tc>
      </w:tr>
      <w:tr w:rsidR="00F84A75" w:rsidRPr="00F84A75" w14:paraId="55C41DF2" w14:textId="77777777" w:rsidTr="00F84A75">
        <w:trPr>
          <w:trHeight w:val="300"/>
        </w:trPr>
        <w:tc>
          <w:tcPr>
            <w:tcW w:w="5180" w:type="dxa"/>
            <w:tcBorders>
              <w:top w:val="nil"/>
              <w:left w:val="nil"/>
              <w:bottom w:val="nil"/>
              <w:right w:val="nil"/>
            </w:tcBorders>
            <w:shd w:val="clear" w:color="auto" w:fill="auto"/>
            <w:noWrap/>
            <w:vAlign w:val="bottom"/>
            <w:hideMark/>
          </w:tcPr>
          <w:p w14:paraId="738D3A7E"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Förändringar i lånestocken</w:t>
            </w:r>
          </w:p>
        </w:tc>
        <w:tc>
          <w:tcPr>
            <w:tcW w:w="960" w:type="dxa"/>
            <w:tcBorders>
              <w:top w:val="nil"/>
              <w:left w:val="nil"/>
              <w:bottom w:val="nil"/>
              <w:right w:val="nil"/>
            </w:tcBorders>
            <w:shd w:val="clear" w:color="auto" w:fill="auto"/>
            <w:noWrap/>
            <w:vAlign w:val="bottom"/>
            <w:hideMark/>
          </w:tcPr>
          <w:p w14:paraId="0C09E9CA"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p>
        </w:tc>
        <w:tc>
          <w:tcPr>
            <w:tcW w:w="280" w:type="dxa"/>
            <w:tcBorders>
              <w:top w:val="nil"/>
              <w:left w:val="nil"/>
              <w:bottom w:val="nil"/>
              <w:right w:val="nil"/>
            </w:tcBorders>
            <w:shd w:val="clear" w:color="auto" w:fill="auto"/>
            <w:noWrap/>
            <w:vAlign w:val="bottom"/>
            <w:hideMark/>
          </w:tcPr>
          <w:p w14:paraId="735AA127"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76E54CE6"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6F351A40" w14:textId="77777777" w:rsidTr="00F84A75">
        <w:trPr>
          <w:trHeight w:val="300"/>
        </w:trPr>
        <w:tc>
          <w:tcPr>
            <w:tcW w:w="5180" w:type="dxa"/>
            <w:tcBorders>
              <w:top w:val="nil"/>
              <w:left w:val="nil"/>
              <w:bottom w:val="nil"/>
              <w:right w:val="nil"/>
            </w:tcBorders>
            <w:shd w:val="clear" w:color="auto" w:fill="auto"/>
            <w:noWrap/>
            <w:vAlign w:val="bottom"/>
            <w:hideMark/>
          </w:tcPr>
          <w:p w14:paraId="5FBDB9A2" w14:textId="77777777" w:rsidR="00F84A75" w:rsidRPr="00F84A75" w:rsidRDefault="00F84A75" w:rsidP="00F84A75">
            <w:pPr>
              <w:spacing w:after="0" w:line="240" w:lineRule="auto"/>
              <w:ind w:firstLineChars="100" w:firstLine="22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Ökning av långfristiga lån</w:t>
            </w:r>
          </w:p>
        </w:tc>
        <w:tc>
          <w:tcPr>
            <w:tcW w:w="960" w:type="dxa"/>
            <w:tcBorders>
              <w:top w:val="nil"/>
              <w:left w:val="nil"/>
              <w:bottom w:val="nil"/>
              <w:right w:val="nil"/>
            </w:tcBorders>
            <w:shd w:val="clear" w:color="auto" w:fill="auto"/>
            <w:noWrap/>
            <w:vAlign w:val="bottom"/>
            <w:hideMark/>
          </w:tcPr>
          <w:p w14:paraId="0C876B33"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7 000</w:t>
            </w:r>
          </w:p>
        </w:tc>
        <w:tc>
          <w:tcPr>
            <w:tcW w:w="280" w:type="dxa"/>
            <w:tcBorders>
              <w:top w:val="nil"/>
              <w:left w:val="nil"/>
              <w:bottom w:val="nil"/>
              <w:right w:val="nil"/>
            </w:tcBorders>
            <w:shd w:val="clear" w:color="auto" w:fill="auto"/>
            <w:noWrap/>
            <w:vAlign w:val="bottom"/>
            <w:hideMark/>
          </w:tcPr>
          <w:p w14:paraId="422833DB"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1B5A3878"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-440</w:t>
            </w:r>
          </w:p>
        </w:tc>
      </w:tr>
      <w:tr w:rsidR="00F84A75" w:rsidRPr="00F84A75" w14:paraId="0FBC4120" w14:textId="77777777" w:rsidTr="00F84A75">
        <w:trPr>
          <w:trHeight w:val="300"/>
        </w:trPr>
        <w:tc>
          <w:tcPr>
            <w:tcW w:w="5180" w:type="dxa"/>
            <w:tcBorders>
              <w:top w:val="nil"/>
              <w:left w:val="nil"/>
              <w:bottom w:val="nil"/>
              <w:right w:val="nil"/>
            </w:tcBorders>
            <w:shd w:val="clear" w:color="auto" w:fill="auto"/>
            <w:noWrap/>
            <w:vAlign w:val="bottom"/>
            <w:hideMark/>
          </w:tcPr>
          <w:p w14:paraId="633CEE1A" w14:textId="77777777" w:rsidR="00F84A75" w:rsidRPr="00F84A75" w:rsidRDefault="00F84A75" w:rsidP="00F84A75">
            <w:pPr>
              <w:spacing w:after="0" w:line="240" w:lineRule="auto"/>
              <w:ind w:firstLineChars="100" w:firstLine="22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Minskning i långfristiga lån</w:t>
            </w:r>
          </w:p>
        </w:tc>
        <w:tc>
          <w:tcPr>
            <w:tcW w:w="960" w:type="dxa"/>
            <w:tcBorders>
              <w:top w:val="nil"/>
              <w:left w:val="nil"/>
              <w:bottom w:val="nil"/>
              <w:right w:val="nil"/>
            </w:tcBorders>
            <w:shd w:val="clear" w:color="auto" w:fill="auto"/>
            <w:noWrap/>
            <w:vAlign w:val="bottom"/>
            <w:hideMark/>
          </w:tcPr>
          <w:p w14:paraId="3387482B"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-1 400</w:t>
            </w:r>
          </w:p>
        </w:tc>
        <w:tc>
          <w:tcPr>
            <w:tcW w:w="280" w:type="dxa"/>
            <w:tcBorders>
              <w:top w:val="nil"/>
              <w:left w:val="nil"/>
              <w:bottom w:val="nil"/>
              <w:right w:val="nil"/>
            </w:tcBorders>
            <w:shd w:val="clear" w:color="auto" w:fill="auto"/>
            <w:noWrap/>
            <w:vAlign w:val="bottom"/>
            <w:hideMark/>
          </w:tcPr>
          <w:p w14:paraId="67E86299"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591B84A3"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-1 200</w:t>
            </w:r>
          </w:p>
        </w:tc>
      </w:tr>
      <w:tr w:rsidR="00F84A75" w:rsidRPr="00F84A75" w14:paraId="43DC1463" w14:textId="77777777" w:rsidTr="00F84A75">
        <w:trPr>
          <w:trHeight w:val="300"/>
        </w:trPr>
        <w:tc>
          <w:tcPr>
            <w:tcW w:w="5180" w:type="dxa"/>
            <w:tcBorders>
              <w:top w:val="nil"/>
              <w:left w:val="nil"/>
              <w:bottom w:val="nil"/>
              <w:right w:val="nil"/>
            </w:tcBorders>
            <w:shd w:val="clear" w:color="auto" w:fill="auto"/>
            <w:noWrap/>
            <w:vAlign w:val="bottom"/>
            <w:hideMark/>
          </w:tcPr>
          <w:p w14:paraId="441B2F48" w14:textId="77777777" w:rsidR="00F84A75" w:rsidRPr="00F84A75" w:rsidRDefault="00F84A75" w:rsidP="00F84A75">
            <w:pPr>
              <w:spacing w:after="0" w:line="240" w:lineRule="auto"/>
              <w:ind w:firstLineChars="100" w:firstLine="22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Förändring av kortfristiga lån</w:t>
            </w:r>
          </w:p>
        </w:tc>
        <w:tc>
          <w:tcPr>
            <w:tcW w:w="960" w:type="dxa"/>
            <w:tcBorders>
              <w:top w:val="nil"/>
              <w:left w:val="nil"/>
              <w:bottom w:val="nil"/>
              <w:right w:val="nil"/>
            </w:tcBorders>
            <w:shd w:val="clear" w:color="auto" w:fill="auto"/>
            <w:noWrap/>
            <w:vAlign w:val="bottom"/>
            <w:hideMark/>
          </w:tcPr>
          <w:p w14:paraId="61F1C202"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-4 534</w:t>
            </w:r>
          </w:p>
        </w:tc>
        <w:tc>
          <w:tcPr>
            <w:tcW w:w="280" w:type="dxa"/>
            <w:tcBorders>
              <w:top w:val="nil"/>
              <w:left w:val="nil"/>
              <w:bottom w:val="nil"/>
              <w:right w:val="nil"/>
            </w:tcBorders>
            <w:shd w:val="clear" w:color="auto" w:fill="auto"/>
            <w:noWrap/>
            <w:vAlign w:val="bottom"/>
            <w:hideMark/>
          </w:tcPr>
          <w:p w14:paraId="12ACB34D"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06674C05"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2 482</w:t>
            </w:r>
          </w:p>
        </w:tc>
      </w:tr>
      <w:tr w:rsidR="00F84A75" w:rsidRPr="00F84A75" w14:paraId="64BB60F7" w14:textId="77777777" w:rsidTr="00F84A75">
        <w:trPr>
          <w:trHeight w:val="300"/>
        </w:trPr>
        <w:tc>
          <w:tcPr>
            <w:tcW w:w="5180" w:type="dxa"/>
            <w:tcBorders>
              <w:top w:val="nil"/>
              <w:left w:val="nil"/>
              <w:bottom w:val="nil"/>
              <w:right w:val="nil"/>
            </w:tcBorders>
            <w:shd w:val="clear" w:color="auto" w:fill="auto"/>
            <w:noWrap/>
            <w:vAlign w:val="bottom"/>
            <w:hideMark/>
          </w:tcPr>
          <w:p w14:paraId="6D06F91F"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Förändring av eget kapital</w:t>
            </w:r>
          </w:p>
        </w:tc>
        <w:tc>
          <w:tcPr>
            <w:tcW w:w="960" w:type="dxa"/>
            <w:tcBorders>
              <w:top w:val="nil"/>
              <w:left w:val="nil"/>
              <w:bottom w:val="nil"/>
              <w:right w:val="nil"/>
            </w:tcBorders>
            <w:shd w:val="clear" w:color="auto" w:fill="auto"/>
            <w:noWrap/>
            <w:vAlign w:val="bottom"/>
            <w:hideMark/>
          </w:tcPr>
          <w:p w14:paraId="3F900E53"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46</w:t>
            </w:r>
          </w:p>
        </w:tc>
        <w:tc>
          <w:tcPr>
            <w:tcW w:w="280" w:type="dxa"/>
            <w:tcBorders>
              <w:top w:val="nil"/>
              <w:left w:val="nil"/>
              <w:bottom w:val="nil"/>
              <w:right w:val="nil"/>
            </w:tcBorders>
            <w:shd w:val="clear" w:color="auto" w:fill="auto"/>
            <w:noWrap/>
            <w:vAlign w:val="bottom"/>
            <w:hideMark/>
          </w:tcPr>
          <w:p w14:paraId="14826DEE"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6AC00CE3"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1 113</w:t>
            </w:r>
          </w:p>
        </w:tc>
      </w:tr>
      <w:tr w:rsidR="00F84A75" w:rsidRPr="00F84A75" w14:paraId="7AA51303" w14:textId="77777777" w:rsidTr="00F84A75">
        <w:trPr>
          <w:trHeight w:val="300"/>
        </w:trPr>
        <w:tc>
          <w:tcPr>
            <w:tcW w:w="5180" w:type="dxa"/>
            <w:tcBorders>
              <w:top w:val="nil"/>
              <w:left w:val="nil"/>
              <w:bottom w:val="nil"/>
              <w:right w:val="nil"/>
            </w:tcBorders>
            <w:shd w:val="clear" w:color="auto" w:fill="auto"/>
            <w:noWrap/>
            <w:vAlign w:val="bottom"/>
            <w:hideMark/>
          </w:tcPr>
          <w:p w14:paraId="0383D148"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Övriga förändringar av likviditeten</w:t>
            </w:r>
          </w:p>
        </w:tc>
        <w:tc>
          <w:tcPr>
            <w:tcW w:w="960" w:type="dxa"/>
            <w:tcBorders>
              <w:top w:val="nil"/>
              <w:left w:val="nil"/>
              <w:bottom w:val="nil"/>
              <w:right w:val="nil"/>
            </w:tcBorders>
            <w:shd w:val="clear" w:color="auto" w:fill="auto"/>
            <w:noWrap/>
            <w:vAlign w:val="bottom"/>
            <w:hideMark/>
          </w:tcPr>
          <w:p w14:paraId="730059B2"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p>
        </w:tc>
        <w:tc>
          <w:tcPr>
            <w:tcW w:w="280" w:type="dxa"/>
            <w:tcBorders>
              <w:top w:val="nil"/>
              <w:left w:val="nil"/>
              <w:bottom w:val="nil"/>
              <w:right w:val="nil"/>
            </w:tcBorders>
            <w:shd w:val="clear" w:color="auto" w:fill="auto"/>
            <w:noWrap/>
            <w:vAlign w:val="bottom"/>
            <w:hideMark/>
          </w:tcPr>
          <w:p w14:paraId="6F7DF7C0"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4E9664C7"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18948950" w14:textId="77777777" w:rsidTr="00F84A75">
        <w:trPr>
          <w:trHeight w:val="300"/>
        </w:trPr>
        <w:tc>
          <w:tcPr>
            <w:tcW w:w="5180" w:type="dxa"/>
            <w:tcBorders>
              <w:top w:val="nil"/>
              <w:left w:val="nil"/>
              <w:bottom w:val="nil"/>
              <w:right w:val="nil"/>
            </w:tcBorders>
            <w:shd w:val="clear" w:color="auto" w:fill="auto"/>
            <w:noWrap/>
            <w:vAlign w:val="bottom"/>
            <w:hideMark/>
          </w:tcPr>
          <w:p w14:paraId="29D7496F" w14:textId="77777777" w:rsidR="00F84A75" w:rsidRPr="00F84A75" w:rsidRDefault="00F84A75" w:rsidP="00F84A75">
            <w:pPr>
              <w:spacing w:after="0" w:line="240" w:lineRule="auto"/>
              <w:ind w:firstLineChars="100" w:firstLine="22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Förändring av förvaltade medel och kapital</w:t>
            </w:r>
          </w:p>
        </w:tc>
        <w:tc>
          <w:tcPr>
            <w:tcW w:w="960" w:type="dxa"/>
            <w:tcBorders>
              <w:top w:val="nil"/>
              <w:left w:val="nil"/>
              <w:bottom w:val="nil"/>
              <w:right w:val="nil"/>
            </w:tcBorders>
            <w:shd w:val="clear" w:color="auto" w:fill="auto"/>
            <w:noWrap/>
            <w:vAlign w:val="bottom"/>
            <w:hideMark/>
          </w:tcPr>
          <w:p w14:paraId="4328FE2B"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12</w:t>
            </w:r>
          </w:p>
        </w:tc>
        <w:tc>
          <w:tcPr>
            <w:tcW w:w="280" w:type="dxa"/>
            <w:tcBorders>
              <w:top w:val="nil"/>
              <w:left w:val="nil"/>
              <w:bottom w:val="nil"/>
              <w:right w:val="nil"/>
            </w:tcBorders>
            <w:shd w:val="clear" w:color="auto" w:fill="auto"/>
            <w:noWrap/>
            <w:vAlign w:val="bottom"/>
            <w:hideMark/>
          </w:tcPr>
          <w:p w14:paraId="16AB7F1B"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4C37ED39"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0</w:t>
            </w:r>
          </w:p>
        </w:tc>
      </w:tr>
      <w:tr w:rsidR="00F84A75" w:rsidRPr="00F84A75" w14:paraId="72E607EC" w14:textId="77777777" w:rsidTr="00F84A75">
        <w:trPr>
          <w:trHeight w:val="300"/>
        </w:trPr>
        <w:tc>
          <w:tcPr>
            <w:tcW w:w="5180" w:type="dxa"/>
            <w:tcBorders>
              <w:top w:val="nil"/>
              <w:left w:val="nil"/>
              <w:bottom w:val="nil"/>
              <w:right w:val="nil"/>
            </w:tcBorders>
            <w:shd w:val="clear" w:color="auto" w:fill="auto"/>
            <w:noWrap/>
            <w:vAlign w:val="bottom"/>
            <w:hideMark/>
          </w:tcPr>
          <w:p w14:paraId="1564813B" w14:textId="77777777" w:rsidR="00F84A75" w:rsidRPr="00F84A75" w:rsidRDefault="00F84A75" w:rsidP="00F84A75">
            <w:pPr>
              <w:spacing w:after="0" w:line="240" w:lineRule="auto"/>
              <w:ind w:firstLineChars="100" w:firstLine="22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Förändring av fordringar</w:t>
            </w:r>
          </w:p>
        </w:tc>
        <w:tc>
          <w:tcPr>
            <w:tcW w:w="960" w:type="dxa"/>
            <w:tcBorders>
              <w:top w:val="nil"/>
              <w:left w:val="nil"/>
              <w:bottom w:val="nil"/>
              <w:right w:val="nil"/>
            </w:tcBorders>
            <w:shd w:val="clear" w:color="auto" w:fill="auto"/>
            <w:noWrap/>
            <w:vAlign w:val="bottom"/>
            <w:hideMark/>
          </w:tcPr>
          <w:p w14:paraId="4BBE6CA1"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-89</w:t>
            </w:r>
          </w:p>
        </w:tc>
        <w:tc>
          <w:tcPr>
            <w:tcW w:w="280" w:type="dxa"/>
            <w:tcBorders>
              <w:top w:val="nil"/>
              <w:left w:val="nil"/>
              <w:bottom w:val="nil"/>
              <w:right w:val="nil"/>
            </w:tcBorders>
            <w:shd w:val="clear" w:color="auto" w:fill="auto"/>
            <w:noWrap/>
            <w:vAlign w:val="bottom"/>
            <w:hideMark/>
          </w:tcPr>
          <w:p w14:paraId="635A3F2B"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183636EE"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-208</w:t>
            </w:r>
          </w:p>
        </w:tc>
      </w:tr>
      <w:tr w:rsidR="00F84A75" w:rsidRPr="00F84A75" w14:paraId="03362D65" w14:textId="77777777" w:rsidTr="00F84A75">
        <w:trPr>
          <w:trHeight w:val="300"/>
        </w:trPr>
        <w:tc>
          <w:tcPr>
            <w:tcW w:w="5180" w:type="dxa"/>
            <w:tcBorders>
              <w:top w:val="nil"/>
              <w:left w:val="nil"/>
              <w:bottom w:val="nil"/>
              <w:right w:val="nil"/>
            </w:tcBorders>
            <w:shd w:val="clear" w:color="auto" w:fill="auto"/>
            <w:noWrap/>
            <w:vAlign w:val="bottom"/>
            <w:hideMark/>
          </w:tcPr>
          <w:p w14:paraId="7DCAE32A" w14:textId="77777777" w:rsidR="00F84A75" w:rsidRPr="00F84A75" w:rsidRDefault="00F84A75" w:rsidP="00F84A75">
            <w:pPr>
              <w:spacing w:after="0" w:line="240" w:lineRule="auto"/>
              <w:ind w:firstLineChars="100" w:firstLine="22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Förändring av räntelösa skulder</w:t>
            </w:r>
          </w:p>
        </w:tc>
        <w:tc>
          <w:tcPr>
            <w:tcW w:w="960" w:type="dxa"/>
            <w:tcBorders>
              <w:top w:val="nil"/>
              <w:left w:val="nil"/>
              <w:bottom w:val="single" w:sz="4" w:space="0" w:color="auto"/>
              <w:right w:val="nil"/>
            </w:tcBorders>
            <w:shd w:val="clear" w:color="auto" w:fill="auto"/>
            <w:noWrap/>
            <w:vAlign w:val="bottom"/>
            <w:hideMark/>
          </w:tcPr>
          <w:p w14:paraId="6B79BAF7"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-189</w:t>
            </w:r>
          </w:p>
        </w:tc>
        <w:tc>
          <w:tcPr>
            <w:tcW w:w="280" w:type="dxa"/>
            <w:tcBorders>
              <w:top w:val="nil"/>
              <w:left w:val="nil"/>
              <w:bottom w:val="single" w:sz="4" w:space="0" w:color="auto"/>
              <w:right w:val="nil"/>
            </w:tcBorders>
            <w:shd w:val="clear" w:color="auto" w:fill="auto"/>
            <w:noWrap/>
            <w:vAlign w:val="bottom"/>
            <w:hideMark/>
          </w:tcPr>
          <w:p w14:paraId="3806878C"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 </w:t>
            </w:r>
          </w:p>
        </w:tc>
        <w:tc>
          <w:tcPr>
            <w:tcW w:w="960" w:type="dxa"/>
            <w:tcBorders>
              <w:top w:val="nil"/>
              <w:left w:val="nil"/>
              <w:bottom w:val="single" w:sz="4" w:space="0" w:color="auto"/>
              <w:right w:val="nil"/>
            </w:tcBorders>
            <w:shd w:val="clear" w:color="auto" w:fill="auto"/>
            <w:noWrap/>
            <w:vAlign w:val="bottom"/>
            <w:hideMark/>
          </w:tcPr>
          <w:p w14:paraId="6D8ADC66"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-669</w:t>
            </w:r>
          </w:p>
        </w:tc>
      </w:tr>
      <w:tr w:rsidR="00F84A75" w:rsidRPr="00F84A75" w14:paraId="3444F51A" w14:textId="77777777" w:rsidTr="00F84A75">
        <w:trPr>
          <w:trHeight w:val="300"/>
        </w:trPr>
        <w:tc>
          <w:tcPr>
            <w:tcW w:w="5180" w:type="dxa"/>
            <w:tcBorders>
              <w:top w:val="nil"/>
              <w:left w:val="nil"/>
              <w:bottom w:val="nil"/>
              <w:right w:val="nil"/>
            </w:tcBorders>
            <w:shd w:val="clear" w:color="auto" w:fill="auto"/>
            <w:noWrap/>
            <w:vAlign w:val="bottom"/>
            <w:hideMark/>
          </w:tcPr>
          <w:p w14:paraId="50782460"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Finansieringens nettokassaflöde</w:t>
            </w:r>
          </w:p>
        </w:tc>
        <w:tc>
          <w:tcPr>
            <w:tcW w:w="960" w:type="dxa"/>
            <w:tcBorders>
              <w:top w:val="nil"/>
              <w:left w:val="nil"/>
              <w:bottom w:val="nil"/>
              <w:right w:val="nil"/>
            </w:tcBorders>
            <w:shd w:val="clear" w:color="auto" w:fill="auto"/>
            <w:noWrap/>
            <w:vAlign w:val="bottom"/>
            <w:hideMark/>
          </w:tcPr>
          <w:p w14:paraId="2C1868EB"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881</w:t>
            </w:r>
          </w:p>
        </w:tc>
        <w:tc>
          <w:tcPr>
            <w:tcW w:w="280" w:type="dxa"/>
            <w:tcBorders>
              <w:top w:val="nil"/>
              <w:left w:val="nil"/>
              <w:bottom w:val="nil"/>
              <w:right w:val="nil"/>
            </w:tcBorders>
            <w:shd w:val="clear" w:color="auto" w:fill="auto"/>
            <w:noWrap/>
            <w:vAlign w:val="bottom"/>
            <w:hideMark/>
          </w:tcPr>
          <w:p w14:paraId="3F7DDB62"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5A561A8A"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1 078</w:t>
            </w:r>
          </w:p>
        </w:tc>
      </w:tr>
      <w:tr w:rsidR="00F84A75" w:rsidRPr="00F84A75" w14:paraId="27113F9B" w14:textId="77777777" w:rsidTr="00F84A75">
        <w:trPr>
          <w:trHeight w:val="300"/>
        </w:trPr>
        <w:tc>
          <w:tcPr>
            <w:tcW w:w="5180" w:type="dxa"/>
            <w:tcBorders>
              <w:top w:val="nil"/>
              <w:left w:val="nil"/>
              <w:bottom w:val="nil"/>
              <w:right w:val="nil"/>
            </w:tcBorders>
            <w:shd w:val="clear" w:color="auto" w:fill="auto"/>
            <w:noWrap/>
            <w:vAlign w:val="bottom"/>
            <w:hideMark/>
          </w:tcPr>
          <w:p w14:paraId="547BBF89"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2A6FC37C" w14:textId="77777777" w:rsidR="00F84A75" w:rsidRPr="00F84A75" w:rsidRDefault="00F84A75" w:rsidP="00F84A75">
            <w:pPr>
              <w:spacing w:after="0" w:line="240" w:lineRule="auto"/>
              <w:rPr>
                <w:rFonts w:eastAsia="Times New Roman" w:cs="Times New Roman"/>
                <w:color w:val="auto"/>
                <w:lang w:val="sv-FI" w:eastAsia="sv-FI"/>
              </w:rPr>
            </w:pPr>
          </w:p>
        </w:tc>
        <w:tc>
          <w:tcPr>
            <w:tcW w:w="280" w:type="dxa"/>
            <w:tcBorders>
              <w:top w:val="nil"/>
              <w:left w:val="nil"/>
              <w:bottom w:val="nil"/>
              <w:right w:val="nil"/>
            </w:tcBorders>
            <w:shd w:val="clear" w:color="auto" w:fill="auto"/>
            <w:noWrap/>
            <w:vAlign w:val="bottom"/>
            <w:hideMark/>
          </w:tcPr>
          <w:p w14:paraId="1CAB4849"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7200E2FF"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43A46AEF" w14:textId="77777777" w:rsidTr="00F84A75">
        <w:trPr>
          <w:trHeight w:val="300"/>
        </w:trPr>
        <w:tc>
          <w:tcPr>
            <w:tcW w:w="5180" w:type="dxa"/>
            <w:tcBorders>
              <w:top w:val="nil"/>
              <w:left w:val="nil"/>
              <w:bottom w:val="nil"/>
              <w:right w:val="nil"/>
            </w:tcBorders>
            <w:shd w:val="clear" w:color="auto" w:fill="auto"/>
            <w:noWrap/>
            <w:vAlign w:val="bottom"/>
            <w:hideMark/>
          </w:tcPr>
          <w:p w14:paraId="5BC1F799"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Förändring av kassamedel</w:t>
            </w:r>
          </w:p>
        </w:tc>
        <w:tc>
          <w:tcPr>
            <w:tcW w:w="960" w:type="dxa"/>
            <w:tcBorders>
              <w:top w:val="nil"/>
              <w:left w:val="nil"/>
              <w:bottom w:val="nil"/>
              <w:right w:val="nil"/>
            </w:tcBorders>
            <w:shd w:val="clear" w:color="auto" w:fill="auto"/>
            <w:noWrap/>
            <w:vAlign w:val="bottom"/>
            <w:hideMark/>
          </w:tcPr>
          <w:p w14:paraId="3B447DB4"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310</w:t>
            </w:r>
          </w:p>
        </w:tc>
        <w:tc>
          <w:tcPr>
            <w:tcW w:w="280" w:type="dxa"/>
            <w:tcBorders>
              <w:top w:val="nil"/>
              <w:left w:val="nil"/>
              <w:bottom w:val="nil"/>
              <w:right w:val="nil"/>
            </w:tcBorders>
            <w:shd w:val="clear" w:color="auto" w:fill="auto"/>
            <w:noWrap/>
            <w:vAlign w:val="bottom"/>
            <w:hideMark/>
          </w:tcPr>
          <w:p w14:paraId="4D97230E"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3A28A08F"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8</w:t>
            </w:r>
          </w:p>
        </w:tc>
      </w:tr>
      <w:tr w:rsidR="00F84A75" w:rsidRPr="00F84A75" w14:paraId="6EDB5D15" w14:textId="77777777" w:rsidTr="00F84A75">
        <w:trPr>
          <w:trHeight w:val="315"/>
        </w:trPr>
        <w:tc>
          <w:tcPr>
            <w:tcW w:w="5180" w:type="dxa"/>
            <w:tcBorders>
              <w:top w:val="nil"/>
              <w:left w:val="nil"/>
              <w:bottom w:val="nil"/>
              <w:right w:val="nil"/>
            </w:tcBorders>
            <w:shd w:val="clear" w:color="auto" w:fill="auto"/>
            <w:noWrap/>
            <w:vAlign w:val="bottom"/>
            <w:hideMark/>
          </w:tcPr>
          <w:p w14:paraId="15A73CA0"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4BCD8BE2" w14:textId="77777777" w:rsidR="00F84A75" w:rsidRPr="00F84A75" w:rsidRDefault="00F84A75" w:rsidP="00F84A75">
            <w:pPr>
              <w:spacing w:after="0" w:line="240" w:lineRule="auto"/>
              <w:rPr>
                <w:rFonts w:eastAsia="Times New Roman" w:cs="Times New Roman"/>
                <w:color w:val="auto"/>
                <w:lang w:val="sv-FI" w:eastAsia="sv-FI"/>
              </w:rPr>
            </w:pPr>
          </w:p>
        </w:tc>
        <w:tc>
          <w:tcPr>
            <w:tcW w:w="280" w:type="dxa"/>
            <w:tcBorders>
              <w:top w:val="nil"/>
              <w:left w:val="nil"/>
              <w:bottom w:val="nil"/>
              <w:right w:val="nil"/>
            </w:tcBorders>
            <w:shd w:val="clear" w:color="auto" w:fill="auto"/>
            <w:noWrap/>
            <w:vAlign w:val="bottom"/>
            <w:hideMark/>
          </w:tcPr>
          <w:p w14:paraId="277C3B10"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63F2A61C"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0F85EF0B" w14:textId="77777777" w:rsidTr="00F84A75">
        <w:trPr>
          <w:trHeight w:val="315"/>
        </w:trPr>
        <w:tc>
          <w:tcPr>
            <w:tcW w:w="5180" w:type="dxa"/>
            <w:tcBorders>
              <w:top w:val="nil"/>
              <w:left w:val="nil"/>
              <w:bottom w:val="nil"/>
              <w:right w:val="nil"/>
            </w:tcBorders>
            <w:shd w:val="clear" w:color="auto" w:fill="auto"/>
            <w:noWrap/>
            <w:vAlign w:val="bottom"/>
            <w:hideMark/>
          </w:tcPr>
          <w:p w14:paraId="708ED175" w14:textId="77777777" w:rsidR="00F84A75" w:rsidRPr="00F84A75" w:rsidRDefault="00F84A75" w:rsidP="00F84A75">
            <w:pPr>
              <w:spacing w:after="0" w:line="240" w:lineRule="auto"/>
              <w:ind w:firstLineChars="100" w:firstLine="22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Förändring av kassamedel</w:t>
            </w:r>
          </w:p>
        </w:tc>
        <w:tc>
          <w:tcPr>
            <w:tcW w:w="960" w:type="dxa"/>
            <w:tcBorders>
              <w:top w:val="nil"/>
              <w:left w:val="nil"/>
              <w:bottom w:val="nil"/>
              <w:right w:val="nil"/>
            </w:tcBorders>
            <w:shd w:val="clear" w:color="auto" w:fill="auto"/>
            <w:noWrap/>
            <w:vAlign w:val="bottom"/>
            <w:hideMark/>
          </w:tcPr>
          <w:p w14:paraId="320665D3" w14:textId="77777777" w:rsidR="00F84A75" w:rsidRPr="00F84A75" w:rsidRDefault="00F84A75" w:rsidP="00F84A75">
            <w:pPr>
              <w:spacing w:after="0" w:line="240" w:lineRule="auto"/>
              <w:ind w:firstLineChars="100" w:firstLine="220"/>
              <w:rPr>
                <w:rFonts w:ascii="Calibri" w:eastAsia="Times New Roman" w:hAnsi="Calibri" w:cs="Calibri"/>
                <w:color w:val="000000"/>
                <w:sz w:val="22"/>
                <w:szCs w:val="22"/>
                <w:lang w:val="sv-FI" w:eastAsia="sv-FI"/>
              </w:rPr>
            </w:pPr>
          </w:p>
        </w:tc>
        <w:tc>
          <w:tcPr>
            <w:tcW w:w="280" w:type="dxa"/>
            <w:tcBorders>
              <w:top w:val="nil"/>
              <w:left w:val="nil"/>
              <w:bottom w:val="nil"/>
              <w:right w:val="nil"/>
            </w:tcBorders>
            <w:shd w:val="clear" w:color="auto" w:fill="auto"/>
            <w:noWrap/>
            <w:vAlign w:val="bottom"/>
            <w:hideMark/>
          </w:tcPr>
          <w:p w14:paraId="3A7D0DEB"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6A8BC809"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4C7FA2C8" w14:textId="77777777" w:rsidTr="00F84A75">
        <w:trPr>
          <w:trHeight w:val="300"/>
        </w:trPr>
        <w:tc>
          <w:tcPr>
            <w:tcW w:w="5180" w:type="dxa"/>
            <w:tcBorders>
              <w:top w:val="nil"/>
              <w:left w:val="nil"/>
              <w:bottom w:val="nil"/>
              <w:right w:val="nil"/>
            </w:tcBorders>
            <w:shd w:val="clear" w:color="auto" w:fill="auto"/>
            <w:noWrap/>
            <w:vAlign w:val="bottom"/>
            <w:hideMark/>
          </w:tcPr>
          <w:p w14:paraId="20303072" w14:textId="77777777" w:rsidR="00F84A75" w:rsidRPr="00F84A75" w:rsidRDefault="00F84A75" w:rsidP="00F84A75">
            <w:pPr>
              <w:spacing w:after="0" w:line="240" w:lineRule="auto"/>
              <w:ind w:firstLineChars="200" w:firstLine="44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Kassamedel 31.12.</w:t>
            </w:r>
          </w:p>
        </w:tc>
        <w:tc>
          <w:tcPr>
            <w:tcW w:w="960" w:type="dxa"/>
            <w:tcBorders>
              <w:top w:val="nil"/>
              <w:left w:val="nil"/>
              <w:bottom w:val="nil"/>
              <w:right w:val="nil"/>
            </w:tcBorders>
            <w:shd w:val="clear" w:color="auto" w:fill="auto"/>
            <w:noWrap/>
            <w:vAlign w:val="bottom"/>
            <w:hideMark/>
          </w:tcPr>
          <w:p w14:paraId="73BF48C6"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336</w:t>
            </w:r>
          </w:p>
        </w:tc>
        <w:tc>
          <w:tcPr>
            <w:tcW w:w="280" w:type="dxa"/>
            <w:tcBorders>
              <w:top w:val="nil"/>
              <w:left w:val="nil"/>
              <w:bottom w:val="nil"/>
              <w:right w:val="nil"/>
            </w:tcBorders>
            <w:shd w:val="clear" w:color="auto" w:fill="auto"/>
            <w:noWrap/>
            <w:vAlign w:val="bottom"/>
            <w:hideMark/>
          </w:tcPr>
          <w:p w14:paraId="0C57B916"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1C643CDD"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26</w:t>
            </w:r>
          </w:p>
        </w:tc>
      </w:tr>
      <w:tr w:rsidR="00F84A75" w:rsidRPr="00F84A75" w14:paraId="17AC9923" w14:textId="77777777" w:rsidTr="00F84A75">
        <w:trPr>
          <w:trHeight w:val="300"/>
        </w:trPr>
        <w:tc>
          <w:tcPr>
            <w:tcW w:w="5180" w:type="dxa"/>
            <w:tcBorders>
              <w:top w:val="nil"/>
              <w:left w:val="nil"/>
              <w:bottom w:val="nil"/>
              <w:right w:val="nil"/>
            </w:tcBorders>
            <w:shd w:val="clear" w:color="auto" w:fill="auto"/>
            <w:noWrap/>
            <w:vAlign w:val="bottom"/>
            <w:hideMark/>
          </w:tcPr>
          <w:p w14:paraId="5794AAD9" w14:textId="77777777" w:rsidR="00F84A75" w:rsidRPr="00F84A75" w:rsidRDefault="00F84A75" w:rsidP="00F84A75">
            <w:pPr>
              <w:spacing w:after="0" w:line="240" w:lineRule="auto"/>
              <w:ind w:firstLineChars="200" w:firstLine="440"/>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Kassamedel 1.1.</w:t>
            </w:r>
          </w:p>
        </w:tc>
        <w:tc>
          <w:tcPr>
            <w:tcW w:w="960" w:type="dxa"/>
            <w:tcBorders>
              <w:top w:val="nil"/>
              <w:left w:val="nil"/>
              <w:bottom w:val="single" w:sz="4" w:space="0" w:color="auto"/>
              <w:right w:val="nil"/>
            </w:tcBorders>
            <w:shd w:val="clear" w:color="auto" w:fill="auto"/>
            <w:noWrap/>
            <w:vAlign w:val="bottom"/>
            <w:hideMark/>
          </w:tcPr>
          <w:p w14:paraId="7D6B18A6"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26</w:t>
            </w:r>
          </w:p>
        </w:tc>
        <w:tc>
          <w:tcPr>
            <w:tcW w:w="280" w:type="dxa"/>
            <w:tcBorders>
              <w:top w:val="nil"/>
              <w:left w:val="nil"/>
              <w:bottom w:val="single" w:sz="4" w:space="0" w:color="auto"/>
              <w:right w:val="nil"/>
            </w:tcBorders>
            <w:shd w:val="clear" w:color="auto" w:fill="auto"/>
            <w:noWrap/>
            <w:vAlign w:val="bottom"/>
            <w:hideMark/>
          </w:tcPr>
          <w:p w14:paraId="109DA5FF"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 </w:t>
            </w:r>
          </w:p>
        </w:tc>
        <w:tc>
          <w:tcPr>
            <w:tcW w:w="960" w:type="dxa"/>
            <w:tcBorders>
              <w:top w:val="nil"/>
              <w:left w:val="nil"/>
              <w:bottom w:val="single" w:sz="4" w:space="0" w:color="auto"/>
              <w:right w:val="nil"/>
            </w:tcBorders>
            <w:shd w:val="clear" w:color="auto" w:fill="auto"/>
            <w:noWrap/>
            <w:vAlign w:val="bottom"/>
            <w:hideMark/>
          </w:tcPr>
          <w:p w14:paraId="0AF5EDB3"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18</w:t>
            </w:r>
          </w:p>
        </w:tc>
      </w:tr>
      <w:tr w:rsidR="00F84A75" w:rsidRPr="00F84A75" w14:paraId="2E082462" w14:textId="77777777" w:rsidTr="00F84A75">
        <w:trPr>
          <w:trHeight w:val="300"/>
        </w:trPr>
        <w:tc>
          <w:tcPr>
            <w:tcW w:w="5180" w:type="dxa"/>
            <w:tcBorders>
              <w:top w:val="nil"/>
              <w:left w:val="nil"/>
              <w:bottom w:val="nil"/>
              <w:right w:val="nil"/>
            </w:tcBorders>
            <w:shd w:val="clear" w:color="auto" w:fill="auto"/>
            <w:noWrap/>
            <w:vAlign w:val="bottom"/>
            <w:hideMark/>
          </w:tcPr>
          <w:p w14:paraId="537B9487"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Förändring av kassamedel</w:t>
            </w:r>
          </w:p>
        </w:tc>
        <w:tc>
          <w:tcPr>
            <w:tcW w:w="960" w:type="dxa"/>
            <w:tcBorders>
              <w:top w:val="nil"/>
              <w:left w:val="nil"/>
              <w:bottom w:val="nil"/>
              <w:right w:val="nil"/>
            </w:tcBorders>
            <w:shd w:val="clear" w:color="auto" w:fill="auto"/>
            <w:noWrap/>
            <w:vAlign w:val="bottom"/>
            <w:hideMark/>
          </w:tcPr>
          <w:p w14:paraId="46FDDD74"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310</w:t>
            </w:r>
          </w:p>
        </w:tc>
        <w:tc>
          <w:tcPr>
            <w:tcW w:w="280" w:type="dxa"/>
            <w:tcBorders>
              <w:top w:val="nil"/>
              <w:left w:val="nil"/>
              <w:bottom w:val="nil"/>
              <w:right w:val="nil"/>
            </w:tcBorders>
            <w:shd w:val="clear" w:color="auto" w:fill="auto"/>
            <w:noWrap/>
            <w:vAlign w:val="bottom"/>
            <w:hideMark/>
          </w:tcPr>
          <w:p w14:paraId="14257FE3"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7DA7EBA5"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8</w:t>
            </w:r>
          </w:p>
        </w:tc>
      </w:tr>
      <w:tr w:rsidR="00F84A75" w:rsidRPr="00F84A75" w14:paraId="5C047398" w14:textId="77777777" w:rsidTr="00F84A75">
        <w:trPr>
          <w:trHeight w:val="300"/>
        </w:trPr>
        <w:tc>
          <w:tcPr>
            <w:tcW w:w="5180" w:type="dxa"/>
            <w:tcBorders>
              <w:top w:val="nil"/>
              <w:left w:val="nil"/>
              <w:bottom w:val="nil"/>
              <w:right w:val="nil"/>
            </w:tcBorders>
            <w:shd w:val="clear" w:color="auto" w:fill="auto"/>
            <w:noWrap/>
            <w:vAlign w:val="bottom"/>
            <w:hideMark/>
          </w:tcPr>
          <w:p w14:paraId="09689ECB" w14:textId="77777777" w:rsidR="00F84A75" w:rsidRPr="00F84A75" w:rsidRDefault="00F84A75" w:rsidP="00F84A75">
            <w:pPr>
              <w:spacing w:after="0" w:line="240" w:lineRule="auto"/>
              <w:jc w:val="right"/>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0DA08766" w14:textId="77777777" w:rsidR="00F84A75" w:rsidRPr="00F84A75" w:rsidRDefault="00F84A75" w:rsidP="00F84A75">
            <w:pPr>
              <w:spacing w:after="0" w:line="240" w:lineRule="auto"/>
              <w:rPr>
                <w:rFonts w:eastAsia="Times New Roman" w:cs="Times New Roman"/>
                <w:color w:val="auto"/>
                <w:lang w:val="sv-FI" w:eastAsia="sv-FI"/>
              </w:rPr>
            </w:pPr>
          </w:p>
        </w:tc>
        <w:tc>
          <w:tcPr>
            <w:tcW w:w="280" w:type="dxa"/>
            <w:tcBorders>
              <w:top w:val="nil"/>
              <w:left w:val="nil"/>
              <w:bottom w:val="nil"/>
              <w:right w:val="nil"/>
            </w:tcBorders>
            <w:shd w:val="clear" w:color="auto" w:fill="auto"/>
            <w:noWrap/>
            <w:vAlign w:val="bottom"/>
            <w:hideMark/>
          </w:tcPr>
          <w:p w14:paraId="627709A0" w14:textId="77777777" w:rsidR="00F84A75" w:rsidRPr="00F84A75" w:rsidRDefault="00F84A75" w:rsidP="00F84A75">
            <w:pPr>
              <w:spacing w:after="0" w:line="240" w:lineRule="auto"/>
              <w:rPr>
                <w:rFonts w:eastAsia="Times New Roman" w:cs="Times New Roman"/>
                <w:color w:val="auto"/>
                <w:lang w:val="sv-FI" w:eastAsia="sv-FI"/>
              </w:rPr>
            </w:pPr>
          </w:p>
        </w:tc>
        <w:tc>
          <w:tcPr>
            <w:tcW w:w="960" w:type="dxa"/>
            <w:tcBorders>
              <w:top w:val="nil"/>
              <w:left w:val="nil"/>
              <w:bottom w:val="nil"/>
              <w:right w:val="nil"/>
            </w:tcBorders>
            <w:shd w:val="clear" w:color="auto" w:fill="auto"/>
            <w:noWrap/>
            <w:vAlign w:val="bottom"/>
            <w:hideMark/>
          </w:tcPr>
          <w:p w14:paraId="0BB93A76" w14:textId="77777777" w:rsidR="00F84A75" w:rsidRPr="00F84A75" w:rsidRDefault="00F84A75" w:rsidP="00F84A75">
            <w:pPr>
              <w:spacing w:after="0" w:line="240" w:lineRule="auto"/>
              <w:rPr>
                <w:rFonts w:eastAsia="Times New Roman" w:cs="Times New Roman"/>
                <w:color w:val="auto"/>
                <w:lang w:val="sv-FI" w:eastAsia="sv-FI"/>
              </w:rPr>
            </w:pPr>
          </w:p>
        </w:tc>
      </w:tr>
      <w:tr w:rsidR="00F84A75" w:rsidRPr="00F84A75" w14:paraId="6ABDAD68" w14:textId="77777777" w:rsidTr="00F84A75">
        <w:trPr>
          <w:trHeight w:val="315"/>
        </w:trPr>
        <w:tc>
          <w:tcPr>
            <w:tcW w:w="5180" w:type="dxa"/>
            <w:tcBorders>
              <w:top w:val="nil"/>
              <w:left w:val="nil"/>
              <w:bottom w:val="nil"/>
              <w:right w:val="nil"/>
            </w:tcBorders>
            <w:shd w:val="clear" w:color="auto" w:fill="auto"/>
            <w:noWrap/>
            <w:vAlign w:val="bottom"/>
            <w:hideMark/>
          </w:tcPr>
          <w:p w14:paraId="31D366EF" w14:textId="77777777" w:rsidR="00F84A75" w:rsidRPr="00F84A75" w:rsidRDefault="00F84A75" w:rsidP="00F84A75">
            <w:pPr>
              <w:spacing w:after="0" w:line="240" w:lineRule="auto"/>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FINANSIERINGSANALYSENS NYCKELTAL</w:t>
            </w:r>
          </w:p>
        </w:tc>
        <w:tc>
          <w:tcPr>
            <w:tcW w:w="960" w:type="dxa"/>
            <w:tcBorders>
              <w:top w:val="nil"/>
              <w:left w:val="nil"/>
              <w:bottom w:val="nil"/>
              <w:right w:val="nil"/>
            </w:tcBorders>
            <w:shd w:val="clear" w:color="auto" w:fill="auto"/>
            <w:noWrap/>
            <w:vAlign w:val="bottom"/>
            <w:hideMark/>
          </w:tcPr>
          <w:p w14:paraId="1620BB10" w14:textId="77777777" w:rsidR="00F84A75" w:rsidRPr="00F84A75" w:rsidRDefault="00F84A75" w:rsidP="00F84A75">
            <w:pPr>
              <w:spacing w:after="0" w:line="240" w:lineRule="auto"/>
              <w:jc w:val="center"/>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2020</w:t>
            </w:r>
          </w:p>
        </w:tc>
        <w:tc>
          <w:tcPr>
            <w:tcW w:w="280" w:type="dxa"/>
            <w:tcBorders>
              <w:top w:val="nil"/>
              <w:left w:val="nil"/>
              <w:bottom w:val="nil"/>
              <w:right w:val="nil"/>
            </w:tcBorders>
            <w:shd w:val="clear" w:color="auto" w:fill="auto"/>
            <w:noWrap/>
            <w:vAlign w:val="bottom"/>
            <w:hideMark/>
          </w:tcPr>
          <w:p w14:paraId="00B51F4C" w14:textId="77777777" w:rsidR="00F84A75" w:rsidRPr="00F84A75" w:rsidRDefault="00F84A75" w:rsidP="00F84A75">
            <w:pPr>
              <w:spacing w:after="0" w:line="240" w:lineRule="auto"/>
              <w:jc w:val="center"/>
              <w:rPr>
                <w:rFonts w:ascii="Calibri" w:eastAsia="Times New Roman" w:hAnsi="Calibri" w:cs="Calibri"/>
                <w:b/>
                <w:bCs/>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3F7E48DA" w14:textId="77777777" w:rsidR="00F84A75" w:rsidRPr="00F84A75" w:rsidRDefault="00F84A75" w:rsidP="00F84A75">
            <w:pPr>
              <w:spacing w:after="0" w:line="240" w:lineRule="auto"/>
              <w:jc w:val="center"/>
              <w:rPr>
                <w:rFonts w:ascii="Calibri" w:eastAsia="Times New Roman" w:hAnsi="Calibri" w:cs="Calibri"/>
                <w:b/>
                <w:bCs/>
                <w:color w:val="000000"/>
                <w:sz w:val="22"/>
                <w:szCs w:val="22"/>
                <w:lang w:val="sv-FI" w:eastAsia="sv-FI"/>
              </w:rPr>
            </w:pPr>
            <w:r w:rsidRPr="00F84A75">
              <w:rPr>
                <w:rFonts w:ascii="Calibri" w:eastAsia="Times New Roman" w:hAnsi="Calibri" w:cs="Calibri"/>
                <w:b/>
                <w:bCs/>
                <w:color w:val="000000"/>
                <w:sz w:val="22"/>
                <w:szCs w:val="22"/>
                <w:lang w:val="sv-FI" w:eastAsia="sv-FI"/>
              </w:rPr>
              <w:t>2019</w:t>
            </w:r>
          </w:p>
        </w:tc>
      </w:tr>
      <w:tr w:rsidR="00F84A75" w:rsidRPr="00F84A75" w14:paraId="3F45C853" w14:textId="77777777" w:rsidTr="00F84A75">
        <w:trPr>
          <w:trHeight w:val="315"/>
        </w:trPr>
        <w:tc>
          <w:tcPr>
            <w:tcW w:w="5180" w:type="dxa"/>
            <w:tcBorders>
              <w:top w:val="nil"/>
              <w:left w:val="nil"/>
              <w:bottom w:val="nil"/>
              <w:right w:val="nil"/>
            </w:tcBorders>
            <w:shd w:val="clear" w:color="auto" w:fill="auto"/>
            <w:noWrap/>
            <w:vAlign w:val="bottom"/>
            <w:hideMark/>
          </w:tcPr>
          <w:p w14:paraId="09B26EC3"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Verksamhetens och investeringarnas kassaström, 5 år</w:t>
            </w:r>
          </w:p>
        </w:tc>
        <w:tc>
          <w:tcPr>
            <w:tcW w:w="960" w:type="dxa"/>
            <w:tcBorders>
              <w:top w:val="nil"/>
              <w:left w:val="nil"/>
              <w:bottom w:val="nil"/>
              <w:right w:val="nil"/>
            </w:tcBorders>
            <w:shd w:val="clear" w:color="auto" w:fill="auto"/>
            <w:noWrap/>
            <w:vAlign w:val="bottom"/>
            <w:hideMark/>
          </w:tcPr>
          <w:p w14:paraId="1D4FEB9C"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-648</w:t>
            </w:r>
          </w:p>
        </w:tc>
        <w:tc>
          <w:tcPr>
            <w:tcW w:w="280" w:type="dxa"/>
            <w:tcBorders>
              <w:top w:val="nil"/>
              <w:left w:val="nil"/>
              <w:bottom w:val="nil"/>
              <w:right w:val="nil"/>
            </w:tcBorders>
            <w:shd w:val="clear" w:color="auto" w:fill="auto"/>
            <w:noWrap/>
            <w:vAlign w:val="bottom"/>
            <w:hideMark/>
          </w:tcPr>
          <w:p w14:paraId="1E0E7F10"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2D2D55EA"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-2 888</w:t>
            </w:r>
          </w:p>
        </w:tc>
      </w:tr>
      <w:tr w:rsidR="00F84A75" w:rsidRPr="00F84A75" w14:paraId="6AF19413" w14:textId="77777777" w:rsidTr="00F84A75">
        <w:trPr>
          <w:trHeight w:val="300"/>
        </w:trPr>
        <w:tc>
          <w:tcPr>
            <w:tcW w:w="5180" w:type="dxa"/>
            <w:tcBorders>
              <w:top w:val="nil"/>
              <w:left w:val="nil"/>
              <w:bottom w:val="nil"/>
              <w:right w:val="nil"/>
            </w:tcBorders>
            <w:shd w:val="clear" w:color="auto" w:fill="auto"/>
            <w:noWrap/>
            <w:vAlign w:val="bottom"/>
            <w:hideMark/>
          </w:tcPr>
          <w:p w14:paraId="7322FB94"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Investeringarnas inkomstfinansiering, %</w:t>
            </w:r>
          </w:p>
        </w:tc>
        <w:tc>
          <w:tcPr>
            <w:tcW w:w="960" w:type="dxa"/>
            <w:tcBorders>
              <w:top w:val="nil"/>
              <w:left w:val="nil"/>
              <w:bottom w:val="nil"/>
              <w:right w:val="nil"/>
            </w:tcBorders>
            <w:shd w:val="clear" w:color="auto" w:fill="auto"/>
            <w:noWrap/>
            <w:vAlign w:val="bottom"/>
            <w:hideMark/>
          </w:tcPr>
          <w:p w14:paraId="201A5E65"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7</w:t>
            </w:r>
          </w:p>
        </w:tc>
        <w:tc>
          <w:tcPr>
            <w:tcW w:w="280" w:type="dxa"/>
            <w:tcBorders>
              <w:top w:val="nil"/>
              <w:left w:val="nil"/>
              <w:bottom w:val="nil"/>
              <w:right w:val="nil"/>
            </w:tcBorders>
            <w:shd w:val="clear" w:color="auto" w:fill="auto"/>
            <w:noWrap/>
            <w:vAlign w:val="bottom"/>
            <w:hideMark/>
          </w:tcPr>
          <w:p w14:paraId="2EA40576"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65723F41"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-63</w:t>
            </w:r>
          </w:p>
        </w:tc>
      </w:tr>
      <w:tr w:rsidR="00F84A75" w:rsidRPr="00F84A75" w14:paraId="1C4CE467" w14:textId="77777777" w:rsidTr="00F84A75">
        <w:trPr>
          <w:trHeight w:val="300"/>
        </w:trPr>
        <w:tc>
          <w:tcPr>
            <w:tcW w:w="5180" w:type="dxa"/>
            <w:tcBorders>
              <w:top w:val="nil"/>
              <w:left w:val="nil"/>
              <w:bottom w:val="nil"/>
              <w:right w:val="nil"/>
            </w:tcBorders>
            <w:shd w:val="clear" w:color="auto" w:fill="auto"/>
            <w:noWrap/>
            <w:vAlign w:val="bottom"/>
            <w:hideMark/>
          </w:tcPr>
          <w:p w14:paraId="50CA9995"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Låneskötselbidrag</w:t>
            </w:r>
          </w:p>
        </w:tc>
        <w:tc>
          <w:tcPr>
            <w:tcW w:w="960" w:type="dxa"/>
            <w:tcBorders>
              <w:top w:val="nil"/>
              <w:left w:val="nil"/>
              <w:bottom w:val="nil"/>
              <w:right w:val="nil"/>
            </w:tcBorders>
            <w:shd w:val="clear" w:color="auto" w:fill="auto"/>
            <w:noWrap/>
            <w:vAlign w:val="bottom"/>
            <w:hideMark/>
          </w:tcPr>
          <w:p w14:paraId="0772CC90"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0,21</w:t>
            </w:r>
          </w:p>
        </w:tc>
        <w:tc>
          <w:tcPr>
            <w:tcW w:w="280" w:type="dxa"/>
            <w:tcBorders>
              <w:top w:val="nil"/>
              <w:left w:val="nil"/>
              <w:bottom w:val="nil"/>
              <w:right w:val="nil"/>
            </w:tcBorders>
            <w:shd w:val="clear" w:color="auto" w:fill="auto"/>
            <w:noWrap/>
            <w:vAlign w:val="bottom"/>
            <w:hideMark/>
          </w:tcPr>
          <w:p w14:paraId="5A1E6536"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5B1DAB99"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-10,27</w:t>
            </w:r>
          </w:p>
        </w:tc>
      </w:tr>
      <w:tr w:rsidR="00F84A75" w:rsidRPr="00F84A75" w14:paraId="70638883" w14:textId="77777777" w:rsidTr="00F84A75">
        <w:trPr>
          <w:trHeight w:val="300"/>
        </w:trPr>
        <w:tc>
          <w:tcPr>
            <w:tcW w:w="5180" w:type="dxa"/>
            <w:tcBorders>
              <w:top w:val="nil"/>
              <w:left w:val="nil"/>
              <w:bottom w:val="nil"/>
              <w:right w:val="nil"/>
            </w:tcBorders>
            <w:shd w:val="clear" w:color="auto" w:fill="auto"/>
            <w:noWrap/>
            <w:vAlign w:val="bottom"/>
            <w:hideMark/>
          </w:tcPr>
          <w:p w14:paraId="4CE2F266"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Likviditet, kassadagar</w:t>
            </w:r>
          </w:p>
        </w:tc>
        <w:tc>
          <w:tcPr>
            <w:tcW w:w="960" w:type="dxa"/>
            <w:tcBorders>
              <w:top w:val="nil"/>
              <w:left w:val="nil"/>
              <w:bottom w:val="nil"/>
              <w:right w:val="nil"/>
            </w:tcBorders>
            <w:shd w:val="clear" w:color="auto" w:fill="auto"/>
            <w:noWrap/>
            <w:vAlign w:val="bottom"/>
            <w:hideMark/>
          </w:tcPr>
          <w:p w14:paraId="397A08A0"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9</w:t>
            </w:r>
          </w:p>
        </w:tc>
        <w:tc>
          <w:tcPr>
            <w:tcW w:w="280" w:type="dxa"/>
            <w:tcBorders>
              <w:top w:val="nil"/>
              <w:left w:val="nil"/>
              <w:bottom w:val="nil"/>
              <w:right w:val="nil"/>
            </w:tcBorders>
            <w:shd w:val="clear" w:color="auto" w:fill="auto"/>
            <w:noWrap/>
            <w:vAlign w:val="bottom"/>
            <w:hideMark/>
          </w:tcPr>
          <w:p w14:paraId="19A9A63D"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1C5B29E9"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34</w:t>
            </w:r>
          </w:p>
        </w:tc>
      </w:tr>
      <w:tr w:rsidR="00F84A75" w:rsidRPr="00F84A75" w14:paraId="5F3A4E1D" w14:textId="77777777" w:rsidTr="00F84A75">
        <w:trPr>
          <w:trHeight w:val="300"/>
        </w:trPr>
        <w:tc>
          <w:tcPr>
            <w:tcW w:w="5180" w:type="dxa"/>
            <w:tcBorders>
              <w:top w:val="nil"/>
              <w:left w:val="nil"/>
              <w:bottom w:val="nil"/>
              <w:right w:val="nil"/>
            </w:tcBorders>
            <w:shd w:val="clear" w:color="auto" w:fill="auto"/>
            <w:noWrap/>
            <w:vAlign w:val="bottom"/>
            <w:hideMark/>
          </w:tcPr>
          <w:p w14:paraId="357904A0" w14:textId="77777777" w:rsidR="00F84A75" w:rsidRPr="00F84A75" w:rsidRDefault="00F84A75" w:rsidP="00F84A75">
            <w:pPr>
              <w:spacing w:after="0" w:line="240" w:lineRule="auto"/>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Invånarantal</w:t>
            </w:r>
          </w:p>
        </w:tc>
        <w:tc>
          <w:tcPr>
            <w:tcW w:w="960" w:type="dxa"/>
            <w:tcBorders>
              <w:top w:val="nil"/>
              <w:left w:val="nil"/>
              <w:bottom w:val="nil"/>
              <w:right w:val="nil"/>
            </w:tcBorders>
            <w:shd w:val="clear" w:color="auto" w:fill="auto"/>
            <w:noWrap/>
            <w:vAlign w:val="bottom"/>
            <w:hideMark/>
          </w:tcPr>
          <w:p w14:paraId="7EB32B7D"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1 278</w:t>
            </w:r>
          </w:p>
        </w:tc>
        <w:tc>
          <w:tcPr>
            <w:tcW w:w="280" w:type="dxa"/>
            <w:tcBorders>
              <w:top w:val="nil"/>
              <w:left w:val="nil"/>
              <w:bottom w:val="nil"/>
              <w:right w:val="nil"/>
            </w:tcBorders>
            <w:shd w:val="clear" w:color="auto" w:fill="auto"/>
            <w:noWrap/>
            <w:vAlign w:val="bottom"/>
            <w:hideMark/>
          </w:tcPr>
          <w:p w14:paraId="3A98518C"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p>
        </w:tc>
        <w:tc>
          <w:tcPr>
            <w:tcW w:w="960" w:type="dxa"/>
            <w:tcBorders>
              <w:top w:val="nil"/>
              <w:left w:val="nil"/>
              <w:bottom w:val="nil"/>
              <w:right w:val="nil"/>
            </w:tcBorders>
            <w:shd w:val="clear" w:color="auto" w:fill="auto"/>
            <w:noWrap/>
            <w:vAlign w:val="bottom"/>
            <w:hideMark/>
          </w:tcPr>
          <w:p w14:paraId="007D3A82" w14:textId="77777777" w:rsidR="00F84A75" w:rsidRPr="00F84A75" w:rsidRDefault="00F84A75" w:rsidP="00F84A75">
            <w:pPr>
              <w:spacing w:after="0" w:line="240" w:lineRule="auto"/>
              <w:jc w:val="right"/>
              <w:rPr>
                <w:rFonts w:ascii="Calibri" w:eastAsia="Times New Roman" w:hAnsi="Calibri" w:cs="Calibri"/>
                <w:color w:val="000000"/>
                <w:sz w:val="22"/>
                <w:szCs w:val="22"/>
                <w:lang w:val="sv-FI" w:eastAsia="sv-FI"/>
              </w:rPr>
            </w:pPr>
            <w:r w:rsidRPr="00F84A75">
              <w:rPr>
                <w:rFonts w:ascii="Calibri" w:eastAsia="Times New Roman" w:hAnsi="Calibri" w:cs="Calibri"/>
                <w:color w:val="000000"/>
                <w:sz w:val="22"/>
                <w:szCs w:val="22"/>
                <w:lang w:val="sv-FI" w:eastAsia="sv-FI"/>
              </w:rPr>
              <w:t>1 260</w:t>
            </w:r>
          </w:p>
        </w:tc>
      </w:tr>
    </w:tbl>
    <w:p w14:paraId="5287EB0A" w14:textId="77777777" w:rsidR="001D5314" w:rsidRDefault="001D5314" w:rsidP="0038027F">
      <w:pPr>
        <w:rPr>
          <w:noProof/>
        </w:rPr>
      </w:pPr>
    </w:p>
    <w:tbl>
      <w:tblPr>
        <w:tblW w:w="8931" w:type="dxa"/>
        <w:tblCellMar>
          <w:left w:w="70" w:type="dxa"/>
          <w:right w:w="70" w:type="dxa"/>
        </w:tblCellMar>
        <w:tblLook w:val="04A0" w:firstRow="1" w:lastRow="0" w:firstColumn="1" w:lastColumn="0" w:noHBand="0" w:noVBand="1"/>
      </w:tblPr>
      <w:tblGrid>
        <w:gridCol w:w="4960"/>
        <w:gridCol w:w="1702"/>
        <w:gridCol w:w="400"/>
        <w:gridCol w:w="1869"/>
      </w:tblGrid>
      <w:tr w:rsidR="00647DDF" w:rsidRPr="00647DDF" w14:paraId="1491897E" w14:textId="77777777" w:rsidTr="00647DDF">
        <w:trPr>
          <w:trHeight w:val="375"/>
        </w:trPr>
        <w:tc>
          <w:tcPr>
            <w:tcW w:w="4960" w:type="dxa"/>
            <w:tcBorders>
              <w:top w:val="nil"/>
              <w:left w:val="nil"/>
              <w:bottom w:val="nil"/>
              <w:right w:val="nil"/>
            </w:tcBorders>
            <w:shd w:val="clear" w:color="auto" w:fill="auto"/>
            <w:noWrap/>
            <w:vAlign w:val="bottom"/>
            <w:hideMark/>
          </w:tcPr>
          <w:p w14:paraId="2E32FA33" w14:textId="77777777" w:rsidR="00647DDF" w:rsidRPr="00647DDF" w:rsidRDefault="00647DDF" w:rsidP="00647DDF">
            <w:pPr>
              <w:spacing w:after="0" w:line="240" w:lineRule="auto"/>
              <w:rPr>
                <w:rFonts w:eastAsia="Times New Roman" w:cs="Times New Roman"/>
                <w:b/>
                <w:bCs/>
                <w:color w:val="000000"/>
                <w:lang w:val="sv-FI" w:eastAsia="sv-FI"/>
              </w:rPr>
            </w:pPr>
            <w:r w:rsidRPr="00647DDF">
              <w:rPr>
                <w:rFonts w:eastAsia="Times New Roman" w:cs="Times New Roman"/>
                <w:b/>
                <w:bCs/>
                <w:color w:val="000000"/>
                <w:sz w:val="22"/>
                <w:szCs w:val="22"/>
                <w:lang w:val="sv-FI" w:eastAsia="sv-FI"/>
              </w:rPr>
              <w:t>KASKÖ STAD</w:t>
            </w:r>
          </w:p>
        </w:tc>
        <w:tc>
          <w:tcPr>
            <w:tcW w:w="1702" w:type="dxa"/>
            <w:tcBorders>
              <w:top w:val="nil"/>
              <w:left w:val="nil"/>
              <w:bottom w:val="nil"/>
              <w:right w:val="nil"/>
            </w:tcBorders>
            <w:shd w:val="clear" w:color="auto" w:fill="auto"/>
            <w:noWrap/>
            <w:vAlign w:val="bottom"/>
            <w:hideMark/>
          </w:tcPr>
          <w:p w14:paraId="74B53158" w14:textId="77777777" w:rsidR="00647DDF" w:rsidRPr="00647DDF" w:rsidRDefault="00647DDF" w:rsidP="00647DDF">
            <w:pPr>
              <w:spacing w:after="0" w:line="240" w:lineRule="auto"/>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6632ED5C"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4AC8CDF2"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3C56DF1D" w14:textId="77777777" w:rsidTr="00647DDF">
        <w:trPr>
          <w:trHeight w:val="315"/>
        </w:trPr>
        <w:tc>
          <w:tcPr>
            <w:tcW w:w="4960" w:type="dxa"/>
            <w:tcBorders>
              <w:top w:val="nil"/>
              <w:left w:val="nil"/>
              <w:bottom w:val="nil"/>
              <w:right w:val="nil"/>
            </w:tcBorders>
            <w:shd w:val="clear" w:color="auto" w:fill="auto"/>
            <w:noWrap/>
            <w:vAlign w:val="bottom"/>
            <w:hideMark/>
          </w:tcPr>
          <w:p w14:paraId="2E5472AD" w14:textId="77777777" w:rsidR="00647DDF" w:rsidRPr="00647DDF" w:rsidRDefault="00647DDF" w:rsidP="00647DDF">
            <w:pPr>
              <w:spacing w:after="0" w:line="240" w:lineRule="auto"/>
              <w:rPr>
                <w:rFonts w:eastAsia="Times New Roman" w:cs="Times New Roman"/>
                <w:b/>
                <w:bCs/>
                <w:color w:val="000000"/>
                <w:lang w:val="sv-FI" w:eastAsia="sv-FI"/>
              </w:rPr>
            </w:pPr>
            <w:r w:rsidRPr="00647DDF">
              <w:rPr>
                <w:rFonts w:eastAsia="Times New Roman" w:cs="Times New Roman"/>
                <w:b/>
                <w:bCs/>
                <w:color w:val="000000"/>
                <w:lang w:val="sv-FI" w:eastAsia="sv-FI"/>
              </w:rPr>
              <w:lastRenderedPageBreak/>
              <w:t>BALANSRÄKNING</w:t>
            </w:r>
          </w:p>
        </w:tc>
        <w:tc>
          <w:tcPr>
            <w:tcW w:w="1702" w:type="dxa"/>
            <w:tcBorders>
              <w:top w:val="nil"/>
              <w:left w:val="nil"/>
              <w:bottom w:val="nil"/>
              <w:right w:val="nil"/>
            </w:tcBorders>
            <w:shd w:val="clear" w:color="auto" w:fill="auto"/>
            <w:noWrap/>
            <w:vAlign w:val="bottom"/>
            <w:hideMark/>
          </w:tcPr>
          <w:p w14:paraId="78C030C2" w14:textId="77777777" w:rsidR="00647DDF" w:rsidRPr="00647DDF" w:rsidRDefault="00647DDF" w:rsidP="00647DDF">
            <w:pPr>
              <w:spacing w:after="0" w:line="240" w:lineRule="auto"/>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001B817C"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3A432107"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50B71E09" w14:textId="77777777" w:rsidTr="00647DDF">
        <w:trPr>
          <w:trHeight w:val="300"/>
        </w:trPr>
        <w:tc>
          <w:tcPr>
            <w:tcW w:w="4960" w:type="dxa"/>
            <w:tcBorders>
              <w:top w:val="nil"/>
              <w:left w:val="nil"/>
              <w:bottom w:val="nil"/>
              <w:right w:val="nil"/>
            </w:tcBorders>
            <w:shd w:val="clear" w:color="auto" w:fill="auto"/>
            <w:noWrap/>
            <w:vAlign w:val="bottom"/>
            <w:hideMark/>
          </w:tcPr>
          <w:p w14:paraId="480C420C" w14:textId="4AA038B4" w:rsidR="00647DDF" w:rsidRPr="00647DDF" w:rsidRDefault="00647DDF" w:rsidP="00647DDF">
            <w:pPr>
              <w:spacing w:after="0" w:line="240" w:lineRule="auto"/>
              <w:rPr>
                <w:rFonts w:eastAsia="Times New Roman" w:cs="Times New Roman"/>
                <w:color w:val="000000"/>
                <w:lang w:val="sv-FI" w:eastAsia="sv-FI"/>
              </w:rPr>
            </w:pPr>
          </w:p>
        </w:tc>
        <w:tc>
          <w:tcPr>
            <w:tcW w:w="1702" w:type="dxa"/>
            <w:tcBorders>
              <w:top w:val="nil"/>
              <w:left w:val="nil"/>
              <w:bottom w:val="nil"/>
              <w:right w:val="nil"/>
            </w:tcBorders>
            <w:shd w:val="clear" w:color="auto" w:fill="auto"/>
            <w:noWrap/>
            <w:vAlign w:val="bottom"/>
            <w:hideMark/>
          </w:tcPr>
          <w:p w14:paraId="194EAF7D" w14:textId="77777777" w:rsidR="00647DDF" w:rsidRPr="00647DDF" w:rsidRDefault="00647DDF" w:rsidP="00647DDF">
            <w:pPr>
              <w:spacing w:after="0" w:line="240" w:lineRule="auto"/>
              <w:jc w:val="center"/>
              <w:rPr>
                <w:rFonts w:eastAsia="Times New Roman" w:cs="Times New Roman"/>
                <w:b/>
                <w:bCs/>
                <w:color w:val="000000"/>
                <w:lang w:val="sv-FI" w:eastAsia="sv-FI"/>
              </w:rPr>
            </w:pPr>
            <w:r w:rsidRPr="00647DDF">
              <w:rPr>
                <w:rFonts w:eastAsia="Times New Roman" w:cs="Times New Roman"/>
                <w:b/>
                <w:bCs/>
                <w:color w:val="000000"/>
                <w:lang w:val="sv-FI" w:eastAsia="sv-FI"/>
              </w:rPr>
              <w:t>31.12.2020</w:t>
            </w:r>
          </w:p>
        </w:tc>
        <w:tc>
          <w:tcPr>
            <w:tcW w:w="400" w:type="dxa"/>
            <w:tcBorders>
              <w:top w:val="nil"/>
              <w:left w:val="nil"/>
              <w:bottom w:val="nil"/>
              <w:right w:val="nil"/>
            </w:tcBorders>
            <w:shd w:val="clear" w:color="auto" w:fill="auto"/>
            <w:noWrap/>
            <w:vAlign w:val="bottom"/>
            <w:hideMark/>
          </w:tcPr>
          <w:p w14:paraId="7AAEFBD0" w14:textId="77777777" w:rsidR="00647DDF" w:rsidRPr="00647DDF" w:rsidRDefault="00647DDF" w:rsidP="00647DDF">
            <w:pPr>
              <w:spacing w:after="0" w:line="240" w:lineRule="auto"/>
              <w:jc w:val="center"/>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25FF5D9D" w14:textId="77777777" w:rsidR="00647DDF" w:rsidRPr="00647DDF" w:rsidRDefault="00647DDF" w:rsidP="00647DDF">
            <w:pPr>
              <w:spacing w:after="0" w:line="240" w:lineRule="auto"/>
              <w:jc w:val="center"/>
              <w:rPr>
                <w:rFonts w:eastAsia="Times New Roman" w:cs="Times New Roman"/>
                <w:b/>
                <w:bCs/>
                <w:color w:val="000000"/>
                <w:lang w:val="sv-FI" w:eastAsia="sv-FI"/>
              </w:rPr>
            </w:pPr>
            <w:r w:rsidRPr="00647DDF">
              <w:rPr>
                <w:rFonts w:eastAsia="Times New Roman" w:cs="Times New Roman"/>
                <w:b/>
                <w:bCs/>
                <w:color w:val="000000"/>
                <w:lang w:val="sv-FI" w:eastAsia="sv-FI"/>
              </w:rPr>
              <w:t>31.12.2019</w:t>
            </w:r>
          </w:p>
        </w:tc>
      </w:tr>
      <w:tr w:rsidR="00647DDF" w:rsidRPr="00647DDF" w14:paraId="40D6ADFB" w14:textId="77777777" w:rsidTr="00647DDF">
        <w:trPr>
          <w:trHeight w:val="300"/>
        </w:trPr>
        <w:tc>
          <w:tcPr>
            <w:tcW w:w="4960" w:type="dxa"/>
            <w:tcBorders>
              <w:top w:val="nil"/>
              <w:left w:val="nil"/>
              <w:bottom w:val="nil"/>
              <w:right w:val="nil"/>
            </w:tcBorders>
            <w:shd w:val="clear" w:color="auto" w:fill="auto"/>
            <w:noWrap/>
            <w:vAlign w:val="bottom"/>
            <w:hideMark/>
          </w:tcPr>
          <w:p w14:paraId="1C081C7C" w14:textId="77777777" w:rsidR="00647DDF" w:rsidRPr="00647DDF" w:rsidRDefault="00647DDF" w:rsidP="00647DDF">
            <w:pPr>
              <w:spacing w:after="0" w:line="240" w:lineRule="auto"/>
              <w:rPr>
                <w:rFonts w:eastAsia="Times New Roman" w:cs="Times New Roman"/>
                <w:b/>
                <w:bCs/>
                <w:color w:val="000000"/>
                <w:lang w:val="sv-FI" w:eastAsia="sv-FI"/>
              </w:rPr>
            </w:pPr>
            <w:r w:rsidRPr="00647DDF">
              <w:rPr>
                <w:rFonts w:eastAsia="Times New Roman" w:cs="Times New Roman"/>
                <w:b/>
                <w:bCs/>
                <w:color w:val="000000"/>
                <w:lang w:val="sv-FI" w:eastAsia="sv-FI"/>
              </w:rPr>
              <w:t>AKTIVA</w:t>
            </w:r>
          </w:p>
        </w:tc>
        <w:tc>
          <w:tcPr>
            <w:tcW w:w="1702" w:type="dxa"/>
            <w:tcBorders>
              <w:top w:val="nil"/>
              <w:left w:val="nil"/>
              <w:bottom w:val="nil"/>
              <w:right w:val="nil"/>
            </w:tcBorders>
            <w:shd w:val="clear" w:color="auto" w:fill="auto"/>
            <w:noWrap/>
            <w:vAlign w:val="bottom"/>
            <w:hideMark/>
          </w:tcPr>
          <w:p w14:paraId="7E397305" w14:textId="77777777" w:rsidR="00647DDF" w:rsidRPr="00647DDF" w:rsidRDefault="00647DDF" w:rsidP="00647DDF">
            <w:pPr>
              <w:spacing w:after="0" w:line="240" w:lineRule="auto"/>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7CFE8CEF"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4C71B26C"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5E61EC08" w14:textId="77777777" w:rsidTr="00647DDF">
        <w:trPr>
          <w:trHeight w:val="300"/>
        </w:trPr>
        <w:tc>
          <w:tcPr>
            <w:tcW w:w="4960" w:type="dxa"/>
            <w:tcBorders>
              <w:top w:val="nil"/>
              <w:left w:val="nil"/>
              <w:bottom w:val="nil"/>
              <w:right w:val="nil"/>
            </w:tcBorders>
            <w:shd w:val="clear" w:color="auto" w:fill="auto"/>
            <w:noWrap/>
            <w:vAlign w:val="bottom"/>
            <w:hideMark/>
          </w:tcPr>
          <w:p w14:paraId="06DD3A5F" w14:textId="77777777" w:rsidR="00647DDF" w:rsidRPr="00647DDF" w:rsidRDefault="00647DDF" w:rsidP="00647DDF">
            <w:pPr>
              <w:spacing w:after="0" w:line="240" w:lineRule="auto"/>
              <w:rPr>
                <w:rFonts w:eastAsia="Times New Roman" w:cs="Times New Roman"/>
                <w:b/>
                <w:bCs/>
                <w:color w:val="000000"/>
                <w:lang w:val="sv-FI" w:eastAsia="sv-FI"/>
              </w:rPr>
            </w:pPr>
            <w:r w:rsidRPr="00647DDF">
              <w:rPr>
                <w:rFonts w:eastAsia="Times New Roman" w:cs="Times New Roman"/>
                <w:b/>
                <w:bCs/>
                <w:color w:val="000000"/>
                <w:lang w:val="sv-FI" w:eastAsia="sv-FI"/>
              </w:rPr>
              <w:t>BESTÅENDE AKTIVA</w:t>
            </w:r>
          </w:p>
        </w:tc>
        <w:tc>
          <w:tcPr>
            <w:tcW w:w="1702" w:type="dxa"/>
            <w:tcBorders>
              <w:top w:val="nil"/>
              <w:left w:val="nil"/>
              <w:bottom w:val="nil"/>
              <w:right w:val="nil"/>
            </w:tcBorders>
            <w:shd w:val="clear" w:color="auto" w:fill="auto"/>
            <w:noWrap/>
            <w:vAlign w:val="bottom"/>
            <w:hideMark/>
          </w:tcPr>
          <w:p w14:paraId="70150D39" w14:textId="77777777" w:rsidR="00647DDF" w:rsidRPr="00647DDF" w:rsidRDefault="00647DDF" w:rsidP="00647DDF">
            <w:pPr>
              <w:spacing w:after="0" w:line="240" w:lineRule="auto"/>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72A9452E"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62CFF11E"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7601AEF4" w14:textId="77777777" w:rsidTr="00647DDF">
        <w:trPr>
          <w:trHeight w:val="300"/>
        </w:trPr>
        <w:tc>
          <w:tcPr>
            <w:tcW w:w="4960" w:type="dxa"/>
            <w:tcBorders>
              <w:top w:val="nil"/>
              <w:left w:val="nil"/>
              <w:bottom w:val="nil"/>
              <w:right w:val="nil"/>
            </w:tcBorders>
            <w:shd w:val="clear" w:color="auto" w:fill="auto"/>
            <w:noWrap/>
            <w:vAlign w:val="bottom"/>
            <w:hideMark/>
          </w:tcPr>
          <w:p w14:paraId="6DA8CA77" w14:textId="77777777" w:rsidR="00647DDF" w:rsidRPr="00647DDF" w:rsidRDefault="00647DDF" w:rsidP="00647DDF">
            <w:pPr>
              <w:spacing w:after="0" w:line="240" w:lineRule="auto"/>
              <w:ind w:firstLineChars="100" w:firstLine="201"/>
              <w:rPr>
                <w:rFonts w:eastAsia="Times New Roman" w:cs="Times New Roman"/>
                <w:b/>
                <w:bCs/>
                <w:color w:val="000000"/>
                <w:lang w:val="sv-FI" w:eastAsia="sv-FI"/>
              </w:rPr>
            </w:pPr>
            <w:r w:rsidRPr="00647DDF">
              <w:rPr>
                <w:rFonts w:eastAsia="Times New Roman" w:cs="Times New Roman"/>
                <w:b/>
                <w:bCs/>
                <w:color w:val="000000"/>
                <w:lang w:val="sv-FI" w:eastAsia="sv-FI"/>
              </w:rPr>
              <w:t>Immateriella rättigheter</w:t>
            </w:r>
          </w:p>
        </w:tc>
        <w:tc>
          <w:tcPr>
            <w:tcW w:w="1702" w:type="dxa"/>
            <w:tcBorders>
              <w:top w:val="nil"/>
              <w:left w:val="nil"/>
              <w:bottom w:val="nil"/>
              <w:right w:val="nil"/>
            </w:tcBorders>
            <w:shd w:val="clear" w:color="auto" w:fill="auto"/>
            <w:noWrap/>
            <w:vAlign w:val="bottom"/>
            <w:hideMark/>
          </w:tcPr>
          <w:p w14:paraId="7F6C3615" w14:textId="77777777" w:rsidR="00647DDF" w:rsidRPr="00647DDF" w:rsidRDefault="00647DDF" w:rsidP="00647DDF">
            <w:pPr>
              <w:spacing w:after="0" w:line="240" w:lineRule="auto"/>
              <w:ind w:firstLineChars="100" w:firstLine="201"/>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7563B165"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0C9973F1"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6E78D0EE" w14:textId="77777777" w:rsidTr="00647DDF">
        <w:trPr>
          <w:trHeight w:val="300"/>
        </w:trPr>
        <w:tc>
          <w:tcPr>
            <w:tcW w:w="4960" w:type="dxa"/>
            <w:tcBorders>
              <w:top w:val="nil"/>
              <w:left w:val="nil"/>
              <w:bottom w:val="nil"/>
              <w:right w:val="nil"/>
            </w:tcBorders>
            <w:shd w:val="clear" w:color="auto" w:fill="auto"/>
            <w:noWrap/>
            <w:vAlign w:val="bottom"/>
            <w:hideMark/>
          </w:tcPr>
          <w:p w14:paraId="39A1AEA4" w14:textId="77777777" w:rsidR="00647DDF" w:rsidRPr="00647DDF" w:rsidRDefault="00647DDF" w:rsidP="00647DDF">
            <w:pPr>
              <w:spacing w:after="0" w:line="240" w:lineRule="auto"/>
              <w:ind w:firstLineChars="200" w:firstLine="400"/>
              <w:rPr>
                <w:rFonts w:eastAsia="Times New Roman" w:cs="Times New Roman"/>
                <w:color w:val="000000"/>
                <w:lang w:val="sv-FI" w:eastAsia="sv-FI"/>
              </w:rPr>
            </w:pPr>
            <w:r w:rsidRPr="00647DDF">
              <w:rPr>
                <w:rFonts w:eastAsia="Times New Roman" w:cs="Times New Roman"/>
                <w:color w:val="000000"/>
                <w:lang w:val="sv-FI" w:eastAsia="sv-FI"/>
              </w:rPr>
              <w:t>Övriga långfristiga utgifter</w:t>
            </w:r>
          </w:p>
        </w:tc>
        <w:tc>
          <w:tcPr>
            <w:tcW w:w="1702" w:type="dxa"/>
            <w:tcBorders>
              <w:top w:val="nil"/>
              <w:left w:val="nil"/>
              <w:bottom w:val="single" w:sz="4" w:space="0" w:color="auto"/>
              <w:right w:val="nil"/>
            </w:tcBorders>
            <w:shd w:val="clear" w:color="auto" w:fill="auto"/>
            <w:noWrap/>
            <w:vAlign w:val="bottom"/>
            <w:hideMark/>
          </w:tcPr>
          <w:p w14:paraId="0AB5A7EB"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127 591,22</w:t>
            </w:r>
          </w:p>
        </w:tc>
        <w:tc>
          <w:tcPr>
            <w:tcW w:w="400" w:type="dxa"/>
            <w:tcBorders>
              <w:top w:val="nil"/>
              <w:left w:val="nil"/>
              <w:bottom w:val="single" w:sz="4" w:space="0" w:color="auto"/>
              <w:right w:val="nil"/>
            </w:tcBorders>
            <w:shd w:val="clear" w:color="auto" w:fill="auto"/>
            <w:noWrap/>
            <w:vAlign w:val="bottom"/>
            <w:hideMark/>
          </w:tcPr>
          <w:p w14:paraId="75F789C8" w14:textId="77777777" w:rsidR="00647DDF" w:rsidRPr="00647DDF" w:rsidRDefault="00647DDF" w:rsidP="00647DDF">
            <w:pPr>
              <w:spacing w:after="0" w:line="240" w:lineRule="auto"/>
              <w:rPr>
                <w:rFonts w:eastAsia="Times New Roman" w:cs="Times New Roman"/>
                <w:color w:val="000000"/>
                <w:lang w:val="sv-FI" w:eastAsia="sv-FI"/>
              </w:rPr>
            </w:pPr>
            <w:r w:rsidRPr="00647DDF">
              <w:rPr>
                <w:rFonts w:eastAsia="Times New Roman" w:cs="Times New Roman"/>
                <w:color w:val="000000"/>
                <w:lang w:val="sv-FI" w:eastAsia="sv-FI"/>
              </w:rPr>
              <w:t> </w:t>
            </w:r>
          </w:p>
        </w:tc>
        <w:tc>
          <w:tcPr>
            <w:tcW w:w="1869" w:type="dxa"/>
            <w:tcBorders>
              <w:top w:val="nil"/>
              <w:left w:val="nil"/>
              <w:bottom w:val="single" w:sz="4" w:space="0" w:color="auto"/>
              <w:right w:val="nil"/>
            </w:tcBorders>
            <w:shd w:val="clear" w:color="auto" w:fill="auto"/>
            <w:noWrap/>
            <w:vAlign w:val="bottom"/>
            <w:hideMark/>
          </w:tcPr>
          <w:p w14:paraId="346DAC54" w14:textId="3B45FC20"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131</w:t>
            </w:r>
            <w:r>
              <w:rPr>
                <w:rFonts w:eastAsia="Times New Roman" w:cs="Times New Roman"/>
                <w:color w:val="000000"/>
                <w:lang w:val="sv-FI" w:eastAsia="sv-FI"/>
              </w:rPr>
              <w:t xml:space="preserve"> </w:t>
            </w:r>
            <w:r w:rsidRPr="00647DDF">
              <w:rPr>
                <w:rFonts w:eastAsia="Times New Roman" w:cs="Times New Roman"/>
                <w:color w:val="000000"/>
                <w:lang w:val="sv-FI" w:eastAsia="sv-FI"/>
              </w:rPr>
              <w:t>094,16</w:t>
            </w:r>
          </w:p>
        </w:tc>
      </w:tr>
      <w:tr w:rsidR="00647DDF" w:rsidRPr="00647DDF" w14:paraId="2F87F17F" w14:textId="77777777" w:rsidTr="00647DDF">
        <w:trPr>
          <w:trHeight w:val="300"/>
        </w:trPr>
        <w:tc>
          <w:tcPr>
            <w:tcW w:w="4960" w:type="dxa"/>
            <w:tcBorders>
              <w:top w:val="nil"/>
              <w:left w:val="nil"/>
              <w:bottom w:val="nil"/>
              <w:right w:val="nil"/>
            </w:tcBorders>
            <w:shd w:val="clear" w:color="auto" w:fill="auto"/>
            <w:noWrap/>
            <w:vAlign w:val="bottom"/>
            <w:hideMark/>
          </w:tcPr>
          <w:p w14:paraId="2BF42011"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702" w:type="dxa"/>
            <w:tcBorders>
              <w:top w:val="nil"/>
              <w:left w:val="nil"/>
              <w:bottom w:val="nil"/>
              <w:right w:val="nil"/>
            </w:tcBorders>
            <w:shd w:val="clear" w:color="auto" w:fill="auto"/>
            <w:noWrap/>
            <w:vAlign w:val="bottom"/>
            <w:hideMark/>
          </w:tcPr>
          <w:p w14:paraId="4F7EEB57"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127 591,22</w:t>
            </w:r>
          </w:p>
        </w:tc>
        <w:tc>
          <w:tcPr>
            <w:tcW w:w="400" w:type="dxa"/>
            <w:tcBorders>
              <w:top w:val="nil"/>
              <w:left w:val="nil"/>
              <w:bottom w:val="nil"/>
              <w:right w:val="nil"/>
            </w:tcBorders>
            <w:shd w:val="clear" w:color="auto" w:fill="auto"/>
            <w:noWrap/>
            <w:vAlign w:val="bottom"/>
            <w:hideMark/>
          </w:tcPr>
          <w:p w14:paraId="5317472A"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3F11F8F0"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131 094,16</w:t>
            </w:r>
          </w:p>
        </w:tc>
      </w:tr>
      <w:tr w:rsidR="00647DDF" w:rsidRPr="00647DDF" w14:paraId="4C355CEA" w14:textId="77777777" w:rsidTr="00647DDF">
        <w:trPr>
          <w:trHeight w:val="300"/>
        </w:trPr>
        <w:tc>
          <w:tcPr>
            <w:tcW w:w="4960" w:type="dxa"/>
            <w:tcBorders>
              <w:top w:val="nil"/>
              <w:left w:val="nil"/>
              <w:bottom w:val="nil"/>
              <w:right w:val="nil"/>
            </w:tcBorders>
            <w:shd w:val="clear" w:color="auto" w:fill="auto"/>
            <w:noWrap/>
            <w:vAlign w:val="bottom"/>
            <w:hideMark/>
          </w:tcPr>
          <w:p w14:paraId="0D48549B" w14:textId="77777777" w:rsidR="00647DDF" w:rsidRPr="00647DDF" w:rsidRDefault="00647DDF" w:rsidP="00647DDF">
            <w:pPr>
              <w:spacing w:after="0" w:line="240" w:lineRule="auto"/>
              <w:ind w:firstLineChars="100" w:firstLine="201"/>
              <w:rPr>
                <w:rFonts w:eastAsia="Times New Roman" w:cs="Times New Roman"/>
                <w:b/>
                <w:bCs/>
                <w:color w:val="000000"/>
                <w:lang w:val="sv-FI" w:eastAsia="sv-FI"/>
              </w:rPr>
            </w:pPr>
            <w:r w:rsidRPr="00647DDF">
              <w:rPr>
                <w:rFonts w:eastAsia="Times New Roman" w:cs="Times New Roman"/>
                <w:b/>
                <w:bCs/>
                <w:color w:val="000000"/>
                <w:lang w:val="sv-FI" w:eastAsia="sv-FI"/>
              </w:rPr>
              <w:t>Anläggningstillgångar</w:t>
            </w:r>
          </w:p>
        </w:tc>
        <w:tc>
          <w:tcPr>
            <w:tcW w:w="1702" w:type="dxa"/>
            <w:tcBorders>
              <w:top w:val="nil"/>
              <w:left w:val="nil"/>
              <w:bottom w:val="nil"/>
              <w:right w:val="nil"/>
            </w:tcBorders>
            <w:shd w:val="clear" w:color="auto" w:fill="auto"/>
            <w:noWrap/>
            <w:vAlign w:val="bottom"/>
            <w:hideMark/>
          </w:tcPr>
          <w:p w14:paraId="2AE26C04" w14:textId="77777777" w:rsidR="00647DDF" w:rsidRPr="00647DDF" w:rsidRDefault="00647DDF" w:rsidP="00647DDF">
            <w:pPr>
              <w:spacing w:after="0" w:line="240" w:lineRule="auto"/>
              <w:ind w:firstLineChars="100" w:firstLine="201"/>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4B56A7A6"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566A6F1C"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0865CD68" w14:textId="77777777" w:rsidTr="00647DDF">
        <w:trPr>
          <w:trHeight w:val="300"/>
        </w:trPr>
        <w:tc>
          <w:tcPr>
            <w:tcW w:w="4960" w:type="dxa"/>
            <w:tcBorders>
              <w:top w:val="nil"/>
              <w:left w:val="nil"/>
              <w:bottom w:val="nil"/>
              <w:right w:val="nil"/>
            </w:tcBorders>
            <w:shd w:val="clear" w:color="auto" w:fill="auto"/>
            <w:noWrap/>
            <w:vAlign w:val="bottom"/>
            <w:hideMark/>
          </w:tcPr>
          <w:p w14:paraId="363A4B62" w14:textId="77777777" w:rsidR="00647DDF" w:rsidRPr="00647DDF" w:rsidRDefault="00647DDF" w:rsidP="00647DDF">
            <w:pPr>
              <w:spacing w:after="0" w:line="240" w:lineRule="auto"/>
              <w:ind w:firstLineChars="200" w:firstLine="400"/>
              <w:rPr>
                <w:rFonts w:eastAsia="Times New Roman" w:cs="Times New Roman"/>
                <w:color w:val="000000"/>
                <w:lang w:val="sv-FI" w:eastAsia="sv-FI"/>
              </w:rPr>
            </w:pPr>
            <w:r w:rsidRPr="00647DDF">
              <w:rPr>
                <w:rFonts w:eastAsia="Times New Roman" w:cs="Times New Roman"/>
                <w:color w:val="000000"/>
                <w:lang w:val="sv-FI" w:eastAsia="sv-FI"/>
              </w:rPr>
              <w:t>Jord- och vattenområden</w:t>
            </w:r>
          </w:p>
        </w:tc>
        <w:tc>
          <w:tcPr>
            <w:tcW w:w="1702" w:type="dxa"/>
            <w:tcBorders>
              <w:top w:val="nil"/>
              <w:left w:val="nil"/>
              <w:bottom w:val="nil"/>
              <w:right w:val="nil"/>
            </w:tcBorders>
            <w:shd w:val="clear" w:color="auto" w:fill="auto"/>
            <w:noWrap/>
            <w:vAlign w:val="bottom"/>
            <w:hideMark/>
          </w:tcPr>
          <w:p w14:paraId="756AC84A"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939 400,00</w:t>
            </w:r>
          </w:p>
        </w:tc>
        <w:tc>
          <w:tcPr>
            <w:tcW w:w="400" w:type="dxa"/>
            <w:tcBorders>
              <w:top w:val="nil"/>
              <w:left w:val="nil"/>
              <w:bottom w:val="nil"/>
              <w:right w:val="nil"/>
            </w:tcBorders>
            <w:shd w:val="clear" w:color="auto" w:fill="auto"/>
            <w:noWrap/>
            <w:vAlign w:val="bottom"/>
            <w:hideMark/>
          </w:tcPr>
          <w:p w14:paraId="1C92A8FC"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869" w:type="dxa"/>
            <w:tcBorders>
              <w:top w:val="nil"/>
              <w:left w:val="nil"/>
              <w:bottom w:val="nil"/>
              <w:right w:val="nil"/>
            </w:tcBorders>
            <w:shd w:val="clear" w:color="auto" w:fill="auto"/>
            <w:noWrap/>
            <w:vAlign w:val="bottom"/>
            <w:hideMark/>
          </w:tcPr>
          <w:p w14:paraId="416986D1"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929 700,00</w:t>
            </w:r>
          </w:p>
        </w:tc>
      </w:tr>
      <w:tr w:rsidR="00647DDF" w:rsidRPr="00647DDF" w14:paraId="0CE15FE6" w14:textId="77777777" w:rsidTr="00647DDF">
        <w:trPr>
          <w:trHeight w:val="300"/>
        </w:trPr>
        <w:tc>
          <w:tcPr>
            <w:tcW w:w="4960" w:type="dxa"/>
            <w:tcBorders>
              <w:top w:val="nil"/>
              <w:left w:val="nil"/>
              <w:bottom w:val="nil"/>
              <w:right w:val="nil"/>
            </w:tcBorders>
            <w:shd w:val="clear" w:color="auto" w:fill="auto"/>
            <w:noWrap/>
            <w:vAlign w:val="bottom"/>
            <w:hideMark/>
          </w:tcPr>
          <w:p w14:paraId="4485BB37" w14:textId="77777777" w:rsidR="00647DDF" w:rsidRPr="00647DDF" w:rsidRDefault="00647DDF" w:rsidP="00647DDF">
            <w:pPr>
              <w:spacing w:after="0" w:line="240" w:lineRule="auto"/>
              <w:ind w:firstLineChars="200" w:firstLine="400"/>
              <w:rPr>
                <w:rFonts w:eastAsia="Times New Roman" w:cs="Times New Roman"/>
                <w:color w:val="000000"/>
                <w:lang w:val="sv-FI" w:eastAsia="sv-FI"/>
              </w:rPr>
            </w:pPr>
            <w:r w:rsidRPr="00647DDF">
              <w:rPr>
                <w:rFonts w:eastAsia="Times New Roman" w:cs="Times New Roman"/>
                <w:color w:val="000000"/>
                <w:lang w:val="sv-FI" w:eastAsia="sv-FI"/>
              </w:rPr>
              <w:t>Byggnader</w:t>
            </w:r>
          </w:p>
        </w:tc>
        <w:tc>
          <w:tcPr>
            <w:tcW w:w="1702" w:type="dxa"/>
            <w:tcBorders>
              <w:top w:val="nil"/>
              <w:left w:val="nil"/>
              <w:bottom w:val="nil"/>
              <w:right w:val="nil"/>
            </w:tcBorders>
            <w:shd w:val="clear" w:color="auto" w:fill="auto"/>
            <w:noWrap/>
            <w:vAlign w:val="bottom"/>
            <w:hideMark/>
          </w:tcPr>
          <w:p w14:paraId="596BFBCE"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2 496 319,44</w:t>
            </w:r>
          </w:p>
        </w:tc>
        <w:tc>
          <w:tcPr>
            <w:tcW w:w="400" w:type="dxa"/>
            <w:tcBorders>
              <w:top w:val="nil"/>
              <w:left w:val="nil"/>
              <w:bottom w:val="nil"/>
              <w:right w:val="nil"/>
            </w:tcBorders>
            <w:shd w:val="clear" w:color="auto" w:fill="auto"/>
            <w:noWrap/>
            <w:vAlign w:val="bottom"/>
            <w:hideMark/>
          </w:tcPr>
          <w:p w14:paraId="1EA7EAF9"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869" w:type="dxa"/>
            <w:tcBorders>
              <w:top w:val="nil"/>
              <w:left w:val="nil"/>
              <w:bottom w:val="nil"/>
              <w:right w:val="nil"/>
            </w:tcBorders>
            <w:shd w:val="clear" w:color="auto" w:fill="auto"/>
            <w:noWrap/>
            <w:vAlign w:val="bottom"/>
            <w:hideMark/>
          </w:tcPr>
          <w:p w14:paraId="2AEE23D5"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2 714 718,21</w:t>
            </w:r>
          </w:p>
        </w:tc>
      </w:tr>
      <w:tr w:rsidR="00647DDF" w:rsidRPr="00647DDF" w14:paraId="20664A37" w14:textId="77777777" w:rsidTr="00647DDF">
        <w:trPr>
          <w:trHeight w:val="300"/>
        </w:trPr>
        <w:tc>
          <w:tcPr>
            <w:tcW w:w="4960" w:type="dxa"/>
            <w:tcBorders>
              <w:top w:val="nil"/>
              <w:left w:val="nil"/>
              <w:bottom w:val="nil"/>
              <w:right w:val="nil"/>
            </w:tcBorders>
            <w:shd w:val="clear" w:color="auto" w:fill="auto"/>
            <w:noWrap/>
            <w:vAlign w:val="bottom"/>
            <w:hideMark/>
          </w:tcPr>
          <w:p w14:paraId="3D28B2E7" w14:textId="77777777" w:rsidR="00647DDF" w:rsidRPr="00647DDF" w:rsidRDefault="00647DDF" w:rsidP="00647DDF">
            <w:pPr>
              <w:spacing w:after="0" w:line="240" w:lineRule="auto"/>
              <w:ind w:firstLineChars="200" w:firstLine="400"/>
              <w:rPr>
                <w:rFonts w:eastAsia="Times New Roman" w:cs="Times New Roman"/>
                <w:color w:val="000000"/>
                <w:lang w:val="sv-FI" w:eastAsia="sv-FI"/>
              </w:rPr>
            </w:pPr>
            <w:r w:rsidRPr="00647DDF">
              <w:rPr>
                <w:rFonts w:eastAsia="Times New Roman" w:cs="Times New Roman"/>
                <w:color w:val="000000"/>
                <w:lang w:val="sv-FI" w:eastAsia="sv-FI"/>
              </w:rPr>
              <w:t>Fasta konstruktioner och anläggningar</w:t>
            </w:r>
          </w:p>
        </w:tc>
        <w:tc>
          <w:tcPr>
            <w:tcW w:w="1702" w:type="dxa"/>
            <w:tcBorders>
              <w:top w:val="nil"/>
              <w:left w:val="nil"/>
              <w:bottom w:val="nil"/>
              <w:right w:val="nil"/>
            </w:tcBorders>
            <w:shd w:val="clear" w:color="auto" w:fill="auto"/>
            <w:noWrap/>
            <w:vAlign w:val="bottom"/>
            <w:hideMark/>
          </w:tcPr>
          <w:p w14:paraId="5D64122C"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7 578 740,88</w:t>
            </w:r>
          </w:p>
        </w:tc>
        <w:tc>
          <w:tcPr>
            <w:tcW w:w="400" w:type="dxa"/>
            <w:tcBorders>
              <w:top w:val="nil"/>
              <w:left w:val="nil"/>
              <w:bottom w:val="nil"/>
              <w:right w:val="nil"/>
            </w:tcBorders>
            <w:shd w:val="clear" w:color="auto" w:fill="auto"/>
            <w:noWrap/>
            <w:vAlign w:val="bottom"/>
            <w:hideMark/>
          </w:tcPr>
          <w:p w14:paraId="6319FC0C"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869" w:type="dxa"/>
            <w:tcBorders>
              <w:top w:val="nil"/>
              <w:left w:val="nil"/>
              <w:bottom w:val="nil"/>
              <w:right w:val="nil"/>
            </w:tcBorders>
            <w:shd w:val="clear" w:color="auto" w:fill="auto"/>
            <w:noWrap/>
            <w:vAlign w:val="bottom"/>
            <w:hideMark/>
          </w:tcPr>
          <w:p w14:paraId="76E73EEF"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7 789 417,43</w:t>
            </w:r>
          </w:p>
        </w:tc>
      </w:tr>
      <w:tr w:rsidR="00647DDF" w:rsidRPr="00647DDF" w14:paraId="1576F97D" w14:textId="77777777" w:rsidTr="00647DDF">
        <w:trPr>
          <w:trHeight w:val="300"/>
        </w:trPr>
        <w:tc>
          <w:tcPr>
            <w:tcW w:w="4960" w:type="dxa"/>
            <w:tcBorders>
              <w:top w:val="nil"/>
              <w:left w:val="nil"/>
              <w:bottom w:val="nil"/>
              <w:right w:val="nil"/>
            </w:tcBorders>
            <w:shd w:val="clear" w:color="auto" w:fill="auto"/>
            <w:noWrap/>
            <w:vAlign w:val="bottom"/>
            <w:hideMark/>
          </w:tcPr>
          <w:p w14:paraId="0F39EF55" w14:textId="77777777" w:rsidR="00647DDF" w:rsidRPr="00647DDF" w:rsidRDefault="00647DDF" w:rsidP="00647DDF">
            <w:pPr>
              <w:spacing w:after="0" w:line="240" w:lineRule="auto"/>
              <w:ind w:firstLineChars="200" w:firstLine="400"/>
              <w:rPr>
                <w:rFonts w:eastAsia="Times New Roman" w:cs="Times New Roman"/>
                <w:color w:val="000000"/>
                <w:lang w:val="sv-FI" w:eastAsia="sv-FI"/>
              </w:rPr>
            </w:pPr>
            <w:r w:rsidRPr="00647DDF">
              <w:rPr>
                <w:rFonts w:eastAsia="Times New Roman" w:cs="Times New Roman"/>
                <w:color w:val="000000"/>
                <w:lang w:val="sv-FI" w:eastAsia="sv-FI"/>
              </w:rPr>
              <w:t>Maskiner och inventarier</w:t>
            </w:r>
          </w:p>
        </w:tc>
        <w:tc>
          <w:tcPr>
            <w:tcW w:w="1702" w:type="dxa"/>
            <w:tcBorders>
              <w:top w:val="nil"/>
              <w:left w:val="nil"/>
              <w:bottom w:val="nil"/>
              <w:right w:val="nil"/>
            </w:tcBorders>
            <w:shd w:val="clear" w:color="auto" w:fill="auto"/>
            <w:noWrap/>
            <w:vAlign w:val="bottom"/>
            <w:hideMark/>
          </w:tcPr>
          <w:p w14:paraId="3C9F5111"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119 379,22</w:t>
            </w:r>
          </w:p>
        </w:tc>
        <w:tc>
          <w:tcPr>
            <w:tcW w:w="400" w:type="dxa"/>
            <w:tcBorders>
              <w:top w:val="nil"/>
              <w:left w:val="nil"/>
              <w:bottom w:val="nil"/>
              <w:right w:val="nil"/>
            </w:tcBorders>
            <w:shd w:val="clear" w:color="auto" w:fill="auto"/>
            <w:noWrap/>
            <w:vAlign w:val="bottom"/>
            <w:hideMark/>
          </w:tcPr>
          <w:p w14:paraId="46F5D410"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869" w:type="dxa"/>
            <w:tcBorders>
              <w:top w:val="nil"/>
              <w:left w:val="nil"/>
              <w:bottom w:val="nil"/>
              <w:right w:val="nil"/>
            </w:tcBorders>
            <w:shd w:val="clear" w:color="auto" w:fill="auto"/>
            <w:noWrap/>
            <w:vAlign w:val="bottom"/>
            <w:hideMark/>
          </w:tcPr>
          <w:p w14:paraId="5FD55050"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129 624,15</w:t>
            </w:r>
          </w:p>
        </w:tc>
      </w:tr>
      <w:tr w:rsidR="00647DDF" w:rsidRPr="00647DDF" w14:paraId="49142DBB" w14:textId="77777777" w:rsidTr="00647DDF">
        <w:trPr>
          <w:trHeight w:val="300"/>
        </w:trPr>
        <w:tc>
          <w:tcPr>
            <w:tcW w:w="4960" w:type="dxa"/>
            <w:tcBorders>
              <w:top w:val="nil"/>
              <w:left w:val="nil"/>
              <w:bottom w:val="nil"/>
              <w:right w:val="nil"/>
            </w:tcBorders>
            <w:shd w:val="clear" w:color="auto" w:fill="auto"/>
            <w:noWrap/>
            <w:vAlign w:val="bottom"/>
            <w:hideMark/>
          </w:tcPr>
          <w:p w14:paraId="104DDD85" w14:textId="77777777" w:rsidR="00647DDF" w:rsidRPr="00647DDF" w:rsidRDefault="00647DDF" w:rsidP="00647DDF">
            <w:pPr>
              <w:spacing w:after="0" w:line="240" w:lineRule="auto"/>
              <w:ind w:firstLineChars="200" w:firstLine="400"/>
              <w:rPr>
                <w:rFonts w:eastAsia="Times New Roman" w:cs="Times New Roman"/>
                <w:color w:val="000000"/>
                <w:lang w:val="sv-FI" w:eastAsia="sv-FI"/>
              </w:rPr>
            </w:pPr>
            <w:r w:rsidRPr="00647DDF">
              <w:rPr>
                <w:rFonts w:eastAsia="Times New Roman" w:cs="Times New Roman"/>
                <w:color w:val="000000"/>
                <w:lang w:val="sv-FI" w:eastAsia="sv-FI"/>
              </w:rPr>
              <w:t>Övriga anläggningstillgångar</w:t>
            </w:r>
          </w:p>
        </w:tc>
        <w:tc>
          <w:tcPr>
            <w:tcW w:w="1702" w:type="dxa"/>
            <w:tcBorders>
              <w:top w:val="nil"/>
              <w:left w:val="nil"/>
              <w:bottom w:val="nil"/>
              <w:right w:val="nil"/>
            </w:tcBorders>
            <w:shd w:val="clear" w:color="auto" w:fill="auto"/>
            <w:noWrap/>
            <w:vAlign w:val="bottom"/>
            <w:hideMark/>
          </w:tcPr>
          <w:p w14:paraId="1637F822"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0,00</w:t>
            </w:r>
          </w:p>
        </w:tc>
        <w:tc>
          <w:tcPr>
            <w:tcW w:w="400" w:type="dxa"/>
            <w:tcBorders>
              <w:top w:val="nil"/>
              <w:left w:val="nil"/>
              <w:bottom w:val="nil"/>
              <w:right w:val="nil"/>
            </w:tcBorders>
            <w:shd w:val="clear" w:color="auto" w:fill="auto"/>
            <w:noWrap/>
            <w:vAlign w:val="bottom"/>
            <w:hideMark/>
          </w:tcPr>
          <w:p w14:paraId="7C36E865"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869" w:type="dxa"/>
            <w:tcBorders>
              <w:top w:val="nil"/>
              <w:left w:val="nil"/>
              <w:bottom w:val="nil"/>
              <w:right w:val="nil"/>
            </w:tcBorders>
            <w:shd w:val="clear" w:color="auto" w:fill="auto"/>
            <w:noWrap/>
            <w:vAlign w:val="bottom"/>
            <w:hideMark/>
          </w:tcPr>
          <w:p w14:paraId="617E65CC"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41 119,43</w:t>
            </w:r>
          </w:p>
        </w:tc>
      </w:tr>
      <w:tr w:rsidR="00647DDF" w:rsidRPr="00647DDF" w14:paraId="03E1C104" w14:textId="77777777" w:rsidTr="00647DDF">
        <w:trPr>
          <w:trHeight w:val="300"/>
        </w:trPr>
        <w:tc>
          <w:tcPr>
            <w:tcW w:w="4960" w:type="dxa"/>
            <w:tcBorders>
              <w:top w:val="nil"/>
              <w:left w:val="nil"/>
              <w:bottom w:val="nil"/>
              <w:right w:val="nil"/>
            </w:tcBorders>
            <w:shd w:val="clear" w:color="auto" w:fill="auto"/>
            <w:noWrap/>
            <w:vAlign w:val="bottom"/>
            <w:hideMark/>
          </w:tcPr>
          <w:p w14:paraId="262B4AFB" w14:textId="77777777" w:rsidR="00647DDF" w:rsidRPr="00647DDF" w:rsidRDefault="00647DDF" w:rsidP="00647DDF">
            <w:pPr>
              <w:spacing w:after="0" w:line="240" w:lineRule="auto"/>
              <w:ind w:firstLineChars="200" w:firstLine="400"/>
              <w:rPr>
                <w:rFonts w:eastAsia="Times New Roman" w:cs="Times New Roman"/>
                <w:color w:val="000000"/>
                <w:lang w:val="sv-FI" w:eastAsia="sv-FI"/>
              </w:rPr>
            </w:pPr>
            <w:r w:rsidRPr="00647DDF">
              <w:rPr>
                <w:rFonts w:eastAsia="Times New Roman" w:cs="Times New Roman"/>
                <w:color w:val="000000"/>
                <w:lang w:val="sv-FI" w:eastAsia="sv-FI"/>
              </w:rPr>
              <w:t>Förskottsbetalningar och projekt under arbete</w:t>
            </w:r>
          </w:p>
        </w:tc>
        <w:tc>
          <w:tcPr>
            <w:tcW w:w="1702" w:type="dxa"/>
            <w:tcBorders>
              <w:top w:val="nil"/>
              <w:left w:val="nil"/>
              <w:bottom w:val="single" w:sz="4" w:space="0" w:color="auto"/>
              <w:right w:val="nil"/>
            </w:tcBorders>
            <w:shd w:val="clear" w:color="auto" w:fill="auto"/>
            <w:noWrap/>
            <w:vAlign w:val="bottom"/>
            <w:hideMark/>
          </w:tcPr>
          <w:p w14:paraId="65E8562C"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375 078,82</w:t>
            </w:r>
          </w:p>
        </w:tc>
        <w:tc>
          <w:tcPr>
            <w:tcW w:w="400" w:type="dxa"/>
            <w:tcBorders>
              <w:top w:val="nil"/>
              <w:left w:val="nil"/>
              <w:bottom w:val="single" w:sz="4" w:space="0" w:color="auto"/>
              <w:right w:val="nil"/>
            </w:tcBorders>
            <w:shd w:val="clear" w:color="auto" w:fill="auto"/>
            <w:noWrap/>
            <w:vAlign w:val="bottom"/>
            <w:hideMark/>
          </w:tcPr>
          <w:p w14:paraId="1D3ED1C5" w14:textId="77777777" w:rsidR="00647DDF" w:rsidRPr="00647DDF" w:rsidRDefault="00647DDF" w:rsidP="00647DDF">
            <w:pPr>
              <w:spacing w:after="0" w:line="240" w:lineRule="auto"/>
              <w:rPr>
                <w:rFonts w:eastAsia="Times New Roman" w:cs="Times New Roman"/>
                <w:color w:val="000000"/>
                <w:lang w:val="sv-FI" w:eastAsia="sv-FI"/>
              </w:rPr>
            </w:pPr>
            <w:r w:rsidRPr="00647DDF">
              <w:rPr>
                <w:rFonts w:eastAsia="Times New Roman" w:cs="Times New Roman"/>
                <w:color w:val="000000"/>
                <w:lang w:val="sv-FI" w:eastAsia="sv-FI"/>
              </w:rPr>
              <w:t> </w:t>
            </w:r>
          </w:p>
        </w:tc>
        <w:tc>
          <w:tcPr>
            <w:tcW w:w="1869" w:type="dxa"/>
            <w:tcBorders>
              <w:top w:val="nil"/>
              <w:left w:val="nil"/>
              <w:bottom w:val="single" w:sz="4" w:space="0" w:color="auto"/>
              <w:right w:val="nil"/>
            </w:tcBorders>
            <w:shd w:val="clear" w:color="auto" w:fill="auto"/>
            <w:noWrap/>
            <w:vAlign w:val="bottom"/>
            <w:hideMark/>
          </w:tcPr>
          <w:p w14:paraId="0E0228BE"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337 539,35</w:t>
            </w:r>
          </w:p>
        </w:tc>
      </w:tr>
      <w:tr w:rsidR="00647DDF" w:rsidRPr="00647DDF" w14:paraId="1F93B4E2" w14:textId="77777777" w:rsidTr="00647DDF">
        <w:trPr>
          <w:trHeight w:val="300"/>
        </w:trPr>
        <w:tc>
          <w:tcPr>
            <w:tcW w:w="4960" w:type="dxa"/>
            <w:tcBorders>
              <w:top w:val="nil"/>
              <w:left w:val="nil"/>
              <w:bottom w:val="nil"/>
              <w:right w:val="nil"/>
            </w:tcBorders>
            <w:shd w:val="clear" w:color="auto" w:fill="auto"/>
            <w:noWrap/>
            <w:vAlign w:val="bottom"/>
            <w:hideMark/>
          </w:tcPr>
          <w:p w14:paraId="06B66E94"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702" w:type="dxa"/>
            <w:tcBorders>
              <w:top w:val="nil"/>
              <w:left w:val="nil"/>
              <w:bottom w:val="nil"/>
              <w:right w:val="nil"/>
            </w:tcBorders>
            <w:shd w:val="clear" w:color="auto" w:fill="auto"/>
            <w:noWrap/>
            <w:vAlign w:val="bottom"/>
            <w:hideMark/>
          </w:tcPr>
          <w:p w14:paraId="1FBCD91E"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11 508 918,36</w:t>
            </w:r>
          </w:p>
        </w:tc>
        <w:tc>
          <w:tcPr>
            <w:tcW w:w="400" w:type="dxa"/>
            <w:tcBorders>
              <w:top w:val="nil"/>
              <w:left w:val="nil"/>
              <w:bottom w:val="nil"/>
              <w:right w:val="nil"/>
            </w:tcBorders>
            <w:shd w:val="clear" w:color="auto" w:fill="auto"/>
            <w:noWrap/>
            <w:vAlign w:val="bottom"/>
            <w:hideMark/>
          </w:tcPr>
          <w:p w14:paraId="2AE213F7"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3E24A9D2"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11 942 118,57</w:t>
            </w:r>
          </w:p>
        </w:tc>
      </w:tr>
      <w:tr w:rsidR="00647DDF" w:rsidRPr="00647DDF" w14:paraId="72C41F9F" w14:textId="77777777" w:rsidTr="00647DDF">
        <w:trPr>
          <w:trHeight w:val="300"/>
        </w:trPr>
        <w:tc>
          <w:tcPr>
            <w:tcW w:w="4960" w:type="dxa"/>
            <w:tcBorders>
              <w:top w:val="nil"/>
              <w:left w:val="nil"/>
              <w:bottom w:val="nil"/>
              <w:right w:val="nil"/>
            </w:tcBorders>
            <w:shd w:val="clear" w:color="auto" w:fill="auto"/>
            <w:noWrap/>
            <w:vAlign w:val="bottom"/>
            <w:hideMark/>
          </w:tcPr>
          <w:p w14:paraId="008F028B" w14:textId="77777777" w:rsidR="00647DDF" w:rsidRPr="00647DDF" w:rsidRDefault="00647DDF" w:rsidP="00647DDF">
            <w:pPr>
              <w:spacing w:after="0" w:line="240" w:lineRule="auto"/>
              <w:ind w:firstLineChars="100" w:firstLine="201"/>
              <w:rPr>
                <w:rFonts w:eastAsia="Times New Roman" w:cs="Times New Roman"/>
                <w:b/>
                <w:bCs/>
                <w:color w:val="000000"/>
                <w:lang w:val="sv-FI" w:eastAsia="sv-FI"/>
              </w:rPr>
            </w:pPr>
            <w:r w:rsidRPr="00647DDF">
              <w:rPr>
                <w:rFonts w:eastAsia="Times New Roman" w:cs="Times New Roman"/>
                <w:b/>
                <w:bCs/>
                <w:color w:val="000000"/>
                <w:lang w:val="sv-FI" w:eastAsia="sv-FI"/>
              </w:rPr>
              <w:t>Placeringar</w:t>
            </w:r>
          </w:p>
        </w:tc>
        <w:tc>
          <w:tcPr>
            <w:tcW w:w="1702" w:type="dxa"/>
            <w:tcBorders>
              <w:top w:val="nil"/>
              <w:left w:val="nil"/>
              <w:bottom w:val="nil"/>
              <w:right w:val="nil"/>
            </w:tcBorders>
            <w:shd w:val="clear" w:color="auto" w:fill="auto"/>
            <w:noWrap/>
            <w:vAlign w:val="bottom"/>
            <w:hideMark/>
          </w:tcPr>
          <w:p w14:paraId="09614A11" w14:textId="77777777" w:rsidR="00647DDF" w:rsidRPr="00647DDF" w:rsidRDefault="00647DDF" w:rsidP="00647DDF">
            <w:pPr>
              <w:spacing w:after="0" w:line="240" w:lineRule="auto"/>
              <w:ind w:firstLineChars="100" w:firstLine="201"/>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74633129"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1C61E613"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7B31A812" w14:textId="77777777" w:rsidTr="00647DDF">
        <w:trPr>
          <w:trHeight w:val="300"/>
        </w:trPr>
        <w:tc>
          <w:tcPr>
            <w:tcW w:w="4960" w:type="dxa"/>
            <w:tcBorders>
              <w:top w:val="nil"/>
              <w:left w:val="nil"/>
              <w:bottom w:val="nil"/>
              <w:right w:val="nil"/>
            </w:tcBorders>
            <w:shd w:val="clear" w:color="auto" w:fill="auto"/>
            <w:noWrap/>
            <w:vAlign w:val="bottom"/>
            <w:hideMark/>
          </w:tcPr>
          <w:p w14:paraId="68FE03DB" w14:textId="77777777" w:rsidR="00647DDF" w:rsidRPr="00647DDF" w:rsidRDefault="00647DDF" w:rsidP="00647DDF">
            <w:pPr>
              <w:spacing w:after="0" w:line="240" w:lineRule="auto"/>
              <w:ind w:firstLineChars="200" w:firstLine="400"/>
              <w:rPr>
                <w:rFonts w:eastAsia="Times New Roman" w:cs="Times New Roman"/>
                <w:color w:val="000000"/>
                <w:lang w:val="sv-FI" w:eastAsia="sv-FI"/>
              </w:rPr>
            </w:pPr>
            <w:r w:rsidRPr="00647DDF">
              <w:rPr>
                <w:rFonts w:eastAsia="Times New Roman" w:cs="Times New Roman"/>
                <w:color w:val="000000"/>
                <w:lang w:val="sv-FI" w:eastAsia="sv-FI"/>
              </w:rPr>
              <w:t>Aktier och andelar</w:t>
            </w:r>
          </w:p>
        </w:tc>
        <w:tc>
          <w:tcPr>
            <w:tcW w:w="1702" w:type="dxa"/>
            <w:tcBorders>
              <w:top w:val="nil"/>
              <w:left w:val="nil"/>
              <w:bottom w:val="nil"/>
              <w:right w:val="nil"/>
            </w:tcBorders>
            <w:shd w:val="clear" w:color="auto" w:fill="auto"/>
            <w:noWrap/>
            <w:vAlign w:val="bottom"/>
            <w:hideMark/>
          </w:tcPr>
          <w:p w14:paraId="73E6D461"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3 039 631,24</w:t>
            </w:r>
          </w:p>
        </w:tc>
        <w:tc>
          <w:tcPr>
            <w:tcW w:w="400" w:type="dxa"/>
            <w:tcBorders>
              <w:top w:val="nil"/>
              <w:left w:val="nil"/>
              <w:bottom w:val="nil"/>
              <w:right w:val="nil"/>
            </w:tcBorders>
            <w:shd w:val="clear" w:color="auto" w:fill="auto"/>
            <w:noWrap/>
            <w:vAlign w:val="bottom"/>
            <w:hideMark/>
          </w:tcPr>
          <w:p w14:paraId="796E75AF"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869" w:type="dxa"/>
            <w:tcBorders>
              <w:top w:val="nil"/>
              <w:left w:val="nil"/>
              <w:bottom w:val="nil"/>
              <w:right w:val="nil"/>
            </w:tcBorders>
            <w:shd w:val="clear" w:color="auto" w:fill="auto"/>
            <w:noWrap/>
            <w:vAlign w:val="bottom"/>
            <w:hideMark/>
          </w:tcPr>
          <w:p w14:paraId="1DA5C2DF"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3 035 591,24</w:t>
            </w:r>
          </w:p>
        </w:tc>
      </w:tr>
      <w:tr w:rsidR="00647DDF" w:rsidRPr="00647DDF" w14:paraId="11ECA96B" w14:textId="77777777" w:rsidTr="00647DDF">
        <w:trPr>
          <w:trHeight w:val="300"/>
        </w:trPr>
        <w:tc>
          <w:tcPr>
            <w:tcW w:w="4960" w:type="dxa"/>
            <w:tcBorders>
              <w:top w:val="nil"/>
              <w:left w:val="nil"/>
              <w:bottom w:val="nil"/>
              <w:right w:val="nil"/>
            </w:tcBorders>
            <w:shd w:val="clear" w:color="auto" w:fill="auto"/>
            <w:noWrap/>
            <w:vAlign w:val="bottom"/>
            <w:hideMark/>
          </w:tcPr>
          <w:p w14:paraId="3B09AA2F" w14:textId="77777777" w:rsidR="00647DDF" w:rsidRPr="00647DDF" w:rsidRDefault="00647DDF" w:rsidP="00647DDF">
            <w:pPr>
              <w:spacing w:after="0" w:line="240" w:lineRule="auto"/>
              <w:ind w:firstLineChars="200" w:firstLine="400"/>
              <w:rPr>
                <w:rFonts w:eastAsia="Times New Roman" w:cs="Times New Roman"/>
                <w:color w:val="000000"/>
                <w:lang w:val="sv-FI" w:eastAsia="sv-FI"/>
              </w:rPr>
            </w:pPr>
            <w:r w:rsidRPr="00647DDF">
              <w:rPr>
                <w:rFonts w:eastAsia="Times New Roman" w:cs="Times New Roman"/>
                <w:color w:val="000000"/>
                <w:lang w:val="sv-FI" w:eastAsia="sv-FI"/>
              </w:rPr>
              <w:t>Övriga aktier och andelar</w:t>
            </w:r>
          </w:p>
        </w:tc>
        <w:tc>
          <w:tcPr>
            <w:tcW w:w="1702" w:type="dxa"/>
            <w:tcBorders>
              <w:top w:val="nil"/>
              <w:left w:val="nil"/>
              <w:bottom w:val="single" w:sz="4" w:space="0" w:color="auto"/>
              <w:right w:val="nil"/>
            </w:tcBorders>
            <w:shd w:val="clear" w:color="auto" w:fill="auto"/>
            <w:noWrap/>
            <w:vAlign w:val="bottom"/>
            <w:hideMark/>
          </w:tcPr>
          <w:p w14:paraId="7CD2996C"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917 656,75</w:t>
            </w:r>
          </w:p>
        </w:tc>
        <w:tc>
          <w:tcPr>
            <w:tcW w:w="400" w:type="dxa"/>
            <w:tcBorders>
              <w:top w:val="nil"/>
              <w:left w:val="nil"/>
              <w:bottom w:val="single" w:sz="4" w:space="0" w:color="auto"/>
              <w:right w:val="nil"/>
            </w:tcBorders>
            <w:shd w:val="clear" w:color="auto" w:fill="auto"/>
            <w:noWrap/>
            <w:vAlign w:val="bottom"/>
            <w:hideMark/>
          </w:tcPr>
          <w:p w14:paraId="3654C7F6" w14:textId="77777777" w:rsidR="00647DDF" w:rsidRPr="00647DDF" w:rsidRDefault="00647DDF" w:rsidP="00647DDF">
            <w:pPr>
              <w:spacing w:after="0" w:line="240" w:lineRule="auto"/>
              <w:rPr>
                <w:rFonts w:eastAsia="Times New Roman" w:cs="Times New Roman"/>
                <w:color w:val="000000"/>
                <w:lang w:val="sv-FI" w:eastAsia="sv-FI"/>
              </w:rPr>
            </w:pPr>
            <w:r w:rsidRPr="00647DDF">
              <w:rPr>
                <w:rFonts w:eastAsia="Times New Roman" w:cs="Times New Roman"/>
                <w:color w:val="000000"/>
                <w:lang w:val="sv-FI" w:eastAsia="sv-FI"/>
              </w:rPr>
              <w:t> </w:t>
            </w:r>
          </w:p>
        </w:tc>
        <w:tc>
          <w:tcPr>
            <w:tcW w:w="1869" w:type="dxa"/>
            <w:tcBorders>
              <w:top w:val="nil"/>
              <w:left w:val="nil"/>
              <w:bottom w:val="single" w:sz="4" w:space="0" w:color="auto"/>
              <w:right w:val="nil"/>
            </w:tcBorders>
            <w:shd w:val="clear" w:color="auto" w:fill="auto"/>
            <w:noWrap/>
            <w:vAlign w:val="bottom"/>
            <w:hideMark/>
          </w:tcPr>
          <w:p w14:paraId="6D87E86E"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917 406,75</w:t>
            </w:r>
          </w:p>
        </w:tc>
      </w:tr>
      <w:tr w:rsidR="00647DDF" w:rsidRPr="00647DDF" w14:paraId="6ACEC906" w14:textId="77777777" w:rsidTr="00647DDF">
        <w:trPr>
          <w:trHeight w:val="300"/>
        </w:trPr>
        <w:tc>
          <w:tcPr>
            <w:tcW w:w="4960" w:type="dxa"/>
            <w:tcBorders>
              <w:top w:val="nil"/>
              <w:left w:val="nil"/>
              <w:bottom w:val="nil"/>
              <w:right w:val="nil"/>
            </w:tcBorders>
            <w:shd w:val="clear" w:color="auto" w:fill="auto"/>
            <w:noWrap/>
            <w:vAlign w:val="bottom"/>
            <w:hideMark/>
          </w:tcPr>
          <w:p w14:paraId="3F2C1F40"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702" w:type="dxa"/>
            <w:tcBorders>
              <w:top w:val="nil"/>
              <w:left w:val="nil"/>
              <w:bottom w:val="nil"/>
              <w:right w:val="nil"/>
            </w:tcBorders>
            <w:shd w:val="clear" w:color="auto" w:fill="auto"/>
            <w:noWrap/>
            <w:vAlign w:val="bottom"/>
            <w:hideMark/>
          </w:tcPr>
          <w:p w14:paraId="1AB7A8A1"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3 957 287,99</w:t>
            </w:r>
          </w:p>
        </w:tc>
        <w:tc>
          <w:tcPr>
            <w:tcW w:w="400" w:type="dxa"/>
            <w:tcBorders>
              <w:top w:val="nil"/>
              <w:left w:val="nil"/>
              <w:bottom w:val="nil"/>
              <w:right w:val="nil"/>
            </w:tcBorders>
            <w:shd w:val="clear" w:color="auto" w:fill="auto"/>
            <w:noWrap/>
            <w:vAlign w:val="bottom"/>
            <w:hideMark/>
          </w:tcPr>
          <w:p w14:paraId="12CCDBD1"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5819A4A9"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3 952 997,99</w:t>
            </w:r>
          </w:p>
        </w:tc>
      </w:tr>
      <w:tr w:rsidR="00647DDF" w:rsidRPr="00647DDF" w14:paraId="179E77F9" w14:textId="77777777" w:rsidTr="00647DDF">
        <w:trPr>
          <w:trHeight w:val="300"/>
        </w:trPr>
        <w:tc>
          <w:tcPr>
            <w:tcW w:w="4960" w:type="dxa"/>
            <w:tcBorders>
              <w:top w:val="nil"/>
              <w:left w:val="nil"/>
              <w:bottom w:val="nil"/>
              <w:right w:val="nil"/>
            </w:tcBorders>
            <w:shd w:val="clear" w:color="auto" w:fill="auto"/>
            <w:noWrap/>
            <w:vAlign w:val="bottom"/>
            <w:hideMark/>
          </w:tcPr>
          <w:p w14:paraId="1A02DF05"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702" w:type="dxa"/>
            <w:tcBorders>
              <w:top w:val="nil"/>
              <w:left w:val="nil"/>
              <w:bottom w:val="nil"/>
              <w:right w:val="nil"/>
            </w:tcBorders>
            <w:shd w:val="clear" w:color="auto" w:fill="auto"/>
            <w:noWrap/>
            <w:vAlign w:val="bottom"/>
            <w:hideMark/>
          </w:tcPr>
          <w:p w14:paraId="7B3295C2" w14:textId="77777777" w:rsidR="00647DDF" w:rsidRPr="00647DDF" w:rsidRDefault="00647DDF" w:rsidP="00647DDF">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5EA83699"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764386FC"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2D7DA3BB" w14:textId="77777777" w:rsidTr="00647DDF">
        <w:trPr>
          <w:trHeight w:val="300"/>
        </w:trPr>
        <w:tc>
          <w:tcPr>
            <w:tcW w:w="4960" w:type="dxa"/>
            <w:tcBorders>
              <w:top w:val="nil"/>
              <w:left w:val="nil"/>
              <w:bottom w:val="nil"/>
              <w:right w:val="nil"/>
            </w:tcBorders>
            <w:shd w:val="clear" w:color="auto" w:fill="auto"/>
            <w:noWrap/>
            <w:vAlign w:val="bottom"/>
            <w:hideMark/>
          </w:tcPr>
          <w:p w14:paraId="356D39D7" w14:textId="77777777" w:rsidR="00647DDF" w:rsidRPr="00647DDF" w:rsidRDefault="00647DDF" w:rsidP="00647DDF">
            <w:pPr>
              <w:spacing w:after="0" w:line="240" w:lineRule="auto"/>
              <w:ind w:firstLineChars="100" w:firstLine="201"/>
              <w:rPr>
                <w:rFonts w:eastAsia="Times New Roman" w:cs="Times New Roman"/>
                <w:b/>
                <w:bCs/>
                <w:color w:val="000000"/>
                <w:lang w:val="sv-FI" w:eastAsia="sv-FI"/>
              </w:rPr>
            </w:pPr>
            <w:r w:rsidRPr="00647DDF">
              <w:rPr>
                <w:rFonts w:eastAsia="Times New Roman" w:cs="Times New Roman"/>
                <w:b/>
                <w:bCs/>
                <w:color w:val="000000"/>
                <w:lang w:val="sv-FI" w:eastAsia="sv-FI"/>
              </w:rPr>
              <w:t>Donationsfonder</w:t>
            </w:r>
          </w:p>
        </w:tc>
        <w:tc>
          <w:tcPr>
            <w:tcW w:w="1702" w:type="dxa"/>
            <w:tcBorders>
              <w:top w:val="nil"/>
              <w:left w:val="nil"/>
              <w:bottom w:val="nil"/>
              <w:right w:val="nil"/>
            </w:tcBorders>
            <w:shd w:val="clear" w:color="auto" w:fill="auto"/>
            <w:noWrap/>
            <w:vAlign w:val="bottom"/>
            <w:hideMark/>
          </w:tcPr>
          <w:p w14:paraId="3A50B14A"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30 811,62</w:t>
            </w:r>
          </w:p>
        </w:tc>
        <w:tc>
          <w:tcPr>
            <w:tcW w:w="400" w:type="dxa"/>
            <w:tcBorders>
              <w:top w:val="nil"/>
              <w:left w:val="nil"/>
              <w:bottom w:val="nil"/>
              <w:right w:val="nil"/>
            </w:tcBorders>
            <w:shd w:val="clear" w:color="auto" w:fill="auto"/>
            <w:noWrap/>
            <w:vAlign w:val="bottom"/>
            <w:hideMark/>
          </w:tcPr>
          <w:p w14:paraId="44AE48F6"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6D31E07A"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30 809,42</w:t>
            </w:r>
          </w:p>
        </w:tc>
      </w:tr>
      <w:tr w:rsidR="00647DDF" w:rsidRPr="00647DDF" w14:paraId="40977E6B" w14:textId="77777777" w:rsidTr="00647DDF">
        <w:trPr>
          <w:trHeight w:val="300"/>
        </w:trPr>
        <w:tc>
          <w:tcPr>
            <w:tcW w:w="4960" w:type="dxa"/>
            <w:tcBorders>
              <w:top w:val="nil"/>
              <w:left w:val="nil"/>
              <w:bottom w:val="nil"/>
              <w:right w:val="nil"/>
            </w:tcBorders>
            <w:shd w:val="clear" w:color="auto" w:fill="auto"/>
            <w:noWrap/>
            <w:vAlign w:val="bottom"/>
            <w:hideMark/>
          </w:tcPr>
          <w:p w14:paraId="47FEF6B4"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702" w:type="dxa"/>
            <w:tcBorders>
              <w:top w:val="nil"/>
              <w:left w:val="nil"/>
              <w:bottom w:val="nil"/>
              <w:right w:val="nil"/>
            </w:tcBorders>
            <w:shd w:val="clear" w:color="auto" w:fill="auto"/>
            <w:noWrap/>
            <w:vAlign w:val="bottom"/>
            <w:hideMark/>
          </w:tcPr>
          <w:p w14:paraId="1B4B32F5" w14:textId="77777777" w:rsidR="00647DDF" w:rsidRPr="00647DDF" w:rsidRDefault="00647DDF" w:rsidP="00647DDF">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2EEE9322"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118F46B0"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7CBA27E0" w14:textId="77777777" w:rsidTr="00647DDF">
        <w:trPr>
          <w:trHeight w:val="300"/>
        </w:trPr>
        <w:tc>
          <w:tcPr>
            <w:tcW w:w="4960" w:type="dxa"/>
            <w:tcBorders>
              <w:top w:val="nil"/>
              <w:left w:val="nil"/>
              <w:bottom w:val="nil"/>
              <w:right w:val="nil"/>
            </w:tcBorders>
            <w:shd w:val="clear" w:color="auto" w:fill="auto"/>
            <w:noWrap/>
            <w:vAlign w:val="bottom"/>
            <w:hideMark/>
          </w:tcPr>
          <w:p w14:paraId="0ED9965B" w14:textId="77777777" w:rsidR="00647DDF" w:rsidRPr="00647DDF" w:rsidRDefault="00647DDF" w:rsidP="00647DDF">
            <w:pPr>
              <w:spacing w:after="0" w:line="240" w:lineRule="auto"/>
              <w:rPr>
                <w:rFonts w:eastAsia="Times New Roman" w:cs="Times New Roman"/>
                <w:b/>
                <w:bCs/>
                <w:color w:val="000000"/>
                <w:lang w:val="sv-FI" w:eastAsia="sv-FI"/>
              </w:rPr>
            </w:pPr>
            <w:r w:rsidRPr="00647DDF">
              <w:rPr>
                <w:rFonts w:eastAsia="Times New Roman" w:cs="Times New Roman"/>
                <w:b/>
                <w:bCs/>
                <w:color w:val="000000"/>
                <w:lang w:val="sv-FI" w:eastAsia="sv-FI"/>
              </w:rPr>
              <w:t>BESTÅENDE AKTIVA sammanlagt</w:t>
            </w:r>
          </w:p>
        </w:tc>
        <w:tc>
          <w:tcPr>
            <w:tcW w:w="1702" w:type="dxa"/>
            <w:tcBorders>
              <w:top w:val="nil"/>
              <w:left w:val="nil"/>
              <w:bottom w:val="nil"/>
              <w:right w:val="nil"/>
            </w:tcBorders>
            <w:shd w:val="clear" w:color="auto" w:fill="auto"/>
            <w:noWrap/>
            <w:vAlign w:val="bottom"/>
            <w:hideMark/>
          </w:tcPr>
          <w:p w14:paraId="4C69DF79"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15 624 609,19</w:t>
            </w:r>
          </w:p>
        </w:tc>
        <w:tc>
          <w:tcPr>
            <w:tcW w:w="400" w:type="dxa"/>
            <w:tcBorders>
              <w:top w:val="nil"/>
              <w:left w:val="nil"/>
              <w:bottom w:val="nil"/>
              <w:right w:val="nil"/>
            </w:tcBorders>
            <w:shd w:val="clear" w:color="auto" w:fill="auto"/>
            <w:noWrap/>
            <w:vAlign w:val="bottom"/>
            <w:hideMark/>
          </w:tcPr>
          <w:p w14:paraId="14AF0A90"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1A34F57B"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16 057 020,14</w:t>
            </w:r>
          </w:p>
        </w:tc>
      </w:tr>
      <w:tr w:rsidR="00647DDF" w:rsidRPr="00647DDF" w14:paraId="2AD56546" w14:textId="77777777" w:rsidTr="00647DDF">
        <w:trPr>
          <w:trHeight w:val="300"/>
        </w:trPr>
        <w:tc>
          <w:tcPr>
            <w:tcW w:w="4960" w:type="dxa"/>
            <w:tcBorders>
              <w:top w:val="nil"/>
              <w:left w:val="nil"/>
              <w:bottom w:val="nil"/>
              <w:right w:val="nil"/>
            </w:tcBorders>
            <w:shd w:val="clear" w:color="auto" w:fill="auto"/>
            <w:noWrap/>
            <w:vAlign w:val="bottom"/>
            <w:hideMark/>
          </w:tcPr>
          <w:p w14:paraId="0C98C56C"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702" w:type="dxa"/>
            <w:tcBorders>
              <w:top w:val="nil"/>
              <w:left w:val="nil"/>
              <w:bottom w:val="nil"/>
              <w:right w:val="nil"/>
            </w:tcBorders>
            <w:shd w:val="clear" w:color="auto" w:fill="auto"/>
            <w:noWrap/>
            <w:vAlign w:val="bottom"/>
            <w:hideMark/>
          </w:tcPr>
          <w:p w14:paraId="5BDA7C40" w14:textId="77777777" w:rsidR="00647DDF" w:rsidRPr="00647DDF" w:rsidRDefault="00647DDF" w:rsidP="00647DDF">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67DD900B"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39EBEC4F"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21B64EB6" w14:textId="77777777" w:rsidTr="00647DDF">
        <w:trPr>
          <w:trHeight w:val="300"/>
        </w:trPr>
        <w:tc>
          <w:tcPr>
            <w:tcW w:w="4960" w:type="dxa"/>
            <w:tcBorders>
              <w:top w:val="nil"/>
              <w:left w:val="nil"/>
              <w:bottom w:val="nil"/>
              <w:right w:val="nil"/>
            </w:tcBorders>
            <w:shd w:val="clear" w:color="auto" w:fill="auto"/>
            <w:noWrap/>
            <w:vAlign w:val="bottom"/>
            <w:hideMark/>
          </w:tcPr>
          <w:p w14:paraId="579AE859" w14:textId="77777777" w:rsidR="00647DDF" w:rsidRPr="00647DDF" w:rsidRDefault="00647DDF" w:rsidP="00647DDF">
            <w:pPr>
              <w:spacing w:after="0" w:line="240" w:lineRule="auto"/>
              <w:rPr>
                <w:rFonts w:eastAsia="Times New Roman" w:cs="Times New Roman"/>
                <w:b/>
                <w:bCs/>
                <w:color w:val="000000"/>
                <w:lang w:val="sv-FI" w:eastAsia="sv-FI"/>
              </w:rPr>
            </w:pPr>
            <w:r w:rsidRPr="00647DDF">
              <w:rPr>
                <w:rFonts w:eastAsia="Times New Roman" w:cs="Times New Roman"/>
                <w:b/>
                <w:bCs/>
                <w:color w:val="000000"/>
                <w:lang w:val="sv-FI" w:eastAsia="sv-FI"/>
              </w:rPr>
              <w:t>RÖRLIGA AKTIVA</w:t>
            </w:r>
          </w:p>
        </w:tc>
        <w:tc>
          <w:tcPr>
            <w:tcW w:w="1702" w:type="dxa"/>
            <w:tcBorders>
              <w:top w:val="nil"/>
              <w:left w:val="nil"/>
              <w:bottom w:val="nil"/>
              <w:right w:val="nil"/>
            </w:tcBorders>
            <w:shd w:val="clear" w:color="auto" w:fill="auto"/>
            <w:noWrap/>
            <w:vAlign w:val="bottom"/>
            <w:hideMark/>
          </w:tcPr>
          <w:p w14:paraId="6CD087D4" w14:textId="77777777" w:rsidR="00647DDF" w:rsidRPr="00647DDF" w:rsidRDefault="00647DDF" w:rsidP="00647DDF">
            <w:pPr>
              <w:spacing w:after="0" w:line="240" w:lineRule="auto"/>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16F7C6A1"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3A8BD6A5"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3CC3D3FF" w14:textId="77777777" w:rsidTr="00647DDF">
        <w:trPr>
          <w:trHeight w:val="300"/>
        </w:trPr>
        <w:tc>
          <w:tcPr>
            <w:tcW w:w="4960" w:type="dxa"/>
            <w:tcBorders>
              <w:top w:val="nil"/>
              <w:left w:val="nil"/>
              <w:bottom w:val="nil"/>
              <w:right w:val="nil"/>
            </w:tcBorders>
            <w:shd w:val="clear" w:color="auto" w:fill="auto"/>
            <w:noWrap/>
            <w:vAlign w:val="bottom"/>
            <w:hideMark/>
          </w:tcPr>
          <w:p w14:paraId="69F65CA1" w14:textId="77777777" w:rsidR="00647DDF" w:rsidRPr="00647DDF" w:rsidRDefault="00647DDF" w:rsidP="00647DDF">
            <w:pPr>
              <w:spacing w:after="0" w:line="240" w:lineRule="auto"/>
              <w:ind w:firstLineChars="100" w:firstLine="201"/>
              <w:rPr>
                <w:rFonts w:eastAsia="Times New Roman" w:cs="Times New Roman"/>
                <w:b/>
                <w:bCs/>
                <w:color w:val="000000"/>
                <w:lang w:val="sv-FI" w:eastAsia="sv-FI"/>
              </w:rPr>
            </w:pPr>
            <w:r w:rsidRPr="00647DDF">
              <w:rPr>
                <w:rFonts w:eastAsia="Times New Roman" w:cs="Times New Roman"/>
                <w:b/>
                <w:bCs/>
                <w:color w:val="000000"/>
                <w:lang w:val="sv-FI" w:eastAsia="sv-FI"/>
              </w:rPr>
              <w:t>Fordringar</w:t>
            </w:r>
          </w:p>
        </w:tc>
        <w:tc>
          <w:tcPr>
            <w:tcW w:w="1702" w:type="dxa"/>
            <w:tcBorders>
              <w:top w:val="nil"/>
              <w:left w:val="nil"/>
              <w:bottom w:val="nil"/>
              <w:right w:val="nil"/>
            </w:tcBorders>
            <w:shd w:val="clear" w:color="auto" w:fill="auto"/>
            <w:noWrap/>
            <w:vAlign w:val="bottom"/>
            <w:hideMark/>
          </w:tcPr>
          <w:p w14:paraId="2B4C7564" w14:textId="77777777" w:rsidR="00647DDF" w:rsidRPr="00647DDF" w:rsidRDefault="00647DDF" w:rsidP="00647DDF">
            <w:pPr>
              <w:spacing w:after="0" w:line="240" w:lineRule="auto"/>
              <w:ind w:firstLineChars="100" w:firstLine="201"/>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2F403C32"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4E520CDA"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7F926C9D" w14:textId="77777777" w:rsidTr="00647DDF">
        <w:trPr>
          <w:trHeight w:val="300"/>
        </w:trPr>
        <w:tc>
          <w:tcPr>
            <w:tcW w:w="4960" w:type="dxa"/>
            <w:tcBorders>
              <w:top w:val="nil"/>
              <w:left w:val="nil"/>
              <w:bottom w:val="nil"/>
              <w:right w:val="nil"/>
            </w:tcBorders>
            <w:shd w:val="clear" w:color="auto" w:fill="auto"/>
            <w:noWrap/>
            <w:vAlign w:val="bottom"/>
            <w:hideMark/>
          </w:tcPr>
          <w:p w14:paraId="3FA8BE72" w14:textId="77777777" w:rsidR="00647DDF" w:rsidRPr="00647DDF" w:rsidRDefault="00647DDF" w:rsidP="00647DDF">
            <w:pPr>
              <w:spacing w:after="0" w:line="240" w:lineRule="auto"/>
              <w:ind w:firstLineChars="200" w:firstLine="402"/>
              <w:rPr>
                <w:rFonts w:eastAsia="Times New Roman" w:cs="Times New Roman"/>
                <w:b/>
                <w:bCs/>
                <w:color w:val="000000"/>
                <w:lang w:val="sv-FI" w:eastAsia="sv-FI"/>
              </w:rPr>
            </w:pPr>
            <w:r w:rsidRPr="00647DDF">
              <w:rPr>
                <w:rFonts w:eastAsia="Times New Roman" w:cs="Times New Roman"/>
                <w:b/>
                <w:bCs/>
                <w:color w:val="000000"/>
                <w:lang w:val="sv-FI" w:eastAsia="sv-FI"/>
              </w:rPr>
              <w:t>Långfristiga</w:t>
            </w:r>
          </w:p>
        </w:tc>
        <w:tc>
          <w:tcPr>
            <w:tcW w:w="1702" w:type="dxa"/>
            <w:tcBorders>
              <w:top w:val="nil"/>
              <w:left w:val="nil"/>
              <w:bottom w:val="nil"/>
              <w:right w:val="nil"/>
            </w:tcBorders>
            <w:shd w:val="clear" w:color="auto" w:fill="auto"/>
            <w:noWrap/>
            <w:vAlign w:val="bottom"/>
            <w:hideMark/>
          </w:tcPr>
          <w:p w14:paraId="479EE8F7" w14:textId="77777777" w:rsidR="00647DDF" w:rsidRPr="00647DDF" w:rsidRDefault="00647DDF" w:rsidP="00647DDF">
            <w:pPr>
              <w:spacing w:after="0" w:line="240" w:lineRule="auto"/>
              <w:ind w:firstLineChars="200" w:firstLine="402"/>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365C257F"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081743D8"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2253F3AA" w14:textId="77777777" w:rsidTr="00647DDF">
        <w:trPr>
          <w:trHeight w:val="300"/>
        </w:trPr>
        <w:tc>
          <w:tcPr>
            <w:tcW w:w="4960" w:type="dxa"/>
            <w:tcBorders>
              <w:top w:val="nil"/>
              <w:left w:val="nil"/>
              <w:bottom w:val="nil"/>
              <w:right w:val="nil"/>
            </w:tcBorders>
            <w:shd w:val="clear" w:color="auto" w:fill="auto"/>
            <w:noWrap/>
            <w:vAlign w:val="bottom"/>
            <w:hideMark/>
          </w:tcPr>
          <w:p w14:paraId="2F5DB740" w14:textId="77777777" w:rsidR="00647DDF" w:rsidRPr="00647DDF" w:rsidRDefault="00647DDF" w:rsidP="00647DDF">
            <w:pPr>
              <w:spacing w:after="0" w:line="240" w:lineRule="auto"/>
              <w:ind w:firstLineChars="300" w:firstLine="600"/>
              <w:rPr>
                <w:rFonts w:eastAsia="Times New Roman" w:cs="Times New Roman"/>
                <w:color w:val="000000"/>
                <w:lang w:val="sv-FI" w:eastAsia="sv-FI"/>
              </w:rPr>
            </w:pPr>
            <w:r w:rsidRPr="00647DDF">
              <w:rPr>
                <w:rFonts w:eastAsia="Times New Roman" w:cs="Times New Roman"/>
                <w:color w:val="000000"/>
                <w:lang w:val="sv-FI" w:eastAsia="sv-FI"/>
              </w:rPr>
              <w:t>Lånefordringar</w:t>
            </w:r>
          </w:p>
        </w:tc>
        <w:tc>
          <w:tcPr>
            <w:tcW w:w="1702" w:type="dxa"/>
            <w:tcBorders>
              <w:top w:val="nil"/>
              <w:left w:val="nil"/>
              <w:bottom w:val="single" w:sz="4" w:space="0" w:color="auto"/>
              <w:right w:val="nil"/>
            </w:tcBorders>
            <w:shd w:val="clear" w:color="auto" w:fill="auto"/>
            <w:noWrap/>
            <w:vAlign w:val="bottom"/>
            <w:hideMark/>
          </w:tcPr>
          <w:p w14:paraId="394BE19A"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315 000,00</w:t>
            </w:r>
          </w:p>
        </w:tc>
        <w:tc>
          <w:tcPr>
            <w:tcW w:w="400" w:type="dxa"/>
            <w:tcBorders>
              <w:top w:val="nil"/>
              <w:left w:val="nil"/>
              <w:bottom w:val="single" w:sz="4" w:space="0" w:color="auto"/>
              <w:right w:val="nil"/>
            </w:tcBorders>
            <w:shd w:val="clear" w:color="auto" w:fill="auto"/>
            <w:noWrap/>
            <w:vAlign w:val="bottom"/>
            <w:hideMark/>
          </w:tcPr>
          <w:p w14:paraId="2F1A9222" w14:textId="77777777" w:rsidR="00647DDF" w:rsidRPr="00647DDF" w:rsidRDefault="00647DDF" w:rsidP="00647DDF">
            <w:pPr>
              <w:spacing w:after="0" w:line="240" w:lineRule="auto"/>
              <w:rPr>
                <w:rFonts w:eastAsia="Times New Roman" w:cs="Times New Roman"/>
                <w:color w:val="000000"/>
                <w:lang w:val="sv-FI" w:eastAsia="sv-FI"/>
              </w:rPr>
            </w:pPr>
            <w:r w:rsidRPr="00647DDF">
              <w:rPr>
                <w:rFonts w:eastAsia="Times New Roman" w:cs="Times New Roman"/>
                <w:color w:val="000000"/>
                <w:lang w:val="sv-FI" w:eastAsia="sv-FI"/>
              </w:rPr>
              <w:t> </w:t>
            </w:r>
          </w:p>
        </w:tc>
        <w:tc>
          <w:tcPr>
            <w:tcW w:w="1869" w:type="dxa"/>
            <w:tcBorders>
              <w:top w:val="nil"/>
              <w:left w:val="nil"/>
              <w:bottom w:val="single" w:sz="4" w:space="0" w:color="auto"/>
              <w:right w:val="nil"/>
            </w:tcBorders>
            <w:shd w:val="clear" w:color="auto" w:fill="auto"/>
            <w:noWrap/>
            <w:vAlign w:val="bottom"/>
            <w:hideMark/>
          </w:tcPr>
          <w:p w14:paraId="2964FD3E"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350 000,00</w:t>
            </w:r>
          </w:p>
        </w:tc>
      </w:tr>
      <w:tr w:rsidR="00647DDF" w:rsidRPr="00647DDF" w14:paraId="102EFB32" w14:textId="77777777" w:rsidTr="00647DDF">
        <w:trPr>
          <w:trHeight w:val="300"/>
        </w:trPr>
        <w:tc>
          <w:tcPr>
            <w:tcW w:w="4960" w:type="dxa"/>
            <w:tcBorders>
              <w:top w:val="nil"/>
              <w:left w:val="nil"/>
              <w:bottom w:val="nil"/>
              <w:right w:val="nil"/>
            </w:tcBorders>
            <w:shd w:val="clear" w:color="auto" w:fill="auto"/>
            <w:noWrap/>
            <w:vAlign w:val="bottom"/>
            <w:hideMark/>
          </w:tcPr>
          <w:p w14:paraId="09B786D2"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702" w:type="dxa"/>
            <w:tcBorders>
              <w:top w:val="nil"/>
              <w:left w:val="nil"/>
              <w:bottom w:val="nil"/>
              <w:right w:val="nil"/>
            </w:tcBorders>
            <w:shd w:val="clear" w:color="auto" w:fill="auto"/>
            <w:noWrap/>
            <w:vAlign w:val="bottom"/>
            <w:hideMark/>
          </w:tcPr>
          <w:p w14:paraId="60BBD365"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315 000,00</w:t>
            </w:r>
          </w:p>
        </w:tc>
        <w:tc>
          <w:tcPr>
            <w:tcW w:w="400" w:type="dxa"/>
            <w:tcBorders>
              <w:top w:val="nil"/>
              <w:left w:val="nil"/>
              <w:bottom w:val="nil"/>
              <w:right w:val="nil"/>
            </w:tcBorders>
            <w:shd w:val="clear" w:color="auto" w:fill="auto"/>
            <w:noWrap/>
            <w:vAlign w:val="bottom"/>
            <w:hideMark/>
          </w:tcPr>
          <w:p w14:paraId="20A9B0DF"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28F3130F"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350 000,00</w:t>
            </w:r>
          </w:p>
        </w:tc>
      </w:tr>
      <w:tr w:rsidR="00647DDF" w:rsidRPr="00647DDF" w14:paraId="0C7E35C5" w14:textId="77777777" w:rsidTr="00647DDF">
        <w:trPr>
          <w:trHeight w:val="300"/>
        </w:trPr>
        <w:tc>
          <w:tcPr>
            <w:tcW w:w="4960" w:type="dxa"/>
            <w:tcBorders>
              <w:top w:val="nil"/>
              <w:left w:val="nil"/>
              <w:bottom w:val="nil"/>
              <w:right w:val="nil"/>
            </w:tcBorders>
            <w:shd w:val="clear" w:color="auto" w:fill="auto"/>
            <w:noWrap/>
            <w:vAlign w:val="bottom"/>
            <w:hideMark/>
          </w:tcPr>
          <w:p w14:paraId="75677159" w14:textId="77777777" w:rsidR="00647DDF" w:rsidRPr="00647DDF" w:rsidRDefault="00647DDF" w:rsidP="00647DDF">
            <w:pPr>
              <w:spacing w:after="0" w:line="240" w:lineRule="auto"/>
              <w:ind w:firstLineChars="200" w:firstLine="402"/>
              <w:rPr>
                <w:rFonts w:eastAsia="Times New Roman" w:cs="Times New Roman"/>
                <w:b/>
                <w:bCs/>
                <w:color w:val="000000"/>
                <w:lang w:val="sv-FI" w:eastAsia="sv-FI"/>
              </w:rPr>
            </w:pPr>
            <w:r w:rsidRPr="00647DDF">
              <w:rPr>
                <w:rFonts w:eastAsia="Times New Roman" w:cs="Times New Roman"/>
                <w:b/>
                <w:bCs/>
                <w:color w:val="000000"/>
                <w:lang w:val="sv-FI" w:eastAsia="sv-FI"/>
              </w:rPr>
              <w:t>Kortfristiga</w:t>
            </w:r>
          </w:p>
        </w:tc>
        <w:tc>
          <w:tcPr>
            <w:tcW w:w="1702" w:type="dxa"/>
            <w:tcBorders>
              <w:top w:val="nil"/>
              <w:left w:val="nil"/>
              <w:bottom w:val="nil"/>
              <w:right w:val="nil"/>
            </w:tcBorders>
            <w:shd w:val="clear" w:color="auto" w:fill="auto"/>
            <w:noWrap/>
            <w:vAlign w:val="bottom"/>
            <w:hideMark/>
          </w:tcPr>
          <w:p w14:paraId="1C74486A" w14:textId="77777777" w:rsidR="00647DDF" w:rsidRPr="00647DDF" w:rsidRDefault="00647DDF" w:rsidP="00647DDF">
            <w:pPr>
              <w:spacing w:after="0" w:line="240" w:lineRule="auto"/>
              <w:ind w:firstLineChars="200" w:firstLine="402"/>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340ABF55"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1B5AFBE5"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108CAFB2" w14:textId="77777777" w:rsidTr="00647DDF">
        <w:trPr>
          <w:trHeight w:val="300"/>
        </w:trPr>
        <w:tc>
          <w:tcPr>
            <w:tcW w:w="4960" w:type="dxa"/>
            <w:tcBorders>
              <w:top w:val="nil"/>
              <w:left w:val="nil"/>
              <w:bottom w:val="nil"/>
              <w:right w:val="nil"/>
            </w:tcBorders>
            <w:shd w:val="clear" w:color="auto" w:fill="auto"/>
            <w:noWrap/>
            <w:vAlign w:val="bottom"/>
            <w:hideMark/>
          </w:tcPr>
          <w:p w14:paraId="60E1752C" w14:textId="77777777" w:rsidR="00647DDF" w:rsidRPr="00647DDF" w:rsidRDefault="00647DDF" w:rsidP="00647DDF">
            <w:pPr>
              <w:spacing w:after="0" w:line="240" w:lineRule="auto"/>
              <w:ind w:firstLineChars="300" w:firstLine="600"/>
              <w:rPr>
                <w:rFonts w:eastAsia="Times New Roman" w:cs="Times New Roman"/>
                <w:color w:val="000000"/>
                <w:lang w:val="sv-FI" w:eastAsia="sv-FI"/>
              </w:rPr>
            </w:pPr>
            <w:r w:rsidRPr="00647DDF">
              <w:rPr>
                <w:rFonts w:eastAsia="Times New Roman" w:cs="Times New Roman"/>
                <w:color w:val="000000"/>
                <w:lang w:val="sv-FI" w:eastAsia="sv-FI"/>
              </w:rPr>
              <w:t>Försäljningsfordringar</w:t>
            </w:r>
          </w:p>
        </w:tc>
        <w:tc>
          <w:tcPr>
            <w:tcW w:w="1702" w:type="dxa"/>
            <w:tcBorders>
              <w:top w:val="nil"/>
              <w:left w:val="nil"/>
              <w:bottom w:val="nil"/>
              <w:right w:val="nil"/>
            </w:tcBorders>
            <w:shd w:val="clear" w:color="auto" w:fill="auto"/>
            <w:noWrap/>
            <w:vAlign w:val="bottom"/>
            <w:hideMark/>
          </w:tcPr>
          <w:p w14:paraId="4458F213"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658 316,81</w:t>
            </w:r>
          </w:p>
        </w:tc>
        <w:tc>
          <w:tcPr>
            <w:tcW w:w="400" w:type="dxa"/>
            <w:tcBorders>
              <w:top w:val="nil"/>
              <w:left w:val="nil"/>
              <w:bottom w:val="nil"/>
              <w:right w:val="nil"/>
            </w:tcBorders>
            <w:shd w:val="clear" w:color="auto" w:fill="auto"/>
            <w:noWrap/>
            <w:vAlign w:val="bottom"/>
            <w:hideMark/>
          </w:tcPr>
          <w:p w14:paraId="234B9B9F"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869" w:type="dxa"/>
            <w:tcBorders>
              <w:top w:val="nil"/>
              <w:left w:val="nil"/>
              <w:bottom w:val="nil"/>
              <w:right w:val="nil"/>
            </w:tcBorders>
            <w:shd w:val="clear" w:color="auto" w:fill="auto"/>
            <w:noWrap/>
            <w:vAlign w:val="bottom"/>
            <w:hideMark/>
          </w:tcPr>
          <w:p w14:paraId="269DD8A3"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492 855,40</w:t>
            </w:r>
          </w:p>
        </w:tc>
      </w:tr>
      <w:tr w:rsidR="00647DDF" w:rsidRPr="00647DDF" w14:paraId="7DBF7050" w14:textId="77777777" w:rsidTr="00647DDF">
        <w:trPr>
          <w:trHeight w:val="300"/>
        </w:trPr>
        <w:tc>
          <w:tcPr>
            <w:tcW w:w="4960" w:type="dxa"/>
            <w:tcBorders>
              <w:top w:val="nil"/>
              <w:left w:val="nil"/>
              <w:bottom w:val="nil"/>
              <w:right w:val="nil"/>
            </w:tcBorders>
            <w:shd w:val="clear" w:color="auto" w:fill="auto"/>
            <w:noWrap/>
            <w:vAlign w:val="bottom"/>
            <w:hideMark/>
          </w:tcPr>
          <w:p w14:paraId="003D0846" w14:textId="77777777" w:rsidR="00647DDF" w:rsidRPr="00647DDF" w:rsidRDefault="00647DDF" w:rsidP="00647DDF">
            <w:pPr>
              <w:spacing w:after="0" w:line="240" w:lineRule="auto"/>
              <w:ind w:firstLineChars="300" w:firstLine="600"/>
              <w:rPr>
                <w:rFonts w:eastAsia="Times New Roman" w:cs="Times New Roman"/>
                <w:color w:val="000000"/>
                <w:lang w:val="sv-FI" w:eastAsia="sv-FI"/>
              </w:rPr>
            </w:pPr>
            <w:r w:rsidRPr="00647DDF">
              <w:rPr>
                <w:rFonts w:eastAsia="Times New Roman" w:cs="Times New Roman"/>
                <w:color w:val="000000"/>
                <w:lang w:val="sv-FI" w:eastAsia="sv-FI"/>
              </w:rPr>
              <w:t>Övriga fordringar</w:t>
            </w:r>
          </w:p>
        </w:tc>
        <w:tc>
          <w:tcPr>
            <w:tcW w:w="1702" w:type="dxa"/>
            <w:tcBorders>
              <w:top w:val="nil"/>
              <w:left w:val="nil"/>
              <w:bottom w:val="nil"/>
              <w:right w:val="nil"/>
            </w:tcBorders>
            <w:shd w:val="clear" w:color="auto" w:fill="auto"/>
            <w:noWrap/>
            <w:vAlign w:val="bottom"/>
            <w:hideMark/>
          </w:tcPr>
          <w:p w14:paraId="40731948"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262 343,41</w:t>
            </w:r>
          </w:p>
        </w:tc>
        <w:tc>
          <w:tcPr>
            <w:tcW w:w="400" w:type="dxa"/>
            <w:tcBorders>
              <w:top w:val="nil"/>
              <w:left w:val="nil"/>
              <w:bottom w:val="nil"/>
              <w:right w:val="nil"/>
            </w:tcBorders>
            <w:shd w:val="clear" w:color="auto" w:fill="auto"/>
            <w:noWrap/>
            <w:vAlign w:val="bottom"/>
            <w:hideMark/>
          </w:tcPr>
          <w:p w14:paraId="1A9DAD4F"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869" w:type="dxa"/>
            <w:tcBorders>
              <w:top w:val="nil"/>
              <w:left w:val="nil"/>
              <w:bottom w:val="nil"/>
              <w:right w:val="nil"/>
            </w:tcBorders>
            <w:shd w:val="clear" w:color="auto" w:fill="auto"/>
            <w:noWrap/>
            <w:vAlign w:val="bottom"/>
            <w:hideMark/>
          </w:tcPr>
          <w:p w14:paraId="2E0E82DF"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160 320,92</w:t>
            </w:r>
          </w:p>
        </w:tc>
      </w:tr>
      <w:tr w:rsidR="00647DDF" w:rsidRPr="00647DDF" w14:paraId="1D79C8FA" w14:textId="77777777" w:rsidTr="00647DDF">
        <w:trPr>
          <w:trHeight w:val="300"/>
        </w:trPr>
        <w:tc>
          <w:tcPr>
            <w:tcW w:w="4960" w:type="dxa"/>
            <w:tcBorders>
              <w:top w:val="nil"/>
              <w:left w:val="nil"/>
              <w:bottom w:val="nil"/>
              <w:right w:val="nil"/>
            </w:tcBorders>
            <w:shd w:val="clear" w:color="auto" w:fill="auto"/>
            <w:noWrap/>
            <w:vAlign w:val="bottom"/>
            <w:hideMark/>
          </w:tcPr>
          <w:p w14:paraId="34449BF5" w14:textId="77777777" w:rsidR="00647DDF" w:rsidRPr="00647DDF" w:rsidRDefault="00647DDF" w:rsidP="00647DDF">
            <w:pPr>
              <w:spacing w:after="0" w:line="240" w:lineRule="auto"/>
              <w:ind w:firstLineChars="300" w:firstLine="600"/>
              <w:rPr>
                <w:rFonts w:eastAsia="Times New Roman" w:cs="Times New Roman"/>
                <w:color w:val="000000"/>
                <w:lang w:val="sv-FI" w:eastAsia="sv-FI"/>
              </w:rPr>
            </w:pPr>
            <w:r w:rsidRPr="00647DDF">
              <w:rPr>
                <w:rFonts w:eastAsia="Times New Roman" w:cs="Times New Roman"/>
                <w:color w:val="000000"/>
                <w:lang w:val="sv-FI" w:eastAsia="sv-FI"/>
              </w:rPr>
              <w:t>Resultatregleringar</w:t>
            </w:r>
          </w:p>
        </w:tc>
        <w:tc>
          <w:tcPr>
            <w:tcW w:w="1702" w:type="dxa"/>
            <w:tcBorders>
              <w:top w:val="nil"/>
              <w:left w:val="nil"/>
              <w:bottom w:val="single" w:sz="4" w:space="0" w:color="auto"/>
              <w:right w:val="nil"/>
            </w:tcBorders>
            <w:shd w:val="clear" w:color="auto" w:fill="auto"/>
            <w:noWrap/>
            <w:vAlign w:val="bottom"/>
            <w:hideMark/>
          </w:tcPr>
          <w:p w14:paraId="471FD940"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0,00</w:t>
            </w:r>
          </w:p>
        </w:tc>
        <w:tc>
          <w:tcPr>
            <w:tcW w:w="400" w:type="dxa"/>
            <w:tcBorders>
              <w:top w:val="nil"/>
              <w:left w:val="nil"/>
              <w:bottom w:val="single" w:sz="4" w:space="0" w:color="auto"/>
              <w:right w:val="nil"/>
            </w:tcBorders>
            <w:shd w:val="clear" w:color="auto" w:fill="auto"/>
            <w:noWrap/>
            <w:vAlign w:val="bottom"/>
            <w:hideMark/>
          </w:tcPr>
          <w:p w14:paraId="2BDE3E86" w14:textId="77777777" w:rsidR="00647DDF" w:rsidRPr="00647DDF" w:rsidRDefault="00647DDF" w:rsidP="00647DDF">
            <w:pPr>
              <w:spacing w:after="0" w:line="240" w:lineRule="auto"/>
              <w:rPr>
                <w:rFonts w:eastAsia="Times New Roman" w:cs="Times New Roman"/>
                <w:color w:val="000000"/>
                <w:lang w:val="sv-FI" w:eastAsia="sv-FI"/>
              </w:rPr>
            </w:pPr>
            <w:r w:rsidRPr="00647DDF">
              <w:rPr>
                <w:rFonts w:eastAsia="Times New Roman" w:cs="Times New Roman"/>
                <w:color w:val="000000"/>
                <w:lang w:val="sv-FI" w:eastAsia="sv-FI"/>
              </w:rPr>
              <w:t> </w:t>
            </w:r>
          </w:p>
        </w:tc>
        <w:tc>
          <w:tcPr>
            <w:tcW w:w="1869" w:type="dxa"/>
            <w:tcBorders>
              <w:top w:val="nil"/>
              <w:left w:val="nil"/>
              <w:bottom w:val="single" w:sz="4" w:space="0" w:color="auto"/>
              <w:right w:val="nil"/>
            </w:tcBorders>
            <w:shd w:val="clear" w:color="auto" w:fill="auto"/>
            <w:noWrap/>
            <w:vAlign w:val="bottom"/>
            <w:hideMark/>
          </w:tcPr>
          <w:p w14:paraId="08115F18" w14:textId="77777777" w:rsidR="00647DDF" w:rsidRPr="00647DDF" w:rsidRDefault="00647DDF" w:rsidP="00647DDF">
            <w:pPr>
              <w:spacing w:after="0" w:line="240" w:lineRule="auto"/>
              <w:jc w:val="right"/>
              <w:rPr>
                <w:rFonts w:eastAsia="Times New Roman" w:cs="Times New Roman"/>
                <w:color w:val="000000"/>
                <w:lang w:val="sv-FI" w:eastAsia="sv-FI"/>
              </w:rPr>
            </w:pPr>
            <w:r w:rsidRPr="00647DDF">
              <w:rPr>
                <w:rFonts w:eastAsia="Times New Roman" w:cs="Times New Roman"/>
                <w:color w:val="000000"/>
                <w:lang w:val="sv-FI" w:eastAsia="sv-FI"/>
              </w:rPr>
              <w:t>178 328,97</w:t>
            </w:r>
          </w:p>
        </w:tc>
      </w:tr>
      <w:tr w:rsidR="00647DDF" w:rsidRPr="00647DDF" w14:paraId="281DCD10" w14:textId="77777777" w:rsidTr="00647DDF">
        <w:trPr>
          <w:trHeight w:val="300"/>
        </w:trPr>
        <w:tc>
          <w:tcPr>
            <w:tcW w:w="4960" w:type="dxa"/>
            <w:tcBorders>
              <w:top w:val="nil"/>
              <w:left w:val="nil"/>
              <w:bottom w:val="nil"/>
              <w:right w:val="nil"/>
            </w:tcBorders>
            <w:shd w:val="clear" w:color="auto" w:fill="auto"/>
            <w:noWrap/>
            <w:vAlign w:val="bottom"/>
            <w:hideMark/>
          </w:tcPr>
          <w:p w14:paraId="641FED91" w14:textId="77777777" w:rsidR="00647DDF" w:rsidRPr="00647DDF" w:rsidRDefault="00647DDF" w:rsidP="00647DDF">
            <w:pPr>
              <w:spacing w:after="0" w:line="240" w:lineRule="auto"/>
              <w:jc w:val="right"/>
              <w:rPr>
                <w:rFonts w:eastAsia="Times New Roman" w:cs="Times New Roman"/>
                <w:color w:val="000000"/>
                <w:lang w:val="sv-FI" w:eastAsia="sv-FI"/>
              </w:rPr>
            </w:pPr>
          </w:p>
        </w:tc>
        <w:tc>
          <w:tcPr>
            <w:tcW w:w="1702" w:type="dxa"/>
            <w:tcBorders>
              <w:top w:val="nil"/>
              <w:left w:val="nil"/>
              <w:bottom w:val="nil"/>
              <w:right w:val="nil"/>
            </w:tcBorders>
            <w:shd w:val="clear" w:color="auto" w:fill="auto"/>
            <w:noWrap/>
            <w:vAlign w:val="bottom"/>
            <w:hideMark/>
          </w:tcPr>
          <w:p w14:paraId="37E9D035"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920 660,22</w:t>
            </w:r>
          </w:p>
        </w:tc>
        <w:tc>
          <w:tcPr>
            <w:tcW w:w="400" w:type="dxa"/>
            <w:tcBorders>
              <w:top w:val="nil"/>
              <w:left w:val="nil"/>
              <w:bottom w:val="nil"/>
              <w:right w:val="nil"/>
            </w:tcBorders>
            <w:shd w:val="clear" w:color="auto" w:fill="auto"/>
            <w:noWrap/>
            <w:vAlign w:val="bottom"/>
            <w:hideMark/>
          </w:tcPr>
          <w:p w14:paraId="1FE556C0"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3C3DC0E4"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831 505,29</w:t>
            </w:r>
          </w:p>
        </w:tc>
      </w:tr>
      <w:tr w:rsidR="00647DDF" w:rsidRPr="00647DDF" w14:paraId="214FE0E9" w14:textId="77777777" w:rsidTr="00647DDF">
        <w:trPr>
          <w:trHeight w:val="300"/>
        </w:trPr>
        <w:tc>
          <w:tcPr>
            <w:tcW w:w="4960" w:type="dxa"/>
            <w:tcBorders>
              <w:top w:val="nil"/>
              <w:left w:val="nil"/>
              <w:bottom w:val="nil"/>
              <w:right w:val="nil"/>
            </w:tcBorders>
            <w:shd w:val="clear" w:color="auto" w:fill="auto"/>
            <w:noWrap/>
            <w:vAlign w:val="bottom"/>
            <w:hideMark/>
          </w:tcPr>
          <w:p w14:paraId="1A509750" w14:textId="77777777" w:rsidR="00647DDF" w:rsidRPr="00647DDF" w:rsidRDefault="00647DDF" w:rsidP="00647DDF">
            <w:pPr>
              <w:spacing w:after="0" w:line="240" w:lineRule="auto"/>
              <w:ind w:firstLineChars="200" w:firstLine="402"/>
              <w:rPr>
                <w:rFonts w:eastAsia="Times New Roman" w:cs="Times New Roman"/>
                <w:b/>
                <w:bCs/>
                <w:color w:val="000000"/>
                <w:lang w:val="sv-FI" w:eastAsia="sv-FI"/>
              </w:rPr>
            </w:pPr>
            <w:r w:rsidRPr="00647DDF">
              <w:rPr>
                <w:rFonts w:eastAsia="Times New Roman" w:cs="Times New Roman"/>
                <w:b/>
                <w:bCs/>
                <w:color w:val="000000"/>
                <w:lang w:val="sv-FI" w:eastAsia="sv-FI"/>
              </w:rPr>
              <w:t>Värdepapper</w:t>
            </w:r>
          </w:p>
        </w:tc>
        <w:tc>
          <w:tcPr>
            <w:tcW w:w="1702" w:type="dxa"/>
            <w:tcBorders>
              <w:top w:val="nil"/>
              <w:left w:val="nil"/>
              <w:bottom w:val="nil"/>
              <w:right w:val="nil"/>
            </w:tcBorders>
            <w:shd w:val="clear" w:color="auto" w:fill="auto"/>
            <w:noWrap/>
            <w:vAlign w:val="bottom"/>
            <w:hideMark/>
          </w:tcPr>
          <w:p w14:paraId="20C989E4" w14:textId="77777777" w:rsidR="00647DDF" w:rsidRPr="00647DDF" w:rsidRDefault="00647DDF" w:rsidP="00647DDF">
            <w:pPr>
              <w:spacing w:after="0" w:line="240" w:lineRule="auto"/>
              <w:ind w:firstLineChars="200" w:firstLine="402"/>
              <w:rPr>
                <w:rFonts w:eastAsia="Times New Roman" w:cs="Times New Roman"/>
                <w:b/>
                <w:bCs/>
                <w:color w:val="000000"/>
                <w:lang w:val="sv-FI" w:eastAsia="sv-FI"/>
              </w:rPr>
            </w:pPr>
          </w:p>
        </w:tc>
        <w:tc>
          <w:tcPr>
            <w:tcW w:w="400" w:type="dxa"/>
            <w:tcBorders>
              <w:top w:val="nil"/>
              <w:left w:val="nil"/>
              <w:bottom w:val="nil"/>
              <w:right w:val="nil"/>
            </w:tcBorders>
            <w:shd w:val="clear" w:color="auto" w:fill="auto"/>
            <w:noWrap/>
            <w:vAlign w:val="bottom"/>
            <w:hideMark/>
          </w:tcPr>
          <w:p w14:paraId="6EBBC1A6"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3400E4A2"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03EC7992" w14:textId="77777777" w:rsidTr="00647DDF">
        <w:trPr>
          <w:trHeight w:val="300"/>
        </w:trPr>
        <w:tc>
          <w:tcPr>
            <w:tcW w:w="4960" w:type="dxa"/>
            <w:tcBorders>
              <w:top w:val="nil"/>
              <w:left w:val="nil"/>
              <w:bottom w:val="nil"/>
              <w:right w:val="nil"/>
            </w:tcBorders>
            <w:shd w:val="clear" w:color="auto" w:fill="auto"/>
            <w:noWrap/>
            <w:vAlign w:val="bottom"/>
            <w:hideMark/>
          </w:tcPr>
          <w:p w14:paraId="10741E1E" w14:textId="77777777" w:rsidR="00647DDF" w:rsidRPr="00647DDF" w:rsidRDefault="00647DDF" w:rsidP="00647DDF">
            <w:pPr>
              <w:spacing w:after="0" w:line="240" w:lineRule="auto"/>
              <w:ind w:firstLineChars="200" w:firstLine="402"/>
              <w:rPr>
                <w:rFonts w:eastAsia="Times New Roman" w:cs="Times New Roman"/>
                <w:b/>
                <w:bCs/>
                <w:color w:val="000000"/>
                <w:lang w:val="sv-FI" w:eastAsia="sv-FI"/>
              </w:rPr>
            </w:pPr>
            <w:r w:rsidRPr="00647DDF">
              <w:rPr>
                <w:rFonts w:eastAsia="Times New Roman" w:cs="Times New Roman"/>
                <w:b/>
                <w:bCs/>
                <w:color w:val="000000"/>
                <w:lang w:val="sv-FI" w:eastAsia="sv-FI"/>
              </w:rPr>
              <w:t>Kassa och bank</w:t>
            </w:r>
          </w:p>
        </w:tc>
        <w:tc>
          <w:tcPr>
            <w:tcW w:w="1702" w:type="dxa"/>
            <w:tcBorders>
              <w:top w:val="nil"/>
              <w:left w:val="nil"/>
              <w:bottom w:val="nil"/>
              <w:right w:val="nil"/>
            </w:tcBorders>
            <w:shd w:val="clear" w:color="auto" w:fill="auto"/>
            <w:noWrap/>
            <w:vAlign w:val="bottom"/>
            <w:hideMark/>
          </w:tcPr>
          <w:p w14:paraId="51B425B6"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336 469,88</w:t>
            </w:r>
          </w:p>
        </w:tc>
        <w:tc>
          <w:tcPr>
            <w:tcW w:w="400" w:type="dxa"/>
            <w:tcBorders>
              <w:top w:val="nil"/>
              <w:left w:val="nil"/>
              <w:bottom w:val="nil"/>
              <w:right w:val="nil"/>
            </w:tcBorders>
            <w:shd w:val="clear" w:color="auto" w:fill="auto"/>
            <w:noWrap/>
            <w:vAlign w:val="bottom"/>
            <w:hideMark/>
          </w:tcPr>
          <w:p w14:paraId="07179588"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2ED030CA"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26 381,56</w:t>
            </w:r>
          </w:p>
        </w:tc>
      </w:tr>
      <w:tr w:rsidR="00647DDF" w:rsidRPr="00647DDF" w14:paraId="4ED6E0D0" w14:textId="77777777" w:rsidTr="00647DDF">
        <w:trPr>
          <w:trHeight w:val="300"/>
        </w:trPr>
        <w:tc>
          <w:tcPr>
            <w:tcW w:w="4960" w:type="dxa"/>
            <w:tcBorders>
              <w:top w:val="nil"/>
              <w:left w:val="nil"/>
              <w:bottom w:val="nil"/>
              <w:right w:val="nil"/>
            </w:tcBorders>
            <w:shd w:val="clear" w:color="auto" w:fill="auto"/>
            <w:noWrap/>
            <w:vAlign w:val="bottom"/>
            <w:hideMark/>
          </w:tcPr>
          <w:p w14:paraId="220094C2"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702" w:type="dxa"/>
            <w:tcBorders>
              <w:top w:val="nil"/>
              <w:left w:val="nil"/>
              <w:bottom w:val="nil"/>
              <w:right w:val="nil"/>
            </w:tcBorders>
            <w:shd w:val="clear" w:color="auto" w:fill="auto"/>
            <w:noWrap/>
            <w:vAlign w:val="bottom"/>
            <w:hideMark/>
          </w:tcPr>
          <w:p w14:paraId="0B578B3B" w14:textId="77777777" w:rsidR="00647DDF" w:rsidRPr="00647DDF" w:rsidRDefault="00647DDF" w:rsidP="00647DDF">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3885051D"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62220997"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0C7DA972" w14:textId="77777777" w:rsidTr="00647DDF">
        <w:trPr>
          <w:trHeight w:val="300"/>
        </w:trPr>
        <w:tc>
          <w:tcPr>
            <w:tcW w:w="4960" w:type="dxa"/>
            <w:tcBorders>
              <w:top w:val="nil"/>
              <w:left w:val="nil"/>
              <w:bottom w:val="nil"/>
              <w:right w:val="nil"/>
            </w:tcBorders>
            <w:shd w:val="clear" w:color="auto" w:fill="auto"/>
            <w:noWrap/>
            <w:vAlign w:val="bottom"/>
            <w:hideMark/>
          </w:tcPr>
          <w:p w14:paraId="247B682D" w14:textId="77777777" w:rsidR="00647DDF" w:rsidRPr="00647DDF" w:rsidRDefault="00647DDF" w:rsidP="00647DDF">
            <w:pPr>
              <w:spacing w:after="0" w:line="240" w:lineRule="auto"/>
              <w:rPr>
                <w:rFonts w:eastAsia="Times New Roman" w:cs="Times New Roman"/>
                <w:b/>
                <w:bCs/>
                <w:color w:val="000000"/>
                <w:lang w:val="sv-FI" w:eastAsia="sv-FI"/>
              </w:rPr>
            </w:pPr>
            <w:r w:rsidRPr="00647DDF">
              <w:rPr>
                <w:rFonts w:eastAsia="Times New Roman" w:cs="Times New Roman"/>
                <w:b/>
                <w:bCs/>
                <w:color w:val="000000"/>
                <w:lang w:val="sv-FI" w:eastAsia="sv-FI"/>
              </w:rPr>
              <w:t>RÖRLIGA AKTIVA sammanlagt</w:t>
            </w:r>
          </w:p>
        </w:tc>
        <w:tc>
          <w:tcPr>
            <w:tcW w:w="1702" w:type="dxa"/>
            <w:tcBorders>
              <w:top w:val="nil"/>
              <w:left w:val="nil"/>
              <w:bottom w:val="nil"/>
              <w:right w:val="nil"/>
            </w:tcBorders>
            <w:shd w:val="clear" w:color="auto" w:fill="auto"/>
            <w:noWrap/>
            <w:vAlign w:val="bottom"/>
            <w:hideMark/>
          </w:tcPr>
          <w:p w14:paraId="2D584D4E"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1 572 130,10</w:t>
            </w:r>
          </w:p>
        </w:tc>
        <w:tc>
          <w:tcPr>
            <w:tcW w:w="400" w:type="dxa"/>
            <w:tcBorders>
              <w:top w:val="nil"/>
              <w:left w:val="nil"/>
              <w:bottom w:val="nil"/>
              <w:right w:val="nil"/>
            </w:tcBorders>
            <w:shd w:val="clear" w:color="auto" w:fill="auto"/>
            <w:noWrap/>
            <w:vAlign w:val="bottom"/>
            <w:hideMark/>
          </w:tcPr>
          <w:p w14:paraId="2F9A83B3"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869" w:type="dxa"/>
            <w:tcBorders>
              <w:top w:val="nil"/>
              <w:left w:val="nil"/>
              <w:bottom w:val="nil"/>
              <w:right w:val="nil"/>
            </w:tcBorders>
            <w:shd w:val="clear" w:color="auto" w:fill="auto"/>
            <w:noWrap/>
            <w:vAlign w:val="bottom"/>
            <w:hideMark/>
          </w:tcPr>
          <w:p w14:paraId="55BB461D"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1 207 886,85</w:t>
            </w:r>
          </w:p>
        </w:tc>
      </w:tr>
      <w:tr w:rsidR="00647DDF" w:rsidRPr="00647DDF" w14:paraId="49058D8F" w14:textId="77777777" w:rsidTr="00647DDF">
        <w:trPr>
          <w:trHeight w:val="300"/>
        </w:trPr>
        <w:tc>
          <w:tcPr>
            <w:tcW w:w="4960" w:type="dxa"/>
            <w:tcBorders>
              <w:top w:val="nil"/>
              <w:left w:val="nil"/>
              <w:bottom w:val="nil"/>
              <w:right w:val="nil"/>
            </w:tcBorders>
            <w:shd w:val="clear" w:color="auto" w:fill="auto"/>
            <w:noWrap/>
            <w:vAlign w:val="bottom"/>
            <w:hideMark/>
          </w:tcPr>
          <w:p w14:paraId="4BDA24E6" w14:textId="77777777" w:rsidR="00647DDF" w:rsidRPr="00647DDF" w:rsidRDefault="00647DDF" w:rsidP="00647DDF">
            <w:pPr>
              <w:spacing w:after="0" w:line="240" w:lineRule="auto"/>
              <w:jc w:val="right"/>
              <w:rPr>
                <w:rFonts w:eastAsia="Times New Roman" w:cs="Times New Roman"/>
                <w:b/>
                <w:bCs/>
                <w:color w:val="000000"/>
                <w:lang w:val="sv-FI" w:eastAsia="sv-FI"/>
              </w:rPr>
            </w:pPr>
          </w:p>
        </w:tc>
        <w:tc>
          <w:tcPr>
            <w:tcW w:w="1702" w:type="dxa"/>
            <w:tcBorders>
              <w:top w:val="nil"/>
              <w:left w:val="nil"/>
              <w:bottom w:val="nil"/>
              <w:right w:val="nil"/>
            </w:tcBorders>
            <w:shd w:val="clear" w:color="auto" w:fill="auto"/>
            <w:noWrap/>
            <w:vAlign w:val="bottom"/>
            <w:hideMark/>
          </w:tcPr>
          <w:p w14:paraId="0AC66506" w14:textId="77777777" w:rsidR="00647DDF" w:rsidRPr="00647DDF" w:rsidRDefault="00647DDF" w:rsidP="00647DDF">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781E4602" w14:textId="77777777" w:rsidR="00647DDF" w:rsidRPr="00647DDF" w:rsidRDefault="00647DDF" w:rsidP="00647DDF">
            <w:pPr>
              <w:spacing w:after="0" w:line="240" w:lineRule="auto"/>
              <w:rPr>
                <w:rFonts w:eastAsia="Times New Roman" w:cs="Times New Roman"/>
                <w:color w:val="auto"/>
                <w:lang w:val="sv-FI" w:eastAsia="sv-FI"/>
              </w:rPr>
            </w:pPr>
          </w:p>
        </w:tc>
        <w:tc>
          <w:tcPr>
            <w:tcW w:w="1869" w:type="dxa"/>
            <w:tcBorders>
              <w:top w:val="nil"/>
              <w:left w:val="nil"/>
              <w:bottom w:val="nil"/>
              <w:right w:val="nil"/>
            </w:tcBorders>
            <w:shd w:val="clear" w:color="auto" w:fill="auto"/>
            <w:noWrap/>
            <w:vAlign w:val="bottom"/>
            <w:hideMark/>
          </w:tcPr>
          <w:p w14:paraId="3C70A8B9" w14:textId="77777777" w:rsidR="00647DDF" w:rsidRPr="00647DDF" w:rsidRDefault="00647DDF" w:rsidP="00647DDF">
            <w:pPr>
              <w:spacing w:after="0" w:line="240" w:lineRule="auto"/>
              <w:rPr>
                <w:rFonts w:eastAsia="Times New Roman" w:cs="Times New Roman"/>
                <w:color w:val="auto"/>
                <w:lang w:val="sv-FI" w:eastAsia="sv-FI"/>
              </w:rPr>
            </w:pPr>
          </w:p>
        </w:tc>
      </w:tr>
      <w:tr w:rsidR="00647DDF" w:rsidRPr="00647DDF" w14:paraId="09F0ADD9" w14:textId="77777777" w:rsidTr="00647DDF">
        <w:trPr>
          <w:trHeight w:val="315"/>
        </w:trPr>
        <w:tc>
          <w:tcPr>
            <w:tcW w:w="4960" w:type="dxa"/>
            <w:tcBorders>
              <w:top w:val="nil"/>
              <w:left w:val="nil"/>
              <w:bottom w:val="nil"/>
              <w:right w:val="nil"/>
            </w:tcBorders>
            <w:shd w:val="clear" w:color="auto" w:fill="auto"/>
            <w:noWrap/>
            <w:vAlign w:val="bottom"/>
            <w:hideMark/>
          </w:tcPr>
          <w:p w14:paraId="7514844F" w14:textId="77777777" w:rsidR="00647DDF" w:rsidRPr="00647DDF" w:rsidRDefault="00647DDF" w:rsidP="00647DDF">
            <w:pPr>
              <w:spacing w:after="0" w:line="240" w:lineRule="auto"/>
              <w:rPr>
                <w:rFonts w:eastAsia="Times New Roman" w:cs="Times New Roman"/>
                <w:b/>
                <w:bCs/>
                <w:color w:val="000000"/>
                <w:lang w:val="sv-FI" w:eastAsia="sv-FI"/>
              </w:rPr>
            </w:pPr>
            <w:r w:rsidRPr="00647DDF">
              <w:rPr>
                <w:rFonts w:eastAsia="Times New Roman" w:cs="Times New Roman"/>
                <w:b/>
                <w:bCs/>
                <w:color w:val="000000"/>
                <w:lang w:val="sv-FI" w:eastAsia="sv-FI"/>
              </w:rPr>
              <w:t>AKTIVA SAMMANLAGT</w:t>
            </w:r>
          </w:p>
        </w:tc>
        <w:tc>
          <w:tcPr>
            <w:tcW w:w="1702" w:type="dxa"/>
            <w:tcBorders>
              <w:top w:val="nil"/>
              <w:left w:val="nil"/>
              <w:bottom w:val="double" w:sz="6" w:space="0" w:color="auto"/>
              <w:right w:val="nil"/>
            </w:tcBorders>
            <w:shd w:val="clear" w:color="auto" w:fill="auto"/>
            <w:noWrap/>
            <w:vAlign w:val="bottom"/>
            <w:hideMark/>
          </w:tcPr>
          <w:p w14:paraId="2F24B0FA"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17 196 739,29</w:t>
            </w:r>
          </w:p>
        </w:tc>
        <w:tc>
          <w:tcPr>
            <w:tcW w:w="400" w:type="dxa"/>
            <w:tcBorders>
              <w:top w:val="nil"/>
              <w:left w:val="nil"/>
              <w:bottom w:val="double" w:sz="6" w:space="0" w:color="auto"/>
              <w:right w:val="nil"/>
            </w:tcBorders>
            <w:shd w:val="clear" w:color="auto" w:fill="auto"/>
            <w:noWrap/>
            <w:vAlign w:val="bottom"/>
            <w:hideMark/>
          </w:tcPr>
          <w:p w14:paraId="2DA63E6A" w14:textId="77777777" w:rsidR="00647DDF" w:rsidRPr="00647DDF" w:rsidRDefault="00647DDF" w:rsidP="00647DDF">
            <w:pPr>
              <w:spacing w:after="0" w:line="240" w:lineRule="auto"/>
              <w:rPr>
                <w:rFonts w:eastAsia="Times New Roman" w:cs="Times New Roman"/>
                <w:b/>
                <w:bCs/>
                <w:color w:val="000000"/>
                <w:lang w:val="sv-FI" w:eastAsia="sv-FI"/>
              </w:rPr>
            </w:pPr>
            <w:r w:rsidRPr="00647DDF">
              <w:rPr>
                <w:rFonts w:eastAsia="Times New Roman" w:cs="Times New Roman"/>
                <w:b/>
                <w:bCs/>
                <w:color w:val="000000"/>
                <w:lang w:val="sv-FI" w:eastAsia="sv-FI"/>
              </w:rPr>
              <w:t> </w:t>
            </w:r>
          </w:p>
        </w:tc>
        <w:tc>
          <w:tcPr>
            <w:tcW w:w="1869" w:type="dxa"/>
            <w:tcBorders>
              <w:top w:val="nil"/>
              <w:left w:val="nil"/>
              <w:bottom w:val="double" w:sz="6" w:space="0" w:color="auto"/>
              <w:right w:val="nil"/>
            </w:tcBorders>
            <w:shd w:val="clear" w:color="auto" w:fill="auto"/>
            <w:noWrap/>
            <w:vAlign w:val="bottom"/>
            <w:hideMark/>
          </w:tcPr>
          <w:p w14:paraId="5DB528F2" w14:textId="77777777" w:rsidR="00647DDF" w:rsidRPr="00647DDF" w:rsidRDefault="00647DDF" w:rsidP="00647DDF">
            <w:pPr>
              <w:spacing w:after="0" w:line="240" w:lineRule="auto"/>
              <w:jc w:val="right"/>
              <w:rPr>
                <w:rFonts w:eastAsia="Times New Roman" w:cs="Times New Roman"/>
                <w:b/>
                <w:bCs/>
                <w:color w:val="000000"/>
                <w:lang w:val="sv-FI" w:eastAsia="sv-FI"/>
              </w:rPr>
            </w:pPr>
            <w:r w:rsidRPr="00647DDF">
              <w:rPr>
                <w:rFonts w:eastAsia="Times New Roman" w:cs="Times New Roman"/>
                <w:b/>
                <w:bCs/>
                <w:color w:val="000000"/>
                <w:lang w:val="sv-FI" w:eastAsia="sv-FI"/>
              </w:rPr>
              <w:t>17 264 906,99</w:t>
            </w:r>
          </w:p>
        </w:tc>
      </w:tr>
    </w:tbl>
    <w:p w14:paraId="0EF8C657" w14:textId="77777777" w:rsidR="009F7942" w:rsidRDefault="009F7942">
      <w:r>
        <w:br w:type="page"/>
      </w:r>
    </w:p>
    <w:tbl>
      <w:tblPr>
        <w:tblW w:w="8931" w:type="dxa"/>
        <w:tblCellMar>
          <w:left w:w="70" w:type="dxa"/>
          <w:right w:w="70" w:type="dxa"/>
        </w:tblCellMar>
        <w:tblLook w:val="04A0" w:firstRow="1" w:lastRow="0" w:firstColumn="1" w:lastColumn="0" w:noHBand="0" w:noVBand="1"/>
      </w:tblPr>
      <w:tblGrid>
        <w:gridCol w:w="4960"/>
        <w:gridCol w:w="1702"/>
        <w:gridCol w:w="400"/>
        <w:gridCol w:w="1869"/>
      </w:tblGrid>
      <w:tr w:rsidR="00647DDF" w:rsidRPr="00647DDF" w14:paraId="663939AE" w14:textId="77777777" w:rsidTr="00647DDF">
        <w:trPr>
          <w:trHeight w:val="300"/>
        </w:trPr>
        <w:tc>
          <w:tcPr>
            <w:tcW w:w="4960" w:type="dxa"/>
            <w:tcBorders>
              <w:top w:val="nil"/>
              <w:left w:val="nil"/>
              <w:bottom w:val="nil"/>
              <w:right w:val="nil"/>
            </w:tcBorders>
            <w:shd w:val="clear" w:color="auto" w:fill="auto"/>
            <w:noWrap/>
            <w:vAlign w:val="bottom"/>
            <w:hideMark/>
          </w:tcPr>
          <w:p w14:paraId="3A7DEE0C" w14:textId="434D7E72" w:rsidR="00647DDF" w:rsidRPr="00647DDF" w:rsidRDefault="00647DDF" w:rsidP="00647DDF">
            <w:pPr>
              <w:spacing w:after="0" w:line="240" w:lineRule="auto"/>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lastRenderedPageBreak/>
              <w:t>PASSIVA</w:t>
            </w:r>
          </w:p>
        </w:tc>
        <w:tc>
          <w:tcPr>
            <w:tcW w:w="1702" w:type="dxa"/>
            <w:tcBorders>
              <w:top w:val="nil"/>
              <w:left w:val="nil"/>
              <w:bottom w:val="nil"/>
              <w:right w:val="nil"/>
            </w:tcBorders>
            <w:shd w:val="clear" w:color="auto" w:fill="auto"/>
            <w:noWrap/>
            <w:vAlign w:val="bottom"/>
            <w:hideMark/>
          </w:tcPr>
          <w:p w14:paraId="0C2213BC" w14:textId="77777777" w:rsidR="00647DDF" w:rsidRPr="00647DDF" w:rsidRDefault="00647DDF" w:rsidP="00647DDF">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125BD0D1"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1869" w:type="dxa"/>
            <w:tcBorders>
              <w:top w:val="nil"/>
              <w:left w:val="nil"/>
              <w:bottom w:val="nil"/>
              <w:right w:val="nil"/>
            </w:tcBorders>
            <w:shd w:val="clear" w:color="auto" w:fill="auto"/>
            <w:noWrap/>
            <w:vAlign w:val="bottom"/>
            <w:hideMark/>
          </w:tcPr>
          <w:p w14:paraId="67669A45" w14:textId="77777777" w:rsidR="00647DDF" w:rsidRPr="00647DDF" w:rsidRDefault="00647DDF" w:rsidP="00647DDF">
            <w:pPr>
              <w:spacing w:after="0" w:line="240" w:lineRule="auto"/>
              <w:rPr>
                <w:rFonts w:ascii="Calibri" w:eastAsia="Times New Roman" w:hAnsi="Calibri" w:cs="Calibri"/>
                <w:color w:val="auto"/>
                <w:lang w:val="sv-FI" w:eastAsia="sv-FI"/>
              </w:rPr>
            </w:pPr>
          </w:p>
        </w:tc>
      </w:tr>
      <w:tr w:rsidR="00647DDF" w:rsidRPr="00647DDF" w14:paraId="11031959" w14:textId="77777777" w:rsidTr="00A464CE">
        <w:trPr>
          <w:trHeight w:val="227"/>
        </w:trPr>
        <w:tc>
          <w:tcPr>
            <w:tcW w:w="4960" w:type="dxa"/>
            <w:tcBorders>
              <w:top w:val="nil"/>
              <w:left w:val="nil"/>
              <w:bottom w:val="nil"/>
              <w:right w:val="nil"/>
            </w:tcBorders>
            <w:shd w:val="clear" w:color="auto" w:fill="auto"/>
            <w:noWrap/>
            <w:vAlign w:val="bottom"/>
            <w:hideMark/>
          </w:tcPr>
          <w:p w14:paraId="3C66C8A3" w14:textId="77777777" w:rsidR="00647DDF" w:rsidRPr="00647DDF" w:rsidRDefault="00647DDF" w:rsidP="00647DDF">
            <w:pPr>
              <w:spacing w:after="0" w:line="240" w:lineRule="auto"/>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EGET KAPITAL</w:t>
            </w:r>
          </w:p>
        </w:tc>
        <w:tc>
          <w:tcPr>
            <w:tcW w:w="1702" w:type="dxa"/>
            <w:tcBorders>
              <w:top w:val="nil"/>
              <w:left w:val="nil"/>
              <w:bottom w:val="nil"/>
              <w:right w:val="nil"/>
            </w:tcBorders>
            <w:shd w:val="clear" w:color="auto" w:fill="auto"/>
            <w:noWrap/>
            <w:vAlign w:val="bottom"/>
            <w:hideMark/>
          </w:tcPr>
          <w:p w14:paraId="4E2BFBCB" w14:textId="77777777" w:rsidR="00647DDF" w:rsidRPr="00647DDF" w:rsidRDefault="00647DDF" w:rsidP="00647DDF">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086767C7"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1869" w:type="dxa"/>
            <w:tcBorders>
              <w:top w:val="nil"/>
              <w:left w:val="nil"/>
              <w:bottom w:val="nil"/>
              <w:right w:val="nil"/>
            </w:tcBorders>
            <w:shd w:val="clear" w:color="auto" w:fill="auto"/>
            <w:noWrap/>
            <w:vAlign w:val="bottom"/>
            <w:hideMark/>
          </w:tcPr>
          <w:p w14:paraId="0204E648" w14:textId="77777777" w:rsidR="00647DDF" w:rsidRPr="00647DDF" w:rsidRDefault="00647DDF" w:rsidP="00647DDF">
            <w:pPr>
              <w:spacing w:after="0" w:line="240" w:lineRule="auto"/>
              <w:rPr>
                <w:rFonts w:ascii="Calibri" w:eastAsia="Times New Roman" w:hAnsi="Calibri" w:cs="Calibri"/>
                <w:color w:val="auto"/>
                <w:lang w:val="sv-FI" w:eastAsia="sv-FI"/>
              </w:rPr>
            </w:pPr>
          </w:p>
        </w:tc>
      </w:tr>
      <w:tr w:rsidR="00647DDF" w:rsidRPr="00647DDF" w14:paraId="1972B41D" w14:textId="77777777" w:rsidTr="00A464CE">
        <w:trPr>
          <w:trHeight w:val="227"/>
        </w:trPr>
        <w:tc>
          <w:tcPr>
            <w:tcW w:w="4960" w:type="dxa"/>
            <w:tcBorders>
              <w:top w:val="nil"/>
              <w:left w:val="nil"/>
              <w:bottom w:val="nil"/>
              <w:right w:val="nil"/>
            </w:tcBorders>
            <w:shd w:val="clear" w:color="auto" w:fill="auto"/>
            <w:noWrap/>
            <w:vAlign w:val="bottom"/>
            <w:hideMark/>
          </w:tcPr>
          <w:p w14:paraId="3EF01FDC" w14:textId="77777777" w:rsidR="00647DDF" w:rsidRPr="00647DDF" w:rsidRDefault="00647DDF" w:rsidP="00647DDF">
            <w:pPr>
              <w:spacing w:after="0" w:line="240" w:lineRule="auto"/>
              <w:ind w:firstLineChars="100" w:firstLine="200"/>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Aktiekapital</w:t>
            </w:r>
          </w:p>
        </w:tc>
        <w:tc>
          <w:tcPr>
            <w:tcW w:w="1702" w:type="dxa"/>
            <w:tcBorders>
              <w:top w:val="nil"/>
              <w:left w:val="nil"/>
              <w:bottom w:val="nil"/>
              <w:right w:val="nil"/>
            </w:tcBorders>
            <w:shd w:val="clear" w:color="auto" w:fill="auto"/>
            <w:noWrap/>
            <w:vAlign w:val="bottom"/>
            <w:hideMark/>
          </w:tcPr>
          <w:p w14:paraId="1D031211"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4 710 267,97</w:t>
            </w:r>
          </w:p>
        </w:tc>
        <w:tc>
          <w:tcPr>
            <w:tcW w:w="400" w:type="dxa"/>
            <w:tcBorders>
              <w:top w:val="nil"/>
              <w:left w:val="nil"/>
              <w:bottom w:val="nil"/>
              <w:right w:val="nil"/>
            </w:tcBorders>
            <w:shd w:val="clear" w:color="auto" w:fill="auto"/>
            <w:noWrap/>
            <w:vAlign w:val="bottom"/>
            <w:hideMark/>
          </w:tcPr>
          <w:p w14:paraId="19D8D32C"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869" w:type="dxa"/>
            <w:tcBorders>
              <w:top w:val="nil"/>
              <w:left w:val="nil"/>
              <w:bottom w:val="nil"/>
              <w:right w:val="nil"/>
            </w:tcBorders>
            <w:shd w:val="clear" w:color="auto" w:fill="auto"/>
            <w:noWrap/>
            <w:vAlign w:val="bottom"/>
            <w:hideMark/>
          </w:tcPr>
          <w:p w14:paraId="2E29ECEB"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4 710 267,97</w:t>
            </w:r>
          </w:p>
        </w:tc>
      </w:tr>
      <w:tr w:rsidR="00647DDF" w:rsidRPr="00647DDF" w14:paraId="2E3CEA36" w14:textId="77777777" w:rsidTr="00A464CE">
        <w:trPr>
          <w:trHeight w:val="227"/>
        </w:trPr>
        <w:tc>
          <w:tcPr>
            <w:tcW w:w="4960" w:type="dxa"/>
            <w:tcBorders>
              <w:top w:val="nil"/>
              <w:left w:val="nil"/>
              <w:bottom w:val="nil"/>
              <w:right w:val="nil"/>
            </w:tcBorders>
            <w:shd w:val="clear" w:color="auto" w:fill="auto"/>
            <w:noWrap/>
            <w:vAlign w:val="bottom"/>
            <w:hideMark/>
          </w:tcPr>
          <w:p w14:paraId="60746D9D" w14:textId="77777777" w:rsidR="00647DDF" w:rsidRPr="00647DDF" w:rsidRDefault="00647DDF" w:rsidP="00647DDF">
            <w:pPr>
              <w:spacing w:after="0" w:line="240" w:lineRule="auto"/>
              <w:ind w:firstLineChars="100" w:firstLine="200"/>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Tidigare års överskott/underskott</w:t>
            </w:r>
          </w:p>
        </w:tc>
        <w:tc>
          <w:tcPr>
            <w:tcW w:w="1702" w:type="dxa"/>
            <w:tcBorders>
              <w:top w:val="nil"/>
              <w:left w:val="nil"/>
              <w:bottom w:val="nil"/>
              <w:right w:val="nil"/>
            </w:tcBorders>
            <w:shd w:val="clear" w:color="auto" w:fill="auto"/>
            <w:noWrap/>
            <w:vAlign w:val="bottom"/>
            <w:hideMark/>
          </w:tcPr>
          <w:p w14:paraId="6D9DF8E6"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5 778 798,49</w:t>
            </w:r>
          </w:p>
        </w:tc>
        <w:tc>
          <w:tcPr>
            <w:tcW w:w="400" w:type="dxa"/>
            <w:tcBorders>
              <w:top w:val="nil"/>
              <w:left w:val="nil"/>
              <w:bottom w:val="nil"/>
              <w:right w:val="nil"/>
            </w:tcBorders>
            <w:shd w:val="clear" w:color="auto" w:fill="auto"/>
            <w:noWrap/>
            <w:vAlign w:val="bottom"/>
            <w:hideMark/>
          </w:tcPr>
          <w:p w14:paraId="606279BA"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869" w:type="dxa"/>
            <w:tcBorders>
              <w:top w:val="nil"/>
              <w:left w:val="nil"/>
              <w:bottom w:val="nil"/>
              <w:right w:val="nil"/>
            </w:tcBorders>
            <w:shd w:val="clear" w:color="auto" w:fill="auto"/>
            <w:noWrap/>
            <w:vAlign w:val="bottom"/>
            <w:hideMark/>
          </w:tcPr>
          <w:p w14:paraId="3CE4BD3F"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7 192 357,96</w:t>
            </w:r>
          </w:p>
        </w:tc>
      </w:tr>
      <w:tr w:rsidR="00647DDF" w:rsidRPr="00647DDF" w14:paraId="4303D2DD" w14:textId="77777777" w:rsidTr="00A464CE">
        <w:trPr>
          <w:trHeight w:val="227"/>
        </w:trPr>
        <w:tc>
          <w:tcPr>
            <w:tcW w:w="4960" w:type="dxa"/>
            <w:tcBorders>
              <w:top w:val="nil"/>
              <w:left w:val="nil"/>
              <w:bottom w:val="nil"/>
              <w:right w:val="nil"/>
            </w:tcBorders>
            <w:shd w:val="clear" w:color="auto" w:fill="auto"/>
            <w:noWrap/>
            <w:vAlign w:val="bottom"/>
            <w:hideMark/>
          </w:tcPr>
          <w:p w14:paraId="71F1E8AA" w14:textId="77777777" w:rsidR="00647DDF" w:rsidRPr="00647DDF" w:rsidRDefault="00647DDF" w:rsidP="00647DDF">
            <w:pPr>
              <w:spacing w:after="0" w:line="240" w:lineRule="auto"/>
              <w:ind w:firstLineChars="100" w:firstLine="200"/>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Periodens överskott/underskott</w:t>
            </w:r>
          </w:p>
        </w:tc>
        <w:tc>
          <w:tcPr>
            <w:tcW w:w="1702" w:type="dxa"/>
            <w:tcBorders>
              <w:top w:val="nil"/>
              <w:left w:val="nil"/>
              <w:bottom w:val="single" w:sz="4" w:space="0" w:color="auto"/>
              <w:right w:val="nil"/>
            </w:tcBorders>
            <w:shd w:val="clear" w:color="auto" w:fill="auto"/>
            <w:noWrap/>
            <w:vAlign w:val="bottom"/>
            <w:hideMark/>
          </w:tcPr>
          <w:p w14:paraId="6877B3CC"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-1 003 080,53</w:t>
            </w:r>
          </w:p>
        </w:tc>
        <w:tc>
          <w:tcPr>
            <w:tcW w:w="400" w:type="dxa"/>
            <w:tcBorders>
              <w:top w:val="nil"/>
              <w:left w:val="nil"/>
              <w:bottom w:val="single" w:sz="4" w:space="0" w:color="auto"/>
              <w:right w:val="nil"/>
            </w:tcBorders>
            <w:shd w:val="clear" w:color="auto" w:fill="auto"/>
            <w:noWrap/>
            <w:vAlign w:val="bottom"/>
            <w:hideMark/>
          </w:tcPr>
          <w:p w14:paraId="533984A1" w14:textId="77777777" w:rsidR="00647DDF" w:rsidRPr="00647DDF" w:rsidRDefault="00647DDF" w:rsidP="00647DDF">
            <w:pPr>
              <w:spacing w:after="0" w:line="240" w:lineRule="auto"/>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 </w:t>
            </w:r>
          </w:p>
        </w:tc>
        <w:tc>
          <w:tcPr>
            <w:tcW w:w="1869" w:type="dxa"/>
            <w:tcBorders>
              <w:top w:val="nil"/>
              <w:left w:val="nil"/>
              <w:bottom w:val="single" w:sz="4" w:space="0" w:color="auto"/>
              <w:right w:val="nil"/>
            </w:tcBorders>
            <w:shd w:val="clear" w:color="auto" w:fill="auto"/>
            <w:noWrap/>
            <w:vAlign w:val="bottom"/>
            <w:hideMark/>
          </w:tcPr>
          <w:p w14:paraId="60A2076D" w14:textId="2FED768A"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-1</w:t>
            </w:r>
            <w:r w:rsidRPr="0023202A">
              <w:rPr>
                <w:rFonts w:ascii="Calibri" w:eastAsia="Times New Roman" w:hAnsi="Calibri" w:cs="Calibri"/>
                <w:color w:val="000000"/>
                <w:lang w:val="sv-FI" w:eastAsia="sv-FI"/>
              </w:rPr>
              <w:t> </w:t>
            </w:r>
            <w:r w:rsidRPr="00647DDF">
              <w:rPr>
                <w:rFonts w:ascii="Calibri" w:eastAsia="Times New Roman" w:hAnsi="Calibri" w:cs="Calibri"/>
                <w:color w:val="000000"/>
                <w:lang w:val="sv-FI" w:eastAsia="sv-FI"/>
              </w:rPr>
              <w:t>459</w:t>
            </w:r>
            <w:r w:rsidRPr="0023202A">
              <w:rPr>
                <w:rFonts w:ascii="Calibri" w:eastAsia="Times New Roman" w:hAnsi="Calibri" w:cs="Calibri"/>
                <w:color w:val="000000"/>
                <w:lang w:val="sv-FI" w:eastAsia="sv-FI"/>
              </w:rPr>
              <w:t> </w:t>
            </w:r>
            <w:r w:rsidRPr="00647DDF">
              <w:rPr>
                <w:rFonts w:ascii="Calibri" w:eastAsia="Times New Roman" w:hAnsi="Calibri" w:cs="Calibri"/>
                <w:color w:val="000000"/>
                <w:lang w:val="sv-FI" w:eastAsia="sv-FI"/>
              </w:rPr>
              <w:t>516</w:t>
            </w:r>
            <w:r w:rsidRPr="0023202A">
              <w:rPr>
                <w:rFonts w:ascii="Calibri" w:eastAsia="Times New Roman" w:hAnsi="Calibri" w:cs="Calibri"/>
                <w:color w:val="000000"/>
                <w:lang w:val="sv-FI" w:eastAsia="sv-FI"/>
              </w:rPr>
              <w:t>,00</w:t>
            </w:r>
          </w:p>
        </w:tc>
      </w:tr>
      <w:tr w:rsidR="00647DDF" w:rsidRPr="00647DDF" w14:paraId="7F18C1EE" w14:textId="77777777" w:rsidTr="00A464CE">
        <w:trPr>
          <w:trHeight w:val="227"/>
        </w:trPr>
        <w:tc>
          <w:tcPr>
            <w:tcW w:w="4960" w:type="dxa"/>
            <w:tcBorders>
              <w:top w:val="nil"/>
              <w:left w:val="nil"/>
              <w:bottom w:val="nil"/>
              <w:right w:val="nil"/>
            </w:tcBorders>
            <w:shd w:val="clear" w:color="auto" w:fill="auto"/>
            <w:noWrap/>
            <w:vAlign w:val="bottom"/>
            <w:hideMark/>
          </w:tcPr>
          <w:p w14:paraId="04BD4234" w14:textId="77777777" w:rsidR="00647DDF" w:rsidRPr="00647DDF" w:rsidRDefault="00647DDF" w:rsidP="00647DDF">
            <w:pPr>
              <w:spacing w:after="0" w:line="240" w:lineRule="auto"/>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EGET KAPITAL sammanlagt</w:t>
            </w:r>
          </w:p>
        </w:tc>
        <w:tc>
          <w:tcPr>
            <w:tcW w:w="1702" w:type="dxa"/>
            <w:tcBorders>
              <w:top w:val="nil"/>
              <w:left w:val="nil"/>
              <w:bottom w:val="nil"/>
              <w:right w:val="nil"/>
            </w:tcBorders>
            <w:shd w:val="clear" w:color="auto" w:fill="auto"/>
            <w:noWrap/>
            <w:vAlign w:val="bottom"/>
            <w:hideMark/>
          </w:tcPr>
          <w:p w14:paraId="6BA1772A"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9 485 985,93</w:t>
            </w:r>
          </w:p>
        </w:tc>
        <w:tc>
          <w:tcPr>
            <w:tcW w:w="400" w:type="dxa"/>
            <w:tcBorders>
              <w:top w:val="nil"/>
              <w:left w:val="nil"/>
              <w:bottom w:val="nil"/>
              <w:right w:val="nil"/>
            </w:tcBorders>
            <w:shd w:val="clear" w:color="auto" w:fill="auto"/>
            <w:noWrap/>
            <w:vAlign w:val="bottom"/>
            <w:hideMark/>
          </w:tcPr>
          <w:p w14:paraId="2C6581E4"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p>
        </w:tc>
        <w:tc>
          <w:tcPr>
            <w:tcW w:w="1869" w:type="dxa"/>
            <w:tcBorders>
              <w:top w:val="nil"/>
              <w:left w:val="nil"/>
              <w:bottom w:val="nil"/>
              <w:right w:val="nil"/>
            </w:tcBorders>
            <w:shd w:val="clear" w:color="auto" w:fill="auto"/>
            <w:noWrap/>
            <w:vAlign w:val="bottom"/>
            <w:hideMark/>
          </w:tcPr>
          <w:p w14:paraId="4D34D694"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10 443 109,93</w:t>
            </w:r>
          </w:p>
        </w:tc>
      </w:tr>
      <w:tr w:rsidR="00647DDF" w:rsidRPr="00647DDF" w14:paraId="78C2A52D" w14:textId="77777777" w:rsidTr="00A464CE">
        <w:trPr>
          <w:trHeight w:val="227"/>
        </w:trPr>
        <w:tc>
          <w:tcPr>
            <w:tcW w:w="4960" w:type="dxa"/>
            <w:tcBorders>
              <w:top w:val="nil"/>
              <w:left w:val="nil"/>
              <w:bottom w:val="nil"/>
              <w:right w:val="nil"/>
            </w:tcBorders>
            <w:shd w:val="clear" w:color="auto" w:fill="auto"/>
            <w:noWrap/>
            <w:vAlign w:val="bottom"/>
            <w:hideMark/>
          </w:tcPr>
          <w:p w14:paraId="73D4C351"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p>
        </w:tc>
        <w:tc>
          <w:tcPr>
            <w:tcW w:w="1702" w:type="dxa"/>
            <w:tcBorders>
              <w:top w:val="nil"/>
              <w:left w:val="nil"/>
              <w:bottom w:val="nil"/>
              <w:right w:val="nil"/>
            </w:tcBorders>
            <w:shd w:val="clear" w:color="auto" w:fill="auto"/>
            <w:noWrap/>
            <w:vAlign w:val="bottom"/>
            <w:hideMark/>
          </w:tcPr>
          <w:p w14:paraId="4455DE01"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400" w:type="dxa"/>
            <w:tcBorders>
              <w:top w:val="nil"/>
              <w:left w:val="nil"/>
              <w:bottom w:val="nil"/>
              <w:right w:val="nil"/>
            </w:tcBorders>
            <w:shd w:val="clear" w:color="auto" w:fill="auto"/>
            <w:noWrap/>
            <w:vAlign w:val="bottom"/>
            <w:hideMark/>
          </w:tcPr>
          <w:p w14:paraId="2D32B5A4"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1869" w:type="dxa"/>
            <w:tcBorders>
              <w:top w:val="nil"/>
              <w:left w:val="nil"/>
              <w:bottom w:val="nil"/>
              <w:right w:val="nil"/>
            </w:tcBorders>
            <w:shd w:val="clear" w:color="auto" w:fill="auto"/>
            <w:noWrap/>
            <w:vAlign w:val="bottom"/>
            <w:hideMark/>
          </w:tcPr>
          <w:p w14:paraId="0D6F0FED" w14:textId="77777777" w:rsidR="00647DDF" w:rsidRPr="00647DDF" w:rsidRDefault="00647DDF" w:rsidP="00647DDF">
            <w:pPr>
              <w:spacing w:after="0" w:line="240" w:lineRule="auto"/>
              <w:rPr>
                <w:rFonts w:ascii="Calibri" w:eastAsia="Times New Roman" w:hAnsi="Calibri" w:cs="Calibri"/>
                <w:color w:val="auto"/>
                <w:lang w:val="sv-FI" w:eastAsia="sv-FI"/>
              </w:rPr>
            </w:pPr>
          </w:p>
        </w:tc>
      </w:tr>
      <w:tr w:rsidR="00647DDF" w:rsidRPr="00647DDF" w14:paraId="0B9D61FB" w14:textId="77777777" w:rsidTr="00A464CE">
        <w:trPr>
          <w:trHeight w:val="227"/>
        </w:trPr>
        <w:tc>
          <w:tcPr>
            <w:tcW w:w="4960" w:type="dxa"/>
            <w:tcBorders>
              <w:top w:val="nil"/>
              <w:left w:val="nil"/>
              <w:bottom w:val="nil"/>
              <w:right w:val="nil"/>
            </w:tcBorders>
            <w:shd w:val="clear" w:color="auto" w:fill="auto"/>
            <w:noWrap/>
            <w:vAlign w:val="bottom"/>
            <w:hideMark/>
          </w:tcPr>
          <w:p w14:paraId="5E47A462" w14:textId="77777777" w:rsidR="00647DDF" w:rsidRPr="00647DDF" w:rsidRDefault="00647DDF" w:rsidP="00647DDF">
            <w:pPr>
              <w:spacing w:after="0" w:line="240" w:lineRule="auto"/>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 xml:space="preserve">FÖRVALTAT KAPITAL </w:t>
            </w:r>
          </w:p>
        </w:tc>
        <w:tc>
          <w:tcPr>
            <w:tcW w:w="1702" w:type="dxa"/>
            <w:tcBorders>
              <w:top w:val="nil"/>
              <w:left w:val="nil"/>
              <w:bottom w:val="nil"/>
              <w:right w:val="nil"/>
            </w:tcBorders>
            <w:shd w:val="clear" w:color="auto" w:fill="auto"/>
            <w:noWrap/>
            <w:vAlign w:val="bottom"/>
            <w:hideMark/>
          </w:tcPr>
          <w:p w14:paraId="7D7A394F" w14:textId="77777777" w:rsidR="00647DDF" w:rsidRPr="00647DDF" w:rsidRDefault="00647DDF" w:rsidP="00647DDF">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54F5999D"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1869" w:type="dxa"/>
            <w:tcBorders>
              <w:top w:val="nil"/>
              <w:left w:val="nil"/>
              <w:bottom w:val="nil"/>
              <w:right w:val="nil"/>
            </w:tcBorders>
            <w:shd w:val="clear" w:color="auto" w:fill="auto"/>
            <w:noWrap/>
            <w:vAlign w:val="bottom"/>
            <w:hideMark/>
          </w:tcPr>
          <w:p w14:paraId="6D12F712" w14:textId="77777777" w:rsidR="00647DDF" w:rsidRPr="00647DDF" w:rsidRDefault="00647DDF" w:rsidP="00647DDF">
            <w:pPr>
              <w:spacing w:after="0" w:line="240" w:lineRule="auto"/>
              <w:rPr>
                <w:rFonts w:ascii="Calibri" w:eastAsia="Times New Roman" w:hAnsi="Calibri" w:cs="Calibri"/>
                <w:color w:val="auto"/>
                <w:lang w:val="sv-FI" w:eastAsia="sv-FI"/>
              </w:rPr>
            </w:pPr>
          </w:p>
        </w:tc>
      </w:tr>
      <w:tr w:rsidR="00647DDF" w:rsidRPr="00647DDF" w14:paraId="3660BC55" w14:textId="77777777" w:rsidTr="00A464CE">
        <w:trPr>
          <w:trHeight w:val="227"/>
        </w:trPr>
        <w:tc>
          <w:tcPr>
            <w:tcW w:w="4960" w:type="dxa"/>
            <w:tcBorders>
              <w:top w:val="nil"/>
              <w:left w:val="nil"/>
              <w:bottom w:val="nil"/>
              <w:right w:val="nil"/>
            </w:tcBorders>
            <w:shd w:val="clear" w:color="auto" w:fill="auto"/>
            <w:noWrap/>
            <w:vAlign w:val="bottom"/>
            <w:hideMark/>
          </w:tcPr>
          <w:p w14:paraId="2FC49827" w14:textId="77777777" w:rsidR="00647DDF" w:rsidRPr="00647DDF" w:rsidRDefault="00647DDF" w:rsidP="00647DDF">
            <w:pPr>
              <w:spacing w:after="0" w:line="240" w:lineRule="auto"/>
              <w:ind w:firstLineChars="100" w:firstLine="200"/>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Övrigt förvaltat kapital</w:t>
            </w:r>
          </w:p>
        </w:tc>
        <w:tc>
          <w:tcPr>
            <w:tcW w:w="1702" w:type="dxa"/>
            <w:tcBorders>
              <w:top w:val="nil"/>
              <w:left w:val="nil"/>
              <w:bottom w:val="single" w:sz="4" w:space="0" w:color="auto"/>
              <w:right w:val="nil"/>
            </w:tcBorders>
            <w:shd w:val="clear" w:color="auto" w:fill="auto"/>
            <w:noWrap/>
            <w:vAlign w:val="bottom"/>
            <w:hideMark/>
          </w:tcPr>
          <w:p w14:paraId="240DCBF6"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81 707,43</w:t>
            </w:r>
          </w:p>
        </w:tc>
        <w:tc>
          <w:tcPr>
            <w:tcW w:w="400" w:type="dxa"/>
            <w:tcBorders>
              <w:top w:val="nil"/>
              <w:left w:val="nil"/>
              <w:bottom w:val="single" w:sz="4" w:space="0" w:color="auto"/>
              <w:right w:val="nil"/>
            </w:tcBorders>
            <w:shd w:val="clear" w:color="auto" w:fill="auto"/>
            <w:noWrap/>
            <w:vAlign w:val="bottom"/>
            <w:hideMark/>
          </w:tcPr>
          <w:p w14:paraId="40567442" w14:textId="77777777" w:rsidR="00647DDF" w:rsidRPr="00647DDF" w:rsidRDefault="00647DDF" w:rsidP="00647DDF">
            <w:pPr>
              <w:spacing w:after="0" w:line="240" w:lineRule="auto"/>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 </w:t>
            </w:r>
          </w:p>
        </w:tc>
        <w:tc>
          <w:tcPr>
            <w:tcW w:w="1869" w:type="dxa"/>
            <w:tcBorders>
              <w:top w:val="nil"/>
              <w:left w:val="nil"/>
              <w:bottom w:val="single" w:sz="4" w:space="0" w:color="auto"/>
              <w:right w:val="nil"/>
            </w:tcBorders>
            <w:shd w:val="clear" w:color="auto" w:fill="auto"/>
            <w:noWrap/>
            <w:vAlign w:val="bottom"/>
            <w:hideMark/>
          </w:tcPr>
          <w:p w14:paraId="4FB6E44A"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69 426,69</w:t>
            </w:r>
          </w:p>
        </w:tc>
      </w:tr>
      <w:tr w:rsidR="00647DDF" w:rsidRPr="00647DDF" w14:paraId="476AAAC1" w14:textId="77777777" w:rsidTr="00A464CE">
        <w:trPr>
          <w:trHeight w:val="227"/>
        </w:trPr>
        <w:tc>
          <w:tcPr>
            <w:tcW w:w="4960" w:type="dxa"/>
            <w:tcBorders>
              <w:top w:val="nil"/>
              <w:left w:val="nil"/>
              <w:bottom w:val="nil"/>
              <w:right w:val="nil"/>
            </w:tcBorders>
            <w:shd w:val="clear" w:color="auto" w:fill="auto"/>
            <w:noWrap/>
            <w:vAlign w:val="bottom"/>
            <w:hideMark/>
          </w:tcPr>
          <w:p w14:paraId="3825CD5D" w14:textId="77777777" w:rsidR="00647DDF" w:rsidRPr="00647DDF" w:rsidRDefault="00647DDF" w:rsidP="00647DDF">
            <w:pPr>
              <w:spacing w:after="0" w:line="240" w:lineRule="auto"/>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FÖRVALTAT KAPITAL sammanlagt</w:t>
            </w:r>
          </w:p>
        </w:tc>
        <w:tc>
          <w:tcPr>
            <w:tcW w:w="1702" w:type="dxa"/>
            <w:tcBorders>
              <w:top w:val="nil"/>
              <w:left w:val="nil"/>
              <w:bottom w:val="nil"/>
              <w:right w:val="nil"/>
            </w:tcBorders>
            <w:shd w:val="clear" w:color="auto" w:fill="auto"/>
            <w:noWrap/>
            <w:vAlign w:val="bottom"/>
            <w:hideMark/>
          </w:tcPr>
          <w:p w14:paraId="1D444360"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81 707,43</w:t>
            </w:r>
          </w:p>
        </w:tc>
        <w:tc>
          <w:tcPr>
            <w:tcW w:w="400" w:type="dxa"/>
            <w:tcBorders>
              <w:top w:val="nil"/>
              <w:left w:val="nil"/>
              <w:bottom w:val="nil"/>
              <w:right w:val="nil"/>
            </w:tcBorders>
            <w:shd w:val="clear" w:color="auto" w:fill="auto"/>
            <w:noWrap/>
            <w:vAlign w:val="bottom"/>
            <w:hideMark/>
          </w:tcPr>
          <w:p w14:paraId="5ED98481"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p>
        </w:tc>
        <w:tc>
          <w:tcPr>
            <w:tcW w:w="1869" w:type="dxa"/>
            <w:tcBorders>
              <w:top w:val="nil"/>
              <w:left w:val="nil"/>
              <w:bottom w:val="nil"/>
              <w:right w:val="nil"/>
            </w:tcBorders>
            <w:shd w:val="clear" w:color="auto" w:fill="auto"/>
            <w:noWrap/>
            <w:vAlign w:val="bottom"/>
            <w:hideMark/>
          </w:tcPr>
          <w:p w14:paraId="59BD1F67"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69 426,69</w:t>
            </w:r>
          </w:p>
        </w:tc>
      </w:tr>
      <w:tr w:rsidR="00647DDF" w:rsidRPr="00647DDF" w14:paraId="6B70A506" w14:textId="77777777" w:rsidTr="00A464CE">
        <w:trPr>
          <w:trHeight w:val="227"/>
        </w:trPr>
        <w:tc>
          <w:tcPr>
            <w:tcW w:w="4960" w:type="dxa"/>
            <w:tcBorders>
              <w:top w:val="nil"/>
              <w:left w:val="nil"/>
              <w:bottom w:val="nil"/>
              <w:right w:val="nil"/>
            </w:tcBorders>
            <w:shd w:val="clear" w:color="auto" w:fill="auto"/>
            <w:noWrap/>
            <w:vAlign w:val="bottom"/>
            <w:hideMark/>
          </w:tcPr>
          <w:p w14:paraId="62257D03"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p>
        </w:tc>
        <w:tc>
          <w:tcPr>
            <w:tcW w:w="1702" w:type="dxa"/>
            <w:tcBorders>
              <w:top w:val="nil"/>
              <w:left w:val="nil"/>
              <w:bottom w:val="nil"/>
              <w:right w:val="nil"/>
            </w:tcBorders>
            <w:shd w:val="clear" w:color="auto" w:fill="auto"/>
            <w:noWrap/>
            <w:vAlign w:val="bottom"/>
            <w:hideMark/>
          </w:tcPr>
          <w:p w14:paraId="5339C031" w14:textId="77777777" w:rsidR="00647DDF" w:rsidRPr="00647DDF" w:rsidRDefault="00647DDF" w:rsidP="00647DDF">
            <w:pPr>
              <w:spacing w:after="0" w:line="240" w:lineRule="auto"/>
              <w:ind w:firstLineChars="200" w:firstLine="400"/>
              <w:rPr>
                <w:rFonts w:ascii="Calibri" w:eastAsia="Times New Roman" w:hAnsi="Calibri" w:cs="Calibri"/>
                <w:color w:val="auto"/>
                <w:lang w:val="sv-FI" w:eastAsia="sv-FI"/>
              </w:rPr>
            </w:pPr>
          </w:p>
        </w:tc>
        <w:tc>
          <w:tcPr>
            <w:tcW w:w="400" w:type="dxa"/>
            <w:tcBorders>
              <w:top w:val="nil"/>
              <w:left w:val="nil"/>
              <w:bottom w:val="nil"/>
              <w:right w:val="nil"/>
            </w:tcBorders>
            <w:shd w:val="clear" w:color="auto" w:fill="auto"/>
            <w:noWrap/>
            <w:vAlign w:val="bottom"/>
            <w:hideMark/>
          </w:tcPr>
          <w:p w14:paraId="698F0B6A"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1869" w:type="dxa"/>
            <w:tcBorders>
              <w:top w:val="nil"/>
              <w:left w:val="nil"/>
              <w:bottom w:val="nil"/>
              <w:right w:val="nil"/>
            </w:tcBorders>
            <w:shd w:val="clear" w:color="auto" w:fill="auto"/>
            <w:noWrap/>
            <w:vAlign w:val="bottom"/>
            <w:hideMark/>
          </w:tcPr>
          <w:p w14:paraId="2FB5C5C3" w14:textId="77777777" w:rsidR="00647DDF" w:rsidRPr="00647DDF" w:rsidRDefault="00647DDF" w:rsidP="00647DDF">
            <w:pPr>
              <w:spacing w:after="0" w:line="240" w:lineRule="auto"/>
              <w:rPr>
                <w:rFonts w:ascii="Calibri" w:eastAsia="Times New Roman" w:hAnsi="Calibri" w:cs="Calibri"/>
                <w:color w:val="auto"/>
                <w:lang w:val="sv-FI" w:eastAsia="sv-FI"/>
              </w:rPr>
            </w:pPr>
          </w:p>
        </w:tc>
      </w:tr>
      <w:tr w:rsidR="00647DDF" w:rsidRPr="00647DDF" w14:paraId="124BF969" w14:textId="77777777" w:rsidTr="00A464CE">
        <w:trPr>
          <w:trHeight w:val="227"/>
        </w:trPr>
        <w:tc>
          <w:tcPr>
            <w:tcW w:w="4960" w:type="dxa"/>
            <w:tcBorders>
              <w:top w:val="nil"/>
              <w:left w:val="nil"/>
              <w:bottom w:val="nil"/>
              <w:right w:val="nil"/>
            </w:tcBorders>
            <w:shd w:val="clear" w:color="auto" w:fill="auto"/>
            <w:noWrap/>
            <w:vAlign w:val="bottom"/>
            <w:hideMark/>
          </w:tcPr>
          <w:p w14:paraId="5B77D98E" w14:textId="77777777" w:rsidR="00647DDF" w:rsidRPr="00647DDF" w:rsidRDefault="00647DDF" w:rsidP="00647DDF">
            <w:pPr>
              <w:spacing w:after="0" w:line="240" w:lineRule="auto"/>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FRÄMMANDE KAPITAL</w:t>
            </w:r>
          </w:p>
        </w:tc>
        <w:tc>
          <w:tcPr>
            <w:tcW w:w="1702" w:type="dxa"/>
            <w:tcBorders>
              <w:top w:val="nil"/>
              <w:left w:val="nil"/>
              <w:bottom w:val="nil"/>
              <w:right w:val="nil"/>
            </w:tcBorders>
            <w:shd w:val="clear" w:color="auto" w:fill="auto"/>
            <w:noWrap/>
            <w:vAlign w:val="bottom"/>
            <w:hideMark/>
          </w:tcPr>
          <w:p w14:paraId="1FE1F886" w14:textId="77777777" w:rsidR="00647DDF" w:rsidRPr="00647DDF" w:rsidRDefault="00647DDF" w:rsidP="00647DDF">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3B0801A6"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1869" w:type="dxa"/>
            <w:tcBorders>
              <w:top w:val="nil"/>
              <w:left w:val="nil"/>
              <w:bottom w:val="nil"/>
              <w:right w:val="nil"/>
            </w:tcBorders>
            <w:shd w:val="clear" w:color="auto" w:fill="auto"/>
            <w:noWrap/>
            <w:vAlign w:val="bottom"/>
            <w:hideMark/>
          </w:tcPr>
          <w:p w14:paraId="3D341665" w14:textId="77777777" w:rsidR="00647DDF" w:rsidRPr="00647DDF" w:rsidRDefault="00647DDF" w:rsidP="00647DDF">
            <w:pPr>
              <w:spacing w:after="0" w:line="240" w:lineRule="auto"/>
              <w:rPr>
                <w:rFonts w:ascii="Calibri" w:eastAsia="Times New Roman" w:hAnsi="Calibri" w:cs="Calibri"/>
                <w:color w:val="auto"/>
                <w:lang w:val="sv-FI" w:eastAsia="sv-FI"/>
              </w:rPr>
            </w:pPr>
          </w:p>
        </w:tc>
      </w:tr>
      <w:tr w:rsidR="00647DDF" w:rsidRPr="00647DDF" w14:paraId="2C20D951" w14:textId="77777777" w:rsidTr="00A464CE">
        <w:trPr>
          <w:trHeight w:val="227"/>
        </w:trPr>
        <w:tc>
          <w:tcPr>
            <w:tcW w:w="4960" w:type="dxa"/>
            <w:tcBorders>
              <w:top w:val="nil"/>
              <w:left w:val="nil"/>
              <w:bottom w:val="nil"/>
              <w:right w:val="nil"/>
            </w:tcBorders>
            <w:shd w:val="clear" w:color="auto" w:fill="auto"/>
            <w:noWrap/>
            <w:vAlign w:val="bottom"/>
            <w:hideMark/>
          </w:tcPr>
          <w:p w14:paraId="07ABE706" w14:textId="77777777" w:rsidR="00647DDF" w:rsidRPr="00647DDF" w:rsidRDefault="00647DDF" w:rsidP="00647DDF">
            <w:pPr>
              <w:spacing w:after="0" w:line="240" w:lineRule="auto"/>
              <w:ind w:firstLineChars="100" w:firstLine="201"/>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Långfristigt främmande kapital</w:t>
            </w:r>
          </w:p>
        </w:tc>
        <w:tc>
          <w:tcPr>
            <w:tcW w:w="1702" w:type="dxa"/>
            <w:tcBorders>
              <w:top w:val="nil"/>
              <w:left w:val="nil"/>
              <w:bottom w:val="nil"/>
              <w:right w:val="nil"/>
            </w:tcBorders>
            <w:shd w:val="clear" w:color="auto" w:fill="auto"/>
            <w:noWrap/>
            <w:vAlign w:val="bottom"/>
            <w:hideMark/>
          </w:tcPr>
          <w:p w14:paraId="68CA754B" w14:textId="77777777" w:rsidR="00647DDF" w:rsidRPr="00647DDF" w:rsidRDefault="00647DDF" w:rsidP="00647DDF">
            <w:pPr>
              <w:spacing w:after="0" w:line="240" w:lineRule="auto"/>
              <w:ind w:firstLineChars="100" w:firstLine="201"/>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3A02AD37"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1869" w:type="dxa"/>
            <w:tcBorders>
              <w:top w:val="nil"/>
              <w:left w:val="nil"/>
              <w:bottom w:val="nil"/>
              <w:right w:val="nil"/>
            </w:tcBorders>
            <w:shd w:val="clear" w:color="auto" w:fill="auto"/>
            <w:noWrap/>
            <w:vAlign w:val="bottom"/>
            <w:hideMark/>
          </w:tcPr>
          <w:p w14:paraId="13BBF132" w14:textId="77777777" w:rsidR="00647DDF" w:rsidRPr="00647DDF" w:rsidRDefault="00647DDF" w:rsidP="00647DDF">
            <w:pPr>
              <w:spacing w:after="0" w:line="240" w:lineRule="auto"/>
              <w:rPr>
                <w:rFonts w:ascii="Calibri" w:eastAsia="Times New Roman" w:hAnsi="Calibri" w:cs="Calibri"/>
                <w:color w:val="auto"/>
                <w:lang w:val="sv-FI" w:eastAsia="sv-FI"/>
              </w:rPr>
            </w:pPr>
          </w:p>
        </w:tc>
      </w:tr>
      <w:tr w:rsidR="00647DDF" w:rsidRPr="00647DDF" w14:paraId="2CCF45B2" w14:textId="77777777" w:rsidTr="00A464CE">
        <w:trPr>
          <w:trHeight w:val="227"/>
        </w:trPr>
        <w:tc>
          <w:tcPr>
            <w:tcW w:w="4960" w:type="dxa"/>
            <w:tcBorders>
              <w:top w:val="nil"/>
              <w:left w:val="nil"/>
              <w:bottom w:val="nil"/>
              <w:right w:val="nil"/>
            </w:tcBorders>
            <w:shd w:val="clear" w:color="auto" w:fill="auto"/>
            <w:noWrap/>
            <w:vAlign w:val="bottom"/>
            <w:hideMark/>
          </w:tcPr>
          <w:p w14:paraId="033DBD37" w14:textId="77777777" w:rsidR="00647DDF" w:rsidRPr="00647DDF" w:rsidRDefault="00647DDF" w:rsidP="00647DDF">
            <w:pPr>
              <w:spacing w:after="0" w:line="240" w:lineRule="auto"/>
              <w:ind w:firstLineChars="300" w:firstLine="600"/>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Lån fr. finansinst. och försäkringsanstalter</w:t>
            </w:r>
          </w:p>
        </w:tc>
        <w:tc>
          <w:tcPr>
            <w:tcW w:w="1702" w:type="dxa"/>
            <w:tcBorders>
              <w:top w:val="nil"/>
              <w:left w:val="nil"/>
              <w:bottom w:val="single" w:sz="4" w:space="0" w:color="auto"/>
              <w:right w:val="nil"/>
            </w:tcBorders>
            <w:shd w:val="clear" w:color="auto" w:fill="auto"/>
            <w:noWrap/>
            <w:vAlign w:val="bottom"/>
            <w:hideMark/>
          </w:tcPr>
          <w:p w14:paraId="729090B6"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5 200 000,00</w:t>
            </w:r>
          </w:p>
        </w:tc>
        <w:tc>
          <w:tcPr>
            <w:tcW w:w="400" w:type="dxa"/>
            <w:tcBorders>
              <w:top w:val="nil"/>
              <w:left w:val="nil"/>
              <w:bottom w:val="single" w:sz="4" w:space="0" w:color="auto"/>
              <w:right w:val="nil"/>
            </w:tcBorders>
            <w:shd w:val="clear" w:color="auto" w:fill="auto"/>
            <w:noWrap/>
            <w:vAlign w:val="bottom"/>
            <w:hideMark/>
          </w:tcPr>
          <w:p w14:paraId="2F0C9CFE" w14:textId="77777777" w:rsidR="00647DDF" w:rsidRPr="00647DDF" w:rsidRDefault="00647DDF" w:rsidP="00647DDF">
            <w:pPr>
              <w:spacing w:after="0" w:line="240" w:lineRule="auto"/>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 </w:t>
            </w:r>
          </w:p>
        </w:tc>
        <w:tc>
          <w:tcPr>
            <w:tcW w:w="1869" w:type="dxa"/>
            <w:tcBorders>
              <w:top w:val="nil"/>
              <w:left w:val="nil"/>
              <w:bottom w:val="single" w:sz="4" w:space="0" w:color="auto"/>
              <w:right w:val="nil"/>
            </w:tcBorders>
            <w:shd w:val="clear" w:color="auto" w:fill="auto"/>
            <w:noWrap/>
            <w:vAlign w:val="bottom"/>
            <w:hideMark/>
          </w:tcPr>
          <w:p w14:paraId="11EF8508"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0,00</w:t>
            </w:r>
          </w:p>
        </w:tc>
      </w:tr>
      <w:tr w:rsidR="00647DDF" w:rsidRPr="00647DDF" w14:paraId="10C634DE" w14:textId="77777777" w:rsidTr="00A464CE">
        <w:trPr>
          <w:trHeight w:val="227"/>
        </w:trPr>
        <w:tc>
          <w:tcPr>
            <w:tcW w:w="4960" w:type="dxa"/>
            <w:tcBorders>
              <w:top w:val="nil"/>
              <w:left w:val="nil"/>
              <w:bottom w:val="nil"/>
              <w:right w:val="nil"/>
            </w:tcBorders>
            <w:shd w:val="clear" w:color="auto" w:fill="auto"/>
            <w:noWrap/>
            <w:vAlign w:val="bottom"/>
            <w:hideMark/>
          </w:tcPr>
          <w:p w14:paraId="26B18393"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702" w:type="dxa"/>
            <w:tcBorders>
              <w:top w:val="nil"/>
              <w:left w:val="nil"/>
              <w:bottom w:val="nil"/>
              <w:right w:val="nil"/>
            </w:tcBorders>
            <w:shd w:val="clear" w:color="auto" w:fill="auto"/>
            <w:noWrap/>
            <w:vAlign w:val="bottom"/>
            <w:hideMark/>
          </w:tcPr>
          <w:p w14:paraId="031163F1"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5 200 000,00</w:t>
            </w:r>
          </w:p>
        </w:tc>
        <w:tc>
          <w:tcPr>
            <w:tcW w:w="400" w:type="dxa"/>
            <w:tcBorders>
              <w:top w:val="nil"/>
              <w:left w:val="nil"/>
              <w:bottom w:val="nil"/>
              <w:right w:val="nil"/>
            </w:tcBorders>
            <w:shd w:val="clear" w:color="auto" w:fill="auto"/>
            <w:noWrap/>
            <w:vAlign w:val="bottom"/>
            <w:hideMark/>
          </w:tcPr>
          <w:p w14:paraId="4D33B73E"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869" w:type="dxa"/>
            <w:tcBorders>
              <w:top w:val="nil"/>
              <w:left w:val="nil"/>
              <w:bottom w:val="nil"/>
              <w:right w:val="nil"/>
            </w:tcBorders>
            <w:shd w:val="clear" w:color="auto" w:fill="auto"/>
            <w:noWrap/>
            <w:vAlign w:val="bottom"/>
            <w:hideMark/>
          </w:tcPr>
          <w:p w14:paraId="5409A32F"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0,00</w:t>
            </w:r>
          </w:p>
        </w:tc>
      </w:tr>
      <w:tr w:rsidR="00647DDF" w:rsidRPr="00647DDF" w14:paraId="7154AC7B" w14:textId="77777777" w:rsidTr="00A464CE">
        <w:trPr>
          <w:trHeight w:val="227"/>
        </w:trPr>
        <w:tc>
          <w:tcPr>
            <w:tcW w:w="4960" w:type="dxa"/>
            <w:tcBorders>
              <w:top w:val="nil"/>
              <w:left w:val="nil"/>
              <w:bottom w:val="nil"/>
              <w:right w:val="nil"/>
            </w:tcBorders>
            <w:shd w:val="clear" w:color="auto" w:fill="auto"/>
            <w:noWrap/>
            <w:vAlign w:val="bottom"/>
            <w:hideMark/>
          </w:tcPr>
          <w:p w14:paraId="1EE6E69E" w14:textId="77777777" w:rsidR="00647DDF" w:rsidRPr="00647DDF" w:rsidRDefault="00647DDF" w:rsidP="00647DDF">
            <w:pPr>
              <w:spacing w:after="0" w:line="240" w:lineRule="auto"/>
              <w:ind w:firstLineChars="100" w:firstLine="201"/>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Kortfristigt främmande kapital</w:t>
            </w:r>
          </w:p>
        </w:tc>
        <w:tc>
          <w:tcPr>
            <w:tcW w:w="1702" w:type="dxa"/>
            <w:tcBorders>
              <w:top w:val="nil"/>
              <w:left w:val="nil"/>
              <w:bottom w:val="nil"/>
              <w:right w:val="nil"/>
            </w:tcBorders>
            <w:shd w:val="clear" w:color="auto" w:fill="auto"/>
            <w:noWrap/>
            <w:vAlign w:val="bottom"/>
            <w:hideMark/>
          </w:tcPr>
          <w:p w14:paraId="1B29F732" w14:textId="77777777" w:rsidR="00647DDF" w:rsidRPr="00647DDF" w:rsidRDefault="00647DDF" w:rsidP="00647DDF">
            <w:pPr>
              <w:spacing w:after="0" w:line="240" w:lineRule="auto"/>
              <w:ind w:firstLineChars="100" w:firstLine="201"/>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33FCEAB1"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1869" w:type="dxa"/>
            <w:tcBorders>
              <w:top w:val="nil"/>
              <w:left w:val="nil"/>
              <w:bottom w:val="nil"/>
              <w:right w:val="nil"/>
            </w:tcBorders>
            <w:shd w:val="clear" w:color="auto" w:fill="auto"/>
            <w:noWrap/>
            <w:vAlign w:val="bottom"/>
            <w:hideMark/>
          </w:tcPr>
          <w:p w14:paraId="08C4649E" w14:textId="77777777" w:rsidR="00647DDF" w:rsidRPr="00647DDF" w:rsidRDefault="00647DDF" w:rsidP="00647DDF">
            <w:pPr>
              <w:spacing w:after="0" w:line="240" w:lineRule="auto"/>
              <w:rPr>
                <w:rFonts w:ascii="Calibri" w:eastAsia="Times New Roman" w:hAnsi="Calibri" w:cs="Calibri"/>
                <w:color w:val="auto"/>
                <w:lang w:val="sv-FI" w:eastAsia="sv-FI"/>
              </w:rPr>
            </w:pPr>
          </w:p>
        </w:tc>
      </w:tr>
      <w:tr w:rsidR="00647DDF" w:rsidRPr="00647DDF" w14:paraId="27BD0302" w14:textId="77777777" w:rsidTr="00A464CE">
        <w:trPr>
          <w:trHeight w:val="227"/>
        </w:trPr>
        <w:tc>
          <w:tcPr>
            <w:tcW w:w="4960" w:type="dxa"/>
            <w:tcBorders>
              <w:top w:val="nil"/>
              <w:left w:val="nil"/>
              <w:bottom w:val="nil"/>
              <w:right w:val="nil"/>
            </w:tcBorders>
            <w:shd w:val="clear" w:color="auto" w:fill="auto"/>
            <w:noWrap/>
            <w:vAlign w:val="bottom"/>
            <w:hideMark/>
          </w:tcPr>
          <w:p w14:paraId="5869D588" w14:textId="77777777" w:rsidR="00647DDF" w:rsidRPr="00647DDF" w:rsidRDefault="00647DDF" w:rsidP="00647DDF">
            <w:pPr>
              <w:spacing w:after="0" w:line="240" w:lineRule="auto"/>
              <w:ind w:firstLineChars="300" w:firstLine="600"/>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Lån fr. finansinst. och försäkringsanstalter</w:t>
            </w:r>
          </w:p>
        </w:tc>
        <w:tc>
          <w:tcPr>
            <w:tcW w:w="1702" w:type="dxa"/>
            <w:tcBorders>
              <w:top w:val="nil"/>
              <w:left w:val="nil"/>
              <w:bottom w:val="nil"/>
              <w:right w:val="nil"/>
            </w:tcBorders>
            <w:shd w:val="clear" w:color="auto" w:fill="auto"/>
            <w:noWrap/>
            <w:vAlign w:val="bottom"/>
            <w:hideMark/>
          </w:tcPr>
          <w:p w14:paraId="6F319D24"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747 557,12</w:t>
            </w:r>
          </w:p>
        </w:tc>
        <w:tc>
          <w:tcPr>
            <w:tcW w:w="400" w:type="dxa"/>
            <w:tcBorders>
              <w:top w:val="nil"/>
              <w:left w:val="nil"/>
              <w:bottom w:val="nil"/>
              <w:right w:val="nil"/>
            </w:tcBorders>
            <w:shd w:val="clear" w:color="auto" w:fill="auto"/>
            <w:noWrap/>
            <w:vAlign w:val="bottom"/>
            <w:hideMark/>
          </w:tcPr>
          <w:p w14:paraId="5D666D01"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869" w:type="dxa"/>
            <w:tcBorders>
              <w:top w:val="nil"/>
              <w:left w:val="nil"/>
              <w:bottom w:val="nil"/>
              <w:right w:val="nil"/>
            </w:tcBorders>
            <w:shd w:val="clear" w:color="auto" w:fill="auto"/>
            <w:noWrap/>
            <w:vAlign w:val="bottom"/>
            <w:hideMark/>
          </w:tcPr>
          <w:p w14:paraId="3D70B42D"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4 881 872,76</w:t>
            </w:r>
          </w:p>
        </w:tc>
      </w:tr>
      <w:tr w:rsidR="00647DDF" w:rsidRPr="00647DDF" w14:paraId="457E75EE" w14:textId="77777777" w:rsidTr="00A464CE">
        <w:trPr>
          <w:trHeight w:val="227"/>
        </w:trPr>
        <w:tc>
          <w:tcPr>
            <w:tcW w:w="4960" w:type="dxa"/>
            <w:tcBorders>
              <w:top w:val="nil"/>
              <w:left w:val="nil"/>
              <w:bottom w:val="nil"/>
              <w:right w:val="nil"/>
            </w:tcBorders>
            <w:shd w:val="clear" w:color="auto" w:fill="auto"/>
            <w:noWrap/>
            <w:vAlign w:val="bottom"/>
            <w:hideMark/>
          </w:tcPr>
          <w:p w14:paraId="19292358" w14:textId="77777777" w:rsidR="00647DDF" w:rsidRPr="00647DDF" w:rsidRDefault="00647DDF" w:rsidP="00647DDF">
            <w:pPr>
              <w:spacing w:after="0" w:line="240" w:lineRule="auto"/>
              <w:ind w:firstLineChars="300" w:firstLine="600"/>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Leverantörsskulder</w:t>
            </w:r>
          </w:p>
        </w:tc>
        <w:tc>
          <w:tcPr>
            <w:tcW w:w="1702" w:type="dxa"/>
            <w:tcBorders>
              <w:top w:val="nil"/>
              <w:left w:val="nil"/>
              <w:bottom w:val="nil"/>
              <w:right w:val="nil"/>
            </w:tcBorders>
            <w:shd w:val="clear" w:color="auto" w:fill="auto"/>
            <w:noWrap/>
            <w:vAlign w:val="bottom"/>
            <w:hideMark/>
          </w:tcPr>
          <w:p w14:paraId="5A3DA29C"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1 044 489,08</w:t>
            </w:r>
          </w:p>
        </w:tc>
        <w:tc>
          <w:tcPr>
            <w:tcW w:w="400" w:type="dxa"/>
            <w:tcBorders>
              <w:top w:val="nil"/>
              <w:left w:val="nil"/>
              <w:bottom w:val="nil"/>
              <w:right w:val="nil"/>
            </w:tcBorders>
            <w:shd w:val="clear" w:color="auto" w:fill="auto"/>
            <w:noWrap/>
            <w:vAlign w:val="bottom"/>
            <w:hideMark/>
          </w:tcPr>
          <w:p w14:paraId="09942AFE"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869" w:type="dxa"/>
            <w:tcBorders>
              <w:top w:val="nil"/>
              <w:left w:val="nil"/>
              <w:bottom w:val="nil"/>
              <w:right w:val="nil"/>
            </w:tcBorders>
            <w:shd w:val="clear" w:color="auto" w:fill="auto"/>
            <w:noWrap/>
            <w:vAlign w:val="bottom"/>
            <w:hideMark/>
          </w:tcPr>
          <w:p w14:paraId="14421078"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1 062 348,16</w:t>
            </w:r>
          </w:p>
        </w:tc>
      </w:tr>
      <w:tr w:rsidR="00647DDF" w:rsidRPr="00647DDF" w14:paraId="0848EE16" w14:textId="77777777" w:rsidTr="00A464CE">
        <w:trPr>
          <w:trHeight w:val="227"/>
        </w:trPr>
        <w:tc>
          <w:tcPr>
            <w:tcW w:w="4960" w:type="dxa"/>
            <w:tcBorders>
              <w:top w:val="nil"/>
              <w:left w:val="nil"/>
              <w:bottom w:val="nil"/>
              <w:right w:val="nil"/>
            </w:tcBorders>
            <w:shd w:val="clear" w:color="auto" w:fill="auto"/>
            <w:noWrap/>
            <w:vAlign w:val="bottom"/>
            <w:hideMark/>
          </w:tcPr>
          <w:p w14:paraId="1F7EF6FE" w14:textId="77777777" w:rsidR="00647DDF" w:rsidRPr="00647DDF" w:rsidRDefault="00647DDF" w:rsidP="00647DDF">
            <w:pPr>
              <w:spacing w:after="0" w:line="240" w:lineRule="auto"/>
              <w:ind w:firstLineChars="300" w:firstLine="600"/>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Övriga skulder</w:t>
            </w:r>
          </w:p>
        </w:tc>
        <w:tc>
          <w:tcPr>
            <w:tcW w:w="1702" w:type="dxa"/>
            <w:tcBorders>
              <w:top w:val="nil"/>
              <w:left w:val="nil"/>
              <w:bottom w:val="nil"/>
              <w:right w:val="nil"/>
            </w:tcBorders>
            <w:shd w:val="clear" w:color="auto" w:fill="auto"/>
            <w:noWrap/>
            <w:vAlign w:val="bottom"/>
            <w:hideMark/>
          </w:tcPr>
          <w:p w14:paraId="64D62558"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0,00</w:t>
            </w:r>
          </w:p>
        </w:tc>
        <w:tc>
          <w:tcPr>
            <w:tcW w:w="400" w:type="dxa"/>
            <w:tcBorders>
              <w:top w:val="nil"/>
              <w:left w:val="nil"/>
              <w:bottom w:val="nil"/>
              <w:right w:val="nil"/>
            </w:tcBorders>
            <w:shd w:val="clear" w:color="auto" w:fill="auto"/>
            <w:noWrap/>
            <w:vAlign w:val="bottom"/>
            <w:hideMark/>
          </w:tcPr>
          <w:p w14:paraId="06638E38"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869" w:type="dxa"/>
            <w:tcBorders>
              <w:top w:val="nil"/>
              <w:left w:val="nil"/>
              <w:bottom w:val="nil"/>
              <w:right w:val="nil"/>
            </w:tcBorders>
            <w:shd w:val="clear" w:color="auto" w:fill="auto"/>
            <w:noWrap/>
            <w:vAlign w:val="bottom"/>
            <w:hideMark/>
          </w:tcPr>
          <w:p w14:paraId="3453A760"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0,00</w:t>
            </w:r>
          </w:p>
        </w:tc>
      </w:tr>
      <w:tr w:rsidR="00647DDF" w:rsidRPr="00647DDF" w14:paraId="6EE7E840" w14:textId="77777777" w:rsidTr="00A464CE">
        <w:trPr>
          <w:trHeight w:val="227"/>
        </w:trPr>
        <w:tc>
          <w:tcPr>
            <w:tcW w:w="4960" w:type="dxa"/>
            <w:tcBorders>
              <w:top w:val="nil"/>
              <w:left w:val="nil"/>
              <w:bottom w:val="nil"/>
              <w:right w:val="nil"/>
            </w:tcBorders>
            <w:shd w:val="clear" w:color="auto" w:fill="auto"/>
            <w:noWrap/>
            <w:vAlign w:val="bottom"/>
            <w:hideMark/>
          </w:tcPr>
          <w:p w14:paraId="70E27E28" w14:textId="77777777" w:rsidR="00647DDF" w:rsidRPr="00647DDF" w:rsidRDefault="00647DDF" w:rsidP="00647DDF">
            <w:pPr>
              <w:spacing w:after="0" w:line="240" w:lineRule="auto"/>
              <w:ind w:firstLineChars="300" w:firstLine="600"/>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Resultatregleringar</w:t>
            </w:r>
          </w:p>
        </w:tc>
        <w:tc>
          <w:tcPr>
            <w:tcW w:w="1702" w:type="dxa"/>
            <w:tcBorders>
              <w:top w:val="nil"/>
              <w:left w:val="nil"/>
              <w:bottom w:val="single" w:sz="4" w:space="0" w:color="auto"/>
              <w:right w:val="nil"/>
            </w:tcBorders>
            <w:shd w:val="clear" w:color="auto" w:fill="auto"/>
            <w:noWrap/>
            <w:vAlign w:val="bottom"/>
            <w:hideMark/>
          </w:tcPr>
          <w:p w14:paraId="3C0EBF44"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636 999,73</w:t>
            </w:r>
          </w:p>
        </w:tc>
        <w:tc>
          <w:tcPr>
            <w:tcW w:w="400" w:type="dxa"/>
            <w:tcBorders>
              <w:top w:val="nil"/>
              <w:left w:val="nil"/>
              <w:bottom w:val="single" w:sz="4" w:space="0" w:color="auto"/>
              <w:right w:val="nil"/>
            </w:tcBorders>
            <w:shd w:val="clear" w:color="auto" w:fill="auto"/>
            <w:noWrap/>
            <w:vAlign w:val="bottom"/>
            <w:hideMark/>
          </w:tcPr>
          <w:p w14:paraId="1CCC5B90" w14:textId="77777777" w:rsidR="00647DDF" w:rsidRPr="00647DDF" w:rsidRDefault="00647DDF" w:rsidP="00647DDF">
            <w:pPr>
              <w:spacing w:after="0" w:line="240" w:lineRule="auto"/>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 </w:t>
            </w:r>
          </w:p>
        </w:tc>
        <w:tc>
          <w:tcPr>
            <w:tcW w:w="1869" w:type="dxa"/>
            <w:tcBorders>
              <w:top w:val="nil"/>
              <w:left w:val="nil"/>
              <w:bottom w:val="single" w:sz="4" w:space="0" w:color="auto"/>
              <w:right w:val="nil"/>
            </w:tcBorders>
            <w:shd w:val="clear" w:color="auto" w:fill="auto"/>
            <w:noWrap/>
            <w:vAlign w:val="bottom"/>
            <w:hideMark/>
          </w:tcPr>
          <w:p w14:paraId="66E15E34"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808 149,45</w:t>
            </w:r>
          </w:p>
        </w:tc>
      </w:tr>
      <w:tr w:rsidR="00647DDF" w:rsidRPr="00647DDF" w14:paraId="7650F143" w14:textId="77777777" w:rsidTr="00A464CE">
        <w:trPr>
          <w:trHeight w:val="227"/>
        </w:trPr>
        <w:tc>
          <w:tcPr>
            <w:tcW w:w="4960" w:type="dxa"/>
            <w:tcBorders>
              <w:top w:val="nil"/>
              <w:left w:val="nil"/>
              <w:bottom w:val="nil"/>
              <w:right w:val="nil"/>
            </w:tcBorders>
            <w:shd w:val="clear" w:color="auto" w:fill="auto"/>
            <w:noWrap/>
            <w:vAlign w:val="bottom"/>
            <w:hideMark/>
          </w:tcPr>
          <w:p w14:paraId="51C5C6A6"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702" w:type="dxa"/>
            <w:tcBorders>
              <w:top w:val="nil"/>
              <w:left w:val="nil"/>
              <w:bottom w:val="nil"/>
              <w:right w:val="nil"/>
            </w:tcBorders>
            <w:shd w:val="clear" w:color="auto" w:fill="auto"/>
            <w:noWrap/>
            <w:vAlign w:val="bottom"/>
            <w:hideMark/>
          </w:tcPr>
          <w:p w14:paraId="2B62C19F"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2 429 045,93</w:t>
            </w:r>
          </w:p>
        </w:tc>
        <w:tc>
          <w:tcPr>
            <w:tcW w:w="400" w:type="dxa"/>
            <w:tcBorders>
              <w:top w:val="nil"/>
              <w:left w:val="nil"/>
              <w:bottom w:val="nil"/>
              <w:right w:val="nil"/>
            </w:tcBorders>
            <w:shd w:val="clear" w:color="auto" w:fill="auto"/>
            <w:noWrap/>
            <w:vAlign w:val="bottom"/>
            <w:hideMark/>
          </w:tcPr>
          <w:p w14:paraId="06AAB925"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869" w:type="dxa"/>
            <w:tcBorders>
              <w:top w:val="nil"/>
              <w:left w:val="nil"/>
              <w:bottom w:val="nil"/>
              <w:right w:val="nil"/>
            </w:tcBorders>
            <w:shd w:val="clear" w:color="auto" w:fill="auto"/>
            <w:noWrap/>
            <w:vAlign w:val="bottom"/>
            <w:hideMark/>
          </w:tcPr>
          <w:p w14:paraId="5E8D85C0"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r w:rsidRPr="00647DDF">
              <w:rPr>
                <w:rFonts w:ascii="Calibri" w:eastAsia="Times New Roman" w:hAnsi="Calibri" w:cs="Calibri"/>
                <w:color w:val="000000"/>
                <w:lang w:val="sv-FI" w:eastAsia="sv-FI"/>
              </w:rPr>
              <w:t>6 752 370,37</w:t>
            </w:r>
          </w:p>
        </w:tc>
      </w:tr>
      <w:tr w:rsidR="00647DDF" w:rsidRPr="00647DDF" w14:paraId="43803F29" w14:textId="77777777" w:rsidTr="00A464CE">
        <w:trPr>
          <w:trHeight w:val="227"/>
        </w:trPr>
        <w:tc>
          <w:tcPr>
            <w:tcW w:w="4960" w:type="dxa"/>
            <w:tcBorders>
              <w:top w:val="nil"/>
              <w:left w:val="nil"/>
              <w:bottom w:val="nil"/>
              <w:right w:val="nil"/>
            </w:tcBorders>
            <w:shd w:val="clear" w:color="auto" w:fill="auto"/>
            <w:noWrap/>
            <w:vAlign w:val="bottom"/>
            <w:hideMark/>
          </w:tcPr>
          <w:p w14:paraId="1A44815E" w14:textId="77777777" w:rsidR="00647DDF" w:rsidRPr="00647DDF" w:rsidRDefault="00647DDF" w:rsidP="00647DDF">
            <w:pPr>
              <w:spacing w:after="0" w:line="240" w:lineRule="auto"/>
              <w:jc w:val="right"/>
              <w:rPr>
                <w:rFonts w:ascii="Calibri" w:eastAsia="Times New Roman" w:hAnsi="Calibri" w:cs="Calibri"/>
                <w:color w:val="000000"/>
                <w:lang w:val="sv-FI" w:eastAsia="sv-FI"/>
              </w:rPr>
            </w:pPr>
          </w:p>
        </w:tc>
        <w:tc>
          <w:tcPr>
            <w:tcW w:w="1702" w:type="dxa"/>
            <w:tcBorders>
              <w:top w:val="nil"/>
              <w:left w:val="nil"/>
              <w:bottom w:val="nil"/>
              <w:right w:val="nil"/>
            </w:tcBorders>
            <w:shd w:val="clear" w:color="auto" w:fill="auto"/>
            <w:noWrap/>
            <w:vAlign w:val="bottom"/>
            <w:hideMark/>
          </w:tcPr>
          <w:p w14:paraId="5123A786"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400" w:type="dxa"/>
            <w:tcBorders>
              <w:top w:val="nil"/>
              <w:left w:val="nil"/>
              <w:bottom w:val="nil"/>
              <w:right w:val="nil"/>
            </w:tcBorders>
            <w:shd w:val="clear" w:color="auto" w:fill="auto"/>
            <w:noWrap/>
            <w:vAlign w:val="bottom"/>
            <w:hideMark/>
          </w:tcPr>
          <w:p w14:paraId="5FDE983E" w14:textId="77777777" w:rsidR="00647DDF" w:rsidRPr="00647DDF" w:rsidRDefault="00647DDF" w:rsidP="00647DDF">
            <w:pPr>
              <w:spacing w:after="0" w:line="240" w:lineRule="auto"/>
              <w:rPr>
                <w:rFonts w:ascii="Calibri" w:eastAsia="Times New Roman" w:hAnsi="Calibri" w:cs="Calibri"/>
                <w:color w:val="auto"/>
                <w:lang w:val="sv-FI" w:eastAsia="sv-FI"/>
              </w:rPr>
            </w:pPr>
          </w:p>
        </w:tc>
        <w:tc>
          <w:tcPr>
            <w:tcW w:w="1869" w:type="dxa"/>
            <w:tcBorders>
              <w:top w:val="nil"/>
              <w:left w:val="nil"/>
              <w:bottom w:val="nil"/>
              <w:right w:val="nil"/>
            </w:tcBorders>
            <w:shd w:val="clear" w:color="auto" w:fill="auto"/>
            <w:noWrap/>
            <w:vAlign w:val="bottom"/>
            <w:hideMark/>
          </w:tcPr>
          <w:p w14:paraId="7983772F" w14:textId="77777777" w:rsidR="00647DDF" w:rsidRPr="00647DDF" w:rsidRDefault="00647DDF" w:rsidP="00647DDF">
            <w:pPr>
              <w:spacing w:after="0" w:line="240" w:lineRule="auto"/>
              <w:rPr>
                <w:rFonts w:ascii="Calibri" w:eastAsia="Times New Roman" w:hAnsi="Calibri" w:cs="Calibri"/>
                <w:color w:val="auto"/>
                <w:lang w:val="sv-FI" w:eastAsia="sv-FI"/>
              </w:rPr>
            </w:pPr>
          </w:p>
        </w:tc>
      </w:tr>
      <w:tr w:rsidR="00647DDF" w:rsidRPr="00647DDF" w14:paraId="7C0B347E" w14:textId="77777777" w:rsidTr="00A464CE">
        <w:trPr>
          <w:trHeight w:val="227"/>
        </w:trPr>
        <w:tc>
          <w:tcPr>
            <w:tcW w:w="4960" w:type="dxa"/>
            <w:tcBorders>
              <w:top w:val="nil"/>
              <w:left w:val="nil"/>
              <w:bottom w:val="nil"/>
              <w:right w:val="nil"/>
            </w:tcBorders>
            <w:shd w:val="clear" w:color="auto" w:fill="auto"/>
            <w:noWrap/>
            <w:vAlign w:val="bottom"/>
            <w:hideMark/>
          </w:tcPr>
          <w:p w14:paraId="2A03CFC1" w14:textId="77777777" w:rsidR="00647DDF" w:rsidRPr="00647DDF" w:rsidRDefault="00647DDF" w:rsidP="00647DDF">
            <w:pPr>
              <w:spacing w:after="0" w:line="240" w:lineRule="auto"/>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FRÄMMANDE KAPITAL sammanlagt</w:t>
            </w:r>
          </w:p>
        </w:tc>
        <w:tc>
          <w:tcPr>
            <w:tcW w:w="1702" w:type="dxa"/>
            <w:tcBorders>
              <w:top w:val="nil"/>
              <w:left w:val="nil"/>
              <w:bottom w:val="nil"/>
              <w:right w:val="nil"/>
            </w:tcBorders>
            <w:shd w:val="clear" w:color="auto" w:fill="auto"/>
            <w:noWrap/>
            <w:vAlign w:val="bottom"/>
            <w:hideMark/>
          </w:tcPr>
          <w:p w14:paraId="6F45DA01"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7 629 045,93</w:t>
            </w:r>
          </w:p>
        </w:tc>
        <w:tc>
          <w:tcPr>
            <w:tcW w:w="400" w:type="dxa"/>
            <w:tcBorders>
              <w:top w:val="nil"/>
              <w:left w:val="nil"/>
              <w:bottom w:val="nil"/>
              <w:right w:val="nil"/>
            </w:tcBorders>
            <w:shd w:val="clear" w:color="auto" w:fill="auto"/>
            <w:noWrap/>
            <w:vAlign w:val="bottom"/>
            <w:hideMark/>
          </w:tcPr>
          <w:p w14:paraId="65C94FB9"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p>
        </w:tc>
        <w:tc>
          <w:tcPr>
            <w:tcW w:w="1869" w:type="dxa"/>
            <w:tcBorders>
              <w:top w:val="nil"/>
              <w:left w:val="nil"/>
              <w:bottom w:val="nil"/>
              <w:right w:val="nil"/>
            </w:tcBorders>
            <w:shd w:val="clear" w:color="auto" w:fill="auto"/>
            <w:noWrap/>
            <w:vAlign w:val="bottom"/>
            <w:hideMark/>
          </w:tcPr>
          <w:p w14:paraId="770453AE"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6 752 370,37</w:t>
            </w:r>
          </w:p>
        </w:tc>
      </w:tr>
      <w:tr w:rsidR="00647DDF" w:rsidRPr="00647DDF" w14:paraId="3C708BBB" w14:textId="77777777" w:rsidTr="00A464CE">
        <w:trPr>
          <w:trHeight w:val="227"/>
        </w:trPr>
        <w:tc>
          <w:tcPr>
            <w:tcW w:w="4960" w:type="dxa"/>
            <w:tcBorders>
              <w:top w:val="nil"/>
              <w:left w:val="nil"/>
              <w:bottom w:val="nil"/>
              <w:right w:val="nil"/>
            </w:tcBorders>
            <w:shd w:val="clear" w:color="auto" w:fill="auto"/>
            <w:noWrap/>
            <w:vAlign w:val="bottom"/>
            <w:hideMark/>
          </w:tcPr>
          <w:p w14:paraId="54E9B065" w14:textId="77777777" w:rsidR="00647DDF" w:rsidRPr="00647DDF" w:rsidRDefault="00647DDF" w:rsidP="00647DDF">
            <w:pPr>
              <w:spacing w:after="0" w:line="240" w:lineRule="auto"/>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PASSIVA SAMMANLAGT</w:t>
            </w:r>
          </w:p>
        </w:tc>
        <w:tc>
          <w:tcPr>
            <w:tcW w:w="1702" w:type="dxa"/>
            <w:tcBorders>
              <w:top w:val="nil"/>
              <w:left w:val="nil"/>
              <w:bottom w:val="double" w:sz="6" w:space="0" w:color="auto"/>
              <w:right w:val="nil"/>
            </w:tcBorders>
            <w:shd w:val="clear" w:color="auto" w:fill="auto"/>
            <w:noWrap/>
            <w:vAlign w:val="bottom"/>
            <w:hideMark/>
          </w:tcPr>
          <w:p w14:paraId="2420FED1"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17 196 739,29</w:t>
            </w:r>
          </w:p>
        </w:tc>
        <w:tc>
          <w:tcPr>
            <w:tcW w:w="400" w:type="dxa"/>
            <w:tcBorders>
              <w:top w:val="nil"/>
              <w:left w:val="nil"/>
              <w:bottom w:val="double" w:sz="6" w:space="0" w:color="auto"/>
              <w:right w:val="nil"/>
            </w:tcBorders>
            <w:shd w:val="clear" w:color="auto" w:fill="auto"/>
            <w:noWrap/>
            <w:vAlign w:val="bottom"/>
            <w:hideMark/>
          </w:tcPr>
          <w:p w14:paraId="20DC4F86" w14:textId="77777777" w:rsidR="00647DDF" w:rsidRPr="00647DDF" w:rsidRDefault="00647DDF" w:rsidP="00647DDF">
            <w:pPr>
              <w:spacing w:after="0" w:line="240" w:lineRule="auto"/>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 </w:t>
            </w:r>
          </w:p>
        </w:tc>
        <w:tc>
          <w:tcPr>
            <w:tcW w:w="1869" w:type="dxa"/>
            <w:tcBorders>
              <w:top w:val="nil"/>
              <w:left w:val="nil"/>
              <w:bottom w:val="double" w:sz="6" w:space="0" w:color="auto"/>
              <w:right w:val="nil"/>
            </w:tcBorders>
            <w:shd w:val="clear" w:color="auto" w:fill="auto"/>
            <w:noWrap/>
            <w:vAlign w:val="bottom"/>
            <w:hideMark/>
          </w:tcPr>
          <w:p w14:paraId="3EE398FA" w14:textId="77777777" w:rsidR="00647DDF" w:rsidRPr="00647DDF" w:rsidRDefault="00647DDF" w:rsidP="00647DDF">
            <w:pPr>
              <w:spacing w:after="0" w:line="240" w:lineRule="auto"/>
              <w:jc w:val="right"/>
              <w:rPr>
                <w:rFonts w:ascii="Calibri" w:eastAsia="Times New Roman" w:hAnsi="Calibri" w:cs="Calibri"/>
                <w:b/>
                <w:bCs/>
                <w:color w:val="000000"/>
                <w:lang w:val="sv-FI" w:eastAsia="sv-FI"/>
              </w:rPr>
            </w:pPr>
            <w:r w:rsidRPr="00647DDF">
              <w:rPr>
                <w:rFonts w:ascii="Calibri" w:eastAsia="Times New Roman" w:hAnsi="Calibri" w:cs="Calibri"/>
                <w:b/>
                <w:bCs/>
                <w:color w:val="000000"/>
                <w:lang w:val="sv-FI" w:eastAsia="sv-FI"/>
              </w:rPr>
              <w:t>17 264 906,99</w:t>
            </w:r>
          </w:p>
        </w:tc>
      </w:tr>
    </w:tbl>
    <w:p w14:paraId="6D87586D" w14:textId="5EB23775" w:rsidR="00AA674B" w:rsidRPr="0023202A" w:rsidRDefault="00AA674B" w:rsidP="0023202A">
      <w:pPr>
        <w:spacing w:after="0"/>
        <w:rPr>
          <w:rFonts w:ascii="Calibri" w:hAnsi="Calibri" w:cs="Calibri"/>
        </w:rPr>
      </w:pPr>
    </w:p>
    <w:tbl>
      <w:tblPr>
        <w:tblW w:w="10559" w:type="dxa"/>
        <w:tblInd w:w="-998" w:type="dxa"/>
        <w:tblCellMar>
          <w:left w:w="70" w:type="dxa"/>
          <w:right w:w="70" w:type="dxa"/>
        </w:tblCellMar>
        <w:tblLook w:val="04A0" w:firstRow="1" w:lastRow="0" w:firstColumn="1" w:lastColumn="0" w:noHBand="0" w:noVBand="1"/>
      </w:tblPr>
      <w:tblGrid>
        <w:gridCol w:w="993"/>
        <w:gridCol w:w="876"/>
        <w:gridCol w:w="192"/>
        <w:gridCol w:w="1117"/>
        <w:gridCol w:w="668"/>
        <w:gridCol w:w="1043"/>
        <w:gridCol w:w="641"/>
        <w:gridCol w:w="615"/>
        <w:gridCol w:w="364"/>
        <w:gridCol w:w="694"/>
        <w:gridCol w:w="242"/>
        <w:gridCol w:w="400"/>
        <w:gridCol w:w="428"/>
        <w:gridCol w:w="341"/>
        <w:gridCol w:w="531"/>
        <w:gridCol w:w="434"/>
        <w:gridCol w:w="520"/>
        <w:gridCol w:w="460"/>
      </w:tblGrid>
      <w:tr w:rsidR="0024238B" w:rsidRPr="0024238B" w14:paraId="03E42F15" w14:textId="77777777" w:rsidTr="00A464CE">
        <w:trPr>
          <w:trHeight w:val="300"/>
        </w:trPr>
        <w:tc>
          <w:tcPr>
            <w:tcW w:w="1869" w:type="dxa"/>
            <w:gridSpan w:val="2"/>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774B0514" w14:textId="77777777" w:rsidR="0024238B" w:rsidRPr="0024238B" w:rsidRDefault="0024238B" w:rsidP="0024238B">
            <w:pPr>
              <w:spacing w:after="0" w:line="240" w:lineRule="auto"/>
              <w:rPr>
                <w:rFonts w:eastAsia="Times New Roman" w:cs="Times New Roman"/>
                <w:color w:val="3F3F76"/>
                <w:lang w:val="sv-FI" w:eastAsia="sv-FI"/>
              </w:rPr>
            </w:pPr>
            <w:r w:rsidRPr="0024238B">
              <w:rPr>
                <w:rFonts w:eastAsia="Times New Roman" w:cs="Times New Roman"/>
                <w:color w:val="3F3F76"/>
                <w:lang w:val="sv-FI" w:eastAsia="sv-FI"/>
              </w:rPr>
              <w:t>Lånestock 31.12</w:t>
            </w:r>
          </w:p>
        </w:tc>
        <w:tc>
          <w:tcPr>
            <w:tcW w:w="190" w:type="dxa"/>
            <w:tcBorders>
              <w:top w:val="single" w:sz="4" w:space="0" w:color="7F7F7F"/>
              <w:left w:val="nil"/>
              <w:bottom w:val="single" w:sz="4" w:space="0" w:color="7F7F7F"/>
              <w:right w:val="single" w:sz="4" w:space="0" w:color="7F7F7F"/>
            </w:tcBorders>
            <w:shd w:val="clear" w:color="000000" w:fill="FFCC99"/>
            <w:noWrap/>
            <w:vAlign w:val="bottom"/>
            <w:hideMark/>
          </w:tcPr>
          <w:p w14:paraId="140EC36F" w14:textId="77777777" w:rsidR="0024238B" w:rsidRPr="0024238B" w:rsidRDefault="0024238B" w:rsidP="0024238B">
            <w:pPr>
              <w:spacing w:after="0" w:line="240" w:lineRule="auto"/>
              <w:rPr>
                <w:rFonts w:eastAsia="Times New Roman" w:cs="Times New Roman"/>
                <w:color w:val="3F3F76"/>
                <w:lang w:val="sv-FI" w:eastAsia="sv-FI"/>
              </w:rPr>
            </w:pPr>
            <w:r w:rsidRPr="0024238B">
              <w:rPr>
                <w:rFonts w:eastAsia="Times New Roman" w:cs="Times New Roman"/>
                <w:color w:val="3F3F76"/>
                <w:lang w:val="sv-FI" w:eastAsia="sv-FI"/>
              </w:rPr>
              <w:t> </w:t>
            </w:r>
          </w:p>
        </w:tc>
        <w:tc>
          <w:tcPr>
            <w:tcW w:w="1117" w:type="dxa"/>
            <w:tcBorders>
              <w:top w:val="nil"/>
              <w:left w:val="nil"/>
              <w:bottom w:val="nil"/>
              <w:right w:val="nil"/>
            </w:tcBorders>
            <w:shd w:val="clear" w:color="auto" w:fill="auto"/>
            <w:noWrap/>
            <w:vAlign w:val="bottom"/>
            <w:hideMark/>
          </w:tcPr>
          <w:p w14:paraId="156C33D9" w14:textId="77777777" w:rsidR="0024238B" w:rsidRPr="0024238B" w:rsidRDefault="0024238B" w:rsidP="0024238B">
            <w:pPr>
              <w:spacing w:after="0" w:line="240" w:lineRule="auto"/>
              <w:rPr>
                <w:rFonts w:eastAsia="Times New Roman" w:cs="Times New Roman"/>
                <w:color w:val="3F3F76"/>
                <w:lang w:val="sv-FI" w:eastAsia="sv-FI"/>
              </w:rPr>
            </w:pPr>
          </w:p>
        </w:tc>
        <w:tc>
          <w:tcPr>
            <w:tcW w:w="668" w:type="dxa"/>
            <w:tcBorders>
              <w:top w:val="nil"/>
              <w:left w:val="nil"/>
              <w:bottom w:val="nil"/>
              <w:right w:val="nil"/>
            </w:tcBorders>
            <w:shd w:val="clear" w:color="auto" w:fill="auto"/>
            <w:noWrap/>
            <w:vAlign w:val="bottom"/>
            <w:hideMark/>
          </w:tcPr>
          <w:p w14:paraId="730DB9FC" w14:textId="77777777" w:rsidR="0024238B" w:rsidRPr="0024238B" w:rsidRDefault="0024238B" w:rsidP="0024238B">
            <w:pPr>
              <w:spacing w:after="0" w:line="240" w:lineRule="auto"/>
              <w:rPr>
                <w:rFonts w:eastAsia="Times New Roman" w:cs="Times New Roman"/>
                <w:color w:val="auto"/>
                <w:lang w:val="sv-FI" w:eastAsia="sv-FI"/>
              </w:rPr>
            </w:pPr>
          </w:p>
        </w:tc>
        <w:tc>
          <w:tcPr>
            <w:tcW w:w="1043" w:type="dxa"/>
            <w:tcBorders>
              <w:top w:val="nil"/>
              <w:left w:val="nil"/>
              <w:bottom w:val="nil"/>
              <w:right w:val="nil"/>
            </w:tcBorders>
            <w:shd w:val="clear" w:color="auto" w:fill="auto"/>
            <w:noWrap/>
            <w:vAlign w:val="bottom"/>
            <w:hideMark/>
          </w:tcPr>
          <w:p w14:paraId="70A4F48D" w14:textId="77777777" w:rsidR="0024238B" w:rsidRPr="0024238B" w:rsidRDefault="0024238B" w:rsidP="0024238B">
            <w:pPr>
              <w:spacing w:after="0" w:line="240" w:lineRule="auto"/>
              <w:rPr>
                <w:rFonts w:eastAsia="Times New Roman" w:cs="Times New Roman"/>
                <w:color w:val="auto"/>
                <w:lang w:val="sv-FI" w:eastAsia="sv-FI"/>
              </w:rPr>
            </w:pPr>
          </w:p>
        </w:tc>
        <w:tc>
          <w:tcPr>
            <w:tcW w:w="641" w:type="dxa"/>
            <w:tcBorders>
              <w:top w:val="nil"/>
              <w:left w:val="nil"/>
              <w:bottom w:val="nil"/>
              <w:right w:val="nil"/>
            </w:tcBorders>
            <w:shd w:val="clear" w:color="auto" w:fill="auto"/>
            <w:noWrap/>
            <w:vAlign w:val="bottom"/>
            <w:hideMark/>
          </w:tcPr>
          <w:p w14:paraId="0346B6BE" w14:textId="77777777" w:rsidR="0024238B" w:rsidRPr="0024238B" w:rsidRDefault="0024238B" w:rsidP="0024238B">
            <w:pPr>
              <w:spacing w:after="0" w:line="240" w:lineRule="auto"/>
              <w:rPr>
                <w:rFonts w:eastAsia="Times New Roman" w:cs="Times New Roman"/>
                <w:color w:val="auto"/>
                <w:lang w:val="sv-FI" w:eastAsia="sv-FI"/>
              </w:rPr>
            </w:pPr>
          </w:p>
        </w:tc>
        <w:tc>
          <w:tcPr>
            <w:tcW w:w="979" w:type="dxa"/>
            <w:gridSpan w:val="2"/>
            <w:tcBorders>
              <w:top w:val="nil"/>
              <w:left w:val="nil"/>
              <w:bottom w:val="nil"/>
              <w:right w:val="nil"/>
            </w:tcBorders>
            <w:shd w:val="clear" w:color="auto" w:fill="auto"/>
            <w:noWrap/>
            <w:vAlign w:val="bottom"/>
            <w:hideMark/>
          </w:tcPr>
          <w:p w14:paraId="4ADD51B1" w14:textId="77777777" w:rsidR="0024238B" w:rsidRPr="0024238B" w:rsidRDefault="0024238B" w:rsidP="0024238B">
            <w:pPr>
              <w:spacing w:after="0" w:line="240" w:lineRule="auto"/>
              <w:rPr>
                <w:rFonts w:eastAsia="Times New Roman" w:cs="Times New Roman"/>
                <w:color w:val="auto"/>
                <w:lang w:val="sv-FI" w:eastAsia="sv-FI"/>
              </w:rPr>
            </w:pPr>
          </w:p>
        </w:tc>
        <w:tc>
          <w:tcPr>
            <w:tcW w:w="694" w:type="dxa"/>
            <w:tcBorders>
              <w:top w:val="nil"/>
              <w:left w:val="nil"/>
              <w:bottom w:val="nil"/>
              <w:right w:val="nil"/>
            </w:tcBorders>
            <w:shd w:val="clear" w:color="auto" w:fill="auto"/>
            <w:noWrap/>
            <w:vAlign w:val="bottom"/>
            <w:hideMark/>
          </w:tcPr>
          <w:p w14:paraId="2793D5C3" w14:textId="77777777" w:rsidR="0024238B" w:rsidRPr="0024238B" w:rsidRDefault="0024238B" w:rsidP="0024238B">
            <w:pPr>
              <w:spacing w:after="0" w:line="240" w:lineRule="auto"/>
              <w:rPr>
                <w:rFonts w:eastAsia="Times New Roman" w:cs="Times New Roman"/>
                <w:color w:val="auto"/>
                <w:lang w:val="sv-FI" w:eastAsia="sv-FI"/>
              </w:rPr>
            </w:pPr>
          </w:p>
        </w:tc>
        <w:tc>
          <w:tcPr>
            <w:tcW w:w="1070" w:type="dxa"/>
            <w:gridSpan w:val="3"/>
            <w:tcBorders>
              <w:top w:val="nil"/>
              <w:left w:val="nil"/>
              <w:bottom w:val="nil"/>
              <w:right w:val="nil"/>
            </w:tcBorders>
            <w:shd w:val="clear" w:color="auto" w:fill="auto"/>
            <w:noWrap/>
            <w:vAlign w:val="bottom"/>
            <w:hideMark/>
          </w:tcPr>
          <w:p w14:paraId="6D7C57E1" w14:textId="77777777" w:rsidR="0024238B" w:rsidRPr="0024238B" w:rsidRDefault="0024238B" w:rsidP="0024238B">
            <w:pPr>
              <w:spacing w:after="0" w:line="240" w:lineRule="auto"/>
              <w:rPr>
                <w:rFonts w:eastAsia="Times New Roman" w:cs="Times New Roman"/>
                <w:color w:val="auto"/>
                <w:lang w:val="sv-FI" w:eastAsia="sv-FI"/>
              </w:rPr>
            </w:pPr>
          </w:p>
        </w:tc>
        <w:tc>
          <w:tcPr>
            <w:tcW w:w="341" w:type="dxa"/>
            <w:tcBorders>
              <w:top w:val="nil"/>
              <w:left w:val="nil"/>
              <w:bottom w:val="nil"/>
              <w:right w:val="nil"/>
            </w:tcBorders>
            <w:shd w:val="clear" w:color="auto" w:fill="auto"/>
            <w:noWrap/>
            <w:vAlign w:val="bottom"/>
            <w:hideMark/>
          </w:tcPr>
          <w:p w14:paraId="56443BDD" w14:textId="77777777" w:rsidR="0024238B" w:rsidRPr="0024238B" w:rsidRDefault="0024238B" w:rsidP="0024238B">
            <w:pPr>
              <w:spacing w:after="0" w:line="240" w:lineRule="auto"/>
              <w:rPr>
                <w:rFonts w:eastAsia="Times New Roman" w:cs="Times New Roman"/>
                <w:color w:val="auto"/>
                <w:lang w:val="sv-FI" w:eastAsia="sv-FI"/>
              </w:rPr>
            </w:pPr>
          </w:p>
        </w:tc>
        <w:tc>
          <w:tcPr>
            <w:tcW w:w="965" w:type="dxa"/>
            <w:gridSpan w:val="2"/>
            <w:tcBorders>
              <w:top w:val="nil"/>
              <w:left w:val="nil"/>
              <w:bottom w:val="nil"/>
              <w:right w:val="nil"/>
            </w:tcBorders>
            <w:shd w:val="clear" w:color="auto" w:fill="auto"/>
            <w:noWrap/>
            <w:vAlign w:val="bottom"/>
            <w:hideMark/>
          </w:tcPr>
          <w:p w14:paraId="12B96122" w14:textId="77777777" w:rsidR="0024238B" w:rsidRPr="0024238B" w:rsidRDefault="0024238B" w:rsidP="0024238B">
            <w:pPr>
              <w:spacing w:after="0" w:line="240" w:lineRule="auto"/>
              <w:rPr>
                <w:rFonts w:eastAsia="Times New Roman" w:cs="Times New Roman"/>
                <w:color w:val="auto"/>
                <w:lang w:val="sv-FI" w:eastAsia="sv-FI"/>
              </w:rPr>
            </w:pPr>
          </w:p>
        </w:tc>
        <w:tc>
          <w:tcPr>
            <w:tcW w:w="520" w:type="dxa"/>
            <w:tcBorders>
              <w:top w:val="nil"/>
              <w:left w:val="nil"/>
              <w:bottom w:val="nil"/>
              <w:right w:val="nil"/>
            </w:tcBorders>
            <w:shd w:val="clear" w:color="auto" w:fill="auto"/>
            <w:noWrap/>
            <w:vAlign w:val="bottom"/>
            <w:hideMark/>
          </w:tcPr>
          <w:p w14:paraId="6CD012A4" w14:textId="77777777" w:rsidR="0024238B" w:rsidRPr="0024238B" w:rsidRDefault="0024238B" w:rsidP="0024238B">
            <w:pPr>
              <w:spacing w:after="0" w:line="240" w:lineRule="auto"/>
              <w:rPr>
                <w:rFonts w:eastAsia="Times New Roman" w:cs="Times New Roman"/>
                <w:color w:val="auto"/>
                <w:lang w:val="sv-FI" w:eastAsia="sv-FI"/>
              </w:rPr>
            </w:pPr>
          </w:p>
        </w:tc>
        <w:tc>
          <w:tcPr>
            <w:tcW w:w="460" w:type="dxa"/>
            <w:tcBorders>
              <w:top w:val="nil"/>
              <w:left w:val="nil"/>
              <w:bottom w:val="nil"/>
              <w:right w:val="nil"/>
            </w:tcBorders>
            <w:shd w:val="clear" w:color="auto" w:fill="auto"/>
            <w:noWrap/>
            <w:vAlign w:val="bottom"/>
            <w:hideMark/>
          </w:tcPr>
          <w:p w14:paraId="05680DC0" w14:textId="77777777" w:rsidR="0024238B" w:rsidRPr="0024238B" w:rsidRDefault="0024238B" w:rsidP="0024238B">
            <w:pPr>
              <w:spacing w:after="0" w:line="240" w:lineRule="auto"/>
              <w:rPr>
                <w:rFonts w:eastAsia="Times New Roman" w:cs="Times New Roman"/>
                <w:color w:val="auto"/>
                <w:lang w:val="sv-FI" w:eastAsia="sv-FI"/>
              </w:rPr>
            </w:pPr>
          </w:p>
        </w:tc>
      </w:tr>
      <w:tr w:rsidR="0024238B" w:rsidRPr="0024238B" w14:paraId="5BB3508D" w14:textId="77777777" w:rsidTr="00A464CE">
        <w:trPr>
          <w:trHeight w:val="300"/>
        </w:trPr>
        <w:tc>
          <w:tcPr>
            <w:tcW w:w="9579" w:type="dxa"/>
            <w:gridSpan w:val="16"/>
            <w:tcBorders>
              <w:top w:val="nil"/>
              <w:left w:val="nil"/>
              <w:bottom w:val="nil"/>
              <w:right w:val="nil"/>
            </w:tcBorders>
            <w:shd w:val="clear" w:color="auto" w:fill="auto"/>
            <w:noWrap/>
            <w:vAlign w:val="bottom"/>
            <w:hideMark/>
          </w:tcPr>
          <w:p w14:paraId="63EEF22C" w14:textId="04F1D72E"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Främmannde kapital - (Förskottsbetalningar + Leverantörsskulder + Resultatregleringar + Övriga skulder)</w:t>
            </w:r>
          </w:p>
        </w:tc>
        <w:tc>
          <w:tcPr>
            <w:tcW w:w="520" w:type="dxa"/>
            <w:tcBorders>
              <w:top w:val="nil"/>
              <w:left w:val="nil"/>
              <w:bottom w:val="nil"/>
              <w:right w:val="nil"/>
            </w:tcBorders>
            <w:shd w:val="clear" w:color="auto" w:fill="auto"/>
            <w:noWrap/>
            <w:vAlign w:val="bottom"/>
            <w:hideMark/>
          </w:tcPr>
          <w:p w14:paraId="60CD6F01" w14:textId="77777777" w:rsidR="0024238B" w:rsidRPr="0024238B" w:rsidRDefault="0024238B" w:rsidP="0024238B">
            <w:pPr>
              <w:spacing w:after="0" w:line="240" w:lineRule="auto"/>
              <w:rPr>
                <w:rFonts w:eastAsia="Times New Roman" w:cs="Times New Roman"/>
                <w:color w:val="000000"/>
                <w:lang w:val="sv-FI" w:eastAsia="sv-FI"/>
              </w:rPr>
            </w:pPr>
          </w:p>
        </w:tc>
        <w:tc>
          <w:tcPr>
            <w:tcW w:w="460" w:type="dxa"/>
            <w:tcBorders>
              <w:top w:val="nil"/>
              <w:left w:val="nil"/>
              <w:bottom w:val="nil"/>
              <w:right w:val="nil"/>
            </w:tcBorders>
            <w:shd w:val="clear" w:color="auto" w:fill="auto"/>
            <w:noWrap/>
            <w:vAlign w:val="bottom"/>
            <w:hideMark/>
          </w:tcPr>
          <w:p w14:paraId="44285E38" w14:textId="77777777" w:rsidR="0024238B" w:rsidRPr="0024238B" w:rsidRDefault="0024238B" w:rsidP="0024238B">
            <w:pPr>
              <w:spacing w:after="0" w:line="240" w:lineRule="auto"/>
              <w:rPr>
                <w:rFonts w:eastAsia="Times New Roman" w:cs="Times New Roman"/>
                <w:color w:val="auto"/>
                <w:lang w:val="sv-FI" w:eastAsia="sv-FI"/>
              </w:rPr>
            </w:pPr>
          </w:p>
        </w:tc>
      </w:tr>
      <w:tr w:rsidR="0024238B" w:rsidRPr="0024238B" w14:paraId="3A598FB3" w14:textId="77777777" w:rsidTr="00A464CE">
        <w:trPr>
          <w:trHeight w:val="300"/>
        </w:trPr>
        <w:tc>
          <w:tcPr>
            <w:tcW w:w="1869" w:type="dxa"/>
            <w:gridSpan w:val="2"/>
            <w:tcBorders>
              <w:top w:val="nil"/>
              <w:left w:val="nil"/>
              <w:bottom w:val="nil"/>
              <w:right w:val="nil"/>
            </w:tcBorders>
            <w:shd w:val="clear" w:color="auto" w:fill="auto"/>
            <w:noWrap/>
            <w:vAlign w:val="bottom"/>
            <w:hideMark/>
          </w:tcPr>
          <w:p w14:paraId="092612A2" w14:textId="77777777" w:rsidR="0024238B" w:rsidRPr="0024238B" w:rsidRDefault="0024238B" w:rsidP="0024238B">
            <w:pPr>
              <w:spacing w:after="0" w:line="240" w:lineRule="auto"/>
              <w:rPr>
                <w:rFonts w:eastAsia="Times New Roman" w:cs="Times New Roman"/>
                <w:color w:val="auto"/>
                <w:lang w:val="sv-FI" w:eastAsia="sv-FI"/>
              </w:rPr>
            </w:pPr>
          </w:p>
        </w:tc>
        <w:tc>
          <w:tcPr>
            <w:tcW w:w="190" w:type="dxa"/>
            <w:tcBorders>
              <w:top w:val="nil"/>
              <w:left w:val="nil"/>
              <w:bottom w:val="nil"/>
              <w:right w:val="nil"/>
            </w:tcBorders>
            <w:shd w:val="clear" w:color="auto" w:fill="auto"/>
            <w:noWrap/>
            <w:vAlign w:val="bottom"/>
            <w:hideMark/>
          </w:tcPr>
          <w:p w14:paraId="14A5896D" w14:textId="77777777" w:rsidR="0024238B" w:rsidRPr="0024238B" w:rsidRDefault="0024238B" w:rsidP="0024238B">
            <w:pPr>
              <w:spacing w:after="0" w:line="240" w:lineRule="auto"/>
              <w:rPr>
                <w:rFonts w:eastAsia="Times New Roman" w:cs="Times New Roman"/>
                <w:color w:val="auto"/>
                <w:lang w:val="sv-FI" w:eastAsia="sv-FI"/>
              </w:rPr>
            </w:pPr>
          </w:p>
        </w:tc>
        <w:tc>
          <w:tcPr>
            <w:tcW w:w="1117" w:type="dxa"/>
            <w:tcBorders>
              <w:top w:val="nil"/>
              <w:left w:val="nil"/>
              <w:bottom w:val="nil"/>
              <w:right w:val="nil"/>
            </w:tcBorders>
            <w:shd w:val="clear" w:color="auto" w:fill="auto"/>
            <w:noWrap/>
            <w:vAlign w:val="bottom"/>
            <w:hideMark/>
          </w:tcPr>
          <w:p w14:paraId="2D95D365" w14:textId="77777777" w:rsidR="0024238B" w:rsidRPr="0024238B" w:rsidRDefault="0024238B" w:rsidP="0024238B">
            <w:pPr>
              <w:spacing w:after="0" w:line="240" w:lineRule="auto"/>
              <w:rPr>
                <w:rFonts w:eastAsia="Times New Roman" w:cs="Times New Roman"/>
                <w:color w:val="auto"/>
                <w:lang w:val="sv-FI" w:eastAsia="sv-FI"/>
              </w:rPr>
            </w:pPr>
          </w:p>
        </w:tc>
        <w:tc>
          <w:tcPr>
            <w:tcW w:w="668" w:type="dxa"/>
            <w:tcBorders>
              <w:top w:val="nil"/>
              <w:left w:val="nil"/>
              <w:bottom w:val="nil"/>
              <w:right w:val="nil"/>
            </w:tcBorders>
            <w:shd w:val="clear" w:color="auto" w:fill="auto"/>
            <w:noWrap/>
            <w:vAlign w:val="bottom"/>
            <w:hideMark/>
          </w:tcPr>
          <w:p w14:paraId="67DB9764" w14:textId="77777777" w:rsidR="0024238B" w:rsidRPr="0024238B" w:rsidRDefault="0024238B" w:rsidP="0024238B">
            <w:pPr>
              <w:spacing w:after="0" w:line="240" w:lineRule="auto"/>
              <w:rPr>
                <w:rFonts w:eastAsia="Times New Roman" w:cs="Times New Roman"/>
                <w:color w:val="auto"/>
                <w:lang w:val="sv-FI" w:eastAsia="sv-FI"/>
              </w:rPr>
            </w:pPr>
          </w:p>
        </w:tc>
        <w:tc>
          <w:tcPr>
            <w:tcW w:w="1043" w:type="dxa"/>
            <w:tcBorders>
              <w:top w:val="nil"/>
              <w:left w:val="nil"/>
              <w:bottom w:val="nil"/>
              <w:right w:val="nil"/>
            </w:tcBorders>
            <w:shd w:val="clear" w:color="auto" w:fill="auto"/>
            <w:noWrap/>
            <w:vAlign w:val="bottom"/>
            <w:hideMark/>
          </w:tcPr>
          <w:p w14:paraId="6E4BBF07" w14:textId="77777777" w:rsidR="0024238B" w:rsidRPr="0024238B" w:rsidRDefault="0024238B" w:rsidP="0024238B">
            <w:pPr>
              <w:spacing w:after="0" w:line="240" w:lineRule="auto"/>
              <w:rPr>
                <w:rFonts w:eastAsia="Times New Roman" w:cs="Times New Roman"/>
                <w:color w:val="auto"/>
                <w:lang w:val="sv-FI" w:eastAsia="sv-FI"/>
              </w:rPr>
            </w:pPr>
          </w:p>
        </w:tc>
        <w:tc>
          <w:tcPr>
            <w:tcW w:w="641" w:type="dxa"/>
            <w:tcBorders>
              <w:top w:val="nil"/>
              <w:left w:val="nil"/>
              <w:bottom w:val="nil"/>
              <w:right w:val="nil"/>
            </w:tcBorders>
            <w:shd w:val="clear" w:color="auto" w:fill="auto"/>
            <w:noWrap/>
            <w:vAlign w:val="bottom"/>
            <w:hideMark/>
          </w:tcPr>
          <w:p w14:paraId="6AEC585E" w14:textId="77777777" w:rsidR="0024238B" w:rsidRPr="0024238B" w:rsidRDefault="0024238B" w:rsidP="0024238B">
            <w:pPr>
              <w:spacing w:after="0" w:line="240" w:lineRule="auto"/>
              <w:rPr>
                <w:rFonts w:eastAsia="Times New Roman" w:cs="Times New Roman"/>
                <w:color w:val="auto"/>
                <w:lang w:val="sv-FI" w:eastAsia="sv-FI"/>
              </w:rPr>
            </w:pPr>
          </w:p>
        </w:tc>
        <w:tc>
          <w:tcPr>
            <w:tcW w:w="979" w:type="dxa"/>
            <w:gridSpan w:val="2"/>
            <w:tcBorders>
              <w:top w:val="nil"/>
              <w:left w:val="nil"/>
              <w:bottom w:val="nil"/>
              <w:right w:val="nil"/>
            </w:tcBorders>
            <w:shd w:val="clear" w:color="auto" w:fill="auto"/>
            <w:noWrap/>
            <w:vAlign w:val="bottom"/>
            <w:hideMark/>
          </w:tcPr>
          <w:p w14:paraId="0806EC7D" w14:textId="77777777" w:rsidR="0024238B" w:rsidRPr="0024238B" w:rsidRDefault="0024238B" w:rsidP="0024238B">
            <w:pPr>
              <w:spacing w:after="0" w:line="240" w:lineRule="auto"/>
              <w:rPr>
                <w:rFonts w:eastAsia="Times New Roman" w:cs="Times New Roman"/>
                <w:color w:val="auto"/>
                <w:lang w:val="sv-FI" w:eastAsia="sv-FI"/>
              </w:rPr>
            </w:pPr>
          </w:p>
        </w:tc>
        <w:tc>
          <w:tcPr>
            <w:tcW w:w="694" w:type="dxa"/>
            <w:tcBorders>
              <w:top w:val="nil"/>
              <w:left w:val="nil"/>
              <w:bottom w:val="nil"/>
              <w:right w:val="nil"/>
            </w:tcBorders>
            <w:shd w:val="clear" w:color="auto" w:fill="auto"/>
            <w:noWrap/>
            <w:vAlign w:val="bottom"/>
            <w:hideMark/>
          </w:tcPr>
          <w:p w14:paraId="0CAB1EE7" w14:textId="77777777" w:rsidR="0024238B" w:rsidRPr="0024238B" w:rsidRDefault="0024238B" w:rsidP="0024238B">
            <w:pPr>
              <w:spacing w:after="0" w:line="240" w:lineRule="auto"/>
              <w:rPr>
                <w:rFonts w:eastAsia="Times New Roman" w:cs="Times New Roman"/>
                <w:color w:val="auto"/>
                <w:lang w:val="sv-FI" w:eastAsia="sv-FI"/>
              </w:rPr>
            </w:pPr>
          </w:p>
        </w:tc>
        <w:tc>
          <w:tcPr>
            <w:tcW w:w="1070" w:type="dxa"/>
            <w:gridSpan w:val="3"/>
            <w:tcBorders>
              <w:top w:val="nil"/>
              <w:left w:val="nil"/>
              <w:bottom w:val="nil"/>
              <w:right w:val="nil"/>
            </w:tcBorders>
            <w:shd w:val="clear" w:color="auto" w:fill="auto"/>
            <w:noWrap/>
            <w:vAlign w:val="bottom"/>
            <w:hideMark/>
          </w:tcPr>
          <w:p w14:paraId="1BCD2CD5" w14:textId="77777777" w:rsidR="0024238B" w:rsidRPr="0024238B" w:rsidRDefault="0024238B" w:rsidP="0024238B">
            <w:pPr>
              <w:spacing w:after="0" w:line="240" w:lineRule="auto"/>
              <w:rPr>
                <w:rFonts w:eastAsia="Times New Roman" w:cs="Times New Roman"/>
                <w:color w:val="auto"/>
                <w:lang w:val="sv-FI" w:eastAsia="sv-FI"/>
              </w:rPr>
            </w:pPr>
          </w:p>
        </w:tc>
        <w:tc>
          <w:tcPr>
            <w:tcW w:w="341" w:type="dxa"/>
            <w:tcBorders>
              <w:top w:val="nil"/>
              <w:left w:val="nil"/>
              <w:bottom w:val="nil"/>
              <w:right w:val="nil"/>
            </w:tcBorders>
            <w:shd w:val="clear" w:color="auto" w:fill="auto"/>
            <w:noWrap/>
            <w:vAlign w:val="bottom"/>
            <w:hideMark/>
          </w:tcPr>
          <w:p w14:paraId="293DA19A" w14:textId="77777777" w:rsidR="0024238B" w:rsidRPr="0024238B" w:rsidRDefault="0024238B" w:rsidP="0024238B">
            <w:pPr>
              <w:spacing w:after="0" w:line="240" w:lineRule="auto"/>
              <w:rPr>
                <w:rFonts w:eastAsia="Times New Roman" w:cs="Times New Roman"/>
                <w:color w:val="auto"/>
                <w:lang w:val="sv-FI" w:eastAsia="sv-FI"/>
              </w:rPr>
            </w:pPr>
          </w:p>
        </w:tc>
        <w:tc>
          <w:tcPr>
            <w:tcW w:w="965" w:type="dxa"/>
            <w:gridSpan w:val="2"/>
            <w:tcBorders>
              <w:top w:val="nil"/>
              <w:left w:val="nil"/>
              <w:bottom w:val="nil"/>
              <w:right w:val="nil"/>
            </w:tcBorders>
            <w:shd w:val="clear" w:color="auto" w:fill="auto"/>
            <w:noWrap/>
            <w:vAlign w:val="bottom"/>
            <w:hideMark/>
          </w:tcPr>
          <w:p w14:paraId="3C6D4997" w14:textId="77777777" w:rsidR="0024238B" w:rsidRPr="0024238B" w:rsidRDefault="0024238B" w:rsidP="0024238B">
            <w:pPr>
              <w:spacing w:after="0" w:line="240" w:lineRule="auto"/>
              <w:rPr>
                <w:rFonts w:eastAsia="Times New Roman" w:cs="Times New Roman"/>
                <w:color w:val="auto"/>
                <w:lang w:val="sv-FI" w:eastAsia="sv-FI"/>
              </w:rPr>
            </w:pPr>
          </w:p>
        </w:tc>
        <w:tc>
          <w:tcPr>
            <w:tcW w:w="520" w:type="dxa"/>
            <w:tcBorders>
              <w:top w:val="nil"/>
              <w:left w:val="nil"/>
              <w:bottom w:val="nil"/>
              <w:right w:val="nil"/>
            </w:tcBorders>
            <w:shd w:val="clear" w:color="auto" w:fill="auto"/>
            <w:noWrap/>
            <w:vAlign w:val="bottom"/>
            <w:hideMark/>
          </w:tcPr>
          <w:p w14:paraId="47AD0BFC" w14:textId="77777777" w:rsidR="0024238B" w:rsidRPr="0024238B" w:rsidRDefault="0024238B" w:rsidP="0024238B">
            <w:pPr>
              <w:spacing w:after="0" w:line="240" w:lineRule="auto"/>
              <w:rPr>
                <w:rFonts w:eastAsia="Times New Roman" w:cs="Times New Roman"/>
                <w:color w:val="auto"/>
                <w:lang w:val="sv-FI" w:eastAsia="sv-FI"/>
              </w:rPr>
            </w:pPr>
          </w:p>
        </w:tc>
        <w:tc>
          <w:tcPr>
            <w:tcW w:w="460" w:type="dxa"/>
            <w:tcBorders>
              <w:top w:val="nil"/>
              <w:left w:val="nil"/>
              <w:bottom w:val="nil"/>
              <w:right w:val="nil"/>
            </w:tcBorders>
            <w:shd w:val="clear" w:color="auto" w:fill="auto"/>
            <w:noWrap/>
            <w:vAlign w:val="bottom"/>
            <w:hideMark/>
          </w:tcPr>
          <w:p w14:paraId="54B18C20" w14:textId="77777777" w:rsidR="0024238B" w:rsidRPr="0024238B" w:rsidRDefault="0024238B" w:rsidP="0024238B">
            <w:pPr>
              <w:spacing w:after="0" w:line="240" w:lineRule="auto"/>
              <w:rPr>
                <w:rFonts w:eastAsia="Times New Roman" w:cs="Times New Roman"/>
                <w:color w:val="auto"/>
                <w:lang w:val="sv-FI" w:eastAsia="sv-FI"/>
              </w:rPr>
            </w:pPr>
          </w:p>
        </w:tc>
      </w:tr>
      <w:tr w:rsidR="0024238B" w:rsidRPr="0024238B" w14:paraId="26FC7BED" w14:textId="77777777" w:rsidTr="00A464CE">
        <w:trPr>
          <w:trHeight w:val="315"/>
        </w:trPr>
        <w:tc>
          <w:tcPr>
            <w:tcW w:w="2061" w:type="dxa"/>
            <w:gridSpan w:val="3"/>
            <w:tcBorders>
              <w:top w:val="nil"/>
              <w:left w:val="nil"/>
              <w:bottom w:val="nil"/>
              <w:right w:val="nil"/>
            </w:tcBorders>
            <w:shd w:val="clear" w:color="auto" w:fill="auto"/>
            <w:noWrap/>
            <w:vAlign w:val="bottom"/>
            <w:hideMark/>
          </w:tcPr>
          <w:p w14:paraId="18EAAB55"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Främmande kapital</w:t>
            </w:r>
          </w:p>
        </w:tc>
        <w:tc>
          <w:tcPr>
            <w:tcW w:w="1785" w:type="dxa"/>
            <w:gridSpan w:val="2"/>
            <w:tcBorders>
              <w:top w:val="nil"/>
              <w:left w:val="nil"/>
              <w:bottom w:val="nil"/>
              <w:right w:val="nil"/>
            </w:tcBorders>
            <w:shd w:val="clear" w:color="auto" w:fill="auto"/>
            <w:noWrap/>
            <w:vAlign w:val="bottom"/>
            <w:hideMark/>
          </w:tcPr>
          <w:p w14:paraId="7DBBA588"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 xml:space="preserve">Förskottsbetalningar </w:t>
            </w:r>
          </w:p>
        </w:tc>
        <w:tc>
          <w:tcPr>
            <w:tcW w:w="1684" w:type="dxa"/>
            <w:gridSpan w:val="2"/>
            <w:tcBorders>
              <w:top w:val="nil"/>
              <w:left w:val="nil"/>
              <w:bottom w:val="nil"/>
              <w:right w:val="nil"/>
            </w:tcBorders>
            <w:shd w:val="clear" w:color="auto" w:fill="auto"/>
            <w:noWrap/>
            <w:vAlign w:val="bottom"/>
            <w:hideMark/>
          </w:tcPr>
          <w:p w14:paraId="22CA4174"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Leverantörsskulder</w:t>
            </w:r>
          </w:p>
        </w:tc>
        <w:tc>
          <w:tcPr>
            <w:tcW w:w="1673" w:type="dxa"/>
            <w:gridSpan w:val="3"/>
            <w:tcBorders>
              <w:top w:val="nil"/>
              <w:left w:val="nil"/>
              <w:bottom w:val="nil"/>
              <w:right w:val="nil"/>
            </w:tcBorders>
            <w:shd w:val="clear" w:color="auto" w:fill="auto"/>
            <w:noWrap/>
            <w:vAlign w:val="bottom"/>
            <w:hideMark/>
          </w:tcPr>
          <w:p w14:paraId="443DBA1C"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Resultatregleringar</w:t>
            </w:r>
          </w:p>
        </w:tc>
        <w:tc>
          <w:tcPr>
            <w:tcW w:w="1411" w:type="dxa"/>
            <w:gridSpan w:val="4"/>
            <w:tcBorders>
              <w:top w:val="nil"/>
              <w:left w:val="nil"/>
              <w:bottom w:val="nil"/>
              <w:right w:val="nil"/>
            </w:tcBorders>
            <w:shd w:val="clear" w:color="auto" w:fill="auto"/>
            <w:noWrap/>
            <w:vAlign w:val="bottom"/>
            <w:hideMark/>
          </w:tcPr>
          <w:p w14:paraId="0F199C24"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Övriga skulder</w:t>
            </w:r>
          </w:p>
        </w:tc>
        <w:tc>
          <w:tcPr>
            <w:tcW w:w="965" w:type="dxa"/>
            <w:gridSpan w:val="2"/>
            <w:tcBorders>
              <w:top w:val="nil"/>
              <w:left w:val="nil"/>
              <w:bottom w:val="nil"/>
              <w:right w:val="nil"/>
            </w:tcBorders>
            <w:shd w:val="clear" w:color="auto" w:fill="auto"/>
            <w:noWrap/>
            <w:vAlign w:val="bottom"/>
            <w:hideMark/>
          </w:tcPr>
          <w:p w14:paraId="6487CDFE" w14:textId="77777777" w:rsidR="0024238B" w:rsidRPr="0024238B" w:rsidRDefault="0024238B" w:rsidP="0024238B">
            <w:pPr>
              <w:spacing w:after="0" w:line="240" w:lineRule="auto"/>
              <w:rPr>
                <w:rFonts w:eastAsia="Times New Roman" w:cs="Times New Roman"/>
                <w:color w:val="000000"/>
                <w:lang w:val="sv-FI" w:eastAsia="sv-FI"/>
              </w:rPr>
            </w:pPr>
          </w:p>
        </w:tc>
        <w:tc>
          <w:tcPr>
            <w:tcW w:w="520" w:type="dxa"/>
            <w:tcBorders>
              <w:top w:val="nil"/>
              <w:left w:val="nil"/>
              <w:bottom w:val="nil"/>
              <w:right w:val="nil"/>
            </w:tcBorders>
            <w:shd w:val="clear" w:color="auto" w:fill="auto"/>
            <w:noWrap/>
            <w:vAlign w:val="bottom"/>
            <w:hideMark/>
          </w:tcPr>
          <w:p w14:paraId="48F67CF6" w14:textId="77777777" w:rsidR="0024238B" w:rsidRPr="0024238B" w:rsidRDefault="0024238B" w:rsidP="0024238B">
            <w:pPr>
              <w:spacing w:after="0" w:line="240" w:lineRule="auto"/>
              <w:rPr>
                <w:rFonts w:eastAsia="Times New Roman" w:cs="Times New Roman"/>
                <w:color w:val="auto"/>
                <w:lang w:val="sv-FI" w:eastAsia="sv-FI"/>
              </w:rPr>
            </w:pPr>
          </w:p>
        </w:tc>
        <w:tc>
          <w:tcPr>
            <w:tcW w:w="460" w:type="dxa"/>
            <w:tcBorders>
              <w:top w:val="nil"/>
              <w:left w:val="nil"/>
              <w:bottom w:val="nil"/>
              <w:right w:val="nil"/>
            </w:tcBorders>
            <w:shd w:val="clear" w:color="auto" w:fill="auto"/>
            <w:noWrap/>
            <w:vAlign w:val="bottom"/>
            <w:hideMark/>
          </w:tcPr>
          <w:p w14:paraId="3324D497" w14:textId="77777777" w:rsidR="0024238B" w:rsidRPr="0024238B" w:rsidRDefault="0024238B" w:rsidP="0024238B">
            <w:pPr>
              <w:spacing w:after="0" w:line="240" w:lineRule="auto"/>
              <w:rPr>
                <w:rFonts w:eastAsia="Times New Roman" w:cs="Times New Roman"/>
                <w:color w:val="auto"/>
                <w:lang w:val="sv-FI" w:eastAsia="sv-FI"/>
              </w:rPr>
            </w:pPr>
          </w:p>
        </w:tc>
      </w:tr>
      <w:tr w:rsidR="0024238B" w:rsidRPr="0024238B" w14:paraId="5C07F720" w14:textId="77777777" w:rsidTr="00A464CE">
        <w:trPr>
          <w:trHeight w:val="315"/>
        </w:trPr>
        <w:tc>
          <w:tcPr>
            <w:tcW w:w="2061" w:type="dxa"/>
            <w:gridSpan w:val="3"/>
            <w:tcBorders>
              <w:top w:val="nil"/>
              <w:left w:val="nil"/>
              <w:bottom w:val="nil"/>
              <w:right w:val="nil"/>
            </w:tcBorders>
            <w:shd w:val="clear" w:color="auto" w:fill="auto"/>
            <w:noWrap/>
            <w:vAlign w:val="bottom"/>
            <w:hideMark/>
          </w:tcPr>
          <w:p w14:paraId="3F2AE91F"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7 629 045,93</w:t>
            </w:r>
          </w:p>
        </w:tc>
        <w:tc>
          <w:tcPr>
            <w:tcW w:w="1785" w:type="dxa"/>
            <w:gridSpan w:val="2"/>
            <w:tcBorders>
              <w:top w:val="nil"/>
              <w:left w:val="nil"/>
              <w:bottom w:val="nil"/>
              <w:right w:val="nil"/>
            </w:tcBorders>
            <w:shd w:val="clear" w:color="auto" w:fill="auto"/>
            <w:noWrap/>
            <w:vAlign w:val="bottom"/>
            <w:hideMark/>
          </w:tcPr>
          <w:p w14:paraId="6C3E22AD"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0,00</w:t>
            </w:r>
          </w:p>
        </w:tc>
        <w:tc>
          <w:tcPr>
            <w:tcW w:w="1684" w:type="dxa"/>
            <w:gridSpan w:val="2"/>
            <w:tcBorders>
              <w:top w:val="nil"/>
              <w:left w:val="nil"/>
              <w:bottom w:val="nil"/>
              <w:right w:val="nil"/>
            </w:tcBorders>
            <w:shd w:val="clear" w:color="auto" w:fill="auto"/>
            <w:noWrap/>
            <w:vAlign w:val="bottom"/>
            <w:hideMark/>
          </w:tcPr>
          <w:p w14:paraId="26C52D94"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1 044 489,08</w:t>
            </w:r>
          </w:p>
        </w:tc>
        <w:tc>
          <w:tcPr>
            <w:tcW w:w="1673" w:type="dxa"/>
            <w:gridSpan w:val="3"/>
            <w:tcBorders>
              <w:top w:val="nil"/>
              <w:left w:val="nil"/>
              <w:bottom w:val="nil"/>
              <w:right w:val="nil"/>
            </w:tcBorders>
            <w:shd w:val="clear" w:color="auto" w:fill="auto"/>
            <w:noWrap/>
            <w:vAlign w:val="bottom"/>
            <w:hideMark/>
          </w:tcPr>
          <w:p w14:paraId="75723B70"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636 999,73</w:t>
            </w:r>
          </w:p>
        </w:tc>
        <w:tc>
          <w:tcPr>
            <w:tcW w:w="1411" w:type="dxa"/>
            <w:gridSpan w:val="4"/>
            <w:tcBorders>
              <w:top w:val="nil"/>
              <w:left w:val="nil"/>
              <w:bottom w:val="nil"/>
              <w:right w:val="nil"/>
            </w:tcBorders>
            <w:shd w:val="clear" w:color="auto" w:fill="auto"/>
            <w:noWrap/>
            <w:vAlign w:val="bottom"/>
            <w:hideMark/>
          </w:tcPr>
          <w:p w14:paraId="3A5F2C20"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0,00</w:t>
            </w:r>
          </w:p>
        </w:tc>
        <w:tc>
          <w:tcPr>
            <w:tcW w:w="965" w:type="dxa"/>
            <w:gridSpan w:val="2"/>
            <w:tcBorders>
              <w:top w:val="nil"/>
              <w:left w:val="nil"/>
              <w:bottom w:val="nil"/>
              <w:right w:val="nil"/>
            </w:tcBorders>
            <w:shd w:val="clear" w:color="auto" w:fill="auto"/>
            <w:noWrap/>
            <w:vAlign w:val="bottom"/>
            <w:hideMark/>
          </w:tcPr>
          <w:p w14:paraId="702CABF4" w14:textId="77777777" w:rsidR="0024238B" w:rsidRPr="0024238B" w:rsidRDefault="0024238B" w:rsidP="0024238B">
            <w:pPr>
              <w:spacing w:after="0" w:line="240" w:lineRule="auto"/>
              <w:jc w:val="right"/>
              <w:rPr>
                <w:rFonts w:eastAsia="Times New Roman" w:cs="Times New Roman"/>
                <w:color w:val="000000"/>
                <w:lang w:val="sv-FI" w:eastAsia="sv-FI"/>
              </w:rPr>
            </w:pPr>
          </w:p>
        </w:tc>
        <w:tc>
          <w:tcPr>
            <w:tcW w:w="520" w:type="dxa"/>
            <w:tcBorders>
              <w:top w:val="nil"/>
              <w:left w:val="nil"/>
              <w:bottom w:val="nil"/>
              <w:right w:val="nil"/>
            </w:tcBorders>
            <w:shd w:val="clear" w:color="auto" w:fill="auto"/>
            <w:noWrap/>
            <w:vAlign w:val="bottom"/>
            <w:hideMark/>
          </w:tcPr>
          <w:p w14:paraId="7CCD91CB" w14:textId="77777777" w:rsidR="0024238B" w:rsidRPr="0024238B" w:rsidRDefault="0024238B" w:rsidP="0024238B">
            <w:pPr>
              <w:spacing w:after="0" w:line="240" w:lineRule="auto"/>
              <w:rPr>
                <w:rFonts w:eastAsia="Times New Roman" w:cs="Times New Roman"/>
                <w:color w:val="auto"/>
                <w:lang w:val="sv-FI" w:eastAsia="sv-FI"/>
              </w:rPr>
            </w:pPr>
          </w:p>
        </w:tc>
        <w:tc>
          <w:tcPr>
            <w:tcW w:w="460" w:type="dxa"/>
            <w:tcBorders>
              <w:top w:val="nil"/>
              <w:left w:val="nil"/>
              <w:bottom w:val="nil"/>
              <w:right w:val="nil"/>
            </w:tcBorders>
            <w:shd w:val="clear" w:color="auto" w:fill="auto"/>
            <w:noWrap/>
            <w:vAlign w:val="bottom"/>
            <w:hideMark/>
          </w:tcPr>
          <w:p w14:paraId="755F1726" w14:textId="77777777" w:rsidR="0024238B" w:rsidRPr="0024238B" w:rsidRDefault="0024238B" w:rsidP="0024238B">
            <w:pPr>
              <w:spacing w:after="0" w:line="240" w:lineRule="auto"/>
              <w:rPr>
                <w:rFonts w:eastAsia="Times New Roman" w:cs="Times New Roman"/>
                <w:color w:val="auto"/>
                <w:lang w:val="sv-FI" w:eastAsia="sv-FI"/>
              </w:rPr>
            </w:pPr>
          </w:p>
        </w:tc>
      </w:tr>
      <w:tr w:rsidR="0024238B" w:rsidRPr="0024238B" w14:paraId="1A4FFAA3" w14:textId="77777777" w:rsidTr="00A464CE">
        <w:trPr>
          <w:trHeight w:val="300"/>
        </w:trPr>
        <w:tc>
          <w:tcPr>
            <w:tcW w:w="2061" w:type="dxa"/>
            <w:gridSpan w:val="3"/>
            <w:tcBorders>
              <w:top w:val="nil"/>
              <w:left w:val="nil"/>
              <w:bottom w:val="nil"/>
              <w:right w:val="nil"/>
            </w:tcBorders>
            <w:shd w:val="clear" w:color="auto" w:fill="auto"/>
            <w:noWrap/>
            <w:vAlign w:val="bottom"/>
            <w:hideMark/>
          </w:tcPr>
          <w:p w14:paraId="38A07D3D"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5 947 557,12</w:t>
            </w:r>
          </w:p>
        </w:tc>
        <w:tc>
          <w:tcPr>
            <w:tcW w:w="1117" w:type="dxa"/>
            <w:tcBorders>
              <w:top w:val="nil"/>
              <w:left w:val="nil"/>
              <w:bottom w:val="nil"/>
              <w:right w:val="nil"/>
            </w:tcBorders>
            <w:shd w:val="clear" w:color="auto" w:fill="auto"/>
            <w:noWrap/>
            <w:vAlign w:val="bottom"/>
            <w:hideMark/>
          </w:tcPr>
          <w:p w14:paraId="7FF1553D" w14:textId="77777777" w:rsidR="0024238B" w:rsidRPr="0024238B" w:rsidRDefault="0024238B" w:rsidP="0024238B">
            <w:pPr>
              <w:spacing w:after="0" w:line="240" w:lineRule="auto"/>
              <w:jc w:val="right"/>
              <w:rPr>
                <w:rFonts w:eastAsia="Times New Roman" w:cs="Times New Roman"/>
                <w:color w:val="000000"/>
                <w:lang w:val="sv-FI" w:eastAsia="sv-FI"/>
              </w:rPr>
            </w:pPr>
          </w:p>
        </w:tc>
        <w:tc>
          <w:tcPr>
            <w:tcW w:w="668" w:type="dxa"/>
            <w:tcBorders>
              <w:top w:val="nil"/>
              <w:left w:val="nil"/>
              <w:bottom w:val="nil"/>
              <w:right w:val="nil"/>
            </w:tcBorders>
            <w:shd w:val="clear" w:color="auto" w:fill="auto"/>
            <w:noWrap/>
            <w:vAlign w:val="bottom"/>
            <w:hideMark/>
          </w:tcPr>
          <w:p w14:paraId="685FFB52" w14:textId="77777777" w:rsidR="0024238B" w:rsidRPr="0024238B" w:rsidRDefault="0024238B" w:rsidP="0024238B">
            <w:pPr>
              <w:spacing w:after="0" w:line="240" w:lineRule="auto"/>
              <w:rPr>
                <w:rFonts w:eastAsia="Times New Roman" w:cs="Times New Roman"/>
                <w:color w:val="auto"/>
                <w:lang w:val="sv-FI" w:eastAsia="sv-FI"/>
              </w:rPr>
            </w:pPr>
          </w:p>
        </w:tc>
        <w:tc>
          <w:tcPr>
            <w:tcW w:w="1043" w:type="dxa"/>
            <w:tcBorders>
              <w:top w:val="nil"/>
              <w:left w:val="nil"/>
              <w:bottom w:val="nil"/>
              <w:right w:val="nil"/>
            </w:tcBorders>
            <w:shd w:val="clear" w:color="auto" w:fill="auto"/>
            <w:noWrap/>
            <w:vAlign w:val="bottom"/>
            <w:hideMark/>
          </w:tcPr>
          <w:p w14:paraId="453963DD" w14:textId="77777777" w:rsidR="0024238B" w:rsidRPr="0024238B" w:rsidRDefault="0024238B" w:rsidP="0024238B">
            <w:pPr>
              <w:spacing w:after="0" w:line="240" w:lineRule="auto"/>
              <w:rPr>
                <w:rFonts w:eastAsia="Times New Roman" w:cs="Times New Roman"/>
                <w:color w:val="auto"/>
                <w:lang w:val="sv-FI" w:eastAsia="sv-FI"/>
              </w:rPr>
            </w:pPr>
          </w:p>
        </w:tc>
        <w:tc>
          <w:tcPr>
            <w:tcW w:w="641" w:type="dxa"/>
            <w:tcBorders>
              <w:top w:val="nil"/>
              <w:left w:val="nil"/>
              <w:bottom w:val="nil"/>
              <w:right w:val="nil"/>
            </w:tcBorders>
            <w:shd w:val="clear" w:color="auto" w:fill="auto"/>
            <w:noWrap/>
            <w:vAlign w:val="bottom"/>
            <w:hideMark/>
          </w:tcPr>
          <w:p w14:paraId="45B8DE6A" w14:textId="77777777" w:rsidR="0024238B" w:rsidRPr="0024238B" w:rsidRDefault="0024238B" w:rsidP="0024238B">
            <w:pPr>
              <w:spacing w:after="0" w:line="240" w:lineRule="auto"/>
              <w:rPr>
                <w:rFonts w:eastAsia="Times New Roman" w:cs="Times New Roman"/>
                <w:color w:val="auto"/>
                <w:lang w:val="sv-FI" w:eastAsia="sv-FI"/>
              </w:rPr>
            </w:pPr>
          </w:p>
        </w:tc>
        <w:tc>
          <w:tcPr>
            <w:tcW w:w="979" w:type="dxa"/>
            <w:gridSpan w:val="2"/>
            <w:tcBorders>
              <w:top w:val="nil"/>
              <w:left w:val="nil"/>
              <w:bottom w:val="nil"/>
              <w:right w:val="nil"/>
            </w:tcBorders>
            <w:shd w:val="clear" w:color="auto" w:fill="auto"/>
            <w:noWrap/>
            <w:vAlign w:val="bottom"/>
            <w:hideMark/>
          </w:tcPr>
          <w:p w14:paraId="60396D23" w14:textId="77777777" w:rsidR="0024238B" w:rsidRPr="0024238B" w:rsidRDefault="0024238B" w:rsidP="0024238B">
            <w:pPr>
              <w:spacing w:after="0" w:line="240" w:lineRule="auto"/>
              <w:rPr>
                <w:rFonts w:eastAsia="Times New Roman" w:cs="Times New Roman"/>
                <w:color w:val="auto"/>
                <w:lang w:val="sv-FI" w:eastAsia="sv-FI"/>
              </w:rPr>
            </w:pPr>
          </w:p>
        </w:tc>
        <w:tc>
          <w:tcPr>
            <w:tcW w:w="694" w:type="dxa"/>
            <w:tcBorders>
              <w:top w:val="nil"/>
              <w:left w:val="nil"/>
              <w:bottom w:val="nil"/>
              <w:right w:val="nil"/>
            </w:tcBorders>
            <w:shd w:val="clear" w:color="auto" w:fill="auto"/>
            <w:noWrap/>
            <w:vAlign w:val="bottom"/>
            <w:hideMark/>
          </w:tcPr>
          <w:p w14:paraId="161CAF62" w14:textId="77777777" w:rsidR="0024238B" w:rsidRPr="0024238B" w:rsidRDefault="0024238B" w:rsidP="0024238B">
            <w:pPr>
              <w:spacing w:after="0" w:line="240" w:lineRule="auto"/>
              <w:rPr>
                <w:rFonts w:eastAsia="Times New Roman" w:cs="Times New Roman"/>
                <w:color w:val="auto"/>
                <w:lang w:val="sv-FI" w:eastAsia="sv-FI"/>
              </w:rPr>
            </w:pPr>
          </w:p>
        </w:tc>
        <w:tc>
          <w:tcPr>
            <w:tcW w:w="1070" w:type="dxa"/>
            <w:gridSpan w:val="3"/>
            <w:tcBorders>
              <w:top w:val="nil"/>
              <w:left w:val="nil"/>
              <w:bottom w:val="nil"/>
              <w:right w:val="nil"/>
            </w:tcBorders>
            <w:shd w:val="clear" w:color="auto" w:fill="auto"/>
            <w:noWrap/>
            <w:vAlign w:val="bottom"/>
            <w:hideMark/>
          </w:tcPr>
          <w:p w14:paraId="65810A02" w14:textId="77777777" w:rsidR="0024238B" w:rsidRPr="0024238B" w:rsidRDefault="0024238B" w:rsidP="0024238B">
            <w:pPr>
              <w:spacing w:after="0" w:line="240" w:lineRule="auto"/>
              <w:rPr>
                <w:rFonts w:eastAsia="Times New Roman" w:cs="Times New Roman"/>
                <w:color w:val="auto"/>
                <w:lang w:val="sv-FI" w:eastAsia="sv-FI"/>
              </w:rPr>
            </w:pPr>
          </w:p>
        </w:tc>
        <w:tc>
          <w:tcPr>
            <w:tcW w:w="341" w:type="dxa"/>
            <w:tcBorders>
              <w:top w:val="nil"/>
              <w:left w:val="nil"/>
              <w:bottom w:val="nil"/>
              <w:right w:val="nil"/>
            </w:tcBorders>
            <w:shd w:val="clear" w:color="auto" w:fill="auto"/>
            <w:noWrap/>
            <w:vAlign w:val="bottom"/>
            <w:hideMark/>
          </w:tcPr>
          <w:p w14:paraId="2269CC8A" w14:textId="77777777" w:rsidR="0024238B" w:rsidRPr="0024238B" w:rsidRDefault="0024238B" w:rsidP="0024238B">
            <w:pPr>
              <w:spacing w:after="0" w:line="240" w:lineRule="auto"/>
              <w:rPr>
                <w:rFonts w:eastAsia="Times New Roman" w:cs="Times New Roman"/>
                <w:color w:val="auto"/>
                <w:lang w:val="sv-FI" w:eastAsia="sv-FI"/>
              </w:rPr>
            </w:pPr>
          </w:p>
        </w:tc>
        <w:tc>
          <w:tcPr>
            <w:tcW w:w="965" w:type="dxa"/>
            <w:gridSpan w:val="2"/>
            <w:tcBorders>
              <w:top w:val="nil"/>
              <w:left w:val="nil"/>
              <w:bottom w:val="nil"/>
              <w:right w:val="nil"/>
            </w:tcBorders>
            <w:shd w:val="clear" w:color="auto" w:fill="auto"/>
            <w:noWrap/>
            <w:vAlign w:val="bottom"/>
            <w:hideMark/>
          </w:tcPr>
          <w:p w14:paraId="4FD88D7E" w14:textId="77777777" w:rsidR="0024238B" w:rsidRPr="0024238B" w:rsidRDefault="0024238B" w:rsidP="0024238B">
            <w:pPr>
              <w:spacing w:after="0" w:line="240" w:lineRule="auto"/>
              <w:rPr>
                <w:rFonts w:eastAsia="Times New Roman" w:cs="Times New Roman"/>
                <w:color w:val="auto"/>
                <w:lang w:val="sv-FI" w:eastAsia="sv-FI"/>
              </w:rPr>
            </w:pPr>
          </w:p>
        </w:tc>
        <w:tc>
          <w:tcPr>
            <w:tcW w:w="520" w:type="dxa"/>
            <w:tcBorders>
              <w:top w:val="nil"/>
              <w:left w:val="nil"/>
              <w:bottom w:val="nil"/>
              <w:right w:val="nil"/>
            </w:tcBorders>
            <w:shd w:val="clear" w:color="auto" w:fill="auto"/>
            <w:noWrap/>
            <w:vAlign w:val="bottom"/>
            <w:hideMark/>
          </w:tcPr>
          <w:p w14:paraId="41B8FFED" w14:textId="77777777" w:rsidR="0024238B" w:rsidRPr="0024238B" w:rsidRDefault="0024238B" w:rsidP="0024238B">
            <w:pPr>
              <w:spacing w:after="0" w:line="240" w:lineRule="auto"/>
              <w:rPr>
                <w:rFonts w:eastAsia="Times New Roman" w:cs="Times New Roman"/>
                <w:color w:val="auto"/>
                <w:lang w:val="sv-FI" w:eastAsia="sv-FI"/>
              </w:rPr>
            </w:pPr>
          </w:p>
        </w:tc>
        <w:tc>
          <w:tcPr>
            <w:tcW w:w="460" w:type="dxa"/>
            <w:tcBorders>
              <w:top w:val="nil"/>
              <w:left w:val="nil"/>
              <w:bottom w:val="nil"/>
              <w:right w:val="nil"/>
            </w:tcBorders>
            <w:shd w:val="clear" w:color="auto" w:fill="auto"/>
            <w:noWrap/>
            <w:vAlign w:val="bottom"/>
            <w:hideMark/>
          </w:tcPr>
          <w:p w14:paraId="713F092D" w14:textId="77777777" w:rsidR="0024238B" w:rsidRPr="0024238B" w:rsidRDefault="0024238B" w:rsidP="0024238B">
            <w:pPr>
              <w:spacing w:after="0" w:line="240" w:lineRule="auto"/>
              <w:rPr>
                <w:rFonts w:eastAsia="Times New Roman" w:cs="Times New Roman"/>
                <w:color w:val="auto"/>
                <w:lang w:val="sv-FI" w:eastAsia="sv-FI"/>
              </w:rPr>
            </w:pPr>
          </w:p>
        </w:tc>
      </w:tr>
      <w:tr w:rsidR="0024238B" w:rsidRPr="0024238B" w14:paraId="40B7DB61" w14:textId="77777777" w:rsidTr="00A464CE">
        <w:trPr>
          <w:trHeight w:val="300"/>
        </w:trPr>
        <w:tc>
          <w:tcPr>
            <w:tcW w:w="1869" w:type="dxa"/>
            <w:gridSpan w:val="2"/>
            <w:tcBorders>
              <w:top w:val="nil"/>
              <w:left w:val="nil"/>
              <w:bottom w:val="nil"/>
              <w:right w:val="nil"/>
            </w:tcBorders>
            <w:shd w:val="clear" w:color="auto" w:fill="auto"/>
            <w:noWrap/>
            <w:vAlign w:val="bottom"/>
            <w:hideMark/>
          </w:tcPr>
          <w:p w14:paraId="094EF94A" w14:textId="77777777" w:rsidR="0024238B" w:rsidRPr="0024238B" w:rsidRDefault="0024238B" w:rsidP="0024238B">
            <w:pPr>
              <w:spacing w:after="0" w:line="240" w:lineRule="auto"/>
              <w:rPr>
                <w:rFonts w:eastAsia="Times New Roman" w:cs="Times New Roman"/>
                <w:color w:val="auto"/>
                <w:lang w:val="sv-FI" w:eastAsia="sv-FI"/>
              </w:rPr>
            </w:pPr>
          </w:p>
        </w:tc>
        <w:tc>
          <w:tcPr>
            <w:tcW w:w="190" w:type="dxa"/>
            <w:tcBorders>
              <w:top w:val="nil"/>
              <w:left w:val="nil"/>
              <w:bottom w:val="nil"/>
              <w:right w:val="nil"/>
            </w:tcBorders>
            <w:shd w:val="clear" w:color="auto" w:fill="auto"/>
            <w:noWrap/>
            <w:vAlign w:val="bottom"/>
            <w:hideMark/>
          </w:tcPr>
          <w:p w14:paraId="35BE3698" w14:textId="77777777" w:rsidR="0024238B" w:rsidRPr="0024238B" w:rsidRDefault="0024238B" w:rsidP="0024238B">
            <w:pPr>
              <w:spacing w:after="0" w:line="240" w:lineRule="auto"/>
              <w:rPr>
                <w:rFonts w:eastAsia="Times New Roman" w:cs="Times New Roman"/>
                <w:color w:val="auto"/>
                <w:lang w:val="sv-FI" w:eastAsia="sv-FI"/>
              </w:rPr>
            </w:pPr>
          </w:p>
        </w:tc>
        <w:tc>
          <w:tcPr>
            <w:tcW w:w="1117" w:type="dxa"/>
            <w:tcBorders>
              <w:top w:val="nil"/>
              <w:left w:val="nil"/>
              <w:bottom w:val="nil"/>
              <w:right w:val="nil"/>
            </w:tcBorders>
            <w:shd w:val="clear" w:color="auto" w:fill="auto"/>
            <w:noWrap/>
            <w:vAlign w:val="bottom"/>
            <w:hideMark/>
          </w:tcPr>
          <w:p w14:paraId="5D412D39" w14:textId="77777777" w:rsidR="0024238B" w:rsidRPr="0024238B" w:rsidRDefault="0024238B" w:rsidP="0024238B">
            <w:pPr>
              <w:spacing w:after="0" w:line="240" w:lineRule="auto"/>
              <w:rPr>
                <w:rFonts w:eastAsia="Times New Roman" w:cs="Times New Roman"/>
                <w:color w:val="auto"/>
                <w:lang w:val="sv-FI" w:eastAsia="sv-FI"/>
              </w:rPr>
            </w:pPr>
          </w:p>
        </w:tc>
        <w:tc>
          <w:tcPr>
            <w:tcW w:w="668" w:type="dxa"/>
            <w:tcBorders>
              <w:top w:val="nil"/>
              <w:left w:val="nil"/>
              <w:bottom w:val="nil"/>
              <w:right w:val="nil"/>
            </w:tcBorders>
            <w:shd w:val="clear" w:color="auto" w:fill="auto"/>
            <w:noWrap/>
            <w:vAlign w:val="bottom"/>
            <w:hideMark/>
          </w:tcPr>
          <w:p w14:paraId="2870D2E7" w14:textId="77777777" w:rsidR="0024238B" w:rsidRPr="0024238B" w:rsidRDefault="0024238B" w:rsidP="0024238B">
            <w:pPr>
              <w:spacing w:after="0" w:line="240" w:lineRule="auto"/>
              <w:rPr>
                <w:rFonts w:eastAsia="Times New Roman" w:cs="Times New Roman"/>
                <w:color w:val="auto"/>
                <w:lang w:val="sv-FI" w:eastAsia="sv-FI"/>
              </w:rPr>
            </w:pPr>
          </w:p>
        </w:tc>
        <w:tc>
          <w:tcPr>
            <w:tcW w:w="1043" w:type="dxa"/>
            <w:tcBorders>
              <w:top w:val="nil"/>
              <w:left w:val="nil"/>
              <w:bottom w:val="nil"/>
              <w:right w:val="nil"/>
            </w:tcBorders>
            <w:shd w:val="clear" w:color="auto" w:fill="auto"/>
            <w:noWrap/>
            <w:vAlign w:val="bottom"/>
            <w:hideMark/>
          </w:tcPr>
          <w:p w14:paraId="0B57B0AD" w14:textId="77777777" w:rsidR="0024238B" w:rsidRPr="0024238B" w:rsidRDefault="0024238B" w:rsidP="0024238B">
            <w:pPr>
              <w:spacing w:after="0" w:line="240" w:lineRule="auto"/>
              <w:rPr>
                <w:rFonts w:eastAsia="Times New Roman" w:cs="Times New Roman"/>
                <w:color w:val="auto"/>
                <w:lang w:val="sv-FI" w:eastAsia="sv-FI"/>
              </w:rPr>
            </w:pPr>
          </w:p>
        </w:tc>
        <w:tc>
          <w:tcPr>
            <w:tcW w:w="641" w:type="dxa"/>
            <w:tcBorders>
              <w:top w:val="nil"/>
              <w:left w:val="nil"/>
              <w:bottom w:val="nil"/>
              <w:right w:val="nil"/>
            </w:tcBorders>
            <w:shd w:val="clear" w:color="auto" w:fill="auto"/>
            <w:noWrap/>
            <w:vAlign w:val="bottom"/>
            <w:hideMark/>
          </w:tcPr>
          <w:p w14:paraId="3E219EA3" w14:textId="77777777" w:rsidR="0024238B" w:rsidRPr="0024238B" w:rsidRDefault="0024238B" w:rsidP="0024238B">
            <w:pPr>
              <w:spacing w:after="0" w:line="240" w:lineRule="auto"/>
              <w:rPr>
                <w:rFonts w:eastAsia="Times New Roman" w:cs="Times New Roman"/>
                <w:color w:val="auto"/>
                <w:lang w:val="sv-FI" w:eastAsia="sv-FI"/>
              </w:rPr>
            </w:pPr>
          </w:p>
        </w:tc>
        <w:tc>
          <w:tcPr>
            <w:tcW w:w="979" w:type="dxa"/>
            <w:gridSpan w:val="2"/>
            <w:tcBorders>
              <w:top w:val="nil"/>
              <w:left w:val="nil"/>
              <w:bottom w:val="nil"/>
              <w:right w:val="nil"/>
            </w:tcBorders>
            <w:shd w:val="clear" w:color="auto" w:fill="auto"/>
            <w:noWrap/>
            <w:vAlign w:val="bottom"/>
            <w:hideMark/>
          </w:tcPr>
          <w:p w14:paraId="2ACF9920" w14:textId="77777777" w:rsidR="0024238B" w:rsidRPr="0024238B" w:rsidRDefault="0024238B" w:rsidP="0024238B">
            <w:pPr>
              <w:spacing w:after="0" w:line="240" w:lineRule="auto"/>
              <w:rPr>
                <w:rFonts w:eastAsia="Times New Roman" w:cs="Times New Roman"/>
                <w:color w:val="auto"/>
                <w:lang w:val="sv-FI" w:eastAsia="sv-FI"/>
              </w:rPr>
            </w:pPr>
          </w:p>
        </w:tc>
        <w:tc>
          <w:tcPr>
            <w:tcW w:w="694" w:type="dxa"/>
            <w:tcBorders>
              <w:top w:val="nil"/>
              <w:left w:val="nil"/>
              <w:bottom w:val="nil"/>
              <w:right w:val="nil"/>
            </w:tcBorders>
            <w:shd w:val="clear" w:color="auto" w:fill="auto"/>
            <w:noWrap/>
            <w:vAlign w:val="bottom"/>
            <w:hideMark/>
          </w:tcPr>
          <w:p w14:paraId="79322628" w14:textId="77777777" w:rsidR="0024238B" w:rsidRPr="0024238B" w:rsidRDefault="0024238B" w:rsidP="0024238B">
            <w:pPr>
              <w:spacing w:after="0" w:line="240" w:lineRule="auto"/>
              <w:rPr>
                <w:rFonts w:eastAsia="Times New Roman" w:cs="Times New Roman"/>
                <w:color w:val="auto"/>
                <w:lang w:val="sv-FI" w:eastAsia="sv-FI"/>
              </w:rPr>
            </w:pPr>
          </w:p>
        </w:tc>
        <w:tc>
          <w:tcPr>
            <w:tcW w:w="1070" w:type="dxa"/>
            <w:gridSpan w:val="3"/>
            <w:tcBorders>
              <w:top w:val="nil"/>
              <w:left w:val="nil"/>
              <w:bottom w:val="nil"/>
              <w:right w:val="nil"/>
            </w:tcBorders>
            <w:shd w:val="clear" w:color="auto" w:fill="auto"/>
            <w:noWrap/>
            <w:vAlign w:val="bottom"/>
            <w:hideMark/>
          </w:tcPr>
          <w:p w14:paraId="13EEBBF4" w14:textId="77777777" w:rsidR="0024238B" w:rsidRPr="0024238B" w:rsidRDefault="0024238B" w:rsidP="0024238B">
            <w:pPr>
              <w:spacing w:after="0" w:line="240" w:lineRule="auto"/>
              <w:rPr>
                <w:rFonts w:eastAsia="Times New Roman" w:cs="Times New Roman"/>
                <w:color w:val="auto"/>
                <w:lang w:val="sv-FI" w:eastAsia="sv-FI"/>
              </w:rPr>
            </w:pPr>
          </w:p>
        </w:tc>
        <w:tc>
          <w:tcPr>
            <w:tcW w:w="341" w:type="dxa"/>
            <w:tcBorders>
              <w:top w:val="nil"/>
              <w:left w:val="nil"/>
              <w:bottom w:val="nil"/>
              <w:right w:val="nil"/>
            </w:tcBorders>
            <w:shd w:val="clear" w:color="auto" w:fill="auto"/>
            <w:noWrap/>
            <w:vAlign w:val="bottom"/>
            <w:hideMark/>
          </w:tcPr>
          <w:p w14:paraId="48AD3703" w14:textId="77777777" w:rsidR="0024238B" w:rsidRPr="0024238B" w:rsidRDefault="0024238B" w:rsidP="0024238B">
            <w:pPr>
              <w:spacing w:after="0" w:line="240" w:lineRule="auto"/>
              <w:rPr>
                <w:rFonts w:eastAsia="Times New Roman" w:cs="Times New Roman"/>
                <w:color w:val="auto"/>
                <w:lang w:val="sv-FI" w:eastAsia="sv-FI"/>
              </w:rPr>
            </w:pPr>
          </w:p>
        </w:tc>
        <w:tc>
          <w:tcPr>
            <w:tcW w:w="965" w:type="dxa"/>
            <w:gridSpan w:val="2"/>
            <w:tcBorders>
              <w:top w:val="nil"/>
              <w:left w:val="nil"/>
              <w:bottom w:val="nil"/>
              <w:right w:val="nil"/>
            </w:tcBorders>
            <w:shd w:val="clear" w:color="auto" w:fill="auto"/>
            <w:noWrap/>
            <w:vAlign w:val="bottom"/>
            <w:hideMark/>
          </w:tcPr>
          <w:p w14:paraId="382450D9" w14:textId="77777777" w:rsidR="0024238B" w:rsidRPr="0024238B" w:rsidRDefault="0024238B" w:rsidP="0024238B">
            <w:pPr>
              <w:spacing w:after="0" w:line="240" w:lineRule="auto"/>
              <w:rPr>
                <w:rFonts w:eastAsia="Times New Roman" w:cs="Times New Roman"/>
                <w:color w:val="auto"/>
                <w:lang w:val="sv-FI" w:eastAsia="sv-FI"/>
              </w:rPr>
            </w:pPr>
          </w:p>
        </w:tc>
        <w:tc>
          <w:tcPr>
            <w:tcW w:w="520" w:type="dxa"/>
            <w:tcBorders>
              <w:top w:val="nil"/>
              <w:left w:val="nil"/>
              <w:bottom w:val="nil"/>
              <w:right w:val="nil"/>
            </w:tcBorders>
            <w:shd w:val="clear" w:color="auto" w:fill="auto"/>
            <w:noWrap/>
            <w:vAlign w:val="bottom"/>
            <w:hideMark/>
          </w:tcPr>
          <w:p w14:paraId="643E57BE" w14:textId="77777777" w:rsidR="0024238B" w:rsidRPr="0024238B" w:rsidRDefault="0024238B" w:rsidP="0024238B">
            <w:pPr>
              <w:spacing w:after="0" w:line="240" w:lineRule="auto"/>
              <w:rPr>
                <w:rFonts w:eastAsia="Times New Roman" w:cs="Times New Roman"/>
                <w:color w:val="auto"/>
                <w:lang w:val="sv-FI" w:eastAsia="sv-FI"/>
              </w:rPr>
            </w:pPr>
          </w:p>
        </w:tc>
        <w:tc>
          <w:tcPr>
            <w:tcW w:w="460" w:type="dxa"/>
            <w:tcBorders>
              <w:top w:val="nil"/>
              <w:left w:val="nil"/>
              <w:bottom w:val="nil"/>
              <w:right w:val="nil"/>
            </w:tcBorders>
            <w:shd w:val="clear" w:color="auto" w:fill="auto"/>
            <w:noWrap/>
            <w:vAlign w:val="bottom"/>
            <w:hideMark/>
          </w:tcPr>
          <w:p w14:paraId="46B8F5BB" w14:textId="77777777" w:rsidR="0024238B" w:rsidRPr="0024238B" w:rsidRDefault="0024238B" w:rsidP="0024238B">
            <w:pPr>
              <w:spacing w:after="0" w:line="240" w:lineRule="auto"/>
              <w:rPr>
                <w:rFonts w:eastAsia="Times New Roman" w:cs="Times New Roman"/>
                <w:color w:val="auto"/>
                <w:lang w:val="sv-FI" w:eastAsia="sv-FI"/>
              </w:rPr>
            </w:pPr>
          </w:p>
        </w:tc>
      </w:tr>
      <w:tr w:rsidR="0024238B" w:rsidRPr="0024238B" w14:paraId="5A1A2780" w14:textId="77777777" w:rsidTr="00A464CE">
        <w:trPr>
          <w:trHeight w:val="300"/>
        </w:trPr>
        <w:tc>
          <w:tcPr>
            <w:tcW w:w="1869" w:type="dxa"/>
            <w:gridSpan w:val="2"/>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6867E6E9" w14:textId="77777777" w:rsidR="0024238B" w:rsidRPr="0024238B" w:rsidRDefault="0024238B" w:rsidP="0024238B">
            <w:pPr>
              <w:spacing w:after="0" w:line="240" w:lineRule="auto"/>
              <w:rPr>
                <w:rFonts w:eastAsia="Times New Roman" w:cs="Times New Roman"/>
                <w:color w:val="3F3F76"/>
                <w:lang w:val="sv-FI" w:eastAsia="sv-FI"/>
              </w:rPr>
            </w:pPr>
            <w:r w:rsidRPr="0024238B">
              <w:rPr>
                <w:rFonts w:eastAsia="Times New Roman" w:cs="Times New Roman"/>
                <w:color w:val="3F3F76"/>
                <w:lang w:val="sv-FI" w:eastAsia="sv-FI"/>
              </w:rPr>
              <w:t>Lån och hyresansvar</w:t>
            </w:r>
          </w:p>
        </w:tc>
        <w:tc>
          <w:tcPr>
            <w:tcW w:w="190" w:type="dxa"/>
            <w:tcBorders>
              <w:top w:val="single" w:sz="4" w:space="0" w:color="7F7F7F"/>
              <w:left w:val="nil"/>
              <w:bottom w:val="single" w:sz="4" w:space="0" w:color="7F7F7F"/>
              <w:right w:val="single" w:sz="4" w:space="0" w:color="7F7F7F"/>
            </w:tcBorders>
            <w:shd w:val="clear" w:color="000000" w:fill="FFCC99"/>
            <w:noWrap/>
            <w:vAlign w:val="bottom"/>
            <w:hideMark/>
          </w:tcPr>
          <w:p w14:paraId="75126E34" w14:textId="77777777" w:rsidR="0024238B" w:rsidRPr="0024238B" w:rsidRDefault="0024238B" w:rsidP="0024238B">
            <w:pPr>
              <w:spacing w:after="0" w:line="240" w:lineRule="auto"/>
              <w:rPr>
                <w:rFonts w:eastAsia="Times New Roman" w:cs="Times New Roman"/>
                <w:color w:val="3F3F76"/>
                <w:lang w:val="sv-FI" w:eastAsia="sv-FI"/>
              </w:rPr>
            </w:pPr>
            <w:r w:rsidRPr="0024238B">
              <w:rPr>
                <w:rFonts w:eastAsia="Times New Roman" w:cs="Times New Roman"/>
                <w:color w:val="3F3F76"/>
                <w:lang w:val="sv-FI" w:eastAsia="sv-FI"/>
              </w:rPr>
              <w:t> </w:t>
            </w:r>
          </w:p>
        </w:tc>
        <w:tc>
          <w:tcPr>
            <w:tcW w:w="1117" w:type="dxa"/>
            <w:tcBorders>
              <w:top w:val="nil"/>
              <w:left w:val="nil"/>
              <w:bottom w:val="nil"/>
              <w:right w:val="nil"/>
            </w:tcBorders>
            <w:shd w:val="clear" w:color="auto" w:fill="auto"/>
            <w:noWrap/>
            <w:vAlign w:val="bottom"/>
            <w:hideMark/>
          </w:tcPr>
          <w:p w14:paraId="5F1AC0DE" w14:textId="77777777" w:rsidR="0024238B" w:rsidRPr="0024238B" w:rsidRDefault="0024238B" w:rsidP="0024238B">
            <w:pPr>
              <w:spacing w:after="0" w:line="240" w:lineRule="auto"/>
              <w:rPr>
                <w:rFonts w:eastAsia="Times New Roman" w:cs="Times New Roman"/>
                <w:color w:val="3F3F76"/>
                <w:lang w:val="sv-FI" w:eastAsia="sv-FI"/>
              </w:rPr>
            </w:pPr>
          </w:p>
        </w:tc>
        <w:tc>
          <w:tcPr>
            <w:tcW w:w="668" w:type="dxa"/>
            <w:tcBorders>
              <w:top w:val="nil"/>
              <w:left w:val="nil"/>
              <w:bottom w:val="nil"/>
              <w:right w:val="nil"/>
            </w:tcBorders>
            <w:shd w:val="clear" w:color="auto" w:fill="auto"/>
            <w:noWrap/>
            <w:vAlign w:val="bottom"/>
            <w:hideMark/>
          </w:tcPr>
          <w:p w14:paraId="2065E7C8" w14:textId="77777777" w:rsidR="0024238B" w:rsidRPr="0024238B" w:rsidRDefault="0024238B" w:rsidP="0024238B">
            <w:pPr>
              <w:spacing w:after="0" w:line="240" w:lineRule="auto"/>
              <w:rPr>
                <w:rFonts w:eastAsia="Times New Roman" w:cs="Times New Roman"/>
                <w:color w:val="auto"/>
                <w:lang w:val="sv-FI" w:eastAsia="sv-FI"/>
              </w:rPr>
            </w:pPr>
          </w:p>
        </w:tc>
        <w:tc>
          <w:tcPr>
            <w:tcW w:w="1043" w:type="dxa"/>
            <w:tcBorders>
              <w:top w:val="nil"/>
              <w:left w:val="nil"/>
              <w:bottom w:val="nil"/>
              <w:right w:val="nil"/>
            </w:tcBorders>
            <w:shd w:val="clear" w:color="auto" w:fill="auto"/>
            <w:noWrap/>
            <w:vAlign w:val="bottom"/>
            <w:hideMark/>
          </w:tcPr>
          <w:p w14:paraId="0079A30D" w14:textId="77777777" w:rsidR="0024238B" w:rsidRPr="0024238B" w:rsidRDefault="0024238B" w:rsidP="0024238B">
            <w:pPr>
              <w:spacing w:after="0" w:line="240" w:lineRule="auto"/>
              <w:rPr>
                <w:rFonts w:eastAsia="Times New Roman" w:cs="Times New Roman"/>
                <w:color w:val="auto"/>
                <w:lang w:val="sv-FI" w:eastAsia="sv-FI"/>
              </w:rPr>
            </w:pPr>
          </w:p>
        </w:tc>
        <w:tc>
          <w:tcPr>
            <w:tcW w:w="641" w:type="dxa"/>
            <w:tcBorders>
              <w:top w:val="nil"/>
              <w:left w:val="nil"/>
              <w:bottom w:val="nil"/>
              <w:right w:val="nil"/>
            </w:tcBorders>
            <w:shd w:val="clear" w:color="auto" w:fill="auto"/>
            <w:noWrap/>
            <w:vAlign w:val="bottom"/>
            <w:hideMark/>
          </w:tcPr>
          <w:p w14:paraId="5570D076" w14:textId="77777777" w:rsidR="0024238B" w:rsidRPr="0024238B" w:rsidRDefault="0024238B" w:rsidP="0024238B">
            <w:pPr>
              <w:spacing w:after="0" w:line="240" w:lineRule="auto"/>
              <w:rPr>
                <w:rFonts w:eastAsia="Times New Roman" w:cs="Times New Roman"/>
                <w:color w:val="auto"/>
                <w:lang w:val="sv-FI" w:eastAsia="sv-FI"/>
              </w:rPr>
            </w:pPr>
          </w:p>
        </w:tc>
        <w:tc>
          <w:tcPr>
            <w:tcW w:w="979" w:type="dxa"/>
            <w:gridSpan w:val="2"/>
            <w:tcBorders>
              <w:top w:val="nil"/>
              <w:left w:val="nil"/>
              <w:bottom w:val="nil"/>
              <w:right w:val="nil"/>
            </w:tcBorders>
            <w:shd w:val="clear" w:color="auto" w:fill="auto"/>
            <w:noWrap/>
            <w:vAlign w:val="bottom"/>
            <w:hideMark/>
          </w:tcPr>
          <w:p w14:paraId="63FA152F" w14:textId="77777777" w:rsidR="0024238B" w:rsidRPr="0024238B" w:rsidRDefault="0024238B" w:rsidP="0024238B">
            <w:pPr>
              <w:spacing w:after="0" w:line="240" w:lineRule="auto"/>
              <w:rPr>
                <w:rFonts w:eastAsia="Times New Roman" w:cs="Times New Roman"/>
                <w:color w:val="auto"/>
                <w:lang w:val="sv-FI" w:eastAsia="sv-FI"/>
              </w:rPr>
            </w:pPr>
          </w:p>
        </w:tc>
        <w:tc>
          <w:tcPr>
            <w:tcW w:w="694" w:type="dxa"/>
            <w:tcBorders>
              <w:top w:val="nil"/>
              <w:left w:val="nil"/>
              <w:bottom w:val="nil"/>
              <w:right w:val="nil"/>
            </w:tcBorders>
            <w:shd w:val="clear" w:color="auto" w:fill="auto"/>
            <w:noWrap/>
            <w:vAlign w:val="bottom"/>
            <w:hideMark/>
          </w:tcPr>
          <w:p w14:paraId="0C0B9AF9" w14:textId="77777777" w:rsidR="0024238B" w:rsidRPr="0024238B" w:rsidRDefault="0024238B" w:rsidP="0024238B">
            <w:pPr>
              <w:spacing w:after="0" w:line="240" w:lineRule="auto"/>
              <w:rPr>
                <w:rFonts w:eastAsia="Times New Roman" w:cs="Times New Roman"/>
                <w:color w:val="auto"/>
                <w:lang w:val="sv-FI" w:eastAsia="sv-FI"/>
              </w:rPr>
            </w:pPr>
          </w:p>
        </w:tc>
        <w:tc>
          <w:tcPr>
            <w:tcW w:w="1070" w:type="dxa"/>
            <w:gridSpan w:val="3"/>
            <w:tcBorders>
              <w:top w:val="nil"/>
              <w:left w:val="nil"/>
              <w:bottom w:val="nil"/>
              <w:right w:val="nil"/>
            </w:tcBorders>
            <w:shd w:val="clear" w:color="auto" w:fill="auto"/>
            <w:noWrap/>
            <w:vAlign w:val="bottom"/>
            <w:hideMark/>
          </w:tcPr>
          <w:p w14:paraId="3444EF57" w14:textId="77777777" w:rsidR="0024238B" w:rsidRPr="0024238B" w:rsidRDefault="0024238B" w:rsidP="0024238B">
            <w:pPr>
              <w:spacing w:after="0" w:line="240" w:lineRule="auto"/>
              <w:rPr>
                <w:rFonts w:eastAsia="Times New Roman" w:cs="Times New Roman"/>
                <w:color w:val="auto"/>
                <w:lang w:val="sv-FI" w:eastAsia="sv-FI"/>
              </w:rPr>
            </w:pPr>
          </w:p>
        </w:tc>
        <w:tc>
          <w:tcPr>
            <w:tcW w:w="341" w:type="dxa"/>
            <w:tcBorders>
              <w:top w:val="nil"/>
              <w:left w:val="nil"/>
              <w:bottom w:val="nil"/>
              <w:right w:val="nil"/>
            </w:tcBorders>
            <w:shd w:val="clear" w:color="auto" w:fill="auto"/>
            <w:noWrap/>
            <w:vAlign w:val="bottom"/>
            <w:hideMark/>
          </w:tcPr>
          <w:p w14:paraId="539EAEE0" w14:textId="77777777" w:rsidR="0024238B" w:rsidRPr="0024238B" w:rsidRDefault="0024238B" w:rsidP="0024238B">
            <w:pPr>
              <w:spacing w:after="0" w:line="240" w:lineRule="auto"/>
              <w:rPr>
                <w:rFonts w:eastAsia="Times New Roman" w:cs="Times New Roman"/>
                <w:color w:val="auto"/>
                <w:lang w:val="sv-FI" w:eastAsia="sv-FI"/>
              </w:rPr>
            </w:pPr>
          </w:p>
        </w:tc>
        <w:tc>
          <w:tcPr>
            <w:tcW w:w="965" w:type="dxa"/>
            <w:gridSpan w:val="2"/>
            <w:tcBorders>
              <w:top w:val="nil"/>
              <w:left w:val="nil"/>
              <w:bottom w:val="nil"/>
              <w:right w:val="nil"/>
            </w:tcBorders>
            <w:shd w:val="clear" w:color="auto" w:fill="auto"/>
            <w:noWrap/>
            <w:vAlign w:val="bottom"/>
            <w:hideMark/>
          </w:tcPr>
          <w:p w14:paraId="09A7B227" w14:textId="77777777" w:rsidR="0024238B" w:rsidRPr="0024238B" w:rsidRDefault="0024238B" w:rsidP="0024238B">
            <w:pPr>
              <w:spacing w:after="0" w:line="240" w:lineRule="auto"/>
              <w:rPr>
                <w:rFonts w:eastAsia="Times New Roman" w:cs="Times New Roman"/>
                <w:color w:val="auto"/>
                <w:lang w:val="sv-FI" w:eastAsia="sv-FI"/>
              </w:rPr>
            </w:pPr>
          </w:p>
        </w:tc>
        <w:tc>
          <w:tcPr>
            <w:tcW w:w="520" w:type="dxa"/>
            <w:tcBorders>
              <w:top w:val="nil"/>
              <w:left w:val="nil"/>
              <w:bottom w:val="nil"/>
              <w:right w:val="nil"/>
            </w:tcBorders>
            <w:shd w:val="clear" w:color="auto" w:fill="auto"/>
            <w:noWrap/>
            <w:vAlign w:val="bottom"/>
            <w:hideMark/>
          </w:tcPr>
          <w:p w14:paraId="016A2F6E" w14:textId="77777777" w:rsidR="0024238B" w:rsidRPr="0024238B" w:rsidRDefault="0024238B" w:rsidP="0024238B">
            <w:pPr>
              <w:spacing w:after="0" w:line="240" w:lineRule="auto"/>
              <w:rPr>
                <w:rFonts w:eastAsia="Times New Roman" w:cs="Times New Roman"/>
                <w:color w:val="auto"/>
                <w:lang w:val="sv-FI" w:eastAsia="sv-FI"/>
              </w:rPr>
            </w:pPr>
          </w:p>
        </w:tc>
        <w:tc>
          <w:tcPr>
            <w:tcW w:w="460" w:type="dxa"/>
            <w:tcBorders>
              <w:top w:val="nil"/>
              <w:left w:val="nil"/>
              <w:bottom w:val="nil"/>
              <w:right w:val="nil"/>
            </w:tcBorders>
            <w:shd w:val="clear" w:color="auto" w:fill="auto"/>
            <w:noWrap/>
            <w:vAlign w:val="bottom"/>
            <w:hideMark/>
          </w:tcPr>
          <w:p w14:paraId="61AA3758" w14:textId="77777777" w:rsidR="0024238B" w:rsidRPr="0024238B" w:rsidRDefault="0024238B" w:rsidP="0024238B">
            <w:pPr>
              <w:spacing w:after="0" w:line="240" w:lineRule="auto"/>
              <w:rPr>
                <w:rFonts w:eastAsia="Times New Roman" w:cs="Times New Roman"/>
                <w:color w:val="auto"/>
                <w:lang w:val="sv-FI" w:eastAsia="sv-FI"/>
              </w:rPr>
            </w:pPr>
          </w:p>
        </w:tc>
      </w:tr>
      <w:tr w:rsidR="0024238B" w:rsidRPr="0024238B" w14:paraId="5E5175FD" w14:textId="77777777" w:rsidTr="00A464CE">
        <w:trPr>
          <w:trHeight w:val="300"/>
        </w:trPr>
        <w:tc>
          <w:tcPr>
            <w:tcW w:w="10559" w:type="dxa"/>
            <w:gridSpan w:val="18"/>
            <w:tcBorders>
              <w:top w:val="nil"/>
              <w:left w:val="nil"/>
              <w:bottom w:val="nil"/>
              <w:right w:val="nil"/>
            </w:tcBorders>
            <w:shd w:val="clear" w:color="auto" w:fill="auto"/>
            <w:noWrap/>
            <w:vAlign w:val="bottom"/>
            <w:hideMark/>
          </w:tcPr>
          <w:p w14:paraId="386A3A75" w14:textId="7513D0B4"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Främmannde kapital - (Förskottsbetalningar + Leverantörsskulder + Resultatregleringar + Övriga skulder) + Hyresansvar</w:t>
            </w:r>
          </w:p>
        </w:tc>
      </w:tr>
      <w:tr w:rsidR="0024238B" w:rsidRPr="0024238B" w14:paraId="1E8869CF" w14:textId="77777777" w:rsidTr="00A464CE">
        <w:trPr>
          <w:trHeight w:val="300"/>
        </w:trPr>
        <w:tc>
          <w:tcPr>
            <w:tcW w:w="1869" w:type="dxa"/>
            <w:gridSpan w:val="2"/>
            <w:tcBorders>
              <w:top w:val="nil"/>
              <w:left w:val="nil"/>
              <w:bottom w:val="nil"/>
              <w:right w:val="nil"/>
            </w:tcBorders>
            <w:shd w:val="clear" w:color="auto" w:fill="auto"/>
            <w:noWrap/>
            <w:vAlign w:val="bottom"/>
            <w:hideMark/>
          </w:tcPr>
          <w:p w14:paraId="762862CB" w14:textId="77777777" w:rsidR="0024238B" w:rsidRPr="0024238B" w:rsidRDefault="0024238B" w:rsidP="0024238B">
            <w:pPr>
              <w:spacing w:after="0" w:line="240" w:lineRule="auto"/>
              <w:rPr>
                <w:rFonts w:eastAsia="Times New Roman" w:cs="Times New Roman"/>
                <w:color w:val="000000"/>
                <w:lang w:val="sv-FI" w:eastAsia="sv-FI"/>
              </w:rPr>
            </w:pPr>
          </w:p>
        </w:tc>
        <w:tc>
          <w:tcPr>
            <w:tcW w:w="190" w:type="dxa"/>
            <w:tcBorders>
              <w:top w:val="nil"/>
              <w:left w:val="nil"/>
              <w:bottom w:val="nil"/>
              <w:right w:val="nil"/>
            </w:tcBorders>
            <w:shd w:val="clear" w:color="auto" w:fill="auto"/>
            <w:noWrap/>
            <w:vAlign w:val="bottom"/>
            <w:hideMark/>
          </w:tcPr>
          <w:p w14:paraId="0662F791" w14:textId="77777777" w:rsidR="0024238B" w:rsidRPr="0024238B" w:rsidRDefault="0024238B" w:rsidP="0024238B">
            <w:pPr>
              <w:spacing w:after="0" w:line="240" w:lineRule="auto"/>
              <w:rPr>
                <w:rFonts w:eastAsia="Times New Roman" w:cs="Times New Roman"/>
                <w:color w:val="auto"/>
                <w:lang w:val="sv-FI" w:eastAsia="sv-FI"/>
              </w:rPr>
            </w:pPr>
          </w:p>
        </w:tc>
        <w:tc>
          <w:tcPr>
            <w:tcW w:w="1117" w:type="dxa"/>
            <w:tcBorders>
              <w:top w:val="nil"/>
              <w:left w:val="nil"/>
              <w:bottom w:val="nil"/>
              <w:right w:val="nil"/>
            </w:tcBorders>
            <w:shd w:val="clear" w:color="auto" w:fill="auto"/>
            <w:noWrap/>
            <w:vAlign w:val="bottom"/>
            <w:hideMark/>
          </w:tcPr>
          <w:p w14:paraId="1DC025DB" w14:textId="77777777" w:rsidR="0024238B" w:rsidRPr="0024238B" w:rsidRDefault="0024238B" w:rsidP="0024238B">
            <w:pPr>
              <w:spacing w:after="0" w:line="240" w:lineRule="auto"/>
              <w:rPr>
                <w:rFonts w:eastAsia="Times New Roman" w:cs="Times New Roman"/>
                <w:color w:val="auto"/>
                <w:lang w:val="sv-FI" w:eastAsia="sv-FI"/>
              </w:rPr>
            </w:pPr>
          </w:p>
        </w:tc>
        <w:tc>
          <w:tcPr>
            <w:tcW w:w="668" w:type="dxa"/>
            <w:tcBorders>
              <w:top w:val="nil"/>
              <w:left w:val="nil"/>
              <w:bottom w:val="nil"/>
              <w:right w:val="nil"/>
            </w:tcBorders>
            <w:shd w:val="clear" w:color="auto" w:fill="auto"/>
            <w:noWrap/>
            <w:vAlign w:val="bottom"/>
            <w:hideMark/>
          </w:tcPr>
          <w:p w14:paraId="6F791487" w14:textId="77777777" w:rsidR="0024238B" w:rsidRPr="0024238B" w:rsidRDefault="0024238B" w:rsidP="0024238B">
            <w:pPr>
              <w:spacing w:after="0" w:line="240" w:lineRule="auto"/>
              <w:rPr>
                <w:rFonts w:eastAsia="Times New Roman" w:cs="Times New Roman"/>
                <w:color w:val="auto"/>
                <w:lang w:val="sv-FI" w:eastAsia="sv-FI"/>
              </w:rPr>
            </w:pPr>
          </w:p>
        </w:tc>
        <w:tc>
          <w:tcPr>
            <w:tcW w:w="1043" w:type="dxa"/>
            <w:tcBorders>
              <w:top w:val="nil"/>
              <w:left w:val="nil"/>
              <w:bottom w:val="nil"/>
              <w:right w:val="nil"/>
            </w:tcBorders>
            <w:shd w:val="clear" w:color="auto" w:fill="auto"/>
            <w:noWrap/>
            <w:vAlign w:val="bottom"/>
            <w:hideMark/>
          </w:tcPr>
          <w:p w14:paraId="1315744F" w14:textId="77777777" w:rsidR="0024238B" w:rsidRPr="0024238B" w:rsidRDefault="0024238B" w:rsidP="0024238B">
            <w:pPr>
              <w:spacing w:after="0" w:line="240" w:lineRule="auto"/>
              <w:rPr>
                <w:rFonts w:eastAsia="Times New Roman" w:cs="Times New Roman"/>
                <w:color w:val="auto"/>
                <w:lang w:val="sv-FI" w:eastAsia="sv-FI"/>
              </w:rPr>
            </w:pPr>
          </w:p>
        </w:tc>
        <w:tc>
          <w:tcPr>
            <w:tcW w:w="641" w:type="dxa"/>
            <w:tcBorders>
              <w:top w:val="nil"/>
              <w:left w:val="nil"/>
              <w:bottom w:val="nil"/>
              <w:right w:val="nil"/>
            </w:tcBorders>
            <w:shd w:val="clear" w:color="auto" w:fill="auto"/>
            <w:noWrap/>
            <w:vAlign w:val="bottom"/>
            <w:hideMark/>
          </w:tcPr>
          <w:p w14:paraId="391BB884" w14:textId="77777777" w:rsidR="0024238B" w:rsidRPr="0024238B" w:rsidRDefault="0024238B" w:rsidP="0024238B">
            <w:pPr>
              <w:spacing w:after="0" w:line="240" w:lineRule="auto"/>
              <w:rPr>
                <w:rFonts w:eastAsia="Times New Roman" w:cs="Times New Roman"/>
                <w:color w:val="auto"/>
                <w:lang w:val="sv-FI" w:eastAsia="sv-FI"/>
              </w:rPr>
            </w:pPr>
          </w:p>
        </w:tc>
        <w:tc>
          <w:tcPr>
            <w:tcW w:w="979" w:type="dxa"/>
            <w:gridSpan w:val="2"/>
            <w:tcBorders>
              <w:top w:val="nil"/>
              <w:left w:val="nil"/>
              <w:bottom w:val="nil"/>
              <w:right w:val="nil"/>
            </w:tcBorders>
            <w:shd w:val="clear" w:color="auto" w:fill="auto"/>
            <w:noWrap/>
            <w:vAlign w:val="bottom"/>
            <w:hideMark/>
          </w:tcPr>
          <w:p w14:paraId="7782742B" w14:textId="77777777" w:rsidR="0024238B" w:rsidRPr="0024238B" w:rsidRDefault="0024238B" w:rsidP="0024238B">
            <w:pPr>
              <w:spacing w:after="0" w:line="240" w:lineRule="auto"/>
              <w:rPr>
                <w:rFonts w:eastAsia="Times New Roman" w:cs="Times New Roman"/>
                <w:color w:val="auto"/>
                <w:lang w:val="sv-FI" w:eastAsia="sv-FI"/>
              </w:rPr>
            </w:pPr>
          </w:p>
        </w:tc>
        <w:tc>
          <w:tcPr>
            <w:tcW w:w="694" w:type="dxa"/>
            <w:tcBorders>
              <w:top w:val="nil"/>
              <w:left w:val="nil"/>
              <w:bottom w:val="nil"/>
              <w:right w:val="nil"/>
            </w:tcBorders>
            <w:shd w:val="clear" w:color="auto" w:fill="auto"/>
            <w:noWrap/>
            <w:vAlign w:val="bottom"/>
            <w:hideMark/>
          </w:tcPr>
          <w:p w14:paraId="62AF9C1E" w14:textId="77777777" w:rsidR="0024238B" w:rsidRPr="0024238B" w:rsidRDefault="0024238B" w:rsidP="0024238B">
            <w:pPr>
              <w:spacing w:after="0" w:line="240" w:lineRule="auto"/>
              <w:rPr>
                <w:rFonts w:eastAsia="Times New Roman" w:cs="Times New Roman"/>
                <w:color w:val="auto"/>
                <w:lang w:val="sv-FI" w:eastAsia="sv-FI"/>
              </w:rPr>
            </w:pPr>
          </w:p>
        </w:tc>
        <w:tc>
          <w:tcPr>
            <w:tcW w:w="1070" w:type="dxa"/>
            <w:gridSpan w:val="3"/>
            <w:tcBorders>
              <w:top w:val="nil"/>
              <w:left w:val="nil"/>
              <w:bottom w:val="nil"/>
              <w:right w:val="nil"/>
            </w:tcBorders>
            <w:shd w:val="clear" w:color="auto" w:fill="auto"/>
            <w:noWrap/>
            <w:vAlign w:val="bottom"/>
            <w:hideMark/>
          </w:tcPr>
          <w:p w14:paraId="0605068A" w14:textId="77777777" w:rsidR="0024238B" w:rsidRPr="0024238B" w:rsidRDefault="0024238B" w:rsidP="0024238B">
            <w:pPr>
              <w:spacing w:after="0" w:line="240" w:lineRule="auto"/>
              <w:rPr>
                <w:rFonts w:eastAsia="Times New Roman" w:cs="Times New Roman"/>
                <w:color w:val="auto"/>
                <w:lang w:val="sv-FI" w:eastAsia="sv-FI"/>
              </w:rPr>
            </w:pPr>
          </w:p>
        </w:tc>
        <w:tc>
          <w:tcPr>
            <w:tcW w:w="341" w:type="dxa"/>
            <w:tcBorders>
              <w:top w:val="nil"/>
              <w:left w:val="nil"/>
              <w:bottom w:val="nil"/>
              <w:right w:val="nil"/>
            </w:tcBorders>
            <w:shd w:val="clear" w:color="auto" w:fill="auto"/>
            <w:noWrap/>
            <w:vAlign w:val="bottom"/>
            <w:hideMark/>
          </w:tcPr>
          <w:p w14:paraId="09D8953B" w14:textId="77777777" w:rsidR="0024238B" w:rsidRPr="0024238B" w:rsidRDefault="0024238B" w:rsidP="0024238B">
            <w:pPr>
              <w:spacing w:after="0" w:line="240" w:lineRule="auto"/>
              <w:rPr>
                <w:rFonts w:eastAsia="Times New Roman" w:cs="Times New Roman"/>
                <w:color w:val="auto"/>
                <w:lang w:val="sv-FI" w:eastAsia="sv-FI"/>
              </w:rPr>
            </w:pPr>
          </w:p>
        </w:tc>
        <w:tc>
          <w:tcPr>
            <w:tcW w:w="965" w:type="dxa"/>
            <w:gridSpan w:val="2"/>
            <w:tcBorders>
              <w:top w:val="nil"/>
              <w:left w:val="nil"/>
              <w:bottom w:val="nil"/>
              <w:right w:val="nil"/>
            </w:tcBorders>
            <w:shd w:val="clear" w:color="auto" w:fill="auto"/>
            <w:noWrap/>
            <w:vAlign w:val="bottom"/>
            <w:hideMark/>
          </w:tcPr>
          <w:p w14:paraId="54E1BBA5" w14:textId="77777777" w:rsidR="0024238B" w:rsidRPr="0024238B" w:rsidRDefault="0024238B" w:rsidP="0024238B">
            <w:pPr>
              <w:spacing w:after="0" w:line="240" w:lineRule="auto"/>
              <w:rPr>
                <w:rFonts w:eastAsia="Times New Roman" w:cs="Times New Roman"/>
                <w:color w:val="auto"/>
                <w:lang w:val="sv-FI" w:eastAsia="sv-FI"/>
              </w:rPr>
            </w:pPr>
          </w:p>
        </w:tc>
        <w:tc>
          <w:tcPr>
            <w:tcW w:w="520" w:type="dxa"/>
            <w:tcBorders>
              <w:top w:val="nil"/>
              <w:left w:val="nil"/>
              <w:bottom w:val="nil"/>
              <w:right w:val="nil"/>
            </w:tcBorders>
            <w:shd w:val="clear" w:color="auto" w:fill="auto"/>
            <w:noWrap/>
            <w:vAlign w:val="bottom"/>
            <w:hideMark/>
          </w:tcPr>
          <w:p w14:paraId="72E88028" w14:textId="77777777" w:rsidR="0024238B" w:rsidRPr="0024238B" w:rsidRDefault="0024238B" w:rsidP="0024238B">
            <w:pPr>
              <w:spacing w:after="0" w:line="240" w:lineRule="auto"/>
              <w:rPr>
                <w:rFonts w:eastAsia="Times New Roman" w:cs="Times New Roman"/>
                <w:color w:val="auto"/>
                <w:lang w:val="sv-FI" w:eastAsia="sv-FI"/>
              </w:rPr>
            </w:pPr>
          </w:p>
        </w:tc>
        <w:tc>
          <w:tcPr>
            <w:tcW w:w="460" w:type="dxa"/>
            <w:tcBorders>
              <w:top w:val="nil"/>
              <w:left w:val="nil"/>
              <w:bottom w:val="nil"/>
              <w:right w:val="nil"/>
            </w:tcBorders>
            <w:shd w:val="clear" w:color="auto" w:fill="auto"/>
            <w:noWrap/>
            <w:vAlign w:val="bottom"/>
            <w:hideMark/>
          </w:tcPr>
          <w:p w14:paraId="5C8968DA" w14:textId="77777777" w:rsidR="0024238B" w:rsidRPr="0024238B" w:rsidRDefault="0024238B" w:rsidP="0024238B">
            <w:pPr>
              <w:spacing w:after="0" w:line="240" w:lineRule="auto"/>
              <w:rPr>
                <w:rFonts w:eastAsia="Times New Roman" w:cs="Times New Roman"/>
                <w:color w:val="auto"/>
                <w:lang w:val="sv-FI" w:eastAsia="sv-FI"/>
              </w:rPr>
            </w:pPr>
          </w:p>
        </w:tc>
      </w:tr>
      <w:tr w:rsidR="0024238B" w:rsidRPr="0024238B" w14:paraId="2DE3C943" w14:textId="77777777" w:rsidTr="00A464CE">
        <w:trPr>
          <w:trHeight w:val="300"/>
        </w:trPr>
        <w:tc>
          <w:tcPr>
            <w:tcW w:w="2061" w:type="dxa"/>
            <w:gridSpan w:val="3"/>
            <w:tcBorders>
              <w:top w:val="nil"/>
              <w:left w:val="nil"/>
              <w:bottom w:val="nil"/>
              <w:right w:val="nil"/>
            </w:tcBorders>
            <w:shd w:val="clear" w:color="auto" w:fill="auto"/>
            <w:noWrap/>
            <w:vAlign w:val="bottom"/>
            <w:hideMark/>
          </w:tcPr>
          <w:p w14:paraId="724FF247"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Främmande kapital</w:t>
            </w:r>
          </w:p>
        </w:tc>
        <w:tc>
          <w:tcPr>
            <w:tcW w:w="1785" w:type="dxa"/>
            <w:gridSpan w:val="2"/>
            <w:tcBorders>
              <w:top w:val="nil"/>
              <w:left w:val="nil"/>
              <w:bottom w:val="nil"/>
              <w:right w:val="nil"/>
            </w:tcBorders>
            <w:shd w:val="clear" w:color="auto" w:fill="auto"/>
            <w:noWrap/>
            <w:vAlign w:val="bottom"/>
            <w:hideMark/>
          </w:tcPr>
          <w:p w14:paraId="000E83F6"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 xml:space="preserve">Förskottsbetalningar </w:t>
            </w:r>
          </w:p>
        </w:tc>
        <w:tc>
          <w:tcPr>
            <w:tcW w:w="1684" w:type="dxa"/>
            <w:gridSpan w:val="2"/>
            <w:tcBorders>
              <w:top w:val="nil"/>
              <w:left w:val="nil"/>
              <w:bottom w:val="nil"/>
              <w:right w:val="nil"/>
            </w:tcBorders>
            <w:shd w:val="clear" w:color="auto" w:fill="auto"/>
            <w:noWrap/>
            <w:vAlign w:val="bottom"/>
            <w:hideMark/>
          </w:tcPr>
          <w:p w14:paraId="47E912B7"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Leverantörsskulder</w:t>
            </w:r>
          </w:p>
        </w:tc>
        <w:tc>
          <w:tcPr>
            <w:tcW w:w="1673" w:type="dxa"/>
            <w:gridSpan w:val="3"/>
            <w:tcBorders>
              <w:top w:val="nil"/>
              <w:left w:val="nil"/>
              <w:bottom w:val="nil"/>
              <w:right w:val="nil"/>
            </w:tcBorders>
            <w:shd w:val="clear" w:color="auto" w:fill="auto"/>
            <w:noWrap/>
            <w:vAlign w:val="bottom"/>
            <w:hideMark/>
          </w:tcPr>
          <w:p w14:paraId="537FBF9C"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Resultatregleringar</w:t>
            </w:r>
          </w:p>
        </w:tc>
        <w:tc>
          <w:tcPr>
            <w:tcW w:w="1411" w:type="dxa"/>
            <w:gridSpan w:val="4"/>
            <w:tcBorders>
              <w:top w:val="nil"/>
              <w:left w:val="nil"/>
              <w:bottom w:val="nil"/>
              <w:right w:val="nil"/>
            </w:tcBorders>
            <w:shd w:val="clear" w:color="auto" w:fill="auto"/>
            <w:noWrap/>
            <w:vAlign w:val="bottom"/>
            <w:hideMark/>
          </w:tcPr>
          <w:p w14:paraId="66E6B5EF"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Övriga skulder</w:t>
            </w:r>
          </w:p>
        </w:tc>
        <w:tc>
          <w:tcPr>
            <w:tcW w:w="1485" w:type="dxa"/>
            <w:gridSpan w:val="3"/>
            <w:tcBorders>
              <w:top w:val="nil"/>
              <w:left w:val="nil"/>
              <w:bottom w:val="nil"/>
              <w:right w:val="nil"/>
            </w:tcBorders>
            <w:shd w:val="clear" w:color="auto" w:fill="auto"/>
            <w:noWrap/>
            <w:vAlign w:val="bottom"/>
            <w:hideMark/>
          </w:tcPr>
          <w:p w14:paraId="3BDE921A" w14:textId="77777777" w:rsidR="0024238B" w:rsidRPr="0024238B" w:rsidRDefault="0024238B" w:rsidP="0024238B">
            <w:pPr>
              <w:spacing w:after="0" w:line="240" w:lineRule="auto"/>
              <w:rPr>
                <w:rFonts w:eastAsia="Times New Roman" w:cs="Times New Roman"/>
                <w:color w:val="000000"/>
                <w:lang w:val="sv-FI" w:eastAsia="sv-FI"/>
              </w:rPr>
            </w:pPr>
            <w:r w:rsidRPr="0024238B">
              <w:rPr>
                <w:rFonts w:eastAsia="Times New Roman" w:cs="Times New Roman"/>
                <w:color w:val="000000"/>
                <w:lang w:val="sv-FI" w:eastAsia="sv-FI"/>
              </w:rPr>
              <w:t>Hyresansvar</w:t>
            </w:r>
          </w:p>
        </w:tc>
        <w:tc>
          <w:tcPr>
            <w:tcW w:w="460" w:type="dxa"/>
            <w:tcBorders>
              <w:top w:val="nil"/>
              <w:left w:val="nil"/>
              <w:bottom w:val="nil"/>
              <w:right w:val="nil"/>
            </w:tcBorders>
            <w:shd w:val="clear" w:color="auto" w:fill="auto"/>
            <w:noWrap/>
            <w:vAlign w:val="bottom"/>
            <w:hideMark/>
          </w:tcPr>
          <w:p w14:paraId="6497C815" w14:textId="77777777" w:rsidR="0024238B" w:rsidRPr="0024238B" w:rsidRDefault="0024238B" w:rsidP="0024238B">
            <w:pPr>
              <w:spacing w:after="0" w:line="240" w:lineRule="auto"/>
              <w:rPr>
                <w:rFonts w:eastAsia="Times New Roman" w:cs="Times New Roman"/>
                <w:color w:val="000000"/>
                <w:lang w:val="sv-FI" w:eastAsia="sv-FI"/>
              </w:rPr>
            </w:pPr>
          </w:p>
        </w:tc>
      </w:tr>
      <w:tr w:rsidR="0024238B" w:rsidRPr="0024238B" w14:paraId="7D4A79C8" w14:textId="77777777" w:rsidTr="00A464CE">
        <w:trPr>
          <w:trHeight w:val="300"/>
        </w:trPr>
        <w:tc>
          <w:tcPr>
            <w:tcW w:w="2061" w:type="dxa"/>
            <w:gridSpan w:val="3"/>
            <w:tcBorders>
              <w:top w:val="nil"/>
              <w:left w:val="nil"/>
              <w:bottom w:val="nil"/>
              <w:right w:val="nil"/>
            </w:tcBorders>
            <w:shd w:val="clear" w:color="auto" w:fill="auto"/>
            <w:noWrap/>
            <w:vAlign w:val="bottom"/>
            <w:hideMark/>
          </w:tcPr>
          <w:p w14:paraId="16ACDDF1"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7 629 045,93</w:t>
            </w:r>
          </w:p>
        </w:tc>
        <w:tc>
          <w:tcPr>
            <w:tcW w:w="1785" w:type="dxa"/>
            <w:gridSpan w:val="2"/>
            <w:tcBorders>
              <w:top w:val="nil"/>
              <w:left w:val="nil"/>
              <w:bottom w:val="nil"/>
              <w:right w:val="nil"/>
            </w:tcBorders>
            <w:shd w:val="clear" w:color="auto" w:fill="auto"/>
            <w:noWrap/>
            <w:vAlign w:val="bottom"/>
            <w:hideMark/>
          </w:tcPr>
          <w:p w14:paraId="00CB2EC9"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0,00</w:t>
            </w:r>
          </w:p>
        </w:tc>
        <w:tc>
          <w:tcPr>
            <w:tcW w:w="1684" w:type="dxa"/>
            <w:gridSpan w:val="2"/>
            <w:tcBorders>
              <w:top w:val="nil"/>
              <w:left w:val="nil"/>
              <w:bottom w:val="nil"/>
              <w:right w:val="nil"/>
            </w:tcBorders>
            <w:shd w:val="clear" w:color="auto" w:fill="auto"/>
            <w:noWrap/>
            <w:vAlign w:val="bottom"/>
            <w:hideMark/>
          </w:tcPr>
          <w:p w14:paraId="0DCE8C65"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1 044 489,08</w:t>
            </w:r>
          </w:p>
        </w:tc>
        <w:tc>
          <w:tcPr>
            <w:tcW w:w="1673" w:type="dxa"/>
            <w:gridSpan w:val="3"/>
            <w:tcBorders>
              <w:top w:val="nil"/>
              <w:left w:val="nil"/>
              <w:bottom w:val="nil"/>
              <w:right w:val="nil"/>
            </w:tcBorders>
            <w:shd w:val="clear" w:color="auto" w:fill="auto"/>
            <w:noWrap/>
            <w:vAlign w:val="bottom"/>
            <w:hideMark/>
          </w:tcPr>
          <w:p w14:paraId="47ECBB16"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636 999,73</w:t>
            </w:r>
          </w:p>
        </w:tc>
        <w:tc>
          <w:tcPr>
            <w:tcW w:w="1411" w:type="dxa"/>
            <w:gridSpan w:val="4"/>
            <w:tcBorders>
              <w:top w:val="nil"/>
              <w:left w:val="nil"/>
              <w:bottom w:val="nil"/>
              <w:right w:val="nil"/>
            </w:tcBorders>
            <w:shd w:val="clear" w:color="auto" w:fill="auto"/>
            <w:noWrap/>
            <w:vAlign w:val="bottom"/>
            <w:hideMark/>
          </w:tcPr>
          <w:p w14:paraId="5FD20967"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0,00</w:t>
            </w:r>
          </w:p>
        </w:tc>
        <w:tc>
          <w:tcPr>
            <w:tcW w:w="1485" w:type="dxa"/>
            <w:gridSpan w:val="3"/>
            <w:tcBorders>
              <w:top w:val="nil"/>
              <w:left w:val="nil"/>
              <w:bottom w:val="nil"/>
              <w:right w:val="nil"/>
            </w:tcBorders>
            <w:shd w:val="clear" w:color="auto" w:fill="auto"/>
            <w:noWrap/>
            <w:vAlign w:val="bottom"/>
            <w:hideMark/>
          </w:tcPr>
          <w:p w14:paraId="17BFA4D0"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3 677 288,00</w:t>
            </w:r>
          </w:p>
        </w:tc>
        <w:tc>
          <w:tcPr>
            <w:tcW w:w="460" w:type="dxa"/>
            <w:tcBorders>
              <w:top w:val="nil"/>
              <w:left w:val="nil"/>
              <w:bottom w:val="nil"/>
              <w:right w:val="nil"/>
            </w:tcBorders>
            <w:shd w:val="clear" w:color="auto" w:fill="auto"/>
            <w:noWrap/>
            <w:vAlign w:val="bottom"/>
            <w:hideMark/>
          </w:tcPr>
          <w:p w14:paraId="2E2284B9" w14:textId="77777777" w:rsidR="0024238B" w:rsidRPr="0024238B" w:rsidRDefault="0024238B" w:rsidP="0024238B">
            <w:pPr>
              <w:spacing w:after="0" w:line="240" w:lineRule="auto"/>
              <w:jc w:val="right"/>
              <w:rPr>
                <w:rFonts w:eastAsia="Times New Roman" w:cs="Times New Roman"/>
                <w:color w:val="000000"/>
                <w:lang w:val="sv-FI" w:eastAsia="sv-FI"/>
              </w:rPr>
            </w:pPr>
          </w:p>
        </w:tc>
      </w:tr>
      <w:tr w:rsidR="0024238B" w:rsidRPr="0024238B" w14:paraId="2D79FD9A" w14:textId="77777777" w:rsidTr="00A464CE">
        <w:trPr>
          <w:trHeight w:val="300"/>
        </w:trPr>
        <w:tc>
          <w:tcPr>
            <w:tcW w:w="2061" w:type="dxa"/>
            <w:gridSpan w:val="3"/>
            <w:tcBorders>
              <w:top w:val="nil"/>
              <w:left w:val="nil"/>
              <w:bottom w:val="nil"/>
              <w:right w:val="nil"/>
            </w:tcBorders>
            <w:shd w:val="clear" w:color="auto" w:fill="auto"/>
            <w:noWrap/>
            <w:vAlign w:val="bottom"/>
            <w:hideMark/>
          </w:tcPr>
          <w:p w14:paraId="2D2EDFEC" w14:textId="77777777" w:rsidR="0024238B" w:rsidRPr="0024238B" w:rsidRDefault="0024238B" w:rsidP="0024238B">
            <w:pPr>
              <w:spacing w:after="0" w:line="240" w:lineRule="auto"/>
              <w:jc w:val="right"/>
              <w:rPr>
                <w:rFonts w:eastAsia="Times New Roman" w:cs="Times New Roman"/>
                <w:color w:val="000000"/>
                <w:lang w:val="sv-FI" w:eastAsia="sv-FI"/>
              </w:rPr>
            </w:pPr>
            <w:r w:rsidRPr="0024238B">
              <w:rPr>
                <w:rFonts w:eastAsia="Times New Roman" w:cs="Times New Roman"/>
                <w:color w:val="000000"/>
                <w:lang w:val="sv-FI" w:eastAsia="sv-FI"/>
              </w:rPr>
              <w:t>9 624 845,12</w:t>
            </w:r>
          </w:p>
        </w:tc>
        <w:tc>
          <w:tcPr>
            <w:tcW w:w="1117" w:type="dxa"/>
            <w:tcBorders>
              <w:top w:val="nil"/>
              <w:left w:val="nil"/>
              <w:bottom w:val="nil"/>
              <w:right w:val="nil"/>
            </w:tcBorders>
            <w:shd w:val="clear" w:color="auto" w:fill="auto"/>
            <w:noWrap/>
            <w:vAlign w:val="bottom"/>
            <w:hideMark/>
          </w:tcPr>
          <w:p w14:paraId="7A513AB8" w14:textId="77777777" w:rsidR="0024238B" w:rsidRPr="0024238B" w:rsidRDefault="0024238B" w:rsidP="0024238B">
            <w:pPr>
              <w:spacing w:after="0" w:line="240" w:lineRule="auto"/>
              <w:jc w:val="right"/>
              <w:rPr>
                <w:rFonts w:eastAsia="Times New Roman" w:cs="Times New Roman"/>
                <w:color w:val="000000"/>
                <w:lang w:val="sv-FI" w:eastAsia="sv-FI"/>
              </w:rPr>
            </w:pPr>
          </w:p>
        </w:tc>
        <w:tc>
          <w:tcPr>
            <w:tcW w:w="668" w:type="dxa"/>
            <w:tcBorders>
              <w:top w:val="nil"/>
              <w:left w:val="nil"/>
              <w:bottom w:val="nil"/>
              <w:right w:val="nil"/>
            </w:tcBorders>
            <w:shd w:val="clear" w:color="auto" w:fill="auto"/>
            <w:noWrap/>
            <w:vAlign w:val="bottom"/>
            <w:hideMark/>
          </w:tcPr>
          <w:p w14:paraId="1946AAD1" w14:textId="77777777" w:rsidR="0024238B" w:rsidRPr="0024238B" w:rsidRDefault="0024238B" w:rsidP="0024238B">
            <w:pPr>
              <w:spacing w:after="0" w:line="240" w:lineRule="auto"/>
              <w:rPr>
                <w:rFonts w:eastAsia="Times New Roman" w:cs="Times New Roman"/>
                <w:color w:val="auto"/>
                <w:lang w:val="sv-FI" w:eastAsia="sv-FI"/>
              </w:rPr>
            </w:pPr>
          </w:p>
        </w:tc>
        <w:tc>
          <w:tcPr>
            <w:tcW w:w="1043" w:type="dxa"/>
            <w:tcBorders>
              <w:top w:val="nil"/>
              <w:left w:val="nil"/>
              <w:bottom w:val="nil"/>
              <w:right w:val="nil"/>
            </w:tcBorders>
            <w:shd w:val="clear" w:color="auto" w:fill="auto"/>
            <w:noWrap/>
            <w:vAlign w:val="bottom"/>
            <w:hideMark/>
          </w:tcPr>
          <w:p w14:paraId="4713E513" w14:textId="77777777" w:rsidR="0024238B" w:rsidRPr="0024238B" w:rsidRDefault="0024238B" w:rsidP="0024238B">
            <w:pPr>
              <w:spacing w:after="0" w:line="240" w:lineRule="auto"/>
              <w:rPr>
                <w:rFonts w:eastAsia="Times New Roman" w:cs="Times New Roman"/>
                <w:color w:val="auto"/>
                <w:lang w:val="sv-FI" w:eastAsia="sv-FI"/>
              </w:rPr>
            </w:pPr>
          </w:p>
        </w:tc>
        <w:tc>
          <w:tcPr>
            <w:tcW w:w="641" w:type="dxa"/>
            <w:tcBorders>
              <w:top w:val="nil"/>
              <w:left w:val="nil"/>
              <w:bottom w:val="nil"/>
              <w:right w:val="nil"/>
            </w:tcBorders>
            <w:shd w:val="clear" w:color="auto" w:fill="auto"/>
            <w:noWrap/>
            <w:vAlign w:val="bottom"/>
            <w:hideMark/>
          </w:tcPr>
          <w:p w14:paraId="6147D8E0" w14:textId="77777777" w:rsidR="0024238B" w:rsidRPr="0024238B" w:rsidRDefault="0024238B" w:rsidP="0024238B">
            <w:pPr>
              <w:spacing w:after="0" w:line="240" w:lineRule="auto"/>
              <w:rPr>
                <w:rFonts w:eastAsia="Times New Roman" w:cs="Times New Roman"/>
                <w:color w:val="auto"/>
                <w:lang w:val="sv-FI" w:eastAsia="sv-FI"/>
              </w:rPr>
            </w:pPr>
          </w:p>
        </w:tc>
        <w:tc>
          <w:tcPr>
            <w:tcW w:w="979" w:type="dxa"/>
            <w:gridSpan w:val="2"/>
            <w:tcBorders>
              <w:top w:val="nil"/>
              <w:left w:val="nil"/>
              <w:bottom w:val="nil"/>
              <w:right w:val="nil"/>
            </w:tcBorders>
            <w:shd w:val="clear" w:color="auto" w:fill="auto"/>
            <w:noWrap/>
            <w:vAlign w:val="bottom"/>
            <w:hideMark/>
          </w:tcPr>
          <w:p w14:paraId="1C57F473" w14:textId="77777777" w:rsidR="0024238B" w:rsidRPr="0024238B" w:rsidRDefault="0024238B" w:rsidP="0024238B">
            <w:pPr>
              <w:spacing w:after="0" w:line="240" w:lineRule="auto"/>
              <w:rPr>
                <w:rFonts w:eastAsia="Times New Roman" w:cs="Times New Roman"/>
                <w:color w:val="auto"/>
                <w:lang w:val="sv-FI" w:eastAsia="sv-FI"/>
              </w:rPr>
            </w:pPr>
          </w:p>
        </w:tc>
        <w:tc>
          <w:tcPr>
            <w:tcW w:w="694" w:type="dxa"/>
            <w:tcBorders>
              <w:top w:val="nil"/>
              <w:left w:val="nil"/>
              <w:bottom w:val="nil"/>
              <w:right w:val="nil"/>
            </w:tcBorders>
            <w:shd w:val="clear" w:color="auto" w:fill="auto"/>
            <w:noWrap/>
            <w:vAlign w:val="bottom"/>
            <w:hideMark/>
          </w:tcPr>
          <w:p w14:paraId="7549A8E8" w14:textId="77777777" w:rsidR="0024238B" w:rsidRPr="0024238B" w:rsidRDefault="0024238B" w:rsidP="0024238B">
            <w:pPr>
              <w:spacing w:after="0" w:line="240" w:lineRule="auto"/>
              <w:rPr>
                <w:rFonts w:eastAsia="Times New Roman" w:cs="Times New Roman"/>
                <w:color w:val="auto"/>
                <w:lang w:val="sv-FI" w:eastAsia="sv-FI"/>
              </w:rPr>
            </w:pPr>
          </w:p>
        </w:tc>
        <w:tc>
          <w:tcPr>
            <w:tcW w:w="1070" w:type="dxa"/>
            <w:gridSpan w:val="3"/>
            <w:tcBorders>
              <w:top w:val="nil"/>
              <w:left w:val="nil"/>
              <w:bottom w:val="nil"/>
              <w:right w:val="nil"/>
            </w:tcBorders>
            <w:shd w:val="clear" w:color="auto" w:fill="auto"/>
            <w:noWrap/>
            <w:vAlign w:val="bottom"/>
            <w:hideMark/>
          </w:tcPr>
          <w:p w14:paraId="25E1B0E9" w14:textId="77777777" w:rsidR="0024238B" w:rsidRPr="0024238B" w:rsidRDefault="0024238B" w:rsidP="0024238B">
            <w:pPr>
              <w:spacing w:after="0" w:line="240" w:lineRule="auto"/>
              <w:rPr>
                <w:rFonts w:eastAsia="Times New Roman" w:cs="Times New Roman"/>
                <w:color w:val="auto"/>
                <w:lang w:val="sv-FI" w:eastAsia="sv-FI"/>
              </w:rPr>
            </w:pPr>
          </w:p>
        </w:tc>
        <w:tc>
          <w:tcPr>
            <w:tcW w:w="341" w:type="dxa"/>
            <w:tcBorders>
              <w:top w:val="nil"/>
              <w:left w:val="nil"/>
              <w:bottom w:val="nil"/>
              <w:right w:val="nil"/>
            </w:tcBorders>
            <w:shd w:val="clear" w:color="auto" w:fill="auto"/>
            <w:noWrap/>
            <w:vAlign w:val="bottom"/>
            <w:hideMark/>
          </w:tcPr>
          <w:p w14:paraId="5E4CB262" w14:textId="77777777" w:rsidR="0024238B" w:rsidRPr="0024238B" w:rsidRDefault="0024238B" w:rsidP="0024238B">
            <w:pPr>
              <w:spacing w:after="0" w:line="240" w:lineRule="auto"/>
              <w:rPr>
                <w:rFonts w:eastAsia="Times New Roman" w:cs="Times New Roman"/>
                <w:color w:val="auto"/>
                <w:lang w:val="sv-FI" w:eastAsia="sv-FI"/>
              </w:rPr>
            </w:pPr>
          </w:p>
        </w:tc>
        <w:tc>
          <w:tcPr>
            <w:tcW w:w="965" w:type="dxa"/>
            <w:gridSpan w:val="2"/>
            <w:tcBorders>
              <w:top w:val="nil"/>
              <w:left w:val="nil"/>
              <w:bottom w:val="nil"/>
              <w:right w:val="nil"/>
            </w:tcBorders>
            <w:shd w:val="clear" w:color="auto" w:fill="auto"/>
            <w:noWrap/>
            <w:vAlign w:val="bottom"/>
            <w:hideMark/>
          </w:tcPr>
          <w:p w14:paraId="3F644E57" w14:textId="77777777" w:rsidR="0024238B" w:rsidRPr="0024238B" w:rsidRDefault="0024238B" w:rsidP="0024238B">
            <w:pPr>
              <w:spacing w:after="0" w:line="240" w:lineRule="auto"/>
              <w:rPr>
                <w:rFonts w:eastAsia="Times New Roman" w:cs="Times New Roman"/>
                <w:color w:val="auto"/>
                <w:lang w:val="sv-FI" w:eastAsia="sv-FI"/>
              </w:rPr>
            </w:pPr>
          </w:p>
        </w:tc>
        <w:tc>
          <w:tcPr>
            <w:tcW w:w="520" w:type="dxa"/>
            <w:tcBorders>
              <w:top w:val="nil"/>
              <w:left w:val="nil"/>
              <w:bottom w:val="nil"/>
              <w:right w:val="nil"/>
            </w:tcBorders>
            <w:shd w:val="clear" w:color="auto" w:fill="auto"/>
            <w:noWrap/>
            <w:vAlign w:val="bottom"/>
            <w:hideMark/>
          </w:tcPr>
          <w:p w14:paraId="061E394C" w14:textId="77777777" w:rsidR="0024238B" w:rsidRPr="0024238B" w:rsidRDefault="0024238B" w:rsidP="0024238B">
            <w:pPr>
              <w:spacing w:after="0" w:line="240" w:lineRule="auto"/>
              <w:rPr>
                <w:rFonts w:eastAsia="Times New Roman" w:cs="Times New Roman"/>
                <w:color w:val="auto"/>
                <w:lang w:val="sv-FI" w:eastAsia="sv-FI"/>
              </w:rPr>
            </w:pPr>
          </w:p>
        </w:tc>
        <w:tc>
          <w:tcPr>
            <w:tcW w:w="460" w:type="dxa"/>
            <w:tcBorders>
              <w:top w:val="nil"/>
              <w:left w:val="nil"/>
              <w:bottom w:val="nil"/>
              <w:right w:val="nil"/>
            </w:tcBorders>
            <w:shd w:val="clear" w:color="auto" w:fill="auto"/>
            <w:noWrap/>
            <w:vAlign w:val="bottom"/>
            <w:hideMark/>
          </w:tcPr>
          <w:p w14:paraId="5088DC58" w14:textId="77777777" w:rsidR="0024238B" w:rsidRPr="0024238B" w:rsidRDefault="0024238B" w:rsidP="0024238B">
            <w:pPr>
              <w:spacing w:after="0" w:line="240" w:lineRule="auto"/>
              <w:rPr>
                <w:rFonts w:eastAsia="Times New Roman" w:cs="Times New Roman"/>
                <w:color w:val="auto"/>
                <w:lang w:val="sv-FI" w:eastAsia="sv-FI"/>
              </w:rPr>
            </w:pPr>
          </w:p>
        </w:tc>
      </w:tr>
      <w:tr w:rsidR="0023202A" w14:paraId="5ABF99AE" w14:textId="77777777" w:rsidTr="00A464CE">
        <w:trPr>
          <w:gridBefore w:val="1"/>
          <w:gridAfter w:val="3"/>
          <w:wBefore w:w="993" w:type="dxa"/>
          <w:wAfter w:w="1414" w:type="dxa"/>
          <w:trHeight w:val="340"/>
        </w:trPr>
        <w:tc>
          <w:tcPr>
            <w:tcW w:w="5152" w:type="dxa"/>
            <w:gridSpan w:val="7"/>
            <w:tcBorders>
              <w:top w:val="nil"/>
              <w:left w:val="nil"/>
              <w:bottom w:val="nil"/>
              <w:right w:val="nil"/>
            </w:tcBorders>
            <w:shd w:val="clear" w:color="auto" w:fill="auto"/>
            <w:noWrap/>
            <w:vAlign w:val="bottom"/>
            <w:hideMark/>
          </w:tcPr>
          <w:p w14:paraId="79300577" w14:textId="77777777" w:rsidR="00A464CE" w:rsidRDefault="00A464CE" w:rsidP="00A464CE">
            <w:pPr>
              <w:spacing w:after="0"/>
              <w:rPr>
                <w:rFonts w:ascii="Calibri" w:hAnsi="Calibri" w:cs="Calibri"/>
                <w:b/>
                <w:bCs/>
                <w:color w:val="000000"/>
                <w:sz w:val="22"/>
                <w:szCs w:val="22"/>
              </w:rPr>
            </w:pPr>
          </w:p>
          <w:p w14:paraId="0E4B6047" w14:textId="75CA9E83" w:rsidR="0023202A" w:rsidRDefault="0023202A" w:rsidP="00A464CE">
            <w:pPr>
              <w:spacing w:after="0"/>
              <w:rPr>
                <w:rFonts w:ascii="Calibri" w:hAnsi="Calibri" w:cs="Calibri"/>
                <w:b/>
                <w:bCs/>
                <w:color w:val="000000"/>
                <w:sz w:val="22"/>
                <w:szCs w:val="22"/>
              </w:rPr>
            </w:pPr>
            <w:r>
              <w:rPr>
                <w:rFonts w:ascii="Calibri" w:hAnsi="Calibri" w:cs="Calibri"/>
                <w:b/>
                <w:bCs/>
                <w:color w:val="000000"/>
                <w:sz w:val="22"/>
                <w:szCs w:val="22"/>
              </w:rPr>
              <w:t>NYCKELTAL</w:t>
            </w:r>
          </w:p>
        </w:tc>
        <w:tc>
          <w:tcPr>
            <w:tcW w:w="1300" w:type="dxa"/>
            <w:gridSpan w:val="3"/>
            <w:tcBorders>
              <w:top w:val="nil"/>
              <w:left w:val="nil"/>
              <w:bottom w:val="nil"/>
              <w:right w:val="nil"/>
            </w:tcBorders>
            <w:shd w:val="clear" w:color="auto" w:fill="auto"/>
            <w:noWrap/>
            <w:vAlign w:val="bottom"/>
            <w:hideMark/>
          </w:tcPr>
          <w:p w14:paraId="7CB92C2D" w14:textId="6656B476" w:rsidR="0023202A" w:rsidRPr="00A464CE" w:rsidRDefault="00A464CE" w:rsidP="00A464CE">
            <w:pPr>
              <w:spacing w:after="0"/>
              <w:jc w:val="right"/>
              <w:rPr>
                <w:rFonts w:cs="Times New Roman"/>
                <w:b/>
                <w:bCs/>
                <w:color w:val="000000"/>
                <w:sz w:val="22"/>
                <w:szCs w:val="22"/>
              </w:rPr>
            </w:pPr>
            <w:r w:rsidRPr="00A464CE">
              <w:rPr>
                <w:rFonts w:cs="Times New Roman"/>
                <w:b/>
                <w:bCs/>
                <w:color w:val="000000"/>
              </w:rPr>
              <w:t>2020</w:t>
            </w:r>
          </w:p>
        </w:tc>
        <w:tc>
          <w:tcPr>
            <w:tcW w:w="400" w:type="dxa"/>
            <w:tcBorders>
              <w:top w:val="nil"/>
              <w:left w:val="nil"/>
              <w:bottom w:val="nil"/>
              <w:right w:val="nil"/>
            </w:tcBorders>
            <w:shd w:val="clear" w:color="auto" w:fill="auto"/>
            <w:noWrap/>
            <w:vAlign w:val="bottom"/>
            <w:hideMark/>
          </w:tcPr>
          <w:p w14:paraId="66E0B6E0" w14:textId="77777777" w:rsidR="0023202A" w:rsidRDefault="0023202A" w:rsidP="00A464CE">
            <w:pPr>
              <w:spacing w:after="0"/>
            </w:pPr>
          </w:p>
        </w:tc>
        <w:tc>
          <w:tcPr>
            <w:tcW w:w="1300" w:type="dxa"/>
            <w:gridSpan w:val="3"/>
            <w:tcBorders>
              <w:top w:val="nil"/>
              <w:left w:val="nil"/>
              <w:bottom w:val="nil"/>
              <w:right w:val="nil"/>
            </w:tcBorders>
            <w:shd w:val="clear" w:color="auto" w:fill="auto"/>
            <w:noWrap/>
            <w:vAlign w:val="bottom"/>
            <w:hideMark/>
          </w:tcPr>
          <w:p w14:paraId="55D4AB61" w14:textId="225D910D" w:rsidR="0023202A" w:rsidRPr="00A464CE" w:rsidRDefault="00A464CE" w:rsidP="00A464CE">
            <w:pPr>
              <w:spacing w:after="0"/>
              <w:jc w:val="right"/>
              <w:rPr>
                <w:b/>
                <w:bCs/>
              </w:rPr>
            </w:pPr>
            <w:r w:rsidRPr="00A464CE">
              <w:rPr>
                <w:b/>
                <w:bCs/>
              </w:rPr>
              <w:t>2019</w:t>
            </w:r>
          </w:p>
        </w:tc>
      </w:tr>
      <w:tr w:rsidR="0023202A" w14:paraId="179A6534" w14:textId="77777777" w:rsidTr="00A464CE">
        <w:trPr>
          <w:gridBefore w:val="1"/>
          <w:gridAfter w:val="3"/>
          <w:wBefore w:w="993" w:type="dxa"/>
          <w:wAfter w:w="1414" w:type="dxa"/>
          <w:trHeight w:hRule="exact" w:val="284"/>
        </w:trPr>
        <w:tc>
          <w:tcPr>
            <w:tcW w:w="5152" w:type="dxa"/>
            <w:gridSpan w:val="7"/>
            <w:tcBorders>
              <w:top w:val="nil"/>
              <w:left w:val="nil"/>
              <w:bottom w:val="nil"/>
              <w:right w:val="nil"/>
            </w:tcBorders>
            <w:shd w:val="clear" w:color="auto" w:fill="auto"/>
            <w:noWrap/>
            <w:vAlign w:val="bottom"/>
            <w:hideMark/>
          </w:tcPr>
          <w:p w14:paraId="03778234" w14:textId="77777777" w:rsidR="0023202A" w:rsidRDefault="0023202A" w:rsidP="0023202A">
            <w:pPr>
              <w:spacing w:after="0"/>
              <w:rPr>
                <w:rFonts w:ascii="Calibri" w:hAnsi="Calibri" w:cs="Calibri"/>
                <w:i/>
                <w:iCs/>
              </w:rPr>
            </w:pPr>
            <w:r>
              <w:rPr>
                <w:rFonts w:ascii="Calibri" w:hAnsi="Calibri" w:cs="Calibri"/>
                <w:i/>
                <w:iCs/>
              </w:rPr>
              <w:t>Soliditet, %</w:t>
            </w:r>
          </w:p>
        </w:tc>
        <w:tc>
          <w:tcPr>
            <w:tcW w:w="1300" w:type="dxa"/>
            <w:gridSpan w:val="3"/>
            <w:tcBorders>
              <w:top w:val="nil"/>
              <w:left w:val="nil"/>
              <w:bottom w:val="nil"/>
              <w:right w:val="nil"/>
            </w:tcBorders>
            <w:shd w:val="clear" w:color="auto" w:fill="auto"/>
            <w:noWrap/>
            <w:vAlign w:val="bottom"/>
            <w:hideMark/>
          </w:tcPr>
          <w:p w14:paraId="1ACABE23" w14:textId="77777777" w:rsidR="0023202A" w:rsidRDefault="0023202A" w:rsidP="0023202A">
            <w:pPr>
              <w:spacing w:after="0"/>
              <w:jc w:val="right"/>
              <w:rPr>
                <w:rFonts w:ascii="Calibri" w:hAnsi="Calibri" w:cs="Calibri"/>
                <w:color w:val="000000"/>
              </w:rPr>
            </w:pPr>
            <w:r>
              <w:rPr>
                <w:rFonts w:ascii="Calibri" w:hAnsi="Calibri" w:cs="Calibri"/>
                <w:color w:val="000000"/>
              </w:rPr>
              <w:t>55</w:t>
            </w:r>
          </w:p>
        </w:tc>
        <w:tc>
          <w:tcPr>
            <w:tcW w:w="400" w:type="dxa"/>
            <w:tcBorders>
              <w:top w:val="nil"/>
              <w:left w:val="nil"/>
              <w:bottom w:val="nil"/>
              <w:right w:val="nil"/>
            </w:tcBorders>
            <w:shd w:val="clear" w:color="auto" w:fill="auto"/>
            <w:noWrap/>
            <w:vAlign w:val="bottom"/>
            <w:hideMark/>
          </w:tcPr>
          <w:p w14:paraId="6EED15DC" w14:textId="77777777" w:rsidR="0023202A" w:rsidRDefault="0023202A" w:rsidP="0023202A">
            <w:pPr>
              <w:spacing w:after="0"/>
              <w:jc w:val="right"/>
              <w:rPr>
                <w:rFonts w:ascii="Calibri" w:hAnsi="Calibri" w:cs="Calibri"/>
                <w:color w:val="000000"/>
              </w:rPr>
            </w:pPr>
          </w:p>
        </w:tc>
        <w:tc>
          <w:tcPr>
            <w:tcW w:w="1300" w:type="dxa"/>
            <w:gridSpan w:val="3"/>
            <w:tcBorders>
              <w:top w:val="nil"/>
              <w:left w:val="nil"/>
              <w:bottom w:val="nil"/>
              <w:right w:val="nil"/>
            </w:tcBorders>
            <w:shd w:val="clear" w:color="auto" w:fill="auto"/>
            <w:noWrap/>
            <w:vAlign w:val="bottom"/>
            <w:hideMark/>
          </w:tcPr>
          <w:p w14:paraId="186C8E43" w14:textId="77777777" w:rsidR="0023202A" w:rsidRDefault="0023202A" w:rsidP="0023202A">
            <w:pPr>
              <w:spacing w:after="0"/>
              <w:jc w:val="right"/>
              <w:rPr>
                <w:rFonts w:ascii="Calibri" w:hAnsi="Calibri" w:cs="Calibri"/>
                <w:color w:val="000000"/>
              </w:rPr>
            </w:pPr>
            <w:r>
              <w:rPr>
                <w:rFonts w:ascii="Calibri" w:hAnsi="Calibri" w:cs="Calibri"/>
                <w:color w:val="000000"/>
              </w:rPr>
              <w:t>60</w:t>
            </w:r>
          </w:p>
        </w:tc>
      </w:tr>
      <w:tr w:rsidR="0023202A" w14:paraId="3283ABCA" w14:textId="77777777" w:rsidTr="00A464CE">
        <w:trPr>
          <w:gridBefore w:val="1"/>
          <w:gridAfter w:val="3"/>
          <w:wBefore w:w="993" w:type="dxa"/>
          <w:wAfter w:w="1414" w:type="dxa"/>
          <w:trHeight w:hRule="exact" w:val="284"/>
        </w:trPr>
        <w:tc>
          <w:tcPr>
            <w:tcW w:w="5152" w:type="dxa"/>
            <w:gridSpan w:val="7"/>
            <w:tcBorders>
              <w:top w:val="nil"/>
              <w:left w:val="nil"/>
              <w:bottom w:val="nil"/>
              <w:right w:val="nil"/>
            </w:tcBorders>
            <w:shd w:val="clear" w:color="auto" w:fill="auto"/>
            <w:noWrap/>
            <w:vAlign w:val="bottom"/>
            <w:hideMark/>
          </w:tcPr>
          <w:p w14:paraId="19292C99" w14:textId="77777777" w:rsidR="0023202A" w:rsidRDefault="0023202A" w:rsidP="0023202A">
            <w:pPr>
              <w:spacing w:after="0"/>
              <w:rPr>
                <w:rFonts w:ascii="Calibri" w:hAnsi="Calibri" w:cs="Calibri"/>
                <w:i/>
                <w:iCs/>
                <w:color w:val="auto"/>
              </w:rPr>
            </w:pPr>
            <w:r>
              <w:rPr>
                <w:rFonts w:ascii="Calibri" w:hAnsi="Calibri" w:cs="Calibri"/>
                <w:i/>
                <w:iCs/>
              </w:rPr>
              <w:t>Relativ skuldsättningsgrad, %</w:t>
            </w:r>
          </w:p>
        </w:tc>
        <w:tc>
          <w:tcPr>
            <w:tcW w:w="1300" w:type="dxa"/>
            <w:gridSpan w:val="3"/>
            <w:tcBorders>
              <w:top w:val="nil"/>
              <w:left w:val="nil"/>
              <w:bottom w:val="nil"/>
              <w:right w:val="nil"/>
            </w:tcBorders>
            <w:shd w:val="clear" w:color="auto" w:fill="auto"/>
            <w:noWrap/>
            <w:vAlign w:val="bottom"/>
            <w:hideMark/>
          </w:tcPr>
          <w:p w14:paraId="5BA09F9B" w14:textId="77777777" w:rsidR="0023202A" w:rsidRDefault="0023202A" w:rsidP="0023202A">
            <w:pPr>
              <w:spacing w:after="0"/>
              <w:jc w:val="right"/>
              <w:rPr>
                <w:rFonts w:ascii="Calibri" w:hAnsi="Calibri" w:cs="Calibri"/>
                <w:color w:val="000000"/>
              </w:rPr>
            </w:pPr>
            <w:r>
              <w:rPr>
                <w:rFonts w:ascii="Calibri" w:hAnsi="Calibri" w:cs="Calibri"/>
                <w:color w:val="000000"/>
              </w:rPr>
              <w:t>63</w:t>
            </w:r>
          </w:p>
        </w:tc>
        <w:tc>
          <w:tcPr>
            <w:tcW w:w="400" w:type="dxa"/>
            <w:tcBorders>
              <w:top w:val="nil"/>
              <w:left w:val="nil"/>
              <w:bottom w:val="nil"/>
              <w:right w:val="nil"/>
            </w:tcBorders>
            <w:shd w:val="clear" w:color="auto" w:fill="auto"/>
            <w:noWrap/>
            <w:vAlign w:val="bottom"/>
            <w:hideMark/>
          </w:tcPr>
          <w:p w14:paraId="3C17D5B9" w14:textId="77777777" w:rsidR="0023202A" w:rsidRDefault="0023202A" w:rsidP="0023202A">
            <w:pPr>
              <w:spacing w:after="0"/>
              <w:jc w:val="right"/>
              <w:rPr>
                <w:rFonts w:ascii="Calibri" w:hAnsi="Calibri" w:cs="Calibri"/>
                <w:color w:val="000000"/>
              </w:rPr>
            </w:pPr>
          </w:p>
        </w:tc>
        <w:tc>
          <w:tcPr>
            <w:tcW w:w="1300" w:type="dxa"/>
            <w:gridSpan w:val="3"/>
            <w:tcBorders>
              <w:top w:val="nil"/>
              <w:left w:val="nil"/>
              <w:bottom w:val="nil"/>
              <w:right w:val="nil"/>
            </w:tcBorders>
            <w:shd w:val="clear" w:color="auto" w:fill="auto"/>
            <w:noWrap/>
            <w:vAlign w:val="bottom"/>
            <w:hideMark/>
          </w:tcPr>
          <w:p w14:paraId="796F00EE" w14:textId="77777777" w:rsidR="0023202A" w:rsidRDefault="0023202A" w:rsidP="0023202A">
            <w:pPr>
              <w:spacing w:after="0"/>
              <w:jc w:val="right"/>
              <w:rPr>
                <w:rFonts w:ascii="Calibri" w:hAnsi="Calibri" w:cs="Calibri"/>
                <w:color w:val="000000"/>
              </w:rPr>
            </w:pPr>
            <w:r>
              <w:rPr>
                <w:rFonts w:ascii="Calibri" w:hAnsi="Calibri" w:cs="Calibri"/>
                <w:color w:val="000000"/>
              </w:rPr>
              <w:t>60</w:t>
            </w:r>
          </w:p>
        </w:tc>
      </w:tr>
      <w:tr w:rsidR="0023202A" w14:paraId="49894DE4" w14:textId="77777777" w:rsidTr="00A464CE">
        <w:trPr>
          <w:gridBefore w:val="1"/>
          <w:gridAfter w:val="3"/>
          <w:wBefore w:w="993" w:type="dxa"/>
          <w:wAfter w:w="1414" w:type="dxa"/>
          <w:trHeight w:hRule="exact" w:val="284"/>
        </w:trPr>
        <w:tc>
          <w:tcPr>
            <w:tcW w:w="5152" w:type="dxa"/>
            <w:gridSpan w:val="7"/>
            <w:tcBorders>
              <w:top w:val="nil"/>
              <w:left w:val="nil"/>
              <w:bottom w:val="nil"/>
              <w:right w:val="nil"/>
            </w:tcBorders>
            <w:shd w:val="clear" w:color="auto" w:fill="auto"/>
            <w:noWrap/>
            <w:vAlign w:val="bottom"/>
            <w:hideMark/>
          </w:tcPr>
          <w:p w14:paraId="00622BA5" w14:textId="77777777" w:rsidR="0023202A" w:rsidRDefault="0023202A" w:rsidP="0023202A">
            <w:pPr>
              <w:spacing w:after="0"/>
              <w:rPr>
                <w:rFonts w:ascii="Calibri" w:hAnsi="Calibri" w:cs="Calibri"/>
                <w:i/>
                <w:iCs/>
                <w:color w:val="auto"/>
              </w:rPr>
            </w:pPr>
            <w:r>
              <w:rPr>
                <w:rFonts w:ascii="Calibri" w:hAnsi="Calibri" w:cs="Calibri"/>
                <w:i/>
                <w:iCs/>
              </w:rPr>
              <w:t>Ackumulerat över-/underskott, 1000 €</w:t>
            </w:r>
          </w:p>
        </w:tc>
        <w:tc>
          <w:tcPr>
            <w:tcW w:w="1300" w:type="dxa"/>
            <w:gridSpan w:val="3"/>
            <w:tcBorders>
              <w:top w:val="nil"/>
              <w:left w:val="nil"/>
              <w:bottom w:val="nil"/>
              <w:right w:val="nil"/>
            </w:tcBorders>
            <w:shd w:val="clear" w:color="auto" w:fill="auto"/>
            <w:noWrap/>
            <w:vAlign w:val="bottom"/>
            <w:hideMark/>
          </w:tcPr>
          <w:p w14:paraId="51310273" w14:textId="77777777" w:rsidR="0023202A" w:rsidRDefault="0023202A" w:rsidP="0023202A">
            <w:pPr>
              <w:spacing w:after="0"/>
              <w:jc w:val="right"/>
              <w:rPr>
                <w:rFonts w:ascii="Calibri" w:hAnsi="Calibri" w:cs="Calibri"/>
                <w:color w:val="000000"/>
              </w:rPr>
            </w:pPr>
            <w:r>
              <w:rPr>
                <w:rFonts w:ascii="Calibri" w:hAnsi="Calibri" w:cs="Calibri"/>
                <w:color w:val="000000"/>
              </w:rPr>
              <w:t>4 776</w:t>
            </w:r>
          </w:p>
        </w:tc>
        <w:tc>
          <w:tcPr>
            <w:tcW w:w="400" w:type="dxa"/>
            <w:tcBorders>
              <w:top w:val="nil"/>
              <w:left w:val="nil"/>
              <w:bottom w:val="nil"/>
              <w:right w:val="nil"/>
            </w:tcBorders>
            <w:shd w:val="clear" w:color="auto" w:fill="auto"/>
            <w:noWrap/>
            <w:vAlign w:val="bottom"/>
            <w:hideMark/>
          </w:tcPr>
          <w:p w14:paraId="6037E7BE" w14:textId="77777777" w:rsidR="0023202A" w:rsidRDefault="0023202A" w:rsidP="0023202A">
            <w:pPr>
              <w:spacing w:after="0"/>
              <w:jc w:val="right"/>
              <w:rPr>
                <w:rFonts w:ascii="Calibri" w:hAnsi="Calibri" w:cs="Calibri"/>
                <w:color w:val="000000"/>
              </w:rPr>
            </w:pPr>
          </w:p>
        </w:tc>
        <w:tc>
          <w:tcPr>
            <w:tcW w:w="1300" w:type="dxa"/>
            <w:gridSpan w:val="3"/>
            <w:tcBorders>
              <w:top w:val="nil"/>
              <w:left w:val="nil"/>
              <w:bottom w:val="nil"/>
              <w:right w:val="nil"/>
            </w:tcBorders>
            <w:shd w:val="clear" w:color="auto" w:fill="auto"/>
            <w:noWrap/>
            <w:vAlign w:val="bottom"/>
            <w:hideMark/>
          </w:tcPr>
          <w:p w14:paraId="5BC256D0" w14:textId="77777777" w:rsidR="0023202A" w:rsidRDefault="0023202A" w:rsidP="0023202A">
            <w:pPr>
              <w:spacing w:after="0"/>
              <w:jc w:val="right"/>
              <w:rPr>
                <w:rFonts w:ascii="Calibri" w:hAnsi="Calibri" w:cs="Calibri"/>
                <w:color w:val="000000"/>
              </w:rPr>
            </w:pPr>
            <w:r>
              <w:rPr>
                <w:rFonts w:ascii="Calibri" w:hAnsi="Calibri" w:cs="Calibri"/>
                <w:color w:val="000000"/>
              </w:rPr>
              <w:t>5 733</w:t>
            </w:r>
          </w:p>
        </w:tc>
      </w:tr>
      <w:tr w:rsidR="0023202A" w14:paraId="4DDD9643" w14:textId="77777777" w:rsidTr="00A464CE">
        <w:trPr>
          <w:gridBefore w:val="1"/>
          <w:gridAfter w:val="3"/>
          <w:wBefore w:w="993" w:type="dxa"/>
          <w:wAfter w:w="1414" w:type="dxa"/>
          <w:trHeight w:hRule="exact" w:val="284"/>
        </w:trPr>
        <w:tc>
          <w:tcPr>
            <w:tcW w:w="5152" w:type="dxa"/>
            <w:gridSpan w:val="7"/>
            <w:tcBorders>
              <w:top w:val="nil"/>
              <w:left w:val="nil"/>
              <w:bottom w:val="nil"/>
              <w:right w:val="nil"/>
            </w:tcBorders>
            <w:shd w:val="clear" w:color="auto" w:fill="auto"/>
            <w:noWrap/>
            <w:vAlign w:val="bottom"/>
            <w:hideMark/>
          </w:tcPr>
          <w:p w14:paraId="337E05FC" w14:textId="77777777" w:rsidR="0023202A" w:rsidRDefault="0023202A" w:rsidP="0023202A">
            <w:pPr>
              <w:spacing w:after="0"/>
              <w:rPr>
                <w:rFonts w:ascii="Calibri" w:hAnsi="Calibri" w:cs="Calibri"/>
                <w:i/>
                <w:iCs/>
                <w:color w:val="auto"/>
              </w:rPr>
            </w:pPr>
            <w:r>
              <w:rPr>
                <w:rFonts w:ascii="Calibri" w:hAnsi="Calibri" w:cs="Calibri"/>
                <w:i/>
                <w:iCs/>
              </w:rPr>
              <w:t>Ackumulerat över-/underskott, €/invånare</w:t>
            </w:r>
          </w:p>
        </w:tc>
        <w:tc>
          <w:tcPr>
            <w:tcW w:w="1300" w:type="dxa"/>
            <w:gridSpan w:val="3"/>
            <w:tcBorders>
              <w:top w:val="nil"/>
              <w:left w:val="nil"/>
              <w:bottom w:val="nil"/>
              <w:right w:val="nil"/>
            </w:tcBorders>
            <w:shd w:val="clear" w:color="auto" w:fill="auto"/>
            <w:noWrap/>
            <w:vAlign w:val="bottom"/>
            <w:hideMark/>
          </w:tcPr>
          <w:p w14:paraId="04B86C71" w14:textId="77777777" w:rsidR="0023202A" w:rsidRDefault="0023202A" w:rsidP="0023202A">
            <w:pPr>
              <w:spacing w:after="0"/>
              <w:jc w:val="right"/>
              <w:rPr>
                <w:rFonts w:ascii="Calibri" w:hAnsi="Calibri" w:cs="Calibri"/>
                <w:color w:val="000000"/>
              </w:rPr>
            </w:pPr>
            <w:r>
              <w:rPr>
                <w:rFonts w:ascii="Calibri" w:hAnsi="Calibri" w:cs="Calibri"/>
                <w:color w:val="000000"/>
              </w:rPr>
              <w:t>3 737</w:t>
            </w:r>
          </w:p>
        </w:tc>
        <w:tc>
          <w:tcPr>
            <w:tcW w:w="400" w:type="dxa"/>
            <w:tcBorders>
              <w:top w:val="nil"/>
              <w:left w:val="nil"/>
              <w:bottom w:val="nil"/>
              <w:right w:val="nil"/>
            </w:tcBorders>
            <w:shd w:val="clear" w:color="auto" w:fill="auto"/>
            <w:noWrap/>
            <w:vAlign w:val="bottom"/>
            <w:hideMark/>
          </w:tcPr>
          <w:p w14:paraId="3224E100" w14:textId="77777777" w:rsidR="0023202A" w:rsidRDefault="0023202A" w:rsidP="0023202A">
            <w:pPr>
              <w:spacing w:after="0"/>
              <w:jc w:val="right"/>
              <w:rPr>
                <w:rFonts w:ascii="Calibri" w:hAnsi="Calibri" w:cs="Calibri"/>
                <w:color w:val="000000"/>
              </w:rPr>
            </w:pPr>
          </w:p>
        </w:tc>
        <w:tc>
          <w:tcPr>
            <w:tcW w:w="1300" w:type="dxa"/>
            <w:gridSpan w:val="3"/>
            <w:tcBorders>
              <w:top w:val="nil"/>
              <w:left w:val="nil"/>
              <w:bottom w:val="nil"/>
              <w:right w:val="nil"/>
            </w:tcBorders>
            <w:shd w:val="clear" w:color="auto" w:fill="auto"/>
            <w:noWrap/>
            <w:vAlign w:val="bottom"/>
            <w:hideMark/>
          </w:tcPr>
          <w:p w14:paraId="4BD88E72" w14:textId="77777777" w:rsidR="0023202A" w:rsidRDefault="0023202A" w:rsidP="0023202A">
            <w:pPr>
              <w:spacing w:after="0"/>
              <w:jc w:val="right"/>
              <w:rPr>
                <w:rFonts w:ascii="Calibri" w:hAnsi="Calibri" w:cs="Calibri"/>
                <w:color w:val="000000"/>
              </w:rPr>
            </w:pPr>
            <w:r>
              <w:rPr>
                <w:rFonts w:ascii="Calibri" w:hAnsi="Calibri" w:cs="Calibri"/>
                <w:color w:val="000000"/>
              </w:rPr>
              <w:t>4 550</w:t>
            </w:r>
          </w:p>
        </w:tc>
      </w:tr>
      <w:tr w:rsidR="0023202A" w14:paraId="672A41D0" w14:textId="77777777" w:rsidTr="00A464CE">
        <w:trPr>
          <w:gridBefore w:val="1"/>
          <w:gridAfter w:val="3"/>
          <w:wBefore w:w="993" w:type="dxa"/>
          <w:wAfter w:w="1414" w:type="dxa"/>
          <w:trHeight w:hRule="exact" w:val="284"/>
        </w:trPr>
        <w:tc>
          <w:tcPr>
            <w:tcW w:w="5152" w:type="dxa"/>
            <w:gridSpan w:val="7"/>
            <w:tcBorders>
              <w:top w:val="nil"/>
              <w:left w:val="nil"/>
              <w:bottom w:val="nil"/>
              <w:right w:val="nil"/>
            </w:tcBorders>
            <w:shd w:val="clear" w:color="auto" w:fill="auto"/>
            <w:noWrap/>
            <w:vAlign w:val="bottom"/>
            <w:hideMark/>
          </w:tcPr>
          <w:p w14:paraId="48DA62EE" w14:textId="77777777" w:rsidR="0023202A" w:rsidRDefault="0023202A" w:rsidP="0023202A">
            <w:pPr>
              <w:spacing w:after="0"/>
              <w:rPr>
                <w:rFonts w:ascii="Calibri" w:hAnsi="Calibri" w:cs="Calibri"/>
                <w:i/>
                <w:iCs/>
                <w:color w:val="auto"/>
              </w:rPr>
            </w:pPr>
            <w:r>
              <w:rPr>
                <w:rFonts w:ascii="Calibri" w:hAnsi="Calibri" w:cs="Calibri"/>
                <w:i/>
                <w:iCs/>
              </w:rPr>
              <w:t>Lånestock 31.12, 1000 €</w:t>
            </w:r>
          </w:p>
        </w:tc>
        <w:tc>
          <w:tcPr>
            <w:tcW w:w="1300" w:type="dxa"/>
            <w:gridSpan w:val="3"/>
            <w:tcBorders>
              <w:top w:val="nil"/>
              <w:left w:val="nil"/>
              <w:bottom w:val="nil"/>
              <w:right w:val="nil"/>
            </w:tcBorders>
            <w:shd w:val="clear" w:color="auto" w:fill="auto"/>
            <w:noWrap/>
            <w:vAlign w:val="bottom"/>
            <w:hideMark/>
          </w:tcPr>
          <w:p w14:paraId="7D120F16" w14:textId="77777777" w:rsidR="0023202A" w:rsidRDefault="0023202A" w:rsidP="0023202A">
            <w:pPr>
              <w:spacing w:after="0"/>
              <w:jc w:val="right"/>
              <w:rPr>
                <w:rFonts w:ascii="Calibri" w:hAnsi="Calibri" w:cs="Calibri"/>
                <w:color w:val="000000"/>
              </w:rPr>
            </w:pPr>
            <w:r>
              <w:rPr>
                <w:rFonts w:ascii="Calibri" w:hAnsi="Calibri" w:cs="Calibri"/>
                <w:color w:val="000000"/>
              </w:rPr>
              <w:t>5 948</w:t>
            </w:r>
          </w:p>
        </w:tc>
        <w:tc>
          <w:tcPr>
            <w:tcW w:w="400" w:type="dxa"/>
            <w:tcBorders>
              <w:top w:val="nil"/>
              <w:left w:val="nil"/>
              <w:bottom w:val="nil"/>
              <w:right w:val="nil"/>
            </w:tcBorders>
            <w:shd w:val="clear" w:color="auto" w:fill="auto"/>
            <w:noWrap/>
            <w:vAlign w:val="bottom"/>
            <w:hideMark/>
          </w:tcPr>
          <w:p w14:paraId="38D9BBE6" w14:textId="77777777" w:rsidR="0023202A" w:rsidRDefault="0023202A" w:rsidP="0023202A">
            <w:pPr>
              <w:spacing w:after="0"/>
              <w:jc w:val="right"/>
              <w:rPr>
                <w:rFonts w:ascii="Calibri" w:hAnsi="Calibri" w:cs="Calibri"/>
                <w:color w:val="000000"/>
              </w:rPr>
            </w:pPr>
          </w:p>
        </w:tc>
        <w:tc>
          <w:tcPr>
            <w:tcW w:w="1300" w:type="dxa"/>
            <w:gridSpan w:val="3"/>
            <w:tcBorders>
              <w:top w:val="nil"/>
              <w:left w:val="nil"/>
              <w:bottom w:val="nil"/>
              <w:right w:val="nil"/>
            </w:tcBorders>
            <w:shd w:val="clear" w:color="auto" w:fill="auto"/>
            <w:noWrap/>
            <w:vAlign w:val="bottom"/>
            <w:hideMark/>
          </w:tcPr>
          <w:p w14:paraId="140A389B" w14:textId="77777777" w:rsidR="0023202A" w:rsidRDefault="0023202A" w:rsidP="0023202A">
            <w:pPr>
              <w:spacing w:after="0"/>
              <w:jc w:val="right"/>
              <w:rPr>
                <w:rFonts w:ascii="Calibri" w:hAnsi="Calibri" w:cs="Calibri"/>
                <w:color w:val="000000"/>
              </w:rPr>
            </w:pPr>
            <w:r>
              <w:rPr>
                <w:rFonts w:ascii="Calibri" w:hAnsi="Calibri" w:cs="Calibri"/>
                <w:color w:val="000000"/>
              </w:rPr>
              <w:t>4 882</w:t>
            </w:r>
          </w:p>
        </w:tc>
      </w:tr>
      <w:tr w:rsidR="0023202A" w14:paraId="6530520B" w14:textId="77777777" w:rsidTr="00A464CE">
        <w:trPr>
          <w:gridBefore w:val="1"/>
          <w:gridAfter w:val="3"/>
          <w:wBefore w:w="993" w:type="dxa"/>
          <w:wAfter w:w="1414" w:type="dxa"/>
          <w:trHeight w:hRule="exact" w:val="284"/>
        </w:trPr>
        <w:tc>
          <w:tcPr>
            <w:tcW w:w="5152" w:type="dxa"/>
            <w:gridSpan w:val="7"/>
            <w:tcBorders>
              <w:top w:val="nil"/>
              <w:left w:val="nil"/>
              <w:bottom w:val="nil"/>
              <w:right w:val="nil"/>
            </w:tcBorders>
            <w:shd w:val="clear" w:color="auto" w:fill="auto"/>
            <w:noWrap/>
            <w:vAlign w:val="bottom"/>
            <w:hideMark/>
          </w:tcPr>
          <w:p w14:paraId="5B2BA88B" w14:textId="77777777" w:rsidR="0023202A" w:rsidRDefault="0023202A" w:rsidP="0023202A">
            <w:pPr>
              <w:spacing w:after="0"/>
              <w:rPr>
                <w:rFonts w:ascii="Calibri" w:hAnsi="Calibri" w:cs="Calibri"/>
                <w:i/>
                <w:iCs/>
                <w:color w:val="auto"/>
              </w:rPr>
            </w:pPr>
            <w:r>
              <w:rPr>
                <w:rFonts w:ascii="Calibri" w:hAnsi="Calibri" w:cs="Calibri"/>
                <w:i/>
                <w:iCs/>
              </w:rPr>
              <w:t>Lån €/invånare</w:t>
            </w:r>
          </w:p>
        </w:tc>
        <w:tc>
          <w:tcPr>
            <w:tcW w:w="1300" w:type="dxa"/>
            <w:gridSpan w:val="3"/>
            <w:tcBorders>
              <w:top w:val="nil"/>
              <w:left w:val="nil"/>
              <w:bottom w:val="nil"/>
              <w:right w:val="nil"/>
            </w:tcBorders>
            <w:shd w:val="clear" w:color="auto" w:fill="auto"/>
            <w:noWrap/>
            <w:vAlign w:val="bottom"/>
            <w:hideMark/>
          </w:tcPr>
          <w:p w14:paraId="34EDD07C" w14:textId="77777777" w:rsidR="0023202A" w:rsidRDefault="0023202A" w:rsidP="0023202A">
            <w:pPr>
              <w:spacing w:after="0"/>
              <w:jc w:val="right"/>
              <w:rPr>
                <w:rFonts w:ascii="Calibri" w:hAnsi="Calibri" w:cs="Calibri"/>
                <w:color w:val="000000"/>
              </w:rPr>
            </w:pPr>
            <w:r>
              <w:rPr>
                <w:rFonts w:ascii="Calibri" w:hAnsi="Calibri" w:cs="Calibri"/>
                <w:color w:val="000000"/>
              </w:rPr>
              <w:t>4 654</w:t>
            </w:r>
          </w:p>
        </w:tc>
        <w:tc>
          <w:tcPr>
            <w:tcW w:w="400" w:type="dxa"/>
            <w:tcBorders>
              <w:top w:val="nil"/>
              <w:left w:val="nil"/>
              <w:bottom w:val="nil"/>
              <w:right w:val="nil"/>
            </w:tcBorders>
            <w:shd w:val="clear" w:color="auto" w:fill="auto"/>
            <w:noWrap/>
            <w:vAlign w:val="bottom"/>
            <w:hideMark/>
          </w:tcPr>
          <w:p w14:paraId="226405C8" w14:textId="77777777" w:rsidR="0023202A" w:rsidRDefault="0023202A" w:rsidP="0023202A">
            <w:pPr>
              <w:spacing w:after="0"/>
              <w:jc w:val="right"/>
              <w:rPr>
                <w:rFonts w:ascii="Calibri" w:hAnsi="Calibri" w:cs="Calibri"/>
                <w:color w:val="000000"/>
              </w:rPr>
            </w:pPr>
          </w:p>
        </w:tc>
        <w:tc>
          <w:tcPr>
            <w:tcW w:w="1300" w:type="dxa"/>
            <w:gridSpan w:val="3"/>
            <w:tcBorders>
              <w:top w:val="nil"/>
              <w:left w:val="nil"/>
              <w:bottom w:val="nil"/>
              <w:right w:val="nil"/>
            </w:tcBorders>
            <w:shd w:val="clear" w:color="auto" w:fill="auto"/>
            <w:noWrap/>
            <w:vAlign w:val="bottom"/>
            <w:hideMark/>
          </w:tcPr>
          <w:p w14:paraId="723E903C" w14:textId="77777777" w:rsidR="0023202A" w:rsidRDefault="0023202A" w:rsidP="0023202A">
            <w:pPr>
              <w:spacing w:after="0"/>
              <w:jc w:val="right"/>
              <w:rPr>
                <w:rFonts w:ascii="Calibri" w:hAnsi="Calibri" w:cs="Calibri"/>
                <w:color w:val="000000"/>
              </w:rPr>
            </w:pPr>
            <w:r>
              <w:rPr>
                <w:rFonts w:ascii="Calibri" w:hAnsi="Calibri" w:cs="Calibri"/>
                <w:color w:val="000000"/>
              </w:rPr>
              <w:t>3 875</w:t>
            </w:r>
          </w:p>
        </w:tc>
      </w:tr>
      <w:tr w:rsidR="0023202A" w14:paraId="548F1F78" w14:textId="77777777" w:rsidTr="00A464CE">
        <w:trPr>
          <w:gridBefore w:val="1"/>
          <w:gridAfter w:val="3"/>
          <w:wBefore w:w="993" w:type="dxa"/>
          <w:wAfter w:w="1414" w:type="dxa"/>
          <w:trHeight w:hRule="exact" w:val="284"/>
        </w:trPr>
        <w:tc>
          <w:tcPr>
            <w:tcW w:w="5152" w:type="dxa"/>
            <w:gridSpan w:val="7"/>
            <w:tcBorders>
              <w:top w:val="nil"/>
              <w:left w:val="nil"/>
              <w:bottom w:val="nil"/>
              <w:right w:val="nil"/>
            </w:tcBorders>
            <w:shd w:val="clear" w:color="auto" w:fill="auto"/>
            <w:noWrap/>
            <w:vAlign w:val="bottom"/>
            <w:hideMark/>
          </w:tcPr>
          <w:p w14:paraId="09C860C4" w14:textId="77777777" w:rsidR="0023202A" w:rsidRDefault="0023202A" w:rsidP="0023202A">
            <w:pPr>
              <w:spacing w:after="0"/>
              <w:rPr>
                <w:rFonts w:ascii="Calibri" w:hAnsi="Calibri" w:cs="Calibri"/>
                <w:i/>
                <w:iCs/>
                <w:color w:val="auto"/>
              </w:rPr>
            </w:pPr>
            <w:r>
              <w:rPr>
                <w:rFonts w:ascii="Calibri" w:hAnsi="Calibri" w:cs="Calibri"/>
                <w:i/>
                <w:iCs/>
              </w:rPr>
              <w:t>Lånefordringar 31.12., 1000 €</w:t>
            </w:r>
          </w:p>
        </w:tc>
        <w:tc>
          <w:tcPr>
            <w:tcW w:w="1300" w:type="dxa"/>
            <w:gridSpan w:val="3"/>
            <w:tcBorders>
              <w:top w:val="nil"/>
              <w:left w:val="nil"/>
              <w:bottom w:val="nil"/>
              <w:right w:val="nil"/>
            </w:tcBorders>
            <w:shd w:val="clear" w:color="auto" w:fill="auto"/>
            <w:noWrap/>
            <w:vAlign w:val="bottom"/>
            <w:hideMark/>
          </w:tcPr>
          <w:p w14:paraId="673500D7" w14:textId="77777777" w:rsidR="0023202A" w:rsidRDefault="0023202A" w:rsidP="0023202A">
            <w:pPr>
              <w:spacing w:after="0"/>
              <w:jc w:val="right"/>
              <w:rPr>
                <w:rFonts w:ascii="Calibri" w:hAnsi="Calibri" w:cs="Calibri"/>
                <w:color w:val="000000"/>
              </w:rPr>
            </w:pPr>
            <w:r>
              <w:rPr>
                <w:rFonts w:ascii="Calibri" w:hAnsi="Calibri" w:cs="Calibri"/>
                <w:color w:val="000000"/>
              </w:rPr>
              <w:t>315</w:t>
            </w:r>
          </w:p>
        </w:tc>
        <w:tc>
          <w:tcPr>
            <w:tcW w:w="400" w:type="dxa"/>
            <w:tcBorders>
              <w:top w:val="nil"/>
              <w:left w:val="nil"/>
              <w:bottom w:val="nil"/>
              <w:right w:val="nil"/>
            </w:tcBorders>
            <w:shd w:val="clear" w:color="auto" w:fill="auto"/>
            <w:noWrap/>
            <w:vAlign w:val="bottom"/>
            <w:hideMark/>
          </w:tcPr>
          <w:p w14:paraId="776E1670" w14:textId="77777777" w:rsidR="0023202A" w:rsidRDefault="0023202A" w:rsidP="0023202A">
            <w:pPr>
              <w:spacing w:after="0"/>
              <w:jc w:val="right"/>
              <w:rPr>
                <w:rFonts w:ascii="Calibri" w:hAnsi="Calibri" w:cs="Calibri"/>
                <w:color w:val="000000"/>
              </w:rPr>
            </w:pPr>
          </w:p>
        </w:tc>
        <w:tc>
          <w:tcPr>
            <w:tcW w:w="1300" w:type="dxa"/>
            <w:gridSpan w:val="3"/>
            <w:tcBorders>
              <w:top w:val="nil"/>
              <w:left w:val="nil"/>
              <w:bottom w:val="nil"/>
              <w:right w:val="nil"/>
            </w:tcBorders>
            <w:shd w:val="clear" w:color="auto" w:fill="auto"/>
            <w:noWrap/>
            <w:vAlign w:val="bottom"/>
            <w:hideMark/>
          </w:tcPr>
          <w:p w14:paraId="555FBAD3" w14:textId="77777777" w:rsidR="0023202A" w:rsidRDefault="0023202A" w:rsidP="0023202A">
            <w:pPr>
              <w:spacing w:after="0"/>
              <w:jc w:val="right"/>
              <w:rPr>
                <w:rFonts w:ascii="Calibri" w:hAnsi="Calibri" w:cs="Calibri"/>
                <w:color w:val="000000"/>
              </w:rPr>
            </w:pPr>
            <w:r>
              <w:rPr>
                <w:rFonts w:ascii="Calibri" w:hAnsi="Calibri" w:cs="Calibri"/>
                <w:color w:val="000000"/>
              </w:rPr>
              <w:t>350</w:t>
            </w:r>
          </w:p>
        </w:tc>
      </w:tr>
      <w:tr w:rsidR="0023202A" w14:paraId="00FA6176" w14:textId="77777777" w:rsidTr="00A464CE">
        <w:trPr>
          <w:gridBefore w:val="1"/>
          <w:gridAfter w:val="3"/>
          <w:wBefore w:w="993" w:type="dxa"/>
          <w:wAfter w:w="1414" w:type="dxa"/>
          <w:trHeight w:hRule="exact" w:val="284"/>
        </w:trPr>
        <w:tc>
          <w:tcPr>
            <w:tcW w:w="5152" w:type="dxa"/>
            <w:gridSpan w:val="7"/>
            <w:tcBorders>
              <w:top w:val="nil"/>
              <w:left w:val="nil"/>
              <w:bottom w:val="nil"/>
              <w:right w:val="nil"/>
            </w:tcBorders>
            <w:shd w:val="clear" w:color="auto" w:fill="auto"/>
            <w:noWrap/>
            <w:vAlign w:val="bottom"/>
            <w:hideMark/>
          </w:tcPr>
          <w:p w14:paraId="11B7313D" w14:textId="77777777" w:rsidR="0023202A" w:rsidRDefault="0023202A" w:rsidP="0023202A">
            <w:pPr>
              <w:spacing w:after="0"/>
              <w:rPr>
                <w:rFonts w:ascii="Calibri" w:hAnsi="Calibri" w:cs="Calibri"/>
                <w:i/>
                <w:iCs/>
                <w:color w:val="auto"/>
              </w:rPr>
            </w:pPr>
            <w:r>
              <w:rPr>
                <w:rFonts w:ascii="Calibri" w:hAnsi="Calibri" w:cs="Calibri"/>
                <w:i/>
                <w:iCs/>
              </w:rPr>
              <w:t>Invånarantal 31.12.2019</w:t>
            </w:r>
          </w:p>
        </w:tc>
        <w:tc>
          <w:tcPr>
            <w:tcW w:w="1300" w:type="dxa"/>
            <w:gridSpan w:val="3"/>
            <w:tcBorders>
              <w:top w:val="nil"/>
              <w:left w:val="nil"/>
              <w:bottom w:val="nil"/>
              <w:right w:val="nil"/>
            </w:tcBorders>
            <w:shd w:val="clear" w:color="auto" w:fill="auto"/>
            <w:noWrap/>
            <w:vAlign w:val="bottom"/>
            <w:hideMark/>
          </w:tcPr>
          <w:p w14:paraId="3BE8A131" w14:textId="77777777" w:rsidR="0023202A" w:rsidRDefault="0023202A" w:rsidP="0023202A">
            <w:pPr>
              <w:spacing w:after="0"/>
              <w:jc w:val="right"/>
              <w:rPr>
                <w:rFonts w:ascii="Calibri" w:hAnsi="Calibri" w:cs="Calibri"/>
                <w:color w:val="000000"/>
              </w:rPr>
            </w:pPr>
            <w:r>
              <w:rPr>
                <w:rFonts w:ascii="Calibri" w:hAnsi="Calibri" w:cs="Calibri"/>
                <w:color w:val="000000"/>
              </w:rPr>
              <w:t>1 278</w:t>
            </w:r>
          </w:p>
        </w:tc>
        <w:tc>
          <w:tcPr>
            <w:tcW w:w="400" w:type="dxa"/>
            <w:tcBorders>
              <w:top w:val="nil"/>
              <w:left w:val="nil"/>
              <w:bottom w:val="nil"/>
              <w:right w:val="nil"/>
            </w:tcBorders>
            <w:shd w:val="clear" w:color="auto" w:fill="auto"/>
            <w:noWrap/>
            <w:vAlign w:val="bottom"/>
            <w:hideMark/>
          </w:tcPr>
          <w:p w14:paraId="667C98D5" w14:textId="77777777" w:rsidR="0023202A" w:rsidRDefault="0023202A" w:rsidP="0023202A">
            <w:pPr>
              <w:spacing w:after="0"/>
              <w:jc w:val="right"/>
              <w:rPr>
                <w:rFonts w:ascii="Calibri" w:hAnsi="Calibri" w:cs="Calibri"/>
                <w:color w:val="000000"/>
              </w:rPr>
            </w:pPr>
          </w:p>
        </w:tc>
        <w:tc>
          <w:tcPr>
            <w:tcW w:w="1300" w:type="dxa"/>
            <w:gridSpan w:val="3"/>
            <w:tcBorders>
              <w:top w:val="nil"/>
              <w:left w:val="nil"/>
              <w:bottom w:val="nil"/>
              <w:right w:val="nil"/>
            </w:tcBorders>
            <w:shd w:val="clear" w:color="auto" w:fill="auto"/>
            <w:noWrap/>
            <w:vAlign w:val="bottom"/>
            <w:hideMark/>
          </w:tcPr>
          <w:p w14:paraId="550020E2" w14:textId="77777777" w:rsidR="0023202A" w:rsidRDefault="0023202A" w:rsidP="0023202A">
            <w:pPr>
              <w:spacing w:after="0"/>
              <w:jc w:val="right"/>
              <w:rPr>
                <w:rFonts w:ascii="Calibri" w:hAnsi="Calibri" w:cs="Calibri"/>
                <w:color w:val="000000"/>
              </w:rPr>
            </w:pPr>
            <w:r>
              <w:rPr>
                <w:rFonts w:ascii="Calibri" w:hAnsi="Calibri" w:cs="Calibri"/>
                <w:color w:val="000000"/>
              </w:rPr>
              <w:t>1 260</w:t>
            </w:r>
          </w:p>
        </w:tc>
      </w:tr>
    </w:tbl>
    <w:p w14:paraId="7C584854" w14:textId="77777777" w:rsidR="00B35E02" w:rsidRPr="00552D17" w:rsidRDefault="00552D17" w:rsidP="00B35E02">
      <w:pPr>
        <w:pStyle w:val="otsikko10"/>
        <w:rPr>
          <w:rFonts w:ascii="Times New Roman" w:hAnsi="Times New Roman" w:cs="Times New Roman"/>
          <w:lang w:val="sv-SE"/>
        </w:rPr>
      </w:pPr>
      <w:bookmarkStart w:id="5" w:name="_Toc69750259"/>
      <w:r w:rsidRPr="00552D17">
        <w:rPr>
          <w:rFonts w:ascii="Times New Roman" w:hAnsi="Times New Roman" w:cs="Times New Roman"/>
          <w:lang w:val="sv-SE"/>
        </w:rPr>
        <w:lastRenderedPageBreak/>
        <w:t>Kommunkoncernens verksamhet och e</w:t>
      </w:r>
      <w:r>
        <w:rPr>
          <w:rFonts w:ascii="Times New Roman" w:hAnsi="Times New Roman" w:cs="Times New Roman"/>
          <w:lang w:val="sv-SE"/>
        </w:rPr>
        <w:t>konomi</w:t>
      </w:r>
      <w:bookmarkEnd w:id="5"/>
    </w:p>
    <w:p w14:paraId="61DBACBC" w14:textId="77777777" w:rsidR="00B35E02" w:rsidRDefault="00A15E2E" w:rsidP="00B35E02">
      <w:pPr>
        <w:pStyle w:val="otsikko20"/>
        <w:rPr>
          <w:rFonts w:ascii="Times New Roman" w:hAnsi="Times New Roman" w:cs="Times New Roman"/>
          <w:lang w:val="sv-SE"/>
        </w:rPr>
      </w:pPr>
      <w:r>
        <w:rPr>
          <w:rFonts w:ascii="Times New Roman" w:hAnsi="Times New Roman" w:cs="Times New Roman"/>
          <w:lang w:val="sv-SE"/>
        </w:rPr>
        <w:t>Sammanställning av samfund som ingår i koncernbokslutet</w:t>
      </w:r>
    </w:p>
    <w:p w14:paraId="437E89A1" w14:textId="77777777" w:rsidR="003A465B" w:rsidRPr="003A465B" w:rsidRDefault="003A465B" w:rsidP="003A465B">
      <w:pPr>
        <w:rPr>
          <w:lang w:val="sv-SE"/>
        </w:rPr>
      </w:pPr>
    </w:p>
    <w:p w14:paraId="6872BD74" w14:textId="77777777" w:rsidR="00595DC3" w:rsidRDefault="004E3CB1" w:rsidP="00595DC3">
      <w:pPr>
        <w:rPr>
          <w:lang w:val="sv-SE"/>
        </w:rPr>
      </w:pPr>
      <w:r>
        <w:rPr>
          <w:noProof/>
          <w:lang w:val="sv-SE"/>
        </w:rPr>
        <w:drawing>
          <wp:inline distT="0" distB="0" distL="0" distR="0" wp14:anchorId="04945CA3" wp14:editId="4AB295E8">
            <wp:extent cx="5634302" cy="6430061"/>
            <wp:effectExtent l="0" t="0" r="5080" b="8890"/>
            <wp:docPr id="19" name="Bildobjekt 19"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skö stads koncern.PNG"/>
                    <pic:cNvPicPr/>
                  </pic:nvPicPr>
                  <pic:blipFill>
                    <a:blip r:embed="rId12"/>
                    <a:stretch>
                      <a:fillRect/>
                    </a:stretch>
                  </pic:blipFill>
                  <pic:spPr>
                    <a:xfrm>
                      <a:off x="0" y="0"/>
                      <a:ext cx="5638963" cy="6435381"/>
                    </a:xfrm>
                    <a:prstGeom prst="rect">
                      <a:avLst/>
                    </a:prstGeom>
                  </pic:spPr>
                </pic:pic>
              </a:graphicData>
            </a:graphic>
          </wp:inline>
        </w:drawing>
      </w:r>
    </w:p>
    <w:p w14:paraId="14DAEE6C" w14:textId="77777777" w:rsidR="006A59FB" w:rsidRDefault="006A59FB" w:rsidP="00595DC3">
      <w:pPr>
        <w:rPr>
          <w:lang w:val="sv-SE"/>
        </w:rPr>
      </w:pPr>
    </w:p>
    <w:p w14:paraId="2DF97290" w14:textId="77777777" w:rsidR="0059371D" w:rsidRDefault="0059371D" w:rsidP="00595DC3">
      <w:pPr>
        <w:rPr>
          <w:lang w:val="sv-SE"/>
        </w:rPr>
      </w:pPr>
    </w:p>
    <w:p w14:paraId="12398635" w14:textId="77777777" w:rsidR="00406BE2" w:rsidRDefault="00406BE2">
      <w:pPr>
        <w:rPr>
          <w:rFonts w:cs="Times New Roman"/>
          <w:noProof/>
          <w:sz w:val="24"/>
          <w:szCs w:val="24"/>
          <w:lang w:val="sv-FI"/>
        </w:rPr>
      </w:pPr>
      <w:r>
        <w:rPr>
          <w:rFonts w:cs="Times New Roman"/>
          <w:noProof/>
          <w:sz w:val="24"/>
          <w:szCs w:val="24"/>
          <w:lang w:val="sv-FI"/>
        </w:rPr>
        <w:br w:type="page"/>
      </w:r>
    </w:p>
    <w:p w14:paraId="5D25CCEB" w14:textId="71923CF5" w:rsidR="0068108E" w:rsidRDefault="0068108E">
      <w:pPr>
        <w:rPr>
          <w:rFonts w:cs="Times New Roman"/>
          <w:noProof/>
          <w:sz w:val="24"/>
          <w:szCs w:val="24"/>
          <w:lang w:val="sv-FI"/>
        </w:rPr>
      </w:pPr>
      <w:r>
        <w:rPr>
          <w:rFonts w:cs="Times New Roman"/>
          <w:noProof/>
          <w:sz w:val="24"/>
          <w:szCs w:val="24"/>
          <w:lang w:val="sv-FI"/>
        </w:rPr>
        <w:lastRenderedPageBreak/>
        <w:t>KONCERNRESULTATRÄKNING 2020</w:t>
      </w:r>
    </w:p>
    <w:tbl>
      <w:tblPr>
        <w:tblW w:w="8647" w:type="dxa"/>
        <w:tblCellMar>
          <w:left w:w="70" w:type="dxa"/>
          <w:right w:w="70" w:type="dxa"/>
        </w:tblCellMar>
        <w:tblLook w:val="04A0" w:firstRow="1" w:lastRow="0" w:firstColumn="1" w:lastColumn="0" w:noHBand="0" w:noVBand="1"/>
      </w:tblPr>
      <w:tblGrid>
        <w:gridCol w:w="4780"/>
        <w:gridCol w:w="1741"/>
        <w:gridCol w:w="400"/>
        <w:gridCol w:w="1726"/>
      </w:tblGrid>
      <w:tr w:rsidR="00DE5661" w:rsidRPr="00DE5661" w14:paraId="5CD09802" w14:textId="77777777" w:rsidTr="00DE5661">
        <w:trPr>
          <w:trHeight w:val="300"/>
        </w:trPr>
        <w:tc>
          <w:tcPr>
            <w:tcW w:w="4780" w:type="dxa"/>
            <w:tcBorders>
              <w:top w:val="nil"/>
              <w:left w:val="nil"/>
              <w:bottom w:val="nil"/>
              <w:right w:val="nil"/>
            </w:tcBorders>
            <w:shd w:val="clear" w:color="auto" w:fill="auto"/>
            <w:noWrap/>
            <w:vAlign w:val="bottom"/>
            <w:hideMark/>
          </w:tcPr>
          <w:p w14:paraId="354534FB"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1741" w:type="dxa"/>
            <w:tcBorders>
              <w:top w:val="nil"/>
              <w:left w:val="nil"/>
              <w:bottom w:val="nil"/>
              <w:right w:val="nil"/>
            </w:tcBorders>
            <w:shd w:val="clear" w:color="auto" w:fill="auto"/>
            <w:noWrap/>
            <w:vAlign w:val="bottom"/>
            <w:hideMark/>
          </w:tcPr>
          <w:p w14:paraId="3B0E62E4" w14:textId="77777777" w:rsidR="00DE5661" w:rsidRPr="00DE5661" w:rsidRDefault="00DE5661" w:rsidP="00DE5661">
            <w:pPr>
              <w:spacing w:after="0" w:line="240" w:lineRule="auto"/>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1.1. - 31.12.2020</w:t>
            </w:r>
          </w:p>
        </w:tc>
        <w:tc>
          <w:tcPr>
            <w:tcW w:w="400" w:type="dxa"/>
            <w:tcBorders>
              <w:top w:val="nil"/>
              <w:left w:val="nil"/>
              <w:bottom w:val="nil"/>
              <w:right w:val="nil"/>
            </w:tcBorders>
            <w:shd w:val="clear" w:color="auto" w:fill="auto"/>
            <w:noWrap/>
            <w:vAlign w:val="bottom"/>
            <w:hideMark/>
          </w:tcPr>
          <w:p w14:paraId="31F49946" w14:textId="77777777" w:rsidR="00DE5661" w:rsidRPr="00DE5661" w:rsidRDefault="00DE5661" w:rsidP="00DE5661">
            <w:pPr>
              <w:spacing w:after="0" w:line="240" w:lineRule="auto"/>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0FA8E11C" w14:textId="77777777" w:rsidR="00DE5661" w:rsidRPr="00DE5661" w:rsidRDefault="00DE5661" w:rsidP="00DE5661">
            <w:pPr>
              <w:spacing w:after="0" w:line="240" w:lineRule="auto"/>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1.1. - 31.12.2019</w:t>
            </w:r>
          </w:p>
        </w:tc>
      </w:tr>
      <w:tr w:rsidR="00DE5661" w:rsidRPr="00DE5661" w14:paraId="0C0F53F9" w14:textId="77777777" w:rsidTr="00DE5661">
        <w:trPr>
          <w:trHeight w:val="300"/>
        </w:trPr>
        <w:tc>
          <w:tcPr>
            <w:tcW w:w="4780" w:type="dxa"/>
            <w:tcBorders>
              <w:top w:val="nil"/>
              <w:left w:val="nil"/>
              <w:bottom w:val="nil"/>
              <w:right w:val="nil"/>
            </w:tcBorders>
            <w:shd w:val="clear" w:color="auto" w:fill="auto"/>
            <w:noWrap/>
            <w:vAlign w:val="bottom"/>
            <w:hideMark/>
          </w:tcPr>
          <w:p w14:paraId="49645E57" w14:textId="77777777" w:rsidR="00DE5661" w:rsidRPr="00DE5661" w:rsidRDefault="00DE5661" w:rsidP="00DE5661">
            <w:pPr>
              <w:spacing w:after="0" w:line="240" w:lineRule="auto"/>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Verksamhetsinkomster</w:t>
            </w:r>
          </w:p>
        </w:tc>
        <w:tc>
          <w:tcPr>
            <w:tcW w:w="1741" w:type="dxa"/>
            <w:tcBorders>
              <w:top w:val="nil"/>
              <w:left w:val="nil"/>
              <w:bottom w:val="nil"/>
              <w:right w:val="nil"/>
            </w:tcBorders>
            <w:shd w:val="clear" w:color="auto" w:fill="auto"/>
            <w:noWrap/>
            <w:vAlign w:val="bottom"/>
            <w:hideMark/>
          </w:tcPr>
          <w:p w14:paraId="2A8412BD"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8 017 810,88</w:t>
            </w:r>
          </w:p>
        </w:tc>
        <w:tc>
          <w:tcPr>
            <w:tcW w:w="400" w:type="dxa"/>
            <w:tcBorders>
              <w:top w:val="nil"/>
              <w:left w:val="nil"/>
              <w:bottom w:val="nil"/>
              <w:right w:val="nil"/>
            </w:tcBorders>
            <w:shd w:val="clear" w:color="auto" w:fill="auto"/>
            <w:noWrap/>
            <w:vAlign w:val="bottom"/>
            <w:hideMark/>
          </w:tcPr>
          <w:p w14:paraId="27CF9C0D"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62A26BD2"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7 441 255,58</w:t>
            </w:r>
          </w:p>
        </w:tc>
      </w:tr>
      <w:tr w:rsidR="00DE5661" w:rsidRPr="00DE5661" w14:paraId="76AE340C" w14:textId="77777777" w:rsidTr="00DE5661">
        <w:trPr>
          <w:trHeight w:val="300"/>
        </w:trPr>
        <w:tc>
          <w:tcPr>
            <w:tcW w:w="4780" w:type="dxa"/>
            <w:tcBorders>
              <w:top w:val="nil"/>
              <w:left w:val="nil"/>
              <w:bottom w:val="nil"/>
              <w:right w:val="nil"/>
            </w:tcBorders>
            <w:shd w:val="clear" w:color="auto" w:fill="auto"/>
            <w:noWrap/>
            <w:vAlign w:val="bottom"/>
            <w:hideMark/>
          </w:tcPr>
          <w:p w14:paraId="43153486" w14:textId="77777777" w:rsidR="00DE5661" w:rsidRPr="00DE5661" w:rsidRDefault="00DE5661" w:rsidP="00DE5661">
            <w:pPr>
              <w:spacing w:after="0" w:line="240" w:lineRule="auto"/>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Verksamhetsutgifter</w:t>
            </w:r>
          </w:p>
        </w:tc>
        <w:tc>
          <w:tcPr>
            <w:tcW w:w="1741" w:type="dxa"/>
            <w:tcBorders>
              <w:top w:val="nil"/>
              <w:left w:val="nil"/>
              <w:bottom w:val="nil"/>
              <w:right w:val="nil"/>
            </w:tcBorders>
            <w:shd w:val="clear" w:color="auto" w:fill="auto"/>
            <w:noWrap/>
            <w:vAlign w:val="bottom"/>
            <w:hideMark/>
          </w:tcPr>
          <w:p w14:paraId="1F8CD3F2"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-16 271 187,29</w:t>
            </w:r>
          </w:p>
        </w:tc>
        <w:tc>
          <w:tcPr>
            <w:tcW w:w="400" w:type="dxa"/>
            <w:tcBorders>
              <w:top w:val="nil"/>
              <w:left w:val="nil"/>
              <w:bottom w:val="nil"/>
              <w:right w:val="nil"/>
            </w:tcBorders>
            <w:shd w:val="clear" w:color="auto" w:fill="auto"/>
            <w:noWrap/>
            <w:vAlign w:val="bottom"/>
            <w:hideMark/>
          </w:tcPr>
          <w:p w14:paraId="78ABA787"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6C46E438"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-16 042 058,00</w:t>
            </w:r>
          </w:p>
        </w:tc>
      </w:tr>
      <w:tr w:rsidR="00DE5661" w:rsidRPr="00DE5661" w14:paraId="3B4A97CD" w14:textId="77777777" w:rsidTr="00DE5661">
        <w:trPr>
          <w:trHeight w:val="300"/>
        </w:trPr>
        <w:tc>
          <w:tcPr>
            <w:tcW w:w="4780" w:type="dxa"/>
            <w:tcBorders>
              <w:top w:val="nil"/>
              <w:left w:val="nil"/>
              <w:bottom w:val="nil"/>
              <w:right w:val="nil"/>
            </w:tcBorders>
            <w:shd w:val="clear" w:color="auto" w:fill="auto"/>
            <w:noWrap/>
            <w:vAlign w:val="bottom"/>
            <w:hideMark/>
          </w:tcPr>
          <w:p w14:paraId="140FAC5E" w14:textId="77777777" w:rsidR="00DE5661" w:rsidRPr="00DE5661" w:rsidRDefault="00DE5661" w:rsidP="00DE5661">
            <w:pPr>
              <w:spacing w:after="0" w:line="240" w:lineRule="auto"/>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Andel av intressesamfundens vinst (förlust)</w:t>
            </w:r>
          </w:p>
        </w:tc>
        <w:tc>
          <w:tcPr>
            <w:tcW w:w="1741" w:type="dxa"/>
            <w:tcBorders>
              <w:top w:val="nil"/>
              <w:left w:val="nil"/>
              <w:bottom w:val="nil"/>
              <w:right w:val="nil"/>
            </w:tcBorders>
            <w:shd w:val="clear" w:color="auto" w:fill="auto"/>
            <w:noWrap/>
            <w:vAlign w:val="bottom"/>
            <w:hideMark/>
          </w:tcPr>
          <w:p w14:paraId="38545D4D"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-514,22</w:t>
            </w:r>
          </w:p>
        </w:tc>
        <w:tc>
          <w:tcPr>
            <w:tcW w:w="400" w:type="dxa"/>
            <w:tcBorders>
              <w:top w:val="nil"/>
              <w:left w:val="nil"/>
              <w:bottom w:val="nil"/>
              <w:right w:val="nil"/>
            </w:tcBorders>
            <w:shd w:val="clear" w:color="auto" w:fill="auto"/>
            <w:noWrap/>
            <w:vAlign w:val="bottom"/>
            <w:hideMark/>
          </w:tcPr>
          <w:p w14:paraId="178C33EF"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78B10CF2"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0,00</w:t>
            </w:r>
          </w:p>
        </w:tc>
      </w:tr>
      <w:tr w:rsidR="00DE5661" w:rsidRPr="00DE5661" w14:paraId="1D15362A" w14:textId="77777777" w:rsidTr="00DE5661">
        <w:trPr>
          <w:trHeight w:val="300"/>
        </w:trPr>
        <w:tc>
          <w:tcPr>
            <w:tcW w:w="4780" w:type="dxa"/>
            <w:tcBorders>
              <w:top w:val="nil"/>
              <w:left w:val="nil"/>
              <w:bottom w:val="nil"/>
              <w:right w:val="nil"/>
            </w:tcBorders>
            <w:shd w:val="clear" w:color="auto" w:fill="auto"/>
            <w:noWrap/>
            <w:vAlign w:val="bottom"/>
            <w:hideMark/>
          </w:tcPr>
          <w:p w14:paraId="37AE5EED" w14:textId="77777777" w:rsidR="00DE5661" w:rsidRPr="00DE5661" w:rsidRDefault="00DE5661" w:rsidP="00DE5661">
            <w:pPr>
              <w:spacing w:after="0" w:line="240" w:lineRule="auto"/>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Verksamhetsbidrag</w:t>
            </w:r>
          </w:p>
        </w:tc>
        <w:tc>
          <w:tcPr>
            <w:tcW w:w="1741" w:type="dxa"/>
            <w:tcBorders>
              <w:top w:val="nil"/>
              <w:left w:val="nil"/>
              <w:bottom w:val="nil"/>
              <w:right w:val="nil"/>
            </w:tcBorders>
            <w:shd w:val="clear" w:color="auto" w:fill="auto"/>
            <w:noWrap/>
            <w:vAlign w:val="bottom"/>
            <w:hideMark/>
          </w:tcPr>
          <w:p w14:paraId="377C8091"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-8 253 890,63</w:t>
            </w:r>
          </w:p>
        </w:tc>
        <w:tc>
          <w:tcPr>
            <w:tcW w:w="400" w:type="dxa"/>
            <w:tcBorders>
              <w:top w:val="nil"/>
              <w:left w:val="nil"/>
              <w:bottom w:val="nil"/>
              <w:right w:val="nil"/>
            </w:tcBorders>
            <w:shd w:val="clear" w:color="auto" w:fill="auto"/>
            <w:noWrap/>
            <w:vAlign w:val="bottom"/>
            <w:hideMark/>
          </w:tcPr>
          <w:p w14:paraId="3E5D05AE"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p>
        </w:tc>
        <w:tc>
          <w:tcPr>
            <w:tcW w:w="1726" w:type="dxa"/>
            <w:tcBorders>
              <w:top w:val="nil"/>
              <w:left w:val="nil"/>
              <w:bottom w:val="nil"/>
              <w:right w:val="nil"/>
            </w:tcBorders>
            <w:shd w:val="clear" w:color="auto" w:fill="auto"/>
            <w:noWrap/>
            <w:vAlign w:val="bottom"/>
            <w:hideMark/>
          </w:tcPr>
          <w:p w14:paraId="11AFB73C"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-8 600 802,42</w:t>
            </w:r>
          </w:p>
        </w:tc>
      </w:tr>
      <w:tr w:rsidR="00DE5661" w:rsidRPr="00DE5661" w14:paraId="08C7D98A" w14:textId="77777777" w:rsidTr="00DE5661">
        <w:trPr>
          <w:trHeight w:val="300"/>
        </w:trPr>
        <w:tc>
          <w:tcPr>
            <w:tcW w:w="4780" w:type="dxa"/>
            <w:tcBorders>
              <w:top w:val="nil"/>
              <w:left w:val="nil"/>
              <w:bottom w:val="nil"/>
              <w:right w:val="nil"/>
            </w:tcBorders>
            <w:shd w:val="clear" w:color="auto" w:fill="auto"/>
            <w:noWrap/>
            <w:vAlign w:val="bottom"/>
            <w:hideMark/>
          </w:tcPr>
          <w:p w14:paraId="51CBBA08"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p>
        </w:tc>
        <w:tc>
          <w:tcPr>
            <w:tcW w:w="1741" w:type="dxa"/>
            <w:tcBorders>
              <w:top w:val="nil"/>
              <w:left w:val="nil"/>
              <w:bottom w:val="nil"/>
              <w:right w:val="nil"/>
            </w:tcBorders>
            <w:shd w:val="clear" w:color="auto" w:fill="auto"/>
            <w:noWrap/>
            <w:vAlign w:val="bottom"/>
            <w:hideMark/>
          </w:tcPr>
          <w:p w14:paraId="0FAC9768"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400" w:type="dxa"/>
            <w:tcBorders>
              <w:top w:val="nil"/>
              <w:left w:val="nil"/>
              <w:bottom w:val="nil"/>
              <w:right w:val="nil"/>
            </w:tcBorders>
            <w:shd w:val="clear" w:color="auto" w:fill="auto"/>
            <w:noWrap/>
            <w:vAlign w:val="bottom"/>
            <w:hideMark/>
          </w:tcPr>
          <w:p w14:paraId="6B3923BB"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1726" w:type="dxa"/>
            <w:tcBorders>
              <w:top w:val="nil"/>
              <w:left w:val="nil"/>
              <w:bottom w:val="nil"/>
              <w:right w:val="nil"/>
            </w:tcBorders>
            <w:shd w:val="clear" w:color="auto" w:fill="auto"/>
            <w:noWrap/>
            <w:vAlign w:val="bottom"/>
            <w:hideMark/>
          </w:tcPr>
          <w:p w14:paraId="0A1CAA8F" w14:textId="77777777" w:rsidR="00DE5661" w:rsidRPr="00DE5661" w:rsidRDefault="00DE5661" w:rsidP="00DE5661">
            <w:pPr>
              <w:spacing w:after="0" w:line="240" w:lineRule="auto"/>
              <w:rPr>
                <w:rFonts w:ascii="Calibri" w:eastAsia="Times New Roman" w:hAnsi="Calibri" w:cs="Calibri"/>
                <w:color w:val="auto"/>
                <w:lang w:val="sv-FI" w:eastAsia="sv-FI"/>
              </w:rPr>
            </w:pPr>
          </w:p>
        </w:tc>
      </w:tr>
      <w:tr w:rsidR="00DE5661" w:rsidRPr="00DE5661" w14:paraId="240F7728" w14:textId="77777777" w:rsidTr="00DE5661">
        <w:trPr>
          <w:trHeight w:val="300"/>
        </w:trPr>
        <w:tc>
          <w:tcPr>
            <w:tcW w:w="4780" w:type="dxa"/>
            <w:tcBorders>
              <w:top w:val="nil"/>
              <w:left w:val="nil"/>
              <w:bottom w:val="nil"/>
              <w:right w:val="nil"/>
            </w:tcBorders>
            <w:shd w:val="clear" w:color="auto" w:fill="auto"/>
            <w:noWrap/>
            <w:vAlign w:val="bottom"/>
            <w:hideMark/>
          </w:tcPr>
          <w:p w14:paraId="75F12F56" w14:textId="77777777" w:rsidR="00DE5661" w:rsidRPr="00DE5661" w:rsidRDefault="00DE5661" w:rsidP="00DE5661">
            <w:pPr>
              <w:spacing w:after="0" w:line="240" w:lineRule="auto"/>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Skatteinkomster</w:t>
            </w:r>
          </w:p>
        </w:tc>
        <w:tc>
          <w:tcPr>
            <w:tcW w:w="1741" w:type="dxa"/>
            <w:tcBorders>
              <w:top w:val="nil"/>
              <w:left w:val="nil"/>
              <w:bottom w:val="nil"/>
              <w:right w:val="nil"/>
            </w:tcBorders>
            <w:shd w:val="clear" w:color="auto" w:fill="auto"/>
            <w:noWrap/>
            <w:vAlign w:val="bottom"/>
            <w:hideMark/>
          </w:tcPr>
          <w:p w14:paraId="40B1FCE3"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6 396 427,92</w:t>
            </w:r>
          </w:p>
        </w:tc>
        <w:tc>
          <w:tcPr>
            <w:tcW w:w="400" w:type="dxa"/>
            <w:tcBorders>
              <w:top w:val="nil"/>
              <w:left w:val="nil"/>
              <w:bottom w:val="nil"/>
              <w:right w:val="nil"/>
            </w:tcBorders>
            <w:shd w:val="clear" w:color="auto" w:fill="auto"/>
            <w:noWrap/>
            <w:vAlign w:val="bottom"/>
            <w:hideMark/>
          </w:tcPr>
          <w:p w14:paraId="073F7A0B"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2939A8DA"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6 359 730,79</w:t>
            </w:r>
          </w:p>
        </w:tc>
      </w:tr>
      <w:tr w:rsidR="00DE5661" w:rsidRPr="00DE5661" w14:paraId="3DF5B8D3" w14:textId="77777777" w:rsidTr="00DE5661">
        <w:trPr>
          <w:trHeight w:val="300"/>
        </w:trPr>
        <w:tc>
          <w:tcPr>
            <w:tcW w:w="4780" w:type="dxa"/>
            <w:tcBorders>
              <w:top w:val="nil"/>
              <w:left w:val="nil"/>
              <w:bottom w:val="nil"/>
              <w:right w:val="nil"/>
            </w:tcBorders>
            <w:shd w:val="clear" w:color="auto" w:fill="auto"/>
            <w:noWrap/>
            <w:vAlign w:val="bottom"/>
            <w:hideMark/>
          </w:tcPr>
          <w:p w14:paraId="005B09B5" w14:textId="77777777" w:rsidR="00DE5661" w:rsidRPr="00DE5661" w:rsidRDefault="00DE5661" w:rsidP="00DE5661">
            <w:pPr>
              <w:spacing w:after="0" w:line="240" w:lineRule="auto"/>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Statsandelar</w:t>
            </w:r>
          </w:p>
        </w:tc>
        <w:tc>
          <w:tcPr>
            <w:tcW w:w="1741" w:type="dxa"/>
            <w:tcBorders>
              <w:top w:val="nil"/>
              <w:left w:val="nil"/>
              <w:bottom w:val="nil"/>
              <w:right w:val="nil"/>
            </w:tcBorders>
            <w:shd w:val="clear" w:color="auto" w:fill="auto"/>
            <w:noWrap/>
            <w:vAlign w:val="bottom"/>
            <w:hideMark/>
          </w:tcPr>
          <w:p w14:paraId="3F9025DE"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2 684 540,00</w:t>
            </w:r>
          </w:p>
        </w:tc>
        <w:tc>
          <w:tcPr>
            <w:tcW w:w="400" w:type="dxa"/>
            <w:tcBorders>
              <w:top w:val="nil"/>
              <w:left w:val="nil"/>
              <w:bottom w:val="nil"/>
              <w:right w:val="nil"/>
            </w:tcBorders>
            <w:shd w:val="clear" w:color="auto" w:fill="auto"/>
            <w:noWrap/>
            <w:vAlign w:val="bottom"/>
            <w:hideMark/>
          </w:tcPr>
          <w:p w14:paraId="18098993"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40EF78AF"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1 832 352,00</w:t>
            </w:r>
          </w:p>
        </w:tc>
      </w:tr>
      <w:tr w:rsidR="00DE5661" w:rsidRPr="00DE5661" w14:paraId="2F3D2643" w14:textId="77777777" w:rsidTr="00DE5661">
        <w:trPr>
          <w:trHeight w:val="300"/>
        </w:trPr>
        <w:tc>
          <w:tcPr>
            <w:tcW w:w="4780" w:type="dxa"/>
            <w:tcBorders>
              <w:top w:val="nil"/>
              <w:left w:val="nil"/>
              <w:bottom w:val="nil"/>
              <w:right w:val="nil"/>
            </w:tcBorders>
            <w:shd w:val="clear" w:color="auto" w:fill="auto"/>
            <w:noWrap/>
            <w:vAlign w:val="bottom"/>
            <w:hideMark/>
          </w:tcPr>
          <w:p w14:paraId="16C05C08"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41" w:type="dxa"/>
            <w:tcBorders>
              <w:top w:val="nil"/>
              <w:left w:val="nil"/>
              <w:bottom w:val="nil"/>
              <w:right w:val="nil"/>
            </w:tcBorders>
            <w:shd w:val="clear" w:color="auto" w:fill="auto"/>
            <w:noWrap/>
            <w:vAlign w:val="bottom"/>
            <w:hideMark/>
          </w:tcPr>
          <w:p w14:paraId="6C976F87"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400" w:type="dxa"/>
            <w:tcBorders>
              <w:top w:val="nil"/>
              <w:left w:val="nil"/>
              <w:bottom w:val="nil"/>
              <w:right w:val="nil"/>
            </w:tcBorders>
            <w:shd w:val="clear" w:color="auto" w:fill="auto"/>
            <w:noWrap/>
            <w:vAlign w:val="bottom"/>
            <w:hideMark/>
          </w:tcPr>
          <w:p w14:paraId="089E78F8"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1726" w:type="dxa"/>
            <w:tcBorders>
              <w:top w:val="nil"/>
              <w:left w:val="nil"/>
              <w:bottom w:val="nil"/>
              <w:right w:val="nil"/>
            </w:tcBorders>
            <w:shd w:val="clear" w:color="auto" w:fill="auto"/>
            <w:noWrap/>
            <w:vAlign w:val="bottom"/>
            <w:hideMark/>
          </w:tcPr>
          <w:p w14:paraId="42937D5D" w14:textId="77777777" w:rsidR="00DE5661" w:rsidRPr="00DE5661" w:rsidRDefault="00DE5661" w:rsidP="00DE5661">
            <w:pPr>
              <w:spacing w:after="0" w:line="240" w:lineRule="auto"/>
              <w:rPr>
                <w:rFonts w:ascii="Calibri" w:eastAsia="Times New Roman" w:hAnsi="Calibri" w:cs="Calibri"/>
                <w:color w:val="auto"/>
                <w:lang w:val="sv-FI" w:eastAsia="sv-FI"/>
              </w:rPr>
            </w:pPr>
          </w:p>
        </w:tc>
      </w:tr>
      <w:tr w:rsidR="00DE5661" w:rsidRPr="00DE5661" w14:paraId="690B136F" w14:textId="77777777" w:rsidTr="00DE5661">
        <w:trPr>
          <w:trHeight w:val="300"/>
        </w:trPr>
        <w:tc>
          <w:tcPr>
            <w:tcW w:w="4780" w:type="dxa"/>
            <w:tcBorders>
              <w:top w:val="nil"/>
              <w:left w:val="nil"/>
              <w:bottom w:val="nil"/>
              <w:right w:val="nil"/>
            </w:tcBorders>
            <w:shd w:val="clear" w:color="auto" w:fill="auto"/>
            <w:noWrap/>
            <w:vAlign w:val="bottom"/>
            <w:hideMark/>
          </w:tcPr>
          <w:p w14:paraId="57F1AB22" w14:textId="77777777" w:rsidR="00DE5661" w:rsidRPr="00DE5661" w:rsidRDefault="00DE5661" w:rsidP="00DE5661">
            <w:pPr>
              <w:spacing w:after="0" w:line="240" w:lineRule="auto"/>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Finansiella inkomster och utgifter</w:t>
            </w:r>
          </w:p>
        </w:tc>
        <w:tc>
          <w:tcPr>
            <w:tcW w:w="1741" w:type="dxa"/>
            <w:tcBorders>
              <w:top w:val="nil"/>
              <w:left w:val="nil"/>
              <w:bottom w:val="nil"/>
              <w:right w:val="nil"/>
            </w:tcBorders>
            <w:shd w:val="clear" w:color="auto" w:fill="auto"/>
            <w:noWrap/>
            <w:vAlign w:val="bottom"/>
            <w:hideMark/>
          </w:tcPr>
          <w:p w14:paraId="6D3F2C89"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-56 221,36</w:t>
            </w:r>
          </w:p>
        </w:tc>
        <w:tc>
          <w:tcPr>
            <w:tcW w:w="400" w:type="dxa"/>
            <w:tcBorders>
              <w:top w:val="nil"/>
              <w:left w:val="nil"/>
              <w:bottom w:val="nil"/>
              <w:right w:val="nil"/>
            </w:tcBorders>
            <w:shd w:val="clear" w:color="auto" w:fill="auto"/>
            <w:noWrap/>
            <w:vAlign w:val="bottom"/>
            <w:hideMark/>
          </w:tcPr>
          <w:p w14:paraId="2B9C8745"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p>
        </w:tc>
        <w:tc>
          <w:tcPr>
            <w:tcW w:w="1726" w:type="dxa"/>
            <w:tcBorders>
              <w:top w:val="nil"/>
              <w:left w:val="nil"/>
              <w:bottom w:val="nil"/>
              <w:right w:val="nil"/>
            </w:tcBorders>
            <w:shd w:val="clear" w:color="auto" w:fill="auto"/>
            <w:noWrap/>
            <w:vAlign w:val="bottom"/>
            <w:hideMark/>
          </w:tcPr>
          <w:p w14:paraId="2EFE3384"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-74 280,05</w:t>
            </w:r>
          </w:p>
        </w:tc>
      </w:tr>
      <w:tr w:rsidR="00DE5661" w:rsidRPr="00DE5661" w14:paraId="79C75099" w14:textId="77777777" w:rsidTr="00DE5661">
        <w:trPr>
          <w:trHeight w:val="300"/>
        </w:trPr>
        <w:tc>
          <w:tcPr>
            <w:tcW w:w="4780" w:type="dxa"/>
            <w:tcBorders>
              <w:top w:val="nil"/>
              <w:left w:val="nil"/>
              <w:bottom w:val="nil"/>
              <w:right w:val="nil"/>
            </w:tcBorders>
            <w:shd w:val="clear" w:color="auto" w:fill="auto"/>
            <w:noWrap/>
            <w:vAlign w:val="bottom"/>
            <w:hideMark/>
          </w:tcPr>
          <w:p w14:paraId="68F58A46" w14:textId="77777777" w:rsidR="00DE5661" w:rsidRPr="00DE5661" w:rsidRDefault="00DE5661" w:rsidP="00DE5661">
            <w:pPr>
              <w:spacing w:after="0" w:line="240" w:lineRule="auto"/>
              <w:ind w:firstLineChars="100" w:firstLine="200"/>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Ränteinkomster</w:t>
            </w:r>
          </w:p>
        </w:tc>
        <w:tc>
          <w:tcPr>
            <w:tcW w:w="1741" w:type="dxa"/>
            <w:tcBorders>
              <w:top w:val="nil"/>
              <w:left w:val="nil"/>
              <w:bottom w:val="nil"/>
              <w:right w:val="nil"/>
            </w:tcBorders>
            <w:shd w:val="clear" w:color="auto" w:fill="auto"/>
            <w:noWrap/>
            <w:vAlign w:val="bottom"/>
            <w:hideMark/>
          </w:tcPr>
          <w:p w14:paraId="2EC6906C"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1 739,41</w:t>
            </w:r>
          </w:p>
        </w:tc>
        <w:tc>
          <w:tcPr>
            <w:tcW w:w="400" w:type="dxa"/>
            <w:tcBorders>
              <w:top w:val="nil"/>
              <w:left w:val="nil"/>
              <w:bottom w:val="nil"/>
              <w:right w:val="nil"/>
            </w:tcBorders>
            <w:shd w:val="clear" w:color="auto" w:fill="auto"/>
            <w:noWrap/>
            <w:vAlign w:val="bottom"/>
            <w:hideMark/>
          </w:tcPr>
          <w:p w14:paraId="129F55C8"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05AA8545"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1 239,43</w:t>
            </w:r>
          </w:p>
        </w:tc>
      </w:tr>
      <w:tr w:rsidR="00DE5661" w:rsidRPr="00DE5661" w14:paraId="29940A3E" w14:textId="77777777" w:rsidTr="00DE5661">
        <w:trPr>
          <w:trHeight w:val="300"/>
        </w:trPr>
        <w:tc>
          <w:tcPr>
            <w:tcW w:w="4780" w:type="dxa"/>
            <w:tcBorders>
              <w:top w:val="nil"/>
              <w:left w:val="nil"/>
              <w:bottom w:val="nil"/>
              <w:right w:val="nil"/>
            </w:tcBorders>
            <w:shd w:val="clear" w:color="auto" w:fill="auto"/>
            <w:noWrap/>
            <w:vAlign w:val="bottom"/>
            <w:hideMark/>
          </w:tcPr>
          <w:p w14:paraId="6E6C080C" w14:textId="77777777" w:rsidR="00DE5661" w:rsidRPr="00DE5661" w:rsidRDefault="00DE5661" w:rsidP="00DE5661">
            <w:pPr>
              <w:spacing w:after="0" w:line="240" w:lineRule="auto"/>
              <w:ind w:firstLineChars="100" w:firstLine="200"/>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Övriga finansiella inkomster</w:t>
            </w:r>
          </w:p>
        </w:tc>
        <w:tc>
          <w:tcPr>
            <w:tcW w:w="1741" w:type="dxa"/>
            <w:tcBorders>
              <w:top w:val="nil"/>
              <w:left w:val="nil"/>
              <w:bottom w:val="nil"/>
              <w:right w:val="nil"/>
            </w:tcBorders>
            <w:shd w:val="clear" w:color="auto" w:fill="auto"/>
            <w:noWrap/>
            <w:vAlign w:val="bottom"/>
            <w:hideMark/>
          </w:tcPr>
          <w:p w14:paraId="417DA7F9"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14 046,92</w:t>
            </w:r>
          </w:p>
        </w:tc>
        <w:tc>
          <w:tcPr>
            <w:tcW w:w="400" w:type="dxa"/>
            <w:tcBorders>
              <w:top w:val="nil"/>
              <w:left w:val="nil"/>
              <w:bottom w:val="nil"/>
              <w:right w:val="nil"/>
            </w:tcBorders>
            <w:shd w:val="clear" w:color="auto" w:fill="auto"/>
            <w:noWrap/>
            <w:vAlign w:val="bottom"/>
            <w:hideMark/>
          </w:tcPr>
          <w:p w14:paraId="0CA1DFCA"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3913042D"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5 565,25</w:t>
            </w:r>
          </w:p>
        </w:tc>
      </w:tr>
      <w:tr w:rsidR="00DE5661" w:rsidRPr="00DE5661" w14:paraId="329BB1E0" w14:textId="77777777" w:rsidTr="00DE5661">
        <w:trPr>
          <w:trHeight w:val="300"/>
        </w:trPr>
        <w:tc>
          <w:tcPr>
            <w:tcW w:w="4780" w:type="dxa"/>
            <w:tcBorders>
              <w:top w:val="nil"/>
              <w:left w:val="nil"/>
              <w:bottom w:val="nil"/>
              <w:right w:val="nil"/>
            </w:tcBorders>
            <w:shd w:val="clear" w:color="auto" w:fill="auto"/>
            <w:noWrap/>
            <w:vAlign w:val="bottom"/>
            <w:hideMark/>
          </w:tcPr>
          <w:p w14:paraId="2F59A279" w14:textId="77777777" w:rsidR="00DE5661" w:rsidRPr="00DE5661" w:rsidRDefault="00DE5661" w:rsidP="00DE5661">
            <w:pPr>
              <w:spacing w:after="0" w:line="240" w:lineRule="auto"/>
              <w:ind w:firstLineChars="100" w:firstLine="200"/>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Ränteutgifter</w:t>
            </w:r>
          </w:p>
        </w:tc>
        <w:tc>
          <w:tcPr>
            <w:tcW w:w="1741" w:type="dxa"/>
            <w:tcBorders>
              <w:top w:val="nil"/>
              <w:left w:val="nil"/>
              <w:bottom w:val="nil"/>
              <w:right w:val="nil"/>
            </w:tcBorders>
            <w:shd w:val="clear" w:color="auto" w:fill="auto"/>
            <w:noWrap/>
            <w:vAlign w:val="bottom"/>
            <w:hideMark/>
          </w:tcPr>
          <w:p w14:paraId="1CBACD68"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-66 949,62</w:t>
            </w:r>
          </w:p>
        </w:tc>
        <w:tc>
          <w:tcPr>
            <w:tcW w:w="400" w:type="dxa"/>
            <w:tcBorders>
              <w:top w:val="nil"/>
              <w:left w:val="nil"/>
              <w:bottom w:val="nil"/>
              <w:right w:val="nil"/>
            </w:tcBorders>
            <w:shd w:val="clear" w:color="auto" w:fill="auto"/>
            <w:noWrap/>
            <w:vAlign w:val="bottom"/>
            <w:hideMark/>
          </w:tcPr>
          <w:p w14:paraId="4566D344"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14C3B24B"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-74 945,27</w:t>
            </w:r>
          </w:p>
        </w:tc>
      </w:tr>
      <w:tr w:rsidR="00DE5661" w:rsidRPr="00DE5661" w14:paraId="0336D05E" w14:textId="77777777" w:rsidTr="00DE5661">
        <w:trPr>
          <w:trHeight w:val="300"/>
        </w:trPr>
        <w:tc>
          <w:tcPr>
            <w:tcW w:w="4780" w:type="dxa"/>
            <w:tcBorders>
              <w:top w:val="nil"/>
              <w:left w:val="nil"/>
              <w:bottom w:val="nil"/>
              <w:right w:val="nil"/>
            </w:tcBorders>
            <w:shd w:val="clear" w:color="auto" w:fill="auto"/>
            <w:noWrap/>
            <w:vAlign w:val="bottom"/>
            <w:hideMark/>
          </w:tcPr>
          <w:p w14:paraId="1A03B4EB" w14:textId="77777777" w:rsidR="00DE5661" w:rsidRPr="00DE5661" w:rsidRDefault="00DE5661" w:rsidP="00DE5661">
            <w:pPr>
              <w:spacing w:after="0" w:line="240" w:lineRule="auto"/>
              <w:ind w:firstLineChars="100" w:firstLine="200"/>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Övriga finansiella utgifter</w:t>
            </w:r>
          </w:p>
        </w:tc>
        <w:tc>
          <w:tcPr>
            <w:tcW w:w="1741" w:type="dxa"/>
            <w:tcBorders>
              <w:top w:val="nil"/>
              <w:left w:val="nil"/>
              <w:bottom w:val="nil"/>
              <w:right w:val="nil"/>
            </w:tcBorders>
            <w:shd w:val="clear" w:color="auto" w:fill="auto"/>
            <w:noWrap/>
            <w:vAlign w:val="bottom"/>
            <w:hideMark/>
          </w:tcPr>
          <w:p w14:paraId="1B406D58"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-5 058,07</w:t>
            </w:r>
          </w:p>
        </w:tc>
        <w:tc>
          <w:tcPr>
            <w:tcW w:w="400" w:type="dxa"/>
            <w:tcBorders>
              <w:top w:val="nil"/>
              <w:left w:val="nil"/>
              <w:bottom w:val="nil"/>
              <w:right w:val="nil"/>
            </w:tcBorders>
            <w:shd w:val="clear" w:color="auto" w:fill="auto"/>
            <w:noWrap/>
            <w:vAlign w:val="bottom"/>
            <w:hideMark/>
          </w:tcPr>
          <w:p w14:paraId="11AF97DF"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186203C1"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-6 139,46</w:t>
            </w:r>
          </w:p>
        </w:tc>
      </w:tr>
      <w:tr w:rsidR="00DE5661" w:rsidRPr="00DE5661" w14:paraId="7E96C70B" w14:textId="77777777" w:rsidTr="00DE5661">
        <w:trPr>
          <w:trHeight w:val="300"/>
        </w:trPr>
        <w:tc>
          <w:tcPr>
            <w:tcW w:w="4780" w:type="dxa"/>
            <w:tcBorders>
              <w:top w:val="nil"/>
              <w:left w:val="nil"/>
              <w:bottom w:val="nil"/>
              <w:right w:val="nil"/>
            </w:tcBorders>
            <w:shd w:val="clear" w:color="auto" w:fill="auto"/>
            <w:noWrap/>
            <w:vAlign w:val="bottom"/>
            <w:hideMark/>
          </w:tcPr>
          <w:p w14:paraId="68E46409" w14:textId="77777777" w:rsidR="00DE5661" w:rsidRPr="00DE5661" w:rsidRDefault="00DE5661" w:rsidP="00DE5661">
            <w:pPr>
              <w:spacing w:after="0" w:line="240" w:lineRule="auto"/>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Årsbidrag</w:t>
            </w:r>
          </w:p>
        </w:tc>
        <w:tc>
          <w:tcPr>
            <w:tcW w:w="1741" w:type="dxa"/>
            <w:tcBorders>
              <w:top w:val="nil"/>
              <w:left w:val="nil"/>
              <w:bottom w:val="nil"/>
              <w:right w:val="nil"/>
            </w:tcBorders>
            <w:shd w:val="clear" w:color="auto" w:fill="auto"/>
            <w:noWrap/>
            <w:vAlign w:val="bottom"/>
            <w:hideMark/>
          </w:tcPr>
          <w:p w14:paraId="1CDEAED3"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770 855,93</w:t>
            </w:r>
          </w:p>
        </w:tc>
        <w:tc>
          <w:tcPr>
            <w:tcW w:w="400" w:type="dxa"/>
            <w:tcBorders>
              <w:top w:val="nil"/>
              <w:left w:val="nil"/>
              <w:bottom w:val="nil"/>
              <w:right w:val="nil"/>
            </w:tcBorders>
            <w:shd w:val="clear" w:color="auto" w:fill="auto"/>
            <w:noWrap/>
            <w:vAlign w:val="bottom"/>
            <w:hideMark/>
          </w:tcPr>
          <w:p w14:paraId="25E5A14E"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p>
        </w:tc>
        <w:tc>
          <w:tcPr>
            <w:tcW w:w="1726" w:type="dxa"/>
            <w:tcBorders>
              <w:top w:val="nil"/>
              <w:left w:val="nil"/>
              <w:bottom w:val="nil"/>
              <w:right w:val="nil"/>
            </w:tcBorders>
            <w:shd w:val="clear" w:color="auto" w:fill="auto"/>
            <w:noWrap/>
            <w:vAlign w:val="bottom"/>
            <w:hideMark/>
          </w:tcPr>
          <w:p w14:paraId="756A0034"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-482 999,68</w:t>
            </w:r>
          </w:p>
        </w:tc>
      </w:tr>
      <w:tr w:rsidR="00DE5661" w:rsidRPr="00DE5661" w14:paraId="210D0EBD" w14:textId="77777777" w:rsidTr="00DE5661">
        <w:trPr>
          <w:trHeight w:val="300"/>
        </w:trPr>
        <w:tc>
          <w:tcPr>
            <w:tcW w:w="4780" w:type="dxa"/>
            <w:tcBorders>
              <w:top w:val="nil"/>
              <w:left w:val="nil"/>
              <w:bottom w:val="nil"/>
              <w:right w:val="nil"/>
            </w:tcBorders>
            <w:shd w:val="clear" w:color="auto" w:fill="auto"/>
            <w:noWrap/>
            <w:vAlign w:val="bottom"/>
            <w:hideMark/>
          </w:tcPr>
          <w:p w14:paraId="795EF072"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p>
        </w:tc>
        <w:tc>
          <w:tcPr>
            <w:tcW w:w="1741" w:type="dxa"/>
            <w:tcBorders>
              <w:top w:val="nil"/>
              <w:left w:val="nil"/>
              <w:bottom w:val="nil"/>
              <w:right w:val="nil"/>
            </w:tcBorders>
            <w:shd w:val="clear" w:color="auto" w:fill="auto"/>
            <w:noWrap/>
            <w:vAlign w:val="bottom"/>
            <w:hideMark/>
          </w:tcPr>
          <w:p w14:paraId="4A3B4491"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400" w:type="dxa"/>
            <w:tcBorders>
              <w:top w:val="nil"/>
              <w:left w:val="nil"/>
              <w:bottom w:val="nil"/>
              <w:right w:val="nil"/>
            </w:tcBorders>
            <w:shd w:val="clear" w:color="auto" w:fill="auto"/>
            <w:noWrap/>
            <w:vAlign w:val="bottom"/>
            <w:hideMark/>
          </w:tcPr>
          <w:p w14:paraId="5EC251F4"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1726" w:type="dxa"/>
            <w:tcBorders>
              <w:top w:val="nil"/>
              <w:left w:val="nil"/>
              <w:bottom w:val="nil"/>
              <w:right w:val="nil"/>
            </w:tcBorders>
            <w:shd w:val="clear" w:color="auto" w:fill="auto"/>
            <w:noWrap/>
            <w:vAlign w:val="bottom"/>
            <w:hideMark/>
          </w:tcPr>
          <w:p w14:paraId="5FCEF154" w14:textId="77777777" w:rsidR="00DE5661" w:rsidRPr="00DE5661" w:rsidRDefault="00DE5661" w:rsidP="00DE5661">
            <w:pPr>
              <w:spacing w:after="0" w:line="240" w:lineRule="auto"/>
              <w:rPr>
                <w:rFonts w:ascii="Calibri" w:eastAsia="Times New Roman" w:hAnsi="Calibri" w:cs="Calibri"/>
                <w:color w:val="auto"/>
                <w:lang w:val="sv-FI" w:eastAsia="sv-FI"/>
              </w:rPr>
            </w:pPr>
          </w:p>
        </w:tc>
      </w:tr>
      <w:tr w:rsidR="00DE5661" w:rsidRPr="00DE5661" w14:paraId="6BF7F88B" w14:textId="77777777" w:rsidTr="00DE5661">
        <w:trPr>
          <w:trHeight w:val="300"/>
        </w:trPr>
        <w:tc>
          <w:tcPr>
            <w:tcW w:w="4780" w:type="dxa"/>
            <w:tcBorders>
              <w:top w:val="nil"/>
              <w:left w:val="nil"/>
              <w:bottom w:val="nil"/>
              <w:right w:val="nil"/>
            </w:tcBorders>
            <w:shd w:val="clear" w:color="auto" w:fill="auto"/>
            <w:noWrap/>
            <w:vAlign w:val="bottom"/>
            <w:hideMark/>
          </w:tcPr>
          <w:p w14:paraId="0CFB3FBB" w14:textId="77777777" w:rsidR="00DE5661" w:rsidRPr="00DE5661" w:rsidRDefault="00DE5661" w:rsidP="00DE5661">
            <w:pPr>
              <w:spacing w:after="0" w:line="240" w:lineRule="auto"/>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Avskrivningar och nedskrivningar</w:t>
            </w:r>
          </w:p>
        </w:tc>
        <w:tc>
          <w:tcPr>
            <w:tcW w:w="1741" w:type="dxa"/>
            <w:tcBorders>
              <w:top w:val="nil"/>
              <w:left w:val="nil"/>
              <w:bottom w:val="nil"/>
              <w:right w:val="nil"/>
            </w:tcBorders>
            <w:shd w:val="clear" w:color="auto" w:fill="auto"/>
            <w:noWrap/>
            <w:vAlign w:val="bottom"/>
            <w:hideMark/>
          </w:tcPr>
          <w:p w14:paraId="1DC89EF6" w14:textId="77777777" w:rsidR="00DE5661" w:rsidRPr="00DE5661" w:rsidRDefault="00DE5661" w:rsidP="00DE5661">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3486F56C"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1726" w:type="dxa"/>
            <w:tcBorders>
              <w:top w:val="nil"/>
              <w:left w:val="nil"/>
              <w:bottom w:val="nil"/>
              <w:right w:val="nil"/>
            </w:tcBorders>
            <w:shd w:val="clear" w:color="auto" w:fill="auto"/>
            <w:noWrap/>
            <w:vAlign w:val="bottom"/>
            <w:hideMark/>
          </w:tcPr>
          <w:p w14:paraId="3881F099" w14:textId="77777777" w:rsidR="00DE5661" w:rsidRPr="00DE5661" w:rsidRDefault="00DE5661" w:rsidP="00DE5661">
            <w:pPr>
              <w:spacing w:after="0" w:line="240" w:lineRule="auto"/>
              <w:rPr>
                <w:rFonts w:ascii="Calibri" w:eastAsia="Times New Roman" w:hAnsi="Calibri" w:cs="Calibri"/>
                <w:color w:val="auto"/>
                <w:lang w:val="sv-FI" w:eastAsia="sv-FI"/>
              </w:rPr>
            </w:pPr>
          </w:p>
        </w:tc>
      </w:tr>
      <w:tr w:rsidR="00DE5661" w:rsidRPr="00DE5661" w14:paraId="44518FCA" w14:textId="77777777" w:rsidTr="00DE5661">
        <w:trPr>
          <w:trHeight w:val="300"/>
        </w:trPr>
        <w:tc>
          <w:tcPr>
            <w:tcW w:w="4780" w:type="dxa"/>
            <w:tcBorders>
              <w:top w:val="nil"/>
              <w:left w:val="nil"/>
              <w:bottom w:val="nil"/>
              <w:right w:val="nil"/>
            </w:tcBorders>
            <w:shd w:val="clear" w:color="auto" w:fill="auto"/>
            <w:noWrap/>
            <w:vAlign w:val="bottom"/>
            <w:hideMark/>
          </w:tcPr>
          <w:p w14:paraId="2306D9F8" w14:textId="77777777" w:rsidR="00DE5661" w:rsidRPr="00DE5661" w:rsidRDefault="00DE5661" w:rsidP="00DE5661">
            <w:pPr>
              <w:spacing w:after="0" w:line="240" w:lineRule="auto"/>
              <w:ind w:firstLineChars="100" w:firstLine="200"/>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Avskrivningar enl. plan</w:t>
            </w:r>
          </w:p>
        </w:tc>
        <w:tc>
          <w:tcPr>
            <w:tcW w:w="1741" w:type="dxa"/>
            <w:tcBorders>
              <w:top w:val="nil"/>
              <w:left w:val="nil"/>
              <w:bottom w:val="nil"/>
              <w:right w:val="nil"/>
            </w:tcBorders>
            <w:shd w:val="clear" w:color="auto" w:fill="auto"/>
            <w:noWrap/>
            <w:vAlign w:val="bottom"/>
            <w:hideMark/>
          </w:tcPr>
          <w:p w14:paraId="58E4C11B"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-1 624 371,77</w:t>
            </w:r>
          </w:p>
        </w:tc>
        <w:tc>
          <w:tcPr>
            <w:tcW w:w="400" w:type="dxa"/>
            <w:tcBorders>
              <w:top w:val="nil"/>
              <w:left w:val="nil"/>
              <w:bottom w:val="nil"/>
              <w:right w:val="nil"/>
            </w:tcBorders>
            <w:shd w:val="clear" w:color="auto" w:fill="auto"/>
            <w:noWrap/>
            <w:vAlign w:val="bottom"/>
            <w:hideMark/>
          </w:tcPr>
          <w:p w14:paraId="5AD1039F"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1F84CA4C"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-1 397 314,57</w:t>
            </w:r>
          </w:p>
        </w:tc>
      </w:tr>
      <w:tr w:rsidR="00DE5661" w:rsidRPr="00DE5661" w14:paraId="05B546E6" w14:textId="77777777" w:rsidTr="00DE5661">
        <w:trPr>
          <w:trHeight w:val="300"/>
        </w:trPr>
        <w:tc>
          <w:tcPr>
            <w:tcW w:w="4780" w:type="dxa"/>
            <w:tcBorders>
              <w:top w:val="nil"/>
              <w:left w:val="nil"/>
              <w:bottom w:val="nil"/>
              <w:right w:val="nil"/>
            </w:tcBorders>
            <w:shd w:val="clear" w:color="auto" w:fill="auto"/>
            <w:noWrap/>
            <w:vAlign w:val="bottom"/>
            <w:hideMark/>
          </w:tcPr>
          <w:p w14:paraId="08060B7B" w14:textId="77777777" w:rsidR="00DE5661" w:rsidRPr="00DE5661" w:rsidRDefault="00DE5661" w:rsidP="00DE5661">
            <w:pPr>
              <w:spacing w:after="0" w:line="240" w:lineRule="auto"/>
              <w:ind w:firstLineChars="100" w:firstLine="200"/>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Nedskrivningar</w:t>
            </w:r>
          </w:p>
        </w:tc>
        <w:tc>
          <w:tcPr>
            <w:tcW w:w="1741" w:type="dxa"/>
            <w:tcBorders>
              <w:top w:val="nil"/>
              <w:left w:val="nil"/>
              <w:bottom w:val="nil"/>
              <w:right w:val="nil"/>
            </w:tcBorders>
            <w:shd w:val="clear" w:color="auto" w:fill="auto"/>
            <w:noWrap/>
            <w:vAlign w:val="bottom"/>
            <w:hideMark/>
          </w:tcPr>
          <w:p w14:paraId="6AF33204"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-29,88</w:t>
            </w:r>
          </w:p>
        </w:tc>
        <w:tc>
          <w:tcPr>
            <w:tcW w:w="400" w:type="dxa"/>
            <w:tcBorders>
              <w:top w:val="nil"/>
              <w:left w:val="nil"/>
              <w:bottom w:val="nil"/>
              <w:right w:val="nil"/>
            </w:tcBorders>
            <w:shd w:val="clear" w:color="auto" w:fill="auto"/>
            <w:noWrap/>
            <w:vAlign w:val="bottom"/>
            <w:hideMark/>
          </w:tcPr>
          <w:p w14:paraId="0ED2B679"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44AEEC8A"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0,00</w:t>
            </w:r>
          </w:p>
        </w:tc>
      </w:tr>
      <w:tr w:rsidR="00DE5661" w:rsidRPr="00DE5661" w14:paraId="37E8EFE0" w14:textId="77777777" w:rsidTr="00DE5661">
        <w:trPr>
          <w:trHeight w:val="300"/>
        </w:trPr>
        <w:tc>
          <w:tcPr>
            <w:tcW w:w="4780" w:type="dxa"/>
            <w:tcBorders>
              <w:top w:val="nil"/>
              <w:left w:val="nil"/>
              <w:bottom w:val="nil"/>
              <w:right w:val="nil"/>
            </w:tcBorders>
            <w:shd w:val="clear" w:color="auto" w:fill="auto"/>
            <w:noWrap/>
            <w:vAlign w:val="bottom"/>
            <w:hideMark/>
          </w:tcPr>
          <w:p w14:paraId="166D9417" w14:textId="77777777" w:rsidR="00DE5661" w:rsidRPr="00DE5661" w:rsidRDefault="00DE5661" w:rsidP="00DE5661">
            <w:pPr>
              <w:spacing w:after="0" w:line="240" w:lineRule="auto"/>
              <w:ind w:firstLineChars="100" w:firstLine="200"/>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Extraordinära poster</w:t>
            </w:r>
          </w:p>
        </w:tc>
        <w:tc>
          <w:tcPr>
            <w:tcW w:w="1741" w:type="dxa"/>
            <w:tcBorders>
              <w:top w:val="nil"/>
              <w:left w:val="nil"/>
              <w:bottom w:val="nil"/>
              <w:right w:val="nil"/>
            </w:tcBorders>
            <w:shd w:val="clear" w:color="auto" w:fill="auto"/>
            <w:noWrap/>
            <w:vAlign w:val="bottom"/>
            <w:hideMark/>
          </w:tcPr>
          <w:p w14:paraId="04D6E21E"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21 751,84</w:t>
            </w:r>
          </w:p>
        </w:tc>
        <w:tc>
          <w:tcPr>
            <w:tcW w:w="400" w:type="dxa"/>
            <w:tcBorders>
              <w:top w:val="nil"/>
              <w:left w:val="nil"/>
              <w:bottom w:val="nil"/>
              <w:right w:val="nil"/>
            </w:tcBorders>
            <w:shd w:val="clear" w:color="auto" w:fill="auto"/>
            <w:noWrap/>
            <w:vAlign w:val="bottom"/>
            <w:hideMark/>
          </w:tcPr>
          <w:p w14:paraId="42AD4F5F"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0DCACB61"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-2 878,32</w:t>
            </w:r>
          </w:p>
        </w:tc>
      </w:tr>
      <w:tr w:rsidR="00DE5661" w:rsidRPr="00DE5661" w14:paraId="05728040" w14:textId="77777777" w:rsidTr="00DE5661">
        <w:trPr>
          <w:trHeight w:val="300"/>
        </w:trPr>
        <w:tc>
          <w:tcPr>
            <w:tcW w:w="4780" w:type="dxa"/>
            <w:tcBorders>
              <w:top w:val="nil"/>
              <w:left w:val="nil"/>
              <w:bottom w:val="nil"/>
              <w:right w:val="nil"/>
            </w:tcBorders>
            <w:shd w:val="clear" w:color="auto" w:fill="auto"/>
            <w:noWrap/>
            <w:vAlign w:val="bottom"/>
            <w:hideMark/>
          </w:tcPr>
          <w:p w14:paraId="7E474195"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41" w:type="dxa"/>
            <w:tcBorders>
              <w:top w:val="nil"/>
              <w:left w:val="nil"/>
              <w:bottom w:val="nil"/>
              <w:right w:val="nil"/>
            </w:tcBorders>
            <w:shd w:val="clear" w:color="auto" w:fill="auto"/>
            <w:noWrap/>
            <w:vAlign w:val="bottom"/>
            <w:hideMark/>
          </w:tcPr>
          <w:p w14:paraId="0EABEFD6"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400" w:type="dxa"/>
            <w:tcBorders>
              <w:top w:val="nil"/>
              <w:left w:val="nil"/>
              <w:bottom w:val="nil"/>
              <w:right w:val="nil"/>
            </w:tcBorders>
            <w:shd w:val="clear" w:color="auto" w:fill="auto"/>
            <w:noWrap/>
            <w:vAlign w:val="bottom"/>
            <w:hideMark/>
          </w:tcPr>
          <w:p w14:paraId="751C9E36"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1726" w:type="dxa"/>
            <w:tcBorders>
              <w:top w:val="nil"/>
              <w:left w:val="nil"/>
              <w:bottom w:val="nil"/>
              <w:right w:val="nil"/>
            </w:tcBorders>
            <w:shd w:val="clear" w:color="auto" w:fill="auto"/>
            <w:noWrap/>
            <w:vAlign w:val="bottom"/>
            <w:hideMark/>
          </w:tcPr>
          <w:p w14:paraId="65EE63AB" w14:textId="77777777" w:rsidR="00DE5661" w:rsidRPr="00DE5661" w:rsidRDefault="00DE5661" w:rsidP="00DE5661">
            <w:pPr>
              <w:spacing w:after="0" w:line="240" w:lineRule="auto"/>
              <w:rPr>
                <w:rFonts w:ascii="Calibri" w:eastAsia="Times New Roman" w:hAnsi="Calibri" w:cs="Calibri"/>
                <w:color w:val="auto"/>
                <w:lang w:val="sv-FI" w:eastAsia="sv-FI"/>
              </w:rPr>
            </w:pPr>
          </w:p>
        </w:tc>
      </w:tr>
      <w:tr w:rsidR="00DE5661" w:rsidRPr="00DE5661" w14:paraId="61F481A9" w14:textId="77777777" w:rsidTr="00DE5661">
        <w:trPr>
          <w:trHeight w:val="300"/>
        </w:trPr>
        <w:tc>
          <w:tcPr>
            <w:tcW w:w="4780" w:type="dxa"/>
            <w:tcBorders>
              <w:top w:val="nil"/>
              <w:left w:val="nil"/>
              <w:bottom w:val="nil"/>
              <w:right w:val="nil"/>
            </w:tcBorders>
            <w:shd w:val="clear" w:color="auto" w:fill="auto"/>
            <w:noWrap/>
            <w:vAlign w:val="bottom"/>
            <w:hideMark/>
          </w:tcPr>
          <w:p w14:paraId="14AEC4A9" w14:textId="77777777" w:rsidR="00DE5661" w:rsidRPr="00DE5661" w:rsidRDefault="00DE5661" w:rsidP="00DE5661">
            <w:pPr>
              <w:spacing w:after="0" w:line="240" w:lineRule="auto"/>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Räkenskapsperiodens resultat</w:t>
            </w:r>
          </w:p>
        </w:tc>
        <w:tc>
          <w:tcPr>
            <w:tcW w:w="1741" w:type="dxa"/>
            <w:tcBorders>
              <w:top w:val="nil"/>
              <w:left w:val="nil"/>
              <w:bottom w:val="nil"/>
              <w:right w:val="nil"/>
            </w:tcBorders>
            <w:shd w:val="clear" w:color="auto" w:fill="auto"/>
            <w:noWrap/>
            <w:vAlign w:val="bottom"/>
            <w:hideMark/>
          </w:tcPr>
          <w:p w14:paraId="0FBB3DB9"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-831 793,88</w:t>
            </w:r>
          </w:p>
        </w:tc>
        <w:tc>
          <w:tcPr>
            <w:tcW w:w="400" w:type="dxa"/>
            <w:tcBorders>
              <w:top w:val="nil"/>
              <w:left w:val="nil"/>
              <w:bottom w:val="nil"/>
              <w:right w:val="nil"/>
            </w:tcBorders>
            <w:shd w:val="clear" w:color="auto" w:fill="auto"/>
            <w:noWrap/>
            <w:vAlign w:val="bottom"/>
            <w:hideMark/>
          </w:tcPr>
          <w:p w14:paraId="1D3B89C6"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p>
        </w:tc>
        <w:tc>
          <w:tcPr>
            <w:tcW w:w="1726" w:type="dxa"/>
            <w:tcBorders>
              <w:top w:val="nil"/>
              <w:left w:val="nil"/>
              <w:bottom w:val="nil"/>
              <w:right w:val="nil"/>
            </w:tcBorders>
            <w:shd w:val="clear" w:color="auto" w:fill="auto"/>
            <w:noWrap/>
            <w:vAlign w:val="bottom"/>
            <w:hideMark/>
          </w:tcPr>
          <w:p w14:paraId="102120D0"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-1 883 192,57</w:t>
            </w:r>
          </w:p>
        </w:tc>
      </w:tr>
      <w:tr w:rsidR="00DE5661" w:rsidRPr="00DE5661" w14:paraId="62C80EFC" w14:textId="77777777" w:rsidTr="00DE5661">
        <w:trPr>
          <w:trHeight w:val="300"/>
        </w:trPr>
        <w:tc>
          <w:tcPr>
            <w:tcW w:w="4780" w:type="dxa"/>
            <w:tcBorders>
              <w:top w:val="nil"/>
              <w:left w:val="nil"/>
              <w:bottom w:val="nil"/>
              <w:right w:val="nil"/>
            </w:tcBorders>
            <w:shd w:val="clear" w:color="auto" w:fill="auto"/>
            <w:noWrap/>
            <w:vAlign w:val="bottom"/>
            <w:hideMark/>
          </w:tcPr>
          <w:p w14:paraId="7C1F0FC6"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p>
        </w:tc>
        <w:tc>
          <w:tcPr>
            <w:tcW w:w="1741" w:type="dxa"/>
            <w:tcBorders>
              <w:top w:val="nil"/>
              <w:left w:val="nil"/>
              <w:bottom w:val="nil"/>
              <w:right w:val="nil"/>
            </w:tcBorders>
            <w:shd w:val="clear" w:color="auto" w:fill="auto"/>
            <w:noWrap/>
            <w:vAlign w:val="bottom"/>
            <w:hideMark/>
          </w:tcPr>
          <w:p w14:paraId="4EAD27E6"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400" w:type="dxa"/>
            <w:tcBorders>
              <w:top w:val="nil"/>
              <w:left w:val="nil"/>
              <w:bottom w:val="nil"/>
              <w:right w:val="nil"/>
            </w:tcBorders>
            <w:shd w:val="clear" w:color="auto" w:fill="auto"/>
            <w:noWrap/>
            <w:vAlign w:val="bottom"/>
            <w:hideMark/>
          </w:tcPr>
          <w:p w14:paraId="63E07DE4" w14:textId="77777777" w:rsidR="00DE5661" w:rsidRPr="00DE5661" w:rsidRDefault="00DE5661" w:rsidP="00DE5661">
            <w:pPr>
              <w:spacing w:after="0" w:line="240" w:lineRule="auto"/>
              <w:rPr>
                <w:rFonts w:ascii="Calibri" w:eastAsia="Times New Roman" w:hAnsi="Calibri" w:cs="Calibri"/>
                <w:color w:val="auto"/>
                <w:lang w:val="sv-FI" w:eastAsia="sv-FI"/>
              </w:rPr>
            </w:pPr>
          </w:p>
        </w:tc>
        <w:tc>
          <w:tcPr>
            <w:tcW w:w="1726" w:type="dxa"/>
            <w:tcBorders>
              <w:top w:val="nil"/>
              <w:left w:val="nil"/>
              <w:bottom w:val="nil"/>
              <w:right w:val="nil"/>
            </w:tcBorders>
            <w:shd w:val="clear" w:color="auto" w:fill="auto"/>
            <w:noWrap/>
            <w:vAlign w:val="bottom"/>
            <w:hideMark/>
          </w:tcPr>
          <w:p w14:paraId="364A7DC7" w14:textId="77777777" w:rsidR="00DE5661" w:rsidRPr="00DE5661" w:rsidRDefault="00DE5661" w:rsidP="00DE5661">
            <w:pPr>
              <w:spacing w:after="0" w:line="240" w:lineRule="auto"/>
              <w:rPr>
                <w:rFonts w:ascii="Calibri" w:eastAsia="Times New Roman" w:hAnsi="Calibri" w:cs="Calibri"/>
                <w:color w:val="auto"/>
                <w:lang w:val="sv-FI" w:eastAsia="sv-FI"/>
              </w:rPr>
            </w:pPr>
          </w:p>
        </w:tc>
      </w:tr>
      <w:tr w:rsidR="00DE5661" w:rsidRPr="00DE5661" w14:paraId="0E770F28" w14:textId="77777777" w:rsidTr="00DE5661">
        <w:trPr>
          <w:trHeight w:val="300"/>
        </w:trPr>
        <w:tc>
          <w:tcPr>
            <w:tcW w:w="4780" w:type="dxa"/>
            <w:tcBorders>
              <w:top w:val="nil"/>
              <w:left w:val="nil"/>
              <w:bottom w:val="nil"/>
              <w:right w:val="nil"/>
            </w:tcBorders>
            <w:shd w:val="clear" w:color="auto" w:fill="auto"/>
            <w:noWrap/>
            <w:vAlign w:val="bottom"/>
            <w:hideMark/>
          </w:tcPr>
          <w:p w14:paraId="2FF3D5A1" w14:textId="77777777" w:rsidR="00DE5661" w:rsidRPr="00DE5661" w:rsidRDefault="00DE5661" w:rsidP="00DE5661">
            <w:pPr>
              <w:spacing w:after="0" w:line="240" w:lineRule="auto"/>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Skatter</w:t>
            </w:r>
          </w:p>
        </w:tc>
        <w:tc>
          <w:tcPr>
            <w:tcW w:w="1741" w:type="dxa"/>
            <w:tcBorders>
              <w:top w:val="nil"/>
              <w:left w:val="nil"/>
              <w:bottom w:val="nil"/>
              <w:right w:val="nil"/>
            </w:tcBorders>
            <w:shd w:val="clear" w:color="auto" w:fill="auto"/>
            <w:noWrap/>
            <w:vAlign w:val="bottom"/>
            <w:hideMark/>
          </w:tcPr>
          <w:p w14:paraId="38575389"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-27 762,71</w:t>
            </w:r>
          </w:p>
        </w:tc>
        <w:tc>
          <w:tcPr>
            <w:tcW w:w="400" w:type="dxa"/>
            <w:tcBorders>
              <w:top w:val="nil"/>
              <w:left w:val="nil"/>
              <w:bottom w:val="nil"/>
              <w:right w:val="nil"/>
            </w:tcBorders>
            <w:shd w:val="clear" w:color="auto" w:fill="auto"/>
            <w:noWrap/>
            <w:vAlign w:val="bottom"/>
            <w:hideMark/>
          </w:tcPr>
          <w:p w14:paraId="092C84A4"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0BE94134"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-35 159,52</w:t>
            </w:r>
          </w:p>
        </w:tc>
      </w:tr>
      <w:tr w:rsidR="00DE5661" w:rsidRPr="00DE5661" w14:paraId="1880B948" w14:textId="77777777" w:rsidTr="00DE5661">
        <w:trPr>
          <w:trHeight w:val="300"/>
        </w:trPr>
        <w:tc>
          <w:tcPr>
            <w:tcW w:w="4780" w:type="dxa"/>
            <w:tcBorders>
              <w:top w:val="nil"/>
              <w:left w:val="nil"/>
              <w:bottom w:val="nil"/>
              <w:right w:val="nil"/>
            </w:tcBorders>
            <w:shd w:val="clear" w:color="auto" w:fill="auto"/>
            <w:noWrap/>
            <w:vAlign w:val="bottom"/>
            <w:hideMark/>
          </w:tcPr>
          <w:p w14:paraId="088D2BE7" w14:textId="77777777" w:rsidR="00DE5661" w:rsidRPr="00DE5661" w:rsidRDefault="00DE5661" w:rsidP="00DE5661">
            <w:pPr>
              <w:spacing w:after="0" w:line="240" w:lineRule="auto"/>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Förändring av latent skatteskuld</w:t>
            </w:r>
          </w:p>
        </w:tc>
        <w:tc>
          <w:tcPr>
            <w:tcW w:w="1741" w:type="dxa"/>
            <w:tcBorders>
              <w:top w:val="nil"/>
              <w:left w:val="nil"/>
              <w:bottom w:val="nil"/>
              <w:right w:val="nil"/>
            </w:tcBorders>
            <w:shd w:val="clear" w:color="auto" w:fill="auto"/>
            <w:noWrap/>
            <w:vAlign w:val="bottom"/>
            <w:hideMark/>
          </w:tcPr>
          <w:p w14:paraId="2ADA0381"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-4 769,18</w:t>
            </w:r>
          </w:p>
        </w:tc>
        <w:tc>
          <w:tcPr>
            <w:tcW w:w="400" w:type="dxa"/>
            <w:tcBorders>
              <w:top w:val="nil"/>
              <w:left w:val="nil"/>
              <w:bottom w:val="nil"/>
              <w:right w:val="nil"/>
            </w:tcBorders>
            <w:shd w:val="clear" w:color="auto" w:fill="auto"/>
            <w:noWrap/>
            <w:vAlign w:val="bottom"/>
            <w:hideMark/>
          </w:tcPr>
          <w:p w14:paraId="08C52364"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p>
        </w:tc>
        <w:tc>
          <w:tcPr>
            <w:tcW w:w="1726" w:type="dxa"/>
            <w:tcBorders>
              <w:top w:val="nil"/>
              <w:left w:val="nil"/>
              <w:bottom w:val="nil"/>
              <w:right w:val="nil"/>
            </w:tcBorders>
            <w:shd w:val="clear" w:color="auto" w:fill="auto"/>
            <w:noWrap/>
            <w:vAlign w:val="bottom"/>
            <w:hideMark/>
          </w:tcPr>
          <w:p w14:paraId="0DEB574C" w14:textId="77777777" w:rsidR="00DE5661" w:rsidRPr="00DE5661" w:rsidRDefault="00DE5661" w:rsidP="00DE5661">
            <w:pPr>
              <w:spacing w:after="0" w:line="240" w:lineRule="auto"/>
              <w:jc w:val="right"/>
              <w:rPr>
                <w:rFonts w:ascii="Calibri" w:eastAsia="Times New Roman" w:hAnsi="Calibri" w:cs="Calibri"/>
                <w:color w:val="000000"/>
                <w:lang w:val="sv-FI" w:eastAsia="sv-FI"/>
              </w:rPr>
            </w:pPr>
            <w:r w:rsidRPr="00DE5661">
              <w:rPr>
                <w:rFonts w:ascii="Calibri" w:eastAsia="Times New Roman" w:hAnsi="Calibri" w:cs="Calibri"/>
                <w:color w:val="000000"/>
                <w:lang w:val="sv-FI" w:eastAsia="sv-FI"/>
              </w:rPr>
              <w:t>5 456,68</w:t>
            </w:r>
          </w:p>
        </w:tc>
      </w:tr>
      <w:tr w:rsidR="00DE5661" w:rsidRPr="00DE5661" w14:paraId="56961264" w14:textId="77777777" w:rsidTr="00DE5661">
        <w:trPr>
          <w:trHeight w:val="315"/>
        </w:trPr>
        <w:tc>
          <w:tcPr>
            <w:tcW w:w="4780" w:type="dxa"/>
            <w:tcBorders>
              <w:top w:val="nil"/>
              <w:left w:val="nil"/>
              <w:bottom w:val="nil"/>
              <w:right w:val="nil"/>
            </w:tcBorders>
            <w:shd w:val="clear" w:color="auto" w:fill="auto"/>
            <w:noWrap/>
            <w:vAlign w:val="bottom"/>
            <w:hideMark/>
          </w:tcPr>
          <w:p w14:paraId="1D50BB40" w14:textId="77777777" w:rsidR="00DE5661" w:rsidRPr="00DE5661" w:rsidRDefault="00DE5661" w:rsidP="00DE5661">
            <w:pPr>
              <w:spacing w:after="0" w:line="240" w:lineRule="auto"/>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Räkenskapsperiodens överskott (underskott)</w:t>
            </w:r>
          </w:p>
        </w:tc>
        <w:tc>
          <w:tcPr>
            <w:tcW w:w="1741" w:type="dxa"/>
            <w:tcBorders>
              <w:top w:val="nil"/>
              <w:left w:val="nil"/>
              <w:bottom w:val="double" w:sz="6" w:space="0" w:color="auto"/>
              <w:right w:val="nil"/>
            </w:tcBorders>
            <w:shd w:val="clear" w:color="auto" w:fill="auto"/>
            <w:noWrap/>
            <w:vAlign w:val="bottom"/>
            <w:hideMark/>
          </w:tcPr>
          <w:p w14:paraId="3D2C53A7"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-864 325,77</w:t>
            </w:r>
          </w:p>
        </w:tc>
        <w:tc>
          <w:tcPr>
            <w:tcW w:w="400" w:type="dxa"/>
            <w:tcBorders>
              <w:top w:val="nil"/>
              <w:left w:val="nil"/>
              <w:bottom w:val="double" w:sz="6" w:space="0" w:color="auto"/>
              <w:right w:val="nil"/>
            </w:tcBorders>
            <w:shd w:val="clear" w:color="auto" w:fill="auto"/>
            <w:noWrap/>
            <w:vAlign w:val="bottom"/>
            <w:hideMark/>
          </w:tcPr>
          <w:p w14:paraId="6891F97E" w14:textId="77777777" w:rsidR="00DE5661" w:rsidRPr="00DE5661" w:rsidRDefault="00DE5661" w:rsidP="00DE5661">
            <w:pPr>
              <w:spacing w:after="0" w:line="240" w:lineRule="auto"/>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 </w:t>
            </w:r>
          </w:p>
        </w:tc>
        <w:tc>
          <w:tcPr>
            <w:tcW w:w="1726" w:type="dxa"/>
            <w:tcBorders>
              <w:top w:val="nil"/>
              <w:left w:val="nil"/>
              <w:bottom w:val="double" w:sz="6" w:space="0" w:color="auto"/>
              <w:right w:val="nil"/>
            </w:tcBorders>
            <w:shd w:val="clear" w:color="auto" w:fill="auto"/>
            <w:noWrap/>
            <w:vAlign w:val="bottom"/>
            <w:hideMark/>
          </w:tcPr>
          <w:p w14:paraId="431D5015" w14:textId="77777777" w:rsidR="00DE5661" w:rsidRPr="00DE5661" w:rsidRDefault="00DE5661" w:rsidP="00DE5661">
            <w:pPr>
              <w:spacing w:after="0" w:line="240" w:lineRule="auto"/>
              <w:jc w:val="right"/>
              <w:rPr>
                <w:rFonts w:ascii="Calibri" w:eastAsia="Times New Roman" w:hAnsi="Calibri" w:cs="Calibri"/>
                <w:b/>
                <w:bCs/>
                <w:color w:val="000000"/>
                <w:lang w:val="sv-FI" w:eastAsia="sv-FI"/>
              </w:rPr>
            </w:pPr>
            <w:r w:rsidRPr="00DE5661">
              <w:rPr>
                <w:rFonts w:ascii="Calibri" w:eastAsia="Times New Roman" w:hAnsi="Calibri" w:cs="Calibri"/>
                <w:b/>
                <w:bCs/>
                <w:color w:val="000000"/>
                <w:lang w:val="sv-FI" w:eastAsia="sv-FI"/>
              </w:rPr>
              <w:t>-1 912 895,41</w:t>
            </w:r>
          </w:p>
        </w:tc>
      </w:tr>
    </w:tbl>
    <w:p w14:paraId="58A0B27A" w14:textId="60A154DA" w:rsidR="00A50278" w:rsidRDefault="00A50278">
      <w:pPr>
        <w:rPr>
          <w:rFonts w:cs="Times New Roman"/>
          <w:noProof/>
          <w:sz w:val="24"/>
          <w:szCs w:val="24"/>
          <w:lang w:val="sv-FI"/>
        </w:rPr>
      </w:pPr>
    </w:p>
    <w:p w14:paraId="6C193396" w14:textId="22419CCB" w:rsidR="00367561" w:rsidRDefault="00367561">
      <w:pPr>
        <w:rPr>
          <w:rFonts w:cs="Times New Roman"/>
          <w:lang w:val="sv-SE"/>
        </w:rPr>
      </w:pPr>
      <w:r>
        <w:rPr>
          <w:rFonts w:cs="Times New Roman"/>
          <w:lang w:val="sv-SE"/>
        </w:rPr>
        <w:br w:type="page"/>
      </w:r>
    </w:p>
    <w:p w14:paraId="088EF620" w14:textId="5ED3AC22" w:rsidR="0090169C" w:rsidRDefault="0090169C" w:rsidP="00B35E02">
      <w:pPr>
        <w:rPr>
          <w:rFonts w:cs="Times New Roman"/>
          <w:noProof/>
          <w:sz w:val="24"/>
          <w:szCs w:val="24"/>
          <w:lang w:val="sv-FI"/>
        </w:rPr>
      </w:pPr>
      <w:r>
        <w:rPr>
          <w:rFonts w:cs="Times New Roman"/>
          <w:noProof/>
          <w:sz w:val="24"/>
          <w:szCs w:val="24"/>
          <w:lang w:val="sv-FI"/>
        </w:rPr>
        <w:lastRenderedPageBreak/>
        <w:t>KONCERNFINANSIERINGSANALYS 31.12.202</w:t>
      </w:r>
      <w:r w:rsidR="0029153A">
        <w:rPr>
          <w:rFonts w:cs="Times New Roman"/>
          <w:noProof/>
          <w:sz w:val="24"/>
          <w:szCs w:val="24"/>
          <w:lang w:val="sv-FI"/>
        </w:rPr>
        <w:t>0</w:t>
      </w:r>
    </w:p>
    <w:tbl>
      <w:tblPr>
        <w:tblW w:w="9733" w:type="dxa"/>
        <w:tblCellMar>
          <w:left w:w="70" w:type="dxa"/>
          <w:right w:w="70" w:type="dxa"/>
        </w:tblCellMar>
        <w:tblLook w:val="04A0" w:firstRow="1" w:lastRow="0" w:firstColumn="1" w:lastColumn="0" w:noHBand="0" w:noVBand="1"/>
      </w:tblPr>
      <w:tblGrid>
        <w:gridCol w:w="4253"/>
        <w:gridCol w:w="1259"/>
        <w:gridCol w:w="1261"/>
        <w:gridCol w:w="400"/>
        <w:gridCol w:w="1279"/>
        <w:gridCol w:w="1281"/>
      </w:tblGrid>
      <w:tr w:rsidR="002854AD" w:rsidRPr="002854AD" w14:paraId="44E61B4A" w14:textId="77777777" w:rsidTr="002854AD">
        <w:trPr>
          <w:trHeight w:val="300"/>
        </w:trPr>
        <w:tc>
          <w:tcPr>
            <w:tcW w:w="4253" w:type="dxa"/>
            <w:tcBorders>
              <w:top w:val="nil"/>
              <w:left w:val="nil"/>
              <w:bottom w:val="nil"/>
              <w:right w:val="nil"/>
            </w:tcBorders>
            <w:shd w:val="clear" w:color="auto" w:fill="auto"/>
            <w:noWrap/>
            <w:vAlign w:val="bottom"/>
            <w:hideMark/>
          </w:tcPr>
          <w:p w14:paraId="2C40B275" w14:textId="77777777" w:rsidR="002854AD" w:rsidRPr="002854AD" w:rsidRDefault="002854AD" w:rsidP="002854AD">
            <w:pPr>
              <w:spacing w:after="0" w:line="240" w:lineRule="auto"/>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Verksamhetens kassaflöde</w:t>
            </w:r>
          </w:p>
        </w:tc>
        <w:tc>
          <w:tcPr>
            <w:tcW w:w="2520" w:type="dxa"/>
            <w:gridSpan w:val="2"/>
            <w:tcBorders>
              <w:top w:val="nil"/>
              <w:left w:val="nil"/>
              <w:bottom w:val="nil"/>
              <w:right w:val="nil"/>
            </w:tcBorders>
            <w:shd w:val="clear" w:color="auto" w:fill="auto"/>
            <w:noWrap/>
            <w:vAlign w:val="bottom"/>
            <w:hideMark/>
          </w:tcPr>
          <w:p w14:paraId="490AFB55" w14:textId="77777777" w:rsidR="002854AD" w:rsidRPr="002854AD" w:rsidRDefault="002854AD" w:rsidP="002854AD">
            <w:pPr>
              <w:spacing w:after="0" w:line="240" w:lineRule="auto"/>
              <w:jc w:val="center"/>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1.1. - 31.12.2020</w:t>
            </w:r>
          </w:p>
        </w:tc>
        <w:tc>
          <w:tcPr>
            <w:tcW w:w="400" w:type="dxa"/>
            <w:tcBorders>
              <w:top w:val="nil"/>
              <w:left w:val="nil"/>
              <w:bottom w:val="nil"/>
              <w:right w:val="nil"/>
            </w:tcBorders>
            <w:shd w:val="clear" w:color="auto" w:fill="auto"/>
            <w:noWrap/>
            <w:vAlign w:val="bottom"/>
            <w:hideMark/>
          </w:tcPr>
          <w:p w14:paraId="4558DAFF" w14:textId="77777777" w:rsidR="002854AD" w:rsidRPr="002854AD" w:rsidRDefault="002854AD" w:rsidP="002854AD">
            <w:pPr>
              <w:spacing w:after="0" w:line="240" w:lineRule="auto"/>
              <w:jc w:val="center"/>
              <w:rPr>
                <w:rFonts w:ascii="Calibri" w:eastAsia="Times New Roman" w:hAnsi="Calibri" w:cs="Calibri"/>
                <w:b/>
                <w:bCs/>
                <w:color w:val="000000"/>
                <w:lang w:val="sv-FI" w:eastAsia="sv-FI"/>
              </w:rPr>
            </w:pPr>
          </w:p>
        </w:tc>
        <w:tc>
          <w:tcPr>
            <w:tcW w:w="2560" w:type="dxa"/>
            <w:gridSpan w:val="2"/>
            <w:tcBorders>
              <w:top w:val="nil"/>
              <w:left w:val="nil"/>
              <w:bottom w:val="nil"/>
              <w:right w:val="nil"/>
            </w:tcBorders>
            <w:shd w:val="clear" w:color="auto" w:fill="auto"/>
            <w:noWrap/>
            <w:vAlign w:val="bottom"/>
            <w:hideMark/>
          </w:tcPr>
          <w:p w14:paraId="7CD650C9" w14:textId="77777777" w:rsidR="002854AD" w:rsidRPr="002854AD" w:rsidRDefault="002854AD" w:rsidP="002854AD">
            <w:pPr>
              <w:spacing w:after="0" w:line="240" w:lineRule="auto"/>
              <w:jc w:val="center"/>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1.1. - 31.12.2019</w:t>
            </w:r>
          </w:p>
        </w:tc>
      </w:tr>
      <w:tr w:rsidR="002854AD" w:rsidRPr="002854AD" w14:paraId="43B29690" w14:textId="77777777" w:rsidTr="002854AD">
        <w:trPr>
          <w:trHeight w:val="300"/>
        </w:trPr>
        <w:tc>
          <w:tcPr>
            <w:tcW w:w="4253" w:type="dxa"/>
            <w:tcBorders>
              <w:top w:val="nil"/>
              <w:left w:val="nil"/>
              <w:bottom w:val="nil"/>
              <w:right w:val="nil"/>
            </w:tcBorders>
            <w:shd w:val="clear" w:color="auto" w:fill="auto"/>
            <w:noWrap/>
            <w:vAlign w:val="bottom"/>
            <w:hideMark/>
          </w:tcPr>
          <w:p w14:paraId="4AB1D1DB"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Årsbidrag</w:t>
            </w:r>
          </w:p>
        </w:tc>
        <w:tc>
          <w:tcPr>
            <w:tcW w:w="1259" w:type="dxa"/>
            <w:tcBorders>
              <w:top w:val="nil"/>
              <w:left w:val="nil"/>
              <w:bottom w:val="nil"/>
              <w:right w:val="nil"/>
            </w:tcBorders>
            <w:shd w:val="clear" w:color="auto" w:fill="auto"/>
            <w:noWrap/>
            <w:vAlign w:val="bottom"/>
            <w:hideMark/>
          </w:tcPr>
          <w:p w14:paraId="22CC8E96"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770 855,93</w:t>
            </w:r>
          </w:p>
        </w:tc>
        <w:tc>
          <w:tcPr>
            <w:tcW w:w="1261" w:type="dxa"/>
            <w:tcBorders>
              <w:top w:val="nil"/>
              <w:left w:val="nil"/>
              <w:bottom w:val="nil"/>
              <w:right w:val="nil"/>
            </w:tcBorders>
            <w:shd w:val="clear" w:color="auto" w:fill="auto"/>
            <w:noWrap/>
            <w:vAlign w:val="bottom"/>
            <w:hideMark/>
          </w:tcPr>
          <w:p w14:paraId="1C86C3AC"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400" w:type="dxa"/>
            <w:tcBorders>
              <w:top w:val="nil"/>
              <w:left w:val="nil"/>
              <w:bottom w:val="nil"/>
              <w:right w:val="nil"/>
            </w:tcBorders>
            <w:shd w:val="clear" w:color="auto" w:fill="auto"/>
            <w:noWrap/>
            <w:vAlign w:val="bottom"/>
            <w:hideMark/>
          </w:tcPr>
          <w:p w14:paraId="790D5348"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0F40DB09"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-521 767,04</w:t>
            </w:r>
          </w:p>
        </w:tc>
        <w:tc>
          <w:tcPr>
            <w:tcW w:w="1281" w:type="dxa"/>
            <w:tcBorders>
              <w:top w:val="nil"/>
              <w:left w:val="nil"/>
              <w:bottom w:val="nil"/>
              <w:right w:val="nil"/>
            </w:tcBorders>
            <w:shd w:val="clear" w:color="auto" w:fill="auto"/>
            <w:noWrap/>
            <w:vAlign w:val="bottom"/>
            <w:hideMark/>
          </w:tcPr>
          <w:p w14:paraId="461F8EB5"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r>
      <w:tr w:rsidR="002854AD" w:rsidRPr="002854AD" w14:paraId="6DE3FEEC" w14:textId="77777777" w:rsidTr="002854AD">
        <w:trPr>
          <w:trHeight w:val="300"/>
        </w:trPr>
        <w:tc>
          <w:tcPr>
            <w:tcW w:w="4253" w:type="dxa"/>
            <w:tcBorders>
              <w:top w:val="nil"/>
              <w:left w:val="nil"/>
              <w:bottom w:val="nil"/>
              <w:right w:val="nil"/>
            </w:tcBorders>
            <w:shd w:val="clear" w:color="auto" w:fill="auto"/>
            <w:noWrap/>
            <w:vAlign w:val="bottom"/>
            <w:hideMark/>
          </w:tcPr>
          <w:p w14:paraId="3546DFDD"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Extraordinära poster</w:t>
            </w:r>
          </w:p>
        </w:tc>
        <w:tc>
          <w:tcPr>
            <w:tcW w:w="1259" w:type="dxa"/>
            <w:tcBorders>
              <w:top w:val="nil"/>
              <w:left w:val="nil"/>
              <w:bottom w:val="nil"/>
              <w:right w:val="nil"/>
            </w:tcBorders>
            <w:shd w:val="clear" w:color="auto" w:fill="auto"/>
            <w:noWrap/>
            <w:vAlign w:val="bottom"/>
            <w:hideMark/>
          </w:tcPr>
          <w:p w14:paraId="7B06FB0C"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21 751,84</w:t>
            </w:r>
          </w:p>
        </w:tc>
        <w:tc>
          <w:tcPr>
            <w:tcW w:w="1261" w:type="dxa"/>
            <w:tcBorders>
              <w:top w:val="nil"/>
              <w:left w:val="nil"/>
              <w:bottom w:val="nil"/>
              <w:right w:val="nil"/>
            </w:tcBorders>
            <w:shd w:val="clear" w:color="auto" w:fill="auto"/>
            <w:noWrap/>
            <w:vAlign w:val="bottom"/>
            <w:hideMark/>
          </w:tcPr>
          <w:p w14:paraId="55D9EC6D"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400" w:type="dxa"/>
            <w:tcBorders>
              <w:top w:val="nil"/>
              <w:left w:val="nil"/>
              <w:bottom w:val="nil"/>
              <w:right w:val="nil"/>
            </w:tcBorders>
            <w:shd w:val="clear" w:color="auto" w:fill="auto"/>
            <w:noWrap/>
            <w:vAlign w:val="bottom"/>
            <w:hideMark/>
          </w:tcPr>
          <w:p w14:paraId="244FEF2F"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2997B2E5"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-2 878,32</w:t>
            </w:r>
          </w:p>
        </w:tc>
        <w:tc>
          <w:tcPr>
            <w:tcW w:w="1281" w:type="dxa"/>
            <w:tcBorders>
              <w:top w:val="nil"/>
              <w:left w:val="nil"/>
              <w:bottom w:val="nil"/>
              <w:right w:val="nil"/>
            </w:tcBorders>
            <w:shd w:val="clear" w:color="auto" w:fill="auto"/>
            <w:noWrap/>
            <w:vAlign w:val="bottom"/>
            <w:hideMark/>
          </w:tcPr>
          <w:p w14:paraId="3BB6C658"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r>
      <w:tr w:rsidR="002854AD" w:rsidRPr="002854AD" w14:paraId="68D3D0FC" w14:textId="77777777" w:rsidTr="002854AD">
        <w:trPr>
          <w:trHeight w:val="300"/>
        </w:trPr>
        <w:tc>
          <w:tcPr>
            <w:tcW w:w="4253" w:type="dxa"/>
            <w:tcBorders>
              <w:top w:val="nil"/>
              <w:left w:val="nil"/>
              <w:bottom w:val="nil"/>
              <w:right w:val="nil"/>
            </w:tcBorders>
            <w:shd w:val="clear" w:color="auto" w:fill="auto"/>
            <w:noWrap/>
            <w:vAlign w:val="bottom"/>
            <w:hideMark/>
          </w:tcPr>
          <w:p w14:paraId="5EB7A595"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Skatter</w:t>
            </w:r>
          </w:p>
        </w:tc>
        <w:tc>
          <w:tcPr>
            <w:tcW w:w="1259" w:type="dxa"/>
            <w:tcBorders>
              <w:top w:val="nil"/>
              <w:left w:val="nil"/>
              <w:bottom w:val="nil"/>
              <w:right w:val="nil"/>
            </w:tcBorders>
            <w:shd w:val="clear" w:color="auto" w:fill="auto"/>
            <w:noWrap/>
            <w:vAlign w:val="bottom"/>
            <w:hideMark/>
          </w:tcPr>
          <w:p w14:paraId="46583D17" w14:textId="7A7E7382"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-27</w:t>
            </w:r>
            <w:r w:rsidR="004E317F">
              <w:rPr>
                <w:rFonts w:ascii="Calibri" w:eastAsia="Times New Roman" w:hAnsi="Calibri" w:cs="Calibri"/>
                <w:color w:val="000000"/>
                <w:lang w:val="sv-FI" w:eastAsia="sv-FI"/>
              </w:rPr>
              <w:t xml:space="preserve"> </w:t>
            </w:r>
            <w:r w:rsidRPr="002854AD">
              <w:rPr>
                <w:rFonts w:ascii="Calibri" w:eastAsia="Times New Roman" w:hAnsi="Calibri" w:cs="Calibri"/>
                <w:color w:val="000000"/>
                <w:lang w:val="sv-FI" w:eastAsia="sv-FI"/>
              </w:rPr>
              <w:t>762,71</w:t>
            </w:r>
          </w:p>
        </w:tc>
        <w:tc>
          <w:tcPr>
            <w:tcW w:w="1261" w:type="dxa"/>
            <w:tcBorders>
              <w:top w:val="nil"/>
              <w:left w:val="nil"/>
              <w:bottom w:val="nil"/>
              <w:right w:val="nil"/>
            </w:tcBorders>
            <w:shd w:val="clear" w:color="auto" w:fill="auto"/>
            <w:noWrap/>
            <w:vAlign w:val="bottom"/>
            <w:hideMark/>
          </w:tcPr>
          <w:p w14:paraId="422C6DC7"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400" w:type="dxa"/>
            <w:tcBorders>
              <w:top w:val="nil"/>
              <w:left w:val="nil"/>
              <w:bottom w:val="nil"/>
              <w:right w:val="nil"/>
            </w:tcBorders>
            <w:shd w:val="clear" w:color="auto" w:fill="auto"/>
            <w:noWrap/>
            <w:vAlign w:val="bottom"/>
            <w:hideMark/>
          </w:tcPr>
          <w:p w14:paraId="3D7C3DA4"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625587F4"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-35 159,52</w:t>
            </w:r>
          </w:p>
        </w:tc>
        <w:tc>
          <w:tcPr>
            <w:tcW w:w="1281" w:type="dxa"/>
            <w:tcBorders>
              <w:top w:val="nil"/>
              <w:left w:val="nil"/>
              <w:bottom w:val="nil"/>
              <w:right w:val="nil"/>
            </w:tcBorders>
            <w:shd w:val="clear" w:color="auto" w:fill="auto"/>
            <w:noWrap/>
            <w:vAlign w:val="bottom"/>
            <w:hideMark/>
          </w:tcPr>
          <w:p w14:paraId="064D9182"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r>
      <w:tr w:rsidR="002854AD" w:rsidRPr="002854AD" w14:paraId="145F070B" w14:textId="77777777" w:rsidTr="002854AD">
        <w:trPr>
          <w:trHeight w:val="300"/>
        </w:trPr>
        <w:tc>
          <w:tcPr>
            <w:tcW w:w="4253" w:type="dxa"/>
            <w:tcBorders>
              <w:top w:val="nil"/>
              <w:left w:val="nil"/>
              <w:bottom w:val="nil"/>
              <w:right w:val="nil"/>
            </w:tcBorders>
            <w:shd w:val="clear" w:color="auto" w:fill="auto"/>
            <w:noWrap/>
            <w:vAlign w:val="bottom"/>
            <w:hideMark/>
          </w:tcPr>
          <w:p w14:paraId="21054C8F"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Korrektivposter till internt tillförda medel</w:t>
            </w:r>
          </w:p>
        </w:tc>
        <w:tc>
          <w:tcPr>
            <w:tcW w:w="1259" w:type="dxa"/>
            <w:tcBorders>
              <w:top w:val="nil"/>
              <w:left w:val="nil"/>
              <w:bottom w:val="single" w:sz="4" w:space="0" w:color="auto"/>
              <w:right w:val="nil"/>
            </w:tcBorders>
            <w:shd w:val="clear" w:color="auto" w:fill="auto"/>
            <w:noWrap/>
            <w:vAlign w:val="bottom"/>
            <w:hideMark/>
          </w:tcPr>
          <w:p w14:paraId="6356CAD6"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-31 384,62</w:t>
            </w:r>
          </w:p>
        </w:tc>
        <w:tc>
          <w:tcPr>
            <w:tcW w:w="1261" w:type="dxa"/>
            <w:tcBorders>
              <w:top w:val="nil"/>
              <w:left w:val="nil"/>
              <w:bottom w:val="single" w:sz="4" w:space="0" w:color="auto"/>
              <w:right w:val="nil"/>
            </w:tcBorders>
            <w:shd w:val="clear" w:color="auto" w:fill="auto"/>
            <w:noWrap/>
            <w:vAlign w:val="bottom"/>
            <w:hideMark/>
          </w:tcPr>
          <w:p w14:paraId="13B05920"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733 460,44</w:t>
            </w:r>
          </w:p>
        </w:tc>
        <w:tc>
          <w:tcPr>
            <w:tcW w:w="400" w:type="dxa"/>
            <w:tcBorders>
              <w:top w:val="nil"/>
              <w:left w:val="nil"/>
              <w:bottom w:val="nil"/>
              <w:right w:val="nil"/>
            </w:tcBorders>
            <w:shd w:val="clear" w:color="auto" w:fill="auto"/>
            <w:noWrap/>
            <w:vAlign w:val="bottom"/>
            <w:hideMark/>
          </w:tcPr>
          <w:p w14:paraId="6F57CAE2"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79" w:type="dxa"/>
            <w:tcBorders>
              <w:top w:val="nil"/>
              <w:left w:val="nil"/>
              <w:bottom w:val="single" w:sz="4" w:space="0" w:color="auto"/>
              <w:right w:val="nil"/>
            </w:tcBorders>
            <w:shd w:val="clear" w:color="auto" w:fill="auto"/>
            <w:noWrap/>
            <w:vAlign w:val="bottom"/>
            <w:hideMark/>
          </w:tcPr>
          <w:p w14:paraId="160F2B07"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-59 910,97</w:t>
            </w:r>
          </w:p>
        </w:tc>
        <w:tc>
          <w:tcPr>
            <w:tcW w:w="1281" w:type="dxa"/>
            <w:tcBorders>
              <w:top w:val="nil"/>
              <w:left w:val="nil"/>
              <w:bottom w:val="single" w:sz="4" w:space="0" w:color="auto"/>
              <w:right w:val="nil"/>
            </w:tcBorders>
            <w:shd w:val="clear" w:color="auto" w:fill="auto"/>
            <w:noWrap/>
            <w:vAlign w:val="bottom"/>
            <w:hideMark/>
          </w:tcPr>
          <w:p w14:paraId="5EF266CF"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-619 715,85</w:t>
            </w:r>
          </w:p>
        </w:tc>
      </w:tr>
      <w:tr w:rsidR="002854AD" w:rsidRPr="002854AD" w14:paraId="316B69BF" w14:textId="77777777" w:rsidTr="002854AD">
        <w:trPr>
          <w:trHeight w:val="300"/>
        </w:trPr>
        <w:tc>
          <w:tcPr>
            <w:tcW w:w="4253" w:type="dxa"/>
            <w:tcBorders>
              <w:top w:val="nil"/>
              <w:left w:val="nil"/>
              <w:bottom w:val="nil"/>
              <w:right w:val="nil"/>
            </w:tcBorders>
            <w:shd w:val="clear" w:color="auto" w:fill="auto"/>
            <w:noWrap/>
            <w:vAlign w:val="bottom"/>
            <w:hideMark/>
          </w:tcPr>
          <w:p w14:paraId="1C9DDD6E"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59" w:type="dxa"/>
            <w:tcBorders>
              <w:top w:val="nil"/>
              <w:left w:val="nil"/>
              <w:bottom w:val="nil"/>
              <w:right w:val="nil"/>
            </w:tcBorders>
            <w:shd w:val="clear" w:color="auto" w:fill="auto"/>
            <w:noWrap/>
            <w:vAlign w:val="bottom"/>
            <w:hideMark/>
          </w:tcPr>
          <w:p w14:paraId="6F4493C8" w14:textId="77777777" w:rsidR="002854AD" w:rsidRPr="002854AD" w:rsidRDefault="002854AD" w:rsidP="002854AD">
            <w:pPr>
              <w:spacing w:after="0" w:line="240" w:lineRule="auto"/>
              <w:rPr>
                <w:rFonts w:eastAsia="Times New Roman" w:cs="Times New Roman"/>
                <w:color w:val="auto"/>
                <w:lang w:val="sv-FI" w:eastAsia="sv-FI"/>
              </w:rPr>
            </w:pPr>
          </w:p>
        </w:tc>
        <w:tc>
          <w:tcPr>
            <w:tcW w:w="1261" w:type="dxa"/>
            <w:tcBorders>
              <w:top w:val="nil"/>
              <w:left w:val="nil"/>
              <w:bottom w:val="nil"/>
              <w:right w:val="nil"/>
            </w:tcBorders>
            <w:shd w:val="clear" w:color="auto" w:fill="auto"/>
            <w:noWrap/>
            <w:vAlign w:val="bottom"/>
            <w:hideMark/>
          </w:tcPr>
          <w:p w14:paraId="34E66328" w14:textId="77777777" w:rsidR="002854AD" w:rsidRPr="002854AD" w:rsidRDefault="002854AD" w:rsidP="002854AD">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0576C6FB"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38BC4FAB"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2B492DB6" w14:textId="77777777" w:rsidR="002854AD" w:rsidRPr="002854AD" w:rsidRDefault="002854AD" w:rsidP="002854AD">
            <w:pPr>
              <w:spacing w:after="0" w:line="240" w:lineRule="auto"/>
              <w:rPr>
                <w:rFonts w:eastAsia="Times New Roman" w:cs="Times New Roman"/>
                <w:color w:val="auto"/>
                <w:lang w:val="sv-FI" w:eastAsia="sv-FI"/>
              </w:rPr>
            </w:pPr>
          </w:p>
        </w:tc>
      </w:tr>
      <w:tr w:rsidR="002854AD" w:rsidRPr="002854AD" w14:paraId="4745774B" w14:textId="77777777" w:rsidTr="002854AD">
        <w:trPr>
          <w:trHeight w:val="300"/>
        </w:trPr>
        <w:tc>
          <w:tcPr>
            <w:tcW w:w="4253" w:type="dxa"/>
            <w:tcBorders>
              <w:top w:val="nil"/>
              <w:left w:val="nil"/>
              <w:bottom w:val="nil"/>
              <w:right w:val="nil"/>
            </w:tcBorders>
            <w:shd w:val="clear" w:color="auto" w:fill="auto"/>
            <w:noWrap/>
            <w:vAlign w:val="bottom"/>
            <w:hideMark/>
          </w:tcPr>
          <w:p w14:paraId="00C49AEF" w14:textId="77777777" w:rsidR="002854AD" w:rsidRPr="002854AD" w:rsidRDefault="002854AD" w:rsidP="002854AD">
            <w:pPr>
              <w:spacing w:after="0" w:line="240" w:lineRule="auto"/>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Investeringarnas kassaflöde</w:t>
            </w:r>
          </w:p>
        </w:tc>
        <w:tc>
          <w:tcPr>
            <w:tcW w:w="1259" w:type="dxa"/>
            <w:tcBorders>
              <w:top w:val="nil"/>
              <w:left w:val="nil"/>
              <w:bottom w:val="nil"/>
              <w:right w:val="nil"/>
            </w:tcBorders>
            <w:shd w:val="clear" w:color="auto" w:fill="auto"/>
            <w:noWrap/>
            <w:vAlign w:val="bottom"/>
            <w:hideMark/>
          </w:tcPr>
          <w:p w14:paraId="11786E70" w14:textId="77777777" w:rsidR="002854AD" w:rsidRPr="002854AD" w:rsidRDefault="002854AD" w:rsidP="002854AD">
            <w:pPr>
              <w:spacing w:after="0" w:line="240" w:lineRule="auto"/>
              <w:rPr>
                <w:rFonts w:ascii="Calibri" w:eastAsia="Times New Roman" w:hAnsi="Calibri" w:cs="Calibri"/>
                <w:b/>
                <w:bCs/>
                <w:color w:val="000000"/>
                <w:lang w:val="sv-FI" w:eastAsia="sv-FI"/>
              </w:rPr>
            </w:pPr>
          </w:p>
        </w:tc>
        <w:tc>
          <w:tcPr>
            <w:tcW w:w="1261" w:type="dxa"/>
            <w:tcBorders>
              <w:top w:val="nil"/>
              <w:left w:val="nil"/>
              <w:bottom w:val="nil"/>
              <w:right w:val="nil"/>
            </w:tcBorders>
            <w:shd w:val="clear" w:color="auto" w:fill="auto"/>
            <w:noWrap/>
            <w:vAlign w:val="bottom"/>
            <w:hideMark/>
          </w:tcPr>
          <w:p w14:paraId="54316739" w14:textId="77777777" w:rsidR="002854AD" w:rsidRPr="002854AD" w:rsidRDefault="002854AD" w:rsidP="002854AD">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0651E551"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0ED709EE"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6AA49719" w14:textId="77777777" w:rsidR="002854AD" w:rsidRPr="002854AD" w:rsidRDefault="002854AD" w:rsidP="002854AD">
            <w:pPr>
              <w:spacing w:after="0" w:line="240" w:lineRule="auto"/>
              <w:rPr>
                <w:rFonts w:eastAsia="Times New Roman" w:cs="Times New Roman"/>
                <w:color w:val="auto"/>
                <w:lang w:val="sv-FI" w:eastAsia="sv-FI"/>
              </w:rPr>
            </w:pPr>
          </w:p>
        </w:tc>
      </w:tr>
      <w:tr w:rsidR="002854AD" w:rsidRPr="002854AD" w14:paraId="152CC92E" w14:textId="77777777" w:rsidTr="002854AD">
        <w:trPr>
          <w:trHeight w:val="300"/>
        </w:trPr>
        <w:tc>
          <w:tcPr>
            <w:tcW w:w="4253" w:type="dxa"/>
            <w:tcBorders>
              <w:top w:val="nil"/>
              <w:left w:val="nil"/>
              <w:bottom w:val="nil"/>
              <w:right w:val="nil"/>
            </w:tcBorders>
            <w:shd w:val="clear" w:color="auto" w:fill="auto"/>
            <w:noWrap/>
            <w:vAlign w:val="bottom"/>
            <w:hideMark/>
          </w:tcPr>
          <w:p w14:paraId="4EFE5096"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Investeringar i anläggningstillgångar</w:t>
            </w:r>
          </w:p>
        </w:tc>
        <w:tc>
          <w:tcPr>
            <w:tcW w:w="1259" w:type="dxa"/>
            <w:tcBorders>
              <w:top w:val="nil"/>
              <w:left w:val="nil"/>
              <w:bottom w:val="nil"/>
              <w:right w:val="nil"/>
            </w:tcBorders>
            <w:shd w:val="clear" w:color="auto" w:fill="auto"/>
            <w:noWrap/>
            <w:vAlign w:val="bottom"/>
            <w:hideMark/>
          </w:tcPr>
          <w:p w14:paraId="0D666A41"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-1 263 935,53</w:t>
            </w:r>
          </w:p>
        </w:tc>
        <w:tc>
          <w:tcPr>
            <w:tcW w:w="1261" w:type="dxa"/>
            <w:tcBorders>
              <w:top w:val="nil"/>
              <w:left w:val="nil"/>
              <w:bottom w:val="nil"/>
              <w:right w:val="nil"/>
            </w:tcBorders>
            <w:shd w:val="clear" w:color="auto" w:fill="auto"/>
            <w:noWrap/>
            <w:vAlign w:val="bottom"/>
            <w:hideMark/>
          </w:tcPr>
          <w:p w14:paraId="2D06F856"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400" w:type="dxa"/>
            <w:tcBorders>
              <w:top w:val="nil"/>
              <w:left w:val="nil"/>
              <w:bottom w:val="nil"/>
              <w:right w:val="nil"/>
            </w:tcBorders>
            <w:shd w:val="clear" w:color="auto" w:fill="auto"/>
            <w:noWrap/>
            <w:vAlign w:val="bottom"/>
            <w:hideMark/>
          </w:tcPr>
          <w:p w14:paraId="7F71C1F9"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4A2B5947"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-1 479 466,83</w:t>
            </w:r>
          </w:p>
        </w:tc>
        <w:tc>
          <w:tcPr>
            <w:tcW w:w="1281" w:type="dxa"/>
            <w:tcBorders>
              <w:top w:val="nil"/>
              <w:left w:val="nil"/>
              <w:bottom w:val="nil"/>
              <w:right w:val="nil"/>
            </w:tcBorders>
            <w:shd w:val="clear" w:color="auto" w:fill="auto"/>
            <w:noWrap/>
            <w:vAlign w:val="bottom"/>
            <w:hideMark/>
          </w:tcPr>
          <w:p w14:paraId="7C0CE151"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r>
      <w:tr w:rsidR="002854AD" w:rsidRPr="002854AD" w14:paraId="2EC65500" w14:textId="77777777" w:rsidTr="002854AD">
        <w:trPr>
          <w:trHeight w:val="300"/>
        </w:trPr>
        <w:tc>
          <w:tcPr>
            <w:tcW w:w="4253" w:type="dxa"/>
            <w:tcBorders>
              <w:top w:val="nil"/>
              <w:left w:val="nil"/>
              <w:bottom w:val="nil"/>
              <w:right w:val="nil"/>
            </w:tcBorders>
            <w:shd w:val="clear" w:color="auto" w:fill="auto"/>
            <w:noWrap/>
            <w:vAlign w:val="bottom"/>
            <w:hideMark/>
          </w:tcPr>
          <w:p w14:paraId="722E9AC9"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Finansieringsandelar för investeringar</w:t>
            </w:r>
          </w:p>
        </w:tc>
        <w:tc>
          <w:tcPr>
            <w:tcW w:w="1259" w:type="dxa"/>
            <w:tcBorders>
              <w:top w:val="nil"/>
              <w:left w:val="nil"/>
              <w:bottom w:val="nil"/>
              <w:right w:val="nil"/>
            </w:tcBorders>
            <w:shd w:val="clear" w:color="auto" w:fill="auto"/>
            <w:noWrap/>
            <w:vAlign w:val="bottom"/>
            <w:hideMark/>
          </w:tcPr>
          <w:p w14:paraId="00F51041"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131,66</w:t>
            </w:r>
          </w:p>
        </w:tc>
        <w:tc>
          <w:tcPr>
            <w:tcW w:w="1261" w:type="dxa"/>
            <w:tcBorders>
              <w:top w:val="nil"/>
              <w:left w:val="nil"/>
              <w:bottom w:val="nil"/>
              <w:right w:val="nil"/>
            </w:tcBorders>
            <w:shd w:val="clear" w:color="auto" w:fill="auto"/>
            <w:noWrap/>
            <w:vAlign w:val="bottom"/>
            <w:hideMark/>
          </w:tcPr>
          <w:p w14:paraId="547D2B36"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400" w:type="dxa"/>
            <w:tcBorders>
              <w:top w:val="nil"/>
              <w:left w:val="nil"/>
              <w:bottom w:val="nil"/>
              <w:right w:val="nil"/>
            </w:tcBorders>
            <w:shd w:val="clear" w:color="auto" w:fill="auto"/>
            <w:noWrap/>
            <w:vAlign w:val="bottom"/>
            <w:hideMark/>
          </w:tcPr>
          <w:p w14:paraId="60EF86CA"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6012E652"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13 729,90</w:t>
            </w:r>
          </w:p>
        </w:tc>
        <w:tc>
          <w:tcPr>
            <w:tcW w:w="1281" w:type="dxa"/>
            <w:tcBorders>
              <w:top w:val="nil"/>
              <w:left w:val="nil"/>
              <w:bottom w:val="nil"/>
              <w:right w:val="nil"/>
            </w:tcBorders>
            <w:shd w:val="clear" w:color="auto" w:fill="auto"/>
            <w:noWrap/>
            <w:vAlign w:val="bottom"/>
            <w:hideMark/>
          </w:tcPr>
          <w:p w14:paraId="501ACA0E"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r>
      <w:tr w:rsidR="002854AD" w:rsidRPr="002854AD" w14:paraId="1AFCD4B8" w14:textId="77777777" w:rsidTr="002854AD">
        <w:trPr>
          <w:trHeight w:val="300"/>
        </w:trPr>
        <w:tc>
          <w:tcPr>
            <w:tcW w:w="4253" w:type="dxa"/>
            <w:tcBorders>
              <w:top w:val="nil"/>
              <w:left w:val="nil"/>
              <w:bottom w:val="nil"/>
              <w:right w:val="nil"/>
            </w:tcBorders>
            <w:shd w:val="clear" w:color="auto" w:fill="auto"/>
            <w:noWrap/>
            <w:vAlign w:val="bottom"/>
            <w:hideMark/>
          </w:tcPr>
          <w:p w14:paraId="09B7B9A5"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Försäljningsinkomster för anläggningstillgångar</w:t>
            </w:r>
          </w:p>
        </w:tc>
        <w:tc>
          <w:tcPr>
            <w:tcW w:w="1259" w:type="dxa"/>
            <w:tcBorders>
              <w:top w:val="nil"/>
              <w:left w:val="nil"/>
              <w:bottom w:val="single" w:sz="4" w:space="0" w:color="auto"/>
              <w:right w:val="nil"/>
            </w:tcBorders>
            <w:shd w:val="clear" w:color="auto" w:fill="auto"/>
            <w:noWrap/>
            <w:vAlign w:val="bottom"/>
            <w:hideMark/>
          </w:tcPr>
          <w:p w14:paraId="68599DD8"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184 146,42</w:t>
            </w:r>
          </w:p>
        </w:tc>
        <w:tc>
          <w:tcPr>
            <w:tcW w:w="1261" w:type="dxa"/>
            <w:tcBorders>
              <w:top w:val="nil"/>
              <w:left w:val="nil"/>
              <w:bottom w:val="single" w:sz="4" w:space="0" w:color="auto"/>
              <w:right w:val="nil"/>
            </w:tcBorders>
            <w:shd w:val="clear" w:color="auto" w:fill="auto"/>
            <w:noWrap/>
            <w:vAlign w:val="bottom"/>
            <w:hideMark/>
          </w:tcPr>
          <w:p w14:paraId="51095C6E"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-1 079 657,45</w:t>
            </w:r>
          </w:p>
        </w:tc>
        <w:tc>
          <w:tcPr>
            <w:tcW w:w="400" w:type="dxa"/>
            <w:tcBorders>
              <w:top w:val="nil"/>
              <w:left w:val="nil"/>
              <w:bottom w:val="nil"/>
              <w:right w:val="nil"/>
            </w:tcBorders>
            <w:shd w:val="clear" w:color="auto" w:fill="auto"/>
            <w:noWrap/>
            <w:vAlign w:val="bottom"/>
            <w:hideMark/>
          </w:tcPr>
          <w:p w14:paraId="6F2BD68D"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79" w:type="dxa"/>
            <w:tcBorders>
              <w:top w:val="nil"/>
              <w:left w:val="nil"/>
              <w:bottom w:val="single" w:sz="4" w:space="0" w:color="auto"/>
              <w:right w:val="nil"/>
            </w:tcBorders>
            <w:shd w:val="clear" w:color="auto" w:fill="auto"/>
            <w:noWrap/>
            <w:vAlign w:val="bottom"/>
            <w:hideMark/>
          </w:tcPr>
          <w:p w14:paraId="7FD2E351"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320 169,76</w:t>
            </w:r>
          </w:p>
        </w:tc>
        <w:tc>
          <w:tcPr>
            <w:tcW w:w="1281" w:type="dxa"/>
            <w:tcBorders>
              <w:top w:val="nil"/>
              <w:left w:val="nil"/>
              <w:bottom w:val="single" w:sz="4" w:space="0" w:color="auto"/>
              <w:right w:val="nil"/>
            </w:tcBorders>
            <w:shd w:val="clear" w:color="auto" w:fill="auto"/>
            <w:noWrap/>
            <w:vAlign w:val="bottom"/>
            <w:hideMark/>
          </w:tcPr>
          <w:p w14:paraId="5867A39E"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-1 145 567,17</w:t>
            </w:r>
          </w:p>
        </w:tc>
      </w:tr>
      <w:tr w:rsidR="002854AD" w:rsidRPr="002854AD" w14:paraId="732C67E9" w14:textId="77777777" w:rsidTr="002854AD">
        <w:trPr>
          <w:trHeight w:val="300"/>
        </w:trPr>
        <w:tc>
          <w:tcPr>
            <w:tcW w:w="4253" w:type="dxa"/>
            <w:tcBorders>
              <w:top w:val="nil"/>
              <w:left w:val="nil"/>
              <w:bottom w:val="nil"/>
              <w:right w:val="nil"/>
            </w:tcBorders>
            <w:shd w:val="clear" w:color="auto" w:fill="auto"/>
            <w:noWrap/>
            <w:vAlign w:val="bottom"/>
            <w:hideMark/>
          </w:tcPr>
          <w:p w14:paraId="70795508" w14:textId="77777777" w:rsidR="002854AD" w:rsidRPr="002854AD" w:rsidRDefault="002854AD" w:rsidP="002854AD">
            <w:pPr>
              <w:spacing w:after="0" w:line="240" w:lineRule="auto"/>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Verksamhetens och inveteringarnas kassaflöde</w:t>
            </w:r>
          </w:p>
        </w:tc>
        <w:tc>
          <w:tcPr>
            <w:tcW w:w="1259" w:type="dxa"/>
            <w:tcBorders>
              <w:top w:val="nil"/>
              <w:left w:val="nil"/>
              <w:bottom w:val="nil"/>
              <w:right w:val="nil"/>
            </w:tcBorders>
            <w:shd w:val="clear" w:color="auto" w:fill="auto"/>
            <w:noWrap/>
            <w:vAlign w:val="bottom"/>
            <w:hideMark/>
          </w:tcPr>
          <w:p w14:paraId="79C00AF7" w14:textId="77777777" w:rsidR="002854AD" w:rsidRPr="002854AD" w:rsidRDefault="002854AD" w:rsidP="002854AD">
            <w:pPr>
              <w:spacing w:after="0" w:line="240" w:lineRule="auto"/>
              <w:rPr>
                <w:rFonts w:ascii="Calibri" w:eastAsia="Times New Roman" w:hAnsi="Calibri" w:cs="Calibri"/>
                <w:b/>
                <w:bCs/>
                <w:color w:val="000000"/>
                <w:lang w:val="sv-FI" w:eastAsia="sv-FI"/>
              </w:rPr>
            </w:pPr>
          </w:p>
        </w:tc>
        <w:tc>
          <w:tcPr>
            <w:tcW w:w="1261" w:type="dxa"/>
            <w:tcBorders>
              <w:top w:val="nil"/>
              <w:left w:val="nil"/>
              <w:bottom w:val="nil"/>
              <w:right w:val="nil"/>
            </w:tcBorders>
            <w:shd w:val="clear" w:color="auto" w:fill="auto"/>
            <w:noWrap/>
            <w:vAlign w:val="bottom"/>
            <w:hideMark/>
          </w:tcPr>
          <w:p w14:paraId="577197B2"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-346 197,01</w:t>
            </w:r>
          </w:p>
        </w:tc>
        <w:tc>
          <w:tcPr>
            <w:tcW w:w="400" w:type="dxa"/>
            <w:tcBorders>
              <w:top w:val="nil"/>
              <w:left w:val="nil"/>
              <w:bottom w:val="nil"/>
              <w:right w:val="nil"/>
            </w:tcBorders>
            <w:shd w:val="clear" w:color="auto" w:fill="auto"/>
            <w:noWrap/>
            <w:vAlign w:val="bottom"/>
            <w:hideMark/>
          </w:tcPr>
          <w:p w14:paraId="3BD56C25"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79" w:type="dxa"/>
            <w:tcBorders>
              <w:top w:val="nil"/>
              <w:left w:val="nil"/>
              <w:bottom w:val="nil"/>
              <w:right w:val="nil"/>
            </w:tcBorders>
            <w:shd w:val="clear" w:color="auto" w:fill="auto"/>
            <w:noWrap/>
            <w:vAlign w:val="bottom"/>
            <w:hideMark/>
          </w:tcPr>
          <w:p w14:paraId="05A2912D"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48A814A2"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-1 765 283,03</w:t>
            </w:r>
          </w:p>
        </w:tc>
      </w:tr>
      <w:tr w:rsidR="002854AD" w:rsidRPr="002854AD" w14:paraId="152F5D87" w14:textId="77777777" w:rsidTr="002854AD">
        <w:trPr>
          <w:trHeight w:val="300"/>
        </w:trPr>
        <w:tc>
          <w:tcPr>
            <w:tcW w:w="4253" w:type="dxa"/>
            <w:tcBorders>
              <w:top w:val="nil"/>
              <w:left w:val="nil"/>
              <w:bottom w:val="nil"/>
              <w:right w:val="nil"/>
            </w:tcBorders>
            <w:shd w:val="clear" w:color="auto" w:fill="auto"/>
            <w:noWrap/>
            <w:vAlign w:val="bottom"/>
            <w:hideMark/>
          </w:tcPr>
          <w:p w14:paraId="099B466A"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59" w:type="dxa"/>
            <w:tcBorders>
              <w:top w:val="nil"/>
              <w:left w:val="nil"/>
              <w:bottom w:val="nil"/>
              <w:right w:val="nil"/>
            </w:tcBorders>
            <w:shd w:val="clear" w:color="auto" w:fill="auto"/>
            <w:noWrap/>
            <w:vAlign w:val="bottom"/>
            <w:hideMark/>
          </w:tcPr>
          <w:p w14:paraId="24E91239" w14:textId="77777777" w:rsidR="002854AD" w:rsidRPr="002854AD" w:rsidRDefault="002854AD" w:rsidP="002854AD">
            <w:pPr>
              <w:spacing w:after="0" w:line="240" w:lineRule="auto"/>
              <w:rPr>
                <w:rFonts w:eastAsia="Times New Roman" w:cs="Times New Roman"/>
                <w:color w:val="auto"/>
                <w:lang w:val="sv-FI" w:eastAsia="sv-FI"/>
              </w:rPr>
            </w:pPr>
          </w:p>
        </w:tc>
        <w:tc>
          <w:tcPr>
            <w:tcW w:w="1261" w:type="dxa"/>
            <w:tcBorders>
              <w:top w:val="nil"/>
              <w:left w:val="nil"/>
              <w:bottom w:val="nil"/>
              <w:right w:val="nil"/>
            </w:tcBorders>
            <w:shd w:val="clear" w:color="auto" w:fill="auto"/>
            <w:noWrap/>
            <w:vAlign w:val="bottom"/>
            <w:hideMark/>
          </w:tcPr>
          <w:p w14:paraId="1C6CD3A6" w14:textId="77777777" w:rsidR="002854AD" w:rsidRPr="002854AD" w:rsidRDefault="002854AD" w:rsidP="002854AD">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160050F6"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252EB60D"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0C0ACB8B" w14:textId="77777777" w:rsidR="002854AD" w:rsidRPr="002854AD" w:rsidRDefault="002854AD" w:rsidP="002854AD">
            <w:pPr>
              <w:spacing w:after="0" w:line="240" w:lineRule="auto"/>
              <w:rPr>
                <w:rFonts w:eastAsia="Times New Roman" w:cs="Times New Roman"/>
                <w:color w:val="auto"/>
                <w:lang w:val="sv-FI" w:eastAsia="sv-FI"/>
              </w:rPr>
            </w:pPr>
          </w:p>
        </w:tc>
      </w:tr>
      <w:tr w:rsidR="002854AD" w:rsidRPr="002854AD" w14:paraId="4CA9088E" w14:textId="77777777" w:rsidTr="002854AD">
        <w:trPr>
          <w:trHeight w:val="300"/>
        </w:trPr>
        <w:tc>
          <w:tcPr>
            <w:tcW w:w="4253" w:type="dxa"/>
            <w:tcBorders>
              <w:top w:val="nil"/>
              <w:left w:val="nil"/>
              <w:bottom w:val="nil"/>
              <w:right w:val="nil"/>
            </w:tcBorders>
            <w:shd w:val="clear" w:color="auto" w:fill="auto"/>
            <w:noWrap/>
            <w:vAlign w:val="bottom"/>
            <w:hideMark/>
          </w:tcPr>
          <w:p w14:paraId="5523C933" w14:textId="77777777" w:rsidR="002854AD" w:rsidRPr="002854AD" w:rsidRDefault="002854AD" w:rsidP="002854AD">
            <w:pPr>
              <w:spacing w:after="0" w:line="240" w:lineRule="auto"/>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Finansieringens kassaflöde</w:t>
            </w:r>
          </w:p>
        </w:tc>
        <w:tc>
          <w:tcPr>
            <w:tcW w:w="1259" w:type="dxa"/>
            <w:tcBorders>
              <w:top w:val="nil"/>
              <w:left w:val="nil"/>
              <w:bottom w:val="nil"/>
              <w:right w:val="nil"/>
            </w:tcBorders>
            <w:shd w:val="clear" w:color="auto" w:fill="auto"/>
            <w:noWrap/>
            <w:vAlign w:val="bottom"/>
            <w:hideMark/>
          </w:tcPr>
          <w:p w14:paraId="58EA9C77" w14:textId="77777777" w:rsidR="002854AD" w:rsidRPr="002854AD" w:rsidRDefault="002854AD" w:rsidP="002854AD">
            <w:pPr>
              <w:spacing w:after="0" w:line="240" w:lineRule="auto"/>
              <w:rPr>
                <w:rFonts w:ascii="Calibri" w:eastAsia="Times New Roman" w:hAnsi="Calibri" w:cs="Calibri"/>
                <w:b/>
                <w:bCs/>
                <w:color w:val="000000"/>
                <w:lang w:val="sv-FI" w:eastAsia="sv-FI"/>
              </w:rPr>
            </w:pPr>
          </w:p>
        </w:tc>
        <w:tc>
          <w:tcPr>
            <w:tcW w:w="1261" w:type="dxa"/>
            <w:tcBorders>
              <w:top w:val="nil"/>
              <w:left w:val="nil"/>
              <w:bottom w:val="nil"/>
              <w:right w:val="nil"/>
            </w:tcBorders>
            <w:shd w:val="clear" w:color="auto" w:fill="auto"/>
            <w:noWrap/>
            <w:vAlign w:val="bottom"/>
            <w:hideMark/>
          </w:tcPr>
          <w:p w14:paraId="3B81737F" w14:textId="77777777" w:rsidR="002854AD" w:rsidRPr="002854AD" w:rsidRDefault="002854AD" w:rsidP="002854AD">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7038A90C"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48BA305D"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29DE3521" w14:textId="77777777" w:rsidR="002854AD" w:rsidRPr="002854AD" w:rsidRDefault="002854AD" w:rsidP="002854AD">
            <w:pPr>
              <w:spacing w:after="0" w:line="240" w:lineRule="auto"/>
              <w:rPr>
                <w:rFonts w:eastAsia="Times New Roman" w:cs="Times New Roman"/>
                <w:color w:val="auto"/>
                <w:lang w:val="sv-FI" w:eastAsia="sv-FI"/>
              </w:rPr>
            </w:pPr>
          </w:p>
        </w:tc>
      </w:tr>
      <w:tr w:rsidR="002854AD" w:rsidRPr="002854AD" w14:paraId="79927661" w14:textId="77777777" w:rsidTr="002854AD">
        <w:trPr>
          <w:trHeight w:val="300"/>
        </w:trPr>
        <w:tc>
          <w:tcPr>
            <w:tcW w:w="4253" w:type="dxa"/>
            <w:tcBorders>
              <w:top w:val="nil"/>
              <w:left w:val="nil"/>
              <w:bottom w:val="nil"/>
              <w:right w:val="nil"/>
            </w:tcBorders>
            <w:shd w:val="clear" w:color="auto" w:fill="auto"/>
            <w:noWrap/>
            <w:vAlign w:val="bottom"/>
            <w:hideMark/>
          </w:tcPr>
          <w:p w14:paraId="0BBA1A10"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 xml:space="preserve">Förändringar i utgivna lån </w:t>
            </w:r>
          </w:p>
        </w:tc>
        <w:tc>
          <w:tcPr>
            <w:tcW w:w="1259" w:type="dxa"/>
            <w:tcBorders>
              <w:top w:val="nil"/>
              <w:left w:val="nil"/>
              <w:bottom w:val="nil"/>
              <w:right w:val="nil"/>
            </w:tcBorders>
            <w:shd w:val="clear" w:color="auto" w:fill="auto"/>
            <w:noWrap/>
            <w:vAlign w:val="bottom"/>
            <w:hideMark/>
          </w:tcPr>
          <w:p w14:paraId="7D868F8E"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940,52</w:t>
            </w:r>
          </w:p>
        </w:tc>
        <w:tc>
          <w:tcPr>
            <w:tcW w:w="1261" w:type="dxa"/>
            <w:tcBorders>
              <w:top w:val="nil"/>
              <w:left w:val="nil"/>
              <w:bottom w:val="nil"/>
              <w:right w:val="nil"/>
            </w:tcBorders>
            <w:shd w:val="clear" w:color="auto" w:fill="auto"/>
            <w:noWrap/>
            <w:vAlign w:val="bottom"/>
            <w:hideMark/>
          </w:tcPr>
          <w:p w14:paraId="2E3E402F"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400" w:type="dxa"/>
            <w:tcBorders>
              <w:top w:val="nil"/>
              <w:left w:val="nil"/>
              <w:bottom w:val="nil"/>
              <w:right w:val="nil"/>
            </w:tcBorders>
            <w:shd w:val="clear" w:color="auto" w:fill="auto"/>
            <w:noWrap/>
            <w:vAlign w:val="bottom"/>
            <w:hideMark/>
          </w:tcPr>
          <w:p w14:paraId="25311FD2"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689E7F79"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0,00</w:t>
            </w:r>
          </w:p>
        </w:tc>
        <w:tc>
          <w:tcPr>
            <w:tcW w:w="1281" w:type="dxa"/>
            <w:tcBorders>
              <w:top w:val="nil"/>
              <w:left w:val="nil"/>
              <w:bottom w:val="nil"/>
              <w:right w:val="nil"/>
            </w:tcBorders>
            <w:shd w:val="clear" w:color="auto" w:fill="auto"/>
            <w:noWrap/>
            <w:vAlign w:val="bottom"/>
            <w:hideMark/>
          </w:tcPr>
          <w:p w14:paraId="238D2A0A"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r>
      <w:tr w:rsidR="002854AD" w:rsidRPr="002854AD" w14:paraId="480F396D" w14:textId="77777777" w:rsidTr="002854AD">
        <w:trPr>
          <w:trHeight w:val="300"/>
        </w:trPr>
        <w:tc>
          <w:tcPr>
            <w:tcW w:w="4253" w:type="dxa"/>
            <w:tcBorders>
              <w:top w:val="nil"/>
              <w:left w:val="nil"/>
              <w:bottom w:val="nil"/>
              <w:right w:val="nil"/>
            </w:tcBorders>
            <w:shd w:val="clear" w:color="auto" w:fill="auto"/>
            <w:noWrap/>
            <w:vAlign w:val="bottom"/>
            <w:hideMark/>
          </w:tcPr>
          <w:p w14:paraId="02D462A6"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Förändringar i lånebeståndet</w:t>
            </w:r>
          </w:p>
        </w:tc>
        <w:tc>
          <w:tcPr>
            <w:tcW w:w="1259" w:type="dxa"/>
            <w:tcBorders>
              <w:top w:val="nil"/>
              <w:left w:val="nil"/>
              <w:bottom w:val="nil"/>
              <w:right w:val="nil"/>
            </w:tcBorders>
            <w:shd w:val="clear" w:color="auto" w:fill="auto"/>
            <w:noWrap/>
            <w:vAlign w:val="bottom"/>
            <w:hideMark/>
          </w:tcPr>
          <w:p w14:paraId="28D93413"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p>
        </w:tc>
        <w:tc>
          <w:tcPr>
            <w:tcW w:w="1261" w:type="dxa"/>
            <w:tcBorders>
              <w:top w:val="nil"/>
              <w:left w:val="nil"/>
              <w:bottom w:val="nil"/>
              <w:right w:val="nil"/>
            </w:tcBorders>
            <w:shd w:val="clear" w:color="auto" w:fill="auto"/>
            <w:noWrap/>
            <w:vAlign w:val="bottom"/>
            <w:hideMark/>
          </w:tcPr>
          <w:p w14:paraId="2FAF9878" w14:textId="77777777" w:rsidR="002854AD" w:rsidRPr="002854AD" w:rsidRDefault="002854AD" w:rsidP="002854AD">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7E78FCB8"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028429D7"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2345CE7C" w14:textId="77777777" w:rsidR="002854AD" w:rsidRPr="002854AD" w:rsidRDefault="002854AD" w:rsidP="002854AD">
            <w:pPr>
              <w:spacing w:after="0" w:line="240" w:lineRule="auto"/>
              <w:rPr>
                <w:rFonts w:eastAsia="Times New Roman" w:cs="Times New Roman"/>
                <w:color w:val="auto"/>
                <w:lang w:val="sv-FI" w:eastAsia="sv-FI"/>
              </w:rPr>
            </w:pPr>
          </w:p>
        </w:tc>
      </w:tr>
      <w:tr w:rsidR="002854AD" w:rsidRPr="002854AD" w14:paraId="0376F74A" w14:textId="77777777" w:rsidTr="002854AD">
        <w:trPr>
          <w:trHeight w:val="300"/>
        </w:trPr>
        <w:tc>
          <w:tcPr>
            <w:tcW w:w="4253" w:type="dxa"/>
            <w:tcBorders>
              <w:top w:val="nil"/>
              <w:left w:val="nil"/>
              <w:bottom w:val="nil"/>
              <w:right w:val="nil"/>
            </w:tcBorders>
            <w:shd w:val="clear" w:color="auto" w:fill="auto"/>
            <w:noWrap/>
            <w:vAlign w:val="bottom"/>
            <w:hideMark/>
          </w:tcPr>
          <w:p w14:paraId="0B1AD4EE"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Ökning av långfristiga lån</w:t>
            </w:r>
          </w:p>
        </w:tc>
        <w:tc>
          <w:tcPr>
            <w:tcW w:w="1259" w:type="dxa"/>
            <w:tcBorders>
              <w:top w:val="nil"/>
              <w:left w:val="nil"/>
              <w:bottom w:val="nil"/>
              <w:right w:val="nil"/>
            </w:tcBorders>
            <w:shd w:val="clear" w:color="auto" w:fill="auto"/>
            <w:noWrap/>
            <w:vAlign w:val="bottom"/>
            <w:hideMark/>
          </w:tcPr>
          <w:p w14:paraId="1F676922"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7 833 903,67</w:t>
            </w:r>
          </w:p>
        </w:tc>
        <w:tc>
          <w:tcPr>
            <w:tcW w:w="1261" w:type="dxa"/>
            <w:tcBorders>
              <w:top w:val="nil"/>
              <w:left w:val="nil"/>
              <w:bottom w:val="nil"/>
              <w:right w:val="nil"/>
            </w:tcBorders>
            <w:shd w:val="clear" w:color="auto" w:fill="auto"/>
            <w:noWrap/>
            <w:vAlign w:val="bottom"/>
            <w:hideMark/>
          </w:tcPr>
          <w:p w14:paraId="5D38F971"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400" w:type="dxa"/>
            <w:tcBorders>
              <w:top w:val="nil"/>
              <w:left w:val="nil"/>
              <w:bottom w:val="nil"/>
              <w:right w:val="nil"/>
            </w:tcBorders>
            <w:shd w:val="clear" w:color="auto" w:fill="auto"/>
            <w:noWrap/>
            <w:vAlign w:val="bottom"/>
            <w:hideMark/>
          </w:tcPr>
          <w:p w14:paraId="6DC657D0"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6D23B8C0"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355 382,24</w:t>
            </w:r>
          </w:p>
        </w:tc>
        <w:tc>
          <w:tcPr>
            <w:tcW w:w="1281" w:type="dxa"/>
            <w:tcBorders>
              <w:top w:val="nil"/>
              <w:left w:val="nil"/>
              <w:bottom w:val="nil"/>
              <w:right w:val="nil"/>
            </w:tcBorders>
            <w:shd w:val="clear" w:color="auto" w:fill="auto"/>
            <w:noWrap/>
            <w:vAlign w:val="bottom"/>
            <w:hideMark/>
          </w:tcPr>
          <w:p w14:paraId="0E739710"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r>
      <w:tr w:rsidR="002854AD" w:rsidRPr="002854AD" w14:paraId="118DD225" w14:textId="77777777" w:rsidTr="002854AD">
        <w:trPr>
          <w:trHeight w:val="300"/>
        </w:trPr>
        <w:tc>
          <w:tcPr>
            <w:tcW w:w="4253" w:type="dxa"/>
            <w:tcBorders>
              <w:top w:val="nil"/>
              <w:left w:val="nil"/>
              <w:bottom w:val="nil"/>
              <w:right w:val="nil"/>
            </w:tcBorders>
            <w:shd w:val="clear" w:color="auto" w:fill="auto"/>
            <w:noWrap/>
            <w:vAlign w:val="bottom"/>
            <w:hideMark/>
          </w:tcPr>
          <w:p w14:paraId="05F98763"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Minskning av långfristiga lån</w:t>
            </w:r>
          </w:p>
        </w:tc>
        <w:tc>
          <w:tcPr>
            <w:tcW w:w="1259" w:type="dxa"/>
            <w:tcBorders>
              <w:top w:val="nil"/>
              <w:left w:val="nil"/>
              <w:bottom w:val="nil"/>
              <w:right w:val="nil"/>
            </w:tcBorders>
            <w:shd w:val="clear" w:color="auto" w:fill="auto"/>
            <w:noWrap/>
            <w:vAlign w:val="bottom"/>
            <w:hideMark/>
          </w:tcPr>
          <w:p w14:paraId="50CB889A"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-1 525 799,93</w:t>
            </w:r>
          </w:p>
        </w:tc>
        <w:tc>
          <w:tcPr>
            <w:tcW w:w="1261" w:type="dxa"/>
            <w:tcBorders>
              <w:top w:val="nil"/>
              <w:left w:val="nil"/>
              <w:bottom w:val="nil"/>
              <w:right w:val="nil"/>
            </w:tcBorders>
            <w:shd w:val="clear" w:color="auto" w:fill="auto"/>
            <w:noWrap/>
            <w:vAlign w:val="bottom"/>
            <w:hideMark/>
          </w:tcPr>
          <w:p w14:paraId="2B445928"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400" w:type="dxa"/>
            <w:tcBorders>
              <w:top w:val="nil"/>
              <w:left w:val="nil"/>
              <w:bottom w:val="nil"/>
              <w:right w:val="nil"/>
            </w:tcBorders>
            <w:shd w:val="clear" w:color="auto" w:fill="auto"/>
            <w:noWrap/>
            <w:vAlign w:val="bottom"/>
            <w:hideMark/>
          </w:tcPr>
          <w:p w14:paraId="781D2BDE"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1228E9C6"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-2 333 864,85</w:t>
            </w:r>
          </w:p>
        </w:tc>
        <w:tc>
          <w:tcPr>
            <w:tcW w:w="1281" w:type="dxa"/>
            <w:tcBorders>
              <w:top w:val="nil"/>
              <w:left w:val="nil"/>
              <w:bottom w:val="nil"/>
              <w:right w:val="nil"/>
            </w:tcBorders>
            <w:shd w:val="clear" w:color="auto" w:fill="auto"/>
            <w:noWrap/>
            <w:vAlign w:val="bottom"/>
            <w:hideMark/>
          </w:tcPr>
          <w:p w14:paraId="469D09CD"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r>
      <w:tr w:rsidR="002854AD" w:rsidRPr="002854AD" w14:paraId="4CCAEB46" w14:textId="77777777" w:rsidTr="002854AD">
        <w:trPr>
          <w:trHeight w:val="300"/>
        </w:trPr>
        <w:tc>
          <w:tcPr>
            <w:tcW w:w="4253" w:type="dxa"/>
            <w:tcBorders>
              <w:top w:val="nil"/>
              <w:left w:val="nil"/>
              <w:bottom w:val="nil"/>
              <w:right w:val="nil"/>
            </w:tcBorders>
            <w:shd w:val="clear" w:color="auto" w:fill="auto"/>
            <w:noWrap/>
            <w:vAlign w:val="bottom"/>
            <w:hideMark/>
          </w:tcPr>
          <w:p w14:paraId="08C392A9" w14:textId="77777777" w:rsidR="002854AD" w:rsidRPr="002854AD" w:rsidRDefault="002854AD" w:rsidP="002854AD">
            <w:pPr>
              <w:spacing w:after="0" w:line="240" w:lineRule="auto"/>
              <w:rPr>
                <w:rFonts w:eastAsia="Times New Roman" w:cs="Times New Roman"/>
                <w:color w:val="auto"/>
                <w:lang w:val="sv-FI" w:eastAsia="sv-FI"/>
              </w:rPr>
            </w:pPr>
          </w:p>
        </w:tc>
        <w:tc>
          <w:tcPr>
            <w:tcW w:w="1259" w:type="dxa"/>
            <w:tcBorders>
              <w:top w:val="nil"/>
              <w:left w:val="nil"/>
              <w:bottom w:val="nil"/>
              <w:right w:val="nil"/>
            </w:tcBorders>
            <w:shd w:val="clear" w:color="auto" w:fill="auto"/>
            <w:noWrap/>
            <w:vAlign w:val="bottom"/>
            <w:hideMark/>
          </w:tcPr>
          <w:p w14:paraId="51DE203B" w14:textId="77777777" w:rsidR="002854AD" w:rsidRPr="002854AD" w:rsidRDefault="002854AD" w:rsidP="002854AD">
            <w:pPr>
              <w:spacing w:after="0" w:line="240" w:lineRule="auto"/>
              <w:ind w:firstLineChars="100" w:firstLine="200"/>
              <w:rPr>
                <w:rFonts w:eastAsia="Times New Roman" w:cs="Times New Roman"/>
                <w:color w:val="auto"/>
                <w:lang w:val="sv-FI" w:eastAsia="sv-FI"/>
              </w:rPr>
            </w:pPr>
          </w:p>
        </w:tc>
        <w:tc>
          <w:tcPr>
            <w:tcW w:w="1261" w:type="dxa"/>
            <w:tcBorders>
              <w:top w:val="nil"/>
              <w:left w:val="nil"/>
              <w:bottom w:val="nil"/>
              <w:right w:val="nil"/>
            </w:tcBorders>
            <w:shd w:val="clear" w:color="auto" w:fill="auto"/>
            <w:noWrap/>
            <w:vAlign w:val="bottom"/>
            <w:hideMark/>
          </w:tcPr>
          <w:p w14:paraId="5187522C" w14:textId="77777777" w:rsidR="002854AD" w:rsidRPr="002854AD" w:rsidRDefault="002854AD" w:rsidP="002854AD">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4F683A8D"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6C9B0185"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11964467" w14:textId="77777777" w:rsidR="002854AD" w:rsidRPr="002854AD" w:rsidRDefault="002854AD" w:rsidP="002854AD">
            <w:pPr>
              <w:spacing w:after="0" w:line="240" w:lineRule="auto"/>
              <w:rPr>
                <w:rFonts w:eastAsia="Times New Roman" w:cs="Times New Roman"/>
                <w:color w:val="auto"/>
                <w:lang w:val="sv-FI" w:eastAsia="sv-FI"/>
              </w:rPr>
            </w:pPr>
          </w:p>
        </w:tc>
      </w:tr>
      <w:tr w:rsidR="002854AD" w:rsidRPr="002854AD" w14:paraId="1F0C3447" w14:textId="77777777" w:rsidTr="002854AD">
        <w:trPr>
          <w:trHeight w:val="300"/>
        </w:trPr>
        <w:tc>
          <w:tcPr>
            <w:tcW w:w="4253" w:type="dxa"/>
            <w:tcBorders>
              <w:top w:val="nil"/>
              <w:left w:val="nil"/>
              <w:bottom w:val="nil"/>
              <w:right w:val="nil"/>
            </w:tcBorders>
            <w:shd w:val="clear" w:color="auto" w:fill="auto"/>
            <w:noWrap/>
            <w:vAlign w:val="bottom"/>
            <w:hideMark/>
          </w:tcPr>
          <w:p w14:paraId="1FB0BDB0"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Förändring av kortfristiga lån</w:t>
            </w:r>
          </w:p>
        </w:tc>
        <w:tc>
          <w:tcPr>
            <w:tcW w:w="1259" w:type="dxa"/>
            <w:tcBorders>
              <w:top w:val="nil"/>
              <w:left w:val="nil"/>
              <w:bottom w:val="single" w:sz="4" w:space="0" w:color="auto"/>
              <w:right w:val="nil"/>
            </w:tcBorders>
            <w:shd w:val="clear" w:color="auto" w:fill="auto"/>
            <w:noWrap/>
            <w:vAlign w:val="bottom"/>
            <w:hideMark/>
          </w:tcPr>
          <w:p w14:paraId="5A69D9EF"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-4 570 706,25</w:t>
            </w:r>
          </w:p>
        </w:tc>
        <w:tc>
          <w:tcPr>
            <w:tcW w:w="1261" w:type="dxa"/>
            <w:tcBorders>
              <w:top w:val="nil"/>
              <w:left w:val="nil"/>
              <w:bottom w:val="single" w:sz="4" w:space="0" w:color="auto"/>
              <w:right w:val="nil"/>
            </w:tcBorders>
            <w:shd w:val="clear" w:color="auto" w:fill="auto"/>
            <w:noWrap/>
            <w:vAlign w:val="bottom"/>
            <w:hideMark/>
          </w:tcPr>
          <w:p w14:paraId="29DA8D3A"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1 738 338,01</w:t>
            </w:r>
          </w:p>
        </w:tc>
        <w:tc>
          <w:tcPr>
            <w:tcW w:w="400" w:type="dxa"/>
            <w:tcBorders>
              <w:top w:val="nil"/>
              <w:left w:val="nil"/>
              <w:bottom w:val="nil"/>
              <w:right w:val="nil"/>
            </w:tcBorders>
            <w:shd w:val="clear" w:color="auto" w:fill="auto"/>
            <w:noWrap/>
            <w:vAlign w:val="bottom"/>
            <w:hideMark/>
          </w:tcPr>
          <w:p w14:paraId="4068B706"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79" w:type="dxa"/>
            <w:tcBorders>
              <w:top w:val="nil"/>
              <w:left w:val="nil"/>
              <w:bottom w:val="single" w:sz="4" w:space="0" w:color="auto"/>
              <w:right w:val="nil"/>
            </w:tcBorders>
            <w:shd w:val="clear" w:color="auto" w:fill="auto"/>
            <w:noWrap/>
            <w:vAlign w:val="bottom"/>
            <w:hideMark/>
          </w:tcPr>
          <w:p w14:paraId="0C422990"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2 839 750,19</w:t>
            </w:r>
          </w:p>
        </w:tc>
        <w:tc>
          <w:tcPr>
            <w:tcW w:w="1281" w:type="dxa"/>
            <w:tcBorders>
              <w:top w:val="nil"/>
              <w:left w:val="nil"/>
              <w:bottom w:val="single" w:sz="4" w:space="0" w:color="auto"/>
              <w:right w:val="nil"/>
            </w:tcBorders>
            <w:shd w:val="clear" w:color="auto" w:fill="auto"/>
            <w:noWrap/>
            <w:vAlign w:val="bottom"/>
            <w:hideMark/>
          </w:tcPr>
          <w:p w14:paraId="61413E9F"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861 267,58</w:t>
            </w:r>
          </w:p>
        </w:tc>
      </w:tr>
      <w:tr w:rsidR="002854AD" w:rsidRPr="002854AD" w14:paraId="446A0359" w14:textId="77777777" w:rsidTr="002854AD">
        <w:trPr>
          <w:trHeight w:val="300"/>
        </w:trPr>
        <w:tc>
          <w:tcPr>
            <w:tcW w:w="4253" w:type="dxa"/>
            <w:tcBorders>
              <w:top w:val="nil"/>
              <w:left w:val="nil"/>
              <w:bottom w:val="nil"/>
              <w:right w:val="nil"/>
            </w:tcBorders>
            <w:shd w:val="clear" w:color="auto" w:fill="auto"/>
            <w:noWrap/>
            <w:vAlign w:val="bottom"/>
            <w:hideMark/>
          </w:tcPr>
          <w:p w14:paraId="323E4B74"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Förändring av eget kapital</w:t>
            </w:r>
          </w:p>
        </w:tc>
        <w:tc>
          <w:tcPr>
            <w:tcW w:w="1259" w:type="dxa"/>
            <w:tcBorders>
              <w:top w:val="nil"/>
              <w:left w:val="nil"/>
              <w:bottom w:val="nil"/>
              <w:right w:val="nil"/>
            </w:tcBorders>
            <w:shd w:val="clear" w:color="auto" w:fill="auto"/>
            <w:noWrap/>
            <w:vAlign w:val="bottom"/>
            <w:hideMark/>
          </w:tcPr>
          <w:p w14:paraId="1AE17BCE"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p>
        </w:tc>
        <w:tc>
          <w:tcPr>
            <w:tcW w:w="1261" w:type="dxa"/>
            <w:tcBorders>
              <w:top w:val="nil"/>
              <w:left w:val="nil"/>
              <w:bottom w:val="nil"/>
              <w:right w:val="nil"/>
            </w:tcBorders>
            <w:shd w:val="clear" w:color="auto" w:fill="auto"/>
            <w:noWrap/>
            <w:vAlign w:val="bottom"/>
            <w:hideMark/>
          </w:tcPr>
          <w:p w14:paraId="57575F6F"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49 836,53</w:t>
            </w:r>
          </w:p>
        </w:tc>
        <w:tc>
          <w:tcPr>
            <w:tcW w:w="400" w:type="dxa"/>
            <w:tcBorders>
              <w:top w:val="nil"/>
              <w:left w:val="nil"/>
              <w:bottom w:val="nil"/>
              <w:right w:val="nil"/>
            </w:tcBorders>
            <w:shd w:val="clear" w:color="auto" w:fill="auto"/>
            <w:noWrap/>
            <w:vAlign w:val="bottom"/>
            <w:hideMark/>
          </w:tcPr>
          <w:p w14:paraId="4DF4F7BF"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1279" w:type="dxa"/>
            <w:tcBorders>
              <w:top w:val="nil"/>
              <w:left w:val="nil"/>
              <w:bottom w:val="nil"/>
              <w:right w:val="nil"/>
            </w:tcBorders>
            <w:shd w:val="clear" w:color="auto" w:fill="auto"/>
            <w:noWrap/>
            <w:vAlign w:val="bottom"/>
            <w:hideMark/>
          </w:tcPr>
          <w:p w14:paraId="49D12CBC"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78ADF3AC"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525 251,40</w:t>
            </w:r>
          </w:p>
        </w:tc>
      </w:tr>
      <w:tr w:rsidR="002854AD" w:rsidRPr="002854AD" w14:paraId="3D7E259C" w14:textId="77777777" w:rsidTr="002854AD">
        <w:trPr>
          <w:trHeight w:val="300"/>
        </w:trPr>
        <w:tc>
          <w:tcPr>
            <w:tcW w:w="4253" w:type="dxa"/>
            <w:tcBorders>
              <w:top w:val="nil"/>
              <w:left w:val="nil"/>
              <w:bottom w:val="nil"/>
              <w:right w:val="nil"/>
            </w:tcBorders>
            <w:shd w:val="clear" w:color="auto" w:fill="auto"/>
            <w:noWrap/>
            <w:vAlign w:val="bottom"/>
            <w:hideMark/>
          </w:tcPr>
          <w:p w14:paraId="320F3C88"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Övriga förändringar av likviditeten</w:t>
            </w:r>
          </w:p>
        </w:tc>
        <w:tc>
          <w:tcPr>
            <w:tcW w:w="1259" w:type="dxa"/>
            <w:tcBorders>
              <w:top w:val="nil"/>
              <w:left w:val="nil"/>
              <w:bottom w:val="nil"/>
              <w:right w:val="nil"/>
            </w:tcBorders>
            <w:shd w:val="clear" w:color="auto" w:fill="auto"/>
            <w:noWrap/>
            <w:vAlign w:val="bottom"/>
            <w:hideMark/>
          </w:tcPr>
          <w:p w14:paraId="0D920706"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p>
        </w:tc>
        <w:tc>
          <w:tcPr>
            <w:tcW w:w="1261" w:type="dxa"/>
            <w:tcBorders>
              <w:top w:val="nil"/>
              <w:left w:val="nil"/>
              <w:bottom w:val="nil"/>
              <w:right w:val="nil"/>
            </w:tcBorders>
            <w:shd w:val="clear" w:color="auto" w:fill="auto"/>
            <w:noWrap/>
            <w:vAlign w:val="bottom"/>
            <w:hideMark/>
          </w:tcPr>
          <w:p w14:paraId="36242DF3"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0,00</w:t>
            </w:r>
          </w:p>
        </w:tc>
        <w:tc>
          <w:tcPr>
            <w:tcW w:w="400" w:type="dxa"/>
            <w:tcBorders>
              <w:top w:val="nil"/>
              <w:left w:val="nil"/>
              <w:bottom w:val="nil"/>
              <w:right w:val="nil"/>
            </w:tcBorders>
            <w:shd w:val="clear" w:color="auto" w:fill="auto"/>
            <w:noWrap/>
            <w:vAlign w:val="bottom"/>
            <w:hideMark/>
          </w:tcPr>
          <w:p w14:paraId="250382AB"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1279" w:type="dxa"/>
            <w:tcBorders>
              <w:top w:val="nil"/>
              <w:left w:val="nil"/>
              <w:bottom w:val="nil"/>
              <w:right w:val="nil"/>
            </w:tcBorders>
            <w:shd w:val="clear" w:color="auto" w:fill="auto"/>
            <w:noWrap/>
            <w:vAlign w:val="bottom"/>
            <w:hideMark/>
          </w:tcPr>
          <w:p w14:paraId="12B8A73A"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50F40C06"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0,00</w:t>
            </w:r>
          </w:p>
        </w:tc>
      </w:tr>
      <w:tr w:rsidR="002854AD" w:rsidRPr="002854AD" w14:paraId="27447B0D" w14:textId="77777777" w:rsidTr="002854AD">
        <w:trPr>
          <w:trHeight w:val="300"/>
        </w:trPr>
        <w:tc>
          <w:tcPr>
            <w:tcW w:w="4253" w:type="dxa"/>
            <w:tcBorders>
              <w:top w:val="nil"/>
              <w:left w:val="nil"/>
              <w:bottom w:val="nil"/>
              <w:right w:val="nil"/>
            </w:tcBorders>
            <w:shd w:val="clear" w:color="auto" w:fill="auto"/>
            <w:noWrap/>
            <w:vAlign w:val="bottom"/>
            <w:hideMark/>
          </w:tcPr>
          <w:p w14:paraId="2B75ACF0"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Förändring av förvaltade medel och kapital</w:t>
            </w:r>
          </w:p>
        </w:tc>
        <w:tc>
          <w:tcPr>
            <w:tcW w:w="1259" w:type="dxa"/>
            <w:tcBorders>
              <w:top w:val="nil"/>
              <w:left w:val="nil"/>
              <w:bottom w:val="nil"/>
              <w:right w:val="nil"/>
            </w:tcBorders>
            <w:shd w:val="clear" w:color="auto" w:fill="auto"/>
            <w:noWrap/>
            <w:vAlign w:val="bottom"/>
            <w:hideMark/>
          </w:tcPr>
          <w:p w14:paraId="5C782FCE"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p>
        </w:tc>
        <w:tc>
          <w:tcPr>
            <w:tcW w:w="1261" w:type="dxa"/>
            <w:tcBorders>
              <w:top w:val="nil"/>
              <w:left w:val="nil"/>
              <w:bottom w:val="nil"/>
              <w:right w:val="nil"/>
            </w:tcBorders>
            <w:shd w:val="clear" w:color="auto" w:fill="auto"/>
            <w:noWrap/>
            <w:vAlign w:val="bottom"/>
            <w:hideMark/>
          </w:tcPr>
          <w:p w14:paraId="09CEC9A8"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9 606,92</w:t>
            </w:r>
          </w:p>
        </w:tc>
        <w:tc>
          <w:tcPr>
            <w:tcW w:w="400" w:type="dxa"/>
            <w:tcBorders>
              <w:top w:val="nil"/>
              <w:left w:val="nil"/>
              <w:bottom w:val="nil"/>
              <w:right w:val="nil"/>
            </w:tcBorders>
            <w:shd w:val="clear" w:color="auto" w:fill="auto"/>
            <w:noWrap/>
            <w:vAlign w:val="bottom"/>
            <w:hideMark/>
          </w:tcPr>
          <w:p w14:paraId="5D1AE103"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1279" w:type="dxa"/>
            <w:tcBorders>
              <w:top w:val="nil"/>
              <w:left w:val="nil"/>
              <w:bottom w:val="nil"/>
              <w:right w:val="nil"/>
            </w:tcBorders>
            <w:shd w:val="clear" w:color="auto" w:fill="auto"/>
            <w:noWrap/>
            <w:vAlign w:val="bottom"/>
            <w:hideMark/>
          </w:tcPr>
          <w:p w14:paraId="6B3705A8"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38E0E881"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-2 539,95</w:t>
            </w:r>
          </w:p>
        </w:tc>
      </w:tr>
      <w:tr w:rsidR="002854AD" w:rsidRPr="002854AD" w14:paraId="62BCA3B6" w14:textId="77777777" w:rsidTr="002854AD">
        <w:trPr>
          <w:trHeight w:val="300"/>
        </w:trPr>
        <w:tc>
          <w:tcPr>
            <w:tcW w:w="4253" w:type="dxa"/>
            <w:tcBorders>
              <w:top w:val="nil"/>
              <w:left w:val="nil"/>
              <w:bottom w:val="nil"/>
              <w:right w:val="nil"/>
            </w:tcBorders>
            <w:shd w:val="clear" w:color="auto" w:fill="auto"/>
            <w:noWrap/>
            <w:vAlign w:val="bottom"/>
            <w:hideMark/>
          </w:tcPr>
          <w:p w14:paraId="09316191"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Förändring av omsättningstillgångar</w:t>
            </w:r>
          </w:p>
        </w:tc>
        <w:tc>
          <w:tcPr>
            <w:tcW w:w="1259" w:type="dxa"/>
            <w:tcBorders>
              <w:top w:val="nil"/>
              <w:left w:val="nil"/>
              <w:bottom w:val="nil"/>
              <w:right w:val="nil"/>
            </w:tcBorders>
            <w:shd w:val="clear" w:color="auto" w:fill="auto"/>
            <w:noWrap/>
            <w:vAlign w:val="bottom"/>
            <w:hideMark/>
          </w:tcPr>
          <w:p w14:paraId="4678A1DC"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p>
        </w:tc>
        <w:tc>
          <w:tcPr>
            <w:tcW w:w="1261" w:type="dxa"/>
            <w:tcBorders>
              <w:top w:val="nil"/>
              <w:left w:val="nil"/>
              <w:bottom w:val="nil"/>
              <w:right w:val="nil"/>
            </w:tcBorders>
            <w:shd w:val="clear" w:color="auto" w:fill="auto"/>
            <w:noWrap/>
            <w:vAlign w:val="bottom"/>
            <w:hideMark/>
          </w:tcPr>
          <w:p w14:paraId="1CE658E1"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18 534,86</w:t>
            </w:r>
          </w:p>
        </w:tc>
        <w:tc>
          <w:tcPr>
            <w:tcW w:w="400" w:type="dxa"/>
            <w:tcBorders>
              <w:top w:val="nil"/>
              <w:left w:val="nil"/>
              <w:bottom w:val="nil"/>
              <w:right w:val="nil"/>
            </w:tcBorders>
            <w:shd w:val="clear" w:color="auto" w:fill="auto"/>
            <w:noWrap/>
            <w:vAlign w:val="bottom"/>
            <w:hideMark/>
          </w:tcPr>
          <w:p w14:paraId="4BEC6F0D"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1279" w:type="dxa"/>
            <w:tcBorders>
              <w:top w:val="nil"/>
              <w:left w:val="nil"/>
              <w:bottom w:val="nil"/>
              <w:right w:val="nil"/>
            </w:tcBorders>
            <w:shd w:val="clear" w:color="auto" w:fill="auto"/>
            <w:noWrap/>
            <w:vAlign w:val="bottom"/>
            <w:hideMark/>
          </w:tcPr>
          <w:p w14:paraId="486D3238"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202C68C9"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-27 766,54</w:t>
            </w:r>
          </w:p>
        </w:tc>
      </w:tr>
      <w:tr w:rsidR="002854AD" w:rsidRPr="002854AD" w14:paraId="2AAAF426" w14:textId="77777777" w:rsidTr="002854AD">
        <w:trPr>
          <w:trHeight w:val="300"/>
        </w:trPr>
        <w:tc>
          <w:tcPr>
            <w:tcW w:w="4253" w:type="dxa"/>
            <w:tcBorders>
              <w:top w:val="nil"/>
              <w:left w:val="nil"/>
              <w:bottom w:val="nil"/>
              <w:right w:val="nil"/>
            </w:tcBorders>
            <w:shd w:val="clear" w:color="auto" w:fill="auto"/>
            <w:noWrap/>
            <w:vAlign w:val="bottom"/>
            <w:hideMark/>
          </w:tcPr>
          <w:p w14:paraId="79E15BE6"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Förändring av kortfristiga fordringar</w:t>
            </w:r>
          </w:p>
        </w:tc>
        <w:tc>
          <w:tcPr>
            <w:tcW w:w="1259" w:type="dxa"/>
            <w:tcBorders>
              <w:top w:val="nil"/>
              <w:left w:val="nil"/>
              <w:bottom w:val="nil"/>
              <w:right w:val="nil"/>
            </w:tcBorders>
            <w:shd w:val="clear" w:color="auto" w:fill="auto"/>
            <w:noWrap/>
            <w:vAlign w:val="bottom"/>
            <w:hideMark/>
          </w:tcPr>
          <w:p w14:paraId="558F7E24"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p>
        </w:tc>
        <w:tc>
          <w:tcPr>
            <w:tcW w:w="1261" w:type="dxa"/>
            <w:tcBorders>
              <w:top w:val="nil"/>
              <w:left w:val="nil"/>
              <w:bottom w:val="nil"/>
              <w:right w:val="nil"/>
            </w:tcBorders>
            <w:shd w:val="clear" w:color="auto" w:fill="auto"/>
            <w:noWrap/>
            <w:vAlign w:val="bottom"/>
            <w:hideMark/>
          </w:tcPr>
          <w:p w14:paraId="7CE70104"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-116 355,05</w:t>
            </w:r>
          </w:p>
        </w:tc>
        <w:tc>
          <w:tcPr>
            <w:tcW w:w="400" w:type="dxa"/>
            <w:tcBorders>
              <w:top w:val="nil"/>
              <w:left w:val="nil"/>
              <w:bottom w:val="nil"/>
              <w:right w:val="nil"/>
            </w:tcBorders>
            <w:shd w:val="clear" w:color="auto" w:fill="auto"/>
            <w:noWrap/>
            <w:vAlign w:val="bottom"/>
            <w:hideMark/>
          </w:tcPr>
          <w:p w14:paraId="451F03C5"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1279" w:type="dxa"/>
            <w:tcBorders>
              <w:top w:val="nil"/>
              <w:left w:val="nil"/>
              <w:bottom w:val="nil"/>
              <w:right w:val="nil"/>
            </w:tcBorders>
            <w:shd w:val="clear" w:color="auto" w:fill="auto"/>
            <w:noWrap/>
            <w:vAlign w:val="bottom"/>
            <w:hideMark/>
          </w:tcPr>
          <w:p w14:paraId="51E06638"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28BE6164"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-254 243,45</w:t>
            </w:r>
          </w:p>
        </w:tc>
      </w:tr>
      <w:tr w:rsidR="002854AD" w:rsidRPr="002854AD" w14:paraId="43F68657" w14:textId="77777777" w:rsidTr="002854AD">
        <w:trPr>
          <w:trHeight w:val="300"/>
        </w:trPr>
        <w:tc>
          <w:tcPr>
            <w:tcW w:w="4253" w:type="dxa"/>
            <w:tcBorders>
              <w:top w:val="nil"/>
              <w:left w:val="nil"/>
              <w:bottom w:val="nil"/>
              <w:right w:val="nil"/>
            </w:tcBorders>
            <w:shd w:val="clear" w:color="auto" w:fill="auto"/>
            <w:noWrap/>
            <w:vAlign w:val="bottom"/>
            <w:hideMark/>
          </w:tcPr>
          <w:p w14:paraId="7B651FD5"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Förändring av räntelösa skulder</w:t>
            </w:r>
          </w:p>
        </w:tc>
        <w:tc>
          <w:tcPr>
            <w:tcW w:w="1259" w:type="dxa"/>
            <w:tcBorders>
              <w:top w:val="nil"/>
              <w:left w:val="nil"/>
              <w:bottom w:val="single" w:sz="4" w:space="0" w:color="auto"/>
              <w:right w:val="nil"/>
            </w:tcBorders>
            <w:shd w:val="clear" w:color="auto" w:fill="auto"/>
            <w:noWrap/>
            <w:vAlign w:val="bottom"/>
            <w:hideMark/>
          </w:tcPr>
          <w:p w14:paraId="718319E6" w14:textId="77777777" w:rsidR="002854AD" w:rsidRPr="002854AD" w:rsidRDefault="002854AD" w:rsidP="002854AD">
            <w:pPr>
              <w:spacing w:after="0" w:line="240" w:lineRule="auto"/>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 </w:t>
            </w:r>
          </w:p>
        </w:tc>
        <w:tc>
          <w:tcPr>
            <w:tcW w:w="1261" w:type="dxa"/>
            <w:tcBorders>
              <w:top w:val="nil"/>
              <w:left w:val="nil"/>
              <w:bottom w:val="single" w:sz="4" w:space="0" w:color="auto"/>
              <w:right w:val="nil"/>
            </w:tcBorders>
            <w:shd w:val="clear" w:color="auto" w:fill="auto"/>
            <w:noWrap/>
            <w:vAlign w:val="bottom"/>
            <w:hideMark/>
          </w:tcPr>
          <w:p w14:paraId="4D857F92"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-538 971,95</w:t>
            </w:r>
          </w:p>
        </w:tc>
        <w:tc>
          <w:tcPr>
            <w:tcW w:w="400" w:type="dxa"/>
            <w:tcBorders>
              <w:top w:val="nil"/>
              <w:left w:val="nil"/>
              <w:bottom w:val="nil"/>
              <w:right w:val="nil"/>
            </w:tcBorders>
            <w:shd w:val="clear" w:color="auto" w:fill="auto"/>
            <w:noWrap/>
            <w:vAlign w:val="bottom"/>
            <w:hideMark/>
          </w:tcPr>
          <w:p w14:paraId="157BD6FD"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1279" w:type="dxa"/>
            <w:tcBorders>
              <w:top w:val="nil"/>
              <w:left w:val="nil"/>
              <w:bottom w:val="nil"/>
              <w:right w:val="nil"/>
            </w:tcBorders>
            <w:shd w:val="clear" w:color="auto" w:fill="auto"/>
            <w:noWrap/>
            <w:vAlign w:val="bottom"/>
            <w:hideMark/>
          </w:tcPr>
          <w:p w14:paraId="4AF35E4F"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single" w:sz="4" w:space="0" w:color="auto"/>
              <w:right w:val="nil"/>
            </w:tcBorders>
            <w:shd w:val="clear" w:color="auto" w:fill="auto"/>
            <w:noWrap/>
            <w:vAlign w:val="bottom"/>
            <w:hideMark/>
          </w:tcPr>
          <w:p w14:paraId="7575D197"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725 664,60</w:t>
            </w:r>
          </w:p>
        </w:tc>
      </w:tr>
      <w:tr w:rsidR="002854AD" w:rsidRPr="002854AD" w14:paraId="3E31E28F" w14:textId="77777777" w:rsidTr="002854AD">
        <w:trPr>
          <w:trHeight w:val="300"/>
        </w:trPr>
        <w:tc>
          <w:tcPr>
            <w:tcW w:w="4253" w:type="dxa"/>
            <w:tcBorders>
              <w:top w:val="nil"/>
              <w:left w:val="nil"/>
              <w:bottom w:val="nil"/>
              <w:right w:val="nil"/>
            </w:tcBorders>
            <w:shd w:val="clear" w:color="auto" w:fill="auto"/>
            <w:noWrap/>
            <w:vAlign w:val="bottom"/>
            <w:hideMark/>
          </w:tcPr>
          <w:p w14:paraId="638C9471" w14:textId="77777777" w:rsidR="002854AD" w:rsidRPr="002854AD" w:rsidRDefault="002854AD" w:rsidP="002854AD">
            <w:pPr>
              <w:spacing w:after="0" w:line="240" w:lineRule="auto"/>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Finansieringens nettokassaflöde</w:t>
            </w:r>
          </w:p>
        </w:tc>
        <w:tc>
          <w:tcPr>
            <w:tcW w:w="1259" w:type="dxa"/>
            <w:tcBorders>
              <w:top w:val="nil"/>
              <w:left w:val="nil"/>
              <w:bottom w:val="nil"/>
              <w:right w:val="nil"/>
            </w:tcBorders>
            <w:shd w:val="clear" w:color="auto" w:fill="auto"/>
            <w:noWrap/>
            <w:vAlign w:val="bottom"/>
            <w:hideMark/>
          </w:tcPr>
          <w:p w14:paraId="23278EEA" w14:textId="77777777" w:rsidR="002854AD" w:rsidRPr="002854AD" w:rsidRDefault="002854AD" w:rsidP="002854AD">
            <w:pPr>
              <w:spacing w:after="0" w:line="240" w:lineRule="auto"/>
              <w:rPr>
                <w:rFonts w:ascii="Calibri" w:eastAsia="Times New Roman" w:hAnsi="Calibri" w:cs="Calibri"/>
                <w:b/>
                <w:bCs/>
                <w:color w:val="000000"/>
                <w:lang w:val="sv-FI" w:eastAsia="sv-FI"/>
              </w:rPr>
            </w:pPr>
          </w:p>
        </w:tc>
        <w:tc>
          <w:tcPr>
            <w:tcW w:w="1261" w:type="dxa"/>
            <w:tcBorders>
              <w:top w:val="nil"/>
              <w:left w:val="nil"/>
              <w:bottom w:val="nil"/>
              <w:right w:val="nil"/>
            </w:tcBorders>
            <w:shd w:val="clear" w:color="auto" w:fill="auto"/>
            <w:noWrap/>
            <w:vAlign w:val="bottom"/>
            <w:hideMark/>
          </w:tcPr>
          <w:p w14:paraId="3FA27502"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1 160 989,32</w:t>
            </w:r>
          </w:p>
        </w:tc>
        <w:tc>
          <w:tcPr>
            <w:tcW w:w="400" w:type="dxa"/>
            <w:tcBorders>
              <w:top w:val="nil"/>
              <w:left w:val="nil"/>
              <w:bottom w:val="nil"/>
              <w:right w:val="nil"/>
            </w:tcBorders>
            <w:shd w:val="clear" w:color="auto" w:fill="auto"/>
            <w:noWrap/>
            <w:vAlign w:val="bottom"/>
            <w:hideMark/>
          </w:tcPr>
          <w:p w14:paraId="566FAAF0"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79" w:type="dxa"/>
            <w:tcBorders>
              <w:top w:val="nil"/>
              <w:left w:val="nil"/>
              <w:bottom w:val="nil"/>
              <w:right w:val="nil"/>
            </w:tcBorders>
            <w:shd w:val="clear" w:color="auto" w:fill="auto"/>
            <w:noWrap/>
            <w:vAlign w:val="bottom"/>
            <w:hideMark/>
          </w:tcPr>
          <w:p w14:paraId="14FD9188"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5EC4C7CD"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1 827 633,64</w:t>
            </w:r>
          </w:p>
        </w:tc>
      </w:tr>
      <w:tr w:rsidR="002854AD" w:rsidRPr="002854AD" w14:paraId="559C4D96" w14:textId="77777777" w:rsidTr="002854AD">
        <w:trPr>
          <w:trHeight w:val="315"/>
        </w:trPr>
        <w:tc>
          <w:tcPr>
            <w:tcW w:w="4253" w:type="dxa"/>
            <w:tcBorders>
              <w:top w:val="nil"/>
              <w:left w:val="nil"/>
              <w:bottom w:val="nil"/>
              <w:right w:val="nil"/>
            </w:tcBorders>
            <w:shd w:val="clear" w:color="auto" w:fill="auto"/>
            <w:noWrap/>
            <w:vAlign w:val="bottom"/>
            <w:hideMark/>
          </w:tcPr>
          <w:p w14:paraId="1ACD4EAF"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59" w:type="dxa"/>
            <w:tcBorders>
              <w:top w:val="nil"/>
              <w:left w:val="nil"/>
              <w:bottom w:val="nil"/>
              <w:right w:val="nil"/>
            </w:tcBorders>
            <w:shd w:val="clear" w:color="auto" w:fill="auto"/>
            <w:noWrap/>
            <w:vAlign w:val="bottom"/>
            <w:hideMark/>
          </w:tcPr>
          <w:p w14:paraId="51505508" w14:textId="77777777" w:rsidR="002854AD" w:rsidRPr="002854AD" w:rsidRDefault="002854AD" w:rsidP="002854AD">
            <w:pPr>
              <w:spacing w:after="0" w:line="240" w:lineRule="auto"/>
              <w:rPr>
                <w:rFonts w:eastAsia="Times New Roman" w:cs="Times New Roman"/>
                <w:color w:val="auto"/>
                <w:lang w:val="sv-FI" w:eastAsia="sv-FI"/>
              </w:rPr>
            </w:pPr>
          </w:p>
        </w:tc>
        <w:tc>
          <w:tcPr>
            <w:tcW w:w="1261" w:type="dxa"/>
            <w:tcBorders>
              <w:top w:val="nil"/>
              <w:left w:val="nil"/>
              <w:bottom w:val="nil"/>
              <w:right w:val="nil"/>
            </w:tcBorders>
            <w:shd w:val="clear" w:color="auto" w:fill="auto"/>
            <w:noWrap/>
            <w:vAlign w:val="bottom"/>
            <w:hideMark/>
          </w:tcPr>
          <w:p w14:paraId="11DAFC5C" w14:textId="77777777" w:rsidR="002854AD" w:rsidRPr="002854AD" w:rsidRDefault="002854AD" w:rsidP="002854AD">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191010D8"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1862E385"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24BF2FDF" w14:textId="77777777" w:rsidR="002854AD" w:rsidRPr="002854AD" w:rsidRDefault="002854AD" w:rsidP="002854AD">
            <w:pPr>
              <w:spacing w:after="0" w:line="240" w:lineRule="auto"/>
              <w:rPr>
                <w:rFonts w:eastAsia="Times New Roman" w:cs="Times New Roman"/>
                <w:color w:val="auto"/>
                <w:lang w:val="sv-FI" w:eastAsia="sv-FI"/>
              </w:rPr>
            </w:pPr>
          </w:p>
        </w:tc>
      </w:tr>
      <w:tr w:rsidR="002854AD" w:rsidRPr="002854AD" w14:paraId="4A7C1DD3" w14:textId="77777777" w:rsidTr="002854AD">
        <w:trPr>
          <w:trHeight w:val="315"/>
        </w:trPr>
        <w:tc>
          <w:tcPr>
            <w:tcW w:w="4253" w:type="dxa"/>
            <w:tcBorders>
              <w:top w:val="nil"/>
              <w:left w:val="nil"/>
              <w:bottom w:val="nil"/>
              <w:right w:val="nil"/>
            </w:tcBorders>
            <w:shd w:val="clear" w:color="auto" w:fill="auto"/>
            <w:noWrap/>
            <w:vAlign w:val="bottom"/>
            <w:hideMark/>
          </w:tcPr>
          <w:p w14:paraId="68594995" w14:textId="77777777" w:rsidR="002854AD" w:rsidRPr="002854AD" w:rsidRDefault="002854AD" w:rsidP="002854AD">
            <w:pPr>
              <w:spacing w:after="0" w:line="240" w:lineRule="auto"/>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Förändring av kassamedel</w:t>
            </w:r>
          </w:p>
        </w:tc>
        <w:tc>
          <w:tcPr>
            <w:tcW w:w="1259" w:type="dxa"/>
            <w:tcBorders>
              <w:top w:val="nil"/>
              <w:left w:val="nil"/>
              <w:bottom w:val="nil"/>
              <w:right w:val="nil"/>
            </w:tcBorders>
            <w:shd w:val="clear" w:color="auto" w:fill="auto"/>
            <w:noWrap/>
            <w:vAlign w:val="bottom"/>
            <w:hideMark/>
          </w:tcPr>
          <w:p w14:paraId="4468CE04" w14:textId="77777777" w:rsidR="002854AD" w:rsidRPr="002854AD" w:rsidRDefault="002854AD" w:rsidP="002854AD">
            <w:pPr>
              <w:spacing w:after="0" w:line="240" w:lineRule="auto"/>
              <w:rPr>
                <w:rFonts w:ascii="Calibri" w:eastAsia="Times New Roman" w:hAnsi="Calibri" w:cs="Calibri"/>
                <w:b/>
                <w:bCs/>
                <w:color w:val="000000"/>
                <w:lang w:val="sv-FI" w:eastAsia="sv-FI"/>
              </w:rPr>
            </w:pPr>
          </w:p>
        </w:tc>
        <w:tc>
          <w:tcPr>
            <w:tcW w:w="1261" w:type="dxa"/>
            <w:tcBorders>
              <w:top w:val="nil"/>
              <w:left w:val="nil"/>
              <w:bottom w:val="nil"/>
              <w:right w:val="nil"/>
            </w:tcBorders>
            <w:shd w:val="clear" w:color="auto" w:fill="auto"/>
            <w:noWrap/>
            <w:vAlign w:val="bottom"/>
            <w:hideMark/>
          </w:tcPr>
          <w:p w14:paraId="03B45715"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814 792,31</w:t>
            </w:r>
          </w:p>
        </w:tc>
        <w:tc>
          <w:tcPr>
            <w:tcW w:w="400" w:type="dxa"/>
            <w:tcBorders>
              <w:top w:val="nil"/>
              <w:left w:val="nil"/>
              <w:bottom w:val="nil"/>
              <w:right w:val="nil"/>
            </w:tcBorders>
            <w:shd w:val="clear" w:color="auto" w:fill="auto"/>
            <w:noWrap/>
            <w:vAlign w:val="bottom"/>
            <w:hideMark/>
          </w:tcPr>
          <w:p w14:paraId="387D7C1F"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79" w:type="dxa"/>
            <w:tcBorders>
              <w:top w:val="nil"/>
              <w:left w:val="nil"/>
              <w:bottom w:val="nil"/>
              <w:right w:val="nil"/>
            </w:tcBorders>
            <w:shd w:val="clear" w:color="auto" w:fill="auto"/>
            <w:noWrap/>
            <w:vAlign w:val="bottom"/>
            <w:hideMark/>
          </w:tcPr>
          <w:p w14:paraId="410F93A5"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0D9FE761"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r w:rsidRPr="002854AD">
              <w:rPr>
                <w:rFonts w:ascii="Calibri" w:eastAsia="Times New Roman" w:hAnsi="Calibri" w:cs="Calibri"/>
                <w:b/>
                <w:bCs/>
                <w:color w:val="000000"/>
                <w:lang w:val="sv-FI" w:eastAsia="sv-FI"/>
              </w:rPr>
              <w:t>62 350,61</w:t>
            </w:r>
          </w:p>
        </w:tc>
      </w:tr>
      <w:tr w:rsidR="002854AD" w:rsidRPr="002854AD" w14:paraId="3CD17E4F" w14:textId="77777777" w:rsidTr="002854AD">
        <w:trPr>
          <w:trHeight w:val="300"/>
        </w:trPr>
        <w:tc>
          <w:tcPr>
            <w:tcW w:w="4253" w:type="dxa"/>
            <w:tcBorders>
              <w:top w:val="nil"/>
              <w:left w:val="nil"/>
              <w:bottom w:val="nil"/>
              <w:right w:val="nil"/>
            </w:tcBorders>
            <w:shd w:val="clear" w:color="auto" w:fill="auto"/>
            <w:noWrap/>
            <w:vAlign w:val="bottom"/>
            <w:hideMark/>
          </w:tcPr>
          <w:p w14:paraId="1690FA3A" w14:textId="77777777" w:rsidR="002854AD" w:rsidRPr="002854AD" w:rsidRDefault="002854AD" w:rsidP="002854AD">
            <w:pPr>
              <w:spacing w:after="0" w:line="240" w:lineRule="auto"/>
              <w:jc w:val="right"/>
              <w:rPr>
                <w:rFonts w:ascii="Calibri" w:eastAsia="Times New Roman" w:hAnsi="Calibri" w:cs="Calibri"/>
                <w:b/>
                <w:bCs/>
                <w:color w:val="000000"/>
                <w:lang w:val="sv-FI" w:eastAsia="sv-FI"/>
              </w:rPr>
            </w:pPr>
          </w:p>
        </w:tc>
        <w:tc>
          <w:tcPr>
            <w:tcW w:w="1259" w:type="dxa"/>
            <w:tcBorders>
              <w:top w:val="nil"/>
              <w:left w:val="nil"/>
              <w:bottom w:val="nil"/>
              <w:right w:val="nil"/>
            </w:tcBorders>
            <w:shd w:val="clear" w:color="auto" w:fill="auto"/>
            <w:noWrap/>
            <w:vAlign w:val="bottom"/>
            <w:hideMark/>
          </w:tcPr>
          <w:p w14:paraId="52DC3CFD" w14:textId="77777777" w:rsidR="002854AD" w:rsidRPr="002854AD" w:rsidRDefault="002854AD" w:rsidP="002854AD">
            <w:pPr>
              <w:spacing w:after="0" w:line="240" w:lineRule="auto"/>
              <w:rPr>
                <w:rFonts w:eastAsia="Times New Roman" w:cs="Times New Roman"/>
                <w:color w:val="auto"/>
                <w:lang w:val="sv-FI" w:eastAsia="sv-FI"/>
              </w:rPr>
            </w:pPr>
          </w:p>
        </w:tc>
        <w:tc>
          <w:tcPr>
            <w:tcW w:w="1261" w:type="dxa"/>
            <w:tcBorders>
              <w:top w:val="nil"/>
              <w:left w:val="nil"/>
              <w:bottom w:val="nil"/>
              <w:right w:val="nil"/>
            </w:tcBorders>
            <w:shd w:val="clear" w:color="auto" w:fill="auto"/>
            <w:noWrap/>
            <w:vAlign w:val="bottom"/>
            <w:hideMark/>
          </w:tcPr>
          <w:p w14:paraId="661C9F68" w14:textId="77777777" w:rsidR="002854AD" w:rsidRPr="002854AD" w:rsidRDefault="002854AD" w:rsidP="002854AD">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731C4F64"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201E9DC6"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519784E1" w14:textId="77777777" w:rsidR="002854AD" w:rsidRPr="002854AD" w:rsidRDefault="002854AD" w:rsidP="002854AD">
            <w:pPr>
              <w:spacing w:after="0" w:line="240" w:lineRule="auto"/>
              <w:rPr>
                <w:rFonts w:eastAsia="Times New Roman" w:cs="Times New Roman"/>
                <w:color w:val="auto"/>
                <w:lang w:val="sv-FI" w:eastAsia="sv-FI"/>
              </w:rPr>
            </w:pPr>
          </w:p>
        </w:tc>
      </w:tr>
      <w:tr w:rsidR="002854AD" w:rsidRPr="002854AD" w14:paraId="68F7FCBB" w14:textId="77777777" w:rsidTr="002854AD">
        <w:trPr>
          <w:trHeight w:val="300"/>
        </w:trPr>
        <w:tc>
          <w:tcPr>
            <w:tcW w:w="4253" w:type="dxa"/>
            <w:tcBorders>
              <w:top w:val="nil"/>
              <w:left w:val="nil"/>
              <w:bottom w:val="nil"/>
              <w:right w:val="nil"/>
            </w:tcBorders>
            <w:shd w:val="clear" w:color="auto" w:fill="auto"/>
            <w:noWrap/>
            <w:vAlign w:val="bottom"/>
            <w:hideMark/>
          </w:tcPr>
          <w:p w14:paraId="4BE77CFB" w14:textId="77777777" w:rsidR="002854AD" w:rsidRPr="002854AD" w:rsidRDefault="002854AD" w:rsidP="002854AD">
            <w:pPr>
              <w:spacing w:after="0" w:line="240" w:lineRule="auto"/>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Förändring av kassamedel</w:t>
            </w:r>
          </w:p>
        </w:tc>
        <w:tc>
          <w:tcPr>
            <w:tcW w:w="1259" w:type="dxa"/>
            <w:tcBorders>
              <w:top w:val="nil"/>
              <w:left w:val="nil"/>
              <w:bottom w:val="nil"/>
              <w:right w:val="nil"/>
            </w:tcBorders>
            <w:shd w:val="clear" w:color="auto" w:fill="auto"/>
            <w:noWrap/>
            <w:vAlign w:val="bottom"/>
            <w:hideMark/>
          </w:tcPr>
          <w:p w14:paraId="0AB292B0" w14:textId="77777777" w:rsidR="002854AD" w:rsidRPr="002854AD" w:rsidRDefault="002854AD" w:rsidP="002854AD">
            <w:pPr>
              <w:spacing w:after="0" w:line="240" w:lineRule="auto"/>
              <w:rPr>
                <w:rFonts w:ascii="Calibri" w:eastAsia="Times New Roman" w:hAnsi="Calibri" w:cs="Calibri"/>
                <w:color w:val="000000"/>
                <w:lang w:val="sv-FI" w:eastAsia="sv-FI"/>
              </w:rPr>
            </w:pPr>
          </w:p>
        </w:tc>
        <w:tc>
          <w:tcPr>
            <w:tcW w:w="1261" w:type="dxa"/>
            <w:tcBorders>
              <w:top w:val="nil"/>
              <w:left w:val="nil"/>
              <w:bottom w:val="nil"/>
              <w:right w:val="nil"/>
            </w:tcBorders>
            <w:shd w:val="clear" w:color="auto" w:fill="auto"/>
            <w:noWrap/>
            <w:vAlign w:val="bottom"/>
            <w:hideMark/>
          </w:tcPr>
          <w:p w14:paraId="7FB213D2" w14:textId="77777777" w:rsidR="002854AD" w:rsidRPr="002854AD" w:rsidRDefault="002854AD" w:rsidP="002854AD">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6DAF4DBB"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7945F53E" w14:textId="77777777" w:rsidR="002854AD" w:rsidRPr="002854AD" w:rsidRDefault="002854AD" w:rsidP="002854AD">
            <w:pPr>
              <w:spacing w:after="0" w:line="240" w:lineRule="auto"/>
              <w:rPr>
                <w:rFonts w:eastAsia="Times New Roman" w:cs="Times New Roman"/>
                <w:color w:val="auto"/>
                <w:lang w:val="sv-FI" w:eastAsia="sv-FI"/>
              </w:rPr>
            </w:pPr>
          </w:p>
        </w:tc>
        <w:tc>
          <w:tcPr>
            <w:tcW w:w="1281" w:type="dxa"/>
            <w:tcBorders>
              <w:top w:val="nil"/>
              <w:left w:val="nil"/>
              <w:bottom w:val="nil"/>
              <w:right w:val="nil"/>
            </w:tcBorders>
            <w:shd w:val="clear" w:color="auto" w:fill="auto"/>
            <w:noWrap/>
            <w:vAlign w:val="bottom"/>
            <w:hideMark/>
          </w:tcPr>
          <w:p w14:paraId="0BDE4489" w14:textId="77777777" w:rsidR="002854AD" w:rsidRPr="002854AD" w:rsidRDefault="002854AD" w:rsidP="002854AD">
            <w:pPr>
              <w:spacing w:after="0" w:line="240" w:lineRule="auto"/>
              <w:rPr>
                <w:rFonts w:eastAsia="Times New Roman" w:cs="Times New Roman"/>
                <w:color w:val="auto"/>
                <w:lang w:val="sv-FI" w:eastAsia="sv-FI"/>
              </w:rPr>
            </w:pPr>
          </w:p>
        </w:tc>
      </w:tr>
      <w:tr w:rsidR="002854AD" w:rsidRPr="002854AD" w14:paraId="76A0D4BB" w14:textId="77777777" w:rsidTr="002854AD">
        <w:trPr>
          <w:trHeight w:val="300"/>
        </w:trPr>
        <w:tc>
          <w:tcPr>
            <w:tcW w:w="4253" w:type="dxa"/>
            <w:tcBorders>
              <w:top w:val="nil"/>
              <w:left w:val="nil"/>
              <w:bottom w:val="nil"/>
              <w:right w:val="nil"/>
            </w:tcBorders>
            <w:shd w:val="clear" w:color="auto" w:fill="auto"/>
            <w:noWrap/>
            <w:vAlign w:val="bottom"/>
            <w:hideMark/>
          </w:tcPr>
          <w:p w14:paraId="0CA77E49"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Kassamedel 31.12.</w:t>
            </w:r>
          </w:p>
        </w:tc>
        <w:tc>
          <w:tcPr>
            <w:tcW w:w="1259" w:type="dxa"/>
            <w:tcBorders>
              <w:top w:val="nil"/>
              <w:left w:val="nil"/>
              <w:bottom w:val="nil"/>
              <w:right w:val="nil"/>
            </w:tcBorders>
            <w:shd w:val="clear" w:color="auto" w:fill="auto"/>
            <w:noWrap/>
            <w:vAlign w:val="bottom"/>
            <w:hideMark/>
          </w:tcPr>
          <w:p w14:paraId="10A45CA9"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1 210 794,44</w:t>
            </w:r>
          </w:p>
        </w:tc>
        <w:tc>
          <w:tcPr>
            <w:tcW w:w="1261" w:type="dxa"/>
            <w:tcBorders>
              <w:top w:val="nil"/>
              <w:left w:val="nil"/>
              <w:bottom w:val="nil"/>
              <w:right w:val="nil"/>
            </w:tcBorders>
            <w:shd w:val="clear" w:color="auto" w:fill="auto"/>
            <w:noWrap/>
            <w:vAlign w:val="bottom"/>
            <w:hideMark/>
          </w:tcPr>
          <w:p w14:paraId="0C838455"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400" w:type="dxa"/>
            <w:tcBorders>
              <w:top w:val="nil"/>
              <w:left w:val="nil"/>
              <w:bottom w:val="nil"/>
              <w:right w:val="nil"/>
            </w:tcBorders>
            <w:shd w:val="clear" w:color="auto" w:fill="auto"/>
            <w:noWrap/>
            <w:vAlign w:val="bottom"/>
            <w:hideMark/>
          </w:tcPr>
          <w:p w14:paraId="2C78688D" w14:textId="77777777" w:rsidR="002854AD" w:rsidRPr="002854AD" w:rsidRDefault="002854AD" w:rsidP="002854AD">
            <w:pPr>
              <w:spacing w:after="0" w:line="240" w:lineRule="auto"/>
              <w:rPr>
                <w:rFonts w:eastAsia="Times New Roman" w:cs="Times New Roman"/>
                <w:color w:val="auto"/>
                <w:lang w:val="sv-FI" w:eastAsia="sv-FI"/>
              </w:rPr>
            </w:pPr>
          </w:p>
        </w:tc>
        <w:tc>
          <w:tcPr>
            <w:tcW w:w="1279" w:type="dxa"/>
            <w:tcBorders>
              <w:top w:val="nil"/>
              <w:left w:val="nil"/>
              <w:bottom w:val="nil"/>
              <w:right w:val="nil"/>
            </w:tcBorders>
            <w:shd w:val="clear" w:color="auto" w:fill="auto"/>
            <w:noWrap/>
            <w:vAlign w:val="bottom"/>
            <w:hideMark/>
          </w:tcPr>
          <w:p w14:paraId="224FC17E"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395 443,06</w:t>
            </w:r>
          </w:p>
        </w:tc>
        <w:tc>
          <w:tcPr>
            <w:tcW w:w="1281" w:type="dxa"/>
            <w:tcBorders>
              <w:top w:val="nil"/>
              <w:left w:val="nil"/>
              <w:bottom w:val="nil"/>
              <w:right w:val="nil"/>
            </w:tcBorders>
            <w:shd w:val="clear" w:color="auto" w:fill="auto"/>
            <w:noWrap/>
            <w:vAlign w:val="bottom"/>
            <w:hideMark/>
          </w:tcPr>
          <w:p w14:paraId="68BEB133"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r>
      <w:tr w:rsidR="002854AD" w:rsidRPr="002854AD" w14:paraId="5FF09069" w14:textId="77777777" w:rsidTr="002854AD">
        <w:trPr>
          <w:trHeight w:val="300"/>
        </w:trPr>
        <w:tc>
          <w:tcPr>
            <w:tcW w:w="4253" w:type="dxa"/>
            <w:tcBorders>
              <w:top w:val="nil"/>
              <w:left w:val="nil"/>
              <w:bottom w:val="nil"/>
              <w:right w:val="nil"/>
            </w:tcBorders>
            <w:shd w:val="clear" w:color="auto" w:fill="auto"/>
            <w:noWrap/>
            <w:vAlign w:val="bottom"/>
            <w:hideMark/>
          </w:tcPr>
          <w:p w14:paraId="130DF6A8" w14:textId="77777777" w:rsidR="002854AD" w:rsidRPr="002854AD" w:rsidRDefault="002854AD" w:rsidP="002854AD">
            <w:pPr>
              <w:spacing w:after="0" w:line="240" w:lineRule="auto"/>
              <w:ind w:firstLineChars="100" w:firstLine="200"/>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Kassamedel 1.1.</w:t>
            </w:r>
          </w:p>
        </w:tc>
        <w:tc>
          <w:tcPr>
            <w:tcW w:w="1259" w:type="dxa"/>
            <w:tcBorders>
              <w:top w:val="nil"/>
              <w:left w:val="nil"/>
              <w:bottom w:val="single" w:sz="4" w:space="0" w:color="auto"/>
              <w:right w:val="nil"/>
            </w:tcBorders>
            <w:shd w:val="clear" w:color="auto" w:fill="auto"/>
            <w:noWrap/>
            <w:vAlign w:val="bottom"/>
            <w:hideMark/>
          </w:tcPr>
          <w:p w14:paraId="19BC5417"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396 002,13</w:t>
            </w:r>
          </w:p>
        </w:tc>
        <w:tc>
          <w:tcPr>
            <w:tcW w:w="1261" w:type="dxa"/>
            <w:tcBorders>
              <w:top w:val="nil"/>
              <w:left w:val="nil"/>
              <w:bottom w:val="nil"/>
              <w:right w:val="nil"/>
            </w:tcBorders>
            <w:shd w:val="clear" w:color="auto" w:fill="auto"/>
            <w:noWrap/>
            <w:vAlign w:val="bottom"/>
            <w:hideMark/>
          </w:tcPr>
          <w:p w14:paraId="68F2ADA6"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814 792,31</w:t>
            </w:r>
          </w:p>
        </w:tc>
        <w:tc>
          <w:tcPr>
            <w:tcW w:w="400" w:type="dxa"/>
            <w:tcBorders>
              <w:top w:val="nil"/>
              <w:left w:val="nil"/>
              <w:bottom w:val="nil"/>
              <w:right w:val="nil"/>
            </w:tcBorders>
            <w:shd w:val="clear" w:color="auto" w:fill="auto"/>
            <w:noWrap/>
            <w:vAlign w:val="bottom"/>
            <w:hideMark/>
          </w:tcPr>
          <w:p w14:paraId="40FCBB75"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p>
        </w:tc>
        <w:tc>
          <w:tcPr>
            <w:tcW w:w="1279" w:type="dxa"/>
            <w:tcBorders>
              <w:top w:val="nil"/>
              <w:left w:val="nil"/>
              <w:bottom w:val="single" w:sz="4" w:space="0" w:color="auto"/>
              <w:right w:val="nil"/>
            </w:tcBorders>
            <w:shd w:val="clear" w:color="auto" w:fill="auto"/>
            <w:noWrap/>
            <w:vAlign w:val="bottom"/>
            <w:hideMark/>
          </w:tcPr>
          <w:p w14:paraId="3AB03E89"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333 092,45</w:t>
            </w:r>
          </w:p>
        </w:tc>
        <w:tc>
          <w:tcPr>
            <w:tcW w:w="1281" w:type="dxa"/>
            <w:tcBorders>
              <w:top w:val="nil"/>
              <w:left w:val="nil"/>
              <w:bottom w:val="nil"/>
              <w:right w:val="nil"/>
            </w:tcBorders>
            <w:shd w:val="clear" w:color="auto" w:fill="auto"/>
            <w:noWrap/>
            <w:vAlign w:val="bottom"/>
            <w:hideMark/>
          </w:tcPr>
          <w:p w14:paraId="165BEF1B" w14:textId="77777777" w:rsidR="002854AD" w:rsidRPr="002854AD" w:rsidRDefault="002854AD" w:rsidP="002854AD">
            <w:pPr>
              <w:spacing w:after="0" w:line="240" w:lineRule="auto"/>
              <w:jc w:val="right"/>
              <w:rPr>
                <w:rFonts w:ascii="Calibri" w:eastAsia="Times New Roman" w:hAnsi="Calibri" w:cs="Calibri"/>
                <w:color w:val="000000"/>
                <w:lang w:val="sv-FI" w:eastAsia="sv-FI"/>
              </w:rPr>
            </w:pPr>
            <w:r w:rsidRPr="002854AD">
              <w:rPr>
                <w:rFonts w:ascii="Calibri" w:eastAsia="Times New Roman" w:hAnsi="Calibri" w:cs="Calibri"/>
                <w:color w:val="000000"/>
                <w:lang w:val="sv-FI" w:eastAsia="sv-FI"/>
              </w:rPr>
              <w:t>62 350,61</w:t>
            </w:r>
          </w:p>
        </w:tc>
      </w:tr>
    </w:tbl>
    <w:p w14:paraId="3EC58762" w14:textId="227FB54F" w:rsidR="00BA1571" w:rsidRDefault="00BA1571" w:rsidP="00B35E02">
      <w:pPr>
        <w:rPr>
          <w:rFonts w:cs="Times New Roman"/>
          <w:lang w:val="sv-SE"/>
        </w:rPr>
      </w:pPr>
    </w:p>
    <w:p w14:paraId="3AE788AD" w14:textId="77777777" w:rsidR="00367561" w:rsidRDefault="00367561">
      <w:pPr>
        <w:rPr>
          <w:rFonts w:cs="Times New Roman"/>
          <w:b/>
          <w:lang w:val="sv-SE"/>
        </w:rPr>
      </w:pPr>
      <w:r>
        <w:rPr>
          <w:rFonts w:cs="Times New Roman"/>
          <w:b/>
          <w:lang w:val="sv-SE"/>
        </w:rPr>
        <w:br w:type="page"/>
      </w:r>
    </w:p>
    <w:tbl>
      <w:tblPr>
        <w:tblW w:w="8340" w:type="dxa"/>
        <w:tblCellMar>
          <w:left w:w="70" w:type="dxa"/>
          <w:right w:w="70" w:type="dxa"/>
        </w:tblCellMar>
        <w:tblLook w:val="04A0" w:firstRow="1" w:lastRow="0" w:firstColumn="1" w:lastColumn="0" w:noHBand="0" w:noVBand="1"/>
      </w:tblPr>
      <w:tblGrid>
        <w:gridCol w:w="4780"/>
        <w:gridCol w:w="1580"/>
        <w:gridCol w:w="400"/>
        <w:gridCol w:w="1580"/>
      </w:tblGrid>
      <w:tr w:rsidR="00F9108E" w:rsidRPr="00F9108E" w14:paraId="32FB4554" w14:textId="77777777" w:rsidTr="00F9108E">
        <w:trPr>
          <w:trHeight w:val="300"/>
        </w:trPr>
        <w:tc>
          <w:tcPr>
            <w:tcW w:w="4780" w:type="dxa"/>
            <w:tcBorders>
              <w:top w:val="nil"/>
              <w:left w:val="nil"/>
              <w:bottom w:val="nil"/>
              <w:right w:val="nil"/>
            </w:tcBorders>
            <w:shd w:val="clear" w:color="auto" w:fill="auto"/>
            <w:noWrap/>
            <w:vAlign w:val="bottom"/>
            <w:hideMark/>
          </w:tcPr>
          <w:p w14:paraId="5C3B4D0A"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lastRenderedPageBreak/>
              <w:t>KONCERNBALANSRÄKNING</w:t>
            </w:r>
          </w:p>
        </w:tc>
        <w:tc>
          <w:tcPr>
            <w:tcW w:w="1580" w:type="dxa"/>
            <w:tcBorders>
              <w:top w:val="nil"/>
              <w:left w:val="nil"/>
              <w:bottom w:val="nil"/>
              <w:right w:val="nil"/>
            </w:tcBorders>
            <w:shd w:val="clear" w:color="auto" w:fill="auto"/>
            <w:noWrap/>
            <w:vAlign w:val="bottom"/>
            <w:hideMark/>
          </w:tcPr>
          <w:p w14:paraId="6A077204" w14:textId="77777777" w:rsidR="00F9108E" w:rsidRPr="00F9108E" w:rsidRDefault="00F9108E" w:rsidP="00F9108E">
            <w:pPr>
              <w:spacing w:after="0" w:line="240" w:lineRule="auto"/>
              <w:jc w:val="center"/>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31.12.2020</w:t>
            </w:r>
          </w:p>
        </w:tc>
        <w:tc>
          <w:tcPr>
            <w:tcW w:w="400" w:type="dxa"/>
            <w:tcBorders>
              <w:top w:val="nil"/>
              <w:left w:val="nil"/>
              <w:bottom w:val="nil"/>
              <w:right w:val="nil"/>
            </w:tcBorders>
            <w:shd w:val="clear" w:color="auto" w:fill="auto"/>
            <w:noWrap/>
            <w:vAlign w:val="bottom"/>
            <w:hideMark/>
          </w:tcPr>
          <w:p w14:paraId="3AADE72F" w14:textId="77777777" w:rsidR="00F9108E" w:rsidRPr="00F9108E" w:rsidRDefault="00F9108E" w:rsidP="00F9108E">
            <w:pPr>
              <w:spacing w:after="0" w:line="240" w:lineRule="auto"/>
              <w:jc w:val="center"/>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3C8AC6D9" w14:textId="77777777" w:rsidR="00F9108E" w:rsidRPr="00F9108E" w:rsidRDefault="00F9108E" w:rsidP="00F9108E">
            <w:pPr>
              <w:spacing w:after="0" w:line="240" w:lineRule="auto"/>
              <w:jc w:val="center"/>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31.12.2019</w:t>
            </w:r>
          </w:p>
        </w:tc>
      </w:tr>
      <w:tr w:rsidR="00F9108E" w:rsidRPr="00F9108E" w14:paraId="1C590D4D" w14:textId="77777777" w:rsidTr="00F9108E">
        <w:trPr>
          <w:trHeight w:val="300"/>
        </w:trPr>
        <w:tc>
          <w:tcPr>
            <w:tcW w:w="4780" w:type="dxa"/>
            <w:tcBorders>
              <w:top w:val="nil"/>
              <w:left w:val="nil"/>
              <w:bottom w:val="nil"/>
              <w:right w:val="nil"/>
            </w:tcBorders>
            <w:shd w:val="clear" w:color="auto" w:fill="auto"/>
            <w:noWrap/>
            <w:vAlign w:val="bottom"/>
            <w:hideMark/>
          </w:tcPr>
          <w:p w14:paraId="6C9F80D4"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AKTIVA</w:t>
            </w:r>
          </w:p>
        </w:tc>
        <w:tc>
          <w:tcPr>
            <w:tcW w:w="1580" w:type="dxa"/>
            <w:tcBorders>
              <w:top w:val="nil"/>
              <w:left w:val="nil"/>
              <w:bottom w:val="nil"/>
              <w:right w:val="nil"/>
            </w:tcBorders>
            <w:shd w:val="clear" w:color="auto" w:fill="auto"/>
            <w:noWrap/>
            <w:vAlign w:val="bottom"/>
            <w:hideMark/>
          </w:tcPr>
          <w:p w14:paraId="3E1E32A3" w14:textId="77777777" w:rsidR="00F9108E" w:rsidRPr="00F9108E" w:rsidRDefault="00F9108E" w:rsidP="00F9108E">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2789672A"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5D4788D4"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13049BC8" w14:textId="77777777" w:rsidTr="00F9108E">
        <w:trPr>
          <w:trHeight w:val="300"/>
        </w:trPr>
        <w:tc>
          <w:tcPr>
            <w:tcW w:w="4780" w:type="dxa"/>
            <w:tcBorders>
              <w:top w:val="nil"/>
              <w:left w:val="nil"/>
              <w:bottom w:val="nil"/>
              <w:right w:val="nil"/>
            </w:tcBorders>
            <w:shd w:val="clear" w:color="auto" w:fill="auto"/>
            <w:noWrap/>
            <w:vAlign w:val="bottom"/>
            <w:hideMark/>
          </w:tcPr>
          <w:p w14:paraId="1F60061C"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BESTÅENDE AKTIVA</w:t>
            </w:r>
          </w:p>
        </w:tc>
        <w:tc>
          <w:tcPr>
            <w:tcW w:w="1580" w:type="dxa"/>
            <w:tcBorders>
              <w:top w:val="nil"/>
              <w:left w:val="nil"/>
              <w:bottom w:val="nil"/>
              <w:right w:val="nil"/>
            </w:tcBorders>
            <w:shd w:val="clear" w:color="auto" w:fill="auto"/>
            <w:noWrap/>
            <w:vAlign w:val="bottom"/>
            <w:hideMark/>
          </w:tcPr>
          <w:p w14:paraId="41D7306C" w14:textId="77777777" w:rsidR="00F9108E" w:rsidRPr="00F9108E" w:rsidRDefault="00F9108E" w:rsidP="00F9108E">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77696750"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21AD5E3A"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1157252C" w14:textId="77777777" w:rsidTr="00F9108E">
        <w:trPr>
          <w:trHeight w:val="300"/>
        </w:trPr>
        <w:tc>
          <w:tcPr>
            <w:tcW w:w="4780" w:type="dxa"/>
            <w:tcBorders>
              <w:top w:val="nil"/>
              <w:left w:val="nil"/>
              <w:bottom w:val="nil"/>
              <w:right w:val="nil"/>
            </w:tcBorders>
            <w:shd w:val="clear" w:color="auto" w:fill="auto"/>
            <w:noWrap/>
            <w:vAlign w:val="bottom"/>
            <w:hideMark/>
          </w:tcPr>
          <w:p w14:paraId="32D910CA"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Immateriella tillgångar</w:t>
            </w:r>
          </w:p>
        </w:tc>
        <w:tc>
          <w:tcPr>
            <w:tcW w:w="1580" w:type="dxa"/>
            <w:tcBorders>
              <w:top w:val="nil"/>
              <w:left w:val="nil"/>
              <w:bottom w:val="nil"/>
              <w:right w:val="nil"/>
            </w:tcBorders>
            <w:shd w:val="clear" w:color="auto" w:fill="auto"/>
            <w:noWrap/>
            <w:vAlign w:val="bottom"/>
            <w:hideMark/>
          </w:tcPr>
          <w:p w14:paraId="4C65D3A6"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210 358,98</w:t>
            </w:r>
          </w:p>
        </w:tc>
        <w:tc>
          <w:tcPr>
            <w:tcW w:w="400" w:type="dxa"/>
            <w:tcBorders>
              <w:top w:val="nil"/>
              <w:left w:val="nil"/>
              <w:bottom w:val="nil"/>
              <w:right w:val="nil"/>
            </w:tcBorders>
            <w:shd w:val="clear" w:color="auto" w:fill="auto"/>
            <w:noWrap/>
            <w:vAlign w:val="bottom"/>
            <w:hideMark/>
          </w:tcPr>
          <w:p w14:paraId="79755EF8"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26C93DDE"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152 714,49</w:t>
            </w:r>
          </w:p>
        </w:tc>
      </w:tr>
      <w:tr w:rsidR="00F9108E" w:rsidRPr="00F9108E" w14:paraId="50AB3C94" w14:textId="77777777" w:rsidTr="00F9108E">
        <w:trPr>
          <w:trHeight w:val="300"/>
        </w:trPr>
        <w:tc>
          <w:tcPr>
            <w:tcW w:w="4780" w:type="dxa"/>
            <w:tcBorders>
              <w:top w:val="nil"/>
              <w:left w:val="nil"/>
              <w:bottom w:val="nil"/>
              <w:right w:val="nil"/>
            </w:tcBorders>
            <w:shd w:val="clear" w:color="auto" w:fill="auto"/>
            <w:noWrap/>
            <w:vAlign w:val="bottom"/>
            <w:hideMark/>
          </w:tcPr>
          <w:p w14:paraId="5739D350"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Immateriella rättigheter</w:t>
            </w:r>
          </w:p>
        </w:tc>
        <w:tc>
          <w:tcPr>
            <w:tcW w:w="1580" w:type="dxa"/>
            <w:tcBorders>
              <w:top w:val="nil"/>
              <w:left w:val="nil"/>
              <w:bottom w:val="nil"/>
              <w:right w:val="nil"/>
            </w:tcBorders>
            <w:shd w:val="clear" w:color="auto" w:fill="auto"/>
            <w:noWrap/>
            <w:vAlign w:val="bottom"/>
            <w:hideMark/>
          </w:tcPr>
          <w:p w14:paraId="606C8518"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35 983,28</w:t>
            </w:r>
          </w:p>
        </w:tc>
        <w:tc>
          <w:tcPr>
            <w:tcW w:w="400" w:type="dxa"/>
            <w:tcBorders>
              <w:top w:val="nil"/>
              <w:left w:val="nil"/>
              <w:bottom w:val="nil"/>
              <w:right w:val="nil"/>
            </w:tcBorders>
            <w:shd w:val="clear" w:color="auto" w:fill="auto"/>
            <w:noWrap/>
            <w:vAlign w:val="bottom"/>
            <w:hideMark/>
          </w:tcPr>
          <w:p w14:paraId="3E3ACC2D"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70B7A7BF"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44 002,50</w:t>
            </w:r>
          </w:p>
        </w:tc>
      </w:tr>
      <w:tr w:rsidR="00F9108E" w:rsidRPr="00F9108E" w14:paraId="7DA6074A" w14:textId="77777777" w:rsidTr="00F9108E">
        <w:trPr>
          <w:trHeight w:val="300"/>
        </w:trPr>
        <w:tc>
          <w:tcPr>
            <w:tcW w:w="4780" w:type="dxa"/>
            <w:tcBorders>
              <w:top w:val="nil"/>
              <w:left w:val="nil"/>
              <w:bottom w:val="nil"/>
              <w:right w:val="nil"/>
            </w:tcBorders>
            <w:shd w:val="clear" w:color="auto" w:fill="auto"/>
            <w:noWrap/>
            <w:vAlign w:val="bottom"/>
            <w:hideMark/>
          </w:tcPr>
          <w:p w14:paraId="543FCCB6"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Övriga långfristiga utgifter</w:t>
            </w:r>
          </w:p>
        </w:tc>
        <w:tc>
          <w:tcPr>
            <w:tcW w:w="1580" w:type="dxa"/>
            <w:tcBorders>
              <w:top w:val="nil"/>
              <w:left w:val="nil"/>
              <w:bottom w:val="nil"/>
              <w:right w:val="nil"/>
            </w:tcBorders>
            <w:shd w:val="clear" w:color="auto" w:fill="auto"/>
            <w:noWrap/>
            <w:vAlign w:val="bottom"/>
            <w:hideMark/>
          </w:tcPr>
          <w:p w14:paraId="2E9D3EE1"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174 375,70</w:t>
            </w:r>
          </w:p>
        </w:tc>
        <w:tc>
          <w:tcPr>
            <w:tcW w:w="400" w:type="dxa"/>
            <w:tcBorders>
              <w:top w:val="nil"/>
              <w:left w:val="nil"/>
              <w:bottom w:val="nil"/>
              <w:right w:val="nil"/>
            </w:tcBorders>
            <w:shd w:val="clear" w:color="auto" w:fill="auto"/>
            <w:noWrap/>
            <w:vAlign w:val="bottom"/>
            <w:hideMark/>
          </w:tcPr>
          <w:p w14:paraId="618212A1"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5611A2F9" w14:textId="43954538"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108</w:t>
            </w:r>
            <w:r w:rsidR="00C47C2A">
              <w:rPr>
                <w:rFonts w:ascii="Calibri" w:eastAsia="Times New Roman" w:hAnsi="Calibri" w:cs="Calibri"/>
                <w:color w:val="000000"/>
                <w:lang w:val="sv-FI" w:eastAsia="sv-FI"/>
              </w:rPr>
              <w:t xml:space="preserve"> </w:t>
            </w:r>
            <w:r w:rsidRPr="00F9108E">
              <w:rPr>
                <w:rFonts w:ascii="Calibri" w:eastAsia="Times New Roman" w:hAnsi="Calibri" w:cs="Calibri"/>
                <w:color w:val="000000"/>
                <w:lang w:val="sv-FI" w:eastAsia="sv-FI"/>
              </w:rPr>
              <w:t>711,99</w:t>
            </w:r>
          </w:p>
        </w:tc>
      </w:tr>
      <w:tr w:rsidR="00F9108E" w:rsidRPr="00F9108E" w14:paraId="297693C5" w14:textId="77777777" w:rsidTr="00F9108E">
        <w:trPr>
          <w:trHeight w:val="300"/>
        </w:trPr>
        <w:tc>
          <w:tcPr>
            <w:tcW w:w="4780" w:type="dxa"/>
            <w:tcBorders>
              <w:top w:val="nil"/>
              <w:left w:val="nil"/>
              <w:bottom w:val="nil"/>
              <w:right w:val="nil"/>
            </w:tcBorders>
            <w:shd w:val="clear" w:color="auto" w:fill="auto"/>
            <w:noWrap/>
            <w:vAlign w:val="bottom"/>
            <w:hideMark/>
          </w:tcPr>
          <w:p w14:paraId="6572A41B"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7A0E9452" w14:textId="77777777" w:rsidR="00F9108E" w:rsidRPr="00F9108E" w:rsidRDefault="00F9108E" w:rsidP="00F9108E">
            <w:pPr>
              <w:spacing w:after="0" w:line="240" w:lineRule="auto"/>
              <w:ind w:firstLineChars="200" w:firstLine="400"/>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1C5CF8F0"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35C6DF70"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23D86629" w14:textId="77777777" w:rsidTr="00F9108E">
        <w:trPr>
          <w:trHeight w:val="300"/>
        </w:trPr>
        <w:tc>
          <w:tcPr>
            <w:tcW w:w="4780" w:type="dxa"/>
            <w:tcBorders>
              <w:top w:val="nil"/>
              <w:left w:val="nil"/>
              <w:bottom w:val="nil"/>
              <w:right w:val="nil"/>
            </w:tcBorders>
            <w:shd w:val="clear" w:color="auto" w:fill="auto"/>
            <w:noWrap/>
            <w:vAlign w:val="bottom"/>
            <w:hideMark/>
          </w:tcPr>
          <w:p w14:paraId="450FBC5D" w14:textId="77777777" w:rsidR="00F9108E" w:rsidRPr="00F9108E" w:rsidRDefault="00F9108E" w:rsidP="00F9108E">
            <w:pPr>
              <w:spacing w:after="0" w:line="240" w:lineRule="auto"/>
              <w:ind w:firstLineChars="100" w:firstLine="201"/>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Anläggningstillgångar</w:t>
            </w:r>
          </w:p>
        </w:tc>
        <w:tc>
          <w:tcPr>
            <w:tcW w:w="1580" w:type="dxa"/>
            <w:tcBorders>
              <w:top w:val="nil"/>
              <w:left w:val="nil"/>
              <w:bottom w:val="nil"/>
              <w:right w:val="nil"/>
            </w:tcBorders>
            <w:shd w:val="clear" w:color="auto" w:fill="auto"/>
            <w:noWrap/>
            <w:vAlign w:val="bottom"/>
            <w:hideMark/>
          </w:tcPr>
          <w:p w14:paraId="07BA26C9"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17 144 607,16</w:t>
            </w:r>
          </w:p>
        </w:tc>
        <w:tc>
          <w:tcPr>
            <w:tcW w:w="400" w:type="dxa"/>
            <w:tcBorders>
              <w:top w:val="nil"/>
              <w:left w:val="nil"/>
              <w:bottom w:val="nil"/>
              <w:right w:val="nil"/>
            </w:tcBorders>
            <w:shd w:val="clear" w:color="auto" w:fill="auto"/>
            <w:noWrap/>
            <w:vAlign w:val="bottom"/>
            <w:hideMark/>
          </w:tcPr>
          <w:p w14:paraId="0B6EAF2F"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30436076"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17 740 779,87</w:t>
            </w:r>
          </w:p>
        </w:tc>
      </w:tr>
      <w:tr w:rsidR="00F9108E" w:rsidRPr="00F9108E" w14:paraId="7C0AEDD3" w14:textId="77777777" w:rsidTr="00F9108E">
        <w:trPr>
          <w:trHeight w:val="300"/>
        </w:trPr>
        <w:tc>
          <w:tcPr>
            <w:tcW w:w="4780" w:type="dxa"/>
            <w:tcBorders>
              <w:top w:val="nil"/>
              <w:left w:val="nil"/>
              <w:bottom w:val="nil"/>
              <w:right w:val="nil"/>
            </w:tcBorders>
            <w:shd w:val="clear" w:color="auto" w:fill="auto"/>
            <w:noWrap/>
            <w:vAlign w:val="bottom"/>
            <w:hideMark/>
          </w:tcPr>
          <w:p w14:paraId="3FD3FDD3"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Jord- och vattenområden</w:t>
            </w:r>
          </w:p>
        </w:tc>
        <w:tc>
          <w:tcPr>
            <w:tcW w:w="1580" w:type="dxa"/>
            <w:tcBorders>
              <w:top w:val="nil"/>
              <w:left w:val="nil"/>
              <w:bottom w:val="nil"/>
              <w:right w:val="nil"/>
            </w:tcBorders>
            <w:shd w:val="clear" w:color="auto" w:fill="auto"/>
            <w:noWrap/>
            <w:vAlign w:val="bottom"/>
            <w:hideMark/>
          </w:tcPr>
          <w:p w14:paraId="42BD53B4"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1 023 812,81</w:t>
            </w:r>
          </w:p>
        </w:tc>
        <w:tc>
          <w:tcPr>
            <w:tcW w:w="400" w:type="dxa"/>
            <w:tcBorders>
              <w:top w:val="nil"/>
              <w:left w:val="nil"/>
              <w:bottom w:val="nil"/>
              <w:right w:val="nil"/>
            </w:tcBorders>
            <w:shd w:val="clear" w:color="auto" w:fill="auto"/>
            <w:noWrap/>
            <w:vAlign w:val="bottom"/>
            <w:hideMark/>
          </w:tcPr>
          <w:p w14:paraId="7441083D"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7DE602EB"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1 014 156,19</w:t>
            </w:r>
          </w:p>
        </w:tc>
      </w:tr>
      <w:tr w:rsidR="00F9108E" w:rsidRPr="00F9108E" w14:paraId="27C3A459" w14:textId="77777777" w:rsidTr="00F9108E">
        <w:trPr>
          <w:trHeight w:val="300"/>
        </w:trPr>
        <w:tc>
          <w:tcPr>
            <w:tcW w:w="4780" w:type="dxa"/>
            <w:tcBorders>
              <w:top w:val="nil"/>
              <w:left w:val="nil"/>
              <w:bottom w:val="nil"/>
              <w:right w:val="nil"/>
            </w:tcBorders>
            <w:shd w:val="clear" w:color="auto" w:fill="auto"/>
            <w:noWrap/>
            <w:vAlign w:val="bottom"/>
            <w:hideMark/>
          </w:tcPr>
          <w:p w14:paraId="4A52AC9D"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Byggnader</w:t>
            </w:r>
          </w:p>
        </w:tc>
        <w:tc>
          <w:tcPr>
            <w:tcW w:w="1580" w:type="dxa"/>
            <w:tcBorders>
              <w:top w:val="nil"/>
              <w:left w:val="nil"/>
              <w:bottom w:val="nil"/>
              <w:right w:val="nil"/>
            </w:tcBorders>
            <w:shd w:val="clear" w:color="auto" w:fill="auto"/>
            <w:noWrap/>
            <w:vAlign w:val="bottom"/>
            <w:hideMark/>
          </w:tcPr>
          <w:p w14:paraId="60B4F1B4"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6 925 965,49</w:t>
            </w:r>
          </w:p>
        </w:tc>
        <w:tc>
          <w:tcPr>
            <w:tcW w:w="400" w:type="dxa"/>
            <w:tcBorders>
              <w:top w:val="nil"/>
              <w:left w:val="nil"/>
              <w:bottom w:val="nil"/>
              <w:right w:val="nil"/>
            </w:tcBorders>
            <w:shd w:val="clear" w:color="auto" w:fill="auto"/>
            <w:noWrap/>
            <w:vAlign w:val="bottom"/>
            <w:hideMark/>
          </w:tcPr>
          <w:p w14:paraId="18A96B19"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367E565B"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7 459 834,17</w:t>
            </w:r>
          </w:p>
        </w:tc>
      </w:tr>
      <w:tr w:rsidR="00F9108E" w:rsidRPr="00F9108E" w14:paraId="38E8393F" w14:textId="77777777" w:rsidTr="00F9108E">
        <w:trPr>
          <w:trHeight w:val="300"/>
        </w:trPr>
        <w:tc>
          <w:tcPr>
            <w:tcW w:w="4780" w:type="dxa"/>
            <w:tcBorders>
              <w:top w:val="nil"/>
              <w:left w:val="nil"/>
              <w:bottom w:val="nil"/>
              <w:right w:val="nil"/>
            </w:tcBorders>
            <w:shd w:val="clear" w:color="auto" w:fill="auto"/>
            <w:noWrap/>
            <w:vAlign w:val="bottom"/>
            <w:hideMark/>
          </w:tcPr>
          <w:p w14:paraId="1784A228"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Fasta konstruktioner och anläggningar</w:t>
            </w:r>
          </w:p>
        </w:tc>
        <w:tc>
          <w:tcPr>
            <w:tcW w:w="1580" w:type="dxa"/>
            <w:tcBorders>
              <w:top w:val="nil"/>
              <w:left w:val="nil"/>
              <w:bottom w:val="nil"/>
              <w:right w:val="nil"/>
            </w:tcBorders>
            <w:shd w:val="clear" w:color="auto" w:fill="auto"/>
            <w:noWrap/>
            <w:vAlign w:val="bottom"/>
            <w:hideMark/>
          </w:tcPr>
          <w:p w14:paraId="564D985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7 628 428,03</w:t>
            </w:r>
          </w:p>
        </w:tc>
        <w:tc>
          <w:tcPr>
            <w:tcW w:w="400" w:type="dxa"/>
            <w:tcBorders>
              <w:top w:val="nil"/>
              <w:left w:val="nil"/>
              <w:bottom w:val="nil"/>
              <w:right w:val="nil"/>
            </w:tcBorders>
            <w:shd w:val="clear" w:color="auto" w:fill="auto"/>
            <w:noWrap/>
            <w:vAlign w:val="bottom"/>
            <w:hideMark/>
          </w:tcPr>
          <w:p w14:paraId="79DB450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6BF53467"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7 844 250,82</w:t>
            </w:r>
          </w:p>
        </w:tc>
      </w:tr>
      <w:tr w:rsidR="00F9108E" w:rsidRPr="00F9108E" w14:paraId="58F0FB81" w14:textId="77777777" w:rsidTr="00F9108E">
        <w:trPr>
          <w:trHeight w:val="300"/>
        </w:trPr>
        <w:tc>
          <w:tcPr>
            <w:tcW w:w="4780" w:type="dxa"/>
            <w:tcBorders>
              <w:top w:val="nil"/>
              <w:left w:val="nil"/>
              <w:bottom w:val="nil"/>
              <w:right w:val="nil"/>
            </w:tcBorders>
            <w:shd w:val="clear" w:color="auto" w:fill="auto"/>
            <w:noWrap/>
            <w:vAlign w:val="bottom"/>
            <w:hideMark/>
          </w:tcPr>
          <w:p w14:paraId="3FE8FA08"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Maskiner och inventarier</w:t>
            </w:r>
          </w:p>
        </w:tc>
        <w:tc>
          <w:tcPr>
            <w:tcW w:w="1580" w:type="dxa"/>
            <w:tcBorders>
              <w:top w:val="nil"/>
              <w:left w:val="nil"/>
              <w:bottom w:val="nil"/>
              <w:right w:val="nil"/>
            </w:tcBorders>
            <w:shd w:val="clear" w:color="auto" w:fill="auto"/>
            <w:noWrap/>
            <w:vAlign w:val="bottom"/>
            <w:hideMark/>
          </w:tcPr>
          <w:p w14:paraId="67CCDE12"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280 417,33</w:t>
            </w:r>
          </w:p>
        </w:tc>
        <w:tc>
          <w:tcPr>
            <w:tcW w:w="400" w:type="dxa"/>
            <w:tcBorders>
              <w:top w:val="nil"/>
              <w:left w:val="nil"/>
              <w:bottom w:val="nil"/>
              <w:right w:val="nil"/>
            </w:tcBorders>
            <w:shd w:val="clear" w:color="auto" w:fill="auto"/>
            <w:noWrap/>
            <w:vAlign w:val="bottom"/>
            <w:hideMark/>
          </w:tcPr>
          <w:p w14:paraId="39703839"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2129BAD3"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271 987,01</w:t>
            </w:r>
          </w:p>
        </w:tc>
      </w:tr>
      <w:tr w:rsidR="00F9108E" w:rsidRPr="00F9108E" w14:paraId="47F6EE5D" w14:textId="77777777" w:rsidTr="00F9108E">
        <w:trPr>
          <w:trHeight w:val="300"/>
        </w:trPr>
        <w:tc>
          <w:tcPr>
            <w:tcW w:w="4780" w:type="dxa"/>
            <w:tcBorders>
              <w:top w:val="nil"/>
              <w:left w:val="nil"/>
              <w:bottom w:val="nil"/>
              <w:right w:val="nil"/>
            </w:tcBorders>
            <w:shd w:val="clear" w:color="auto" w:fill="auto"/>
            <w:noWrap/>
            <w:vAlign w:val="bottom"/>
            <w:hideMark/>
          </w:tcPr>
          <w:p w14:paraId="2FED6F50"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Övriga anläggningstillgångar</w:t>
            </w:r>
          </w:p>
        </w:tc>
        <w:tc>
          <w:tcPr>
            <w:tcW w:w="1580" w:type="dxa"/>
            <w:tcBorders>
              <w:top w:val="nil"/>
              <w:left w:val="nil"/>
              <w:bottom w:val="nil"/>
              <w:right w:val="nil"/>
            </w:tcBorders>
            <w:shd w:val="clear" w:color="auto" w:fill="auto"/>
            <w:noWrap/>
            <w:vAlign w:val="bottom"/>
            <w:hideMark/>
          </w:tcPr>
          <w:p w14:paraId="42D415AC"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336 868,87</w:t>
            </w:r>
          </w:p>
        </w:tc>
        <w:tc>
          <w:tcPr>
            <w:tcW w:w="400" w:type="dxa"/>
            <w:tcBorders>
              <w:top w:val="nil"/>
              <w:left w:val="nil"/>
              <w:bottom w:val="nil"/>
              <w:right w:val="nil"/>
            </w:tcBorders>
            <w:shd w:val="clear" w:color="auto" w:fill="auto"/>
            <w:noWrap/>
            <w:vAlign w:val="bottom"/>
            <w:hideMark/>
          </w:tcPr>
          <w:p w14:paraId="5D503782"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696E4FC3"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573 315,02</w:t>
            </w:r>
          </w:p>
        </w:tc>
      </w:tr>
      <w:tr w:rsidR="00F9108E" w:rsidRPr="00F9108E" w14:paraId="5128A94A" w14:textId="77777777" w:rsidTr="00F9108E">
        <w:trPr>
          <w:trHeight w:val="300"/>
        </w:trPr>
        <w:tc>
          <w:tcPr>
            <w:tcW w:w="4780" w:type="dxa"/>
            <w:tcBorders>
              <w:top w:val="nil"/>
              <w:left w:val="nil"/>
              <w:bottom w:val="nil"/>
              <w:right w:val="nil"/>
            </w:tcBorders>
            <w:shd w:val="clear" w:color="auto" w:fill="auto"/>
            <w:noWrap/>
            <w:vAlign w:val="bottom"/>
            <w:hideMark/>
          </w:tcPr>
          <w:p w14:paraId="67234FA8"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Förskottsbetalningar och projekt under arbete</w:t>
            </w:r>
          </w:p>
        </w:tc>
        <w:tc>
          <w:tcPr>
            <w:tcW w:w="1580" w:type="dxa"/>
            <w:tcBorders>
              <w:top w:val="nil"/>
              <w:left w:val="nil"/>
              <w:bottom w:val="nil"/>
              <w:right w:val="nil"/>
            </w:tcBorders>
            <w:shd w:val="clear" w:color="auto" w:fill="auto"/>
            <w:noWrap/>
            <w:vAlign w:val="bottom"/>
            <w:hideMark/>
          </w:tcPr>
          <w:p w14:paraId="50B3D31F"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949 114,63</w:t>
            </w:r>
          </w:p>
        </w:tc>
        <w:tc>
          <w:tcPr>
            <w:tcW w:w="400" w:type="dxa"/>
            <w:tcBorders>
              <w:top w:val="nil"/>
              <w:left w:val="nil"/>
              <w:bottom w:val="nil"/>
              <w:right w:val="nil"/>
            </w:tcBorders>
            <w:shd w:val="clear" w:color="auto" w:fill="auto"/>
            <w:noWrap/>
            <w:vAlign w:val="bottom"/>
            <w:hideMark/>
          </w:tcPr>
          <w:p w14:paraId="1DB7261A"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163D851F"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577 236,66</w:t>
            </w:r>
          </w:p>
        </w:tc>
      </w:tr>
      <w:tr w:rsidR="00F9108E" w:rsidRPr="00F9108E" w14:paraId="05B8538B" w14:textId="77777777" w:rsidTr="00F9108E">
        <w:trPr>
          <w:trHeight w:val="300"/>
        </w:trPr>
        <w:tc>
          <w:tcPr>
            <w:tcW w:w="4780" w:type="dxa"/>
            <w:tcBorders>
              <w:top w:val="nil"/>
              <w:left w:val="nil"/>
              <w:bottom w:val="nil"/>
              <w:right w:val="nil"/>
            </w:tcBorders>
            <w:shd w:val="clear" w:color="auto" w:fill="auto"/>
            <w:noWrap/>
            <w:vAlign w:val="bottom"/>
            <w:hideMark/>
          </w:tcPr>
          <w:p w14:paraId="1FF34A1C"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536EDFEC"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5F915313"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652CE0C8"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37761A31" w14:textId="77777777" w:rsidTr="00F9108E">
        <w:trPr>
          <w:trHeight w:val="300"/>
        </w:trPr>
        <w:tc>
          <w:tcPr>
            <w:tcW w:w="4780" w:type="dxa"/>
            <w:tcBorders>
              <w:top w:val="nil"/>
              <w:left w:val="nil"/>
              <w:bottom w:val="nil"/>
              <w:right w:val="nil"/>
            </w:tcBorders>
            <w:shd w:val="clear" w:color="auto" w:fill="auto"/>
            <w:noWrap/>
            <w:vAlign w:val="bottom"/>
            <w:hideMark/>
          </w:tcPr>
          <w:p w14:paraId="0B69AAC8" w14:textId="77777777" w:rsidR="00F9108E" w:rsidRPr="00F9108E" w:rsidRDefault="00F9108E" w:rsidP="00F9108E">
            <w:pPr>
              <w:spacing w:after="0" w:line="240" w:lineRule="auto"/>
              <w:ind w:firstLineChars="100" w:firstLine="201"/>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Placeringar</w:t>
            </w:r>
          </w:p>
        </w:tc>
        <w:tc>
          <w:tcPr>
            <w:tcW w:w="1580" w:type="dxa"/>
            <w:tcBorders>
              <w:top w:val="nil"/>
              <w:left w:val="nil"/>
              <w:bottom w:val="nil"/>
              <w:right w:val="nil"/>
            </w:tcBorders>
            <w:shd w:val="clear" w:color="auto" w:fill="auto"/>
            <w:noWrap/>
            <w:vAlign w:val="bottom"/>
            <w:hideMark/>
          </w:tcPr>
          <w:p w14:paraId="6FC95F5E"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963 826,67</w:t>
            </w:r>
          </w:p>
        </w:tc>
        <w:tc>
          <w:tcPr>
            <w:tcW w:w="400" w:type="dxa"/>
            <w:tcBorders>
              <w:top w:val="nil"/>
              <w:left w:val="nil"/>
              <w:bottom w:val="nil"/>
              <w:right w:val="nil"/>
            </w:tcBorders>
            <w:shd w:val="clear" w:color="auto" w:fill="auto"/>
            <w:noWrap/>
            <w:vAlign w:val="bottom"/>
            <w:hideMark/>
          </w:tcPr>
          <w:p w14:paraId="1B5C9981"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4A79A32F"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954 483,62</w:t>
            </w:r>
          </w:p>
        </w:tc>
      </w:tr>
      <w:tr w:rsidR="00F9108E" w:rsidRPr="00F9108E" w14:paraId="540FA1CA" w14:textId="77777777" w:rsidTr="00F9108E">
        <w:trPr>
          <w:trHeight w:val="300"/>
        </w:trPr>
        <w:tc>
          <w:tcPr>
            <w:tcW w:w="4780" w:type="dxa"/>
            <w:tcBorders>
              <w:top w:val="nil"/>
              <w:left w:val="nil"/>
              <w:bottom w:val="nil"/>
              <w:right w:val="nil"/>
            </w:tcBorders>
            <w:shd w:val="clear" w:color="auto" w:fill="auto"/>
            <w:noWrap/>
            <w:vAlign w:val="bottom"/>
            <w:hideMark/>
          </w:tcPr>
          <w:p w14:paraId="48D794A7"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Övriga aktier och andelar</w:t>
            </w:r>
          </w:p>
        </w:tc>
        <w:tc>
          <w:tcPr>
            <w:tcW w:w="1580" w:type="dxa"/>
            <w:tcBorders>
              <w:top w:val="nil"/>
              <w:left w:val="nil"/>
              <w:bottom w:val="nil"/>
              <w:right w:val="nil"/>
            </w:tcBorders>
            <w:shd w:val="clear" w:color="auto" w:fill="auto"/>
            <w:noWrap/>
            <w:vAlign w:val="bottom"/>
            <w:hideMark/>
          </w:tcPr>
          <w:p w14:paraId="116EB61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960 742,45</w:t>
            </w:r>
          </w:p>
        </w:tc>
        <w:tc>
          <w:tcPr>
            <w:tcW w:w="400" w:type="dxa"/>
            <w:tcBorders>
              <w:top w:val="nil"/>
              <w:left w:val="nil"/>
              <w:bottom w:val="nil"/>
              <w:right w:val="nil"/>
            </w:tcBorders>
            <w:shd w:val="clear" w:color="auto" w:fill="auto"/>
            <w:noWrap/>
            <w:vAlign w:val="bottom"/>
            <w:hideMark/>
          </w:tcPr>
          <w:p w14:paraId="5F4D6281"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36C8E540"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951 595,17</w:t>
            </w:r>
          </w:p>
        </w:tc>
      </w:tr>
      <w:tr w:rsidR="00F9108E" w:rsidRPr="00F9108E" w14:paraId="7A2D468F" w14:textId="77777777" w:rsidTr="00F9108E">
        <w:trPr>
          <w:trHeight w:val="300"/>
        </w:trPr>
        <w:tc>
          <w:tcPr>
            <w:tcW w:w="4780" w:type="dxa"/>
            <w:tcBorders>
              <w:top w:val="nil"/>
              <w:left w:val="nil"/>
              <w:bottom w:val="nil"/>
              <w:right w:val="nil"/>
            </w:tcBorders>
            <w:shd w:val="clear" w:color="auto" w:fill="auto"/>
            <w:noWrap/>
            <w:vAlign w:val="bottom"/>
            <w:hideMark/>
          </w:tcPr>
          <w:p w14:paraId="76BE9E8B"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Masskuldebrevsfordringar</w:t>
            </w:r>
          </w:p>
        </w:tc>
        <w:tc>
          <w:tcPr>
            <w:tcW w:w="1580" w:type="dxa"/>
            <w:tcBorders>
              <w:top w:val="nil"/>
              <w:left w:val="nil"/>
              <w:bottom w:val="nil"/>
              <w:right w:val="nil"/>
            </w:tcBorders>
            <w:shd w:val="clear" w:color="auto" w:fill="auto"/>
            <w:noWrap/>
            <w:vAlign w:val="bottom"/>
            <w:hideMark/>
          </w:tcPr>
          <w:p w14:paraId="09D52460"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70,23</w:t>
            </w:r>
          </w:p>
        </w:tc>
        <w:tc>
          <w:tcPr>
            <w:tcW w:w="400" w:type="dxa"/>
            <w:tcBorders>
              <w:top w:val="nil"/>
              <w:left w:val="nil"/>
              <w:bottom w:val="nil"/>
              <w:right w:val="nil"/>
            </w:tcBorders>
            <w:shd w:val="clear" w:color="auto" w:fill="auto"/>
            <w:noWrap/>
            <w:vAlign w:val="bottom"/>
            <w:hideMark/>
          </w:tcPr>
          <w:p w14:paraId="50E11D50"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672E66D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0,00</w:t>
            </w:r>
          </w:p>
        </w:tc>
      </w:tr>
      <w:tr w:rsidR="00F9108E" w:rsidRPr="00F9108E" w14:paraId="116B8494" w14:textId="77777777" w:rsidTr="00F9108E">
        <w:trPr>
          <w:trHeight w:val="300"/>
        </w:trPr>
        <w:tc>
          <w:tcPr>
            <w:tcW w:w="4780" w:type="dxa"/>
            <w:tcBorders>
              <w:top w:val="nil"/>
              <w:left w:val="nil"/>
              <w:bottom w:val="nil"/>
              <w:right w:val="nil"/>
            </w:tcBorders>
            <w:shd w:val="clear" w:color="auto" w:fill="auto"/>
            <w:noWrap/>
            <w:vAlign w:val="bottom"/>
            <w:hideMark/>
          </w:tcPr>
          <w:p w14:paraId="35F8DC14"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Övriga lånefordringar</w:t>
            </w:r>
          </w:p>
        </w:tc>
        <w:tc>
          <w:tcPr>
            <w:tcW w:w="1580" w:type="dxa"/>
            <w:tcBorders>
              <w:top w:val="nil"/>
              <w:left w:val="nil"/>
              <w:bottom w:val="nil"/>
              <w:right w:val="nil"/>
            </w:tcBorders>
            <w:shd w:val="clear" w:color="auto" w:fill="auto"/>
            <w:noWrap/>
            <w:vAlign w:val="bottom"/>
            <w:hideMark/>
          </w:tcPr>
          <w:p w14:paraId="271FB61F"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432,31</w:t>
            </w:r>
          </w:p>
        </w:tc>
        <w:tc>
          <w:tcPr>
            <w:tcW w:w="400" w:type="dxa"/>
            <w:tcBorders>
              <w:top w:val="nil"/>
              <w:left w:val="nil"/>
              <w:bottom w:val="nil"/>
              <w:right w:val="nil"/>
            </w:tcBorders>
            <w:shd w:val="clear" w:color="auto" w:fill="auto"/>
            <w:noWrap/>
            <w:vAlign w:val="bottom"/>
            <w:hideMark/>
          </w:tcPr>
          <w:p w14:paraId="069A8859"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716D83F0"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1 290,23</w:t>
            </w:r>
          </w:p>
        </w:tc>
      </w:tr>
      <w:tr w:rsidR="00F9108E" w:rsidRPr="00F9108E" w14:paraId="1A23FAD7" w14:textId="77777777" w:rsidTr="00F9108E">
        <w:trPr>
          <w:trHeight w:val="300"/>
        </w:trPr>
        <w:tc>
          <w:tcPr>
            <w:tcW w:w="4780" w:type="dxa"/>
            <w:tcBorders>
              <w:top w:val="nil"/>
              <w:left w:val="nil"/>
              <w:bottom w:val="nil"/>
              <w:right w:val="nil"/>
            </w:tcBorders>
            <w:shd w:val="clear" w:color="auto" w:fill="auto"/>
            <w:noWrap/>
            <w:vAlign w:val="bottom"/>
            <w:hideMark/>
          </w:tcPr>
          <w:p w14:paraId="64C9D4F1" w14:textId="77777777" w:rsidR="00F9108E" w:rsidRPr="00F9108E" w:rsidRDefault="00F9108E" w:rsidP="00F9108E">
            <w:pPr>
              <w:spacing w:after="0" w:line="240" w:lineRule="auto"/>
              <w:ind w:firstLineChars="200" w:firstLine="4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Övriga fordringar</w:t>
            </w:r>
          </w:p>
        </w:tc>
        <w:tc>
          <w:tcPr>
            <w:tcW w:w="1580" w:type="dxa"/>
            <w:tcBorders>
              <w:top w:val="nil"/>
              <w:left w:val="nil"/>
              <w:bottom w:val="nil"/>
              <w:right w:val="nil"/>
            </w:tcBorders>
            <w:shd w:val="clear" w:color="auto" w:fill="auto"/>
            <w:noWrap/>
            <w:vAlign w:val="bottom"/>
            <w:hideMark/>
          </w:tcPr>
          <w:p w14:paraId="2DFAFDB7"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2 581,68</w:t>
            </w:r>
          </w:p>
        </w:tc>
        <w:tc>
          <w:tcPr>
            <w:tcW w:w="400" w:type="dxa"/>
            <w:tcBorders>
              <w:top w:val="nil"/>
              <w:left w:val="nil"/>
              <w:bottom w:val="nil"/>
              <w:right w:val="nil"/>
            </w:tcBorders>
            <w:shd w:val="clear" w:color="auto" w:fill="auto"/>
            <w:noWrap/>
            <w:vAlign w:val="bottom"/>
            <w:hideMark/>
          </w:tcPr>
          <w:p w14:paraId="10E418F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199F9501"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1 598,22</w:t>
            </w:r>
          </w:p>
        </w:tc>
      </w:tr>
      <w:tr w:rsidR="00F9108E" w:rsidRPr="00F9108E" w14:paraId="00497BF1" w14:textId="77777777" w:rsidTr="00F9108E">
        <w:trPr>
          <w:trHeight w:val="300"/>
        </w:trPr>
        <w:tc>
          <w:tcPr>
            <w:tcW w:w="4780" w:type="dxa"/>
            <w:tcBorders>
              <w:top w:val="nil"/>
              <w:left w:val="nil"/>
              <w:bottom w:val="nil"/>
              <w:right w:val="nil"/>
            </w:tcBorders>
            <w:shd w:val="clear" w:color="auto" w:fill="auto"/>
            <w:noWrap/>
            <w:vAlign w:val="bottom"/>
            <w:hideMark/>
          </w:tcPr>
          <w:p w14:paraId="715ADBC6"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45AE3AAF"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480E19E0"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60037918"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5D0659F3" w14:textId="77777777" w:rsidTr="00F9108E">
        <w:trPr>
          <w:trHeight w:val="300"/>
        </w:trPr>
        <w:tc>
          <w:tcPr>
            <w:tcW w:w="4780" w:type="dxa"/>
            <w:tcBorders>
              <w:top w:val="nil"/>
              <w:left w:val="nil"/>
              <w:bottom w:val="nil"/>
              <w:right w:val="nil"/>
            </w:tcBorders>
            <w:shd w:val="clear" w:color="auto" w:fill="auto"/>
            <w:noWrap/>
            <w:vAlign w:val="bottom"/>
            <w:hideMark/>
          </w:tcPr>
          <w:p w14:paraId="1E248772" w14:textId="77777777" w:rsidR="00F9108E" w:rsidRPr="00F9108E" w:rsidRDefault="00F9108E" w:rsidP="00F9108E">
            <w:pPr>
              <w:spacing w:after="0" w:line="240" w:lineRule="auto"/>
              <w:ind w:firstLineChars="100" w:firstLine="201"/>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Donationsfonder</w:t>
            </w:r>
          </w:p>
        </w:tc>
        <w:tc>
          <w:tcPr>
            <w:tcW w:w="1580" w:type="dxa"/>
            <w:tcBorders>
              <w:top w:val="nil"/>
              <w:left w:val="nil"/>
              <w:bottom w:val="nil"/>
              <w:right w:val="nil"/>
            </w:tcBorders>
            <w:shd w:val="clear" w:color="auto" w:fill="auto"/>
            <w:noWrap/>
            <w:vAlign w:val="bottom"/>
            <w:hideMark/>
          </w:tcPr>
          <w:p w14:paraId="7A6CF169"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46 386,83</w:t>
            </w:r>
          </w:p>
        </w:tc>
        <w:tc>
          <w:tcPr>
            <w:tcW w:w="400" w:type="dxa"/>
            <w:tcBorders>
              <w:top w:val="nil"/>
              <w:left w:val="nil"/>
              <w:bottom w:val="nil"/>
              <w:right w:val="nil"/>
            </w:tcBorders>
            <w:shd w:val="clear" w:color="auto" w:fill="auto"/>
            <w:noWrap/>
            <w:vAlign w:val="bottom"/>
            <w:hideMark/>
          </w:tcPr>
          <w:p w14:paraId="40763EEF"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13591EFC"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40 281,34</w:t>
            </w:r>
          </w:p>
        </w:tc>
      </w:tr>
      <w:tr w:rsidR="00F9108E" w:rsidRPr="00F9108E" w14:paraId="5046A444" w14:textId="77777777" w:rsidTr="00F9108E">
        <w:trPr>
          <w:trHeight w:val="300"/>
        </w:trPr>
        <w:tc>
          <w:tcPr>
            <w:tcW w:w="4780" w:type="dxa"/>
            <w:tcBorders>
              <w:top w:val="nil"/>
              <w:left w:val="nil"/>
              <w:bottom w:val="nil"/>
              <w:right w:val="nil"/>
            </w:tcBorders>
            <w:shd w:val="clear" w:color="auto" w:fill="auto"/>
            <w:noWrap/>
            <w:vAlign w:val="bottom"/>
            <w:hideMark/>
          </w:tcPr>
          <w:p w14:paraId="57B5A627"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6EB40F11"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0CB2E468"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45F12C8B"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47F7A35A" w14:textId="77777777" w:rsidTr="00F9108E">
        <w:trPr>
          <w:trHeight w:val="300"/>
        </w:trPr>
        <w:tc>
          <w:tcPr>
            <w:tcW w:w="4780" w:type="dxa"/>
            <w:tcBorders>
              <w:top w:val="nil"/>
              <w:left w:val="nil"/>
              <w:bottom w:val="nil"/>
              <w:right w:val="nil"/>
            </w:tcBorders>
            <w:shd w:val="clear" w:color="auto" w:fill="auto"/>
            <w:noWrap/>
            <w:vAlign w:val="bottom"/>
            <w:hideMark/>
          </w:tcPr>
          <w:p w14:paraId="4118A164"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BESTÅENDE AKTIVA sammanlagt</w:t>
            </w:r>
          </w:p>
        </w:tc>
        <w:tc>
          <w:tcPr>
            <w:tcW w:w="1580" w:type="dxa"/>
            <w:tcBorders>
              <w:top w:val="nil"/>
              <w:left w:val="nil"/>
              <w:bottom w:val="nil"/>
              <w:right w:val="nil"/>
            </w:tcBorders>
            <w:shd w:val="clear" w:color="auto" w:fill="auto"/>
            <w:noWrap/>
            <w:vAlign w:val="bottom"/>
            <w:hideMark/>
          </w:tcPr>
          <w:p w14:paraId="68F44740"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18 318 792,81</w:t>
            </w:r>
          </w:p>
        </w:tc>
        <w:tc>
          <w:tcPr>
            <w:tcW w:w="400" w:type="dxa"/>
            <w:tcBorders>
              <w:top w:val="nil"/>
              <w:left w:val="nil"/>
              <w:bottom w:val="nil"/>
              <w:right w:val="nil"/>
            </w:tcBorders>
            <w:shd w:val="clear" w:color="auto" w:fill="auto"/>
            <w:noWrap/>
            <w:vAlign w:val="bottom"/>
            <w:hideMark/>
          </w:tcPr>
          <w:p w14:paraId="7E5E5EDA"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0569D406"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18 847 977,98</w:t>
            </w:r>
          </w:p>
        </w:tc>
      </w:tr>
      <w:tr w:rsidR="00F9108E" w:rsidRPr="00F9108E" w14:paraId="275E9EE0" w14:textId="77777777" w:rsidTr="00F9108E">
        <w:trPr>
          <w:trHeight w:val="300"/>
        </w:trPr>
        <w:tc>
          <w:tcPr>
            <w:tcW w:w="4780" w:type="dxa"/>
            <w:tcBorders>
              <w:top w:val="nil"/>
              <w:left w:val="nil"/>
              <w:bottom w:val="nil"/>
              <w:right w:val="nil"/>
            </w:tcBorders>
            <w:shd w:val="clear" w:color="auto" w:fill="auto"/>
            <w:noWrap/>
            <w:vAlign w:val="bottom"/>
            <w:hideMark/>
          </w:tcPr>
          <w:p w14:paraId="02427DE1"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4BE3CD78"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7D4E5F4A"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42AAA3E7"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5BCD43DE" w14:textId="77777777" w:rsidTr="00F9108E">
        <w:trPr>
          <w:trHeight w:val="300"/>
        </w:trPr>
        <w:tc>
          <w:tcPr>
            <w:tcW w:w="4780" w:type="dxa"/>
            <w:tcBorders>
              <w:top w:val="nil"/>
              <w:left w:val="nil"/>
              <w:bottom w:val="nil"/>
              <w:right w:val="nil"/>
            </w:tcBorders>
            <w:shd w:val="clear" w:color="auto" w:fill="auto"/>
            <w:noWrap/>
            <w:vAlign w:val="bottom"/>
            <w:hideMark/>
          </w:tcPr>
          <w:p w14:paraId="7401B590"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RÖRLIGA AKTIVA</w:t>
            </w:r>
          </w:p>
        </w:tc>
        <w:tc>
          <w:tcPr>
            <w:tcW w:w="1580" w:type="dxa"/>
            <w:tcBorders>
              <w:top w:val="nil"/>
              <w:left w:val="nil"/>
              <w:bottom w:val="nil"/>
              <w:right w:val="nil"/>
            </w:tcBorders>
            <w:shd w:val="clear" w:color="auto" w:fill="auto"/>
            <w:noWrap/>
            <w:vAlign w:val="bottom"/>
            <w:hideMark/>
          </w:tcPr>
          <w:p w14:paraId="009F4C61" w14:textId="77777777" w:rsidR="00F9108E" w:rsidRPr="00F9108E" w:rsidRDefault="00F9108E" w:rsidP="00F9108E">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7A41CA79"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49018EBA"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23E29F75" w14:textId="77777777" w:rsidTr="00F9108E">
        <w:trPr>
          <w:trHeight w:val="300"/>
        </w:trPr>
        <w:tc>
          <w:tcPr>
            <w:tcW w:w="4780" w:type="dxa"/>
            <w:tcBorders>
              <w:top w:val="nil"/>
              <w:left w:val="nil"/>
              <w:bottom w:val="nil"/>
              <w:right w:val="nil"/>
            </w:tcBorders>
            <w:shd w:val="clear" w:color="auto" w:fill="auto"/>
            <w:noWrap/>
            <w:vAlign w:val="bottom"/>
            <w:hideMark/>
          </w:tcPr>
          <w:p w14:paraId="6CB194BB" w14:textId="77777777" w:rsidR="00F9108E" w:rsidRPr="00F9108E" w:rsidRDefault="00F9108E" w:rsidP="00F9108E">
            <w:pPr>
              <w:spacing w:after="0" w:line="240" w:lineRule="auto"/>
              <w:ind w:firstLineChars="100" w:firstLine="201"/>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Omsättningstillgångar</w:t>
            </w:r>
          </w:p>
        </w:tc>
        <w:tc>
          <w:tcPr>
            <w:tcW w:w="1580" w:type="dxa"/>
            <w:tcBorders>
              <w:top w:val="nil"/>
              <w:left w:val="nil"/>
              <w:bottom w:val="nil"/>
              <w:right w:val="nil"/>
            </w:tcBorders>
            <w:shd w:val="clear" w:color="auto" w:fill="auto"/>
            <w:noWrap/>
            <w:vAlign w:val="bottom"/>
            <w:hideMark/>
          </w:tcPr>
          <w:p w14:paraId="73A3B826"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238 601,12</w:t>
            </w:r>
          </w:p>
        </w:tc>
        <w:tc>
          <w:tcPr>
            <w:tcW w:w="400" w:type="dxa"/>
            <w:tcBorders>
              <w:top w:val="nil"/>
              <w:left w:val="nil"/>
              <w:bottom w:val="nil"/>
              <w:right w:val="nil"/>
            </w:tcBorders>
            <w:shd w:val="clear" w:color="auto" w:fill="auto"/>
            <w:noWrap/>
            <w:vAlign w:val="bottom"/>
            <w:hideMark/>
          </w:tcPr>
          <w:p w14:paraId="6ADC917F"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2AC6B38B"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257 151,22</w:t>
            </w:r>
          </w:p>
        </w:tc>
      </w:tr>
      <w:tr w:rsidR="00F9108E" w:rsidRPr="00F9108E" w14:paraId="1538ACF2" w14:textId="77777777" w:rsidTr="00F9108E">
        <w:trPr>
          <w:trHeight w:val="300"/>
        </w:trPr>
        <w:tc>
          <w:tcPr>
            <w:tcW w:w="4780" w:type="dxa"/>
            <w:tcBorders>
              <w:top w:val="nil"/>
              <w:left w:val="nil"/>
              <w:bottom w:val="nil"/>
              <w:right w:val="nil"/>
            </w:tcBorders>
            <w:shd w:val="clear" w:color="auto" w:fill="auto"/>
            <w:noWrap/>
            <w:vAlign w:val="bottom"/>
            <w:hideMark/>
          </w:tcPr>
          <w:p w14:paraId="480C1BAD" w14:textId="77777777" w:rsidR="00F9108E" w:rsidRPr="00F9108E" w:rsidRDefault="00F9108E" w:rsidP="00F9108E">
            <w:pPr>
              <w:spacing w:after="0" w:line="240" w:lineRule="auto"/>
              <w:ind w:firstLineChars="100" w:firstLine="201"/>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Fordringar</w:t>
            </w:r>
          </w:p>
        </w:tc>
        <w:tc>
          <w:tcPr>
            <w:tcW w:w="1580" w:type="dxa"/>
            <w:tcBorders>
              <w:top w:val="nil"/>
              <w:left w:val="nil"/>
              <w:bottom w:val="nil"/>
              <w:right w:val="nil"/>
            </w:tcBorders>
            <w:shd w:val="clear" w:color="auto" w:fill="auto"/>
            <w:noWrap/>
            <w:vAlign w:val="bottom"/>
            <w:hideMark/>
          </w:tcPr>
          <w:p w14:paraId="138EA354"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1 608 055,49</w:t>
            </w:r>
          </w:p>
        </w:tc>
        <w:tc>
          <w:tcPr>
            <w:tcW w:w="400" w:type="dxa"/>
            <w:tcBorders>
              <w:top w:val="nil"/>
              <w:left w:val="nil"/>
              <w:bottom w:val="nil"/>
              <w:right w:val="nil"/>
            </w:tcBorders>
            <w:shd w:val="clear" w:color="auto" w:fill="auto"/>
            <w:noWrap/>
            <w:vAlign w:val="bottom"/>
            <w:hideMark/>
          </w:tcPr>
          <w:p w14:paraId="621C7B12"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79AA4C29"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1 481 638,48</w:t>
            </w:r>
          </w:p>
        </w:tc>
      </w:tr>
      <w:tr w:rsidR="00F9108E" w:rsidRPr="00F9108E" w14:paraId="4280760E" w14:textId="77777777" w:rsidTr="00F9108E">
        <w:trPr>
          <w:trHeight w:val="300"/>
        </w:trPr>
        <w:tc>
          <w:tcPr>
            <w:tcW w:w="4780" w:type="dxa"/>
            <w:tcBorders>
              <w:top w:val="nil"/>
              <w:left w:val="nil"/>
              <w:bottom w:val="nil"/>
              <w:right w:val="nil"/>
            </w:tcBorders>
            <w:shd w:val="clear" w:color="auto" w:fill="auto"/>
            <w:noWrap/>
            <w:vAlign w:val="bottom"/>
            <w:hideMark/>
          </w:tcPr>
          <w:p w14:paraId="3A4F70B1" w14:textId="77777777" w:rsidR="00F9108E" w:rsidRPr="00F9108E" w:rsidRDefault="00F9108E" w:rsidP="00F9108E">
            <w:pPr>
              <w:spacing w:after="0" w:line="240" w:lineRule="auto"/>
              <w:ind w:firstLineChars="300" w:firstLine="6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Kortsiktiga fordringar</w:t>
            </w:r>
          </w:p>
        </w:tc>
        <w:tc>
          <w:tcPr>
            <w:tcW w:w="1580" w:type="dxa"/>
            <w:tcBorders>
              <w:top w:val="nil"/>
              <w:left w:val="nil"/>
              <w:bottom w:val="nil"/>
              <w:right w:val="nil"/>
            </w:tcBorders>
            <w:shd w:val="clear" w:color="auto" w:fill="auto"/>
            <w:noWrap/>
            <w:vAlign w:val="bottom"/>
            <w:hideMark/>
          </w:tcPr>
          <w:p w14:paraId="14A319A9"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45 915,00</w:t>
            </w:r>
          </w:p>
        </w:tc>
        <w:tc>
          <w:tcPr>
            <w:tcW w:w="400" w:type="dxa"/>
            <w:tcBorders>
              <w:top w:val="nil"/>
              <w:left w:val="nil"/>
              <w:bottom w:val="nil"/>
              <w:right w:val="nil"/>
            </w:tcBorders>
            <w:shd w:val="clear" w:color="auto" w:fill="auto"/>
            <w:noWrap/>
            <w:vAlign w:val="bottom"/>
            <w:hideMark/>
          </w:tcPr>
          <w:p w14:paraId="501C1653"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60915541"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23 297,99</w:t>
            </w:r>
          </w:p>
        </w:tc>
      </w:tr>
      <w:tr w:rsidR="00F9108E" w:rsidRPr="00F9108E" w14:paraId="0CD04B65" w14:textId="77777777" w:rsidTr="00F9108E">
        <w:trPr>
          <w:trHeight w:val="300"/>
        </w:trPr>
        <w:tc>
          <w:tcPr>
            <w:tcW w:w="4780" w:type="dxa"/>
            <w:tcBorders>
              <w:top w:val="nil"/>
              <w:left w:val="nil"/>
              <w:bottom w:val="nil"/>
              <w:right w:val="nil"/>
            </w:tcBorders>
            <w:shd w:val="clear" w:color="auto" w:fill="auto"/>
            <w:noWrap/>
            <w:vAlign w:val="bottom"/>
            <w:hideMark/>
          </w:tcPr>
          <w:p w14:paraId="553DCFF3" w14:textId="77777777" w:rsidR="00F9108E" w:rsidRPr="00F9108E" w:rsidRDefault="00F9108E" w:rsidP="00F9108E">
            <w:pPr>
              <w:spacing w:after="0" w:line="240" w:lineRule="auto"/>
              <w:ind w:firstLineChars="300" w:firstLine="6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Långsiktiga fordringar</w:t>
            </w:r>
          </w:p>
        </w:tc>
        <w:tc>
          <w:tcPr>
            <w:tcW w:w="1580" w:type="dxa"/>
            <w:tcBorders>
              <w:top w:val="nil"/>
              <w:left w:val="nil"/>
              <w:bottom w:val="nil"/>
              <w:right w:val="nil"/>
            </w:tcBorders>
            <w:shd w:val="clear" w:color="auto" w:fill="auto"/>
            <w:noWrap/>
            <w:vAlign w:val="bottom"/>
            <w:hideMark/>
          </w:tcPr>
          <w:p w14:paraId="3F5F8773"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1 562 140,49</w:t>
            </w:r>
          </w:p>
        </w:tc>
        <w:tc>
          <w:tcPr>
            <w:tcW w:w="400" w:type="dxa"/>
            <w:tcBorders>
              <w:top w:val="nil"/>
              <w:left w:val="nil"/>
              <w:bottom w:val="nil"/>
              <w:right w:val="nil"/>
            </w:tcBorders>
            <w:shd w:val="clear" w:color="auto" w:fill="auto"/>
            <w:noWrap/>
            <w:vAlign w:val="bottom"/>
            <w:hideMark/>
          </w:tcPr>
          <w:p w14:paraId="4EDC2F60"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70126597"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1 458 340,49</w:t>
            </w:r>
          </w:p>
        </w:tc>
      </w:tr>
      <w:tr w:rsidR="00F9108E" w:rsidRPr="00F9108E" w14:paraId="2D615CF5" w14:textId="77777777" w:rsidTr="00F9108E">
        <w:trPr>
          <w:trHeight w:val="300"/>
        </w:trPr>
        <w:tc>
          <w:tcPr>
            <w:tcW w:w="4780" w:type="dxa"/>
            <w:tcBorders>
              <w:top w:val="nil"/>
              <w:left w:val="nil"/>
              <w:bottom w:val="nil"/>
              <w:right w:val="nil"/>
            </w:tcBorders>
            <w:shd w:val="clear" w:color="auto" w:fill="auto"/>
            <w:noWrap/>
            <w:vAlign w:val="bottom"/>
            <w:hideMark/>
          </w:tcPr>
          <w:p w14:paraId="2DE906C8"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5FB5FD1F" w14:textId="77777777" w:rsidR="00F9108E" w:rsidRPr="00F9108E" w:rsidRDefault="00F9108E" w:rsidP="00F9108E">
            <w:pPr>
              <w:spacing w:after="0" w:line="240" w:lineRule="auto"/>
              <w:ind w:firstLineChars="200" w:firstLine="400"/>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63BC7FA0"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51791682"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74BED764" w14:textId="77777777" w:rsidTr="00F9108E">
        <w:trPr>
          <w:trHeight w:val="300"/>
        </w:trPr>
        <w:tc>
          <w:tcPr>
            <w:tcW w:w="4780" w:type="dxa"/>
            <w:tcBorders>
              <w:top w:val="nil"/>
              <w:left w:val="nil"/>
              <w:bottom w:val="nil"/>
              <w:right w:val="nil"/>
            </w:tcBorders>
            <w:shd w:val="clear" w:color="auto" w:fill="auto"/>
            <w:noWrap/>
            <w:vAlign w:val="bottom"/>
            <w:hideMark/>
          </w:tcPr>
          <w:p w14:paraId="0B37F3C8" w14:textId="77777777" w:rsidR="00F9108E" w:rsidRPr="00F9108E" w:rsidRDefault="00F9108E" w:rsidP="00F9108E">
            <w:pPr>
              <w:spacing w:after="0" w:line="240" w:lineRule="auto"/>
              <w:ind w:firstLineChars="200" w:firstLine="402"/>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Kassa och bank</w:t>
            </w:r>
          </w:p>
        </w:tc>
        <w:tc>
          <w:tcPr>
            <w:tcW w:w="1580" w:type="dxa"/>
            <w:tcBorders>
              <w:top w:val="nil"/>
              <w:left w:val="nil"/>
              <w:bottom w:val="nil"/>
              <w:right w:val="nil"/>
            </w:tcBorders>
            <w:shd w:val="clear" w:color="auto" w:fill="auto"/>
            <w:noWrap/>
            <w:vAlign w:val="bottom"/>
            <w:hideMark/>
          </w:tcPr>
          <w:p w14:paraId="7C8FEBC9"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1 210 794,44</w:t>
            </w:r>
          </w:p>
        </w:tc>
        <w:tc>
          <w:tcPr>
            <w:tcW w:w="400" w:type="dxa"/>
            <w:tcBorders>
              <w:top w:val="nil"/>
              <w:left w:val="nil"/>
              <w:bottom w:val="nil"/>
              <w:right w:val="nil"/>
            </w:tcBorders>
            <w:shd w:val="clear" w:color="auto" w:fill="auto"/>
            <w:noWrap/>
            <w:vAlign w:val="bottom"/>
            <w:hideMark/>
          </w:tcPr>
          <w:p w14:paraId="38557DB3"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42C40349"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395 443,07</w:t>
            </w:r>
          </w:p>
        </w:tc>
      </w:tr>
      <w:tr w:rsidR="00F9108E" w:rsidRPr="00F9108E" w14:paraId="0E45B4D3" w14:textId="77777777" w:rsidTr="00F9108E">
        <w:trPr>
          <w:trHeight w:val="300"/>
        </w:trPr>
        <w:tc>
          <w:tcPr>
            <w:tcW w:w="4780" w:type="dxa"/>
            <w:tcBorders>
              <w:top w:val="nil"/>
              <w:left w:val="nil"/>
              <w:bottom w:val="nil"/>
              <w:right w:val="nil"/>
            </w:tcBorders>
            <w:shd w:val="clear" w:color="auto" w:fill="auto"/>
            <w:noWrap/>
            <w:vAlign w:val="bottom"/>
            <w:hideMark/>
          </w:tcPr>
          <w:p w14:paraId="585A094B"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112366BA"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1628B74D"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330CD49F"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3C27B58D" w14:textId="77777777" w:rsidTr="00F9108E">
        <w:trPr>
          <w:trHeight w:val="300"/>
        </w:trPr>
        <w:tc>
          <w:tcPr>
            <w:tcW w:w="4780" w:type="dxa"/>
            <w:tcBorders>
              <w:top w:val="nil"/>
              <w:left w:val="nil"/>
              <w:bottom w:val="nil"/>
              <w:right w:val="nil"/>
            </w:tcBorders>
            <w:shd w:val="clear" w:color="auto" w:fill="auto"/>
            <w:noWrap/>
            <w:vAlign w:val="bottom"/>
            <w:hideMark/>
          </w:tcPr>
          <w:p w14:paraId="2336CD0F"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RÖRLIGA AKTIVA sammanlagt</w:t>
            </w:r>
          </w:p>
        </w:tc>
        <w:tc>
          <w:tcPr>
            <w:tcW w:w="1580" w:type="dxa"/>
            <w:tcBorders>
              <w:top w:val="nil"/>
              <w:left w:val="nil"/>
              <w:bottom w:val="nil"/>
              <w:right w:val="nil"/>
            </w:tcBorders>
            <w:shd w:val="clear" w:color="auto" w:fill="auto"/>
            <w:noWrap/>
            <w:vAlign w:val="bottom"/>
            <w:hideMark/>
          </w:tcPr>
          <w:p w14:paraId="08657A17"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3 057 451,05</w:t>
            </w:r>
          </w:p>
        </w:tc>
        <w:tc>
          <w:tcPr>
            <w:tcW w:w="400" w:type="dxa"/>
            <w:tcBorders>
              <w:top w:val="nil"/>
              <w:left w:val="nil"/>
              <w:bottom w:val="nil"/>
              <w:right w:val="nil"/>
            </w:tcBorders>
            <w:shd w:val="clear" w:color="auto" w:fill="auto"/>
            <w:noWrap/>
            <w:vAlign w:val="bottom"/>
            <w:hideMark/>
          </w:tcPr>
          <w:p w14:paraId="38097C54"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5EF3704A"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2 134 232,77</w:t>
            </w:r>
          </w:p>
        </w:tc>
      </w:tr>
      <w:tr w:rsidR="00F9108E" w:rsidRPr="00F9108E" w14:paraId="7DDE4443" w14:textId="77777777" w:rsidTr="00F9108E">
        <w:trPr>
          <w:trHeight w:val="300"/>
        </w:trPr>
        <w:tc>
          <w:tcPr>
            <w:tcW w:w="4780" w:type="dxa"/>
            <w:tcBorders>
              <w:top w:val="nil"/>
              <w:left w:val="nil"/>
              <w:bottom w:val="nil"/>
              <w:right w:val="nil"/>
            </w:tcBorders>
            <w:shd w:val="clear" w:color="auto" w:fill="auto"/>
            <w:noWrap/>
            <w:vAlign w:val="bottom"/>
            <w:hideMark/>
          </w:tcPr>
          <w:p w14:paraId="5A6CC6ED"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1A1850BC"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31DDFF95"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2CA2D551"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685AC9B3" w14:textId="77777777" w:rsidTr="00F9108E">
        <w:trPr>
          <w:trHeight w:val="315"/>
        </w:trPr>
        <w:tc>
          <w:tcPr>
            <w:tcW w:w="4780" w:type="dxa"/>
            <w:tcBorders>
              <w:top w:val="nil"/>
              <w:left w:val="nil"/>
              <w:bottom w:val="nil"/>
              <w:right w:val="nil"/>
            </w:tcBorders>
            <w:shd w:val="clear" w:color="auto" w:fill="auto"/>
            <w:noWrap/>
            <w:vAlign w:val="bottom"/>
            <w:hideMark/>
          </w:tcPr>
          <w:p w14:paraId="52EDB540"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AKTIVA SAMMANLAGT</w:t>
            </w:r>
          </w:p>
        </w:tc>
        <w:tc>
          <w:tcPr>
            <w:tcW w:w="1580" w:type="dxa"/>
            <w:tcBorders>
              <w:top w:val="nil"/>
              <w:left w:val="nil"/>
              <w:bottom w:val="double" w:sz="6" w:space="0" w:color="auto"/>
              <w:right w:val="nil"/>
            </w:tcBorders>
            <w:shd w:val="clear" w:color="auto" w:fill="auto"/>
            <w:noWrap/>
            <w:vAlign w:val="bottom"/>
            <w:hideMark/>
          </w:tcPr>
          <w:p w14:paraId="044F3C49"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21 422 630,69</w:t>
            </w:r>
          </w:p>
        </w:tc>
        <w:tc>
          <w:tcPr>
            <w:tcW w:w="400" w:type="dxa"/>
            <w:tcBorders>
              <w:top w:val="nil"/>
              <w:left w:val="nil"/>
              <w:bottom w:val="double" w:sz="6" w:space="0" w:color="auto"/>
              <w:right w:val="nil"/>
            </w:tcBorders>
            <w:shd w:val="clear" w:color="auto" w:fill="auto"/>
            <w:noWrap/>
            <w:vAlign w:val="bottom"/>
            <w:hideMark/>
          </w:tcPr>
          <w:p w14:paraId="6EC85C70"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 </w:t>
            </w:r>
          </w:p>
        </w:tc>
        <w:tc>
          <w:tcPr>
            <w:tcW w:w="1580" w:type="dxa"/>
            <w:tcBorders>
              <w:top w:val="nil"/>
              <w:left w:val="nil"/>
              <w:bottom w:val="double" w:sz="6" w:space="0" w:color="auto"/>
              <w:right w:val="nil"/>
            </w:tcBorders>
            <w:shd w:val="clear" w:color="auto" w:fill="auto"/>
            <w:noWrap/>
            <w:vAlign w:val="bottom"/>
            <w:hideMark/>
          </w:tcPr>
          <w:p w14:paraId="178F1D11"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21 022 492,09</w:t>
            </w:r>
          </w:p>
        </w:tc>
      </w:tr>
      <w:tr w:rsidR="00F9108E" w:rsidRPr="00F9108E" w14:paraId="51226E31" w14:textId="77777777" w:rsidTr="00F9108E">
        <w:trPr>
          <w:trHeight w:val="315"/>
        </w:trPr>
        <w:tc>
          <w:tcPr>
            <w:tcW w:w="4780" w:type="dxa"/>
            <w:tcBorders>
              <w:top w:val="nil"/>
              <w:left w:val="nil"/>
              <w:bottom w:val="nil"/>
              <w:right w:val="nil"/>
            </w:tcBorders>
            <w:shd w:val="clear" w:color="auto" w:fill="auto"/>
            <w:noWrap/>
            <w:vAlign w:val="bottom"/>
            <w:hideMark/>
          </w:tcPr>
          <w:p w14:paraId="7DF8BE87"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4AB22D77"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308701C7"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465BF713"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4A5CA757" w14:textId="77777777" w:rsidTr="00F9108E">
        <w:trPr>
          <w:trHeight w:val="300"/>
        </w:trPr>
        <w:tc>
          <w:tcPr>
            <w:tcW w:w="4780" w:type="dxa"/>
            <w:tcBorders>
              <w:top w:val="nil"/>
              <w:left w:val="nil"/>
              <w:bottom w:val="nil"/>
              <w:right w:val="nil"/>
            </w:tcBorders>
            <w:shd w:val="clear" w:color="auto" w:fill="auto"/>
            <w:noWrap/>
            <w:vAlign w:val="bottom"/>
            <w:hideMark/>
          </w:tcPr>
          <w:p w14:paraId="30EA22EC"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214A7866"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40F9B187"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461C6507" w14:textId="77777777" w:rsidR="00F9108E" w:rsidRPr="00F9108E" w:rsidRDefault="00F9108E" w:rsidP="00F9108E">
            <w:pPr>
              <w:spacing w:after="0" w:line="240" w:lineRule="auto"/>
              <w:rPr>
                <w:rFonts w:eastAsia="Times New Roman" w:cs="Times New Roman"/>
                <w:color w:val="auto"/>
                <w:lang w:val="sv-FI" w:eastAsia="sv-FI"/>
              </w:rPr>
            </w:pPr>
          </w:p>
        </w:tc>
      </w:tr>
    </w:tbl>
    <w:p w14:paraId="45D6404C" w14:textId="77777777" w:rsidR="00F9108E" w:rsidRDefault="00F9108E">
      <w:r>
        <w:br w:type="page"/>
      </w:r>
    </w:p>
    <w:tbl>
      <w:tblPr>
        <w:tblW w:w="8340" w:type="dxa"/>
        <w:tblCellMar>
          <w:left w:w="70" w:type="dxa"/>
          <w:right w:w="70" w:type="dxa"/>
        </w:tblCellMar>
        <w:tblLook w:val="04A0" w:firstRow="1" w:lastRow="0" w:firstColumn="1" w:lastColumn="0" w:noHBand="0" w:noVBand="1"/>
      </w:tblPr>
      <w:tblGrid>
        <w:gridCol w:w="4780"/>
        <w:gridCol w:w="1580"/>
        <w:gridCol w:w="400"/>
        <w:gridCol w:w="1580"/>
      </w:tblGrid>
      <w:tr w:rsidR="00F9108E" w:rsidRPr="00F9108E" w14:paraId="37F1BDCE" w14:textId="77777777" w:rsidTr="00F9108E">
        <w:trPr>
          <w:trHeight w:val="300"/>
        </w:trPr>
        <w:tc>
          <w:tcPr>
            <w:tcW w:w="4780" w:type="dxa"/>
            <w:tcBorders>
              <w:top w:val="nil"/>
              <w:left w:val="nil"/>
              <w:bottom w:val="nil"/>
              <w:right w:val="nil"/>
            </w:tcBorders>
            <w:shd w:val="clear" w:color="auto" w:fill="auto"/>
            <w:noWrap/>
            <w:vAlign w:val="bottom"/>
            <w:hideMark/>
          </w:tcPr>
          <w:p w14:paraId="5F8CA0BA" w14:textId="0E1B3BEA"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lastRenderedPageBreak/>
              <w:t>PASSIVA</w:t>
            </w:r>
          </w:p>
        </w:tc>
        <w:tc>
          <w:tcPr>
            <w:tcW w:w="1580" w:type="dxa"/>
            <w:tcBorders>
              <w:top w:val="nil"/>
              <w:left w:val="nil"/>
              <w:bottom w:val="nil"/>
              <w:right w:val="nil"/>
            </w:tcBorders>
            <w:shd w:val="clear" w:color="auto" w:fill="auto"/>
            <w:noWrap/>
            <w:vAlign w:val="bottom"/>
            <w:hideMark/>
          </w:tcPr>
          <w:p w14:paraId="30FEDD88" w14:textId="77777777" w:rsidR="00F9108E" w:rsidRPr="00F9108E" w:rsidRDefault="00F9108E" w:rsidP="00F9108E">
            <w:pPr>
              <w:spacing w:after="0" w:line="240" w:lineRule="auto"/>
              <w:jc w:val="center"/>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31.12.2020</w:t>
            </w:r>
          </w:p>
        </w:tc>
        <w:tc>
          <w:tcPr>
            <w:tcW w:w="400" w:type="dxa"/>
            <w:tcBorders>
              <w:top w:val="nil"/>
              <w:left w:val="nil"/>
              <w:bottom w:val="nil"/>
              <w:right w:val="nil"/>
            </w:tcBorders>
            <w:shd w:val="clear" w:color="auto" w:fill="auto"/>
            <w:noWrap/>
            <w:vAlign w:val="bottom"/>
            <w:hideMark/>
          </w:tcPr>
          <w:p w14:paraId="3C857BB4" w14:textId="77777777" w:rsidR="00F9108E" w:rsidRPr="00F9108E" w:rsidRDefault="00F9108E" w:rsidP="00F9108E">
            <w:pPr>
              <w:spacing w:after="0" w:line="240" w:lineRule="auto"/>
              <w:jc w:val="center"/>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67E7854D" w14:textId="77777777" w:rsidR="00F9108E" w:rsidRPr="00F9108E" w:rsidRDefault="00F9108E" w:rsidP="00F9108E">
            <w:pPr>
              <w:spacing w:after="0" w:line="240" w:lineRule="auto"/>
              <w:jc w:val="center"/>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31.12.2019</w:t>
            </w:r>
          </w:p>
        </w:tc>
      </w:tr>
      <w:tr w:rsidR="00F9108E" w:rsidRPr="00F9108E" w14:paraId="4E387657" w14:textId="77777777" w:rsidTr="00F9108E">
        <w:trPr>
          <w:trHeight w:val="300"/>
        </w:trPr>
        <w:tc>
          <w:tcPr>
            <w:tcW w:w="4780" w:type="dxa"/>
            <w:tcBorders>
              <w:top w:val="nil"/>
              <w:left w:val="nil"/>
              <w:bottom w:val="nil"/>
              <w:right w:val="nil"/>
            </w:tcBorders>
            <w:shd w:val="clear" w:color="auto" w:fill="auto"/>
            <w:noWrap/>
            <w:vAlign w:val="bottom"/>
            <w:hideMark/>
          </w:tcPr>
          <w:p w14:paraId="500B51B7"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EGET KAPITAL</w:t>
            </w:r>
          </w:p>
        </w:tc>
        <w:tc>
          <w:tcPr>
            <w:tcW w:w="1580" w:type="dxa"/>
            <w:tcBorders>
              <w:top w:val="nil"/>
              <w:left w:val="nil"/>
              <w:bottom w:val="nil"/>
              <w:right w:val="nil"/>
            </w:tcBorders>
            <w:shd w:val="clear" w:color="auto" w:fill="auto"/>
            <w:noWrap/>
            <w:vAlign w:val="bottom"/>
            <w:hideMark/>
          </w:tcPr>
          <w:p w14:paraId="5D4AB710" w14:textId="77777777" w:rsidR="00F9108E" w:rsidRPr="00F9108E" w:rsidRDefault="00F9108E" w:rsidP="00F9108E">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165DDBFF"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29CD90CB"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28FC7CC2" w14:textId="77777777" w:rsidTr="00F9108E">
        <w:trPr>
          <w:trHeight w:val="300"/>
        </w:trPr>
        <w:tc>
          <w:tcPr>
            <w:tcW w:w="4780" w:type="dxa"/>
            <w:tcBorders>
              <w:top w:val="nil"/>
              <w:left w:val="nil"/>
              <w:bottom w:val="nil"/>
              <w:right w:val="nil"/>
            </w:tcBorders>
            <w:shd w:val="clear" w:color="auto" w:fill="auto"/>
            <w:noWrap/>
            <w:vAlign w:val="bottom"/>
            <w:hideMark/>
          </w:tcPr>
          <w:p w14:paraId="6720C317" w14:textId="77777777" w:rsidR="00F9108E" w:rsidRPr="00F9108E" w:rsidRDefault="00F9108E" w:rsidP="00F9108E">
            <w:pPr>
              <w:spacing w:after="0" w:line="240" w:lineRule="auto"/>
              <w:ind w:firstLineChars="100" w:firstLine="2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Aktiekapital</w:t>
            </w:r>
          </w:p>
        </w:tc>
        <w:tc>
          <w:tcPr>
            <w:tcW w:w="1580" w:type="dxa"/>
            <w:tcBorders>
              <w:top w:val="nil"/>
              <w:left w:val="nil"/>
              <w:bottom w:val="nil"/>
              <w:right w:val="nil"/>
            </w:tcBorders>
            <w:shd w:val="clear" w:color="auto" w:fill="auto"/>
            <w:noWrap/>
            <w:vAlign w:val="bottom"/>
            <w:hideMark/>
          </w:tcPr>
          <w:p w14:paraId="6EE9413D"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4 710 267,97</w:t>
            </w:r>
          </w:p>
        </w:tc>
        <w:tc>
          <w:tcPr>
            <w:tcW w:w="400" w:type="dxa"/>
            <w:tcBorders>
              <w:top w:val="nil"/>
              <w:left w:val="nil"/>
              <w:bottom w:val="nil"/>
              <w:right w:val="nil"/>
            </w:tcBorders>
            <w:shd w:val="clear" w:color="auto" w:fill="auto"/>
            <w:noWrap/>
            <w:vAlign w:val="bottom"/>
            <w:hideMark/>
          </w:tcPr>
          <w:p w14:paraId="0578B2FB"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0276F75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4 710 267,97</w:t>
            </w:r>
          </w:p>
        </w:tc>
      </w:tr>
      <w:tr w:rsidR="00F9108E" w:rsidRPr="00F9108E" w14:paraId="36216418" w14:textId="77777777" w:rsidTr="00F9108E">
        <w:trPr>
          <w:trHeight w:val="300"/>
        </w:trPr>
        <w:tc>
          <w:tcPr>
            <w:tcW w:w="4780" w:type="dxa"/>
            <w:tcBorders>
              <w:top w:val="nil"/>
              <w:left w:val="nil"/>
              <w:bottom w:val="nil"/>
              <w:right w:val="nil"/>
            </w:tcBorders>
            <w:shd w:val="clear" w:color="auto" w:fill="auto"/>
            <w:noWrap/>
            <w:vAlign w:val="bottom"/>
            <w:hideMark/>
          </w:tcPr>
          <w:p w14:paraId="794AED60" w14:textId="77777777" w:rsidR="00F9108E" w:rsidRPr="00F9108E" w:rsidRDefault="00F9108E" w:rsidP="00F9108E">
            <w:pPr>
              <w:spacing w:after="0" w:line="240" w:lineRule="auto"/>
              <w:ind w:firstLineChars="100" w:firstLine="2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Uppskrivningsfond</w:t>
            </w:r>
          </w:p>
        </w:tc>
        <w:tc>
          <w:tcPr>
            <w:tcW w:w="1580" w:type="dxa"/>
            <w:tcBorders>
              <w:top w:val="nil"/>
              <w:left w:val="nil"/>
              <w:bottom w:val="nil"/>
              <w:right w:val="nil"/>
            </w:tcBorders>
            <w:shd w:val="clear" w:color="auto" w:fill="auto"/>
            <w:noWrap/>
            <w:vAlign w:val="bottom"/>
            <w:hideMark/>
          </w:tcPr>
          <w:p w14:paraId="4A8176FB"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20 419,23</w:t>
            </w:r>
          </w:p>
        </w:tc>
        <w:tc>
          <w:tcPr>
            <w:tcW w:w="400" w:type="dxa"/>
            <w:tcBorders>
              <w:top w:val="nil"/>
              <w:left w:val="nil"/>
              <w:bottom w:val="nil"/>
              <w:right w:val="nil"/>
            </w:tcBorders>
            <w:shd w:val="clear" w:color="auto" w:fill="auto"/>
            <w:noWrap/>
            <w:vAlign w:val="bottom"/>
            <w:hideMark/>
          </w:tcPr>
          <w:p w14:paraId="63BE65C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1A547BE3"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36 948,16</w:t>
            </w:r>
          </w:p>
        </w:tc>
      </w:tr>
      <w:tr w:rsidR="00F9108E" w:rsidRPr="00F9108E" w14:paraId="6B814FAC" w14:textId="77777777" w:rsidTr="00F9108E">
        <w:trPr>
          <w:trHeight w:val="300"/>
        </w:trPr>
        <w:tc>
          <w:tcPr>
            <w:tcW w:w="4780" w:type="dxa"/>
            <w:tcBorders>
              <w:top w:val="nil"/>
              <w:left w:val="nil"/>
              <w:bottom w:val="nil"/>
              <w:right w:val="nil"/>
            </w:tcBorders>
            <w:shd w:val="clear" w:color="auto" w:fill="auto"/>
            <w:noWrap/>
            <w:vAlign w:val="bottom"/>
            <w:hideMark/>
          </w:tcPr>
          <w:p w14:paraId="3A09C223" w14:textId="77777777" w:rsidR="00F9108E" w:rsidRPr="00F9108E" w:rsidRDefault="00F9108E" w:rsidP="00F9108E">
            <w:pPr>
              <w:spacing w:after="0" w:line="240" w:lineRule="auto"/>
              <w:ind w:firstLineChars="100" w:firstLine="2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Andra egna fonder</w:t>
            </w:r>
          </w:p>
        </w:tc>
        <w:tc>
          <w:tcPr>
            <w:tcW w:w="1580" w:type="dxa"/>
            <w:tcBorders>
              <w:top w:val="nil"/>
              <w:left w:val="nil"/>
              <w:bottom w:val="nil"/>
              <w:right w:val="nil"/>
            </w:tcBorders>
            <w:shd w:val="clear" w:color="auto" w:fill="auto"/>
            <w:noWrap/>
            <w:vAlign w:val="bottom"/>
            <w:hideMark/>
          </w:tcPr>
          <w:p w14:paraId="23699541"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8 927,09</w:t>
            </w:r>
          </w:p>
        </w:tc>
        <w:tc>
          <w:tcPr>
            <w:tcW w:w="400" w:type="dxa"/>
            <w:tcBorders>
              <w:top w:val="nil"/>
              <w:left w:val="nil"/>
              <w:bottom w:val="nil"/>
              <w:right w:val="nil"/>
            </w:tcBorders>
            <w:shd w:val="clear" w:color="auto" w:fill="auto"/>
            <w:noWrap/>
            <w:vAlign w:val="bottom"/>
            <w:hideMark/>
          </w:tcPr>
          <w:p w14:paraId="248F9E9B"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34C4586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4 351,69</w:t>
            </w:r>
          </w:p>
        </w:tc>
      </w:tr>
      <w:tr w:rsidR="00F9108E" w:rsidRPr="00F9108E" w14:paraId="5CD260A8" w14:textId="77777777" w:rsidTr="00F9108E">
        <w:trPr>
          <w:trHeight w:val="300"/>
        </w:trPr>
        <w:tc>
          <w:tcPr>
            <w:tcW w:w="4780" w:type="dxa"/>
            <w:tcBorders>
              <w:top w:val="nil"/>
              <w:left w:val="nil"/>
              <w:bottom w:val="nil"/>
              <w:right w:val="nil"/>
            </w:tcBorders>
            <w:shd w:val="clear" w:color="auto" w:fill="auto"/>
            <w:noWrap/>
            <w:vAlign w:val="bottom"/>
            <w:hideMark/>
          </w:tcPr>
          <w:p w14:paraId="5ADA5FE9" w14:textId="77777777" w:rsidR="00F9108E" w:rsidRPr="00F9108E" w:rsidRDefault="00F9108E" w:rsidP="00F9108E">
            <w:pPr>
              <w:spacing w:after="0" w:line="240" w:lineRule="auto"/>
              <w:ind w:firstLineChars="100" w:firstLine="2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Tidigare års överskott/underskott</w:t>
            </w:r>
          </w:p>
        </w:tc>
        <w:tc>
          <w:tcPr>
            <w:tcW w:w="1580" w:type="dxa"/>
            <w:tcBorders>
              <w:top w:val="nil"/>
              <w:left w:val="nil"/>
              <w:bottom w:val="nil"/>
              <w:right w:val="nil"/>
            </w:tcBorders>
            <w:shd w:val="clear" w:color="auto" w:fill="auto"/>
            <w:noWrap/>
            <w:vAlign w:val="bottom"/>
            <w:hideMark/>
          </w:tcPr>
          <w:p w14:paraId="069E532D"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5 919 203,42</w:t>
            </w:r>
          </w:p>
        </w:tc>
        <w:tc>
          <w:tcPr>
            <w:tcW w:w="400" w:type="dxa"/>
            <w:tcBorders>
              <w:top w:val="nil"/>
              <w:left w:val="nil"/>
              <w:bottom w:val="nil"/>
              <w:right w:val="nil"/>
            </w:tcBorders>
            <w:shd w:val="clear" w:color="auto" w:fill="auto"/>
            <w:noWrap/>
            <w:vAlign w:val="bottom"/>
            <w:hideMark/>
          </w:tcPr>
          <w:p w14:paraId="02E99D8C"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574DC02D"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7 827 702,00</w:t>
            </w:r>
          </w:p>
        </w:tc>
      </w:tr>
      <w:tr w:rsidR="00F9108E" w:rsidRPr="00F9108E" w14:paraId="4D80A827" w14:textId="77777777" w:rsidTr="00F9108E">
        <w:trPr>
          <w:trHeight w:val="300"/>
        </w:trPr>
        <w:tc>
          <w:tcPr>
            <w:tcW w:w="4780" w:type="dxa"/>
            <w:tcBorders>
              <w:top w:val="nil"/>
              <w:left w:val="nil"/>
              <w:bottom w:val="nil"/>
              <w:right w:val="nil"/>
            </w:tcBorders>
            <w:shd w:val="clear" w:color="auto" w:fill="auto"/>
            <w:noWrap/>
            <w:vAlign w:val="bottom"/>
            <w:hideMark/>
          </w:tcPr>
          <w:p w14:paraId="0DD2E380" w14:textId="77777777" w:rsidR="00F9108E" w:rsidRPr="00F9108E" w:rsidRDefault="00F9108E" w:rsidP="00F9108E">
            <w:pPr>
              <w:spacing w:after="0" w:line="240" w:lineRule="auto"/>
              <w:ind w:firstLineChars="100" w:firstLine="2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Periodens överskott/underskott</w:t>
            </w:r>
          </w:p>
        </w:tc>
        <w:tc>
          <w:tcPr>
            <w:tcW w:w="1580" w:type="dxa"/>
            <w:tcBorders>
              <w:top w:val="nil"/>
              <w:left w:val="nil"/>
              <w:bottom w:val="single" w:sz="4" w:space="0" w:color="auto"/>
              <w:right w:val="nil"/>
            </w:tcBorders>
            <w:shd w:val="clear" w:color="auto" w:fill="auto"/>
            <w:noWrap/>
            <w:vAlign w:val="bottom"/>
            <w:hideMark/>
          </w:tcPr>
          <w:p w14:paraId="6E6E7080"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-864 325,77</w:t>
            </w:r>
          </w:p>
        </w:tc>
        <w:tc>
          <w:tcPr>
            <w:tcW w:w="400" w:type="dxa"/>
            <w:tcBorders>
              <w:top w:val="nil"/>
              <w:left w:val="nil"/>
              <w:bottom w:val="single" w:sz="4" w:space="0" w:color="auto"/>
              <w:right w:val="nil"/>
            </w:tcBorders>
            <w:shd w:val="clear" w:color="auto" w:fill="auto"/>
            <w:noWrap/>
            <w:vAlign w:val="bottom"/>
            <w:hideMark/>
          </w:tcPr>
          <w:p w14:paraId="1DDED7E3" w14:textId="77777777" w:rsidR="00F9108E" w:rsidRPr="00F9108E" w:rsidRDefault="00F9108E" w:rsidP="00F9108E">
            <w:pPr>
              <w:spacing w:after="0" w:line="240" w:lineRule="auto"/>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 </w:t>
            </w:r>
          </w:p>
        </w:tc>
        <w:tc>
          <w:tcPr>
            <w:tcW w:w="1580" w:type="dxa"/>
            <w:tcBorders>
              <w:top w:val="nil"/>
              <w:left w:val="nil"/>
              <w:bottom w:val="single" w:sz="4" w:space="0" w:color="auto"/>
              <w:right w:val="nil"/>
            </w:tcBorders>
            <w:shd w:val="clear" w:color="auto" w:fill="auto"/>
            <w:noWrap/>
            <w:vAlign w:val="bottom"/>
            <w:hideMark/>
          </w:tcPr>
          <w:p w14:paraId="090CDCD6" w14:textId="6DE9BC64"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w:t>
            </w:r>
            <w:r w:rsidR="00C47C2A">
              <w:rPr>
                <w:rFonts w:ascii="Calibri" w:eastAsia="Times New Roman" w:hAnsi="Calibri" w:cs="Calibri"/>
                <w:color w:val="000000"/>
                <w:lang w:val="sv-FI" w:eastAsia="sv-FI"/>
              </w:rPr>
              <w:t> </w:t>
            </w:r>
            <w:r w:rsidRPr="00F9108E">
              <w:rPr>
                <w:rFonts w:ascii="Calibri" w:eastAsia="Times New Roman" w:hAnsi="Calibri" w:cs="Calibri"/>
                <w:color w:val="000000"/>
                <w:lang w:val="sv-FI" w:eastAsia="sv-FI"/>
              </w:rPr>
              <w:t>912</w:t>
            </w:r>
            <w:r w:rsidR="00C47C2A">
              <w:rPr>
                <w:rFonts w:ascii="Calibri" w:eastAsia="Times New Roman" w:hAnsi="Calibri" w:cs="Calibri"/>
                <w:color w:val="000000"/>
                <w:lang w:val="sv-FI" w:eastAsia="sv-FI"/>
              </w:rPr>
              <w:t> </w:t>
            </w:r>
            <w:r w:rsidRPr="00F9108E">
              <w:rPr>
                <w:rFonts w:ascii="Calibri" w:eastAsia="Times New Roman" w:hAnsi="Calibri" w:cs="Calibri"/>
                <w:color w:val="000000"/>
                <w:lang w:val="sv-FI" w:eastAsia="sv-FI"/>
              </w:rPr>
              <w:t>895</w:t>
            </w:r>
            <w:r w:rsidR="00C47C2A">
              <w:rPr>
                <w:rFonts w:ascii="Calibri" w:eastAsia="Times New Roman" w:hAnsi="Calibri" w:cs="Calibri"/>
                <w:color w:val="000000"/>
                <w:lang w:val="sv-FI" w:eastAsia="sv-FI"/>
              </w:rPr>
              <w:t>,00</w:t>
            </w:r>
          </w:p>
        </w:tc>
      </w:tr>
      <w:tr w:rsidR="00F9108E" w:rsidRPr="00F9108E" w14:paraId="135F862C" w14:textId="77777777" w:rsidTr="00F9108E">
        <w:trPr>
          <w:trHeight w:val="300"/>
        </w:trPr>
        <w:tc>
          <w:tcPr>
            <w:tcW w:w="4780" w:type="dxa"/>
            <w:tcBorders>
              <w:top w:val="nil"/>
              <w:left w:val="nil"/>
              <w:bottom w:val="nil"/>
              <w:right w:val="nil"/>
            </w:tcBorders>
            <w:shd w:val="clear" w:color="auto" w:fill="auto"/>
            <w:noWrap/>
            <w:vAlign w:val="bottom"/>
            <w:hideMark/>
          </w:tcPr>
          <w:p w14:paraId="5BBFB2AA"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EGET KAPITAL sammanlagt</w:t>
            </w:r>
          </w:p>
        </w:tc>
        <w:tc>
          <w:tcPr>
            <w:tcW w:w="1580" w:type="dxa"/>
            <w:tcBorders>
              <w:top w:val="nil"/>
              <w:left w:val="nil"/>
              <w:bottom w:val="nil"/>
              <w:right w:val="nil"/>
            </w:tcBorders>
            <w:shd w:val="clear" w:color="auto" w:fill="auto"/>
            <w:noWrap/>
            <w:vAlign w:val="bottom"/>
            <w:hideMark/>
          </w:tcPr>
          <w:p w14:paraId="6435FD12"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9 794 491,94</w:t>
            </w:r>
          </w:p>
        </w:tc>
        <w:tc>
          <w:tcPr>
            <w:tcW w:w="400" w:type="dxa"/>
            <w:tcBorders>
              <w:top w:val="nil"/>
              <w:left w:val="nil"/>
              <w:bottom w:val="nil"/>
              <w:right w:val="nil"/>
            </w:tcBorders>
            <w:shd w:val="clear" w:color="auto" w:fill="auto"/>
            <w:noWrap/>
            <w:vAlign w:val="bottom"/>
            <w:hideMark/>
          </w:tcPr>
          <w:p w14:paraId="063A892A"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0EACB9C5"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10 666 374,82</w:t>
            </w:r>
          </w:p>
        </w:tc>
      </w:tr>
      <w:tr w:rsidR="00F9108E" w:rsidRPr="00F9108E" w14:paraId="089F1111" w14:textId="77777777" w:rsidTr="00F9108E">
        <w:trPr>
          <w:trHeight w:val="300"/>
        </w:trPr>
        <w:tc>
          <w:tcPr>
            <w:tcW w:w="4780" w:type="dxa"/>
            <w:tcBorders>
              <w:top w:val="nil"/>
              <w:left w:val="nil"/>
              <w:bottom w:val="nil"/>
              <w:right w:val="nil"/>
            </w:tcBorders>
            <w:shd w:val="clear" w:color="auto" w:fill="auto"/>
            <w:noWrap/>
            <w:vAlign w:val="bottom"/>
            <w:hideMark/>
          </w:tcPr>
          <w:p w14:paraId="52AB0406"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05C6434F"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2210DB1C"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7BB2777E"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6659D253" w14:textId="77777777" w:rsidTr="00F9108E">
        <w:trPr>
          <w:trHeight w:val="300"/>
        </w:trPr>
        <w:tc>
          <w:tcPr>
            <w:tcW w:w="4780" w:type="dxa"/>
            <w:tcBorders>
              <w:top w:val="nil"/>
              <w:left w:val="nil"/>
              <w:bottom w:val="nil"/>
              <w:right w:val="nil"/>
            </w:tcBorders>
            <w:shd w:val="clear" w:color="auto" w:fill="auto"/>
            <w:noWrap/>
            <w:vAlign w:val="bottom"/>
            <w:hideMark/>
          </w:tcPr>
          <w:p w14:paraId="595E690E"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RESERVERINGAR</w:t>
            </w:r>
          </w:p>
        </w:tc>
        <w:tc>
          <w:tcPr>
            <w:tcW w:w="1580" w:type="dxa"/>
            <w:tcBorders>
              <w:top w:val="nil"/>
              <w:left w:val="nil"/>
              <w:bottom w:val="nil"/>
              <w:right w:val="nil"/>
            </w:tcBorders>
            <w:shd w:val="clear" w:color="auto" w:fill="auto"/>
            <w:noWrap/>
            <w:vAlign w:val="bottom"/>
            <w:hideMark/>
          </w:tcPr>
          <w:p w14:paraId="15F11A8D"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45 192,37</w:t>
            </w:r>
          </w:p>
        </w:tc>
        <w:tc>
          <w:tcPr>
            <w:tcW w:w="400" w:type="dxa"/>
            <w:tcBorders>
              <w:top w:val="nil"/>
              <w:left w:val="nil"/>
              <w:bottom w:val="nil"/>
              <w:right w:val="nil"/>
            </w:tcBorders>
            <w:shd w:val="clear" w:color="auto" w:fill="auto"/>
            <w:noWrap/>
            <w:vAlign w:val="bottom"/>
            <w:hideMark/>
          </w:tcPr>
          <w:p w14:paraId="5D944C3E"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1D3DC922"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0,00</w:t>
            </w:r>
          </w:p>
        </w:tc>
      </w:tr>
      <w:tr w:rsidR="00F9108E" w:rsidRPr="00F9108E" w14:paraId="7FF33365" w14:textId="77777777" w:rsidTr="00F9108E">
        <w:trPr>
          <w:trHeight w:val="300"/>
        </w:trPr>
        <w:tc>
          <w:tcPr>
            <w:tcW w:w="4780" w:type="dxa"/>
            <w:tcBorders>
              <w:top w:val="nil"/>
              <w:left w:val="nil"/>
              <w:bottom w:val="nil"/>
              <w:right w:val="nil"/>
            </w:tcBorders>
            <w:shd w:val="clear" w:color="auto" w:fill="auto"/>
            <w:noWrap/>
            <w:vAlign w:val="bottom"/>
            <w:hideMark/>
          </w:tcPr>
          <w:p w14:paraId="1EE6A41A" w14:textId="77777777" w:rsidR="00F9108E" w:rsidRPr="00F9108E" w:rsidRDefault="00F9108E" w:rsidP="00F9108E">
            <w:pPr>
              <w:spacing w:after="0" w:line="240" w:lineRule="auto"/>
              <w:ind w:firstLineChars="100" w:firstLine="2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Övriga obligatoriska reserveringar</w:t>
            </w:r>
          </w:p>
        </w:tc>
        <w:tc>
          <w:tcPr>
            <w:tcW w:w="1580" w:type="dxa"/>
            <w:tcBorders>
              <w:top w:val="nil"/>
              <w:left w:val="nil"/>
              <w:bottom w:val="nil"/>
              <w:right w:val="nil"/>
            </w:tcBorders>
            <w:shd w:val="clear" w:color="auto" w:fill="auto"/>
            <w:noWrap/>
            <w:vAlign w:val="bottom"/>
            <w:hideMark/>
          </w:tcPr>
          <w:p w14:paraId="11324D25"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45 192,37</w:t>
            </w:r>
          </w:p>
        </w:tc>
        <w:tc>
          <w:tcPr>
            <w:tcW w:w="400" w:type="dxa"/>
            <w:tcBorders>
              <w:top w:val="nil"/>
              <w:left w:val="nil"/>
              <w:bottom w:val="nil"/>
              <w:right w:val="nil"/>
            </w:tcBorders>
            <w:shd w:val="clear" w:color="auto" w:fill="auto"/>
            <w:noWrap/>
            <w:vAlign w:val="bottom"/>
            <w:hideMark/>
          </w:tcPr>
          <w:p w14:paraId="51C633CC"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3BBDEB28"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0,00</w:t>
            </w:r>
          </w:p>
        </w:tc>
      </w:tr>
      <w:tr w:rsidR="00F9108E" w:rsidRPr="00F9108E" w14:paraId="35E2721E" w14:textId="77777777" w:rsidTr="00F9108E">
        <w:trPr>
          <w:trHeight w:val="300"/>
        </w:trPr>
        <w:tc>
          <w:tcPr>
            <w:tcW w:w="4780" w:type="dxa"/>
            <w:tcBorders>
              <w:top w:val="nil"/>
              <w:left w:val="nil"/>
              <w:bottom w:val="nil"/>
              <w:right w:val="nil"/>
            </w:tcBorders>
            <w:shd w:val="clear" w:color="auto" w:fill="auto"/>
            <w:noWrap/>
            <w:vAlign w:val="bottom"/>
            <w:hideMark/>
          </w:tcPr>
          <w:p w14:paraId="3007B00A"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31F93D56"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41B2CD94"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03858F98"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7917A645" w14:textId="77777777" w:rsidTr="00F9108E">
        <w:trPr>
          <w:trHeight w:val="300"/>
        </w:trPr>
        <w:tc>
          <w:tcPr>
            <w:tcW w:w="4780" w:type="dxa"/>
            <w:tcBorders>
              <w:top w:val="nil"/>
              <w:left w:val="nil"/>
              <w:bottom w:val="nil"/>
              <w:right w:val="nil"/>
            </w:tcBorders>
            <w:shd w:val="clear" w:color="auto" w:fill="auto"/>
            <w:noWrap/>
            <w:vAlign w:val="bottom"/>
            <w:hideMark/>
          </w:tcPr>
          <w:p w14:paraId="4B40AFB5"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 xml:space="preserve">FÖRVALTAT KAPITAL </w:t>
            </w:r>
          </w:p>
        </w:tc>
        <w:tc>
          <w:tcPr>
            <w:tcW w:w="1580" w:type="dxa"/>
            <w:tcBorders>
              <w:top w:val="nil"/>
              <w:left w:val="nil"/>
              <w:bottom w:val="nil"/>
              <w:right w:val="nil"/>
            </w:tcBorders>
            <w:shd w:val="clear" w:color="auto" w:fill="auto"/>
            <w:noWrap/>
            <w:vAlign w:val="bottom"/>
            <w:hideMark/>
          </w:tcPr>
          <w:p w14:paraId="0BA17F2F"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99 303,72</w:t>
            </w:r>
          </w:p>
        </w:tc>
        <w:tc>
          <w:tcPr>
            <w:tcW w:w="400" w:type="dxa"/>
            <w:tcBorders>
              <w:top w:val="nil"/>
              <w:left w:val="nil"/>
              <w:bottom w:val="nil"/>
              <w:right w:val="nil"/>
            </w:tcBorders>
            <w:shd w:val="clear" w:color="auto" w:fill="auto"/>
            <w:noWrap/>
            <w:vAlign w:val="bottom"/>
            <w:hideMark/>
          </w:tcPr>
          <w:p w14:paraId="4D98EC0A"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7EA41DC9"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83 094,41</w:t>
            </w:r>
          </w:p>
        </w:tc>
      </w:tr>
      <w:tr w:rsidR="00F9108E" w:rsidRPr="00F9108E" w14:paraId="5714E9C7" w14:textId="77777777" w:rsidTr="00F9108E">
        <w:trPr>
          <w:trHeight w:val="300"/>
        </w:trPr>
        <w:tc>
          <w:tcPr>
            <w:tcW w:w="4780" w:type="dxa"/>
            <w:tcBorders>
              <w:top w:val="nil"/>
              <w:left w:val="nil"/>
              <w:bottom w:val="nil"/>
              <w:right w:val="nil"/>
            </w:tcBorders>
            <w:shd w:val="clear" w:color="auto" w:fill="auto"/>
            <w:noWrap/>
            <w:vAlign w:val="bottom"/>
            <w:hideMark/>
          </w:tcPr>
          <w:p w14:paraId="1B52A7D2"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4CFCD56A" w14:textId="77777777" w:rsidR="00F9108E" w:rsidRPr="00F9108E" w:rsidRDefault="00F9108E" w:rsidP="00F9108E">
            <w:pPr>
              <w:spacing w:after="0" w:line="240" w:lineRule="auto"/>
              <w:ind w:firstLineChars="200" w:firstLine="400"/>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1A943135"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42306EBC"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5DE1ED33" w14:textId="77777777" w:rsidTr="00F9108E">
        <w:trPr>
          <w:trHeight w:val="300"/>
        </w:trPr>
        <w:tc>
          <w:tcPr>
            <w:tcW w:w="4780" w:type="dxa"/>
            <w:tcBorders>
              <w:top w:val="nil"/>
              <w:left w:val="nil"/>
              <w:bottom w:val="nil"/>
              <w:right w:val="nil"/>
            </w:tcBorders>
            <w:shd w:val="clear" w:color="auto" w:fill="auto"/>
            <w:noWrap/>
            <w:vAlign w:val="bottom"/>
            <w:hideMark/>
          </w:tcPr>
          <w:p w14:paraId="58595C12"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FRÄMMANDE KAPITAL</w:t>
            </w:r>
          </w:p>
        </w:tc>
        <w:tc>
          <w:tcPr>
            <w:tcW w:w="1580" w:type="dxa"/>
            <w:tcBorders>
              <w:top w:val="nil"/>
              <w:left w:val="nil"/>
              <w:bottom w:val="nil"/>
              <w:right w:val="nil"/>
            </w:tcBorders>
            <w:shd w:val="clear" w:color="auto" w:fill="auto"/>
            <w:noWrap/>
            <w:vAlign w:val="bottom"/>
            <w:hideMark/>
          </w:tcPr>
          <w:p w14:paraId="772E0424" w14:textId="77777777" w:rsidR="00F9108E" w:rsidRPr="00F9108E" w:rsidRDefault="00F9108E" w:rsidP="00F9108E">
            <w:pPr>
              <w:spacing w:after="0" w:line="240" w:lineRule="auto"/>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3B61BE9B"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2FDA1EF2"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304C7FD8" w14:textId="77777777" w:rsidTr="00F9108E">
        <w:trPr>
          <w:trHeight w:val="300"/>
        </w:trPr>
        <w:tc>
          <w:tcPr>
            <w:tcW w:w="4780" w:type="dxa"/>
            <w:tcBorders>
              <w:top w:val="nil"/>
              <w:left w:val="nil"/>
              <w:bottom w:val="nil"/>
              <w:right w:val="nil"/>
            </w:tcBorders>
            <w:shd w:val="clear" w:color="auto" w:fill="auto"/>
            <w:noWrap/>
            <w:vAlign w:val="bottom"/>
            <w:hideMark/>
          </w:tcPr>
          <w:p w14:paraId="3F559BB6" w14:textId="77777777" w:rsidR="00F9108E" w:rsidRPr="00F9108E" w:rsidRDefault="00F9108E" w:rsidP="00F9108E">
            <w:pPr>
              <w:spacing w:after="0" w:line="240" w:lineRule="auto"/>
              <w:ind w:firstLineChars="100" w:firstLine="201"/>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Långfristigt främmande kapital</w:t>
            </w:r>
          </w:p>
        </w:tc>
        <w:tc>
          <w:tcPr>
            <w:tcW w:w="1580" w:type="dxa"/>
            <w:tcBorders>
              <w:top w:val="nil"/>
              <w:left w:val="nil"/>
              <w:bottom w:val="nil"/>
              <w:right w:val="nil"/>
            </w:tcBorders>
            <w:shd w:val="clear" w:color="auto" w:fill="auto"/>
            <w:noWrap/>
            <w:vAlign w:val="bottom"/>
            <w:hideMark/>
          </w:tcPr>
          <w:p w14:paraId="52437B52" w14:textId="77777777" w:rsidR="00F9108E" w:rsidRPr="00F9108E" w:rsidRDefault="00F9108E" w:rsidP="00F9108E">
            <w:pPr>
              <w:spacing w:after="0" w:line="240" w:lineRule="auto"/>
              <w:ind w:firstLineChars="100" w:firstLine="201"/>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01DEC957"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5ADECC32"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78741FCC" w14:textId="77777777" w:rsidTr="00F9108E">
        <w:trPr>
          <w:trHeight w:val="300"/>
        </w:trPr>
        <w:tc>
          <w:tcPr>
            <w:tcW w:w="4780" w:type="dxa"/>
            <w:tcBorders>
              <w:top w:val="nil"/>
              <w:left w:val="nil"/>
              <w:bottom w:val="nil"/>
              <w:right w:val="nil"/>
            </w:tcBorders>
            <w:shd w:val="clear" w:color="auto" w:fill="auto"/>
            <w:noWrap/>
            <w:vAlign w:val="bottom"/>
            <w:hideMark/>
          </w:tcPr>
          <w:p w14:paraId="01D15E9C" w14:textId="77777777" w:rsidR="00F9108E" w:rsidRPr="00F9108E" w:rsidRDefault="00F9108E" w:rsidP="00F9108E">
            <w:pPr>
              <w:spacing w:after="0" w:line="240" w:lineRule="auto"/>
              <w:ind w:firstLineChars="300" w:firstLine="6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Lån fr. finansinst. och försäkringsanstalter</w:t>
            </w:r>
          </w:p>
        </w:tc>
        <w:tc>
          <w:tcPr>
            <w:tcW w:w="1580" w:type="dxa"/>
            <w:tcBorders>
              <w:top w:val="nil"/>
              <w:left w:val="nil"/>
              <w:bottom w:val="single" w:sz="4" w:space="0" w:color="auto"/>
              <w:right w:val="nil"/>
            </w:tcBorders>
            <w:shd w:val="clear" w:color="auto" w:fill="auto"/>
            <w:noWrap/>
            <w:vAlign w:val="bottom"/>
            <w:hideMark/>
          </w:tcPr>
          <w:p w14:paraId="582731A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7 887 523,39</w:t>
            </w:r>
          </w:p>
        </w:tc>
        <w:tc>
          <w:tcPr>
            <w:tcW w:w="400" w:type="dxa"/>
            <w:tcBorders>
              <w:top w:val="nil"/>
              <w:left w:val="nil"/>
              <w:bottom w:val="single" w:sz="4" w:space="0" w:color="auto"/>
              <w:right w:val="nil"/>
            </w:tcBorders>
            <w:shd w:val="clear" w:color="auto" w:fill="auto"/>
            <w:noWrap/>
            <w:vAlign w:val="bottom"/>
            <w:hideMark/>
          </w:tcPr>
          <w:p w14:paraId="72A9C417" w14:textId="77777777" w:rsidR="00F9108E" w:rsidRPr="00F9108E" w:rsidRDefault="00F9108E" w:rsidP="00F9108E">
            <w:pPr>
              <w:spacing w:after="0" w:line="240" w:lineRule="auto"/>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 </w:t>
            </w:r>
          </w:p>
        </w:tc>
        <w:tc>
          <w:tcPr>
            <w:tcW w:w="1580" w:type="dxa"/>
            <w:tcBorders>
              <w:top w:val="nil"/>
              <w:left w:val="nil"/>
              <w:bottom w:val="single" w:sz="4" w:space="0" w:color="auto"/>
              <w:right w:val="nil"/>
            </w:tcBorders>
            <w:shd w:val="clear" w:color="auto" w:fill="auto"/>
            <w:noWrap/>
            <w:vAlign w:val="bottom"/>
            <w:hideMark/>
          </w:tcPr>
          <w:p w14:paraId="75D49C11"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1 945 921,62</w:t>
            </w:r>
          </w:p>
        </w:tc>
      </w:tr>
      <w:tr w:rsidR="00F9108E" w:rsidRPr="00F9108E" w14:paraId="7430D110" w14:textId="77777777" w:rsidTr="00F9108E">
        <w:trPr>
          <w:trHeight w:val="300"/>
        </w:trPr>
        <w:tc>
          <w:tcPr>
            <w:tcW w:w="4780" w:type="dxa"/>
            <w:tcBorders>
              <w:top w:val="nil"/>
              <w:left w:val="nil"/>
              <w:bottom w:val="nil"/>
              <w:right w:val="nil"/>
            </w:tcBorders>
            <w:shd w:val="clear" w:color="auto" w:fill="auto"/>
            <w:noWrap/>
            <w:vAlign w:val="bottom"/>
            <w:hideMark/>
          </w:tcPr>
          <w:p w14:paraId="19F4DD68"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61DEA1D7"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7 887 523,39</w:t>
            </w:r>
          </w:p>
        </w:tc>
        <w:tc>
          <w:tcPr>
            <w:tcW w:w="400" w:type="dxa"/>
            <w:tcBorders>
              <w:top w:val="nil"/>
              <w:left w:val="nil"/>
              <w:bottom w:val="nil"/>
              <w:right w:val="nil"/>
            </w:tcBorders>
            <w:shd w:val="clear" w:color="auto" w:fill="auto"/>
            <w:noWrap/>
            <w:vAlign w:val="bottom"/>
            <w:hideMark/>
          </w:tcPr>
          <w:p w14:paraId="34F3A4C0"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020425F5"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1 945 921,62</w:t>
            </w:r>
          </w:p>
        </w:tc>
      </w:tr>
      <w:tr w:rsidR="00F9108E" w:rsidRPr="00F9108E" w14:paraId="5D5D5421" w14:textId="77777777" w:rsidTr="00F9108E">
        <w:trPr>
          <w:trHeight w:val="300"/>
        </w:trPr>
        <w:tc>
          <w:tcPr>
            <w:tcW w:w="4780" w:type="dxa"/>
            <w:tcBorders>
              <w:top w:val="nil"/>
              <w:left w:val="nil"/>
              <w:bottom w:val="nil"/>
              <w:right w:val="nil"/>
            </w:tcBorders>
            <w:shd w:val="clear" w:color="auto" w:fill="auto"/>
            <w:noWrap/>
            <w:vAlign w:val="bottom"/>
            <w:hideMark/>
          </w:tcPr>
          <w:p w14:paraId="0FD14156" w14:textId="77777777" w:rsidR="00F9108E" w:rsidRPr="00F9108E" w:rsidRDefault="00F9108E" w:rsidP="00F9108E">
            <w:pPr>
              <w:spacing w:after="0" w:line="240" w:lineRule="auto"/>
              <w:ind w:firstLineChars="100" w:firstLine="201"/>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Kortfristigt främmande kapital</w:t>
            </w:r>
          </w:p>
        </w:tc>
        <w:tc>
          <w:tcPr>
            <w:tcW w:w="1580" w:type="dxa"/>
            <w:tcBorders>
              <w:top w:val="nil"/>
              <w:left w:val="nil"/>
              <w:bottom w:val="nil"/>
              <w:right w:val="nil"/>
            </w:tcBorders>
            <w:shd w:val="clear" w:color="auto" w:fill="auto"/>
            <w:noWrap/>
            <w:vAlign w:val="bottom"/>
            <w:hideMark/>
          </w:tcPr>
          <w:p w14:paraId="69C447A6" w14:textId="77777777" w:rsidR="00F9108E" w:rsidRPr="00F9108E" w:rsidRDefault="00F9108E" w:rsidP="00F9108E">
            <w:pPr>
              <w:spacing w:after="0" w:line="240" w:lineRule="auto"/>
              <w:ind w:firstLineChars="100" w:firstLine="201"/>
              <w:rPr>
                <w:rFonts w:ascii="Calibri" w:eastAsia="Times New Roman" w:hAnsi="Calibri" w:cs="Calibri"/>
                <w:b/>
                <w:bCs/>
                <w:color w:val="000000"/>
                <w:lang w:val="sv-FI" w:eastAsia="sv-FI"/>
              </w:rPr>
            </w:pPr>
          </w:p>
        </w:tc>
        <w:tc>
          <w:tcPr>
            <w:tcW w:w="400" w:type="dxa"/>
            <w:tcBorders>
              <w:top w:val="nil"/>
              <w:left w:val="nil"/>
              <w:bottom w:val="nil"/>
              <w:right w:val="nil"/>
            </w:tcBorders>
            <w:shd w:val="clear" w:color="auto" w:fill="auto"/>
            <w:noWrap/>
            <w:vAlign w:val="bottom"/>
            <w:hideMark/>
          </w:tcPr>
          <w:p w14:paraId="29FD891E"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7E820741"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1ED5DFFA" w14:textId="77777777" w:rsidTr="00F9108E">
        <w:trPr>
          <w:trHeight w:val="300"/>
        </w:trPr>
        <w:tc>
          <w:tcPr>
            <w:tcW w:w="4780" w:type="dxa"/>
            <w:tcBorders>
              <w:top w:val="nil"/>
              <w:left w:val="nil"/>
              <w:bottom w:val="nil"/>
              <w:right w:val="nil"/>
            </w:tcBorders>
            <w:shd w:val="clear" w:color="auto" w:fill="auto"/>
            <w:noWrap/>
            <w:vAlign w:val="bottom"/>
            <w:hideMark/>
          </w:tcPr>
          <w:p w14:paraId="60715838" w14:textId="77777777" w:rsidR="00F9108E" w:rsidRPr="00F9108E" w:rsidRDefault="00F9108E" w:rsidP="00F9108E">
            <w:pPr>
              <w:spacing w:after="0" w:line="240" w:lineRule="auto"/>
              <w:ind w:firstLineChars="300" w:firstLine="6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Lån fr. finansinst. och försäkringsanstalter</w:t>
            </w:r>
          </w:p>
        </w:tc>
        <w:tc>
          <w:tcPr>
            <w:tcW w:w="1580" w:type="dxa"/>
            <w:tcBorders>
              <w:top w:val="nil"/>
              <w:left w:val="nil"/>
              <w:bottom w:val="nil"/>
              <w:right w:val="nil"/>
            </w:tcBorders>
            <w:shd w:val="clear" w:color="auto" w:fill="auto"/>
            <w:noWrap/>
            <w:vAlign w:val="bottom"/>
            <w:hideMark/>
          </w:tcPr>
          <w:p w14:paraId="77523B33"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1 305 788,63</w:t>
            </w:r>
          </w:p>
        </w:tc>
        <w:tc>
          <w:tcPr>
            <w:tcW w:w="400" w:type="dxa"/>
            <w:tcBorders>
              <w:top w:val="nil"/>
              <w:left w:val="nil"/>
              <w:bottom w:val="nil"/>
              <w:right w:val="nil"/>
            </w:tcBorders>
            <w:shd w:val="clear" w:color="auto" w:fill="auto"/>
            <w:noWrap/>
            <w:vAlign w:val="bottom"/>
            <w:hideMark/>
          </w:tcPr>
          <w:p w14:paraId="28B61215"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6BE08186"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5 394 342,57</w:t>
            </w:r>
          </w:p>
        </w:tc>
      </w:tr>
      <w:tr w:rsidR="00F9108E" w:rsidRPr="00F9108E" w14:paraId="3935448A" w14:textId="77777777" w:rsidTr="00F9108E">
        <w:trPr>
          <w:trHeight w:val="300"/>
        </w:trPr>
        <w:tc>
          <w:tcPr>
            <w:tcW w:w="4780" w:type="dxa"/>
            <w:tcBorders>
              <w:top w:val="nil"/>
              <w:left w:val="nil"/>
              <w:bottom w:val="nil"/>
              <w:right w:val="nil"/>
            </w:tcBorders>
            <w:shd w:val="clear" w:color="auto" w:fill="auto"/>
            <w:noWrap/>
            <w:vAlign w:val="bottom"/>
            <w:hideMark/>
          </w:tcPr>
          <w:p w14:paraId="0DFE3BB0" w14:textId="77777777" w:rsidR="00F9108E" w:rsidRPr="00F9108E" w:rsidRDefault="00F9108E" w:rsidP="00F9108E">
            <w:pPr>
              <w:spacing w:after="0" w:line="240" w:lineRule="auto"/>
              <w:ind w:firstLineChars="300" w:firstLine="6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Leverantörsskulder</w:t>
            </w:r>
          </w:p>
        </w:tc>
        <w:tc>
          <w:tcPr>
            <w:tcW w:w="1580" w:type="dxa"/>
            <w:tcBorders>
              <w:top w:val="nil"/>
              <w:left w:val="nil"/>
              <w:bottom w:val="nil"/>
              <w:right w:val="nil"/>
            </w:tcBorders>
            <w:shd w:val="clear" w:color="auto" w:fill="auto"/>
            <w:noWrap/>
            <w:vAlign w:val="bottom"/>
            <w:hideMark/>
          </w:tcPr>
          <w:p w14:paraId="6D447573"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2 260 223,78</w:t>
            </w:r>
          </w:p>
        </w:tc>
        <w:tc>
          <w:tcPr>
            <w:tcW w:w="400" w:type="dxa"/>
            <w:tcBorders>
              <w:top w:val="nil"/>
              <w:left w:val="nil"/>
              <w:bottom w:val="nil"/>
              <w:right w:val="nil"/>
            </w:tcBorders>
            <w:shd w:val="clear" w:color="auto" w:fill="auto"/>
            <w:noWrap/>
            <w:vAlign w:val="bottom"/>
            <w:hideMark/>
          </w:tcPr>
          <w:p w14:paraId="765AA48D"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0E67A518"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2 907 421,00</w:t>
            </w:r>
          </w:p>
        </w:tc>
      </w:tr>
      <w:tr w:rsidR="00F9108E" w:rsidRPr="00F9108E" w14:paraId="6DB7F11F" w14:textId="77777777" w:rsidTr="00F9108E">
        <w:trPr>
          <w:trHeight w:val="300"/>
        </w:trPr>
        <w:tc>
          <w:tcPr>
            <w:tcW w:w="4780" w:type="dxa"/>
            <w:tcBorders>
              <w:top w:val="nil"/>
              <w:left w:val="nil"/>
              <w:bottom w:val="nil"/>
              <w:right w:val="nil"/>
            </w:tcBorders>
            <w:shd w:val="clear" w:color="auto" w:fill="auto"/>
            <w:noWrap/>
            <w:vAlign w:val="bottom"/>
            <w:hideMark/>
          </w:tcPr>
          <w:p w14:paraId="4B932C29" w14:textId="77777777" w:rsidR="00F9108E" w:rsidRPr="00F9108E" w:rsidRDefault="00F9108E" w:rsidP="00F9108E">
            <w:pPr>
              <w:spacing w:after="0" w:line="240" w:lineRule="auto"/>
              <w:ind w:firstLineChars="300" w:firstLine="600"/>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Resultatregleringar</w:t>
            </w:r>
          </w:p>
        </w:tc>
        <w:tc>
          <w:tcPr>
            <w:tcW w:w="1580" w:type="dxa"/>
            <w:tcBorders>
              <w:top w:val="nil"/>
              <w:left w:val="nil"/>
              <w:bottom w:val="single" w:sz="4" w:space="0" w:color="auto"/>
              <w:right w:val="nil"/>
            </w:tcBorders>
            <w:shd w:val="clear" w:color="auto" w:fill="auto"/>
            <w:noWrap/>
            <w:vAlign w:val="bottom"/>
            <w:hideMark/>
          </w:tcPr>
          <w:p w14:paraId="68120C6A"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30 106,85</w:t>
            </w:r>
          </w:p>
        </w:tc>
        <w:tc>
          <w:tcPr>
            <w:tcW w:w="400" w:type="dxa"/>
            <w:tcBorders>
              <w:top w:val="nil"/>
              <w:left w:val="nil"/>
              <w:bottom w:val="single" w:sz="4" w:space="0" w:color="auto"/>
              <w:right w:val="nil"/>
            </w:tcBorders>
            <w:shd w:val="clear" w:color="auto" w:fill="auto"/>
            <w:noWrap/>
            <w:vAlign w:val="bottom"/>
            <w:hideMark/>
          </w:tcPr>
          <w:p w14:paraId="17733173" w14:textId="77777777" w:rsidR="00F9108E" w:rsidRPr="00F9108E" w:rsidRDefault="00F9108E" w:rsidP="00F9108E">
            <w:pPr>
              <w:spacing w:after="0" w:line="240" w:lineRule="auto"/>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 </w:t>
            </w:r>
          </w:p>
        </w:tc>
        <w:tc>
          <w:tcPr>
            <w:tcW w:w="1580" w:type="dxa"/>
            <w:tcBorders>
              <w:top w:val="nil"/>
              <w:left w:val="nil"/>
              <w:bottom w:val="single" w:sz="4" w:space="0" w:color="auto"/>
              <w:right w:val="nil"/>
            </w:tcBorders>
            <w:shd w:val="clear" w:color="auto" w:fill="auto"/>
            <w:noWrap/>
            <w:vAlign w:val="bottom"/>
            <w:hideMark/>
          </w:tcPr>
          <w:p w14:paraId="393CD4AE"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25 337,67</w:t>
            </w:r>
          </w:p>
        </w:tc>
      </w:tr>
      <w:tr w:rsidR="00F9108E" w:rsidRPr="00F9108E" w14:paraId="75343D39" w14:textId="77777777" w:rsidTr="00F9108E">
        <w:trPr>
          <w:trHeight w:val="300"/>
        </w:trPr>
        <w:tc>
          <w:tcPr>
            <w:tcW w:w="4780" w:type="dxa"/>
            <w:tcBorders>
              <w:top w:val="nil"/>
              <w:left w:val="nil"/>
              <w:bottom w:val="nil"/>
              <w:right w:val="nil"/>
            </w:tcBorders>
            <w:shd w:val="clear" w:color="auto" w:fill="auto"/>
            <w:noWrap/>
            <w:vAlign w:val="bottom"/>
            <w:hideMark/>
          </w:tcPr>
          <w:p w14:paraId="44AA3144"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5030D30C"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3 596 119,26</w:t>
            </w:r>
          </w:p>
        </w:tc>
        <w:tc>
          <w:tcPr>
            <w:tcW w:w="400" w:type="dxa"/>
            <w:tcBorders>
              <w:top w:val="nil"/>
              <w:left w:val="nil"/>
              <w:bottom w:val="nil"/>
              <w:right w:val="nil"/>
            </w:tcBorders>
            <w:shd w:val="clear" w:color="auto" w:fill="auto"/>
            <w:noWrap/>
            <w:vAlign w:val="bottom"/>
            <w:hideMark/>
          </w:tcPr>
          <w:p w14:paraId="7C1D48ED"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0A839693"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r w:rsidRPr="00F9108E">
              <w:rPr>
                <w:rFonts w:ascii="Calibri" w:eastAsia="Times New Roman" w:hAnsi="Calibri" w:cs="Calibri"/>
                <w:color w:val="000000"/>
                <w:lang w:val="sv-FI" w:eastAsia="sv-FI"/>
              </w:rPr>
              <w:t>8 327 101,24</w:t>
            </w:r>
          </w:p>
        </w:tc>
      </w:tr>
      <w:tr w:rsidR="00F9108E" w:rsidRPr="00F9108E" w14:paraId="57D96BC5" w14:textId="77777777" w:rsidTr="00F9108E">
        <w:trPr>
          <w:trHeight w:val="300"/>
        </w:trPr>
        <w:tc>
          <w:tcPr>
            <w:tcW w:w="4780" w:type="dxa"/>
            <w:tcBorders>
              <w:top w:val="nil"/>
              <w:left w:val="nil"/>
              <w:bottom w:val="nil"/>
              <w:right w:val="nil"/>
            </w:tcBorders>
            <w:shd w:val="clear" w:color="auto" w:fill="auto"/>
            <w:noWrap/>
            <w:vAlign w:val="bottom"/>
            <w:hideMark/>
          </w:tcPr>
          <w:p w14:paraId="701D99E8" w14:textId="77777777" w:rsidR="00F9108E" w:rsidRPr="00F9108E" w:rsidRDefault="00F9108E" w:rsidP="00F9108E">
            <w:pPr>
              <w:spacing w:after="0" w:line="240" w:lineRule="auto"/>
              <w:jc w:val="right"/>
              <w:rPr>
                <w:rFonts w:ascii="Calibri" w:eastAsia="Times New Roman" w:hAnsi="Calibri" w:cs="Calibri"/>
                <w:color w:val="000000"/>
                <w:lang w:val="sv-FI" w:eastAsia="sv-FI"/>
              </w:rPr>
            </w:pPr>
          </w:p>
        </w:tc>
        <w:tc>
          <w:tcPr>
            <w:tcW w:w="1580" w:type="dxa"/>
            <w:tcBorders>
              <w:top w:val="nil"/>
              <w:left w:val="nil"/>
              <w:bottom w:val="nil"/>
              <w:right w:val="nil"/>
            </w:tcBorders>
            <w:shd w:val="clear" w:color="auto" w:fill="auto"/>
            <w:noWrap/>
            <w:vAlign w:val="bottom"/>
            <w:hideMark/>
          </w:tcPr>
          <w:p w14:paraId="3AA65031" w14:textId="77777777" w:rsidR="00F9108E" w:rsidRPr="00F9108E" w:rsidRDefault="00F9108E" w:rsidP="00F9108E">
            <w:pPr>
              <w:spacing w:after="0" w:line="240" w:lineRule="auto"/>
              <w:rPr>
                <w:rFonts w:eastAsia="Times New Roman" w:cs="Times New Roman"/>
                <w:color w:val="auto"/>
                <w:lang w:val="sv-FI" w:eastAsia="sv-FI"/>
              </w:rPr>
            </w:pPr>
          </w:p>
        </w:tc>
        <w:tc>
          <w:tcPr>
            <w:tcW w:w="400" w:type="dxa"/>
            <w:tcBorders>
              <w:top w:val="nil"/>
              <w:left w:val="nil"/>
              <w:bottom w:val="nil"/>
              <w:right w:val="nil"/>
            </w:tcBorders>
            <w:shd w:val="clear" w:color="auto" w:fill="auto"/>
            <w:noWrap/>
            <w:vAlign w:val="bottom"/>
            <w:hideMark/>
          </w:tcPr>
          <w:p w14:paraId="195F4BD5" w14:textId="77777777" w:rsidR="00F9108E" w:rsidRPr="00F9108E" w:rsidRDefault="00F9108E" w:rsidP="00F9108E">
            <w:pPr>
              <w:spacing w:after="0" w:line="240" w:lineRule="auto"/>
              <w:rPr>
                <w:rFonts w:eastAsia="Times New Roman" w:cs="Times New Roman"/>
                <w:color w:val="auto"/>
                <w:lang w:val="sv-FI" w:eastAsia="sv-FI"/>
              </w:rPr>
            </w:pPr>
          </w:p>
        </w:tc>
        <w:tc>
          <w:tcPr>
            <w:tcW w:w="1580" w:type="dxa"/>
            <w:tcBorders>
              <w:top w:val="nil"/>
              <w:left w:val="nil"/>
              <w:bottom w:val="nil"/>
              <w:right w:val="nil"/>
            </w:tcBorders>
            <w:shd w:val="clear" w:color="auto" w:fill="auto"/>
            <w:noWrap/>
            <w:vAlign w:val="bottom"/>
            <w:hideMark/>
          </w:tcPr>
          <w:p w14:paraId="77ECF0A9" w14:textId="77777777" w:rsidR="00F9108E" w:rsidRPr="00F9108E" w:rsidRDefault="00F9108E" w:rsidP="00F9108E">
            <w:pPr>
              <w:spacing w:after="0" w:line="240" w:lineRule="auto"/>
              <w:rPr>
                <w:rFonts w:eastAsia="Times New Roman" w:cs="Times New Roman"/>
                <w:color w:val="auto"/>
                <w:lang w:val="sv-FI" w:eastAsia="sv-FI"/>
              </w:rPr>
            </w:pPr>
          </w:p>
        </w:tc>
      </w:tr>
      <w:tr w:rsidR="00F9108E" w:rsidRPr="00F9108E" w14:paraId="50F6E0EB" w14:textId="77777777" w:rsidTr="00F9108E">
        <w:trPr>
          <w:trHeight w:val="300"/>
        </w:trPr>
        <w:tc>
          <w:tcPr>
            <w:tcW w:w="4780" w:type="dxa"/>
            <w:tcBorders>
              <w:top w:val="nil"/>
              <w:left w:val="nil"/>
              <w:bottom w:val="nil"/>
              <w:right w:val="nil"/>
            </w:tcBorders>
            <w:shd w:val="clear" w:color="auto" w:fill="auto"/>
            <w:noWrap/>
            <w:vAlign w:val="bottom"/>
            <w:hideMark/>
          </w:tcPr>
          <w:p w14:paraId="4B083F74"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FRÄMMANDE KAPITAL sammanlagt</w:t>
            </w:r>
          </w:p>
        </w:tc>
        <w:tc>
          <w:tcPr>
            <w:tcW w:w="1580" w:type="dxa"/>
            <w:tcBorders>
              <w:top w:val="nil"/>
              <w:left w:val="nil"/>
              <w:bottom w:val="nil"/>
              <w:right w:val="nil"/>
            </w:tcBorders>
            <w:shd w:val="clear" w:color="auto" w:fill="auto"/>
            <w:noWrap/>
            <w:vAlign w:val="bottom"/>
            <w:hideMark/>
          </w:tcPr>
          <w:p w14:paraId="16772BA5"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11 483 642,65</w:t>
            </w:r>
          </w:p>
        </w:tc>
        <w:tc>
          <w:tcPr>
            <w:tcW w:w="400" w:type="dxa"/>
            <w:tcBorders>
              <w:top w:val="nil"/>
              <w:left w:val="nil"/>
              <w:bottom w:val="nil"/>
              <w:right w:val="nil"/>
            </w:tcBorders>
            <w:shd w:val="clear" w:color="auto" w:fill="auto"/>
            <w:noWrap/>
            <w:vAlign w:val="bottom"/>
            <w:hideMark/>
          </w:tcPr>
          <w:p w14:paraId="74D21EFF"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p>
        </w:tc>
        <w:tc>
          <w:tcPr>
            <w:tcW w:w="1580" w:type="dxa"/>
            <w:tcBorders>
              <w:top w:val="nil"/>
              <w:left w:val="nil"/>
              <w:bottom w:val="nil"/>
              <w:right w:val="nil"/>
            </w:tcBorders>
            <w:shd w:val="clear" w:color="auto" w:fill="auto"/>
            <w:noWrap/>
            <w:vAlign w:val="bottom"/>
            <w:hideMark/>
          </w:tcPr>
          <w:p w14:paraId="3BFC1679"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10 273 022,86</w:t>
            </w:r>
          </w:p>
        </w:tc>
      </w:tr>
      <w:tr w:rsidR="00F9108E" w:rsidRPr="00F9108E" w14:paraId="617C41ED" w14:textId="77777777" w:rsidTr="00F9108E">
        <w:trPr>
          <w:trHeight w:val="315"/>
        </w:trPr>
        <w:tc>
          <w:tcPr>
            <w:tcW w:w="4780" w:type="dxa"/>
            <w:tcBorders>
              <w:top w:val="nil"/>
              <w:left w:val="nil"/>
              <w:bottom w:val="nil"/>
              <w:right w:val="nil"/>
            </w:tcBorders>
            <w:shd w:val="clear" w:color="auto" w:fill="auto"/>
            <w:noWrap/>
            <w:vAlign w:val="bottom"/>
            <w:hideMark/>
          </w:tcPr>
          <w:p w14:paraId="2A1F83B8"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PASSIVA SAMMANLAGT</w:t>
            </w:r>
          </w:p>
        </w:tc>
        <w:tc>
          <w:tcPr>
            <w:tcW w:w="1580" w:type="dxa"/>
            <w:tcBorders>
              <w:top w:val="nil"/>
              <w:left w:val="nil"/>
              <w:bottom w:val="double" w:sz="6" w:space="0" w:color="auto"/>
              <w:right w:val="nil"/>
            </w:tcBorders>
            <w:shd w:val="clear" w:color="auto" w:fill="auto"/>
            <w:noWrap/>
            <w:vAlign w:val="bottom"/>
            <w:hideMark/>
          </w:tcPr>
          <w:p w14:paraId="160CF659"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21 422 630,68</w:t>
            </w:r>
          </w:p>
        </w:tc>
        <w:tc>
          <w:tcPr>
            <w:tcW w:w="400" w:type="dxa"/>
            <w:tcBorders>
              <w:top w:val="nil"/>
              <w:left w:val="nil"/>
              <w:bottom w:val="double" w:sz="6" w:space="0" w:color="auto"/>
              <w:right w:val="nil"/>
            </w:tcBorders>
            <w:shd w:val="clear" w:color="auto" w:fill="auto"/>
            <w:noWrap/>
            <w:vAlign w:val="bottom"/>
            <w:hideMark/>
          </w:tcPr>
          <w:p w14:paraId="0A537945" w14:textId="77777777" w:rsidR="00F9108E" w:rsidRPr="00F9108E" w:rsidRDefault="00F9108E" w:rsidP="00F9108E">
            <w:pPr>
              <w:spacing w:after="0" w:line="240" w:lineRule="auto"/>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 </w:t>
            </w:r>
          </w:p>
        </w:tc>
        <w:tc>
          <w:tcPr>
            <w:tcW w:w="1580" w:type="dxa"/>
            <w:tcBorders>
              <w:top w:val="nil"/>
              <w:left w:val="nil"/>
              <w:bottom w:val="double" w:sz="6" w:space="0" w:color="auto"/>
              <w:right w:val="nil"/>
            </w:tcBorders>
            <w:shd w:val="clear" w:color="auto" w:fill="auto"/>
            <w:noWrap/>
            <w:vAlign w:val="bottom"/>
            <w:hideMark/>
          </w:tcPr>
          <w:p w14:paraId="3F6003BD" w14:textId="77777777" w:rsidR="00F9108E" w:rsidRPr="00F9108E" w:rsidRDefault="00F9108E" w:rsidP="00F9108E">
            <w:pPr>
              <w:spacing w:after="0" w:line="240" w:lineRule="auto"/>
              <w:jc w:val="right"/>
              <w:rPr>
                <w:rFonts w:ascii="Calibri" w:eastAsia="Times New Roman" w:hAnsi="Calibri" w:cs="Calibri"/>
                <w:b/>
                <w:bCs/>
                <w:color w:val="000000"/>
                <w:lang w:val="sv-FI" w:eastAsia="sv-FI"/>
              </w:rPr>
            </w:pPr>
            <w:r w:rsidRPr="00F9108E">
              <w:rPr>
                <w:rFonts w:ascii="Calibri" w:eastAsia="Times New Roman" w:hAnsi="Calibri" w:cs="Calibri"/>
                <w:b/>
                <w:bCs/>
                <w:color w:val="000000"/>
                <w:lang w:val="sv-FI" w:eastAsia="sv-FI"/>
              </w:rPr>
              <w:t>21 022 492,09</w:t>
            </w:r>
          </w:p>
        </w:tc>
      </w:tr>
    </w:tbl>
    <w:p w14:paraId="5F9D40DB" w14:textId="77777777" w:rsidR="00C47C2A" w:rsidRPr="006B0C80" w:rsidRDefault="00C47C2A" w:rsidP="00C47C2A">
      <w:pPr>
        <w:pStyle w:val="otsikko10"/>
        <w:rPr>
          <w:rFonts w:ascii="Times New Roman" w:hAnsi="Times New Roman" w:cs="Times New Roman"/>
          <w:lang w:val="sv-SE"/>
        </w:rPr>
      </w:pPr>
      <w:bookmarkStart w:id="6" w:name="_Toc69750260"/>
      <w:r w:rsidRPr="006B0C80">
        <w:rPr>
          <w:rFonts w:ascii="Times New Roman" w:hAnsi="Times New Roman" w:cs="Times New Roman"/>
          <w:lang w:val="sv-SE"/>
        </w:rPr>
        <w:lastRenderedPageBreak/>
        <w:t>Budgetutfallet</w:t>
      </w:r>
      <w:bookmarkEnd w:id="6"/>
    </w:p>
    <w:p w14:paraId="2ECDF644" w14:textId="77777777" w:rsidR="00C47C2A" w:rsidRPr="006F7692" w:rsidRDefault="00C47C2A" w:rsidP="00C47C2A">
      <w:pPr>
        <w:pStyle w:val="Eivli"/>
        <w:rPr>
          <w:color w:val="auto"/>
          <w:sz w:val="24"/>
          <w:szCs w:val="24"/>
          <w:lang w:val="sv-SE"/>
        </w:rPr>
      </w:pPr>
      <w:r w:rsidRPr="006F7692">
        <w:rPr>
          <w:color w:val="auto"/>
          <w:sz w:val="24"/>
          <w:szCs w:val="24"/>
          <w:lang w:val="sv-SE"/>
        </w:rPr>
        <w:t>Budgeten ska iakttas i kommunens verksamhet och ekonomi (KomL 110 § 5 mom.). Utfallet av de operativa målen, anslagen och budgeterna är föremål för granskning i tablån över budgetutfallet</w:t>
      </w:r>
    </w:p>
    <w:p w14:paraId="2E6D5271" w14:textId="77777777" w:rsidR="00C47C2A" w:rsidRDefault="00C47C2A" w:rsidP="00C47C2A">
      <w:pPr>
        <w:rPr>
          <w:rFonts w:cs="Times New Roman"/>
          <w:lang w:val="sv-SE"/>
        </w:rPr>
      </w:pPr>
    </w:p>
    <w:p w14:paraId="2BE6D9DC" w14:textId="77777777" w:rsidR="00406BE2" w:rsidRPr="004A48F8" w:rsidRDefault="00406BE2" w:rsidP="00B35E02">
      <w:pPr>
        <w:rPr>
          <w:rFonts w:cs="Times New Roman"/>
          <w:noProof/>
          <w:sz w:val="24"/>
          <w:szCs w:val="24"/>
          <w:lang w:val="sv-FI"/>
        </w:rPr>
      </w:pPr>
    </w:p>
    <w:p w14:paraId="383E893B" w14:textId="77777777" w:rsidR="00AA7F54" w:rsidRDefault="00AA7F54">
      <w:pPr>
        <w:rPr>
          <w:rFonts w:cs="Times New Roman"/>
          <w:lang w:val="sv-SE"/>
        </w:rPr>
      </w:pPr>
      <w:r>
        <w:rPr>
          <w:rFonts w:cs="Times New Roman"/>
          <w:lang w:val="sv-SE"/>
        </w:rPr>
        <w:br w:type="page"/>
      </w:r>
    </w:p>
    <w:p w14:paraId="5223815C" w14:textId="77777777" w:rsidR="00AA7F54" w:rsidRPr="00AA7F54" w:rsidRDefault="00420A39" w:rsidP="00AA7F54">
      <w:pPr>
        <w:pStyle w:val="otsikko10"/>
        <w:rPr>
          <w:rFonts w:ascii="Times New Roman" w:hAnsi="Times New Roman" w:cs="Times New Roman"/>
          <w:lang w:val="sv-SE"/>
        </w:rPr>
      </w:pPr>
      <w:bookmarkStart w:id="7" w:name="_Toc69750261"/>
      <w:r>
        <w:rPr>
          <w:rFonts w:ascii="Times New Roman" w:hAnsi="Times New Roman" w:cs="Times New Roman"/>
          <w:lang w:val="sv-SE"/>
        </w:rPr>
        <w:lastRenderedPageBreak/>
        <w:t>Beslutsfattande och förvaltning</w:t>
      </w:r>
      <w:bookmarkEnd w:id="7"/>
    </w:p>
    <w:p w14:paraId="372699F6" w14:textId="72A55AAE" w:rsidR="00AA7F54" w:rsidRDefault="007912EC" w:rsidP="00AA7F54">
      <w:pPr>
        <w:pStyle w:val="otsikko20"/>
        <w:rPr>
          <w:rFonts w:ascii="Times New Roman" w:hAnsi="Times New Roman" w:cs="Times New Roman"/>
          <w:lang w:val="sv-SE"/>
        </w:rPr>
      </w:pPr>
      <w:r w:rsidRPr="007912EC">
        <w:rPr>
          <w:rFonts w:ascii="Times New Roman" w:hAnsi="Times New Roman" w:cs="Times New Roman"/>
          <w:lang w:val="sv-SE"/>
        </w:rPr>
        <w:t>Driftsekonomidelens utfall</w:t>
      </w:r>
      <w:r>
        <w:rPr>
          <w:rFonts w:ascii="Times New Roman" w:hAnsi="Times New Roman" w:cs="Times New Roman"/>
          <w:lang w:val="sv-SE"/>
        </w:rPr>
        <w:t xml:space="preserve"> och m</w:t>
      </w:r>
      <w:r w:rsidR="00AA7F54" w:rsidRPr="00AA7F54">
        <w:rPr>
          <w:rFonts w:ascii="Times New Roman" w:hAnsi="Times New Roman" w:cs="Times New Roman"/>
          <w:lang w:val="sv-SE"/>
        </w:rPr>
        <w:t>åluppfyllelsen</w:t>
      </w:r>
    </w:p>
    <w:p w14:paraId="4C94CA82" w14:textId="7DD920D8" w:rsidR="0088043A" w:rsidRPr="0088043A" w:rsidRDefault="0088043A" w:rsidP="0088043A">
      <w:pPr>
        <w:rPr>
          <w:b/>
          <w:lang w:val="sv-SE"/>
        </w:rPr>
      </w:pPr>
      <w:r w:rsidRPr="000B493E">
        <w:rPr>
          <w:b/>
          <w:lang w:val="sv-SE"/>
        </w:rPr>
        <w:t>ALLMÄN FÖRVALTNING</w:t>
      </w:r>
    </w:p>
    <w:p w14:paraId="5EED4FA7" w14:textId="3A90C82E" w:rsidR="0059371D" w:rsidRDefault="0025344E" w:rsidP="0059371D">
      <w:pPr>
        <w:rPr>
          <w:lang w:val="sv-SE"/>
        </w:rPr>
      </w:pPr>
      <w:r w:rsidRPr="0025344E">
        <w:rPr>
          <w:noProof/>
          <w:lang w:val="sv-SE"/>
        </w:rPr>
        <w:drawing>
          <wp:inline distT="0" distB="0" distL="0" distR="0" wp14:anchorId="53DDF831" wp14:editId="3E5E344E">
            <wp:extent cx="6038215" cy="3134995"/>
            <wp:effectExtent l="0" t="0" r="635" b="825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215" cy="3134995"/>
                    </a:xfrm>
                    <a:prstGeom prst="rect">
                      <a:avLst/>
                    </a:prstGeom>
                    <a:noFill/>
                    <a:ln>
                      <a:noFill/>
                    </a:ln>
                  </pic:spPr>
                </pic:pic>
              </a:graphicData>
            </a:graphic>
          </wp:inline>
        </w:drawing>
      </w:r>
    </w:p>
    <w:p w14:paraId="30DAC928" w14:textId="4CAB1BC9" w:rsidR="0059371D" w:rsidRDefault="0059371D">
      <w:pPr>
        <w:rPr>
          <w:b/>
          <w:lang w:val="sv-SE"/>
        </w:rPr>
      </w:pPr>
    </w:p>
    <w:tbl>
      <w:tblPr>
        <w:tblW w:w="6993" w:type="dxa"/>
        <w:tblCellMar>
          <w:left w:w="70" w:type="dxa"/>
          <w:right w:w="70" w:type="dxa"/>
        </w:tblCellMar>
        <w:tblLook w:val="04A0" w:firstRow="1" w:lastRow="0" w:firstColumn="1" w:lastColumn="0" w:noHBand="0" w:noVBand="1"/>
      </w:tblPr>
      <w:tblGrid>
        <w:gridCol w:w="1823"/>
        <w:gridCol w:w="4036"/>
        <w:gridCol w:w="1134"/>
      </w:tblGrid>
      <w:tr w:rsidR="00120EBA" w:rsidRPr="003B0398" w14:paraId="020E219C" w14:textId="77777777" w:rsidTr="00120EBA">
        <w:trPr>
          <w:trHeight w:val="226"/>
        </w:trPr>
        <w:tc>
          <w:tcPr>
            <w:tcW w:w="1823" w:type="dxa"/>
            <w:tcBorders>
              <w:top w:val="nil"/>
              <w:left w:val="nil"/>
              <w:bottom w:val="nil"/>
              <w:right w:val="nil"/>
            </w:tcBorders>
            <w:shd w:val="clear" w:color="auto" w:fill="auto"/>
            <w:vAlign w:val="bottom"/>
            <w:hideMark/>
          </w:tcPr>
          <w:p w14:paraId="5463DA99" w14:textId="77777777" w:rsidR="00120EBA" w:rsidRPr="003B0398" w:rsidRDefault="00120EBA" w:rsidP="00715814">
            <w:pPr>
              <w:spacing w:after="0" w:line="240" w:lineRule="auto"/>
              <w:rPr>
                <w:rFonts w:ascii="Calibri" w:eastAsia="Times New Roman" w:hAnsi="Calibri" w:cs="Calibri"/>
                <w:b/>
                <w:bCs/>
                <w:color w:val="000000"/>
              </w:rPr>
            </w:pPr>
            <w:r>
              <w:rPr>
                <w:rFonts w:ascii="Calibri" w:eastAsia="Times New Roman" w:hAnsi="Calibri" w:cs="Calibri"/>
                <w:b/>
                <w:bCs/>
                <w:color w:val="000000"/>
              </w:rPr>
              <w:t>Uppgift</w:t>
            </w:r>
          </w:p>
        </w:tc>
        <w:tc>
          <w:tcPr>
            <w:tcW w:w="4036" w:type="dxa"/>
            <w:tcBorders>
              <w:top w:val="nil"/>
              <w:left w:val="nil"/>
              <w:bottom w:val="nil"/>
              <w:right w:val="nil"/>
            </w:tcBorders>
            <w:shd w:val="clear" w:color="auto" w:fill="auto"/>
            <w:vAlign w:val="bottom"/>
            <w:hideMark/>
          </w:tcPr>
          <w:p w14:paraId="15C5FBF9" w14:textId="77777777" w:rsidR="00120EBA" w:rsidRPr="003B0398" w:rsidRDefault="00120EBA" w:rsidP="00715814">
            <w:pPr>
              <w:spacing w:after="0" w:line="240" w:lineRule="auto"/>
              <w:rPr>
                <w:rFonts w:ascii="Calibri" w:eastAsia="Times New Roman" w:hAnsi="Calibri" w:cs="Calibri"/>
                <w:b/>
                <w:bCs/>
                <w:color w:val="000000"/>
              </w:rPr>
            </w:pPr>
            <w:r>
              <w:rPr>
                <w:rFonts w:ascii="Calibri" w:eastAsia="Times New Roman" w:hAnsi="Calibri" w:cs="Calibri"/>
                <w:b/>
                <w:bCs/>
                <w:color w:val="000000"/>
              </w:rPr>
              <w:t>Bindande verksamhetsmål</w:t>
            </w:r>
            <w:r w:rsidRPr="003B0398">
              <w:rPr>
                <w:rFonts w:ascii="Calibri" w:eastAsia="Times New Roman" w:hAnsi="Calibri" w:cs="Calibri"/>
                <w:b/>
                <w:bCs/>
                <w:color w:val="000000"/>
              </w:rPr>
              <w:t>:</w:t>
            </w:r>
          </w:p>
        </w:tc>
        <w:tc>
          <w:tcPr>
            <w:tcW w:w="1134" w:type="dxa"/>
            <w:tcBorders>
              <w:top w:val="nil"/>
              <w:left w:val="single" w:sz="4" w:space="0" w:color="auto"/>
              <w:bottom w:val="nil"/>
              <w:right w:val="single" w:sz="4" w:space="0" w:color="auto"/>
            </w:tcBorders>
            <w:shd w:val="clear" w:color="auto" w:fill="auto"/>
            <w:vAlign w:val="center"/>
            <w:hideMark/>
          </w:tcPr>
          <w:p w14:paraId="67603182" w14:textId="77777777" w:rsidR="00120EBA" w:rsidRPr="003B0398" w:rsidRDefault="00120EBA" w:rsidP="0071581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Förverkligat</w:t>
            </w:r>
          </w:p>
        </w:tc>
      </w:tr>
      <w:tr w:rsidR="00120EBA" w:rsidRPr="004459E7" w14:paraId="6ADE3B67" w14:textId="77777777" w:rsidTr="00120EBA">
        <w:trPr>
          <w:trHeight w:val="226"/>
        </w:trPr>
        <w:tc>
          <w:tcPr>
            <w:tcW w:w="1823" w:type="dxa"/>
            <w:tcBorders>
              <w:top w:val="dotted" w:sz="4" w:space="0" w:color="auto"/>
              <w:left w:val="nil"/>
              <w:bottom w:val="dotted" w:sz="4" w:space="0" w:color="auto"/>
              <w:right w:val="nil"/>
            </w:tcBorders>
            <w:shd w:val="clear" w:color="auto" w:fill="auto"/>
          </w:tcPr>
          <w:p w14:paraId="732BFE90" w14:textId="77777777" w:rsidR="00120EBA" w:rsidRPr="003B0398" w:rsidRDefault="00120EBA" w:rsidP="00715814">
            <w:pPr>
              <w:spacing w:after="0" w:line="240" w:lineRule="auto"/>
              <w:rPr>
                <w:rFonts w:ascii="Calibri" w:eastAsia="Times New Roman" w:hAnsi="Calibri" w:cs="Calibri"/>
                <w:color w:val="000000"/>
              </w:rPr>
            </w:pPr>
          </w:p>
        </w:tc>
        <w:tc>
          <w:tcPr>
            <w:tcW w:w="4036" w:type="dxa"/>
            <w:tcBorders>
              <w:top w:val="dotted" w:sz="4" w:space="0" w:color="auto"/>
              <w:left w:val="nil"/>
              <w:bottom w:val="dotted" w:sz="4" w:space="0" w:color="auto"/>
              <w:right w:val="nil"/>
            </w:tcBorders>
            <w:shd w:val="clear" w:color="auto" w:fill="auto"/>
            <w:vAlign w:val="bottom"/>
            <w:hideMark/>
          </w:tcPr>
          <w:p w14:paraId="79D1D08C" w14:textId="42C6E480"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xml:space="preserve">1. </w:t>
            </w:r>
            <w:r w:rsidRPr="00120EBA">
              <w:rPr>
                <w:rFonts w:ascii="Calibri" w:hAnsi="Calibri" w:cs="Calibri"/>
                <w:lang w:val="sv-FI"/>
              </w:rPr>
              <w:t>Balansering av stadens ekonomi, sparåtgärder och genomförande av samarbetsför-handlingar</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13A93E8" w14:textId="77777777" w:rsidR="00120EBA" w:rsidRPr="00954787" w:rsidRDefault="00120EBA"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r>
      <w:tr w:rsidR="00120EBA" w:rsidRPr="003B0398" w14:paraId="2716B242" w14:textId="77777777" w:rsidTr="00120EBA">
        <w:trPr>
          <w:trHeight w:val="226"/>
        </w:trPr>
        <w:tc>
          <w:tcPr>
            <w:tcW w:w="1823" w:type="dxa"/>
            <w:tcBorders>
              <w:top w:val="nil"/>
              <w:left w:val="nil"/>
              <w:bottom w:val="dotted" w:sz="4" w:space="0" w:color="auto"/>
              <w:right w:val="nil"/>
            </w:tcBorders>
            <w:shd w:val="clear" w:color="auto" w:fill="auto"/>
            <w:hideMark/>
          </w:tcPr>
          <w:p w14:paraId="6A99E031" w14:textId="77777777"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w:t>
            </w:r>
          </w:p>
        </w:tc>
        <w:tc>
          <w:tcPr>
            <w:tcW w:w="4036" w:type="dxa"/>
            <w:tcBorders>
              <w:top w:val="nil"/>
              <w:left w:val="nil"/>
              <w:bottom w:val="dotted" w:sz="4" w:space="0" w:color="auto"/>
              <w:right w:val="nil"/>
            </w:tcBorders>
            <w:shd w:val="clear" w:color="auto" w:fill="auto"/>
            <w:vAlign w:val="bottom"/>
            <w:hideMark/>
          </w:tcPr>
          <w:p w14:paraId="2C3AA8B8" w14:textId="25315BFD" w:rsidR="00120EBA" w:rsidRPr="007B7939" w:rsidRDefault="00120EBA" w:rsidP="00715814">
            <w:pPr>
              <w:spacing w:after="0" w:line="240" w:lineRule="auto"/>
              <w:rPr>
                <w:rFonts w:ascii="Calibri" w:eastAsia="Times New Roman" w:hAnsi="Calibri" w:cs="Calibri"/>
                <w:color w:val="000000"/>
                <w:lang w:val="sv-FI"/>
              </w:rPr>
            </w:pPr>
            <w:r w:rsidRPr="007B7939">
              <w:rPr>
                <w:rFonts w:ascii="Calibri" w:eastAsia="Times New Roman" w:hAnsi="Calibri" w:cs="Calibri"/>
                <w:color w:val="000000"/>
                <w:lang w:val="sv-FI"/>
              </w:rPr>
              <w:t xml:space="preserve">2. </w:t>
            </w:r>
            <w:r w:rsidRPr="007B7939">
              <w:rPr>
                <w:rFonts w:ascii="Calibri" w:hAnsi="Calibri" w:cs="Calibri"/>
                <w:lang w:val="sv-FI"/>
              </w:rPr>
              <w:t>Utveckling av organisationens verksamhet, förtydligande av befattningsbeskrivningar och anvisningar; uppdatering av förvaltningsstadgan och arvodesstadgan samt uppgö-rande av ersättningsstadga</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61676A6A" w14:textId="3635153F" w:rsidR="00120EBA" w:rsidRPr="003B0398" w:rsidRDefault="00120EBA" w:rsidP="0071581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t>
            </w:r>
          </w:p>
        </w:tc>
      </w:tr>
      <w:tr w:rsidR="00120EBA" w:rsidRPr="004459E7" w14:paraId="778B364C" w14:textId="77777777" w:rsidTr="00120EBA">
        <w:trPr>
          <w:trHeight w:val="226"/>
        </w:trPr>
        <w:tc>
          <w:tcPr>
            <w:tcW w:w="1823" w:type="dxa"/>
            <w:tcBorders>
              <w:top w:val="nil"/>
              <w:left w:val="nil"/>
              <w:bottom w:val="dotted" w:sz="4" w:space="0" w:color="auto"/>
              <w:right w:val="nil"/>
            </w:tcBorders>
            <w:shd w:val="clear" w:color="auto" w:fill="auto"/>
            <w:hideMark/>
          </w:tcPr>
          <w:p w14:paraId="2CC14F3E" w14:textId="77777777" w:rsidR="00120EBA" w:rsidRPr="003B0398" w:rsidRDefault="00120EBA" w:rsidP="00715814">
            <w:pPr>
              <w:spacing w:after="0" w:line="240" w:lineRule="auto"/>
              <w:rPr>
                <w:rFonts w:ascii="Calibri" w:eastAsia="Times New Roman" w:hAnsi="Calibri" w:cs="Calibri"/>
                <w:color w:val="000000"/>
              </w:rPr>
            </w:pPr>
            <w:r w:rsidRPr="003B0398">
              <w:rPr>
                <w:rFonts w:ascii="Calibri" w:eastAsia="Times New Roman" w:hAnsi="Calibri" w:cs="Calibri"/>
                <w:color w:val="000000"/>
              </w:rPr>
              <w:t> </w:t>
            </w:r>
          </w:p>
        </w:tc>
        <w:tc>
          <w:tcPr>
            <w:tcW w:w="4036" w:type="dxa"/>
            <w:tcBorders>
              <w:top w:val="nil"/>
              <w:left w:val="nil"/>
              <w:bottom w:val="dotted" w:sz="4" w:space="0" w:color="auto"/>
              <w:right w:val="nil"/>
            </w:tcBorders>
            <w:shd w:val="clear" w:color="auto" w:fill="auto"/>
            <w:vAlign w:val="bottom"/>
            <w:hideMark/>
          </w:tcPr>
          <w:p w14:paraId="0F09B905" w14:textId="5E36C686"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xml:space="preserve">3. </w:t>
            </w:r>
            <w:r w:rsidRPr="00120EBA">
              <w:rPr>
                <w:rFonts w:ascii="Calibri" w:hAnsi="Calibri" w:cs="Calibri"/>
                <w:lang w:val="sv-FI"/>
              </w:rPr>
              <w:t>Förverkligande av koncernstyrning</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030BB0D7" w14:textId="4AA6C08D" w:rsidR="00120EBA" w:rsidRPr="00954787" w:rsidRDefault="00120EBA"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r>
      <w:tr w:rsidR="00120EBA" w:rsidRPr="003B0398" w14:paraId="3E7DB847" w14:textId="77777777" w:rsidTr="00120EBA">
        <w:trPr>
          <w:trHeight w:val="377"/>
        </w:trPr>
        <w:tc>
          <w:tcPr>
            <w:tcW w:w="1823" w:type="dxa"/>
            <w:tcBorders>
              <w:top w:val="nil"/>
              <w:left w:val="nil"/>
              <w:bottom w:val="dotted" w:sz="4" w:space="0" w:color="auto"/>
              <w:right w:val="nil"/>
            </w:tcBorders>
            <w:shd w:val="clear" w:color="auto" w:fill="auto"/>
            <w:hideMark/>
          </w:tcPr>
          <w:p w14:paraId="32AEEB2F" w14:textId="77777777"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w:t>
            </w:r>
          </w:p>
        </w:tc>
        <w:tc>
          <w:tcPr>
            <w:tcW w:w="4036" w:type="dxa"/>
            <w:tcBorders>
              <w:top w:val="nil"/>
              <w:left w:val="nil"/>
              <w:bottom w:val="dotted" w:sz="4" w:space="0" w:color="auto"/>
              <w:right w:val="nil"/>
            </w:tcBorders>
            <w:shd w:val="clear" w:color="auto" w:fill="auto"/>
            <w:vAlign w:val="bottom"/>
            <w:hideMark/>
          </w:tcPr>
          <w:p w14:paraId="7B81415D" w14:textId="2846D02A" w:rsidR="00120EBA" w:rsidRPr="00954787" w:rsidRDefault="00120EBA" w:rsidP="00715814">
            <w:pPr>
              <w:spacing w:after="0" w:line="240" w:lineRule="auto"/>
              <w:rPr>
                <w:rFonts w:ascii="Calibri" w:eastAsia="Times New Roman" w:hAnsi="Calibri" w:cs="Calibri"/>
                <w:color w:val="000000"/>
              </w:rPr>
            </w:pPr>
            <w:r w:rsidRPr="00954787">
              <w:rPr>
                <w:rFonts w:ascii="Calibri" w:eastAsia="Times New Roman" w:hAnsi="Calibri" w:cs="Calibri"/>
                <w:color w:val="000000"/>
              </w:rPr>
              <w:t>4</w:t>
            </w:r>
            <w:r>
              <w:t xml:space="preserve"> </w:t>
            </w:r>
            <w:r w:rsidRPr="00120EBA">
              <w:rPr>
                <w:rFonts w:ascii="Calibri" w:eastAsia="Times New Roman" w:hAnsi="Calibri" w:cs="Calibri"/>
                <w:color w:val="000000"/>
              </w:rPr>
              <w:t>Utveckling av intern kontroll</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28B57E14" w14:textId="77777777" w:rsidR="00120EBA" w:rsidRPr="003B0398" w:rsidRDefault="00120EBA" w:rsidP="0071581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t>
            </w:r>
          </w:p>
        </w:tc>
      </w:tr>
      <w:tr w:rsidR="00120EBA" w:rsidRPr="003B0398" w14:paraId="61A76576" w14:textId="77777777" w:rsidTr="00120EBA">
        <w:trPr>
          <w:trHeight w:val="226"/>
        </w:trPr>
        <w:tc>
          <w:tcPr>
            <w:tcW w:w="1823" w:type="dxa"/>
            <w:tcBorders>
              <w:top w:val="nil"/>
              <w:left w:val="nil"/>
              <w:bottom w:val="dotted" w:sz="4" w:space="0" w:color="auto"/>
              <w:right w:val="nil"/>
            </w:tcBorders>
            <w:shd w:val="clear" w:color="auto" w:fill="auto"/>
            <w:hideMark/>
          </w:tcPr>
          <w:p w14:paraId="78134C30" w14:textId="77777777" w:rsidR="00120EBA" w:rsidRPr="003B0398" w:rsidRDefault="00120EBA" w:rsidP="00715814">
            <w:pPr>
              <w:spacing w:after="0" w:line="240" w:lineRule="auto"/>
              <w:rPr>
                <w:rFonts w:ascii="Calibri" w:eastAsia="Times New Roman" w:hAnsi="Calibri" w:cs="Calibri"/>
                <w:color w:val="000000"/>
              </w:rPr>
            </w:pPr>
            <w:r w:rsidRPr="003B0398">
              <w:rPr>
                <w:rFonts w:ascii="Calibri" w:eastAsia="Times New Roman" w:hAnsi="Calibri" w:cs="Calibri"/>
                <w:color w:val="000000"/>
              </w:rPr>
              <w:t> </w:t>
            </w:r>
          </w:p>
        </w:tc>
        <w:tc>
          <w:tcPr>
            <w:tcW w:w="4036" w:type="dxa"/>
            <w:tcBorders>
              <w:top w:val="nil"/>
              <w:left w:val="nil"/>
              <w:bottom w:val="dotted" w:sz="4" w:space="0" w:color="auto"/>
              <w:right w:val="nil"/>
            </w:tcBorders>
            <w:shd w:val="clear" w:color="auto" w:fill="auto"/>
            <w:vAlign w:val="bottom"/>
            <w:hideMark/>
          </w:tcPr>
          <w:p w14:paraId="175EC9D2" w14:textId="6640430E" w:rsidR="00120EBA" w:rsidRPr="007B7939" w:rsidRDefault="00120EBA" w:rsidP="00715814">
            <w:pPr>
              <w:spacing w:after="0" w:line="240" w:lineRule="auto"/>
              <w:rPr>
                <w:rFonts w:ascii="Calibri" w:eastAsia="Times New Roman" w:hAnsi="Calibri" w:cs="Calibri"/>
                <w:color w:val="000000"/>
                <w:lang w:val="sv-FI"/>
              </w:rPr>
            </w:pPr>
            <w:r w:rsidRPr="007B7939">
              <w:rPr>
                <w:rFonts w:ascii="Calibri" w:eastAsia="Times New Roman" w:hAnsi="Calibri" w:cs="Calibri"/>
                <w:color w:val="000000"/>
                <w:lang w:val="sv-FI"/>
              </w:rPr>
              <w:t xml:space="preserve">5. </w:t>
            </w:r>
            <w:r w:rsidRPr="007B7939">
              <w:rPr>
                <w:rFonts w:ascii="Calibri" w:hAnsi="Calibri" w:cs="Calibri"/>
                <w:lang w:val="sv-FI"/>
              </w:rPr>
              <w:t>Kartläggning av stadens fastighetsegendom; planering och schemaläggning av åtgär-der och verksamhet</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2A7144D9" w14:textId="0CFC297F" w:rsidR="00120EBA" w:rsidRPr="004459E7" w:rsidRDefault="00120EBA" w:rsidP="00715814">
            <w:pPr>
              <w:spacing w:after="0" w:line="240" w:lineRule="auto"/>
              <w:jc w:val="center"/>
              <w:rPr>
                <w:rFonts w:ascii="Calibri" w:eastAsia="Times New Roman" w:hAnsi="Calibri" w:cs="Calibri"/>
                <w:color w:val="000000"/>
              </w:rPr>
            </w:pPr>
            <w:r>
              <w:rPr>
                <w:rFonts w:ascii="Calibri" w:eastAsia="Times New Roman" w:hAnsi="Calibri" w:cs="Calibri"/>
                <w:b/>
                <w:bCs/>
                <w:color w:val="000000"/>
              </w:rPr>
              <w:t>+/-</w:t>
            </w:r>
          </w:p>
        </w:tc>
      </w:tr>
      <w:tr w:rsidR="00120EBA" w:rsidRPr="004459E7" w14:paraId="0BF51AEB" w14:textId="77777777" w:rsidTr="00120EBA">
        <w:trPr>
          <w:trHeight w:val="226"/>
        </w:trPr>
        <w:tc>
          <w:tcPr>
            <w:tcW w:w="1823" w:type="dxa"/>
            <w:tcBorders>
              <w:top w:val="nil"/>
              <w:left w:val="nil"/>
              <w:bottom w:val="dotted" w:sz="4" w:space="0" w:color="auto"/>
              <w:right w:val="nil"/>
            </w:tcBorders>
            <w:shd w:val="clear" w:color="auto" w:fill="auto"/>
            <w:hideMark/>
          </w:tcPr>
          <w:p w14:paraId="6DEC45C4" w14:textId="77777777" w:rsidR="00120EBA" w:rsidRPr="003B0398" w:rsidRDefault="00120EBA" w:rsidP="00715814">
            <w:pPr>
              <w:spacing w:after="0" w:line="240" w:lineRule="auto"/>
              <w:rPr>
                <w:rFonts w:ascii="Calibri" w:eastAsia="Times New Roman" w:hAnsi="Calibri" w:cs="Calibri"/>
                <w:color w:val="000000"/>
              </w:rPr>
            </w:pPr>
            <w:r w:rsidRPr="003B0398">
              <w:rPr>
                <w:rFonts w:ascii="Calibri" w:eastAsia="Times New Roman" w:hAnsi="Calibri" w:cs="Calibri"/>
                <w:color w:val="000000"/>
              </w:rPr>
              <w:t> </w:t>
            </w:r>
          </w:p>
        </w:tc>
        <w:tc>
          <w:tcPr>
            <w:tcW w:w="4036" w:type="dxa"/>
            <w:tcBorders>
              <w:top w:val="nil"/>
              <w:left w:val="nil"/>
              <w:bottom w:val="dotted" w:sz="4" w:space="0" w:color="auto"/>
              <w:right w:val="nil"/>
            </w:tcBorders>
            <w:shd w:val="clear" w:color="auto" w:fill="auto"/>
            <w:vAlign w:val="bottom"/>
          </w:tcPr>
          <w:p w14:paraId="1C3D719B" w14:textId="2F0AE784"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xml:space="preserve">6. </w:t>
            </w:r>
            <w:r w:rsidRPr="00120EBA">
              <w:rPr>
                <w:rFonts w:ascii="Calibri" w:hAnsi="Calibri" w:cs="Calibri"/>
                <w:lang w:val="sv-FI"/>
              </w:rPr>
              <w:t>Uppföljning av personalstrukturen och frånvaron</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7C3C1575" w14:textId="38F2F4EF" w:rsidR="00120EBA" w:rsidRPr="00954787" w:rsidRDefault="00120EBA"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r>
      <w:tr w:rsidR="00120EBA" w:rsidRPr="004459E7" w14:paraId="1558C556" w14:textId="77777777" w:rsidTr="00120EBA">
        <w:trPr>
          <w:trHeight w:val="226"/>
        </w:trPr>
        <w:tc>
          <w:tcPr>
            <w:tcW w:w="1823" w:type="dxa"/>
            <w:tcBorders>
              <w:top w:val="nil"/>
              <w:left w:val="nil"/>
              <w:bottom w:val="dotted" w:sz="4" w:space="0" w:color="auto"/>
              <w:right w:val="nil"/>
            </w:tcBorders>
            <w:shd w:val="clear" w:color="auto" w:fill="auto"/>
            <w:hideMark/>
          </w:tcPr>
          <w:p w14:paraId="55167173" w14:textId="77777777"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w:t>
            </w:r>
          </w:p>
        </w:tc>
        <w:tc>
          <w:tcPr>
            <w:tcW w:w="4036" w:type="dxa"/>
            <w:tcBorders>
              <w:top w:val="nil"/>
              <w:left w:val="nil"/>
              <w:bottom w:val="dotted" w:sz="4" w:space="0" w:color="auto"/>
              <w:right w:val="nil"/>
            </w:tcBorders>
            <w:shd w:val="clear" w:color="auto" w:fill="auto"/>
            <w:vAlign w:val="bottom"/>
            <w:hideMark/>
          </w:tcPr>
          <w:p w14:paraId="590B3EF0" w14:textId="45A506ED"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xml:space="preserve">7. </w:t>
            </w:r>
            <w:r w:rsidRPr="00120EBA">
              <w:rPr>
                <w:rFonts w:ascii="Calibri" w:hAnsi="Calibri" w:cs="Calibri"/>
                <w:lang w:val="sv-FI"/>
              </w:rPr>
              <w:t>Stödjande av välbefinnande i arbetet, startande av ett Tyky-projekt för hela persona-len</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1F7A6830" w14:textId="5743CE7D" w:rsidR="00120EBA" w:rsidRPr="00954787" w:rsidRDefault="00120EBA"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r>
      <w:tr w:rsidR="00120EBA" w:rsidRPr="004459E7" w14:paraId="775A295E" w14:textId="77777777" w:rsidTr="00120EBA">
        <w:trPr>
          <w:trHeight w:val="226"/>
        </w:trPr>
        <w:tc>
          <w:tcPr>
            <w:tcW w:w="1823" w:type="dxa"/>
            <w:tcBorders>
              <w:top w:val="nil"/>
              <w:left w:val="nil"/>
              <w:bottom w:val="dotted" w:sz="4" w:space="0" w:color="auto"/>
              <w:right w:val="nil"/>
            </w:tcBorders>
            <w:shd w:val="clear" w:color="auto" w:fill="auto"/>
            <w:hideMark/>
          </w:tcPr>
          <w:p w14:paraId="0997252D" w14:textId="77777777"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w:t>
            </w:r>
          </w:p>
        </w:tc>
        <w:tc>
          <w:tcPr>
            <w:tcW w:w="4036" w:type="dxa"/>
            <w:tcBorders>
              <w:top w:val="nil"/>
              <w:left w:val="nil"/>
              <w:bottom w:val="dotted" w:sz="4" w:space="0" w:color="auto"/>
              <w:right w:val="nil"/>
            </w:tcBorders>
            <w:shd w:val="clear" w:color="auto" w:fill="auto"/>
            <w:vAlign w:val="bottom"/>
            <w:hideMark/>
          </w:tcPr>
          <w:p w14:paraId="0679D3EB" w14:textId="4F195046" w:rsidR="00120EBA" w:rsidRPr="00954787" w:rsidRDefault="00120EBA" w:rsidP="00715814">
            <w:pPr>
              <w:spacing w:after="0" w:line="240" w:lineRule="auto"/>
              <w:rPr>
                <w:rFonts w:ascii="Calibri" w:eastAsia="Times New Roman" w:hAnsi="Calibri" w:cs="Calibri"/>
                <w:color w:val="000000"/>
                <w:lang w:val="sv-FI"/>
              </w:rPr>
            </w:pPr>
            <w:r w:rsidRPr="00120EBA">
              <w:rPr>
                <w:rFonts w:ascii="Calibri" w:eastAsia="Times New Roman" w:hAnsi="Calibri" w:cs="Calibri"/>
                <w:color w:val="000000"/>
                <w:lang w:val="sv-FI"/>
              </w:rPr>
              <w:t>8.</w:t>
            </w:r>
            <w:r>
              <w:rPr>
                <w:rFonts w:ascii="Calibri" w:eastAsia="Times New Roman" w:hAnsi="Calibri" w:cs="Calibri"/>
                <w:color w:val="000000"/>
                <w:lang w:val="sv-FI"/>
              </w:rPr>
              <w:t xml:space="preserve"> </w:t>
            </w:r>
            <w:r w:rsidRPr="00120EBA">
              <w:rPr>
                <w:rFonts w:ascii="Calibri" w:eastAsia="Times New Roman" w:hAnsi="Calibri" w:cs="Calibri"/>
                <w:color w:val="000000"/>
                <w:lang w:val="sv-FI"/>
              </w:rPr>
              <w:t>Löneräkning: överföring av löneräkningen till Suupohjan palvelukeskus</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0AC38410" w14:textId="7E3E1BEE" w:rsidR="00120EBA" w:rsidRPr="00954787" w:rsidRDefault="00120EBA"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r>
      <w:tr w:rsidR="00120EBA" w:rsidRPr="004459E7" w14:paraId="5038D15B" w14:textId="77777777" w:rsidTr="00120EBA">
        <w:trPr>
          <w:trHeight w:val="226"/>
        </w:trPr>
        <w:tc>
          <w:tcPr>
            <w:tcW w:w="1823" w:type="dxa"/>
            <w:tcBorders>
              <w:top w:val="nil"/>
              <w:left w:val="nil"/>
              <w:bottom w:val="dotted" w:sz="4" w:space="0" w:color="auto"/>
              <w:right w:val="nil"/>
            </w:tcBorders>
            <w:shd w:val="clear" w:color="auto" w:fill="auto"/>
            <w:hideMark/>
          </w:tcPr>
          <w:p w14:paraId="58F1F787" w14:textId="77777777"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w:t>
            </w:r>
          </w:p>
        </w:tc>
        <w:tc>
          <w:tcPr>
            <w:tcW w:w="4036" w:type="dxa"/>
            <w:tcBorders>
              <w:top w:val="nil"/>
              <w:left w:val="nil"/>
              <w:bottom w:val="dotted" w:sz="4" w:space="0" w:color="auto"/>
              <w:right w:val="nil"/>
            </w:tcBorders>
            <w:shd w:val="clear" w:color="auto" w:fill="auto"/>
            <w:vAlign w:val="bottom"/>
            <w:hideMark/>
          </w:tcPr>
          <w:p w14:paraId="55B1E3F6" w14:textId="3DD65087"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xml:space="preserve">9. </w:t>
            </w:r>
            <w:r w:rsidRPr="00120EBA">
              <w:rPr>
                <w:rFonts w:ascii="Calibri" w:hAnsi="Calibri" w:cs="Calibri"/>
                <w:lang w:val="sv-FI"/>
              </w:rPr>
              <w:t>Uppgörande av en personal- och skolningsplan i samarbete med ledningsgruppen.</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2483401E" w14:textId="77777777" w:rsidR="00120EBA" w:rsidRPr="00954787" w:rsidRDefault="00120EBA"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r>
      <w:tr w:rsidR="00120EBA" w:rsidRPr="004459E7" w14:paraId="7F17C35F" w14:textId="77777777" w:rsidTr="00120EBA">
        <w:trPr>
          <w:trHeight w:val="226"/>
        </w:trPr>
        <w:tc>
          <w:tcPr>
            <w:tcW w:w="1823" w:type="dxa"/>
            <w:tcBorders>
              <w:top w:val="nil"/>
              <w:left w:val="nil"/>
              <w:bottom w:val="dotted" w:sz="4" w:space="0" w:color="auto"/>
              <w:right w:val="nil"/>
            </w:tcBorders>
            <w:shd w:val="clear" w:color="auto" w:fill="auto"/>
            <w:hideMark/>
          </w:tcPr>
          <w:p w14:paraId="2EC46B19" w14:textId="77777777"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lastRenderedPageBreak/>
              <w:t> </w:t>
            </w:r>
          </w:p>
        </w:tc>
        <w:tc>
          <w:tcPr>
            <w:tcW w:w="4036" w:type="dxa"/>
            <w:tcBorders>
              <w:top w:val="nil"/>
              <w:left w:val="nil"/>
              <w:bottom w:val="dotted" w:sz="4" w:space="0" w:color="auto"/>
              <w:right w:val="nil"/>
            </w:tcBorders>
            <w:shd w:val="clear" w:color="auto" w:fill="auto"/>
            <w:vAlign w:val="bottom"/>
            <w:hideMark/>
          </w:tcPr>
          <w:p w14:paraId="404D6C28" w14:textId="1AC46127"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xml:space="preserve">10. </w:t>
            </w:r>
            <w:r w:rsidRPr="00120EBA">
              <w:rPr>
                <w:rFonts w:ascii="Calibri" w:hAnsi="Calibri" w:cs="Calibri"/>
                <w:lang w:val="sv-FI"/>
              </w:rPr>
              <w:t>Utveckling av stadens kommunikation och uppdatering av informationsstrategin.</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753B1EB5" w14:textId="77777777" w:rsidR="00120EBA" w:rsidRPr="00954787" w:rsidRDefault="00120EBA"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r>
      <w:tr w:rsidR="00120EBA" w:rsidRPr="004459E7" w14:paraId="19F28929" w14:textId="77777777" w:rsidTr="00120EBA">
        <w:trPr>
          <w:trHeight w:val="226"/>
        </w:trPr>
        <w:tc>
          <w:tcPr>
            <w:tcW w:w="1823" w:type="dxa"/>
            <w:tcBorders>
              <w:top w:val="nil"/>
              <w:left w:val="nil"/>
              <w:bottom w:val="dotted" w:sz="4" w:space="0" w:color="auto"/>
              <w:right w:val="nil"/>
            </w:tcBorders>
            <w:shd w:val="clear" w:color="auto" w:fill="auto"/>
            <w:hideMark/>
          </w:tcPr>
          <w:p w14:paraId="4DAF1583" w14:textId="77777777"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 </w:t>
            </w:r>
          </w:p>
        </w:tc>
        <w:tc>
          <w:tcPr>
            <w:tcW w:w="4036" w:type="dxa"/>
            <w:tcBorders>
              <w:top w:val="nil"/>
              <w:left w:val="nil"/>
              <w:bottom w:val="dotted" w:sz="4" w:space="0" w:color="auto"/>
              <w:right w:val="nil"/>
            </w:tcBorders>
            <w:shd w:val="clear" w:color="auto" w:fill="auto"/>
            <w:vAlign w:val="bottom"/>
            <w:hideMark/>
          </w:tcPr>
          <w:p w14:paraId="50D9221F" w14:textId="5270635B" w:rsidR="00120EBA" w:rsidRPr="00954787" w:rsidRDefault="00120EBA" w:rsidP="00715814">
            <w:pPr>
              <w:spacing w:after="0" w:line="240" w:lineRule="auto"/>
              <w:rPr>
                <w:rFonts w:ascii="Calibri" w:eastAsia="Times New Roman" w:hAnsi="Calibri" w:cs="Calibri"/>
                <w:color w:val="000000"/>
                <w:lang w:val="sv-FI"/>
              </w:rPr>
            </w:pPr>
            <w:r w:rsidRPr="00954787">
              <w:rPr>
                <w:rFonts w:ascii="Calibri" w:eastAsia="Times New Roman" w:hAnsi="Calibri" w:cs="Calibri"/>
                <w:color w:val="000000"/>
                <w:lang w:val="sv-FI"/>
              </w:rPr>
              <w:t>11.</w:t>
            </w:r>
            <w:r>
              <w:rPr>
                <w:rFonts w:ascii="Calibri" w:eastAsia="Times New Roman" w:hAnsi="Calibri" w:cs="Calibri"/>
                <w:color w:val="000000"/>
                <w:lang w:val="sv-FI"/>
              </w:rPr>
              <w:t xml:space="preserve"> </w:t>
            </w:r>
            <w:r w:rsidRPr="00120EBA">
              <w:rPr>
                <w:rFonts w:ascii="Calibri" w:hAnsi="Calibri" w:cs="Calibri"/>
                <w:lang w:val="sv-FI"/>
              </w:rPr>
              <w:t>Uppgörande av vikarieringsplan</w:t>
            </w:r>
          </w:p>
        </w:tc>
        <w:tc>
          <w:tcPr>
            <w:tcW w:w="1134" w:type="dxa"/>
            <w:tcBorders>
              <w:top w:val="nil"/>
              <w:left w:val="single" w:sz="4" w:space="0" w:color="auto"/>
              <w:bottom w:val="dotted" w:sz="4" w:space="0" w:color="auto"/>
              <w:right w:val="single" w:sz="4" w:space="0" w:color="auto"/>
            </w:tcBorders>
            <w:shd w:val="clear" w:color="auto" w:fill="auto"/>
            <w:noWrap/>
            <w:vAlign w:val="center"/>
          </w:tcPr>
          <w:p w14:paraId="34FEEFCE" w14:textId="77777777" w:rsidR="00120EBA" w:rsidRPr="00954787" w:rsidRDefault="00120EBA"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r>
    </w:tbl>
    <w:p w14:paraId="3F7D3A85" w14:textId="77777777" w:rsidR="009E52BB" w:rsidRPr="00954787" w:rsidRDefault="006B0DC1">
      <w:pPr>
        <w:rPr>
          <w:lang w:val="sv-FI"/>
        </w:rPr>
      </w:pPr>
      <w:r>
        <w:rPr>
          <w:lang w:val="sv-FI"/>
        </w:rPr>
        <w:t xml:space="preserve"> </w:t>
      </w:r>
    </w:p>
    <w:p w14:paraId="0E8EF711" w14:textId="77777777" w:rsidR="00455E1F" w:rsidRPr="00455E1F" w:rsidRDefault="00455E1F" w:rsidP="00455E1F">
      <w:pPr>
        <w:pStyle w:val="Eivli"/>
        <w:rPr>
          <w:color w:val="auto"/>
          <w:sz w:val="24"/>
          <w:szCs w:val="24"/>
          <w:lang w:val="sv-FI"/>
        </w:rPr>
      </w:pPr>
      <w:r w:rsidRPr="00455E1F">
        <w:rPr>
          <w:color w:val="auto"/>
          <w:sz w:val="24"/>
          <w:szCs w:val="24"/>
          <w:lang w:val="sv-FI"/>
        </w:rPr>
        <w:t>På grund av situationen med Coronapandemin samt dess medförda begränsningar, påverkades hela organisationens verksamhetsfunktioner i kundbetjäningen, förvaltningen och beslutsfattandet. Coronaberedskapsledningsgruppen har sammanträtt veckovis och planerat säkerhetsfunktioner för  hindrandet av coronans spridning och för att säkerställa trygga tjänster och arbetsmiljö. Man har delvis övergått till distansarbete, där arbetsuppgifterna tillåter det. I ordnandet av sammanträden har man i stort övergått till att använda Teams, dvs. att ordna sammanträden på distans.</w:t>
      </w:r>
    </w:p>
    <w:p w14:paraId="1DA9078B" w14:textId="77777777" w:rsidR="00455E1F" w:rsidRPr="00455E1F" w:rsidRDefault="00455E1F" w:rsidP="00455E1F">
      <w:pPr>
        <w:pStyle w:val="Eivli"/>
        <w:rPr>
          <w:color w:val="auto"/>
          <w:sz w:val="24"/>
          <w:szCs w:val="24"/>
          <w:lang w:val="sv-FI"/>
        </w:rPr>
      </w:pPr>
      <w:r w:rsidRPr="00455E1F">
        <w:rPr>
          <w:color w:val="auto"/>
          <w:sz w:val="24"/>
          <w:szCs w:val="24"/>
          <w:lang w:val="sv-FI"/>
        </w:rPr>
        <w:t>För att balansera ekonomin utarbetades en åtgärdsplan, som godkändes i stadsfullmäktige 20.5.2020.</w:t>
      </w:r>
    </w:p>
    <w:p w14:paraId="78931418" w14:textId="77777777" w:rsidR="00455E1F" w:rsidRPr="00455E1F" w:rsidRDefault="00455E1F" w:rsidP="00455E1F">
      <w:pPr>
        <w:pStyle w:val="Eivli"/>
        <w:rPr>
          <w:color w:val="auto"/>
          <w:sz w:val="24"/>
          <w:szCs w:val="24"/>
          <w:lang w:val="sv-FI"/>
        </w:rPr>
      </w:pPr>
      <w:r w:rsidRPr="00455E1F">
        <w:rPr>
          <w:color w:val="auto"/>
          <w:sz w:val="24"/>
          <w:szCs w:val="24"/>
          <w:lang w:val="sv-FI"/>
        </w:rPr>
        <w:t>Då avslutades även samarbetsförandlingarna. Nästan hela förvaltningspersonalen var permitterd i 4 veckor. I slutet av året gavs FCG ett nytt uppdrag att utarbeta ett tillämpningsprogram, som färdigställdes i början av 2021.</w:t>
      </w:r>
    </w:p>
    <w:p w14:paraId="3D76CA31" w14:textId="77777777" w:rsidR="00455E1F" w:rsidRPr="00455E1F" w:rsidRDefault="00455E1F" w:rsidP="00455E1F">
      <w:pPr>
        <w:pStyle w:val="Eivli"/>
        <w:rPr>
          <w:color w:val="auto"/>
          <w:sz w:val="24"/>
          <w:szCs w:val="24"/>
          <w:lang w:val="sv-FI"/>
        </w:rPr>
      </w:pPr>
    </w:p>
    <w:p w14:paraId="11377BD1" w14:textId="77777777" w:rsidR="00455E1F" w:rsidRPr="00455E1F" w:rsidRDefault="00455E1F" w:rsidP="00455E1F">
      <w:pPr>
        <w:pStyle w:val="Eivli"/>
        <w:rPr>
          <w:color w:val="auto"/>
          <w:sz w:val="24"/>
          <w:szCs w:val="24"/>
          <w:lang w:val="sv-FI"/>
        </w:rPr>
      </w:pPr>
      <w:r w:rsidRPr="00455E1F">
        <w:rPr>
          <w:color w:val="auto"/>
          <w:sz w:val="24"/>
          <w:szCs w:val="24"/>
          <w:lang w:val="sv-FI"/>
        </w:rPr>
        <w:t>Den planerade överföringen av löneräkningen till Suupohjan seutupalvelukeskus blev förflyttad till år 2021, på grund av ibruktagandet av det nya löneadministrationssystemet. Eftersom överföringen inte förverkligades överskred förvaltningsavdelningens lönekostnader, men däremot underskreds kostnaderna för köptjänster inom personalförvaltningen. I personalförvaltningens ict-utgifter finns redan kostnader som hör till ibruktagandet av servicecentrats nya system. Ekonomidirektörens tjänst blev inte besatt, i ekonomiförvaltningen tjänstgör en tidsbestämd ekonomisekreterare.</w:t>
      </w:r>
    </w:p>
    <w:p w14:paraId="1895B561" w14:textId="77777777" w:rsidR="00455E1F" w:rsidRPr="00455E1F" w:rsidRDefault="00455E1F" w:rsidP="00455E1F">
      <w:pPr>
        <w:pStyle w:val="Eivli"/>
        <w:rPr>
          <w:color w:val="auto"/>
          <w:sz w:val="24"/>
          <w:szCs w:val="24"/>
          <w:lang w:val="sv-FI"/>
        </w:rPr>
      </w:pPr>
    </w:p>
    <w:p w14:paraId="425C0369" w14:textId="77777777" w:rsidR="00455E1F" w:rsidRPr="00455E1F" w:rsidRDefault="00455E1F" w:rsidP="00455E1F">
      <w:pPr>
        <w:pStyle w:val="Eivli"/>
        <w:rPr>
          <w:color w:val="auto"/>
          <w:sz w:val="24"/>
          <w:szCs w:val="24"/>
          <w:lang w:val="sv-FI"/>
        </w:rPr>
      </w:pPr>
      <w:r w:rsidRPr="00455E1F">
        <w:rPr>
          <w:color w:val="auto"/>
          <w:sz w:val="24"/>
          <w:szCs w:val="24"/>
          <w:lang w:val="sv-FI"/>
        </w:rPr>
        <w:t>Arbetshälsovårdens kostnader överskreds, även om de inkomna ersättningarna från FPA överskred det budgeterade. Sjukfrånvarons andel sjönk oberoende av coronasituationen.</w:t>
      </w:r>
    </w:p>
    <w:p w14:paraId="5EFB9D52" w14:textId="77777777" w:rsidR="00455E1F" w:rsidRPr="00455E1F" w:rsidRDefault="00455E1F" w:rsidP="00455E1F">
      <w:pPr>
        <w:pStyle w:val="Eivli"/>
        <w:rPr>
          <w:color w:val="auto"/>
          <w:sz w:val="24"/>
          <w:szCs w:val="24"/>
          <w:lang w:val="sv-FI"/>
        </w:rPr>
      </w:pPr>
      <w:r w:rsidRPr="00455E1F">
        <w:rPr>
          <w:color w:val="auto"/>
          <w:sz w:val="24"/>
          <w:szCs w:val="24"/>
          <w:lang w:val="sv-FI"/>
        </w:rPr>
        <w:t>Stadsdirektören och förvaltningsdirektören har från förvaltningens sida deltagit i beredningsgrupperna för Österbottens välfärdssamkommun. I beredningen har det ingått resurskrävande utredningar och insamling av data bla. från personalförvaltningens sida.</w:t>
      </w:r>
    </w:p>
    <w:p w14:paraId="75CF4C3F" w14:textId="5DE912C4" w:rsidR="00455E1F" w:rsidRPr="00455E1F" w:rsidRDefault="00455E1F" w:rsidP="00455E1F">
      <w:pPr>
        <w:pStyle w:val="Eivli"/>
        <w:rPr>
          <w:color w:val="auto"/>
          <w:sz w:val="24"/>
          <w:szCs w:val="24"/>
          <w:lang w:val="sv-FI"/>
        </w:rPr>
      </w:pPr>
    </w:p>
    <w:p w14:paraId="3183CF2E" w14:textId="2CACF796" w:rsidR="006B0DC1" w:rsidRPr="00673596" w:rsidRDefault="00455E1F" w:rsidP="00455E1F">
      <w:pPr>
        <w:pStyle w:val="Eivli"/>
        <w:rPr>
          <w:b/>
          <w:bCs/>
          <w:color w:val="auto"/>
          <w:sz w:val="28"/>
          <w:szCs w:val="28"/>
          <w:lang w:val="sv-FI"/>
        </w:rPr>
      </w:pPr>
      <w:r w:rsidRPr="00455E1F">
        <w:rPr>
          <w:color w:val="auto"/>
          <w:sz w:val="24"/>
          <w:szCs w:val="24"/>
          <w:lang w:val="sv-FI"/>
        </w:rPr>
        <w:t>Angående turismen har det uppgjorts ett avtal om arrangerandet av turistinformationen i gästhamnen med företagaren som ansvarar om skötseln av gästhamnen. Evenemanget Kaskö Musiksommar blev uppskjutet till 2021 på grund av coronasituationen.</w:t>
      </w:r>
    </w:p>
    <w:p w14:paraId="28AFE6C3" w14:textId="77777777" w:rsidR="006B0DC1" w:rsidRPr="00673596" w:rsidRDefault="006B0DC1" w:rsidP="00954787">
      <w:pPr>
        <w:pStyle w:val="Eivli"/>
        <w:rPr>
          <w:b/>
          <w:bCs/>
          <w:color w:val="auto"/>
          <w:sz w:val="28"/>
          <w:szCs w:val="28"/>
          <w:lang w:val="sv-FI"/>
        </w:rPr>
      </w:pPr>
    </w:p>
    <w:p w14:paraId="7F349284" w14:textId="77777777" w:rsidR="00954787" w:rsidRDefault="00BC6F3F" w:rsidP="00954787">
      <w:pPr>
        <w:pStyle w:val="Eivli"/>
        <w:rPr>
          <w:b/>
          <w:bCs/>
          <w:color w:val="auto"/>
          <w:sz w:val="28"/>
          <w:szCs w:val="28"/>
        </w:rPr>
      </w:pPr>
      <w:r>
        <w:rPr>
          <w:b/>
          <w:bCs/>
          <w:color w:val="auto"/>
          <w:sz w:val="28"/>
          <w:szCs w:val="28"/>
        </w:rPr>
        <w:t>Näringslivstjänster</w:t>
      </w:r>
    </w:p>
    <w:p w14:paraId="1EE5BD54" w14:textId="77777777" w:rsidR="00954787" w:rsidRPr="002F05C9" w:rsidRDefault="00954787" w:rsidP="00954787">
      <w:pPr>
        <w:pStyle w:val="Eivli"/>
        <w:rPr>
          <w:b/>
          <w:bCs/>
          <w:color w:val="auto"/>
          <w:sz w:val="28"/>
          <w:szCs w:val="28"/>
        </w:rPr>
      </w:pPr>
    </w:p>
    <w:tbl>
      <w:tblPr>
        <w:tblW w:w="8669" w:type="dxa"/>
        <w:tblCellMar>
          <w:left w:w="70" w:type="dxa"/>
          <w:right w:w="70" w:type="dxa"/>
        </w:tblCellMar>
        <w:tblLook w:val="04A0" w:firstRow="1" w:lastRow="0" w:firstColumn="1" w:lastColumn="0" w:noHBand="0" w:noVBand="1"/>
      </w:tblPr>
      <w:tblGrid>
        <w:gridCol w:w="1867"/>
        <w:gridCol w:w="4126"/>
        <w:gridCol w:w="1085"/>
        <w:gridCol w:w="1591"/>
      </w:tblGrid>
      <w:tr w:rsidR="00954787" w:rsidRPr="00703F71" w14:paraId="19B065DD" w14:textId="77777777" w:rsidTr="0059371D">
        <w:trPr>
          <w:trHeight w:val="481"/>
        </w:trPr>
        <w:tc>
          <w:tcPr>
            <w:tcW w:w="1867" w:type="dxa"/>
            <w:tcBorders>
              <w:top w:val="dotted" w:sz="4" w:space="0" w:color="auto"/>
              <w:left w:val="nil"/>
              <w:bottom w:val="dotted" w:sz="4" w:space="0" w:color="auto"/>
              <w:right w:val="nil"/>
            </w:tcBorders>
            <w:shd w:val="clear" w:color="auto" w:fill="auto"/>
            <w:hideMark/>
          </w:tcPr>
          <w:p w14:paraId="6E9CFE3A" w14:textId="77777777" w:rsidR="00954787" w:rsidRPr="00BC6F3F" w:rsidRDefault="004364FA" w:rsidP="00715814">
            <w:pPr>
              <w:spacing w:after="0" w:line="240" w:lineRule="auto"/>
              <w:rPr>
                <w:rFonts w:ascii="Calibri" w:eastAsia="Times New Roman" w:hAnsi="Calibri" w:cs="Calibri"/>
                <w:color w:val="000000"/>
              </w:rPr>
            </w:pPr>
            <w:r w:rsidRPr="00BC6F3F">
              <w:rPr>
                <w:rFonts w:ascii="Calibri" w:eastAsia="Times New Roman" w:hAnsi="Calibri" w:cs="Calibri"/>
                <w:color w:val="000000"/>
              </w:rPr>
              <w:t>Utvecklande av näringslivet</w:t>
            </w:r>
          </w:p>
        </w:tc>
        <w:tc>
          <w:tcPr>
            <w:tcW w:w="4126" w:type="dxa"/>
            <w:tcBorders>
              <w:top w:val="dotted" w:sz="4" w:space="0" w:color="auto"/>
              <w:left w:val="nil"/>
              <w:bottom w:val="dotted" w:sz="4" w:space="0" w:color="auto"/>
              <w:right w:val="nil"/>
            </w:tcBorders>
            <w:shd w:val="clear" w:color="auto" w:fill="auto"/>
            <w:vAlign w:val="bottom"/>
            <w:hideMark/>
          </w:tcPr>
          <w:p w14:paraId="17D1F88D" w14:textId="77777777" w:rsidR="00BC6F3F" w:rsidRDefault="00954787" w:rsidP="00715814">
            <w:pPr>
              <w:spacing w:after="0" w:line="240" w:lineRule="auto"/>
              <w:rPr>
                <w:rFonts w:ascii="Calibri" w:hAnsi="Calibri" w:cs="Calibri"/>
                <w:lang w:val="sv-FI"/>
              </w:rPr>
            </w:pPr>
            <w:r w:rsidRPr="00BC6F3F">
              <w:rPr>
                <w:rFonts w:ascii="Calibri" w:eastAsia="Times New Roman" w:hAnsi="Calibri" w:cs="Calibri"/>
                <w:color w:val="000000"/>
                <w:lang w:val="sv-FI"/>
              </w:rPr>
              <w:t xml:space="preserve">1. </w:t>
            </w:r>
            <w:r w:rsidR="004364FA" w:rsidRPr="00BC6F3F">
              <w:rPr>
                <w:rFonts w:ascii="Calibri" w:hAnsi="Calibri" w:cs="Calibri"/>
                <w:lang w:val="sv-FI"/>
              </w:rPr>
              <w:t xml:space="preserve">Företagsrådgivningstjänster för personer som </w:t>
            </w:r>
          </w:p>
          <w:p w14:paraId="6D38E7E7" w14:textId="77777777" w:rsidR="00954787" w:rsidRPr="00BC6F3F" w:rsidRDefault="00BC6F3F" w:rsidP="00715814">
            <w:pPr>
              <w:spacing w:after="0" w:line="240" w:lineRule="auto"/>
              <w:rPr>
                <w:rFonts w:ascii="Calibri" w:eastAsia="Times New Roman" w:hAnsi="Calibri" w:cs="Calibri"/>
                <w:color w:val="000000"/>
                <w:lang w:val="sv-FI"/>
              </w:rPr>
            </w:pPr>
            <w:r>
              <w:rPr>
                <w:rFonts w:ascii="Calibri" w:hAnsi="Calibri" w:cs="Calibri"/>
                <w:lang w:val="sv-FI"/>
              </w:rPr>
              <w:t xml:space="preserve">    </w:t>
            </w:r>
            <w:r w:rsidR="004364FA" w:rsidRPr="00BC6F3F">
              <w:rPr>
                <w:rFonts w:ascii="Calibri" w:hAnsi="Calibri" w:cs="Calibri"/>
                <w:lang w:val="sv-FI"/>
              </w:rPr>
              <w:t>planerar att starta företag</w:t>
            </w:r>
          </w:p>
        </w:tc>
        <w:tc>
          <w:tcPr>
            <w:tcW w:w="108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B2568FA" w14:textId="77777777" w:rsidR="00954787" w:rsidRPr="00021701" w:rsidRDefault="008700A1"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c>
          <w:tcPr>
            <w:tcW w:w="1591" w:type="dxa"/>
            <w:tcBorders>
              <w:top w:val="dotted" w:sz="4" w:space="0" w:color="auto"/>
              <w:left w:val="nil"/>
              <w:bottom w:val="dotted" w:sz="4" w:space="0" w:color="auto"/>
              <w:right w:val="nil"/>
            </w:tcBorders>
            <w:shd w:val="clear" w:color="auto" w:fill="auto"/>
            <w:noWrap/>
            <w:hideMark/>
          </w:tcPr>
          <w:p w14:paraId="25391391" w14:textId="77777777" w:rsidR="00954787" w:rsidRPr="00021701" w:rsidRDefault="00954787" w:rsidP="00715814">
            <w:pPr>
              <w:spacing w:after="0" w:line="240" w:lineRule="auto"/>
              <w:rPr>
                <w:rFonts w:ascii="Calibri" w:eastAsia="Times New Roman" w:hAnsi="Calibri" w:cs="Calibri"/>
                <w:color w:val="000000"/>
                <w:lang w:val="sv-FI"/>
              </w:rPr>
            </w:pPr>
          </w:p>
        </w:tc>
      </w:tr>
      <w:tr w:rsidR="00954787" w:rsidRPr="00BC6F3F" w14:paraId="7B972B3C" w14:textId="77777777" w:rsidTr="0059371D">
        <w:trPr>
          <w:trHeight w:val="481"/>
        </w:trPr>
        <w:tc>
          <w:tcPr>
            <w:tcW w:w="1867" w:type="dxa"/>
            <w:tcBorders>
              <w:top w:val="nil"/>
              <w:left w:val="nil"/>
              <w:bottom w:val="dotted" w:sz="4" w:space="0" w:color="auto"/>
              <w:right w:val="nil"/>
            </w:tcBorders>
            <w:shd w:val="clear" w:color="auto" w:fill="auto"/>
            <w:hideMark/>
          </w:tcPr>
          <w:p w14:paraId="1F408E01" w14:textId="77777777" w:rsidR="00954787" w:rsidRPr="00021701" w:rsidRDefault="00954787" w:rsidP="00715814">
            <w:pPr>
              <w:spacing w:after="0" w:line="240" w:lineRule="auto"/>
              <w:rPr>
                <w:rFonts w:ascii="Calibri" w:eastAsia="Times New Roman" w:hAnsi="Calibri" w:cs="Calibri"/>
                <w:color w:val="000000"/>
                <w:lang w:val="sv-FI"/>
              </w:rPr>
            </w:pPr>
            <w:r w:rsidRPr="00021701">
              <w:rPr>
                <w:rFonts w:ascii="Calibri" w:eastAsia="Times New Roman" w:hAnsi="Calibri" w:cs="Calibri"/>
                <w:color w:val="000000"/>
                <w:lang w:val="sv-FI"/>
              </w:rPr>
              <w:t> </w:t>
            </w:r>
          </w:p>
        </w:tc>
        <w:tc>
          <w:tcPr>
            <w:tcW w:w="4126" w:type="dxa"/>
            <w:tcBorders>
              <w:top w:val="nil"/>
              <w:left w:val="nil"/>
              <w:bottom w:val="dotted" w:sz="4" w:space="0" w:color="auto"/>
              <w:right w:val="nil"/>
            </w:tcBorders>
            <w:shd w:val="clear" w:color="auto" w:fill="auto"/>
            <w:vAlign w:val="bottom"/>
            <w:hideMark/>
          </w:tcPr>
          <w:p w14:paraId="0A94711E" w14:textId="77777777" w:rsidR="00BC6F3F" w:rsidRDefault="00954787" w:rsidP="00715814">
            <w:pPr>
              <w:spacing w:after="0" w:line="240" w:lineRule="auto"/>
              <w:rPr>
                <w:rFonts w:ascii="Calibri" w:hAnsi="Calibri" w:cs="Calibri"/>
                <w:lang w:val="sv-FI"/>
              </w:rPr>
            </w:pPr>
            <w:r w:rsidRPr="00BC6F3F">
              <w:rPr>
                <w:rFonts w:ascii="Calibri" w:eastAsia="Times New Roman" w:hAnsi="Calibri" w:cs="Calibri"/>
                <w:color w:val="000000"/>
                <w:lang w:val="sv-FI"/>
              </w:rPr>
              <w:t xml:space="preserve">2. </w:t>
            </w:r>
            <w:r w:rsidR="004364FA" w:rsidRPr="00BC6F3F">
              <w:rPr>
                <w:rFonts w:ascii="Calibri" w:hAnsi="Calibri" w:cs="Calibri"/>
                <w:lang w:val="sv-FI"/>
              </w:rPr>
              <w:t xml:space="preserve">Etableringstjänster för företag som flyttar till </w:t>
            </w:r>
          </w:p>
          <w:p w14:paraId="7BC43A93" w14:textId="77777777" w:rsidR="00954787" w:rsidRPr="00BC6F3F" w:rsidRDefault="00BC6F3F" w:rsidP="00715814">
            <w:pPr>
              <w:spacing w:after="0" w:line="240" w:lineRule="auto"/>
              <w:rPr>
                <w:rFonts w:ascii="Calibri" w:eastAsia="Times New Roman" w:hAnsi="Calibri" w:cs="Calibri"/>
                <w:color w:val="000000"/>
                <w:lang w:val="sv-FI"/>
              </w:rPr>
            </w:pPr>
            <w:r>
              <w:rPr>
                <w:rFonts w:ascii="Calibri" w:hAnsi="Calibri" w:cs="Calibri"/>
                <w:lang w:val="sv-FI"/>
              </w:rPr>
              <w:t xml:space="preserve">    </w:t>
            </w:r>
            <w:r w:rsidR="004364FA" w:rsidRPr="00BC6F3F">
              <w:rPr>
                <w:rFonts w:ascii="Calibri" w:hAnsi="Calibri" w:cs="Calibri"/>
                <w:lang w:val="sv-FI"/>
              </w:rPr>
              <w:t>Kaskö</w:t>
            </w:r>
          </w:p>
        </w:tc>
        <w:tc>
          <w:tcPr>
            <w:tcW w:w="1085" w:type="dxa"/>
            <w:tcBorders>
              <w:top w:val="nil"/>
              <w:left w:val="single" w:sz="4" w:space="0" w:color="auto"/>
              <w:bottom w:val="dotted" w:sz="4" w:space="0" w:color="auto"/>
              <w:right w:val="single" w:sz="4" w:space="0" w:color="auto"/>
            </w:tcBorders>
            <w:shd w:val="clear" w:color="auto" w:fill="auto"/>
            <w:noWrap/>
            <w:vAlign w:val="center"/>
          </w:tcPr>
          <w:p w14:paraId="32081FD3" w14:textId="77777777" w:rsidR="00954787" w:rsidRPr="00BC6F3F" w:rsidRDefault="008700A1" w:rsidP="0071581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t>
            </w:r>
          </w:p>
        </w:tc>
        <w:tc>
          <w:tcPr>
            <w:tcW w:w="1591" w:type="dxa"/>
            <w:tcBorders>
              <w:top w:val="nil"/>
              <w:left w:val="nil"/>
              <w:bottom w:val="dotted" w:sz="4" w:space="0" w:color="auto"/>
              <w:right w:val="nil"/>
            </w:tcBorders>
            <w:shd w:val="clear" w:color="auto" w:fill="auto"/>
            <w:noWrap/>
            <w:hideMark/>
          </w:tcPr>
          <w:p w14:paraId="7CB9B665" w14:textId="77777777" w:rsidR="00954787" w:rsidRPr="00BC6F3F" w:rsidRDefault="00954787" w:rsidP="00715814">
            <w:pPr>
              <w:spacing w:after="0" w:line="240" w:lineRule="auto"/>
              <w:rPr>
                <w:rFonts w:ascii="Calibri" w:eastAsia="Times New Roman" w:hAnsi="Calibri" w:cs="Calibri"/>
                <w:color w:val="000000"/>
              </w:rPr>
            </w:pPr>
            <w:r w:rsidRPr="00BC6F3F">
              <w:rPr>
                <w:rFonts w:ascii="Calibri" w:eastAsia="Times New Roman" w:hAnsi="Calibri" w:cs="Calibri"/>
                <w:color w:val="000000"/>
              </w:rPr>
              <w:t> </w:t>
            </w:r>
          </w:p>
        </w:tc>
      </w:tr>
      <w:tr w:rsidR="00954787" w:rsidRPr="00703F71" w14:paraId="6BDE993E" w14:textId="77777777" w:rsidTr="0059371D">
        <w:trPr>
          <w:trHeight w:val="240"/>
        </w:trPr>
        <w:tc>
          <w:tcPr>
            <w:tcW w:w="1867" w:type="dxa"/>
            <w:tcBorders>
              <w:top w:val="nil"/>
              <w:left w:val="nil"/>
              <w:bottom w:val="dotted" w:sz="4" w:space="0" w:color="auto"/>
              <w:right w:val="nil"/>
            </w:tcBorders>
            <w:shd w:val="clear" w:color="auto" w:fill="auto"/>
            <w:hideMark/>
          </w:tcPr>
          <w:p w14:paraId="7162A863" w14:textId="77777777" w:rsidR="00954787" w:rsidRPr="00BC6F3F" w:rsidRDefault="00954787" w:rsidP="00715814">
            <w:pPr>
              <w:spacing w:after="0" w:line="240" w:lineRule="auto"/>
              <w:rPr>
                <w:rFonts w:ascii="Calibri" w:eastAsia="Times New Roman" w:hAnsi="Calibri" w:cs="Calibri"/>
                <w:color w:val="000000"/>
              </w:rPr>
            </w:pPr>
            <w:r w:rsidRPr="00BC6F3F">
              <w:rPr>
                <w:rFonts w:ascii="Calibri" w:eastAsia="Times New Roman" w:hAnsi="Calibri" w:cs="Calibri"/>
                <w:color w:val="000000"/>
              </w:rPr>
              <w:t> </w:t>
            </w:r>
          </w:p>
        </w:tc>
        <w:tc>
          <w:tcPr>
            <w:tcW w:w="4126" w:type="dxa"/>
            <w:tcBorders>
              <w:top w:val="nil"/>
              <w:left w:val="nil"/>
              <w:bottom w:val="dotted" w:sz="4" w:space="0" w:color="auto"/>
              <w:right w:val="nil"/>
            </w:tcBorders>
            <w:shd w:val="clear" w:color="auto" w:fill="auto"/>
            <w:vAlign w:val="bottom"/>
            <w:hideMark/>
          </w:tcPr>
          <w:p w14:paraId="70E2C716" w14:textId="77777777" w:rsidR="00BC6F3F" w:rsidRDefault="00954787" w:rsidP="00715814">
            <w:pPr>
              <w:spacing w:after="0" w:line="240" w:lineRule="auto"/>
              <w:rPr>
                <w:rFonts w:ascii="Calibri" w:hAnsi="Calibri" w:cs="Calibri"/>
                <w:lang w:val="sv-FI"/>
              </w:rPr>
            </w:pPr>
            <w:r w:rsidRPr="00BC6F3F">
              <w:rPr>
                <w:rFonts w:ascii="Calibri" w:eastAsia="Times New Roman" w:hAnsi="Calibri" w:cs="Calibri"/>
                <w:color w:val="000000"/>
                <w:lang w:val="sv-FI"/>
              </w:rPr>
              <w:t xml:space="preserve">3. </w:t>
            </w:r>
            <w:r w:rsidR="004364FA" w:rsidRPr="00BC6F3F">
              <w:rPr>
                <w:rFonts w:ascii="Calibri" w:hAnsi="Calibri" w:cs="Calibri"/>
                <w:lang w:val="sv-FI"/>
              </w:rPr>
              <w:t xml:space="preserve">Tillväxt- och utvecklingstjänster för </w:t>
            </w:r>
            <w:r w:rsidR="00BC6F3F">
              <w:rPr>
                <w:rFonts w:ascii="Calibri" w:hAnsi="Calibri" w:cs="Calibri"/>
                <w:lang w:val="sv-FI"/>
              </w:rPr>
              <w:t xml:space="preserve"> </w:t>
            </w:r>
          </w:p>
          <w:p w14:paraId="46FC9133" w14:textId="77777777" w:rsidR="00954787" w:rsidRPr="00BC6F3F" w:rsidRDefault="00BC6F3F" w:rsidP="00715814">
            <w:pPr>
              <w:spacing w:after="0" w:line="240" w:lineRule="auto"/>
              <w:rPr>
                <w:rFonts w:ascii="Calibri" w:eastAsia="Times New Roman" w:hAnsi="Calibri" w:cs="Calibri"/>
                <w:color w:val="000000"/>
                <w:lang w:val="sv-FI"/>
              </w:rPr>
            </w:pPr>
            <w:r>
              <w:rPr>
                <w:rFonts w:ascii="Calibri" w:hAnsi="Calibri" w:cs="Calibri"/>
                <w:lang w:val="sv-FI"/>
              </w:rPr>
              <w:t xml:space="preserve">    </w:t>
            </w:r>
            <w:r w:rsidR="004364FA" w:rsidRPr="00BC6F3F">
              <w:rPr>
                <w:rFonts w:ascii="Calibri" w:hAnsi="Calibri" w:cs="Calibri"/>
                <w:lang w:val="sv-FI"/>
              </w:rPr>
              <w:t>existerande företag</w:t>
            </w:r>
          </w:p>
        </w:tc>
        <w:tc>
          <w:tcPr>
            <w:tcW w:w="1085" w:type="dxa"/>
            <w:tcBorders>
              <w:top w:val="nil"/>
              <w:left w:val="single" w:sz="4" w:space="0" w:color="auto"/>
              <w:bottom w:val="dotted" w:sz="4" w:space="0" w:color="auto"/>
              <w:right w:val="single" w:sz="4" w:space="0" w:color="auto"/>
            </w:tcBorders>
            <w:shd w:val="clear" w:color="auto" w:fill="auto"/>
            <w:noWrap/>
            <w:vAlign w:val="center"/>
          </w:tcPr>
          <w:p w14:paraId="625B3541" w14:textId="77777777" w:rsidR="00954787" w:rsidRPr="00021701" w:rsidRDefault="008700A1"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c>
          <w:tcPr>
            <w:tcW w:w="1591" w:type="dxa"/>
            <w:tcBorders>
              <w:top w:val="nil"/>
              <w:left w:val="nil"/>
              <w:bottom w:val="dotted" w:sz="4" w:space="0" w:color="auto"/>
              <w:right w:val="nil"/>
            </w:tcBorders>
            <w:shd w:val="clear" w:color="auto" w:fill="auto"/>
            <w:noWrap/>
            <w:hideMark/>
          </w:tcPr>
          <w:p w14:paraId="6016F5BF" w14:textId="77777777" w:rsidR="00954787" w:rsidRPr="00021701" w:rsidRDefault="00954787" w:rsidP="00715814">
            <w:pPr>
              <w:spacing w:after="0" w:line="240" w:lineRule="auto"/>
              <w:rPr>
                <w:rFonts w:ascii="Calibri" w:eastAsia="Times New Roman" w:hAnsi="Calibri" w:cs="Calibri"/>
                <w:color w:val="000000"/>
                <w:lang w:val="sv-FI"/>
              </w:rPr>
            </w:pPr>
            <w:r w:rsidRPr="00021701">
              <w:rPr>
                <w:rFonts w:ascii="Calibri" w:eastAsia="Times New Roman" w:hAnsi="Calibri" w:cs="Calibri"/>
                <w:color w:val="000000"/>
                <w:lang w:val="sv-FI"/>
              </w:rPr>
              <w:t> </w:t>
            </w:r>
          </w:p>
        </w:tc>
      </w:tr>
      <w:tr w:rsidR="00954787" w:rsidRPr="00703F71" w14:paraId="2FD83BC2" w14:textId="77777777" w:rsidTr="0059371D">
        <w:trPr>
          <w:trHeight w:val="481"/>
        </w:trPr>
        <w:tc>
          <w:tcPr>
            <w:tcW w:w="1867" w:type="dxa"/>
            <w:tcBorders>
              <w:top w:val="nil"/>
              <w:left w:val="nil"/>
              <w:bottom w:val="dotted" w:sz="4" w:space="0" w:color="auto"/>
              <w:right w:val="nil"/>
            </w:tcBorders>
            <w:shd w:val="clear" w:color="auto" w:fill="auto"/>
            <w:hideMark/>
          </w:tcPr>
          <w:p w14:paraId="55A9DF33" w14:textId="77777777" w:rsidR="00954787" w:rsidRPr="00021701" w:rsidRDefault="00954787" w:rsidP="00715814">
            <w:pPr>
              <w:spacing w:after="0" w:line="240" w:lineRule="auto"/>
              <w:rPr>
                <w:rFonts w:ascii="Calibri" w:eastAsia="Times New Roman" w:hAnsi="Calibri" w:cs="Calibri"/>
                <w:color w:val="000000"/>
                <w:lang w:val="sv-FI"/>
              </w:rPr>
            </w:pPr>
            <w:r w:rsidRPr="00021701">
              <w:rPr>
                <w:rFonts w:ascii="Calibri" w:eastAsia="Times New Roman" w:hAnsi="Calibri" w:cs="Calibri"/>
                <w:color w:val="000000"/>
                <w:lang w:val="sv-FI"/>
              </w:rPr>
              <w:t> </w:t>
            </w:r>
          </w:p>
        </w:tc>
        <w:tc>
          <w:tcPr>
            <w:tcW w:w="4126" w:type="dxa"/>
            <w:tcBorders>
              <w:top w:val="nil"/>
              <w:left w:val="nil"/>
              <w:bottom w:val="dotted" w:sz="4" w:space="0" w:color="auto"/>
              <w:right w:val="nil"/>
            </w:tcBorders>
            <w:shd w:val="clear" w:color="auto" w:fill="auto"/>
            <w:vAlign w:val="bottom"/>
            <w:hideMark/>
          </w:tcPr>
          <w:p w14:paraId="70E49525" w14:textId="77777777" w:rsidR="00954787" w:rsidRPr="00BC6F3F" w:rsidRDefault="00954787" w:rsidP="00715814">
            <w:pPr>
              <w:spacing w:after="0" w:line="240" w:lineRule="auto"/>
              <w:rPr>
                <w:rFonts w:ascii="Calibri" w:eastAsia="Times New Roman" w:hAnsi="Calibri" w:cs="Calibri"/>
                <w:color w:val="000000"/>
                <w:lang w:val="sv-FI"/>
              </w:rPr>
            </w:pPr>
            <w:r w:rsidRPr="00BC6F3F">
              <w:rPr>
                <w:rFonts w:ascii="Calibri" w:eastAsia="Times New Roman" w:hAnsi="Calibri" w:cs="Calibri"/>
                <w:color w:val="000000"/>
                <w:lang w:val="sv-FI"/>
              </w:rPr>
              <w:t xml:space="preserve">4. </w:t>
            </w:r>
            <w:r w:rsidR="004364FA" w:rsidRPr="00BC6F3F">
              <w:rPr>
                <w:rFonts w:ascii="Calibri" w:hAnsi="Calibri" w:cs="Calibri"/>
                <w:lang w:val="sv-FI"/>
              </w:rPr>
              <w:t>Utvecklingsåtgärder för spetsbranscher</w:t>
            </w:r>
          </w:p>
          <w:p w14:paraId="0C3AA2AF" w14:textId="77777777" w:rsidR="004364FA" w:rsidRPr="00BC6F3F" w:rsidRDefault="00954787" w:rsidP="00715814">
            <w:pPr>
              <w:spacing w:after="0" w:line="240" w:lineRule="auto"/>
              <w:rPr>
                <w:rFonts w:ascii="Calibri" w:hAnsi="Calibri" w:cs="Calibri"/>
                <w:lang w:val="sv-FI"/>
              </w:rPr>
            </w:pPr>
            <w:r w:rsidRPr="00BC6F3F">
              <w:rPr>
                <w:rFonts w:ascii="Calibri" w:eastAsia="Times New Roman" w:hAnsi="Calibri" w:cs="Calibri"/>
                <w:color w:val="000000"/>
                <w:lang w:val="sv-FI"/>
              </w:rPr>
              <w:t xml:space="preserve">    a. </w:t>
            </w:r>
            <w:r w:rsidR="004364FA" w:rsidRPr="00BC6F3F">
              <w:rPr>
                <w:rFonts w:ascii="Calibri" w:hAnsi="Calibri" w:cs="Calibri"/>
                <w:lang w:val="sv-FI"/>
              </w:rPr>
              <w:t xml:space="preserve">Utveckling av företagsparken i </w:t>
            </w:r>
          </w:p>
          <w:p w14:paraId="407FB8F7" w14:textId="77777777" w:rsidR="00954787" w:rsidRPr="00BC6F3F" w:rsidRDefault="004364FA" w:rsidP="00715814">
            <w:pPr>
              <w:spacing w:after="0" w:line="240" w:lineRule="auto"/>
              <w:rPr>
                <w:rFonts w:ascii="Calibri" w:eastAsia="Times New Roman" w:hAnsi="Calibri" w:cs="Calibri"/>
                <w:color w:val="000000"/>
                <w:lang w:val="sv-FI"/>
              </w:rPr>
            </w:pPr>
            <w:r w:rsidRPr="00BC6F3F">
              <w:rPr>
                <w:rFonts w:ascii="Calibri" w:hAnsi="Calibri" w:cs="Calibri"/>
                <w:lang w:val="sv-FI"/>
              </w:rPr>
              <w:t xml:space="preserve">      </w:t>
            </w:r>
            <w:r w:rsidR="00BC6F3F">
              <w:rPr>
                <w:rFonts w:ascii="Calibri" w:hAnsi="Calibri" w:cs="Calibri"/>
                <w:lang w:val="sv-FI"/>
              </w:rPr>
              <w:t xml:space="preserve">  </w:t>
            </w:r>
            <w:r w:rsidRPr="00BC6F3F">
              <w:rPr>
                <w:rFonts w:ascii="Calibri" w:hAnsi="Calibri" w:cs="Calibri"/>
                <w:lang w:val="sv-FI"/>
              </w:rPr>
              <w:t>fiskehamnen</w:t>
            </w:r>
          </w:p>
          <w:p w14:paraId="7EE7A7B4" w14:textId="77777777" w:rsidR="00BC6F3F" w:rsidRPr="00BC6F3F" w:rsidRDefault="00954787" w:rsidP="00715814">
            <w:pPr>
              <w:spacing w:after="0" w:line="240" w:lineRule="auto"/>
              <w:rPr>
                <w:rFonts w:ascii="Calibri" w:hAnsi="Calibri" w:cs="Calibri"/>
                <w:lang w:val="sv-FI"/>
              </w:rPr>
            </w:pPr>
            <w:r w:rsidRPr="00BC6F3F">
              <w:rPr>
                <w:rFonts w:ascii="Calibri" w:eastAsia="Times New Roman" w:hAnsi="Calibri" w:cs="Calibri"/>
                <w:color w:val="000000"/>
                <w:lang w:val="sv-FI"/>
              </w:rPr>
              <w:t xml:space="preserve">    b. </w:t>
            </w:r>
            <w:r w:rsidR="00BC6F3F" w:rsidRPr="00BC6F3F">
              <w:rPr>
                <w:rFonts w:ascii="Calibri" w:hAnsi="Calibri" w:cs="Calibri"/>
                <w:lang w:val="sv-FI"/>
              </w:rPr>
              <w:t xml:space="preserve">Utveckling av W.I.P. Wood Industry </w:t>
            </w:r>
          </w:p>
          <w:p w14:paraId="1819ABA4" w14:textId="77777777" w:rsidR="00954787" w:rsidRPr="00BC6F3F" w:rsidRDefault="00BC6F3F" w:rsidP="00715814">
            <w:pPr>
              <w:spacing w:after="0" w:line="240" w:lineRule="auto"/>
              <w:rPr>
                <w:rFonts w:ascii="Calibri" w:eastAsia="Times New Roman" w:hAnsi="Calibri" w:cs="Calibri"/>
                <w:color w:val="000000"/>
                <w:lang w:val="sv-FI"/>
              </w:rPr>
            </w:pPr>
            <w:r w:rsidRPr="00BC6F3F">
              <w:rPr>
                <w:rFonts w:ascii="Calibri" w:hAnsi="Calibri" w:cs="Calibri"/>
                <w:lang w:val="sv-FI"/>
              </w:rPr>
              <w:t xml:space="preserve">      </w:t>
            </w:r>
            <w:r>
              <w:rPr>
                <w:rFonts w:ascii="Calibri" w:hAnsi="Calibri" w:cs="Calibri"/>
                <w:lang w:val="sv-FI"/>
              </w:rPr>
              <w:t xml:space="preserve">  </w:t>
            </w:r>
            <w:r w:rsidRPr="00BC6F3F">
              <w:rPr>
                <w:rFonts w:ascii="Calibri" w:hAnsi="Calibri" w:cs="Calibri"/>
                <w:lang w:val="sv-FI"/>
              </w:rPr>
              <w:t>Park-företagsnätet</w:t>
            </w:r>
          </w:p>
          <w:p w14:paraId="2BDA60CF" w14:textId="77777777" w:rsidR="00954787" w:rsidRPr="00BC6F3F" w:rsidRDefault="00954787" w:rsidP="00715814">
            <w:pPr>
              <w:spacing w:after="0" w:line="240" w:lineRule="auto"/>
              <w:rPr>
                <w:rFonts w:ascii="Calibri" w:eastAsia="Times New Roman" w:hAnsi="Calibri" w:cs="Calibri"/>
                <w:color w:val="000000"/>
                <w:lang w:val="sv-FI"/>
              </w:rPr>
            </w:pPr>
            <w:r w:rsidRPr="00BC6F3F">
              <w:rPr>
                <w:rFonts w:ascii="Calibri" w:eastAsia="Times New Roman" w:hAnsi="Calibri" w:cs="Calibri"/>
                <w:color w:val="000000"/>
                <w:lang w:val="sv-FI"/>
              </w:rPr>
              <w:t xml:space="preserve">     c. </w:t>
            </w:r>
            <w:r w:rsidR="00BC6F3F" w:rsidRPr="00BC6F3F">
              <w:rPr>
                <w:rFonts w:ascii="Calibri" w:hAnsi="Calibri" w:cs="Calibri"/>
                <w:lang w:val="sv-FI"/>
              </w:rPr>
              <w:t>Utveckling av skärgårdsturismen</w:t>
            </w:r>
          </w:p>
        </w:tc>
        <w:tc>
          <w:tcPr>
            <w:tcW w:w="1085" w:type="dxa"/>
            <w:tcBorders>
              <w:top w:val="nil"/>
              <w:left w:val="single" w:sz="4" w:space="0" w:color="auto"/>
              <w:bottom w:val="dotted" w:sz="4" w:space="0" w:color="auto"/>
              <w:right w:val="single" w:sz="4" w:space="0" w:color="auto"/>
            </w:tcBorders>
            <w:shd w:val="clear" w:color="auto" w:fill="auto"/>
            <w:noWrap/>
            <w:vAlign w:val="center"/>
          </w:tcPr>
          <w:p w14:paraId="73C0C1CF" w14:textId="77777777" w:rsidR="00954787" w:rsidRPr="00021701" w:rsidRDefault="008700A1"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c>
          <w:tcPr>
            <w:tcW w:w="1591" w:type="dxa"/>
            <w:tcBorders>
              <w:top w:val="nil"/>
              <w:left w:val="nil"/>
              <w:bottom w:val="dotted" w:sz="4" w:space="0" w:color="auto"/>
              <w:right w:val="nil"/>
            </w:tcBorders>
            <w:shd w:val="clear" w:color="auto" w:fill="auto"/>
            <w:noWrap/>
            <w:hideMark/>
          </w:tcPr>
          <w:p w14:paraId="44D80F85" w14:textId="77777777" w:rsidR="00954787" w:rsidRPr="00021701" w:rsidRDefault="00954787" w:rsidP="00715814">
            <w:pPr>
              <w:spacing w:after="0" w:line="240" w:lineRule="auto"/>
              <w:rPr>
                <w:rFonts w:ascii="Calibri" w:eastAsia="Times New Roman" w:hAnsi="Calibri" w:cs="Calibri"/>
                <w:color w:val="000000"/>
                <w:lang w:val="sv-FI"/>
              </w:rPr>
            </w:pPr>
            <w:r w:rsidRPr="00021701">
              <w:rPr>
                <w:rFonts w:ascii="Calibri" w:eastAsia="Times New Roman" w:hAnsi="Calibri" w:cs="Calibri"/>
                <w:color w:val="000000"/>
                <w:lang w:val="sv-FI"/>
              </w:rPr>
              <w:t> </w:t>
            </w:r>
          </w:p>
        </w:tc>
      </w:tr>
      <w:tr w:rsidR="00954787" w:rsidRPr="00703F71" w14:paraId="145E305E" w14:textId="77777777" w:rsidTr="00715814">
        <w:trPr>
          <w:trHeight w:val="240"/>
        </w:trPr>
        <w:tc>
          <w:tcPr>
            <w:tcW w:w="1867" w:type="dxa"/>
            <w:tcBorders>
              <w:top w:val="nil"/>
              <w:left w:val="nil"/>
              <w:bottom w:val="dotted" w:sz="4" w:space="0" w:color="auto"/>
              <w:right w:val="nil"/>
            </w:tcBorders>
            <w:shd w:val="clear" w:color="auto" w:fill="auto"/>
            <w:hideMark/>
          </w:tcPr>
          <w:p w14:paraId="15793E2C" w14:textId="77777777" w:rsidR="00954787" w:rsidRPr="00021701" w:rsidRDefault="00954787" w:rsidP="00715814">
            <w:pPr>
              <w:spacing w:after="0" w:line="240" w:lineRule="auto"/>
              <w:rPr>
                <w:rFonts w:ascii="Calibri" w:eastAsia="Times New Roman" w:hAnsi="Calibri" w:cs="Calibri"/>
                <w:color w:val="000000"/>
                <w:lang w:val="sv-FI"/>
              </w:rPr>
            </w:pPr>
            <w:r w:rsidRPr="00021701">
              <w:rPr>
                <w:rFonts w:ascii="Calibri" w:eastAsia="Times New Roman" w:hAnsi="Calibri" w:cs="Calibri"/>
                <w:color w:val="000000"/>
                <w:lang w:val="sv-FI"/>
              </w:rPr>
              <w:t> </w:t>
            </w:r>
          </w:p>
        </w:tc>
        <w:tc>
          <w:tcPr>
            <w:tcW w:w="4126" w:type="dxa"/>
            <w:tcBorders>
              <w:top w:val="nil"/>
              <w:left w:val="nil"/>
              <w:bottom w:val="dotted" w:sz="4" w:space="0" w:color="auto"/>
              <w:right w:val="nil"/>
            </w:tcBorders>
            <w:shd w:val="clear" w:color="auto" w:fill="auto"/>
            <w:vAlign w:val="bottom"/>
            <w:hideMark/>
          </w:tcPr>
          <w:p w14:paraId="6752D667" w14:textId="77777777" w:rsidR="00954787" w:rsidRPr="00BC6F3F" w:rsidRDefault="00954787" w:rsidP="00715814">
            <w:pPr>
              <w:spacing w:after="0" w:line="240" w:lineRule="auto"/>
              <w:rPr>
                <w:rFonts w:ascii="Calibri" w:eastAsia="Times New Roman" w:hAnsi="Calibri" w:cs="Calibri"/>
                <w:color w:val="000000"/>
                <w:lang w:val="sv-FI"/>
              </w:rPr>
            </w:pPr>
            <w:r w:rsidRPr="00BC6F3F">
              <w:rPr>
                <w:rFonts w:ascii="Calibri" w:eastAsia="Times New Roman" w:hAnsi="Calibri" w:cs="Calibri"/>
                <w:color w:val="000000"/>
                <w:lang w:val="sv-FI"/>
              </w:rPr>
              <w:t xml:space="preserve">5. </w:t>
            </w:r>
            <w:r w:rsidR="00BC6F3F" w:rsidRPr="00BC6F3F">
              <w:rPr>
                <w:rFonts w:ascii="Calibri" w:hAnsi="Calibri" w:cs="Calibri"/>
                <w:lang w:val="sv-FI"/>
              </w:rPr>
              <w:t>Utveckling av ett positivt företagsklimat</w:t>
            </w:r>
          </w:p>
        </w:tc>
        <w:tc>
          <w:tcPr>
            <w:tcW w:w="1085" w:type="dxa"/>
            <w:tcBorders>
              <w:top w:val="nil"/>
              <w:left w:val="single" w:sz="4" w:space="0" w:color="auto"/>
              <w:bottom w:val="dotted" w:sz="4" w:space="0" w:color="auto"/>
              <w:right w:val="single" w:sz="4" w:space="0" w:color="auto"/>
            </w:tcBorders>
            <w:shd w:val="clear" w:color="auto" w:fill="auto"/>
            <w:noWrap/>
            <w:vAlign w:val="center"/>
          </w:tcPr>
          <w:p w14:paraId="6FF82500" w14:textId="77777777" w:rsidR="00954787" w:rsidRPr="00BC6F3F" w:rsidRDefault="008700A1"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c>
          <w:tcPr>
            <w:tcW w:w="1591" w:type="dxa"/>
            <w:tcBorders>
              <w:top w:val="nil"/>
              <w:left w:val="nil"/>
              <w:bottom w:val="dotted" w:sz="4" w:space="0" w:color="auto"/>
              <w:right w:val="nil"/>
            </w:tcBorders>
            <w:shd w:val="clear" w:color="auto" w:fill="auto"/>
            <w:noWrap/>
          </w:tcPr>
          <w:p w14:paraId="1DB06D4F" w14:textId="77777777" w:rsidR="00954787" w:rsidRPr="00BC6F3F" w:rsidRDefault="00954787" w:rsidP="00715814">
            <w:pPr>
              <w:spacing w:after="0" w:line="240" w:lineRule="auto"/>
              <w:rPr>
                <w:rFonts w:ascii="Calibri" w:eastAsia="Times New Roman" w:hAnsi="Calibri" w:cs="Calibri"/>
                <w:color w:val="000000"/>
                <w:lang w:val="sv-FI"/>
              </w:rPr>
            </w:pPr>
          </w:p>
        </w:tc>
      </w:tr>
      <w:tr w:rsidR="00954787" w:rsidRPr="00BC6F3F" w14:paraId="698A7306" w14:textId="77777777" w:rsidTr="00715814">
        <w:trPr>
          <w:trHeight w:val="481"/>
        </w:trPr>
        <w:tc>
          <w:tcPr>
            <w:tcW w:w="1867" w:type="dxa"/>
            <w:tcBorders>
              <w:top w:val="nil"/>
              <w:left w:val="nil"/>
              <w:bottom w:val="dotted" w:sz="4" w:space="0" w:color="auto"/>
              <w:right w:val="nil"/>
            </w:tcBorders>
            <w:shd w:val="clear" w:color="auto" w:fill="auto"/>
            <w:hideMark/>
          </w:tcPr>
          <w:p w14:paraId="7C723041" w14:textId="77777777" w:rsidR="00954787" w:rsidRPr="00BC6F3F" w:rsidRDefault="00954787" w:rsidP="00715814">
            <w:pPr>
              <w:spacing w:after="0" w:line="240" w:lineRule="auto"/>
              <w:rPr>
                <w:rFonts w:ascii="Calibri" w:eastAsia="Times New Roman" w:hAnsi="Calibri" w:cs="Calibri"/>
                <w:color w:val="000000"/>
                <w:lang w:val="sv-FI"/>
              </w:rPr>
            </w:pPr>
            <w:r w:rsidRPr="00BC6F3F">
              <w:rPr>
                <w:rFonts w:ascii="Calibri" w:eastAsia="Times New Roman" w:hAnsi="Calibri" w:cs="Calibri"/>
                <w:color w:val="000000"/>
                <w:lang w:val="sv-FI"/>
              </w:rPr>
              <w:lastRenderedPageBreak/>
              <w:t> </w:t>
            </w:r>
          </w:p>
        </w:tc>
        <w:tc>
          <w:tcPr>
            <w:tcW w:w="4126" w:type="dxa"/>
            <w:tcBorders>
              <w:top w:val="nil"/>
              <w:left w:val="nil"/>
              <w:bottom w:val="dotted" w:sz="4" w:space="0" w:color="auto"/>
              <w:right w:val="nil"/>
            </w:tcBorders>
            <w:shd w:val="clear" w:color="auto" w:fill="auto"/>
            <w:vAlign w:val="bottom"/>
          </w:tcPr>
          <w:p w14:paraId="43B230F6" w14:textId="77777777" w:rsidR="00BC6F3F" w:rsidRPr="00BC6F3F" w:rsidRDefault="00954787" w:rsidP="00715814">
            <w:pPr>
              <w:spacing w:after="0" w:line="240" w:lineRule="auto"/>
              <w:rPr>
                <w:rFonts w:ascii="Calibri" w:hAnsi="Calibri" w:cs="Calibri"/>
                <w:lang w:val="sv-FI"/>
              </w:rPr>
            </w:pPr>
            <w:r w:rsidRPr="00BC6F3F">
              <w:rPr>
                <w:rFonts w:ascii="Calibri" w:eastAsia="Times New Roman" w:hAnsi="Calibri" w:cs="Calibri"/>
                <w:color w:val="000000"/>
                <w:lang w:val="sv-FI"/>
              </w:rPr>
              <w:t xml:space="preserve">6. </w:t>
            </w:r>
            <w:r w:rsidR="00BC6F3F" w:rsidRPr="00BC6F3F">
              <w:rPr>
                <w:rFonts w:ascii="Calibri" w:hAnsi="Calibri" w:cs="Calibri"/>
                <w:lang w:val="sv-FI"/>
              </w:rPr>
              <w:t>Ökad synlighet både i landskapet och hela</w:t>
            </w:r>
          </w:p>
          <w:p w14:paraId="260D373E" w14:textId="77777777" w:rsidR="00954787" w:rsidRPr="00BC6F3F" w:rsidRDefault="00BC6F3F" w:rsidP="00715814">
            <w:pPr>
              <w:spacing w:after="0" w:line="240" w:lineRule="auto"/>
              <w:rPr>
                <w:rFonts w:ascii="Calibri" w:eastAsia="Times New Roman" w:hAnsi="Calibri" w:cs="Calibri"/>
                <w:color w:val="000000"/>
                <w:lang w:val="sv-FI"/>
              </w:rPr>
            </w:pPr>
            <w:r w:rsidRPr="00BC6F3F">
              <w:rPr>
                <w:rFonts w:ascii="Calibri" w:hAnsi="Calibri" w:cs="Calibri"/>
                <w:lang w:val="sv-FI"/>
              </w:rPr>
              <w:t xml:space="preserve">   </w:t>
            </w:r>
            <w:r>
              <w:rPr>
                <w:rFonts w:ascii="Calibri" w:hAnsi="Calibri" w:cs="Calibri"/>
                <w:lang w:val="sv-FI"/>
              </w:rPr>
              <w:t xml:space="preserve">  </w:t>
            </w:r>
            <w:r w:rsidRPr="00BC6F3F">
              <w:rPr>
                <w:rFonts w:ascii="Calibri" w:hAnsi="Calibri" w:cs="Calibri"/>
                <w:lang w:val="sv-FI"/>
              </w:rPr>
              <w:t>landet</w:t>
            </w:r>
          </w:p>
        </w:tc>
        <w:tc>
          <w:tcPr>
            <w:tcW w:w="1085" w:type="dxa"/>
            <w:tcBorders>
              <w:top w:val="nil"/>
              <w:left w:val="single" w:sz="4" w:space="0" w:color="auto"/>
              <w:bottom w:val="dotted" w:sz="4" w:space="0" w:color="auto"/>
              <w:right w:val="single" w:sz="4" w:space="0" w:color="auto"/>
            </w:tcBorders>
            <w:shd w:val="clear" w:color="auto" w:fill="auto"/>
            <w:noWrap/>
            <w:vAlign w:val="center"/>
          </w:tcPr>
          <w:p w14:paraId="640D1240" w14:textId="77777777" w:rsidR="00954787" w:rsidRPr="00BC6F3F" w:rsidRDefault="008700A1" w:rsidP="00715814">
            <w:pPr>
              <w:spacing w:after="0" w:line="240" w:lineRule="auto"/>
              <w:jc w:val="center"/>
              <w:rPr>
                <w:rFonts w:ascii="Calibri" w:eastAsia="Times New Roman" w:hAnsi="Calibri" w:cs="Calibri"/>
                <w:b/>
                <w:bCs/>
                <w:color w:val="000000"/>
                <w:lang w:val="sv-FI"/>
              </w:rPr>
            </w:pPr>
            <w:r>
              <w:rPr>
                <w:rFonts w:ascii="Calibri" w:eastAsia="Times New Roman" w:hAnsi="Calibri" w:cs="Calibri"/>
                <w:b/>
                <w:bCs/>
                <w:color w:val="000000"/>
                <w:lang w:val="sv-FI"/>
              </w:rPr>
              <w:t>+</w:t>
            </w:r>
          </w:p>
        </w:tc>
        <w:tc>
          <w:tcPr>
            <w:tcW w:w="1591" w:type="dxa"/>
            <w:tcBorders>
              <w:top w:val="nil"/>
              <w:left w:val="nil"/>
              <w:bottom w:val="dotted" w:sz="4" w:space="0" w:color="auto"/>
              <w:right w:val="nil"/>
            </w:tcBorders>
            <w:shd w:val="clear" w:color="auto" w:fill="auto"/>
            <w:noWrap/>
          </w:tcPr>
          <w:p w14:paraId="6481FB16" w14:textId="77777777" w:rsidR="00954787" w:rsidRPr="00BC6F3F" w:rsidRDefault="00954787" w:rsidP="00715814">
            <w:pPr>
              <w:spacing w:after="0" w:line="240" w:lineRule="auto"/>
              <w:rPr>
                <w:rFonts w:ascii="Calibri" w:eastAsia="Times New Roman" w:hAnsi="Calibri" w:cs="Calibri"/>
                <w:color w:val="000000"/>
                <w:lang w:val="sv-FI"/>
              </w:rPr>
            </w:pPr>
          </w:p>
        </w:tc>
      </w:tr>
    </w:tbl>
    <w:p w14:paraId="7F6BACEE" w14:textId="77777777" w:rsidR="009E52BB" w:rsidRPr="00BC6F3F" w:rsidRDefault="009E52BB">
      <w:pPr>
        <w:rPr>
          <w:lang w:val="sv-FI"/>
        </w:rPr>
      </w:pPr>
    </w:p>
    <w:p w14:paraId="710C69EF" w14:textId="77777777" w:rsidR="00455E1F" w:rsidRPr="00455E1F" w:rsidRDefault="00455E1F" w:rsidP="00455E1F">
      <w:pPr>
        <w:pStyle w:val="Asiateksti"/>
        <w:ind w:left="0"/>
        <w:rPr>
          <w:color w:val="auto"/>
          <w:lang w:val="sv-FI"/>
        </w:rPr>
      </w:pPr>
      <w:r w:rsidRPr="00455E1F">
        <w:rPr>
          <w:color w:val="auto"/>
          <w:lang w:val="sv-FI"/>
        </w:rPr>
        <w:t xml:space="preserve">Under år 2020 grundades fem (5) nya företag i Kaskö. Rådgivning till nystartande företagare har givits till två (2) företagare. Rådgivning om hur man placerar sig som företagare har givits till tio (10) företag som har planer att flytta till Kaskö eller till företag som söker verksamhetsutrymmen. </w:t>
      </w:r>
    </w:p>
    <w:p w14:paraId="0448FCED" w14:textId="77777777" w:rsidR="00455E1F" w:rsidRPr="00455E1F" w:rsidRDefault="00455E1F" w:rsidP="00455E1F">
      <w:pPr>
        <w:pStyle w:val="Asiateksti"/>
        <w:ind w:left="0"/>
        <w:rPr>
          <w:color w:val="auto"/>
          <w:lang w:val="sv-FI"/>
        </w:rPr>
      </w:pPr>
      <w:r w:rsidRPr="00455E1F">
        <w:rPr>
          <w:color w:val="auto"/>
          <w:lang w:val="sv-FI"/>
        </w:rPr>
        <w:t>Planeringstjänster för företagens utvecklingsprojekt gavs till två (2) företag.</w:t>
      </w:r>
    </w:p>
    <w:p w14:paraId="7F1BB063" w14:textId="77777777" w:rsidR="00455E1F" w:rsidRPr="00455E1F" w:rsidRDefault="00455E1F" w:rsidP="00455E1F">
      <w:pPr>
        <w:pStyle w:val="Asiateksti"/>
        <w:ind w:left="0"/>
        <w:rPr>
          <w:color w:val="auto"/>
          <w:lang w:val="sv-FI"/>
        </w:rPr>
      </w:pPr>
      <w:r w:rsidRPr="00455E1F">
        <w:rPr>
          <w:color w:val="auto"/>
          <w:lang w:val="sv-FI"/>
        </w:rPr>
        <w:t xml:space="preserve">År 2020 arrangerades 10 olika tillfällen eller Teams-tillfällen riktade till företag och företagare, sammanlagt deltog cirka 163 personer. </w:t>
      </w:r>
    </w:p>
    <w:p w14:paraId="644AD12E" w14:textId="77777777" w:rsidR="00455E1F" w:rsidRPr="00455E1F" w:rsidRDefault="00455E1F" w:rsidP="00455E1F">
      <w:pPr>
        <w:pStyle w:val="Asiateksti"/>
        <w:ind w:left="0"/>
        <w:rPr>
          <w:color w:val="auto"/>
          <w:lang w:val="sv-FI"/>
        </w:rPr>
      </w:pPr>
    </w:p>
    <w:p w14:paraId="2547BE6F" w14:textId="77777777" w:rsidR="00455E1F" w:rsidRPr="00455E1F" w:rsidRDefault="00455E1F" w:rsidP="00455E1F">
      <w:pPr>
        <w:pStyle w:val="Asiateksti"/>
        <w:ind w:left="0"/>
        <w:rPr>
          <w:color w:val="auto"/>
          <w:lang w:val="sv-FI"/>
        </w:rPr>
      </w:pPr>
      <w:r w:rsidRPr="00455E1F">
        <w:rPr>
          <w:color w:val="auto"/>
          <w:lang w:val="sv-FI"/>
        </w:rPr>
        <w:t>Utvecklingsåtgärder riktade till spetsbranscher enligt näringslivsstrategin:</w:t>
      </w:r>
    </w:p>
    <w:p w14:paraId="4C61714E" w14:textId="77777777" w:rsidR="00455E1F" w:rsidRPr="00455E1F" w:rsidRDefault="00455E1F" w:rsidP="00455E1F">
      <w:pPr>
        <w:pStyle w:val="Asiateksti"/>
        <w:ind w:left="0"/>
        <w:rPr>
          <w:color w:val="auto"/>
          <w:lang w:val="sv-FI"/>
        </w:rPr>
      </w:pPr>
      <w:r w:rsidRPr="00455E1F">
        <w:rPr>
          <w:color w:val="auto"/>
          <w:lang w:val="sv-FI"/>
        </w:rPr>
        <w:t>Utredning om genomförbarheten av uppfödning av fiskyngel i bakvattenverk i Kaskö – utvecklingsprojektets åtgärder förverkligades enligt plan och projektet avslutades 30.9.2020. Inom projektet förverkligades ett webinarium den 26.8.2020 med namn Fisk från Kaskö, i vilken 56 branschaktörer deltog. Kaskö fiskehamn under utveckling -projektet fick bidragsbeslut från Europeiska havs- och fiskerifonden den 12.10.2020 och projektet startades med en offertrunda för pontonbryggor. Projektet fortsätter fram till den 31.5.2021. Kaskö stad är medlem i Södra Österbottens järnvägsförening som har startat olika utvecklingsåtgärder för att öka trafiken på Sydbottenbanan. Kaskö deltog i förverkligandet av förlängningen av Östermarks stations lastbrygga, därmed startade den fullånga tågtrafiken den 29.9.2020.  För att förbättra turism- och servicetjänsternas synlighet förverkligades tidningen Lär känna Kaskö! samt det covid-19-trygga programmet Tillbringa söndagen i Kaskö den 22.11 – 30.11.2020.</w:t>
      </w:r>
    </w:p>
    <w:p w14:paraId="51449407" w14:textId="77777777" w:rsidR="00455E1F" w:rsidRPr="00455E1F" w:rsidRDefault="00455E1F" w:rsidP="00455E1F">
      <w:pPr>
        <w:pStyle w:val="Asiateksti"/>
        <w:ind w:left="0"/>
        <w:rPr>
          <w:color w:val="auto"/>
          <w:lang w:val="sv-FI"/>
        </w:rPr>
      </w:pPr>
    </w:p>
    <w:p w14:paraId="4EEFB073" w14:textId="77777777" w:rsidR="00455E1F" w:rsidRPr="00455E1F" w:rsidRDefault="00455E1F" w:rsidP="00455E1F">
      <w:pPr>
        <w:pStyle w:val="Asiateksti"/>
        <w:ind w:left="0"/>
        <w:rPr>
          <w:color w:val="auto"/>
          <w:lang w:val="sv-FI"/>
        </w:rPr>
      </w:pPr>
    </w:p>
    <w:p w14:paraId="5C5118CC" w14:textId="77777777" w:rsidR="00455E1F" w:rsidRPr="00455E1F" w:rsidRDefault="00455E1F" w:rsidP="00455E1F">
      <w:pPr>
        <w:pStyle w:val="Asiateksti"/>
        <w:ind w:left="0"/>
        <w:rPr>
          <w:color w:val="auto"/>
          <w:lang w:val="sv-FI"/>
        </w:rPr>
      </w:pPr>
      <w:r w:rsidRPr="00455E1F">
        <w:rPr>
          <w:color w:val="auto"/>
          <w:lang w:val="sv-FI"/>
        </w:rPr>
        <w:t>Covid-19 stödformer för företagare:</w:t>
      </w:r>
    </w:p>
    <w:p w14:paraId="2E312EF7" w14:textId="77777777" w:rsidR="00455E1F" w:rsidRPr="00455E1F" w:rsidRDefault="00455E1F" w:rsidP="00455E1F">
      <w:pPr>
        <w:pStyle w:val="Asiateksti"/>
        <w:ind w:left="0"/>
        <w:rPr>
          <w:color w:val="auto"/>
          <w:lang w:val="sv-FI"/>
        </w:rPr>
      </w:pPr>
      <w:r w:rsidRPr="00455E1F">
        <w:rPr>
          <w:color w:val="auto"/>
          <w:lang w:val="sv-FI"/>
        </w:rPr>
        <w:t>Kaskö stad har givit stödjande covid-19-rådgivning till företag via hemsidorna, facebook-sidan samt via Teams-rådgivningstillfällen riktade till företagare. Stödrådgivning till ensamföretagare samt understöd betalades till elva (11) företagare. Därtill gav man rådgivning till tre (3) företag för förberedande av anhållan om NTM-centralens covid-19 stödansökan, Rådgivning av kostnadsunderstöd till ett (1) företag, Business Finland – rådgivning till ett (1) företag och stödrådgivning om fiskeribranschen till ett (1) företag.</w:t>
      </w:r>
    </w:p>
    <w:p w14:paraId="38FFF26E" w14:textId="77777777" w:rsidR="00A756EF" w:rsidRPr="00DB5007" w:rsidRDefault="00A756EF" w:rsidP="00A756EF">
      <w:pPr>
        <w:pStyle w:val="Eivli"/>
        <w:rPr>
          <w:sz w:val="24"/>
          <w:szCs w:val="24"/>
          <w:lang w:val="sv-FI"/>
        </w:rPr>
      </w:pPr>
    </w:p>
    <w:p w14:paraId="4E04371C" w14:textId="77777777" w:rsidR="00A756EF" w:rsidRDefault="00A756EF" w:rsidP="00A756EF">
      <w:pPr>
        <w:pStyle w:val="Eivli"/>
        <w:rPr>
          <w:sz w:val="24"/>
          <w:szCs w:val="24"/>
        </w:rPr>
      </w:pPr>
      <w:r w:rsidRPr="00B77E5B">
        <w:rPr>
          <w:noProof/>
        </w:rPr>
        <w:lastRenderedPageBreak/>
        <w:drawing>
          <wp:inline distT="0" distB="0" distL="0" distR="0" wp14:anchorId="097AB6C5" wp14:editId="43C26AD3">
            <wp:extent cx="6038215" cy="3406140"/>
            <wp:effectExtent l="0" t="0" r="635" b="381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215" cy="3406140"/>
                    </a:xfrm>
                    <a:prstGeom prst="rect">
                      <a:avLst/>
                    </a:prstGeom>
                    <a:noFill/>
                    <a:ln>
                      <a:noFill/>
                    </a:ln>
                  </pic:spPr>
                </pic:pic>
              </a:graphicData>
            </a:graphic>
          </wp:inline>
        </w:drawing>
      </w:r>
    </w:p>
    <w:p w14:paraId="12C2FC26" w14:textId="77777777" w:rsidR="00A756EF" w:rsidRDefault="00A756EF" w:rsidP="00A756EF">
      <w:pPr>
        <w:pStyle w:val="Eivli"/>
        <w:rPr>
          <w:sz w:val="24"/>
          <w:szCs w:val="24"/>
        </w:rPr>
      </w:pPr>
    </w:p>
    <w:p w14:paraId="5D500283" w14:textId="77777777" w:rsidR="00A756EF" w:rsidRDefault="00A756EF" w:rsidP="00A756EF">
      <w:pPr>
        <w:pStyle w:val="Eivli"/>
        <w:rPr>
          <w:sz w:val="24"/>
          <w:szCs w:val="24"/>
        </w:rPr>
      </w:pPr>
    </w:p>
    <w:p w14:paraId="617D4B15" w14:textId="77777777" w:rsidR="00A756EF" w:rsidRDefault="00A756EF" w:rsidP="00A756EF">
      <w:pPr>
        <w:pStyle w:val="Eivli"/>
        <w:rPr>
          <w:sz w:val="24"/>
          <w:szCs w:val="24"/>
        </w:rPr>
      </w:pPr>
      <w:r w:rsidRPr="00B77E5B">
        <w:rPr>
          <w:noProof/>
        </w:rPr>
        <w:drawing>
          <wp:inline distT="0" distB="0" distL="0" distR="0" wp14:anchorId="1488F087" wp14:editId="648036A5">
            <wp:extent cx="6038215" cy="3054985"/>
            <wp:effectExtent l="0" t="0" r="635"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1EB64943" w14:textId="77777777" w:rsidR="00A756EF" w:rsidRDefault="00A756EF" w:rsidP="00A756EF">
      <w:pPr>
        <w:pStyle w:val="Eivli"/>
        <w:rPr>
          <w:sz w:val="24"/>
          <w:szCs w:val="24"/>
        </w:rPr>
      </w:pPr>
    </w:p>
    <w:p w14:paraId="522540A4" w14:textId="77777777" w:rsidR="00A756EF" w:rsidRDefault="00A756EF" w:rsidP="00A756EF">
      <w:pPr>
        <w:pStyle w:val="Eivli"/>
        <w:rPr>
          <w:sz w:val="24"/>
          <w:szCs w:val="24"/>
        </w:rPr>
      </w:pPr>
    </w:p>
    <w:p w14:paraId="7A2DC158" w14:textId="77777777" w:rsidR="00A756EF" w:rsidRDefault="00A756EF" w:rsidP="00A756EF">
      <w:pPr>
        <w:pStyle w:val="Eivli"/>
        <w:rPr>
          <w:sz w:val="24"/>
          <w:szCs w:val="24"/>
        </w:rPr>
      </w:pPr>
      <w:r w:rsidRPr="00B77E5B">
        <w:rPr>
          <w:noProof/>
        </w:rPr>
        <w:lastRenderedPageBreak/>
        <w:drawing>
          <wp:inline distT="0" distB="0" distL="0" distR="0" wp14:anchorId="25BD3C59" wp14:editId="67C0E517">
            <wp:extent cx="6038215" cy="3054985"/>
            <wp:effectExtent l="0" t="0" r="635"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485F5124" w14:textId="77777777" w:rsidR="00A756EF" w:rsidRDefault="00A756EF" w:rsidP="00A756EF">
      <w:pPr>
        <w:pStyle w:val="Eivli"/>
        <w:rPr>
          <w:sz w:val="24"/>
          <w:szCs w:val="24"/>
        </w:rPr>
      </w:pPr>
    </w:p>
    <w:p w14:paraId="0BB8BBCE" w14:textId="77777777" w:rsidR="00A756EF" w:rsidRDefault="00A756EF" w:rsidP="00A756EF">
      <w:pPr>
        <w:pStyle w:val="Eivli"/>
        <w:rPr>
          <w:sz w:val="24"/>
          <w:szCs w:val="24"/>
        </w:rPr>
      </w:pPr>
    </w:p>
    <w:p w14:paraId="49098CA0" w14:textId="77777777" w:rsidR="00A756EF" w:rsidRDefault="00A756EF" w:rsidP="00A756EF">
      <w:pPr>
        <w:pStyle w:val="Eivli"/>
        <w:rPr>
          <w:sz w:val="24"/>
          <w:szCs w:val="24"/>
        </w:rPr>
      </w:pPr>
      <w:r w:rsidRPr="00B77E5B">
        <w:rPr>
          <w:noProof/>
        </w:rPr>
        <w:drawing>
          <wp:inline distT="0" distB="0" distL="0" distR="0" wp14:anchorId="6E219D7C" wp14:editId="1AA3A119">
            <wp:extent cx="6038215" cy="3054985"/>
            <wp:effectExtent l="0" t="0" r="635"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0E64B836" w14:textId="77777777" w:rsidR="00A756EF" w:rsidRDefault="00A756EF" w:rsidP="00A756EF">
      <w:pPr>
        <w:pStyle w:val="Eivli"/>
        <w:rPr>
          <w:sz w:val="24"/>
          <w:szCs w:val="24"/>
        </w:rPr>
      </w:pPr>
    </w:p>
    <w:p w14:paraId="48FB9A2D" w14:textId="77777777" w:rsidR="00A756EF" w:rsidRDefault="00A756EF" w:rsidP="00A756EF">
      <w:pPr>
        <w:pStyle w:val="Eivli"/>
        <w:rPr>
          <w:sz w:val="24"/>
          <w:szCs w:val="24"/>
        </w:rPr>
      </w:pPr>
      <w:r w:rsidRPr="00B77E5B">
        <w:rPr>
          <w:noProof/>
        </w:rPr>
        <w:lastRenderedPageBreak/>
        <w:drawing>
          <wp:inline distT="0" distB="0" distL="0" distR="0" wp14:anchorId="12680A16" wp14:editId="3C57A4D7">
            <wp:extent cx="6038215" cy="3030855"/>
            <wp:effectExtent l="0" t="0" r="635" b="0"/>
            <wp:docPr id="225" name="Kuv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215" cy="3030855"/>
                    </a:xfrm>
                    <a:prstGeom prst="rect">
                      <a:avLst/>
                    </a:prstGeom>
                    <a:noFill/>
                    <a:ln>
                      <a:noFill/>
                    </a:ln>
                  </pic:spPr>
                </pic:pic>
              </a:graphicData>
            </a:graphic>
          </wp:inline>
        </w:drawing>
      </w:r>
    </w:p>
    <w:p w14:paraId="775690C7" w14:textId="77777777" w:rsidR="00A756EF" w:rsidRDefault="00A756EF" w:rsidP="00A756EF">
      <w:pPr>
        <w:pStyle w:val="Eivli"/>
        <w:rPr>
          <w:sz w:val="24"/>
          <w:szCs w:val="24"/>
        </w:rPr>
      </w:pPr>
    </w:p>
    <w:p w14:paraId="4EFD19BA" w14:textId="77777777" w:rsidR="00A756EF" w:rsidRDefault="00A756EF" w:rsidP="00A756EF">
      <w:pPr>
        <w:pStyle w:val="Eivli"/>
        <w:rPr>
          <w:sz w:val="24"/>
          <w:szCs w:val="24"/>
        </w:rPr>
      </w:pPr>
    </w:p>
    <w:p w14:paraId="5ED0E317" w14:textId="77777777" w:rsidR="00A756EF" w:rsidRDefault="00A756EF" w:rsidP="00A756EF">
      <w:pPr>
        <w:pStyle w:val="Eivli"/>
        <w:rPr>
          <w:sz w:val="24"/>
          <w:szCs w:val="24"/>
        </w:rPr>
      </w:pPr>
      <w:r w:rsidRPr="00B77E5B">
        <w:rPr>
          <w:noProof/>
        </w:rPr>
        <w:drawing>
          <wp:inline distT="0" distB="0" distL="0" distR="0" wp14:anchorId="095BA473" wp14:editId="1BC0892D">
            <wp:extent cx="6038215" cy="3054985"/>
            <wp:effectExtent l="0" t="0" r="635" b="0"/>
            <wp:docPr id="235" name="Kuv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0EA4C020" w14:textId="77777777" w:rsidR="00A756EF" w:rsidRDefault="00A756EF" w:rsidP="00A756EF">
      <w:pPr>
        <w:pStyle w:val="Eivli"/>
        <w:rPr>
          <w:sz w:val="24"/>
          <w:szCs w:val="24"/>
        </w:rPr>
      </w:pPr>
    </w:p>
    <w:p w14:paraId="616B4C23" w14:textId="77777777" w:rsidR="00A756EF" w:rsidRDefault="00A756EF" w:rsidP="00A756EF">
      <w:pPr>
        <w:pStyle w:val="Eivli"/>
        <w:rPr>
          <w:sz w:val="24"/>
          <w:szCs w:val="24"/>
        </w:rPr>
      </w:pPr>
      <w:r w:rsidRPr="00B77E5B">
        <w:rPr>
          <w:noProof/>
        </w:rPr>
        <w:lastRenderedPageBreak/>
        <w:drawing>
          <wp:inline distT="0" distB="0" distL="0" distR="0" wp14:anchorId="445B3C12" wp14:editId="7B1C4545">
            <wp:extent cx="6038215" cy="3054985"/>
            <wp:effectExtent l="0" t="0" r="635" b="0"/>
            <wp:docPr id="226" name="Kuv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6C54C39D" w14:textId="77777777" w:rsidR="00A756EF" w:rsidRDefault="00A756EF" w:rsidP="00A756EF">
      <w:pPr>
        <w:pStyle w:val="Eivli"/>
        <w:rPr>
          <w:sz w:val="24"/>
          <w:szCs w:val="24"/>
        </w:rPr>
      </w:pPr>
    </w:p>
    <w:p w14:paraId="0AE14344" w14:textId="77777777" w:rsidR="00A756EF" w:rsidRDefault="00A756EF" w:rsidP="00A756EF">
      <w:pPr>
        <w:pStyle w:val="Eivli"/>
        <w:rPr>
          <w:sz w:val="24"/>
          <w:szCs w:val="24"/>
        </w:rPr>
      </w:pPr>
    </w:p>
    <w:p w14:paraId="7EDE4A76" w14:textId="77777777" w:rsidR="00A756EF" w:rsidRDefault="00A756EF" w:rsidP="00A756EF">
      <w:pPr>
        <w:pStyle w:val="Eivli"/>
        <w:rPr>
          <w:sz w:val="24"/>
          <w:szCs w:val="24"/>
        </w:rPr>
      </w:pPr>
      <w:r w:rsidRPr="00B77E5B">
        <w:rPr>
          <w:noProof/>
        </w:rPr>
        <w:drawing>
          <wp:inline distT="0" distB="0" distL="0" distR="0" wp14:anchorId="069A53E4" wp14:editId="699113FD">
            <wp:extent cx="6038215" cy="3183890"/>
            <wp:effectExtent l="0" t="0" r="635" b="0"/>
            <wp:docPr id="227" name="Kuv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30DB8B00" w14:textId="77777777" w:rsidR="00A756EF" w:rsidRDefault="00A756EF" w:rsidP="00A756EF">
      <w:pPr>
        <w:pStyle w:val="Eivli"/>
        <w:rPr>
          <w:sz w:val="24"/>
          <w:szCs w:val="24"/>
        </w:rPr>
      </w:pPr>
    </w:p>
    <w:p w14:paraId="71705BD5" w14:textId="77777777" w:rsidR="00A756EF" w:rsidRDefault="00A756EF" w:rsidP="00A756EF">
      <w:pPr>
        <w:pStyle w:val="Eivli"/>
        <w:rPr>
          <w:sz w:val="24"/>
          <w:szCs w:val="24"/>
        </w:rPr>
      </w:pPr>
      <w:r w:rsidRPr="00B77E5B">
        <w:rPr>
          <w:noProof/>
        </w:rPr>
        <w:lastRenderedPageBreak/>
        <w:drawing>
          <wp:inline distT="0" distB="0" distL="0" distR="0" wp14:anchorId="7DB8B9A8" wp14:editId="32B75FB0">
            <wp:extent cx="6038215" cy="3183890"/>
            <wp:effectExtent l="0" t="0" r="635" b="0"/>
            <wp:docPr id="228" name="Kuv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7E7FFC9A" w14:textId="77777777" w:rsidR="00A756EF" w:rsidRDefault="00A756EF" w:rsidP="00A756EF">
      <w:pPr>
        <w:pStyle w:val="Eivli"/>
        <w:rPr>
          <w:sz w:val="24"/>
          <w:szCs w:val="24"/>
        </w:rPr>
      </w:pPr>
    </w:p>
    <w:p w14:paraId="0F0A9476" w14:textId="4CD747D9" w:rsidR="00A756EF" w:rsidRDefault="00541555" w:rsidP="00A756EF">
      <w:pPr>
        <w:pStyle w:val="Eivli"/>
        <w:rPr>
          <w:sz w:val="24"/>
          <w:szCs w:val="24"/>
        </w:rPr>
      </w:pPr>
      <w:r w:rsidRPr="00541555">
        <w:rPr>
          <w:noProof/>
        </w:rPr>
        <w:drawing>
          <wp:inline distT="0" distB="0" distL="0" distR="0" wp14:anchorId="0489C496" wp14:editId="0B8D1BD3">
            <wp:extent cx="6038215" cy="3054985"/>
            <wp:effectExtent l="0" t="0" r="63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23EE37BA" w14:textId="48C64A75" w:rsidR="00A756EF" w:rsidRDefault="00A756EF" w:rsidP="00A756EF">
      <w:pPr>
        <w:pStyle w:val="Eivli"/>
        <w:rPr>
          <w:sz w:val="24"/>
          <w:szCs w:val="24"/>
        </w:rPr>
      </w:pPr>
    </w:p>
    <w:p w14:paraId="04DCB1A4" w14:textId="77777777" w:rsidR="00A756EF" w:rsidRDefault="00A756EF" w:rsidP="00A756EF">
      <w:pPr>
        <w:pStyle w:val="Eivli"/>
        <w:rPr>
          <w:sz w:val="24"/>
          <w:szCs w:val="24"/>
        </w:rPr>
      </w:pPr>
    </w:p>
    <w:p w14:paraId="2197969B" w14:textId="77777777" w:rsidR="00A756EF" w:rsidRDefault="00A756EF" w:rsidP="00A756EF">
      <w:pPr>
        <w:pStyle w:val="Eivli"/>
        <w:rPr>
          <w:sz w:val="24"/>
          <w:szCs w:val="24"/>
        </w:rPr>
      </w:pPr>
      <w:r w:rsidRPr="00B77E5B">
        <w:rPr>
          <w:noProof/>
        </w:rPr>
        <w:lastRenderedPageBreak/>
        <w:drawing>
          <wp:inline distT="0" distB="0" distL="0" distR="0" wp14:anchorId="5E18C9C4" wp14:editId="78015B56">
            <wp:extent cx="6038215" cy="3054985"/>
            <wp:effectExtent l="0" t="0" r="635" b="0"/>
            <wp:docPr id="234" name="Kuv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4F796A5C" w14:textId="77777777" w:rsidR="00A756EF" w:rsidRDefault="00A756EF" w:rsidP="00A756EF">
      <w:pPr>
        <w:pStyle w:val="Eivli"/>
        <w:rPr>
          <w:sz w:val="24"/>
          <w:szCs w:val="24"/>
        </w:rPr>
      </w:pPr>
    </w:p>
    <w:p w14:paraId="7FF23225" w14:textId="77777777" w:rsidR="00A756EF" w:rsidRPr="00FC5180" w:rsidRDefault="00A756EF" w:rsidP="00A756EF">
      <w:pPr>
        <w:pStyle w:val="Eivli"/>
        <w:rPr>
          <w:sz w:val="24"/>
          <w:szCs w:val="24"/>
        </w:rPr>
      </w:pPr>
    </w:p>
    <w:p w14:paraId="3A79CC91" w14:textId="77777777" w:rsidR="00231905" w:rsidRPr="008E2402" w:rsidRDefault="00231905">
      <w:pPr>
        <w:rPr>
          <w:lang w:val="sv-SE"/>
        </w:rPr>
      </w:pPr>
    </w:p>
    <w:p w14:paraId="6DA9A845" w14:textId="77777777" w:rsidR="0059371D" w:rsidRPr="001F4DA2" w:rsidRDefault="00AA7F54" w:rsidP="001F4DA2">
      <w:pPr>
        <w:pStyle w:val="otsikko10"/>
        <w:rPr>
          <w:rFonts w:ascii="Times New Roman" w:hAnsi="Times New Roman" w:cs="Times New Roman"/>
          <w:lang w:val="sv-SE"/>
        </w:rPr>
      </w:pPr>
      <w:bookmarkStart w:id="8" w:name="_Toc69750262"/>
      <w:r>
        <w:rPr>
          <w:rFonts w:ascii="Times New Roman" w:hAnsi="Times New Roman" w:cs="Times New Roman"/>
          <w:lang w:val="sv-SE"/>
        </w:rPr>
        <w:lastRenderedPageBreak/>
        <w:t>Grundtrygghet</w:t>
      </w:r>
      <w:bookmarkEnd w:id="8"/>
    </w:p>
    <w:p w14:paraId="3D17315A" w14:textId="77777777" w:rsidR="00B37AF8" w:rsidRDefault="00B37AF8" w:rsidP="00B37AF8">
      <w:pPr>
        <w:rPr>
          <w:rFonts w:eastAsiaTheme="majorEastAsia" w:cs="Times New Roman"/>
          <w:b/>
          <w:bCs/>
          <w:color w:val="000000" w:themeColor="text1"/>
          <w:sz w:val="28"/>
          <w:lang w:val="sv-SE"/>
        </w:rPr>
      </w:pPr>
      <w:r w:rsidRPr="000C69F4">
        <w:rPr>
          <w:rFonts w:eastAsiaTheme="majorEastAsia" w:cs="Times New Roman"/>
          <w:b/>
          <w:bCs/>
          <w:color w:val="000000" w:themeColor="text1"/>
          <w:sz w:val="28"/>
          <w:lang w:val="sv-SE"/>
        </w:rPr>
        <w:t>Driftsekonomidelens utfall och måluppfyllelse</w:t>
      </w:r>
    </w:p>
    <w:p w14:paraId="3DCD0D48" w14:textId="77777777" w:rsidR="00B37AF8" w:rsidRDefault="00B37AF8" w:rsidP="00B37AF8">
      <w:pPr>
        <w:rPr>
          <w:b/>
          <w:lang w:val="sv-FI"/>
        </w:rPr>
      </w:pPr>
      <w:r w:rsidRPr="004459E7">
        <w:rPr>
          <w:b/>
          <w:lang w:val="sv-FI"/>
        </w:rPr>
        <w:t>GRUNDTRYGGHETSAVDELNINGEN</w:t>
      </w:r>
    </w:p>
    <w:p w14:paraId="7E8356D9" w14:textId="07427D3F" w:rsidR="00B37AF8" w:rsidRPr="00BC0E4B" w:rsidRDefault="00CA3697" w:rsidP="00B37AF8">
      <w:pPr>
        <w:rPr>
          <w:rFonts w:cs="Times New Roman"/>
          <w:color w:val="auto"/>
          <w:sz w:val="24"/>
          <w:szCs w:val="24"/>
          <w:lang w:val="sv-FI"/>
        </w:rPr>
      </w:pPr>
      <w:r w:rsidRPr="00CA3697">
        <w:rPr>
          <w:rFonts w:cs="Times New Roman"/>
          <w:noProof/>
          <w:color w:val="auto"/>
          <w:sz w:val="24"/>
          <w:szCs w:val="24"/>
          <w:lang w:val="sv-FI"/>
        </w:rPr>
        <w:drawing>
          <wp:inline distT="0" distB="0" distL="0" distR="0" wp14:anchorId="0E0E4D94" wp14:editId="05F6C1D0">
            <wp:extent cx="6038215" cy="2731770"/>
            <wp:effectExtent l="0" t="0" r="635" b="0"/>
            <wp:docPr id="236" name="Bildobjekt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215" cy="2731770"/>
                    </a:xfrm>
                    <a:prstGeom prst="rect">
                      <a:avLst/>
                    </a:prstGeom>
                    <a:noFill/>
                    <a:ln>
                      <a:noFill/>
                    </a:ln>
                  </pic:spPr>
                </pic:pic>
              </a:graphicData>
            </a:graphic>
          </wp:inline>
        </w:drawing>
      </w:r>
    </w:p>
    <w:p w14:paraId="0FA7BEEB" w14:textId="77777777" w:rsidR="00B37AF8" w:rsidRPr="00BC0E4B" w:rsidRDefault="00B37AF8" w:rsidP="00B37AF8">
      <w:pPr>
        <w:pStyle w:val="Eivli"/>
        <w:jc w:val="both"/>
        <w:rPr>
          <w:rFonts w:cs="Times New Roman"/>
          <w:color w:val="auto"/>
          <w:sz w:val="24"/>
          <w:szCs w:val="24"/>
          <w:lang w:val="sv-FI"/>
        </w:rPr>
      </w:pPr>
      <w:r w:rsidRPr="00BC0E4B">
        <w:rPr>
          <w:rFonts w:cs="Times New Roman"/>
          <w:color w:val="auto"/>
          <w:sz w:val="24"/>
          <w:szCs w:val="24"/>
          <w:lang w:val="sv-FI"/>
        </w:rPr>
        <w:t xml:space="preserve"> Hälsovårdscentralen och grundtrygghetsbyrån flyttade in i </w:t>
      </w:r>
      <w:r>
        <w:rPr>
          <w:rFonts w:cs="Times New Roman"/>
          <w:color w:val="auto"/>
          <w:sz w:val="24"/>
          <w:szCs w:val="24"/>
          <w:lang w:val="sv-FI"/>
        </w:rPr>
        <w:t>nya servicecentret i slutet av august 2020</w:t>
      </w:r>
      <w:r w:rsidRPr="00BC0E4B">
        <w:rPr>
          <w:rFonts w:cs="Times New Roman"/>
          <w:color w:val="auto"/>
          <w:sz w:val="24"/>
          <w:szCs w:val="24"/>
          <w:lang w:val="sv-FI"/>
        </w:rPr>
        <w:t xml:space="preserve">. Social- och hälsovårdscentralen tjänar klienter under tjänstetid och gemensamma verksamhetsutrymmen möjliggör ett nytt slags nära samarbete mellan social- och hälsovårdstjänster. Multiprofessionellt samarbete tryggar en mera övergripande service för klienten. </w:t>
      </w:r>
      <w:r w:rsidRPr="00BC0E4B">
        <w:rPr>
          <w:rFonts w:cs="Times New Roman"/>
          <w:color w:val="auto"/>
          <w:sz w:val="24"/>
          <w:szCs w:val="24"/>
          <w:lang w:val="sv-SE"/>
        </w:rPr>
        <w:t xml:space="preserve">Samarbetet mellan yrkespersoner är också effektivare och flexiblare. </w:t>
      </w:r>
      <w:r w:rsidRPr="00BC0E4B">
        <w:rPr>
          <w:rFonts w:cs="Times New Roman"/>
          <w:color w:val="auto"/>
          <w:sz w:val="24"/>
          <w:szCs w:val="24"/>
          <w:lang w:val="sv-FI"/>
        </w:rPr>
        <w:t xml:space="preserve">I synnerhet den åldrande befolkningen i staden behöver sektorsövergripande tjänster och att man sätter sig in i klientens situation i samarbete med olika sakkunniga. Samtidigt är samarbetet mellan övrig service för barn och familjer med daghemmet och skolan av högsta vikt för förebyggande av problem samt för tidigt ingripande. </w:t>
      </w:r>
    </w:p>
    <w:p w14:paraId="3153E90E" w14:textId="77777777" w:rsidR="00B37AF8" w:rsidRPr="00BC0E4B" w:rsidRDefault="00B37AF8" w:rsidP="00B37AF8">
      <w:pPr>
        <w:jc w:val="both"/>
        <w:rPr>
          <w:rFonts w:cs="Times New Roman"/>
          <w:sz w:val="24"/>
          <w:szCs w:val="24"/>
          <w:lang w:val="sv-FI"/>
        </w:rPr>
      </w:pPr>
    </w:p>
    <w:p w14:paraId="7B2093F3" w14:textId="77777777" w:rsidR="00B37AF8" w:rsidRDefault="00B37AF8" w:rsidP="00B37AF8">
      <w:pPr>
        <w:rPr>
          <w:lang w:val="sv-FI"/>
        </w:rPr>
      </w:pPr>
    </w:p>
    <w:p w14:paraId="2BD8D7A0" w14:textId="77777777" w:rsidR="00B37AF8" w:rsidRDefault="00B37AF8" w:rsidP="00B37AF8">
      <w:pPr>
        <w:rPr>
          <w:lang w:val="sv-FI"/>
        </w:rPr>
      </w:pPr>
    </w:p>
    <w:p w14:paraId="38D4E2D4" w14:textId="77777777" w:rsidR="00B37AF8" w:rsidRDefault="00B37AF8" w:rsidP="00B37AF8">
      <w:pPr>
        <w:rPr>
          <w:lang w:val="sv-FI"/>
        </w:rPr>
      </w:pPr>
    </w:p>
    <w:p w14:paraId="5A0EA05A" w14:textId="77777777" w:rsidR="00B37AF8" w:rsidRDefault="00B37AF8" w:rsidP="00B37AF8">
      <w:pPr>
        <w:rPr>
          <w:lang w:val="sv-FI"/>
        </w:rPr>
      </w:pPr>
    </w:p>
    <w:p w14:paraId="7E2A8584" w14:textId="1DCA6101" w:rsidR="00B37AF8" w:rsidRDefault="00B37AF8" w:rsidP="00B37AF8">
      <w:pPr>
        <w:rPr>
          <w:lang w:val="sv-FI"/>
        </w:rPr>
      </w:pPr>
    </w:p>
    <w:p w14:paraId="77F826B9" w14:textId="77777777" w:rsidR="005922B0" w:rsidRDefault="005922B0" w:rsidP="00B37AF8">
      <w:pPr>
        <w:rPr>
          <w:lang w:val="sv-FI"/>
        </w:rPr>
      </w:pPr>
    </w:p>
    <w:p w14:paraId="40511D94" w14:textId="77777777" w:rsidR="00B37AF8" w:rsidRDefault="00B37AF8" w:rsidP="00B37AF8">
      <w:pPr>
        <w:rPr>
          <w:lang w:val="sv-FI"/>
        </w:rPr>
      </w:pPr>
    </w:p>
    <w:p w14:paraId="02E87DBA" w14:textId="77777777" w:rsidR="00B37AF8" w:rsidRDefault="00B37AF8" w:rsidP="00B37AF8">
      <w:pPr>
        <w:rPr>
          <w:rFonts w:ascii="Calibri" w:hAnsi="Calibri" w:cs="Calibri"/>
          <w:b/>
          <w:bCs/>
          <w:sz w:val="28"/>
          <w:szCs w:val="28"/>
          <w:lang w:val="sv-FI"/>
        </w:rPr>
      </w:pPr>
      <w:r>
        <w:rPr>
          <w:rFonts w:ascii="Calibri" w:hAnsi="Calibri" w:cs="Calibri"/>
          <w:b/>
          <w:bCs/>
          <w:sz w:val="28"/>
          <w:szCs w:val="28"/>
          <w:lang w:val="sv-FI"/>
        </w:rPr>
        <w:t>Primärhälsovården</w:t>
      </w:r>
    </w:p>
    <w:p w14:paraId="2C2BFC92" w14:textId="7DC469E5" w:rsidR="00B37AF8" w:rsidRDefault="00CA3697" w:rsidP="00B37AF8">
      <w:pPr>
        <w:rPr>
          <w:rFonts w:ascii="Calibri" w:hAnsi="Calibri" w:cs="Calibri"/>
          <w:b/>
          <w:bCs/>
          <w:sz w:val="28"/>
          <w:szCs w:val="28"/>
          <w:lang w:val="sv-FI"/>
        </w:rPr>
      </w:pPr>
      <w:r w:rsidRPr="00CA3697">
        <w:rPr>
          <w:rFonts w:ascii="Calibri" w:hAnsi="Calibri" w:cs="Calibri"/>
          <w:b/>
          <w:bCs/>
          <w:noProof/>
          <w:sz w:val="28"/>
          <w:szCs w:val="28"/>
          <w:lang w:val="sv-FI"/>
        </w:rPr>
        <w:lastRenderedPageBreak/>
        <w:drawing>
          <wp:inline distT="0" distB="0" distL="0" distR="0" wp14:anchorId="7B22C943" wp14:editId="10F2D8CB">
            <wp:extent cx="6038215" cy="2970530"/>
            <wp:effectExtent l="0" t="0" r="635" b="1270"/>
            <wp:docPr id="237" name="Bildobjekt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215" cy="2970530"/>
                    </a:xfrm>
                    <a:prstGeom prst="rect">
                      <a:avLst/>
                    </a:prstGeom>
                    <a:noFill/>
                    <a:ln>
                      <a:noFill/>
                    </a:ln>
                  </pic:spPr>
                </pic:pic>
              </a:graphicData>
            </a:graphic>
          </wp:inline>
        </w:drawing>
      </w:r>
    </w:p>
    <w:tbl>
      <w:tblPr>
        <w:tblW w:w="8337" w:type="dxa"/>
        <w:tblCellMar>
          <w:left w:w="70" w:type="dxa"/>
          <w:right w:w="70" w:type="dxa"/>
        </w:tblCellMar>
        <w:tblLook w:val="04A0" w:firstRow="1" w:lastRow="0" w:firstColumn="1" w:lastColumn="0" w:noHBand="0" w:noVBand="1"/>
      </w:tblPr>
      <w:tblGrid>
        <w:gridCol w:w="1912"/>
        <w:gridCol w:w="3417"/>
        <w:gridCol w:w="1218"/>
        <w:gridCol w:w="1790"/>
      </w:tblGrid>
      <w:tr w:rsidR="00B37AF8" w:rsidRPr="00D9095E" w14:paraId="5AA51EC8" w14:textId="77777777" w:rsidTr="00B37AF8">
        <w:trPr>
          <w:trHeight w:val="458"/>
        </w:trPr>
        <w:tc>
          <w:tcPr>
            <w:tcW w:w="1912" w:type="dxa"/>
            <w:tcBorders>
              <w:top w:val="nil"/>
              <w:left w:val="nil"/>
              <w:bottom w:val="nil"/>
              <w:right w:val="nil"/>
            </w:tcBorders>
            <w:shd w:val="clear" w:color="auto" w:fill="auto"/>
            <w:vAlign w:val="bottom"/>
            <w:hideMark/>
          </w:tcPr>
          <w:p w14:paraId="2E854921" w14:textId="77777777" w:rsidR="00B37AF8" w:rsidRPr="00D9095E" w:rsidRDefault="00B37AF8" w:rsidP="00B37AF8">
            <w:pPr>
              <w:spacing w:after="0" w:line="240" w:lineRule="auto"/>
              <w:rPr>
                <w:rFonts w:eastAsia="Times New Roman" w:cs="Calibri"/>
                <w:b/>
                <w:bCs/>
                <w:color w:val="000000"/>
              </w:rPr>
            </w:pPr>
            <w:r w:rsidRPr="00D9095E">
              <w:rPr>
                <w:rFonts w:eastAsia="Times New Roman" w:cs="Calibri"/>
                <w:b/>
                <w:bCs/>
                <w:color w:val="000000"/>
              </w:rPr>
              <w:t>Funktion</w:t>
            </w:r>
          </w:p>
        </w:tc>
        <w:tc>
          <w:tcPr>
            <w:tcW w:w="3417" w:type="dxa"/>
            <w:tcBorders>
              <w:top w:val="nil"/>
              <w:left w:val="nil"/>
              <w:bottom w:val="nil"/>
              <w:right w:val="nil"/>
            </w:tcBorders>
            <w:shd w:val="clear" w:color="auto" w:fill="auto"/>
            <w:vAlign w:val="bottom"/>
            <w:hideMark/>
          </w:tcPr>
          <w:p w14:paraId="4A534A88" w14:textId="77777777" w:rsidR="00B37AF8" w:rsidRPr="00D9095E" w:rsidRDefault="00B37AF8" w:rsidP="00B37AF8">
            <w:pPr>
              <w:spacing w:after="0" w:line="240" w:lineRule="auto"/>
              <w:rPr>
                <w:rFonts w:eastAsia="Times New Roman" w:cs="Calibri"/>
                <w:b/>
                <w:bCs/>
                <w:color w:val="000000"/>
              </w:rPr>
            </w:pPr>
            <w:r w:rsidRPr="00D9095E">
              <w:rPr>
                <w:rFonts w:eastAsia="Times New Roman" w:cs="Calibri"/>
                <w:b/>
                <w:bCs/>
                <w:color w:val="000000"/>
              </w:rPr>
              <w:t>Bindande verksamhetsmål:</w:t>
            </w:r>
          </w:p>
        </w:tc>
        <w:tc>
          <w:tcPr>
            <w:tcW w:w="1218" w:type="dxa"/>
            <w:tcBorders>
              <w:top w:val="nil"/>
              <w:left w:val="single" w:sz="4" w:space="0" w:color="auto"/>
              <w:bottom w:val="nil"/>
              <w:right w:val="single" w:sz="4" w:space="0" w:color="auto"/>
            </w:tcBorders>
            <w:shd w:val="clear" w:color="auto" w:fill="auto"/>
            <w:vAlign w:val="bottom"/>
            <w:hideMark/>
          </w:tcPr>
          <w:p w14:paraId="785F318C" w14:textId="77777777" w:rsidR="00B37AF8" w:rsidRPr="00D9095E" w:rsidRDefault="00B37AF8" w:rsidP="00B37AF8">
            <w:pPr>
              <w:spacing w:after="0" w:line="240" w:lineRule="auto"/>
              <w:jc w:val="center"/>
              <w:rPr>
                <w:rFonts w:eastAsia="Times New Roman" w:cs="Calibri"/>
                <w:b/>
                <w:bCs/>
                <w:color w:val="000000"/>
              </w:rPr>
            </w:pPr>
            <w:r w:rsidRPr="00D9095E">
              <w:rPr>
                <w:rFonts w:eastAsia="Times New Roman" w:cs="Calibri"/>
                <w:b/>
                <w:bCs/>
                <w:color w:val="000000"/>
              </w:rPr>
              <w:t>Förverkligat</w:t>
            </w:r>
          </w:p>
        </w:tc>
        <w:tc>
          <w:tcPr>
            <w:tcW w:w="1790" w:type="dxa"/>
            <w:tcBorders>
              <w:top w:val="nil"/>
              <w:left w:val="nil"/>
              <w:bottom w:val="nil"/>
              <w:right w:val="nil"/>
            </w:tcBorders>
            <w:shd w:val="clear" w:color="auto" w:fill="auto"/>
            <w:vAlign w:val="bottom"/>
            <w:hideMark/>
          </w:tcPr>
          <w:p w14:paraId="76FCC882" w14:textId="77777777" w:rsidR="00B37AF8" w:rsidRPr="00D9095E" w:rsidRDefault="00B37AF8" w:rsidP="00B37AF8">
            <w:pPr>
              <w:spacing w:after="0" w:line="240" w:lineRule="auto"/>
              <w:jc w:val="center"/>
              <w:rPr>
                <w:rFonts w:eastAsia="Times New Roman" w:cs="Calibri"/>
                <w:b/>
                <w:bCs/>
                <w:color w:val="000000"/>
              </w:rPr>
            </w:pPr>
            <w:r w:rsidRPr="00D9095E">
              <w:rPr>
                <w:rFonts w:eastAsia="Times New Roman" w:cs="Calibri"/>
                <w:b/>
                <w:bCs/>
                <w:color w:val="000000"/>
              </w:rPr>
              <w:t>Ansvarig</w:t>
            </w:r>
          </w:p>
        </w:tc>
      </w:tr>
      <w:tr w:rsidR="00B37AF8" w:rsidRPr="00021701" w14:paraId="0EE32D03" w14:textId="77777777" w:rsidTr="00B37AF8">
        <w:trPr>
          <w:trHeight w:val="917"/>
        </w:trPr>
        <w:tc>
          <w:tcPr>
            <w:tcW w:w="1912" w:type="dxa"/>
            <w:tcBorders>
              <w:top w:val="dotted" w:sz="4" w:space="0" w:color="auto"/>
              <w:left w:val="nil"/>
              <w:bottom w:val="dotted" w:sz="4" w:space="0" w:color="auto"/>
              <w:right w:val="nil"/>
            </w:tcBorders>
            <w:shd w:val="clear" w:color="auto" w:fill="auto"/>
            <w:hideMark/>
          </w:tcPr>
          <w:p w14:paraId="0B9ACCBB"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Primärhälsovård</w:t>
            </w:r>
          </w:p>
        </w:tc>
        <w:tc>
          <w:tcPr>
            <w:tcW w:w="3417" w:type="dxa"/>
            <w:tcBorders>
              <w:top w:val="dotted" w:sz="4" w:space="0" w:color="auto"/>
              <w:left w:val="nil"/>
              <w:bottom w:val="dotted" w:sz="4" w:space="0" w:color="auto"/>
              <w:right w:val="nil"/>
            </w:tcBorders>
            <w:shd w:val="clear" w:color="auto" w:fill="auto"/>
            <w:vAlign w:val="bottom"/>
            <w:hideMark/>
          </w:tcPr>
          <w:p w14:paraId="4CACCEE4" w14:textId="77777777" w:rsidR="00B37AF8" w:rsidRPr="00D9095E" w:rsidRDefault="00B37AF8" w:rsidP="00B37AF8">
            <w:pPr>
              <w:spacing w:after="0" w:line="240" w:lineRule="auto"/>
              <w:rPr>
                <w:rFonts w:eastAsia="Times New Roman" w:cs="Calibri"/>
                <w:color w:val="000000"/>
                <w:lang w:val="sv-SE"/>
              </w:rPr>
            </w:pPr>
            <w:r w:rsidRPr="00D9095E">
              <w:rPr>
                <w:rFonts w:eastAsia="Times New Roman" w:cs="Calibri"/>
                <w:color w:val="000000"/>
                <w:lang w:val="sv-SE"/>
              </w:rPr>
              <w:t xml:space="preserve">1. Hälsa och sjukdomar vårdas inom primärhälsovården så långt som möjligt för att undvika flyttning till specialsjukvård.                       </w:t>
            </w:r>
          </w:p>
        </w:tc>
        <w:tc>
          <w:tcPr>
            <w:tcW w:w="1218"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C89DA12"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790" w:type="dxa"/>
            <w:tcBorders>
              <w:top w:val="dotted" w:sz="4" w:space="0" w:color="auto"/>
              <w:left w:val="nil"/>
              <w:bottom w:val="dotted" w:sz="4" w:space="0" w:color="auto"/>
              <w:right w:val="nil"/>
            </w:tcBorders>
            <w:shd w:val="clear" w:color="auto" w:fill="auto"/>
            <w:hideMark/>
          </w:tcPr>
          <w:p w14:paraId="6F7FA4D3" w14:textId="77777777" w:rsidR="00B37AF8" w:rsidRPr="0059371D" w:rsidRDefault="00B37AF8" w:rsidP="00B37AF8">
            <w:pPr>
              <w:spacing w:after="0" w:line="240" w:lineRule="auto"/>
              <w:rPr>
                <w:rFonts w:eastAsia="Times New Roman" w:cs="Calibri"/>
                <w:color w:val="000000"/>
                <w:lang w:val="sv-FI"/>
              </w:rPr>
            </w:pPr>
          </w:p>
        </w:tc>
      </w:tr>
      <w:tr w:rsidR="00B37AF8" w:rsidRPr="00021701" w14:paraId="225D526B" w14:textId="77777777" w:rsidTr="00B37AF8">
        <w:trPr>
          <w:trHeight w:val="458"/>
        </w:trPr>
        <w:tc>
          <w:tcPr>
            <w:tcW w:w="1912" w:type="dxa"/>
            <w:tcBorders>
              <w:top w:val="nil"/>
              <w:left w:val="nil"/>
              <w:bottom w:val="dotted" w:sz="4" w:space="0" w:color="auto"/>
              <w:right w:val="nil"/>
            </w:tcBorders>
            <w:shd w:val="clear" w:color="auto" w:fill="auto"/>
            <w:hideMark/>
          </w:tcPr>
          <w:p w14:paraId="3C429765"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417" w:type="dxa"/>
            <w:tcBorders>
              <w:top w:val="nil"/>
              <w:left w:val="nil"/>
              <w:bottom w:val="dotted" w:sz="4" w:space="0" w:color="auto"/>
              <w:right w:val="nil"/>
            </w:tcBorders>
            <w:shd w:val="clear" w:color="auto" w:fill="auto"/>
            <w:vAlign w:val="bottom"/>
            <w:hideMark/>
          </w:tcPr>
          <w:p w14:paraId="61B6C638" w14:textId="77777777" w:rsidR="00B37AF8" w:rsidRPr="00D9095E" w:rsidRDefault="00B37AF8" w:rsidP="00B37AF8">
            <w:pPr>
              <w:spacing w:after="0" w:line="240" w:lineRule="auto"/>
              <w:rPr>
                <w:rFonts w:eastAsia="Times New Roman" w:cs="Calibri"/>
                <w:color w:val="000000"/>
                <w:lang w:val="sv-SE"/>
              </w:rPr>
            </w:pPr>
            <w:r w:rsidRPr="00D9095E">
              <w:rPr>
                <w:rFonts w:eastAsia="Times New Roman" w:cs="Calibri"/>
                <w:color w:val="000000"/>
                <w:lang w:val="sv-SE"/>
              </w:rPr>
              <w:t xml:space="preserve">2. Förebyggande av sjukdomar och följdsjukdomar genom vårdhänvisning </w:t>
            </w:r>
          </w:p>
        </w:tc>
        <w:tc>
          <w:tcPr>
            <w:tcW w:w="1218" w:type="dxa"/>
            <w:tcBorders>
              <w:top w:val="nil"/>
              <w:left w:val="single" w:sz="4" w:space="0" w:color="auto"/>
              <w:bottom w:val="dotted" w:sz="4" w:space="0" w:color="auto"/>
              <w:right w:val="single" w:sz="4" w:space="0" w:color="auto"/>
            </w:tcBorders>
            <w:shd w:val="clear" w:color="auto" w:fill="auto"/>
            <w:noWrap/>
            <w:vAlign w:val="center"/>
          </w:tcPr>
          <w:p w14:paraId="3BDF4BF4"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790" w:type="dxa"/>
            <w:tcBorders>
              <w:top w:val="nil"/>
              <w:left w:val="nil"/>
              <w:bottom w:val="dotted" w:sz="4" w:space="0" w:color="auto"/>
              <w:right w:val="nil"/>
            </w:tcBorders>
            <w:shd w:val="clear" w:color="auto" w:fill="auto"/>
            <w:hideMark/>
          </w:tcPr>
          <w:p w14:paraId="0071A1EB"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r>
      <w:tr w:rsidR="00B37AF8" w:rsidRPr="00021701" w14:paraId="72036B9D" w14:textId="77777777" w:rsidTr="00B37AF8">
        <w:trPr>
          <w:trHeight w:val="688"/>
        </w:trPr>
        <w:tc>
          <w:tcPr>
            <w:tcW w:w="1912" w:type="dxa"/>
            <w:tcBorders>
              <w:top w:val="nil"/>
              <w:left w:val="nil"/>
              <w:bottom w:val="dotted" w:sz="4" w:space="0" w:color="auto"/>
              <w:right w:val="nil"/>
            </w:tcBorders>
            <w:shd w:val="clear" w:color="auto" w:fill="auto"/>
            <w:hideMark/>
          </w:tcPr>
          <w:p w14:paraId="712FA67D"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417" w:type="dxa"/>
            <w:tcBorders>
              <w:top w:val="nil"/>
              <w:left w:val="nil"/>
              <w:bottom w:val="dotted" w:sz="4" w:space="0" w:color="auto"/>
              <w:right w:val="nil"/>
            </w:tcBorders>
            <w:shd w:val="clear" w:color="auto" w:fill="auto"/>
            <w:vAlign w:val="bottom"/>
            <w:hideMark/>
          </w:tcPr>
          <w:p w14:paraId="4C130A06" w14:textId="77777777" w:rsidR="00B37AF8" w:rsidRPr="00D9095E" w:rsidRDefault="00B37AF8" w:rsidP="00B37AF8">
            <w:pPr>
              <w:spacing w:after="0" w:line="240" w:lineRule="auto"/>
              <w:rPr>
                <w:rFonts w:eastAsia="Times New Roman" w:cs="Calibri"/>
                <w:color w:val="000000"/>
                <w:lang w:val="sv-SE"/>
              </w:rPr>
            </w:pPr>
            <w:r w:rsidRPr="00D9095E">
              <w:rPr>
                <w:rFonts w:eastAsia="Times New Roman" w:cs="Calibri"/>
                <w:color w:val="000000"/>
                <w:lang w:val="sv-SE"/>
              </w:rPr>
              <w:t>3. Minskning av bäddavdelningsvård, vård av sjukdomar inom öppna vården samt förebyggande vård.</w:t>
            </w:r>
          </w:p>
        </w:tc>
        <w:tc>
          <w:tcPr>
            <w:tcW w:w="1218" w:type="dxa"/>
            <w:tcBorders>
              <w:top w:val="nil"/>
              <w:left w:val="single" w:sz="4" w:space="0" w:color="auto"/>
              <w:bottom w:val="dotted" w:sz="4" w:space="0" w:color="auto"/>
              <w:right w:val="single" w:sz="4" w:space="0" w:color="auto"/>
            </w:tcBorders>
            <w:shd w:val="clear" w:color="auto" w:fill="auto"/>
            <w:noWrap/>
            <w:vAlign w:val="center"/>
          </w:tcPr>
          <w:p w14:paraId="11746D1C"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790" w:type="dxa"/>
            <w:tcBorders>
              <w:top w:val="nil"/>
              <w:left w:val="nil"/>
              <w:bottom w:val="dotted" w:sz="4" w:space="0" w:color="auto"/>
              <w:right w:val="nil"/>
            </w:tcBorders>
            <w:shd w:val="clear" w:color="auto" w:fill="auto"/>
            <w:hideMark/>
          </w:tcPr>
          <w:p w14:paraId="3A8A9859"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r>
      <w:tr w:rsidR="00B37AF8" w:rsidRPr="00021701" w14:paraId="674BBB6F" w14:textId="77777777" w:rsidTr="00B37AF8">
        <w:trPr>
          <w:trHeight w:val="229"/>
        </w:trPr>
        <w:tc>
          <w:tcPr>
            <w:tcW w:w="1912" w:type="dxa"/>
            <w:tcBorders>
              <w:top w:val="nil"/>
              <w:left w:val="nil"/>
              <w:bottom w:val="dotted" w:sz="4" w:space="0" w:color="auto"/>
              <w:right w:val="nil"/>
            </w:tcBorders>
            <w:shd w:val="clear" w:color="auto" w:fill="auto"/>
            <w:hideMark/>
          </w:tcPr>
          <w:p w14:paraId="08446BB6"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417" w:type="dxa"/>
            <w:tcBorders>
              <w:top w:val="nil"/>
              <w:left w:val="nil"/>
              <w:bottom w:val="dotted" w:sz="4" w:space="0" w:color="auto"/>
              <w:right w:val="nil"/>
            </w:tcBorders>
            <w:shd w:val="clear" w:color="auto" w:fill="auto"/>
            <w:vAlign w:val="bottom"/>
            <w:hideMark/>
          </w:tcPr>
          <w:p w14:paraId="43E4DA64" w14:textId="77777777" w:rsidR="00B37AF8" w:rsidRPr="00D9095E" w:rsidRDefault="00B37AF8" w:rsidP="00B37AF8">
            <w:pPr>
              <w:spacing w:after="0" w:line="240" w:lineRule="auto"/>
              <w:rPr>
                <w:rFonts w:eastAsia="Times New Roman" w:cs="Calibri"/>
                <w:color w:val="000000"/>
                <w:lang w:val="sv-SE"/>
              </w:rPr>
            </w:pPr>
            <w:r w:rsidRPr="00D9095E">
              <w:rPr>
                <w:rFonts w:eastAsia="Times New Roman" w:cs="Calibri"/>
                <w:color w:val="000000"/>
                <w:lang w:val="sv-SE"/>
              </w:rPr>
              <w:t xml:space="preserve">4. </w:t>
            </w:r>
            <w:r>
              <w:rPr>
                <w:rFonts w:eastAsia="Times New Roman" w:cs="Calibri"/>
                <w:color w:val="000000"/>
                <w:lang w:val="sv-SE"/>
              </w:rPr>
              <w:t>Kunden långt ansvarig för skötseln av sin egen hälsa.</w:t>
            </w:r>
            <w:r w:rsidRPr="00D9095E">
              <w:rPr>
                <w:rFonts w:eastAsia="Times New Roman" w:cs="Calibri"/>
                <w:color w:val="000000"/>
                <w:lang w:val="sv-SE"/>
              </w:rPr>
              <w:t xml:space="preserve">   </w:t>
            </w:r>
          </w:p>
        </w:tc>
        <w:tc>
          <w:tcPr>
            <w:tcW w:w="1218" w:type="dxa"/>
            <w:tcBorders>
              <w:top w:val="nil"/>
              <w:left w:val="single" w:sz="4" w:space="0" w:color="auto"/>
              <w:bottom w:val="dotted" w:sz="4" w:space="0" w:color="auto"/>
              <w:right w:val="single" w:sz="4" w:space="0" w:color="auto"/>
            </w:tcBorders>
            <w:shd w:val="clear" w:color="auto" w:fill="auto"/>
            <w:noWrap/>
            <w:vAlign w:val="center"/>
          </w:tcPr>
          <w:p w14:paraId="3D9B0DCA"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790" w:type="dxa"/>
            <w:tcBorders>
              <w:top w:val="nil"/>
              <w:left w:val="nil"/>
              <w:bottom w:val="dotted" w:sz="4" w:space="0" w:color="auto"/>
              <w:right w:val="nil"/>
            </w:tcBorders>
            <w:shd w:val="clear" w:color="auto" w:fill="auto"/>
            <w:hideMark/>
          </w:tcPr>
          <w:p w14:paraId="006CC199"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r>
      <w:tr w:rsidR="00B37AF8" w:rsidRPr="00021701" w14:paraId="2DE0B644" w14:textId="77777777" w:rsidTr="00B37AF8">
        <w:trPr>
          <w:trHeight w:val="458"/>
        </w:trPr>
        <w:tc>
          <w:tcPr>
            <w:tcW w:w="1912" w:type="dxa"/>
            <w:tcBorders>
              <w:top w:val="nil"/>
              <w:left w:val="nil"/>
              <w:bottom w:val="dotted" w:sz="4" w:space="0" w:color="auto"/>
              <w:right w:val="nil"/>
            </w:tcBorders>
            <w:shd w:val="clear" w:color="auto" w:fill="auto"/>
            <w:hideMark/>
          </w:tcPr>
          <w:p w14:paraId="5F627BA6"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417" w:type="dxa"/>
            <w:tcBorders>
              <w:top w:val="nil"/>
              <w:left w:val="nil"/>
              <w:bottom w:val="dotted" w:sz="4" w:space="0" w:color="auto"/>
              <w:right w:val="nil"/>
            </w:tcBorders>
            <w:shd w:val="clear" w:color="auto" w:fill="auto"/>
            <w:vAlign w:val="bottom"/>
            <w:hideMark/>
          </w:tcPr>
          <w:p w14:paraId="602E6AF1" w14:textId="77777777" w:rsidR="00B37AF8" w:rsidRPr="00D9095E" w:rsidRDefault="00B37AF8" w:rsidP="00B37AF8">
            <w:pPr>
              <w:spacing w:after="0" w:line="240" w:lineRule="auto"/>
              <w:rPr>
                <w:rFonts w:eastAsia="Times New Roman" w:cs="Calibri"/>
                <w:color w:val="000000"/>
                <w:lang w:val="sv-SE"/>
              </w:rPr>
            </w:pPr>
            <w:r w:rsidRPr="00D9095E">
              <w:rPr>
                <w:rFonts w:eastAsia="Times New Roman" w:cs="Calibri"/>
                <w:color w:val="000000"/>
                <w:lang w:val="sv-SE"/>
              </w:rPr>
              <w:t xml:space="preserve">5. Nya kriterier för </w:t>
            </w:r>
            <w:r>
              <w:rPr>
                <w:rFonts w:eastAsia="Times New Roman" w:cs="Calibri"/>
                <w:color w:val="000000"/>
                <w:lang w:val="sv-SE"/>
              </w:rPr>
              <w:t xml:space="preserve">vårdbedömning </w:t>
            </w:r>
            <w:r w:rsidRPr="00D9095E">
              <w:rPr>
                <w:rFonts w:eastAsia="Times New Roman" w:cs="Calibri"/>
                <w:color w:val="000000"/>
                <w:lang w:val="sv-SE"/>
              </w:rPr>
              <w:t xml:space="preserve">                  </w:t>
            </w:r>
          </w:p>
        </w:tc>
        <w:tc>
          <w:tcPr>
            <w:tcW w:w="1218" w:type="dxa"/>
            <w:tcBorders>
              <w:top w:val="nil"/>
              <w:left w:val="single" w:sz="4" w:space="0" w:color="auto"/>
              <w:bottom w:val="dotted" w:sz="4" w:space="0" w:color="auto"/>
              <w:right w:val="single" w:sz="4" w:space="0" w:color="auto"/>
            </w:tcBorders>
            <w:shd w:val="clear" w:color="auto" w:fill="auto"/>
            <w:noWrap/>
            <w:vAlign w:val="center"/>
          </w:tcPr>
          <w:p w14:paraId="6FC97F02"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790" w:type="dxa"/>
            <w:tcBorders>
              <w:top w:val="nil"/>
              <w:left w:val="nil"/>
              <w:bottom w:val="dotted" w:sz="4" w:space="0" w:color="auto"/>
              <w:right w:val="nil"/>
            </w:tcBorders>
            <w:shd w:val="clear" w:color="auto" w:fill="auto"/>
            <w:hideMark/>
          </w:tcPr>
          <w:p w14:paraId="201A594E"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r>
      <w:tr w:rsidR="00B37AF8" w:rsidRPr="00A5621B" w14:paraId="2DEAEAD3" w14:textId="77777777" w:rsidTr="00B37AF8">
        <w:trPr>
          <w:trHeight w:val="229"/>
        </w:trPr>
        <w:tc>
          <w:tcPr>
            <w:tcW w:w="1912" w:type="dxa"/>
            <w:tcBorders>
              <w:top w:val="nil"/>
              <w:left w:val="nil"/>
              <w:bottom w:val="dotted" w:sz="4" w:space="0" w:color="auto"/>
              <w:right w:val="nil"/>
            </w:tcBorders>
            <w:shd w:val="clear" w:color="auto" w:fill="auto"/>
            <w:hideMark/>
          </w:tcPr>
          <w:p w14:paraId="20BD19A2" w14:textId="77777777" w:rsidR="00B37AF8" w:rsidRPr="0059371D" w:rsidRDefault="00B37AF8" w:rsidP="00B37AF8">
            <w:pPr>
              <w:spacing w:after="0" w:line="240" w:lineRule="auto"/>
              <w:rPr>
                <w:rFonts w:eastAsia="Times New Roman" w:cs="Calibri"/>
                <w:color w:val="000000"/>
                <w:lang w:val="sv-FI"/>
              </w:rPr>
            </w:pPr>
          </w:p>
        </w:tc>
        <w:tc>
          <w:tcPr>
            <w:tcW w:w="3417" w:type="dxa"/>
            <w:tcBorders>
              <w:top w:val="nil"/>
              <w:left w:val="nil"/>
              <w:bottom w:val="dotted" w:sz="4" w:space="0" w:color="auto"/>
              <w:right w:val="nil"/>
            </w:tcBorders>
            <w:shd w:val="clear" w:color="auto" w:fill="auto"/>
            <w:vAlign w:val="bottom"/>
            <w:hideMark/>
          </w:tcPr>
          <w:p w14:paraId="118D27E8" w14:textId="77777777" w:rsidR="00B37AF8" w:rsidRPr="00A5621B" w:rsidRDefault="00B37AF8" w:rsidP="00B37AF8">
            <w:pPr>
              <w:spacing w:after="0" w:line="240" w:lineRule="auto"/>
              <w:rPr>
                <w:rFonts w:eastAsia="Times New Roman" w:cs="Calibri"/>
                <w:color w:val="000000"/>
                <w:lang w:val="sv-FI"/>
              </w:rPr>
            </w:pPr>
            <w:r w:rsidRPr="00A5621B">
              <w:rPr>
                <w:rFonts w:eastAsia="Times New Roman" w:cs="Calibri"/>
                <w:color w:val="000000"/>
                <w:lang w:val="sv-FI"/>
              </w:rPr>
              <w:t>6. Aktivt samarbete med socialväsendet i gem</w:t>
            </w:r>
            <w:r>
              <w:rPr>
                <w:rFonts w:eastAsia="Times New Roman" w:cs="Calibri"/>
                <w:color w:val="000000"/>
                <w:lang w:val="sv-FI"/>
              </w:rPr>
              <w:t>ensamma utrymmen</w:t>
            </w:r>
          </w:p>
        </w:tc>
        <w:tc>
          <w:tcPr>
            <w:tcW w:w="1218" w:type="dxa"/>
            <w:tcBorders>
              <w:top w:val="nil"/>
              <w:left w:val="single" w:sz="4" w:space="0" w:color="auto"/>
              <w:bottom w:val="dotted" w:sz="4" w:space="0" w:color="auto"/>
              <w:right w:val="single" w:sz="4" w:space="0" w:color="auto"/>
            </w:tcBorders>
            <w:shd w:val="clear" w:color="auto" w:fill="auto"/>
            <w:noWrap/>
            <w:vAlign w:val="center"/>
          </w:tcPr>
          <w:p w14:paraId="6F40B0C4" w14:textId="77777777" w:rsidR="00B37AF8" w:rsidRPr="00A5621B"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790" w:type="dxa"/>
            <w:tcBorders>
              <w:top w:val="nil"/>
              <w:left w:val="nil"/>
              <w:bottom w:val="dotted" w:sz="4" w:space="0" w:color="auto"/>
              <w:right w:val="nil"/>
            </w:tcBorders>
            <w:shd w:val="clear" w:color="auto" w:fill="auto"/>
            <w:hideMark/>
          </w:tcPr>
          <w:p w14:paraId="1FCA45F7" w14:textId="77777777" w:rsidR="00B37AF8" w:rsidRPr="00A5621B" w:rsidRDefault="00B37AF8" w:rsidP="00B37AF8">
            <w:pPr>
              <w:spacing w:after="0" w:line="240" w:lineRule="auto"/>
              <w:rPr>
                <w:rFonts w:eastAsia="Times New Roman" w:cs="Calibri"/>
                <w:color w:val="000000"/>
                <w:lang w:val="sv-FI"/>
              </w:rPr>
            </w:pPr>
            <w:r w:rsidRPr="00A5621B">
              <w:rPr>
                <w:rFonts w:eastAsia="Times New Roman" w:cs="Calibri"/>
                <w:color w:val="000000"/>
                <w:lang w:val="sv-FI"/>
              </w:rPr>
              <w:t> </w:t>
            </w:r>
          </w:p>
        </w:tc>
      </w:tr>
      <w:tr w:rsidR="00B37AF8" w:rsidRPr="00021701" w14:paraId="7C50F8D8" w14:textId="77777777" w:rsidTr="00B37AF8">
        <w:trPr>
          <w:trHeight w:val="252"/>
        </w:trPr>
        <w:tc>
          <w:tcPr>
            <w:tcW w:w="1912" w:type="dxa"/>
            <w:tcBorders>
              <w:top w:val="nil"/>
              <w:left w:val="nil"/>
              <w:bottom w:val="dotted" w:sz="4" w:space="0" w:color="auto"/>
              <w:right w:val="nil"/>
            </w:tcBorders>
            <w:shd w:val="clear" w:color="auto" w:fill="auto"/>
            <w:hideMark/>
          </w:tcPr>
          <w:p w14:paraId="283F6F2E" w14:textId="77777777" w:rsidR="00B37AF8" w:rsidRPr="00A5621B" w:rsidRDefault="00B37AF8" w:rsidP="00B37AF8">
            <w:pPr>
              <w:spacing w:after="0" w:line="240" w:lineRule="auto"/>
              <w:rPr>
                <w:rFonts w:eastAsia="Times New Roman" w:cs="Calibri"/>
                <w:color w:val="000000"/>
                <w:lang w:val="sv-FI"/>
              </w:rPr>
            </w:pPr>
            <w:r w:rsidRPr="00A5621B">
              <w:rPr>
                <w:rFonts w:eastAsia="Times New Roman" w:cs="Calibri"/>
                <w:color w:val="000000"/>
                <w:lang w:val="sv-FI"/>
              </w:rPr>
              <w:t> </w:t>
            </w:r>
          </w:p>
        </w:tc>
        <w:tc>
          <w:tcPr>
            <w:tcW w:w="3417" w:type="dxa"/>
            <w:tcBorders>
              <w:top w:val="nil"/>
              <w:left w:val="nil"/>
              <w:bottom w:val="dotted" w:sz="4" w:space="0" w:color="auto"/>
              <w:right w:val="nil"/>
            </w:tcBorders>
            <w:shd w:val="clear" w:color="auto" w:fill="auto"/>
            <w:vAlign w:val="bottom"/>
            <w:hideMark/>
          </w:tcPr>
          <w:p w14:paraId="2498F8FA" w14:textId="77777777" w:rsidR="00B37AF8" w:rsidRPr="00E20D66" w:rsidRDefault="00B37AF8" w:rsidP="00B37AF8">
            <w:pPr>
              <w:spacing w:after="0" w:line="240" w:lineRule="auto"/>
              <w:rPr>
                <w:rFonts w:eastAsia="Times New Roman" w:cs="Calibri"/>
                <w:color w:val="000000"/>
                <w:lang w:val="sv-FI"/>
              </w:rPr>
            </w:pPr>
            <w:r w:rsidRPr="00E20D66">
              <w:rPr>
                <w:rFonts w:eastAsia="Times New Roman" w:cs="Calibri"/>
                <w:color w:val="000000"/>
                <w:lang w:val="sv-FI"/>
              </w:rPr>
              <w:t xml:space="preserve">7. </w:t>
            </w:r>
            <w:r>
              <w:rPr>
                <w:rFonts w:eastAsia="Times New Roman" w:cs="Calibri"/>
                <w:color w:val="000000"/>
                <w:lang w:val="sv-FI"/>
              </w:rPr>
              <w:t>Deltagande i Sote-förberedelser</w:t>
            </w:r>
            <w:r w:rsidRPr="00E20D66">
              <w:rPr>
                <w:rFonts w:eastAsia="Times New Roman" w:cs="Calibri"/>
                <w:color w:val="000000"/>
                <w:lang w:val="sv-FI"/>
              </w:rPr>
              <w:t xml:space="preserve">      </w:t>
            </w:r>
          </w:p>
        </w:tc>
        <w:tc>
          <w:tcPr>
            <w:tcW w:w="1218" w:type="dxa"/>
            <w:tcBorders>
              <w:top w:val="nil"/>
              <w:left w:val="single" w:sz="4" w:space="0" w:color="auto"/>
              <w:bottom w:val="dotted" w:sz="4" w:space="0" w:color="auto"/>
              <w:right w:val="single" w:sz="4" w:space="0" w:color="auto"/>
            </w:tcBorders>
            <w:shd w:val="clear" w:color="auto" w:fill="auto"/>
            <w:noWrap/>
            <w:vAlign w:val="center"/>
          </w:tcPr>
          <w:p w14:paraId="1B944A51" w14:textId="77777777" w:rsidR="00B37AF8" w:rsidRPr="00E20D66"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790" w:type="dxa"/>
            <w:tcBorders>
              <w:top w:val="nil"/>
              <w:left w:val="nil"/>
              <w:bottom w:val="dotted" w:sz="4" w:space="0" w:color="auto"/>
              <w:right w:val="nil"/>
            </w:tcBorders>
            <w:shd w:val="clear" w:color="auto" w:fill="auto"/>
            <w:hideMark/>
          </w:tcPr>
          <w:p w14:paraId="22F3C172" w14:textId="77777777" w:rsidR="00B37AF8" w:rsidRPr="00E20D66" w:rsidRDefault="00B37AF8" w:rsidP="00B37AF8">
            <w:pPr>
              <w:spacing w:after="0" w:line="240" w:lineRule="auto"/>
              <w:rPr>
                <w:rFonts w:eastAsia="Times New Roman" w:cs="Calibri"/>
                <w:color w:val="000000"/>
                <w:lang w:val="sv-FI"/>
              </w:rPr>
            </w:pPr>
            <w:r w:rsidRPr="00E20D66">
              <w:rPr>
                <w:rFonts w:eastAsia="Times New Roman" w:cs="Calibri"/>
                <w:color w:val="000000"/>
                <w:lang w:val="sv-FI"/>
              </w:rPr>
              <w:t> </w:t>
            </w:r>
          </w:p>
        </w:tc>
      </w:tr>
      <w:tr w:rsidR="00B37AF8" w:rsidRPr="00E20D66" w14:paraId="1268A89E" w14:textId="77777777" w:rsidTr="00B37AF8">
        <w:trPr>
          <w:trHeight w:val="252"/>
        </w:trPr>
        <w:tc>
          <w:tcPr>
            <w:tcW w:w="1912" w:type="dxa"/>
            <w:tcBorders>
              <w:top w:val="nil"/>
              <w:left w:val="nil"/>
              <w:bottom w:val="dotted" w:sz="4" w:space="0" w:color="auto"/>
              <w:right w:val="nil"/>
            </w:tcBorders>
            <w:shd w:val="clear" w:color="auto" w:fill="auto"/>
            <w:hideMark/>
          </w:tcPr>
          <w:p w14:paraId="49676CC8" w14:textId="77777777" w:rsidR="00B37AF8" w:rsidRPr="00E20D66" w:rsidRDefault="00B37AF8" w:rsidP="00B37AF8">
            <w:pPr>
              <w:spacing w:after="0" w:line="240" w:lineRule="auto"/>
              <w:rPr>
                <w:rFonts w:eastAsia="Times New Roman" w:cs="Calibri"/>
                <w:color w:val="000000"/>
                <w:lang w:val="sv-FI"/>
              </w:rPr>
            </w:pPr>
            <w:r w:rsidRPr="00E20D66">
              <w:rPr>
                <w:rFonts w:eastAsia="Times New Roman" w:cs="Calibri"/>
                <w:color w:val="000000"/>
                <w:lang w:val="sv-FI"/>
              </w:rPr>
              <w:t> </w:t>
            </w:r>
          </w:p>
        </w:tc>
        <w:tc>
          <w:tcPr>
            <w:tcW w:w="3417" w:type="dxa"/>
            <w:tcBorders>
              <w:top w:val="nil"/>
              <w:left w:val="nil"/>
              <w:bottom w:val="dotted" w:sz="4" w:space="0" w:color="auto"/>
              <w:right w:val="nil"/>
            </w:tcBorders>
            <w:shd w:val="clear" w:color="auto" w:fill="auto"/>
            <w:vAlign w:val="bottom"/>
            <w:hideMark/>
          </w:tcPr>
          <w:p w14:paraId="1FC5074E" w14:textId="77777777" w:rsidR="00B37AF8" w:rsidRPr="00E20D66" w:rsidRDefault="00B37AF8" w:rsidP="00B37AF8">
            <w:pPr>
              <w:spacing w:after="0" w:line="240" w:lineRule="auto"/>
              <w:rPr>
                <w:rFonts w:eastAsia="Times New Roman" w:cs="Calibri"/>
                <w:color w:val="000000"/>
                <w:lang w:val="sv-FI"/>
              </w:rPr>
            </w:pPr>
            <w:r>
              <w:rPr>
                <w:rFonts w:eastAsia="Times New Roman" w:cs="Calibri"/>
                <w:color w:val="000000"/>
                <w:lang w:val="sv-FI"/>
              </w:rPr>
              <w:t>8</w:t>
            </w:r>
            <w:r w:rsidRPr="00E20D66">
              <w:rPr>
                <w:rFonts w:eastAsia="Times New Roman" w:cs="Calibri"/>
                <w:color w:val="000000"/>
                <w:lang w:val="sv-FI"/>
              </w:rPr>
              <w:t xml:space="preserve">. </w:t>
            </w:r>
            <w:r>
              <w:rPr>
                <w:rFonts w:eastAsia="Times New Roman" w:cs="Calibri"/>
                <w:color w:val="000000"/>
                <w:lang w:val="sv-FI"/>
              </w:rPr>
              <w:t>Tvåspråkig service</w:t>
            </w:r>
            <w:r w:rsidRPr="00E20D66">
              <w:rPr>
                <w:rFonts w:eastAsia="Times New Roman" w:cs="Calibri"/>
                <w:color w:val="000000"/>
                <w:lang w:val="sv-FI"/>
              </w:rPr>
              <w:t xml:space="preserve">         </w:t>
            </w:r>
          </w:p>
        </w:tc>
        <w:tc>
          <w:tcPr>
            <w:tcW w:w="1218" w:type="dxa"/>
            <w:tcBorders>
              <w:top w:val="nil"/>
              <w:left w:val="single" w:sz="4" w:space="0" w:color="auto"/>
              <w:bottom w:val="dotted" w:sz="4" w:space="0" w:color="auto"/>
              <w:right w:val="single" w:sz="4" w:space="0" w:color="auto"/>
            </w:tcBorders>
            <w:shd w:val="clear" w:color="auto" w:fill="auto"/>
            <w:noWrap/>
            <w:vAlign w:val="center"/>
          </w:tcPr>
          <w:p w14:paraId="64B5FC39" w14:textId="77777777" w:rsidR="00B37AF8" w:rsidRPr="00E20D66"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790" w:type="dxa"/>
            <w:tcBorders>
              <w:top w:val="nil"/>
              <w:left w:val="nil"/>
              <w:bottom w:val="dotted" w:sz="4" w:space="0" w:color="auto"/>
              <w:right w:val="nil"/>
            </w:tcBorders>
            <w:shd w:val="clear" w:color="auto" w:fill="auto"/>
            <w:hideMark/>
          </w:tcPr>
          <w:p w14:paraId="3499FC16" w14:textId="77777777" w:rsidR="00B37AF8" w:rsidRPr="00E20D66" w:rsidRDefault="00B37AF8" w:rsidP="00B37AF8">
            <w:pPr>
              <w:spacing w:after="0" w:line="240" w:lineRule="auto"/>
              <w:rPr>
                <w:rFonts w:eastAsia="Times New Roman" w:cs="Calibri"/>
                <w:color w:val="000000"/>
                <w:lang w:val="sv-FI"/>
              </w:rPr>
            </w:pPr>
            <w:r w:rsidRPr="00E20D66">
              <w:rPr>
                <w:rFonts w:eastAsia="Times New Roman" w:cs="Calibri"/>
                <w:color w:val="000000"/>
                <w:lang w:val="sv-FI"/>
              </w:rPr>
              <w:t> </w:t>
            </w:r>
          </w:p>
        </w:tc>
      </w:tr>
    </w:tbl>
    <w:p w14:paraId="541979F5" w14:textId="77777777" w:rsidR="00B37AF8" w:rsidRPr="00A5621B" w:rsidRDefault="00B37AF8" w:rsidP="00B37AF8">
      <w:pPr>
        <w:rPr>
          <w:rFonts w:ascii="Calibri" w:hAnsi="Calibri" w:cs="Calibri"/>
          <w:b/>
          <w:bCs/>
          <w:sz w:val="24"/>
          <w:szCs w:val="24"/>
          <w:lang w:val="sv-FI"/>
        </w:rPr>
      </w:pPr>
      <w:r>
        <w:rPr>
          <w:lang w:val="sv-FI"/>
        </w:rPr>
        <w:t xml:space="preserve">   </w:t>
      </w:r>
      <w:r w:rsidRPr="00B72EEE">
        <w:rPr>
          <w:lang w:val="sv-FI"/>
        </w:rPr>
        <w:t xml:space="preserve"> </w:t>
      </w:r>
      <w:r w:rsidRPr="00A5621B">
        <w:rPr>
          <w:rFonts w:ascii="Calibri" w:hAnsi="Calibri" w:cs="Calibri"/>
          <w:b/>
          <w:bCs/>
          <w:sz w:val="24"/>
          <w:szCs w:val="24"/>
          <w:lang w:val="sv-FI"/>
        </w:rPr>
        <w:t>Åtgärdsprogram</w:t>
      </w:r>
    </w:p>
    <w:p w14:paraId="70688D8F" w14:textId="77777777" w:rsidR="00B37AF8" w:rsidRDefault="00B37AF8" w:rsidP="00B37AF8">
      <w:pPr>
        <w:pStyle w:val="Luettelokappale"/>
        <w:numPr>
          <w:ilvl w:val="0"/>
          <w:numId w:val="9"/>
        </w:numPr>
        <w:rPr>
          <w:rFonts w:ascii="Calibri" w:hAnsi="Calibri" w:cs="Calibri"/>
          <w:sz w:val="24"/>
          <w:szCs w:val="24"/>
          <w:lang w:val="sv-FI"/>
        </w:rPr>
      </w:pPr>
      <w:r>
        <w:rPr>
          <w:rFonts w:ascii="Calibri" w:hAnsi="Calibri" w:cs="Calibri"/>
          <w:sz w:val="24"/>
          <w:szCs w:val="24"/>
          <w:lang w:val="sv-FI"/>
        </w:rPr>
        <w:t>Kvalitativ och sakkunnig vårdbedömning, vård av patienten på rätt ställe.</w:t>
      </w:r>
    </w:p>
    <w:p w14:paraId="760B93D1" w14:textId="77777777" w:rsidR="00B37AF8" w:rsidRDefault="00B37AF8" w:rsidP="00B37AF8">
      <w:pPr>
        <w:pStyle w:val="Luettelokappale"/>
        <w:numPr>
          <w:ilvl w:val="0"/>
          <w:numId w:val="9"/>
        </w:numPr>
        <w:rPr>
          <w:rFonts w:ascii="Calibri" w:hAnsi="Calibri" w:cs="Calibri"/>
          <w:sz w:val="24"/>
          <w:szCs w:val="24"/>
          <w:lang w:val="sv-FI"/>
        </w:rPr>
      </w:pPr>
      <w:r>
        <w:rPr>
          <w:rFonts w:ascii="Calibri" w:hAnsi="Calibri" w:cs="Calibri"/>
          <w:sz w:val="24"/>
          <w:szCs w:val="24"/>
          <w:lang w:val="sv-FI"/>
        </w:rPr>
        <w:t>Förverkligande av kriterier för vårdbedömning i praktiken</w:t>
      </w:r>
    </w:p>
    <w:p w14:paraId="3532B648" w14:textId="77777777" w:rsidR="00B37AF8" w:rsidRPr="00BC0E4B" w:rsidRDefault="00B37AF8" w:rsidP="00B37AF8">
      <w:pPr>
        <w:pStyle w:val="Luettelokappale"/>
        <w:numPr>
          <w:ilvl w:val="0"/>
          <w:numId w:val="9"/>
        </w:numPr>
        <w:rPr>
          <w:rFonts w:cs="Times New Roman"/>
          <w:sz w:val="24"/>
          <w:szCs w:val="24"/>
          <w:lang w:val="sv-FI"/>
        </w:rPr>
      </w:pPr>
      <w:r w:rsidRPr="00BC0E4B">
        <w:rPr>
          <w:rFonts w:cs="Times New Roman"/>
          <w:sz w:val="24"/>
          <w:szCs w:val="24"/>
          <w:lang w:val="sv-FI"/>
        </w:rPr>
        <w:t>Förebyggande besök för seniorer förverkligas</w:t>
      </w:r>
    </w:p>
    <w:p w14:paraId="7587BDA6" w14:textId="77777777" w:rsidR="00B37AF8" w:rsidRPr="00BC0E4B" w:rsidRDefault="00B37AF8" w:rsidP="00B37AF8">
      <w:pPr>
        <w:pStyle w:val="Luettelokappale"/>
        <w:numPr>
          <w:ilvl w:val="0"/>
          <w:numId w:val="9"/>
        </w:numPr>
        <w:rPr>
          <w:rFonts w:cs="Times New Roman"/>
          <w:sz w:val="24"/>
          <w:szCs w:val="24"/>
          <w:lang w:val="sv-FI"/>
        </w:rPr>
      </w:pPr>
      <w:r w:rsidRPr="00BC0E4B">
        <w:rPr>
          <w:rFonts w:cs="Times New Roman"/>
          <w:sz w:val="24"/>
          <w:szCs w:val="24"/>
          <w:lang w:val="sv-FI"/>
        </w:rPr>
        <w:t>Uppgörande och uppdatering av vårdplaner</w:t>
      </w:r>
    </w:p>
    <w:p w14:paraId="73836CCE" w14:textId="77777777" w:rsidR="00B37AF8" w:rsidRPr="00BC0E4B" w:rsidRDefault="00B37AF8" w:rsidP="00B37AF8">
      <w:pPr>
        <w:pStyle w:val="Luettelokappale"/>
        <w:numPr>
          <w:ilvl w:val="0"/>
          <w:numId w:val="9"/>
        </w:numPr>
        <w:rPr>
          <w:rFonts w:cs="Times New Roman"/>
          <w:sz w:val="24"/>
          <w:szCs w:val="24"/>
          <w:lang w:val="sv-FI"/>
        </w:rPr>
      </w:pPr>
      <w:r w:rsidRPr="00BC0E4B">
        <w:rPr>
          <w:rFonts w:cs="Times New Roman"/>
          <w:sz w:val="24"/>
          <w:szCs w:val="24"/>
          <w:lang w:val="sv-FI"/>
        </w:rPr>
        <w:t>Kunden möts på eget modersmål</w:t>
      </w:r>
    </w:p>
    <w:p w14:paraId="13F2236F" w14:textId="77777777" w:rsidR="00B37AF8" w:rsidRPr="00BC0E4B" w:rsidRDefault="00B37AF8" w:rsidP="00B37AF8">
      <w:pPr>
        <w:rPr>
          <w:rFonts w:cs="Times New Roman"/>
          <w:sz w:val="24"/>
          <w:szCs w:val="24"/>
          <w:lang w:val="sv-FI"/>
        </w:rPr>
      </w:pPr>
      <w:r w:rsidRPr="00BC0E4B">
        <w:rPr>
          <w:rFonts w:cs="Times New Roman"/>
          <w:sz w:val="24"/>
          <w:szCs w:val="24"/>
          <w:lang w:val="sv-FI"/>
        </w:rPr>
        <w:t>Mål 2021 – 2022: Kvalitativa primärvårdstjänster i rätt tid</w:t>
      </w:r>
    </w:p>
    <w:p w14:paraId="4B4611E5" w14:textId="77777777" w:rsidR="00B37AF8" w:rsidRPr="00BC0E4B" w:rsidRDefault="00B37AF8" w:rsidP="00B37AF8">
      <w:pPr>
        <w:rPr>
          <w:rFonts w:cs="Times New Roman"/>
          <w:sz w:val="24"/>
          <w:szCs w:val="24"/>
          <w:lang w:val="sv-FI"/>
        </w:rPr>
      </w:pPr>
      <w:r w:rsidRPr="00BC0E4B">
        <w:rPr>
          <w:rFonts w:cs="Times New Roman"/>
          <w:sz w:val="24"/>
          <w:szCs w:val="24"/>
          <w:lang w:val="sv-FI"/>
        </w:rPr>
        <w:t>Personalplan 2020 – 2022: 1 läkare och hyrläkartjänster, 1 ansvarig skötare, 2 sjukskötare, 1 hälsovårdare samt 1 avdelningssekreterare.</w:t>
      </w:r>
    </w:p>
    <w:p w14:paraId="5A295D59" w14:textId="77777777" w:rsidR="00B37AF8" w:rsidRDefault="00B37AF8" w:rsidP="00B37AF8">
      <w:pPr>
        <w:pStyle w:val="Eivli"/>
        <w:jc w:val="both"/>
        <w:rPr>
          <w:color w:val="auto"/>
          <w:sz w:val="24"/>
          <w:szCs w:val="24"/>
          <w:lang w:val="sv-FI"/>
        </w:rPr>
      </w:pPr>
      <w:r w:rsidRPr="006F7692">
        <w:rPr>
          <w:color w:val="auto"/>
          <w:sz w:val="24"/>
          <w:szCs w:val="24"/>
          <w:lang w:val="sv-FI"/>
        </w:rPr>
        <w:lastRenderedPageBreak/>
        <w:t xml:space="preserve">Primärvårdens </w:t>
      </w:r>
      <w:r>
        <w:rPr>
          <w:color w:val="auto"/>
          <w:sz w:val="24"/>
          <w:szCs w:val="24"/>
          <w:lang w:val="sv-FI"/>
        </w:rPr>
        <w:t>avgiftsintäkter under</w:t>
      </w:r>
      <w:r w:rsidRPr="006F7692">
        <w:rPr>
          <w:color w:val="auto"/>
          <w:sz w:val="24"/>
          <w:szCs w:val="24"/>
          <w:lang w:val="sv-FI"/>
        </w:rPr>
        <w:t xml:space="preserve">skreds med </w:t>
      </w:r>
      <w:r>
        <w:rPr>
          <w:color w:val="auto"/>
          <w:sz w:val="24"/>
          <w:szCs w:val="24"/>
          <w:lang w:val="sv-FI"/>
        </w:rPr>
        <w:t>21</w:t>
      </w:r>
      <w:r w:rsidRPr="006F7692">
        <w:rPr>
          <w:color w:val="auto"/>
          <w:sz w:val="24"/>
          <w:szCs w:val="24"/>
          <w:lang w:val="sv-FI"/>
        </w:rPr>
        <w:t> 000 € jämfört med budgeten</w:t>
      </w:r>
      <w:r>
        <w:rPr>
          <w:color w:val="auto"/>
          <w:sz w:val="24"/>
          <w:szCs w:val="24"/>
          <w:lang w:val="sv-FI"/>
        </w:rPr>
        <w:t>, eftersom mottagningstider avbokades p.g.a. coronapandemin</w:t>
      </w:r>
      <w:r w:rsidRPr="006F7692">
        <w:rPr>
          <w:color w:val="auto"/>
          <w:sz w:val="24"/>
          <w:szCs w:val="24"/>
          <w:lang w:val="sv-FI"/>
        </w:rPr>
        <w:t>. Läkemedels</w:t>
      </w:r>
      <w:r>
        <w:rPr>
          <w:color w:val="auto"/>
          <w:sz w:val="24"/>
          <w:szCs w:val="24"/>
          <w:lang w:val="sv-FI"/>
        </w:rPr>
        <w:t>- och vårdförnödenhets</w:t>
      </w:r>
      <w:r w:rsidRPr="006F7692">
        <w:rPr>
          <w:color w:val="auto"/>
          <w:sz w:val="24"/>
          <w:szCs w:val="24"/>
          <w:lang w:val="sv-FI"/>
        </w:rPr>
        <w:t xml:space="preserve">kostnader steg med </w:t>
      </w:r>
      <w:r>
        <w:rPr>
          <w:color w:val="auto"/>
          <w:sz w:val="24"/>
          <w:szCs w:val="24"/>
          <w:lang w:val="sv-FI"/>
        </w:rPr>
        <w:t>över 48</w:t>
      </w:r>
      <w:r w:rsidRPr="006F7692">
        <w:rPr>
          <w:color w:val="auto"/>
          <w:sz w:val="24"/>
          <w:szCs w:val="24"/>
          <w:lang w:val="sv-FI"/>
        </w:rPr>
        <w:t xml:space="preserve"> 000 € jämfört med budgeterade kostnader. </w:t>
      </w:r>
      <w:r>
        <w:rPr>
          <w:color w:val="auto"/>
          <w:sz w:val="24"/>
          <w:szCs w:val="24"/>
          <w:lang w:val="sv-FI"/>
        </w:rPr>
        <w:t>Orsaken till detta är speciellt corona</w:t>
      </w:r>
      <w:r>
        <w:rPr>
          <w:color w:val="auto"/>
          <w:sz w:val="24"/>
          <w:szCs w:val="24"/>
          <w:lang w:val="sv-FI"/>
        </w:rPr>
        <w:softHyphen/>
        <w:t>pandemin. Dessutom finns det på primärvårdens läkemedels- och vårdförnödenhetskostnader också vårdförnödenheter från Mariehemmet och hemvården.</w:t>
      </w:r>
    </w:p>
    <w:p w14:paraId="7FEF1364" w14:textId="77777777" w:rsidR="00B37AF8" w:rsidRDefault="00B37AF8" w:rsidP="00B37AF8">
      <w:pPr>
        <w:pStyle w:val="Eivli"/>
        <w:jc w:val="both"/>
        <w:rPr>
          <w:color w:val="auto"/>
          <w:sz w:val="24"/>
          <w:szCs w:val="24"/>
          <w:lang w:val="sv-FI"/>
        </w:rPr>
      </w:pPr>
    </w:p>
    <w:p w14:paraId="11C7F165" w14:textId="77777777" w:rsidR="00B37AF8" w:rsidRDefault="00B37AF8" w:rsidP="00B37AF8">
      <w:pPr>
        <w:pStyle w:val="Eivli"/>
        <w:jc w:val="both"/>
        <w:rPr>
          <w:color w:val="auto"/>
          <w:sz w:val="24"/>
          <w:szCs w:val="24"/>
          <w:lang w:val="sv-FI"/>
        </w:rPr>
      </w:pPr>
      <w:r>
        <w:rPr>
          <w:color w:val="auto"/>
          <w:sz w:val="24"/>
          <w:szCs w:val="24"/>
          <w:lang w:val="sv-SE"/>
        </w:rPr>
        <w:t xml:space="preserve">Inom personalkostnaderna har man åstadkommit en inbesparing på 118 000 euro, men kostnader för inhyrning av arbetskraft blev över 36 000 € mer än budgeterat. Det nya köpserviceavtalet för läkartjänster trädde i kraft i oktober. Tack vare denna ändring har också köp av klientservice minskat med ca 40 000 €. Ingrepp har gjorts vid den egna hälsocentralen, när de tidigare gjordes inom det privata. </w:t>
      </w:r>
      <w:r>
        <w:rPr>
          <w:color w:val="auto"/>
          <w:sz w:val="24"/>
          <w:szCs w:val="24"/>
          <w:lang w:val="sv-FI"/>
        </w:rPr>
        <w:t xml:space="preserve">Kostnaderna för bäddavdelningsvård har underskridits med 32 000 €. </w:t>
      </w:r>
    </w:p>
    <w:p w14:paraId="3E847227" w14:textId="77777777" w:rsidR="00B37AF8" w:rsidRDefault="00B37AF8" w:rsidP="00B37AF8">
      <w:pPr>
        <w:pStyle w:val="Eivli"/>
        <w:jc w:val="both"/>
        <w:rPr>
          <w:color w:val="auto"/>
          <w:sz w:val="24"/>
          <w:szCs w:val="24"/>
          <w:lang w:val="sv-FI"/>
        </w:rPr>
      </w:pPr>
    </w:p>
    <w:p w14:paraId="7A1C206D" w14:textId="77777777" w:rsidR="00B37AF8" w:rsidRPr="006F7692" w:rsidRDefault="00B37AF8" w:rsidP="00B37AF8">
      <w:pPr>
        <w:pStyle w:val="Eivli"/>
        <w:jc w:val="both"/>
        <w:rPr>
          <w:color w:val="auto"/>
          <w:sz w:val="24"/>
          <w:szCs w:val="24"/>
          <w:lang w:val="sv-FI"/>
        </w:rPr>
      </w:pPr>
      <w:r>
        <w:rPr>
          <w:color w:val="auto"/>
          <w:sz w:val="24"/>
          <w:szCs w:val="24"/>
          <w:lang w:val="sv-FI"/>
        </w:rPr>
        <w:t xml:space="preserve">Primärvårdens sakkunnigtjänster har också överskridits med 42 000 € huvudsakligen p.g.a. specialtjänster som K5 använt, t.ex. köpta terapiformer osv. </w:t>
      </w:r>
    </w:p>
    <w:p w14:paraId="2414E2C5" w14:textId="77777777" w:rsidR="00B37AF8" w:rsidRPr="0040727D" w:rsidRDefault="00B37AF8" w:rsidP="00B37AF8">
      <w:pPr>
        <w:jc w:val="both"/>
        <w:rPr>
          <w:lang w:val="sv-FI"/>
        </w:rPr>
      </w:pPr>
    </w:p>
    <w:p w14:paraId="504C6C11" w14:textId="77777777" w:rsidR="00B37AF8" w:rsidRPr="008743A9" w:rsidRDefault="00B37AF8" w:rsidP="00B37AF8">
      <w:pPr>
        <w:rPr>
          <w:rFonts w:cs="Times New Roman"/>
          <w:sz w:val="28"/>
          <w:szCs w:val="28"/>
          <w:lang w:val="sv-FI"/>
        </w:rPr>
      </w:pPr>
      <w:r w:rsidRPr="008743A9">
        <w:rPr>
          <w:rFonts w:eastAsia="Times New Roman" w:cs="Times New Roman"/>
          <w:b/>
          <w:bCs/>
          <w:color w:val="000000"/>
          <w:sz w:val="28"/>
          <w:szCs w:val="28"/>
          <w:lang w:val="sv-FI"/>
        </w:rPr>
        <w:t>Specialsjukvård</w:t>
      </w:r>
      <w:r w:rsidRPr="008743A9">
        <w:rPr>
          <w:rFonts w:cs="Times New Roman"/>
          <w:sz w:val="28"/>
          <w:szCs w:val="28"/>
          <w:lang w:val="sv-FI"/>
        </w:rPr>
        <w:t xml:space="preserve"> </w:t>
      </w:r>
    </w:p>
    <w:p w14:paraId="1EDAB37A" w14:textId="77777777" w:rsidR="00B37AF8" w:rsidRDefault="00B37AF8" w:rsidP="00B37AF8">
      <w:pPr>
        <w:pStyle w:val="Eivli"/>
        <w:rPr>
          <w:sz w:val="24"/>
          <w:szCs w:val="24"/>
          <w:lang w:val="sv-FI"/>
        </w:rPr>
      </w:pPr>
      <w:r w:rsidRPr="008743A9">
        <w:rPr>
          <w:sz w:val="24"/>
          <w:szCs w:val="24"/>
          <w:lang w:val="sv-FI"/>
        </w:rPr>
        <w:t>Specialsjukvårdens uppgift är att producera högklassig specialsjukvårdsservice på kundens eget</w:t>
      </w:r>
      <w:r w:rsidRPr="008743A9">
        <w:rPr>
          <w:sz w:val="24"/>
          <w:szCs w:val="24"/>
          <w:lang w:val="sv-FI"/>
        </w:rPr>
        <w:br/>
        <w:t xml:space="preserve">inhemska modersmål. </w:t>
      </w:r>
    </w:p>
    <w:p w14:paraId="472406FE" w14:textId="77777777" w:rsidR="00B37AF8" w:rsidRPr="008743A9" w:rsidRDefault="00B37AF8" w:rsidP="00B37AF8">
      <w:pPr>
        <w:pStyle w:val="Eivli"/>
        <w:rPr>
          <w:sz w:val="24"/>
          <w:szCs w:val="24"/>
          <w:lang w:val="sv-FI"/>
        </w:rPr>
      </w:pPr>
    </w:p>
    <w:p w14:paraId="4C2D168A" w14:textId="77777777" w:rsidR="00B37AF8" w:rsidRDefault="00B37AF8" w:rsidP="00B37AF8">
      <w:pPr>
        <w:rPr>
          <w:rFonts w:ascii="Calibri" w:hAnsi="Calibri" w:cs="Calibri"/>
          <w:sz w:val="24"/>
          <w:szCs w:val="24"/>
          <w:lang w:val="sv-FI"/>
        </w:rPr>
      </w:pPr>
      <w:r w:rsidRPr="00E030ED">
        <w:rPr>
          <w:rFonts w:ascii="Calibri" w:hAnsi="Calibri" w:cs="Calibri"/>
          <w:noProof/>
          <w:sz w:val="24"/>
          <w:szCs w:val="24"/>
          <w:lang w:val="sv-FI"/>
        </w:rPr>
        <w:drawing>
          <wp:inline distT="0" distB="0" distL="0" distR="0" wp14:anchorId="39F5B668" wp14:editId="22638F59">
            <wp:extent cx="6038215" cy="2866390"/>
            <wp:effectExtent l="0" t="0" r="635" b="0"/>
            <wp:docPr id="219" name="Kuv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78C684EB" w14:textId="77777777" w:rsidR="00B37AF8" w:rsidRDefault="00B37AF8" w:rsidP="00B37AF8">
      <w:pPr>
        <w:rPr>
          <w:rFonts w:ascii="Calibri" w:hAnsi="Calibri" w:cs="Calibri"/>
          <w:sz w:val="24"/>
          <w:szCs w:val="24"/>
          <w:lang w:val="sv-FI"/>
        </w:rPr>
      </w:pPr>
    </w:p>
    <w:p w14:paraId="72E634F0" w14:textId="77777777" w:rsidR="00B37AF8" w:rsidRPr="00F06F54" w:rsidRDefault="00B37AF8" w:rsidP="00B37AF8">
      <w:pPr>
        <w:rPr>
          <w:rFonts w:ascii="Calibri" w:hAnsi="Calibri" w:cs="Calibri"/>
          <w:b/>
          <w:bCs/>
          <w:sz w:val="24"/>
          <w:szCs w:val="24"/>
          <w:lang w:val="sv-FI"/>
        </w:rPr>
      </w:pPr>
      <w:r>
        <w:rPr>
          <w:rFonts w:ascii="Calibri" w:hAnsi="Calibri" w:cs="Calibri"/>
          <w:b/>
          <w:bCs/>
          <w:sz w:val="24"/>
          <w:szCs w:val="24"/>
          <w:lang w:val="sv-FI"/>
        </w:rPr>
        <w:t>Verksamhetsmål</w:t>
      </w:r>
    </w:p>
    <w:tbl>
      <w:tblPr>
        <w:tblW w:w="8548" w:type="dxa"/>
        <w:tblCellMar>
          <w:left w:w="70" w:type="dxa"/>
          <w:right w:w="70" w:type="dxa"/>
        </w:tblCellMar>
        <w:tblLook w:val="04A0" w:firstRow="1" w:lastRow="0" w:firstColumn="1" w:lastColumn="0" w:noHBand="0" w:noVBand="1"/>
      </w:tblPr>
      <w:tblGrid>
        <w:gridCol w:w="2048"/>
        <w:gridCol w:w="3771"/>
        <w:gridCol w:w="844"/>
        <w:gridCol w:w="1885"/>
      </w:tblGrid>
      <w:tr w:rsidR="00B37AF8" w:rsidRPr="00021701" w14:paraId="12973B9B" w14:textId="77777777" w:rsidTr="00B37AF8">
        <w:trPr>
          <w:trHeight w:val="317"/>
        </w:trPr>
        <w:tc>
          <w:tcPr>
            <w:tcW w:w="2048" w:type="dxa"/>
            <w:tcBorders>
              <w:top w:val="dotted" w:sz="4" w:space="0" w:color="auto"/>
              <w:left w:val="nil"/>
              <w:bottom w:val="dotted" w:sz="4" w:space="0" w:color="auto"/>
              <w:right w:val="nil"/>
            </w:tcBorders>
            <w:shd w:val="clear" w:color="auto" w:fill="auto"/>
            <w:hideMark/>
          </w:tcPr>
          <w:p w14:paraId="0489C7EA" w14:textId="77777777" w:rsidR="00B37AF8" w:rsidRPr="00D9095E" w:rsidRDefault="00B37AF8" w:rsidP="00B37AF8">
            <w:pPr>
              <w:spacing w:after="0" w:line="240" w:lineRule="auto"/>
              <w:rPr>
                <w:rFonts w:eastAsia="Times New Roman" w:cs="Calibri"/>
                <w:color w:val="000000"/>
              </w:rPr>
            </w:pPr>
            <w:bookmarkStart w:id="9" w:name="_Hlk36112723"/>
            <w:r w:rsidRPr="00D9095E">
              <w:rPr>
                <w:rFonts w:eastAsia="Times New Roman" w:cs="Calibri"/>
                <w:color w:val="000000"/>
              </w:rPr>
              <w:t>Specialsjukvård</w:t>
            </w:r>
          </w:p>
        </w:tc>
        <w:tc>
          <w:tcPr>
            <w:tcW w:w="3771" w:type="dxa"/>
            <w:tcBorders>
              <w:top w:val="dotted" w:sz="4" w:space="0" w:color="auto"/>
              <w:left w:val="nil"/>
              <w:bottom w:val="dotted" w:sz="4" w:space="0" w:color="auto"/>
              <w:right w:val="nil"/>
            </w:tcBorders>
            <w:shd w:val="clear" w:color="auto" w:fill="auto"/>
            <w:vAlign w:val="bottom"/>
            <w:hideMark/>
          </w:tcPr>
          <w:p w14:paraId="34C6FEB3" w14:textId="77777777" w:rsidR="00B37AF8" w:rsidRPr="00D9095E" w:rsidRDefault="00B37AF8" w:rsidP="00B37AF8">
            <w:pPr>
              <w:spacing w:after="0" w:line="240" w:lineRule="auto"/>
              <w:rPr>
                <w:rFonts w:eastAsia="Times New Roman" w:cs="Calibri"/>
                <w:color w:val="000000"/>
                <w:lang w:val="sv-SE"/>
              </w:rPr>
            </w:pPr>
            <w:r w:rsidRPr="00D9095E">
              <w:rPr>
                <w:rFonts w:eastAsia="Times New Roman" w:cs="Calibri"/>
                <w:color w:val="000000"/>
                <w:lang w:val="sv-SE"/>
              </w:rPr>
              <w:t>1. Snabb utskrivning av klinikfärdiga patienter från specialsjukvården</w:t>
            </w:r>
          </w:p>
        </w:tc>
        <w:tc>
          <w:tcPr>
            <w:tcW w:w="84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125F6B0"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885" w:type="dxa"/>
            <w:tcBorders>
              <w:top w:val="dotted" w:sz="4" w:space="0" w:color="auto"/>
              <w:left w:val="nil"/>
              <w:bottom w:val="dotted" w:sz="4" w:space="0" w:color="auto"/>
              <w:right w:val="nil"/>
            </w:tcBorders>
            <w:shd w:val="clear" w:color="auto" w:fill="auto"/>
          </w:tcPr>
          <w:p w14:paraId="387599BA" w14:textId="77777777" w:rsidR="00B37AF8" w:rsidRPr="0059371D" w:rsidRDefault="00B37AF8" w:rsidP="00B37AF8">
            <w:pPr>
              <w:spacing w:after="0" w:line="240" w:lineRule="auto"/>
              <w:rPr>
                <w:rFonts w:eastAsia="Times New Roman" w:cs="Calibri"/>
                <w:color w:val="000000"/>
                <w:lang w:val="sv-FI"/>
              </w:rPr>
            </w:pPr>
          </w:p>
        </w:tc>
      </w:tr>
      <w:tr w:rsidR="00B37AF8" w:rsidRPr="00D9095E" w14:paraId="291F0EB2" w14:textId="77777777" w:rsidTr="00B37AF8">
        <w:trPr>
          <w:trHeight w:val="158"/>
        </w:trPr>
        <w:tc>
          <w:tcPr>
            <w:tcW w:w="2048" w:type="dxa"/>
            <w:tcBorders>
              <w:top w:val="nil"/>
              <w:left w:val="nil"/>
              <w:bottom w:val="dotted" w:sz="4" w:space="0" w:color="auto"/>
              <w:right w:val="nil"/>
            </w:tcBorders>
            <w:shd w:val="clear" w:color="auto" w:fill="auto"/>
            <w:hideMark/>
          </w:tcPr>
          <w:p w14:paraId="4ED66447"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771" w:type="dxa"/>
            <w:tcBorders>
              <w:top w:val="nil"/>
              <w:left w:val="nil"/>
              <w:bottom w:val="dotted" w:sz="4" w:space="0" w:color="auto"/>
              <w:right w:val="nil"/>
            </w:tcBorders>
            <w:shd w:val="clear" w:color="auto" w:fill="auto"/>
            <w:vAlign w:val="bottom"/>
            <w:hideMark/>
          </w:tcPr>
          <w:p w14:paraId="11D1CFC3"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xml:space="preserve">2. Korta kötider </w:t>
            </w:r>
          </w:p>
        </w:tc>
        <w:tc>
          <w:tcPr>
            <w:tcW w:w="844" w:type="dxa"/>
            <w:tcBorders>
              <w:top w:val="nil"/>
              <w:left w:val="single" w:sz="4" w:space="0" w:color="auto"/>
              <w:bottom w:val="dotted" w:sz="4" w:space="0" w:color="auto"/>
              <w:right w:val="single" w:sz="4" w:space="0" w:color="auto"/>
            </w:tcBorders>
            <w:shd w:val="clear" w:color="auto" w:fill="auto"/>
            <w:noWrap/>
            <w:vAlign w:val="center"/>
          </w:tcPr>
          <w:p w14:paraId="391C28C2" w14:textId="77777777" w:rsidR="00B37AF8" w:rsidRPr="00D9095E"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885" w:type="dxa"/>
            <w:tcBorders>
              <w:top w:val="nil"/>
              <w:left w:val="nil"/>
              <w:bottom w:val="dotted" w:sz="4" w:space="0" w:color="auto"/>
              <w:right w:val="nil"/>
            </w:tcBorders>
            <w:shd w:val="clear" w:color="auto" w:fill="auto"/>
          </w:tcPr>
          <w:p w14:paraId="085467CE" w14:textId="77777777" w:rsidR="00B37AF8" w:rsidRPr="00D9095E" w:rsidRDefault="00B37AF8" w:rsidP="00B37AF8">
            <w:pPr>
              <w:spacing w:after="0" w:line="240" w:lineRule="auto"/>
              <w:rPr>
                <w:rFonts w:eastAsia="Times New Roman" w:cs="Calibri"/>
                <w:color w:val="000000"/>
              </w:rPr>
            </w:pPr>
          </w:p>
        </w:tc>
      </w:tr>
      <w:tr w:rsidR="00B37AF8" w:rsidRPr="00D9095E" w14:paraId="4A1FDA5C" w14:textId="77777777" w:rsidTr="00B37AF8">
        <w:trPr>
          <w:trHeight w:val="317"/>
        </w:trPr>
        <w:tc>
          <w:tcPr>
            <w:tcW w:w="2048" w:type="dxa"/>
            <w:tcBorders>
              <w:top w:val="nil"/>
              <w:left w:val="nil"/>
              <w:bottom w:val="dotted" w:sz="4" w:space="0" w:color="auto"/>
              <w:right w:val="nil"/>
            </w:tcBorders>
            <w:shd w:val="clear" w:color="auto" w:fill="auto"/>
            <w:hideMark/>
          </w:tcPr>
          <w:p w14:paraId="278399BC"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w:t>
            </w:r>
          </w:p>
        </w:tc>
        <w:tc>
          <w:tcPr>
            <w:tcW w:w="3771" w:type="dxa"/>
            <w:tcBorders>
              <w:top w:val="nil"/>
              <w:left w:val="nil"/>
              <w:bottom w:val="dotted" w:sz="4" w:space="0" w:color="auto"/>
              <w:right w:val="nil"/>
            </w:tcBorders>
            <w:shd w:val="clear" w:color="auto" w:fill="auto"/>
            <w:vAlign w:val="bottom"/>
            <w:hideMark/>
          </w:tcPr>
          <w:p w14:paraId="7EAD7751"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xml:space="preserve">3. Minskning av samjourens akutvårdsbesök </w:t>
            </w:r>
          </w:p>
        </w:tc>
        <w:tc>
          <w:tcPr>
            <w:tcW w:w="844" w:type="dxa"/>
            <w:tcBorders>
              <w:top w:val="nil"/>
              <w:left w:val="single" w:sz="4" w:space="0" w:color="auto"/>
              <w:bottom w:val="dotted" w:sz="4" w:space="0" w:color="auto"/>
              <w:right w:val="single" w:sz="4" w:space="0" w:color="auto"/>
            </w:tcBorders>
            <w:shd w:val="clear" w:color="auto" w:fill="auto"/>
            <w:noWrap/>
            <w:vAlign w:val="center"/>
          </w:tcPr>
          <w:p w14:paraId="5FC75D34" w14:textId="77777777" w:rsidR="00B37AF8" w:rsidRPr="00D9095E"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885" w:type="dxa"/>
            <w:tcBorders>
              <w:top w:val="nil"/>
              <w:left w:val="nil"/>
              <w:bottom w:val="dotted" w:sz="4" w:space="0" w:color="auto"/>
              <w:right w:val="nil"/>
            </w:tcBorders>
            <w:shd w:val="clear" w:color="auto" w:fill="auto"/>
          </w:tcPr>
          <w:p w14:paraId="7E4F7A9D" w14:textId="77777777" w:rsidR="00B37AF8" w:rsidRPr="00D9095E" w:rsidRDefault="00B37AF8" w:rsidP="00B37AF8">
            <w:pPr>
              <w:spacing w:after="0" w:line="240" w:lineRule="auto"/>
              <w:rPr>
                <w:rFonts w:eastAsia="Times New Roman" w:cs="Calibri"/>
                <w:color w:val="000000"/>
              </w:rPr>
            </w:pPr>
          </w:p>
        </w:tc>
      </w:tr>
    </w:tbl>
    <w:p w14:paraId="4308E90B" w14:textId="77777777" w:rsidR="00B37AF8" w:rsidRDefault="00B37AF8" w:rsidP="00B37AF8"/>
    <w:bookmarkEnd w:id="9"/>
    <w:p w14:paraId="47E11ADF" w14:textId="77777777" w:rsidR="00B37AF8" w:rsidRDefault="00B37AF8" w:rsidP="00B37AF8">
      <w:pPr>
        <w:rPr>
          <w:rFonts w:ascii="Calibri" w:hAnsi="Calibri" w:cs="Calibri"/>
          <w:b/>
          <w:bCs/>
          <w:sz w:val="24"/>
          <w:szCs w:val="24"/>
          <w:lang w:val="sv-FI"/>
        </w:rPr>
      </w:pPr>
      <w:r w:rsidRPr="00F06F54">
        <w:rPr>
          <w:rFonts w:ascii="Calibri" w:hAnsi="Calibri" w:cs="Calibri"/>
          <w:b/>
          <w:bCs/>
          <w:sz w:val="24"/>
          <w:szCs w:val="24"/>
          <w:lang w:val="sv-FI"/>
        </w:rPr>
        <w:lastRenderedPageBreak/>
        <w:t>Å</w:t>
      </w:r>
      <w:r>
        <w:rPr>
          <w:rFonts w:ascii="Calibri" w:hAnsi="Calibri" w:cs="Calibri"/>
          <w:b/>
          <w:bCs/>
          <w:sz w:val="24"/>
          <w:szCs w:val="24"/>
          <w:lang w:val="sv-FI"/>
        </w:rPr>
        <w:t>tgärdsprogram</w:t>
      </w:r>
    </w:p>
    <w:tbl>
      <w:tblPr>
        <w:tblW w:w="8548" w:type="dxa"/>
        <w:tblCellMar>
          <w:left w:w="70" w:type="dxa"/>
          <w:right w:w="70" w:type="dxa"/>
        </w:tblCellMar>
        <w:tblLook w:val="04A0" w:firstRow="1" w:lastRow="0" w:firstColumn="1" w:lastColumn="0" w:noHBand="0" w:noVBand="1"/>
      </w:tblPr>
      <w:tblGrid>
        <w:gridCol w:w="2048"/>
        <w:gridCol w:w="3771"/>
        <w:gridCol w:w="844"/>
        <w:gridCol w:w="1885"/>
      </w:tblGrid>
      <w:tr w:rsidR="00B37AF8" w:rsidRPr="00021701" w14:paraId="022B7492" w14:textId="77777777" w:rsidTr="00B37AF8">
        <w:trPr>
          <w:trHeight w:val="317"/>
        </w:trPr>
        <w:tc>
          <w:tcPr>
            <w:tcW w:w="2048" w:type="dxa"/>
            <w:tcBorders>
              <w:top w:val="dotted" w:sz="4" w:space="0" w:color="auto"/>
              <w:left w:val="nil"/>
              <w:bottom w:val="dotted" w:sz="4" w:space="0" w:color="auto"/>
              <w:right w:val="nil"/>
            </w:tcBorders>
            <w:shd w:val="clear" w:color="auto" w:fill="auto"/>
            <w:hideMark/>
          </w:tcPr>
          <w:p w14:paraId="21D0A89E"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Specialsjukvård</w:t>
            </w:r>
          </w:p>
        </w:tc>
        <w:tc>
          <w:tcPr>
            <w:tcW w:w="3771" w:type="dxa"/>
            <w:tcBorders>
              <w:top w:val="dotted" w:sz="4" w:space="0" w:color="auto"/>
              <w:left w:val="nil"/>
              <w:bottom w:val="dotted" w:sz="4" w:space="0" w:color="auto"/>
              <w:right w:val="nil"/>
            </w:tcBorders>
            <w:shd w:val="clear" w:color="auto" w:fill="auto"/>
            <w:vAlign w:val="bottom"/>
            <w:hideMark/>
          </w:tcPr>
          <w:p w14:paraId="5CE17370" w14:textId="77777777" w:rsidR="00B37AF8" w:rsidRPr="00D9095E" w:rsidRDefault="00B37AF8" w:rsidP="00B37AF8">
            <w:pPr>
              <w:spacing w:after="0" w:line="240" w:lineRule="auto"/>
              <w:rPr>
                <w:rFonts w:eastAsia="Times New Roman" w:cs="Calibri"/>
                <w:color w:val="000000"/>
                <w:lang w:val="sv-SE"/>
              </w:rPr>
            </w:pPr>
            <w:r w:rsidRPr="00D9095E">
              <w:rPr>
                <w:rFonts w:eastAsia="Times New Roman" w:cs="Calibri"/>
                <w:color w:val="000000"/>
                <w:lang w:val="sv-SE"/>
              </w:rPr>
              <w:t>1. Snabb utskrivning av klinikfärdiga patienter från specialsjukvården</w:t>
            </w:r>
          </w:p>
        </w:tc>
        <w:tc>
          <w:tcPr>
            <w:tcW w:w="84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01678D0"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885" w:type="dxa"/>
            <w:tcBorders>
              <w:top w:val="dotted" w:sz="4" w:space="0" w:color="auto"/>
              <w:left w:val="nil"/>
              <w:bottom w:val="dotted" w:sz="4" w:space="0" w:color="auto"/>
              <w:right w:val="nil"/>
            </w:tcBorders>
            <w:shd w:val="clear" w:color="auto" w:fill="auto"/>
          </w:tcPr>
          <w:p w14:paraId="09259756" w14:textId="77777777" w:rsidR="00B37AF8" w:rsidRPr="0059371D" w:rsidRDefault="00B37AF8" w:rsidP="00B37AF8">
            <w:pPr>
              <w:spacing w:after="0" w:line="240" w:lineRule="auto"/>
              <w:rPr>
                <w:rFonts w:eastAsia="Times New Roman" w:cs="Calibri"/>
                <w:color w:val="000000"/>
                <w:lang w:val="sv-FI"/>
              </w:rPr>
            </w:pPr>
          </w:p>
        </w:tc>
      </w:tr>
      <w:tr w:rsidR="00B37AF8" w:rsidRPr="00D9095E" w14:paraId="47C92719" w14:textId="77777777" w:rsidTr="00B37AF8">
        <w:trPr>
          <w:trHeight w:val="158"/>
        </w:trPr>
        <w:tc>
          <w:tcPr>
            <w:tcW w:w="2048" w:type="dxa"/>
            <w:tcBorders>
              <w:top w:val="nil"/>
              <w:left w:val="nil"/>
              <w:bottom w:val="dotted" w:sz="4" w:space="0" w:color="auto"/>
              <w:right w:val="nil"/>
            </w:tcBorders>
            <w:shd w:val="clear" w:color="auto" w:fill="auto"/>
            <w:hideMark/>
          </w:tcPr>
          <w:p w14:paraId="5823AC9A"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771" w:type="dxa"/>
            <w:tcBorders>
              <w:top w:val="nil"/>
              <w:left w:val="nil"/>
              <w:bottom w:val="dotted" w:sz="4" w:space="0" w:color="auto"/>
              <w:right w:val="nil"/>
            </w:tcBorders>
            <w:shd w:val="clear" w:color="auto" w:fill="auto"/>
            <w:vAlign w:val="bottom"/>
            <w:hideMark/>
          </w:tcPr>
          <w:p w14:paraId="6BA16630" w14:textId="77777777" w:rsidR="00B37AF8" w:rsidRPr="00F06F54" w:rsidRDefault="00B37AF8" w:rsidP="00B37AF8">
            <w:pPr>
              <w:spacing w:after="0" w:line="240" w:lineRule="auto"/>
              <w:rPr>
                <w:rFonts w:eastAsia="Times New Roman" w:cs="Calibri"/>
                <w:color w:val="000000"/>
                <w:lang w:val="sv-FI"/>
              </w:rPr>
            </w:pPr>
            <w:r w:rsidRPr="00F06F54">
              <w:rPr>
                <w:rFonts w:eastAsia="Times New Roman" w:cs="Calibri"/>
                <w:color w:val="000000"/>
                <w:lang w:val="sv-FI"/>
              </w:rPr>
              <w:t>2. Noggrant övervägande av remisser i</w:t>
            </w:r>
            <w:r>
              <w:rPr>
                <w:rFonts w:eastAsia="Times New Roman" w:cs="Calibri"/>
                <w:color w:val="000000"/>
                <w:lang w:val="sv-FI"/>
              </w:rPr>
              <w:t>nom primärvården.</w:t>
            </w:r>
          </w:p>
        </w:tc>
        <w:tc>
          <w:tcPr>
            <w:tcW w:w="844" w:type="dxa"/>
            <w:tcBorders>
              <w:top w:val="nil"/>
              <w:left w:val="single" w:sz="4" w:space="0" w:color="auto"/>
              <w:bottom w:val="dotted" w:sz="4" w:space="0" w:color="auto"/>
              <w:right w:val="single" w:sz="4" w:space="0" w:color="auto"/>
            </w:tcBorders>
            <w:shd w:val="clear" w:color="auto" w:fill="auto"/>
            <w:noWrap/>
            <w:vAlign w:val="center"/>
          </w:tcPr>
          <w:p w14:paraId="29DA32E7" w14:textId="77777777" w:rsidR="00B37AF8" w:rsidRPr="00D9095E"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885" w:type="dxa"/>
            <w:tcBorders>
              <w:top w:val="nil"/>
              <w:left w:val="nil"/>
              <w:bottom w:val="dotted" w:sz="4" w:space="0" w:color="auto"/>
              <w:right w:val="nil"/>
            </w:tcBorders>
            <w:shd w:val="clear" w:color="auto" w:fill="auto"/>
          </w:tcPr>
          <w:p w14:paraId="32DF9E50" w14:textId="77777777" w:rsidR="00B37AF8" w:rsidRPr="00D9095E" w:rsidRDefault="00B37AF8" w:rsidP="00B37AF8">
            <w:pPr>
              <w:spacing w:after="0" w:line="240" w:lineRule="auto"/>
              <w:rPr>
                <w:rFonts w:eastAsia="Times New Roman" w:cs="Calibri"/>
                <w:color w:val="000000"/>
              </w:rPr>
            </w:pPr>
          </w:p>
        </w:tc>
      </w:tr>
      <w:tr w:rsidR="00B37AF8" w:rsidRPr="00D9095E" w14:paraId="5B26ED16" w14:textId="77777777" w:rsidTr="00B37AF8">
        <w:trPr>
          <w:trHeight w:val="317"/>
        </w:trPr>
        <w:tc>
          <w:tcPr>
            <w:tcW w:w="2048" w:type="dxa"/>
            <w:tcBorders>
              <w:top w:val="nil"/>
              <w:left w:val="nil"/>
              <w:bottom w:val="dotted" w:sz="4" w:space="0" w:color="auto"/>
              <w:right w:val="nil"/>
            </w:tcBorders>
            <w:shd w:val="clear" w:color="auto" w:fill="auto"/>
            <w:hideMark/>
          </w:tcPr>
          <w:p w14:paraId="0AEDC13A"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w:t>
            </w:r>
          </w:p>
        </w:tc>
        <w:tc>
          <w:tcPr>
            <w:tcW w:w="3771" w:type="dxa"/>
            <w:tcBorders>
              <w:top w:val="nil"/>
              <w:left w:val="nil"/>
              <w:bottom w:val="dotted" w:sz="4" w:space="0" w:color="auto"/>
              <w:right w:val="nil"/>
            </w:tcBorders>
            <w:shd w:val="clear" w:color="auto" w:fill="auto"/>
            <w:vAlign w:val="bottom"/>
            <w:hideMark/>
          </w:tcPr>
          <w:p w14:paraId="5E1A8B0F"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xml:space="preserve">3. </w:t>
            </w:r>
            <w:r>
              <w:rPr>
                <w:rFonts w:eastAsia="Times New Roman" w:cs="Calibri"/>
                <w:color w:val="000000"/>
              </w:rPr>
              <w:t xml:space="preserve">Snabb och uppdaterad dataöverföring.  </w:t>
            </w:r>
          </w:p>
        </w:tc>
        <w:tc>
          <w:tcPr>
            <w:tcW w:w="844" w:type="dxa"/>
            <w:tcBorders>
              <w:top w:val="nil"/>
              <w:left w:val="single" w:sz="4" w:space="0" w:color="auto"/>
              <w:bottom w:val="dotted" w:sz="4" w:space="0" w:color="auto"/>
              <w:right w:val="single" w:sz="4" w:space="0" w:color="auto"/>
            </w:tcBorders>
            <w:shd w:val="clear" w:color="auto" w:fill="auto"/>
            <w:noWrap/>
            <w:vAlign w:val="center"/>
          </w:tcPr>
          <w:p w14:paraId="3B55B91C" w14:textId="77777777" w:rsidR="00B37AF8" w:rsidRPr="00D9095E"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885" w:type="dxa"/>
            <w:tcBorders>
              <w:top w:val="nil"/>
              <w:left w:val="nil"/>
              <w:bottom w:val="dotted" w:sz="4" w:space="0" w:color="auto"/>
              <w:right w:val="nil"/>
            </w:tcBorders>
            <w:shd w:val="clear" w:color="auto" w:fill="auto"/>
          </w:tcPr>
          <w:p w14:paraId="62AB27E8" w14:textId="77777777" w:rsidR="00B37AF8" w:rsidRPr="00D9095E" w:rsidRDefault="00B37AF8" w:rsidP="00B37AF8">
            <w:pPr>
              <w:spacing w:after="0" w:line="240" w:lineRule="auto"/>
              <w:rPr>
                <w:rFonts w:eastAsia="Times New Roman" w:cs="Calibri"/>
                <w:color w:val="000000"/>
              </w:rPr>
            </w:pPr>
          </w:p>
        </w:tc>
      </w:tr>
    </w:tbl>
    <w:p w14:paraId="7F623DDB" w14:textId="77777777" w:rsidR="00B37AF8" w:rsidRDefault="00B37AF8" w:rsidP="00B37AF8"/>
    <w:p w14:paraId="76EBE4BB" w14:textId="77777777" w:rsidR="00B37AF8" w:rsidRPr="0093294E" w:rsidRDefault="00B37AF8" w:rsidP="00B37AF8">
      <w:pPr>
        <w:pStyle w:val="Eivli"/>
        <w:jc w:val="both"/>
        <w:rPr>
          <w:color w:val="auto"/>
          <w:sz w:val="24"/>
          <w:szCs w:val="24"/>
          <w:lang w:val="sv-FI"/>
        </w:rPr>
      </w:pPr>
      <w:r>
        <w:rPr>
          <w:color w:val="auto"/>
          <w:sz w:val="24"/>
          <w:szCs w:val="24"/>
          <w:lang w:val="sv-FI"/>
        </w:rPr>
        <w:t>S</w:t>
      </w:r>
      <w:r w:rsidRPr="0093294E">
        <w:rPr>
          <w:color w:val="auto"/>
          <w:sz w:val="24"/>
          <w:szCs w:val="24"/>
          <w:lang w:val="sv-FI"/>
        </w:rPr>
        <w:t>pecialsjukvården</w:t>
      </w:r>
      <w:r>
        <w:rPr>
          <w:color w:val="auto"/>
          <w:sz w:val="24"/>
          <w:szCs w:val="24"/>
          <w:lang w:val="sv-FI"/>
        </w:rPr>
        <w:t xml:space="preserve">s </w:t>
      </w:r>
      <w:r w:rsidRPr="0093294E">
        <w:rPr>
          <w:color w:val="auto"/>
          <w:sz w:val="24"/>
          <w:szCs w:val="24"/>
          <w:lang w:val="sv-FI"/>
        </w:rPr>
        <w:t xml:space="preserve">egentliga budgeterade kostnader </w:t>
      </w:r>
      <w:r>
        <w:rPr>
          <w:color w:val="auto"/>
          <w:sz w:val="24"/>
          <w:szCs w:val="24"/>
          <w:lang w:val="sv-FI"/>
        </w:rPr>
        <w:t>överskreds med över 500 000 €. Kostnader inom öppenvårdstjänster överskreds med 117 000 € och för</w:t>
      </w:r>
      <w:r w:rsidRPr="0093294E">
        <w:rPr>
          <w:color w:val="auto"/>
          <w:sz w:val="24"/>
          <w:szCs w:val="24"/>
          <w:lang w:val="sv-FI"/>
        </w:rPr>
        <w:t xml:space="preserve"> bäddavdelningsvårdens del </w:t>
      </w:r>
      <w:r>
        <w:rPr>
          <w:color w:val="auto"/>
          <w:sz w:val="24"/>
          <w:szCs w:val="24"/>
          <w:lang w:val="sv-FI"/>
        </w:rPr>
        <w:t>öve</w:t>
      </w:r>
      <w:r w:rsidRPr="0093294E">
        <w:rPr>
          <w:color w:val="auto"/>
          <w:sz w:val="24"/>
          <w:szCs w:val="24"/>
          <w:lang w:val="sv-FI"/>
        </w:rPr>
        <w:t xml:space="preserve">rskreds budgeten med </w:t>
      </w:r>
      <w:r>
        <w:rPr>
          <w:color w:val="auto"/>
          <w:sz w:val="24"/>
          <w:szCs w:val="24"/>
          <w:lang w:val="sv-FI"/>
        </w:rPr>
        <w:t>381 00</w:t>
      </w:r>
      <w:r w:rsidRPr="0093294E">
        <w:rPr>
          <w:color w:val="auto"/>
          <w:sz w:val="24"/>
          <w:szCs w:val="24"/>
          <w:lang w:val="sv-FI"/>
        </w:rPr>
        <w:t xml:space="preserve"> €. </w:t>
      </w:r>
      <w:r>
        <w:rPr>
          <w:color w:val="auto"/>
          <w:sz w:val="24"/>
          <w:szCs w:val="24"/>
          <w:lang w:val="sv-FI"/>
        </w:rPr>
        <w:t xml:space="preserve">Orsaken till överskridningarna är ökad användning av palliativ vård och cancervård. Dessutom finns det på specialsjukvårdens kostnadsställe över 78 000 € gamla KomPL-kostnader från delområden som hör till Vasa sjukvårdsdistrikt sk.  </w:t>
      </w:r>
    </w:p>
    <w:p w14:paraId="52B2C29C" w14:textId="77777777" w:rsidR="00B37AF8" w:rsidRPr="0059371D" w:rsidRDefault="00B37AF8" w:rsidP="00B37AF8">
      <w:pPr>
        <w:jc w:val="both"/>
        <w:rPr>
          <w:lang w:val="sv-FI"/>
        </w:rPr>
      </w:pPr>
    </w:p>
    <w:p w14:paraId="7C0FA78E" w14:textId="7B06CCC0" w:rsidR="00B37AF8" w:rsidRPr="004459E7" w:rsidRDefault="00B37AF8" w:rsidP="00B37AF8">
      <w:pPr>
        <w:rPr>
          <w:rFonts w:ascii="Calibri" w:hAnsi="Calibri" w:cs="Calibri"/>
          <w:b/>
          <w:bCs/>
          <w:sz w:val="28"/>
          <w:szCs w:val="28"/>
          <w:lang w:val="sv-FI"/>
        </w:rPr>
      </w:pPr>
      <w:r w:rsidRPr="004459E7">
        <w:rPr>
          <w:rFonts w:ascii="Calibri" w:hAnsi="Calibri" w:cs="Calibri"/>
          <w:b/>
          <w:bCs/>
          <w:sz w:val="28"/>
          <w:szCs w:val="28"/>
          <w:lang w:val="sv-FI"/>
        </w:rPr>
        <w:t>Miljöhälsovård</w:t>
      </w:r>
    </w:p>
    <w:p w14:paraId="7F9BE081" w14:textId="77777777" w:rsidR="00B37AF8" w:rsidRDefault="00B37AF8" w:rsidP="00B37AF8">
      <w:pPr>
        <w:rPr>
          <w:rFonts w:ascii="Calibri" w:hAnsi="Calibri" w:cs="Calibri"/>
          <w:sz w:val="24"/>
          <w:szCs w:val="24"/>
          <w:lang w:val="sv-FI"/>
        </w:rPr>
      </w:pPr>
      <w:r w:rsidRPr="00EA27A0">
        <w:rPr>
          <w:rFonts w:ascii="Calibri" w:hAnsi="Calibri" w:cs="Calibri"/>
          <w:sz w:val="24"/>
          <w:szCs w:val="24"/>
          <w:lang w:val="sv-FI"/>
        </w:rPr>
        <w:t>Till miljöhälsovårdens verksamhetsområde hör e</w:t>
      </w:r>
      <w:r>
        <w:rPr>
          <w:rFonts w:ascii="Calibri" w:hAnsi="Calibri" w:cs="Calibri"/>
          <w:sz w:val="24"/>
          <w:szCs w:val="24"/>
          <w:lang w:val="sv-FI"/>
        </w:rPr>
        <w:t>n trygg och hälsosam livsmiljö för invånarna.</w:t>
      </w:r>
    </w:p>
    <w:p w14:paraId="1A00A0B0" w14:textId="0802FA95" w:rsidR="00B37AF8" w:rsidRDefault="00CA3697" w:rsidP="00B37AF8">
      <w:pPr>
        <w:rPr>
          <w:rFonts w:ascii="Calibri" w:hAnsi="Calibri" w:cs="Calibri"/>
          <w:sz w:val="24"/>
          <w:szCs w:val="24"/>
          <w:lang w:val="sv-FI"/>
        </w:rPr>
      </w:pPr>
      <w:r w:rsidRPr="00CA3697">
        <w:rPr>
          <w:rFonts w:ascii="Calibri" w:hAnsi="Calibri" w:cs="Calibri"/>
          <w:noProof/>
          <w:sz w:val="24"/>
          <w:szCs w:val="24"/>
          <w:lang w:val="sv-FI"/>
        </w:rPr>
        <w:drawing>
          <wp:inline distT="0" distB="0" distL="0" distR="0" wp14:anchorId="1B463ED3" wp14:editId="1A2C2D58">
            <wp:extent cx="6038215" cy="2866390"/>
            <wp:effectExtent l="0" t="0" r="635" b="0"/>
            <wp:docPr id="238" name="Bildobjekt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7553E584" w14:textId="77777777" w:rsidR="00CA3697" w:rsidRDefault="00CA3697" w:rsidP="00B37AF8">
      <w:pPr>
        <w:rPr>
          <w:rFonts w:ascii="Calibri" w:hAnsi="Calibri" w:cs="Calibri"/>
          <w:sz w:val="24"/>
          <w:szCs w:val="24"/>
          <w:lang w:val="sv-FI"/>
        </w:rPr>
      </w:pPr>
    </w:p>
    <w:tbl>
      <w:tblPr>
        <w:tblW w:w="8533" w:type="dxa"/>
        <w:tblCellMar>
          <w:left w:w="70" w:type="dxa"/>
          <w:right w:w="70" w:type="dxa"/>
        </w:tblCellMar>
        <w:tblLook w:val="04A0" w:firstRow="1" w:lastRow="0" w:firstColumn="1" w:lastColumn="0" w:noHBand="0" w:noVBand="1"/>
      </w:tblPr>
      <w:tblGrid>
        <w:gridCol w:w="2044"/>
        <w:gridCol w:w="3764"/>
        <w:gridCol w:w="843"/>
        <w:gridCol w:w="1882"/>
      </w:tblGrid>
      <w:tr w:rsidR="00B37AF8" w:rsidRPr="00D9095E" w14:paraId="7183D28F" w14:textId="77777777" w:rsidTr="00B37AF8">
        <w:trPr>
          <w:trHeight w:val="388"/>
        </w:trPr>
        <w:tc>
          <w:tcPr>
            <w:tcW w:w="2044" w:type="dxa"/>
            <w:tcBorders>
              <w:top w:val="dotted" w:sz="4" w:space="0" w:color="auto"/>
              <w:left w:val="nil"/>
              <w:bottom w:val="dotted" w:sz="4" w:space="0" w:color="auto"/>
              <w:right w:val="nil"/>
            </w:tcBorders>
            <w:shd w:val="clear" w:color="auto" w:fill="auto"/>
            <w:hideMark/>
          </w:tcPr>
          <w:p w14:paraId="2521421A" w14:textId="77777777" w:rsidR="00B37AF8" w:rsidRPr="00D9095E" w:rsidRDefault="00B37AF8" w:rsidP="00B37AF8">
            <w:pPr>
              <w:spacing w:after="0" w:line="240" w:lineRule="auto"/>
              <w:rPr>
                <w:rFonts w:eastAsia="Times New Roman" w:cs="Calibri"/>
                <w:color w:val="000000"/>
              </w:rPr>
            </w:pPr>
            <w:r>
              <w:rPr>
                <w:rFonts w:ascii="Calibri" w:hAnsi="Calibri" w:cs="Calibri"/>
                <w:b/>
                <w:bCs/>
                <w:sz w:val="28"/>
                <w:szCs w:val="28"/>
              </w:rPr>
              <w:fldChar w:fldCharType="begin"/>
            </w:r>
            <w:r w:rsidRPr="00615E82">
              <w:rPr>
                <w:rFonts w:ascii="Calibri" w:hAnsi="Calibri" w:cs="Calibri"/>
                <w:b/>
                <w:bCs/>
                <w:sz w:val="28"/>
                <w:szCs w:val="28"/>
                <w:lang w:val="sv-SE"/>
              </w:rPr>
              <w:instrText xml:space="preserve"> LINK Excel.Sheet.12 "\\\\kasrv10\\wpdata\\Talous\\2018 tilinpäätös\\toteumavertailut\\Tiian työkappale bud-tot_taulukot – kopio.xlsx" "perusturva!R45S11:R67S20" \a \f 4 \h  \* MERGEFORMAT </w:instrText>
            </w:r>
            <w:r>
              <w:rPr>
                <w:rFonts w:ascii="Calibri" w:hAnsi="Calibri" w:cs="Calibri"/>
                <w:b/>
                <w:bCs/>
                <w:sz w:val="28"/>
                <w:szCs w:val="28"/>
              </w:rPr>
              <w:fldChar w:fldCharType="end"/>
            </w:r>
            <w:r w:rsidRPr="00D9095E">
              <w:rPr>
                <w:rFonts w:eastAsia="Times New Roman" w:cs="Calibri"/>
                <w:color w:val="000000"/>
              </w:rPr>
              <w:t>Miljöhälsovård</w:t>
            </w:r>
          </w:p>
        </w:tc>
        <w:tc>
          <w:tcPr>
            <w:tcW w:w="3764" w:type="dxa"/>
            <w:tcBorders>
              <w:top w:val="dotted" w:sz="4" w:space="0" w:color="auto"/>
              <w:left w:val="nil"/>
              <w:bottom w:val="dotted" w:sz="4" w:space="0" w:color="auto"/>
              <w:right w:val="nil"/>
            </w:tcBorders>
            <w:shd w:val="clear" w:color="auto" w:fill="auto"/>
            <w:vAlign w:val="bottom"/>
            <w:hideMark/>
          </w:tcPr>
          <w:p w14:paraId="07F1A1D6"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1. Rent dricksvatten</w:t>
            </w:r>
          </w:p>
        </w:tc>
        <w:tc>
          <w:tcPr>
            <w:tcW w:w="84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BDA3FAB" w14:textId="77777777" w:rsidR="00B37AF8" w:rsidRPr="00D9095E"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882" w:type="dxa"/>
            <w:tcBorders>
              <w:top w:val="dotted" w:sz="4" w:space="0" w:color="auto"/>
              <w:left w:val="nil"/>
              <w:bottom w:val="dotted" w:sz="4" w:space="0" w:color="auto"/>
              <w:right w:val="nil"/>
            </w:tcBorders>
            <w:shd w:val="clear" w:color="auto" w:fill="auto"/>
          </w:tcPr>
          <w:p w14:paraId="5EC97469" w14:textId="77777777" w:rsidR="00B37AF8" w:rsidRPr="00D9095E" w:rsidRDefault="00B37AF8" w:rsidP="00B37AF8">
            <w:pPr>
              <w:spacing w:after="0" w:line="240" w:lineRule="auto"/>
              <w:rPr>
                <w:rFonts w:eastAsia="Times New Roman" w:cs="Calibri"/>
                <w:color w:val="000000"/>
              </w:rPr>
            </w:pPr>
          </w:p>
        </w:tc>
      </w:tr>
      <w:tr w:rsidR="00B37AF8" w:rsidRPr="00D9095E" w14:paraId="5FCA8D05" w14:textId="77777777" w:rsidTr="00B37AF8">
        <w:trPr>
          <w:trHeight w:val="194"/>
        </w:trPr>
        <w:tc>
          <w:tcPr>
            <w:tcW w:w="2044" w:type="dxa"/>
            <w:tcBorders>
              <w:top w:val="nil"/>
              <w:left w:val="nil"/>
              <w:bottom w:val="dotted" w:sz="4" w:space="0" w:color="auto"/>
              <w:right w:val="nil"/>
            </w:tcBorders>
            <w:shd w:val="clear" w:color="auto" w:fill="auto"/>
            <w:hideMark/>
          </w:tcPr>
          <w:p w14:paraId="69319FCC"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w:t>
            </w:r>
          </w:p>
        </w:tc>
        <w:tc>
          <w:tcPr>
            <w:tcW w:w="3764" w:type="dxa"/>
            <w:tcBorders>
              <w:top w:val="nil"/>
              <w:left w:val="nil"/>
              <w:bottom w:val="dotted" w:sz="4" w:space="0" w:color="auto"/>
              <w:right w:val="nil"/>
            </w:tcBorders>
            <w:shd w:val="clear" w:color="auto" w:fill="auto"/>
            <w:vAlign w:val="bottom"/>
            <w:hideMark/>
          </w:tcPr>
          <w:p w14:paraId="2FCC4C06"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xml:space="preserve">2. Kontroll av </w:t>
            </w:r>
            <w:r>
              <w:rPr>
                <w:rFonts w:eastAsia="Times New Roman" w:cs="Calibri"/>
                <w:color w:val="000000"/>
              </w:rPr>
              <w:t xml:space="preserve">smittsamma </w:t>
            </w:r>
            <w:r w:rsidRPr="00D9095E">
              <w:rPr>
                <w:rFonts w:eastAsia="Times New Roman" w:cs="Calibri"/>
                <w:color w:val="000000"/>
              </w:rPr>
              <w:t>sjukdomar</w:t>
            </w:r>
          </w:p>
        </w:tc>
        <w:tc>
          <w:tcPr>
            <w:tcW w:w="843" w:type="dxa"/>
            <w:tcBorders>
              <w:top w:val="nil"/>
              <w:left w:val="single" w:sz="4" w:space="0" w:color="auto"/>
              <w:bottom w:val="dotted" w:sz="4" w:space="0" w:color="auto"/>
              <w:right w:val="single" w:sz="4" w:space="0" w:color="auto"/>
            </w:tcBorders>
            <w:shd w:val="clear" w:color="auto" w:fill="auto"/>
            <w:noWrap/>
            <w:vAlign w:val="center"/>
          </w:tcPr>
          <w:p w14:paraId="4B8D3FC5" w14:textId="77777777" w:rsidR="00B37AF8" w:rsidRPr="00D9095E"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882" w:type="dxa"/>
            <w:tcBorders>
              <w:top w:val="nil"/>
              <w:left w:val="nil"/>
              <w:bottom w:val="dotted" w:sz="4" w:space="0" w:color="auto"/>
              <w:right w:val="nil"/>
            </w:tcBorders>
            <w:shd w:val="clear" w:color="auto" w:fill="auto"/>
          </w:tcPr>
          <w:p w14:paraId="04D44E3F" w14:textId="77777777" w:rsidR="00B37AF8" w:rsidRPr="00D9095E" w:rsidRDefault="00B37AF8" w:rsidP="00B37AF8">
            <w:pPr>
              <w:spacing w:after="0" w:line="240" w:lineRule="auto"/>
              <w:rPr>
                <w:rFonts w:eastAsia="Times New Roman" w:cs="Calibri"/>
                <w:color w:val="000000"/>
              </w:rPr>
            </w:pPr>
          </w:p>
        </w:tc>
      </w:tr>
      <w:tr w:rsidR="00B37AF8" w:rsidRPr="00D9095E" w14:paraId="761D1244" w14:textId="77777777" w:rsidTr="00B37AF8">
        <w:trPr>
          <w:trHeight w:val="194"/>
        </w:trPr>
        <w:tc>
          <w:tcPr>
            <w:tcW w:w="2044" w:type="dxa"/>
            <w:tcBorders>
              <w:top w:val="nil"/>
              <w:left w:val="nil"/>
              <w:bottom w:val="dotted" w:sz="4" w:space="0" w:color="auto"/>
              <w:right w:val="nil"/>
            </w:tcBorders>
            <w:shd w:val="clear" w:color="auto" w:fill="auto"/>
            <w:hideMark/>
          </w:tcPr>
          <w:p w14:paraId="7890D340"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w:t>
            </w:r>
          </w:p>
        </w:tc>
        <w:tc>
          <w:tcPr>
            <w:tcW w:w="3764" w:type="dxa"/>
            <w:tcBorders>
              <w:top w:val="nil"/>
              <w:left w:val="nil"/>
              <w:bottom w:val="dotted" w:sz="4" w:space="0" w:color="auto"/>
              <w:right w:val="nil"/>
            </w:tcBorders>
            <w:shd w:val="clear" w:color="auto" w:fill="auto"/>
            <w:vAlign w:val="bottom"/>
            <w:hideMark/>
          </w:tcPr>
          <w:p w14:paraId="670547AB" w14:textId="77777777" w:rsidR="00B37AF8" w:rsidRPr="00947B1E" w:rsidRDefault="00B37AF8" w:rsidP="00B37AF8">
            <w:pPr>
              <w:spacing w:after="0" w:line="240" w:lineRule="auto"/>
              <w:rPr>
                <w:rFonts w:eastAsia="Times New Roman" w:cs="Calibri"/>
                <w:color w:val="000000"/>
                <w:lang w:val="sv-FI"/>
              </w:rPr>
            </w:pPr>
            <w:r w:rsidRPr="00947B1E">
              <w:rPr>
                <w:rFonts w:eastAsia="Times New Roman" w:cs="Calibri"/>
                <w:color w:val="000000"/>
                <w:lang w:val="sv-FI"/>
              </w:rPr>
              <w:t>3. Ren och hälsosam miljö</w:t>
            </w:r>
          </w:p>
          <w:p w14:paraId="509B4A0E" w14:textId="77777777" w:rsidR="00B37AF8" w:rsidRPr="00947B1E" w:rsidRDefault="00B37AF8" w:rsidP="00B37AF8">
            <w:pPr>
              <w:spacing w:after="0" w:line="240" w:lineRule="auto"/>
              <w:rPr>
                <w:rFonts w:eastAsia="Times New Roman" w:cs="Calibri"/>
                <w:color w:val="000000"/>
                <w:lang w:val="sv-FI"/>
              </w:rPr>
            </w:pPr>
            <w:r w:rsidRPr="00947B1E">
              <w:rPr>
                <w:rFonts w:eastAsia="Times New Roman" w:cs="Calibri"/>
                <w:color w:val="000000"/>
                <w:lang w:val="sv-FI"/>
              </w:rPr>
              <w:t>4. Verksamhet av infektionsarbetsgruppen</w:t>
            </w:r>
          </w:p>
        </w:tc>
        <w:tc>
          <w:tcPr>
            <w:tcW w:w="843" w:type="dxa"/>
            <w:tcBorders>
              <w:top w:val="nil"/>
              <w:left w:val="single" w:sz="4" w:space="0" w:color="auto"/>
              <w:bottom w:val="dotted" w:sz="4" w:space="0" w:color="auto"/>
              <w:right w:val="single" w:sz="4" w:space="0" w:color="auto"/>
            </w:tcBorders>
            <w:shd w:val="clear" w:color="auto" w:fill="auto"/>
            <w:noWrap/>
            <w:vAlign w:val="center"/>
          </w:tcPr>
          <w:p w14:paraId="7074DA3E" w14:textId="77777777" w:rsidR="00B37AF8" w:rsidRPr="00D9095E"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882" w:type="dxa"/>
            <w:tcBorders>
              <w:top w:val="nil"/>
              <w:left w:val="nil"/>
              <w:bottom w:val="dotted" w:sz="4" w:space="0" w:color="auto"/>
              <w:right w:val="nil"/>
            </w:tcBorders>
            <w:shd w:val="clear" w:color="auto" w:fill="auto"/>
          </w:tcPr>
          <w:p w14:paraId="4DE57096" w14:textId="77777777" w:rsidR="00B37AF8" w:rsidRPr="00D9095E" w:rsidRDefault="00B37AF8" w:rsidP="00B37AF8">
            <w:pPr>
              <w:spacing w:after="0" w:line="240" w:lineRule="auto"/>
              <w:rPr>
                <w:rFonts w:eastAsia="Times New Roman" w:cs="Calibri"/>
                <w:color w:val="000000"/>
              </w:rPr>
            </w:pPr>
          </w:p>
        </w:tc>
      </w:tr>
    </w:tbl>
    <w:p w14:paraId="5452AA7F" w14:textId="77777777" w:rsidR="00B37AF8" w:rsidRDefault="00B37AF8" w:rsidP="00B37AF8"/>
    <w:p w14:paraId="0263A448" w14:textId="77777777" w:rsidR="00B37AF8" w:rsidRPr="0093294E" w:rsidRDefault="00B37AF8" w:rsidP="00B37AF8">
      <w:pPr>
        <w:pStyle w:val="Eivli"/>
        <w:jc w:val="both"/>
        <w:rPr>
          <w:color w:val="auto"/>
          <w:sz w:val="24"/>
          <w:szCs w:val="24"/>
          <w:lang w:val="sv-FI"/>
        </w:rPr>
      </w:pPr>
      <w:r w:rsidRPr="0093294E">
        <w:rPr>
          <w:color w:val="auto"/>
          <w:sz w:val="24"/>
          <w:szCs w:val="24"/>
          <w:lang w:val="sv-FI"/>
        </w:rPr>
        <w:t>Korsholms kommun ansvarar för skötseln av miljöhälsovården och Kaskö har anslutit sig till den genom ett samarbetsavtal. Primärhälsovården samarbetar via infektionsarbetsgruppen samt genom att sköta eventuella epidemier.</w:t>
      </w:r>
    </w:p>
    <w:p w14:paraId="43A1FEFA" w14:textId="77777777" w:rsidR="00B37AF8" w:rsidRDefault="00B37AF8" w:rsidP="00B37AF8">
      <w:pPr>
        <w:rPr>
          <w:lang w:val="sv-FI"/>
        </w:rPr>
      </w:pPr>
    </w:p>
    <w:p w14:paraId="267A174D" w14:textId="43E149EE" w:rsidR="00B37AF8" w:rsidRDefault="00B37AF8" w:rsidP="00B37AF8">
      <w:pPr>
        <w:rPr>
          <w:rFonts w:ascii="Calibri" w:hAnsi="Calibri" w:cs="Calibri"/>
          <w:b/>
          <w:bCs/>
          <w:sz w:val="28"/>
          <w:szCs w:val="28"/>
          <w:lang w:val="sv-FI"/>
        </w:rPr>
      </w:pPr>
      <w:r w:rsidRPr="004459E7">
        <w:rPr>
          <w:rFonts w:ascii="Calibri" w:hAnsi="Calibri" w:cs="Calibri"/>
          <w:b/>
          <w:bCs/>
          <w:sz w:val="28"/>
          <w:szCs w:val="28"/>
          <w:lang w:val="sv-FI"/>
        </w:rPr>
        <w:t>Tandvård</w:t>
      </w:r>
    </w:p>
    <w:p w14:paraId="34DC9993" w14:textId="77777777" w:rsidR="00B37AF8" w:rsidRPr="004459E7" w:rsidRDefault="00B37AF8" w:rsidP="00B37AF8">
      <w:pPr>
        <w:rPr>
          <w:rFonts w:ascii="Calibri" w:hAnsi="Calibri" w:cs="Calibri"/>
          <w:b/>
          <w:bCs/>
          <w:sz w:val="28"/>
          <w:szCs w:val="28"/>
          <w:lang w:val="sv-FI"/>
        </w:rPr>
      </w:pPr>
      <w:r w:rsidRPr="00147F49">
        <w:rPr>
          <w:rFonts w:ascii="Calibri" w:hAnsi="Calibri" w:cs="Calibri"/>
          <w:b/>
          <w:bCs/>
          <w:noProof/>
          <w:sz w:val="28"/>
          <w:szCs w:val="28"/>
          <w:lang w:val="sv-FI"/>
        </w:rPr>
        <w:drawing>
          <wp:inline distT="0" distB="0" distL="0" distR="0" wp14:anchorId="42AB6C5F" wp14:editId="45693FFF">
            <wp:extent cx="6038215" cy="2866390"/>
            <wp:effectExtent l="0" t="0" r="635" b="0"/>
            <wp:docPr id="22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0DFC6383" w14:textId="77777777" w:rsidR="00B37AF8" w:rsidRPr="004459E7" w:rsidRDefault="00B37AF8" w:rsidP="00B37AF8">
      <w:pPr>
        <w:rPr>
          <w:lang w:val="sv-FI"/>
        </w:rPr>
      </w:pPr>
      <w:r>
        <w:fldChar w:fldCharType="begin"/>
      </w:r>
      <w:r w:rsidRPr="0064370D">
        <w:rPr>
          <w:lang w:val="sv-SE"/>
        </w:rPr>
        <w:instrText xml:space="preserve"> LINK Excel.Sheet.12 "\\\\kasrv10\\wpdata\\Talous\\2018 tilinpäätös\\toteumavertailut\\Tiian työkappale bud-tot_taulukot – kopio.xlsx" "perusturva!R67S10:R89S19" \a \f 4 \h  \* MERGEFORMAT </w:instrText>
      </w:r>
      <w:r>
        <w:fldChar w:fldCharType="end"/>
      </w:r>
    </w:p>
    <w:tbl>
      <w:tblPr>
        <w:tblW w:w="8831" w:type="dxa"/>
        <w:tblCellMar>
          <w:left w:w="70" w:type="dxa"/>
          <w:right w:w="70" w:type="dxa"/>
        </w:tblCellMar>
        <w:tblLook w:val="04A0" w:firstRow="1" w:lastRow="0" w:firstColumn="1" w:lastColumn="0" w:noHBand="0" w:noVBand="1"/>
      </w:tblPr>
      <w:tblGrid>
        <w:gridCol w:w="2116"/>
        <w:gridCol w:w="3896"/>
        <w:gridCol w:w="872"/>
        <w:gridCol w:w="1947"/>
      </w:tblGrid>
      <w:tr w:rsidR="00B37AF8" w:rsidRPr="00936080" w14:paraId="1F375D9D" w14:textId="77777777" w:rsidTr="00B37AF8">
        <w:trPr>
          <w:trHeight w:val="316"/>
        </w:trPr>
        <w:tc>
          <w:tcPr>
            <w:tcW w:w="2116" w:type="dxa"/>
            <w:tcBorders>
              <w:top w:val="dotted" w:sz="4" w:space="0" w:color="auto"/>
              <w:left w:val="nil"/>
              <w:bottom w:val="dotted" w:sz="4" w:space="0" w:color="auto"/>
              <w:right w:val="nil"/>
            </w:tcBorders>
            <w:shd w:val="clear" w:color="auto" w:fill="auto"/>
            <w:hideMark/>
          </w:tcPr>
          <w:p w14:paraId="26825A87"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Tandvård</w:t>
            </w:r>
          </w:p>
        </w:tc>
        <w:tc>
          <w:tcPr>
            <w:tcW w:w="3896" w:type="dxa"/>
            <w:tcBorders>
              <w:top w:val="dotted" w:sz="4" w:space="0" w:color="auto"/>
              <w:left w:val="nil"/>
              <w:bottom w:val="dotted" w:sz="4" w:space="0" w:color="auto"/>
              <w:right w:val="nil"/>
            </w:tcBorders>
            <w:shd w:val="clear" w:color="auto" w:fill="auto"/>
            <w:vAlign w:val="bottom"/>
            <w:hideMark/>
          </w:tcPr>
          <w:p w14:paraId="71D7C0E3"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1. Patientköer hålls under 5 mån</w:t>
            </w:r>
          </w:p>
        </w:tc>
        <w:tc>
          <w:tcPr>
            <w:tcW w:w="87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D0FA81E"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947" w:type="dxa"/>
            <w:tcBorders>
              <w:top w:val="dotted" w:sz="4" w:space="0" w:color="auto"/>
              <w:left w:val="nil"/>
              <w:bottom w:val="dotted" w:sz="4" w:space="0" w:color="auto"/>
              <w:right w:val="nil"/>
            </w:tcBorders>
            <w:shd w:val="clear" w:color="auto" w:fill="auto"/>
          </w:tcPr>
          <w:p w14:paraId="5CB17737" w14:textId="77777777" w:rsidR="00B37AF8" w:rsidRPr="00936080" w:rsidRDefault="00B37AF8" w:rsidP="00B37AF8">
            <w:pPr>
              <w:spacing w:after="0" w:line="240" w:lineRule="auto"/>
              <w:rPr>
                <w:rFonts w:eastAsia="Times New Roman" w:cs="Calibri"/>
                <w:color w:val="000000"/>
              </w:rPr>
            </w:pPr>
          </w:p>
        </w:tc>
      </w:tr>
      <w:tr w:rsidR="00B37AF8" w:rsidRPr="00021701" w14:paraId="3AA77BF2" w14:textId="77777777" w:rsidTr="00B37AF8">
        <w:trPr>
          <w:trHeight w:val="158"/>
        </w:trPr>
        <w:tc>
          <w:tcPr>
            <w:tcW w:w="2116" w:type="dxa"/>
            <w:tcBorders>
              <w:top w:val="nil"/>
              <w:left w:val="nil"/>
              <w:bottom w:val="dotted" w:sz="4" w:space="0" w:color="auto"/>
              <w:right w:val="nil"/>
            </w:tcBorders>
            <w:shd w:val="clear" w:color="auto" w:fill="auto"/>
            <w:hideMark/>
          </w:tcPr>
          <w:p w14:paraId="2A0F0157"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96" w:type="dxa"/>
            <w:tcBorders>
              <w:top w:val="nil"/>
              <w:left w:val="nil"/>
              <w:bottom w:val="dotted" w:sz="4" w:space="0" w:color="auto"/>
              <w:right w:val="nil"/>
            </w:tcBorders>
            <w:shd w:val="clear" w:color="auto" w:fill="auto"/>
            <w:vAlign w:val="bottom"/>
            <w:hideMark/>
          </w:tcPr>
          <w:p w14:paraId="1CB32E04" w14:textId="77777777" w:rsidR="00B37AF8" w:rsidRPr="00615E82" w:rsidRDefault="00B37AF8" w:rsidP="00B37AF8">
            <w:pPr>
              <w:spacing w:after="0" w:line="240" w:lineRule="auto"/>
              <w:rPr>
                <w:rFonts w:eastAsia="Times New Roman" w:cs="Calibri"/>
                <w:color w:val="000000"/>
                <w:lang w:val="sv-FI"/>
              </w:rPr>
            </w:pPr>
            <w:r w:rsidRPr="00615E82">
              <w:rPr>
                <w:rFonts w:eastAsia="Times New Roman" w:cs="Calibri"/>
                <w:color w:val="000000"/>
                <w:lang w:val="sv-FI"/>
              </w:rPr>
              <w:t xml:space="preserve">2. </w:t>
            </w:r>
            <w:r w:rsidRPr="00936080">
              <w:rPr>
                <w:rFonts w:eastAsia="Times New Roman" w:cs="Calibri"/>
                <w:color w:val="000000"/>
                <w:lang w:val="sv-SE"/>
              </w:rPr>
              <w:t>Vård av patienter på basnivån i stället för sp</w:t>
            </w:r>
            <w:r>
              <w:rPr>
                <w:rFonts w:eastAsia="Times New Roman" w:cs="Calibri"/>
                <w:color w:val="000000"/>
                <w:lang w:val="sv-SE"/>
              </w:rPr>
              <w:t>e</w:t>
            </w:r>
            <w:r w:rsidRPr="00936080">
              <w:rPr>
                <w:rFonts w:eastAsia="Times New Roman" w:cs="Calibri"/>
                <w:color w:val="000000"/>
                <w:lang w:val="sv-SE"/>
              </w:rPr>
              <w:t>cialsjukvård</w:t>
            </w:r>
            <w:r w:rsidRPr="00615E82">
              <w:rPr>
                <w:rFonts w:eastAsia="Times New Roman" w:cs="Calibri"/>
                <w:color w:val="000000"/>
                <w:lang w:val="sv-FI"/>
              </w:rPr>
              <w:t xml:space="preserve"> </w:t>
            </w:r>
          </w:p>
        </w:tc>
        <w:tc>
          <w:tcPr>
            <w:tcW w:w="872" w:type="dxa"/>
            <w:tcBorders>
              <w:top w:val="nil"/>
              <w:left w:val="single" w:sz="4" w:space="0" w:color="auto"/>
              <w:bottom w:val="dotted" w:sz="4" w:space="0" w:color="auto"/>
              <w:right w:val="single" w:sz="4" w:space="0" w:color="auto"/>
            </w:tcBorders>
            <w:shd w:val="clear" w:color="auto" w:fill="auto"/>
            <w:noWrap/>
            <w:vAlign w:val="center"/>
          </w:tcPr>
          <w:p w14:paraId="20F906E7"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47" w:type="dxa"/>
            <w:tcBorders>
              <w:top w:val="nil"/>
              <w:left w:val="nil"/>
              <w:bottom w:val="dotted" w:sz="4" w:space="0" w:color="auto"/>
              <w:right w:val="nil"/>
            </w:tcBorders>
            <w:shd w:val="clear" w:color="auto" w:fill="auto"/>
          </w:tcPr>
          <w:p w14:paraId="0C8A8F48" w14:textId="77777777" w:rsidR="00B37AF8" w:rsidRPr="0059371D" w:rsidRDefault="00B37AF8" w:rsidP="00B37AF8">
            <w:pPr>
              <w:spacing w:after="0" w:line="240" w:lineRule="auto"/>
              <w:rPr>
                <w:rFonts w:eastAsia="Times New Roman" w:cs="Calibri"/>
                <w:color w:val="000000"/>
                <w:lang w:val="sv-FI"/>
              </w:rPr>
            </w:pPr>
          </w:p>
        </w:tc>
      </w:tr>
      <w:tr w:rsidR="00B37AF8" w:rsidRPr="00021701" w14:paraId="0583A9DC" w14:textId="77777777" w:rsidTr="00B37AF8">
        <w:trPr>
          <w:trHeight w:val="316"/>
        </w:trPr>
        <w:tc>
          <w:tcPr>
            <w:tcW w:w="2116" w:type="dxa"/>
            <w:tcBorders>
              <w:top w:val="nil"/>
              <w:left w:val="nil"/>
              <w:bottom w:val="dotted" w:sz="4" w:space="0" w:color="auto"/>
              <w:right w:val="nil"/>
            </w:tcBorders>
            <w:shd w:val="clear" w:color="auto" w:fill="auto"/>
            <w:hideMark/>
          </w:tcPr>
          <w:p w14:paraId="464AD4FF"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96" w:type="dxa"/>
            <w:tcBorders>
              <w:top w:val="nil"/>
              <w:left w:val="nil"/>
              <w:bottom w:val="dotted" w:sz="4" w:space="0" w:color="auto"/>
              <w:right w:val="nil"/>
            </w:tcBorders>
            <w:shd w:val="clear" w:color="auto" w:fill="auto"/>
            <w:vAlign w:val="bottom"/>
            <w:hideMark/>
          </w:tcPr>
          <w:p w14:paraId="3FDA0B8F"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 xml:space="preserve">3. </w:t>
            </w:r>
            <w:r>
              <w:rPr>
                <w:rFonts w:eastAsia="Times New Roman" w:cs="Calibri"/>
                <w:color w:val="000000"/>
                <w:lang w:val="sv-SE"/>
              </w:rPr>
              <w:t>Effektivering av patientvården och säkning av kostnader</w:t>
            </w:r>
          </w:p>
        </w:tc>
        <w:tc>
          <w:tcPr>
            <w:tcW w:w="872" w:type="dxa"/>
            <w:tcBorders>
              <w:top w:val="nil"/>
              <w:left w:val="single" w:sz="4" w:space="0" w:color="auto"/>
              <w:bottom w:val="dotted" w:sz="4" w:space="0" w:color="auto"/>
              <w:right w:val="single" w:sz="4" w:space="0" w:color="auto"/>
            </w:tcBorders>
            <w:shd w:val="clear" w:color="auto" w:fill="auto"/>
            <w:noWrap/>
            <w:vAlign w:val="center"/>
          </w:tcPr>
          <w:p w14:paraId="2AFA4D62"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47" w:type="dxa"/>
            <w:tcBorders>
              <w:top w:val="nil"/>
              <w:left w:val="nil"/>
              <w:bottom w:val="dotted" w:sz="4" w:space="0" w:color="auto"/>
              <w:right w:val="nil"/>
            </w:tcBorders>
            <w:shd w:val="clear" w:color="auto" w:fill="auto"/>
          </w:tcPr>
          <w:p w14:paraId="5F7779AC" w14:textId="77777777" w:rsidR="00B37AF8" w:rsidRPr="0059371D" w:rsidRDefault="00B37AF8" w:rsidP="00B37AF8">
            <w:pPr>
              <w:spacing w:after="0" w:line="240" w:lineRule="auto"/>
              <w:rPr>
                <w:rFonts w:eastAsia="Times New Roman" w:cs="Calibri"/>
                <w:color w:val="000000"/>
                <w:lang w:val="sv-FI"/>
              </w:rPr>
            </w:pPr>
          </w:p>
        </w:tc>
      </w:tr>
    </w:tbl>
    <w:p w14:paraId="2717FF64" w14:textId="77777777" w:rsidR="00B37AF8" w:rsidRPr="0059371D" w:rsidRDefault="00B37AF8" w:rsidP="00B37AF8">
      <w:pPr>
        <w:rPr>
          <w:lang w:val="sv-FI"/>
        </w:rPr>
      </w:pPr>
    </w:p>
    <w:p w14:paraId="5EAD6815" w14:textId="77777777" w:rsidR="00B37AF8" w:rsidRDefault="00B37AF8" w:rsidP="00B37AF8">
      <w:pPr>
        <w:rPr>
          <w:rFonts w:ascii="Calibri" w:hAnsi="Calibri" w:cs="Calibri"/>
          <w:b/>
          <w:bCs/>
          <w:sz w:val="24"/>
          <w:szCs w:val="24"/>
          <w:lang w:val="sv-FI"/>
        </w:rPr>
      </w:pPr>
      <w:r>
        <w:rPr>
          <w:rFonts w:ascii="Calibri" w:hAnsi="Calibri" w:cs="Calibri"/>
          <w:b/>
          <w:bCs/>
          <w:sz w:val="24"/>
          <w:szCs w:val="24"/>
          <w:lang w:val="sv-FI"/>
        </w:rPr>
        <w:t>Åtgärdsprogram:</w:t>
      </w:r>
    </w:p>
    <w:p w14:paraId="3D7ED5C8" w14:textId="77777777" w:rsidR="00B37AF8" w:rsidRPr="004A059C" w:rsidRDefault="00B37AF8" w:rsidP="00B37AF8">
      <w:pPr>
        <w:rPr>
          <w:rFonts w:ascii="Calibri" w:hAnsi="Calibri" w:cs="Calibri"/>
          <w:b/>
          <w:bCs/>
          <w:sz w:val="24"/>
          <w:szCs w:val="24"/>
          <w:lang w:val="sv-FI"/>
        </w:rPr>
      </w:pPr>
      <w:r>
        <w:rPr>
          <w:rFonts w:ascii="Tahoma" w:hAnsi="Tahoma" w:cs="Tahoma"/>
          <w:lang w:val="sv-SE"/>
        </w:rPr>
        <w:t>Försäljning av munhälsovården till andra kommuner 1 dag per vecka.</w:t>
      </w:r>
    </w:p>
    <w:p w14:paraId="45DC1F90" w14:textId="77777777" w:rsidR="00B37AF8" w:rsidRDefault="00B37AF8" w:rsidP="00B37AF8">
      <w:pPr>
        <w:pStyle w:val="Eivli"/>
        <w:jc w:val="both"/>
        <w:rPr>
          <w:color w:val="auto"/>
          <w:sz w:val="24"/>
          <w:szCs w:val="24"/>
          <w:lang w:val="sv-FI"/>
        </w:rPr>
      </w:pPr>
      <w:r w:rsidRPr="0093294E">
        <w:rPr>
          <w:color w:val="auto"/>
          <w:sz w:val="24"/>
          <w:szCs w:val="24"/>
          <w:lang w:val="sv-FI"/>
        </w:rPr>
        <w:t>Tandvården</w:t>
      </w:r>
      <w:r>
        <w:rPr>
          <w:color w:val="auto"/>
          <w:sz w:val="24"/>
          <w:szCs w:val="24"/>
          <w:lang w:val="sv-FI"/>
        </w:rPr>
        <w:t>s avgiftsintäkter underskreds med 42 000 € jämfört med budgeten. Orsaken till detta är avbokade mottagningar p.g.a. coronapandemin och minskning av arbetstiden i tandvården (60 % arbetstid fr.o.m. oktober 2020). Detta har ökat också användning av köptjänster.</w:t>
      </w:r>
    </w:p>
    <w:p w14:paraId="7996968F" w14:textId="176D9FD2" w:rsidR="00B37AF8" w:rsidRDefault="00B37AF8" w:rsidP="00B37AF8">
      <w:pPr>
        <w:rPr>
          <w:rFonts w:ascii="Calibri" w:hAnsi="Calibri" w:cs="Calibri"/>
          <w:b/>
          <w:bCs/>
          <w:sz w:val="28"/>
          <w:szCs w:val="28"/>
          <w:lang w:val="sv-FI"/>
        </w:rPr>
      </w:pPr>
      <w:r w:rsidRPr="00615E82">
        <w:rPr>
          <w:rFonts w:ascii="Calibri" w:hAnsi="Calibri" w:cs="Calibri"/>
          <w:b/>
          <w:bCs/>
          <w:sz w:val="28"/>
          <w:szCs w:val="28"/>
          <w:lang w:val="sv-FI"/>
        </w:rPr>
        <w:t>Barnvårdsstöd</w:t>
      </w:r>
      <w:r>
        <w:rPr>
          <w:rFonts w:ascii="Calibri" w:hAnsi="Calibri" w:cs="Calibri"/>
          <w:b/>
          <w:bCs/>
          <w:sz w:val="28"/>
          <w:szCs w:val="28"/>
          <w:lang w:val="sv-FI"/>
        </w:rPr>
        <w:t xml:space="preserve"> </w:t>
      </w:r>
    </w:p>
    <w:p w14:paraId="211AEA48" w14:textId="3F763535" w:rsidR="00B37AF8" w:rsidRDefault="00667463" w:rsidP="00B37AF8">
      <w:pPr>
        <w:rPr>
          <w:rFonts w:ascii="Calibri" w:hAnsi="Calibri" w:cs="Calibri"/>
          <w:b/>
          <w:bCs/>
          <w:sz w:val="28"/>
          <w:szCs w:val="28"/>
          <w:lang w:val="sv-FI"/>
        </w:rPr>
      </w:pPr>
      <w:r w:rsidRPr="00667463">
        <w:rPr>
          <w:rFonts w:ascii="Calibri" w:hAnsi="Calibri" w:cs="Calibri"/>
          <w:b/>
          <w:bCs/>
          <w:noProof/>
          <w:sz w:val="28"/>
          <w:szCs w:val="28"/>
          <w:lang w:val="sv-FI"/>
        </w:rPr>
        <w:lastRenderedPageBreak/>
        <w:drawing>
          <wp:inline distT="0" distB="0" distL="0" distR="0" wp14:anchorId="0DFF0331" wp14:editId="06D53DF3">
            <wp:extent cx="6038215" cy="2866390"/>
            <wp:effectExtent l="0" t="0" r="635" b="0"/>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209A893A" w14:textId="77777777" w:rsidR="00B37AF8" w:rsidRDefault="00B37AF8" w:rsidP="00B37AF8">
      <w:pPr>
        <w:rPr>
          <w:rFonts w:ascii="Calibri" w:hAnsi="Calibri" w:cs="Calibri"/>
          <w:b/>
          <w:bCs/>
          <w:sz w:val="28"/>
          <w:szCs w:val="28"/>
          <w:lang w:val="sv-FI"/>
        </w:rPr>
      </w:pPr>
      <w:r>
        <w:rPr>
          <w:rFonts w:ascii="Calibri" w:hAnsi="Calibri" w:cs="Calibri"/>
          <w:b/>
          <w:bCs/>
          <w:sz w:val="28"/>
          <w:szCs w:val="28"/>
          <w:lang w:val="sv-FI"/>
        </w:rPr>
        <w:t>Missbrukarvård</w:t>
      </w:r>
    </w:p>
    <w:p w14:paraId="638F2AF8" w14:textId="773B4882" w:rsidR="00B37AF8" w:rsidRPr="004459E7" w:rsidRDefault="00667463" w:rsidP="00B37AF8">
      <w:pPr>
        <w:rPr>
          <w:b/>
          <w:bCs/>
          <w:lang w:val="sv-FI"/>
        </w:rPr>
      </w:pPr>
      <w:r w:rsidRPr="00667463">
        <w:rPr>
          <w:b/>
          <w:bCs/>
          <w:noProof/>
          <w:lang w:val="sv-FI"/>
        </w:rPr>
        <w:drawing>
          <wp:inline distT="0" distB="0" distL="0" distR="0" wp14:anchorId="62CDD3E3" wp14:editId="02BC5F3B">
            <wp:extent cx="6038215" cy="2866390"/>
            <wp:effectExtent l="0" t="0" r="635" b="0"/>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tbl>
      <w:tblPr>
        <w:tblW w:w="8590" w:type="dxa"/>
        <w:tblCellMar>
          <w:left w:w="70" w:type="dxa"/>
          <w:right w:w="70" w:type="dxa"/>
        </w:tblCellMar>
        <w:tblLook w:val="04A0" w:firstRow="1" w:lastRow="0" w:firstColumn="1" w:lastColumn="0" w:noHBand="0" w:noVBand="1"/>
      </w:tblPr>
      <w:tblGrid>
        <w:gridCol w:w="2058"/>
        <w:gridCol w:w="3790"/>
        <w:gridCol w:w="848"/>
        <w:gridCol w:w="1894"/>
      </w:tblGrid>
      <w:tr w:rsidR="00B37AF8" w:rsidRPr="00936080" w14:paraId="542732D6" w14:textId="77777777" w:rsidTr="00B37AF8">
        <w:trPr>
          <w:trHeight w:val="432"/>
        </w:trPr>
        <w:tc>
          <w:tcPr>
            <w:tcW w:w="2058" w:type="dxa"/>
            <w:tcBorders>
              <w:top w:val="dotted" w:sz="4" w:space="0" w:color="auto"/>
              <w:left w:val="nil"/>
              <w:bottom w:val="dotted" w:sz="4" w:space="0" w:color="auto"/>
              <w:right w:val="nil"/>
            </w:tcBorders>
            <w:shd w:val="clear" w:color="auto" w:fill="auto"/>
            <w:hideMark/>
          </w:tcPr>
          <w:p w14:paraId="06704F14"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Missbrukarvård</w:t>
            </w:r>
          </w:p>
        </w:tc>
        <w:tc>
          <w:tcPr>
            <w:tcW w:w="3790" w:type="dxa"/>
            <w:tcBorders>
              <w:top w:val="dotted" w:sz="4" w:space="0" w:color="auto"/>
              <w:left w:val="nil"/>
              <w:bottom w:val="dotted" w:sz="4" w:space="0" w:color="auto"/>
              <w:right w:val="nil"/>
            </w:tcBorders>
            <w:shd w:val="clear" w:color="auto" w:fill="auto"/>
            <w:vAlign w:val="bottom"/>
            <w:hideMark/>
          </w:tcPr>
          <w:p w14:paraId="1D9663B9"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1. Missbrukarkoordinatorns tjänster</w:t>
            </w:r>
          </w:p>
        </w:tc>
        <w:tc>
          <w:tcPr>
            <w:tcW w:w="848"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D7C5F30"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894" w:type="dxa"/>
            <w:tcBorders>
              <w:top w:val="dotted" w:sz="4" w:space="0" w:color="auto"/>
              <w:left w:val="nil"/>
              <w:bottom w:val="dotted" w:sz="4" w:space="0" w:color="auto"/>
              <w:right w:val="nil"/>
            </w:tcBorders>
            <w:shd w:val="clear" w:color="auto" w:fill="auto"/>
          </w:tcPr>
          <w:p w14:paraId="175C8A02" w14:textId="77777777" w:rsidR="00B37AF8" w:rsidRPr="00936080" w:rsidRDefault="00B37AF8" w:rsidP="00B37AF8">
            <w:pPr>
              <w:spacing w:after="0" w:line="240" w:lineRule="auto"/>
              <w:rPr>
                <w:rFonts w:eastAsia="Times New Roman" w:cs="Calibri"/>
                <w:color w:val="000000"/>
              </w:rPr>
            </w:pPr>
          </w:p>
        </w:tc>
      </w:tr>
      <w:tr w:rsidR="00B37AF8" w:rsidRPr="00021701" w14:paraId="2D041E23" w14:textId="77777777" w:rsidTr="00B37AF8">
        <w:trPr>
          <w:trHeight w:val="432"/>
        </w:trPr>
        <w:tc>
          <w:tcPr>
            <w:tcW w:w="2058" w:type="dxa"/>
            <w:tcBorders>
              <w:top w:val="nil"/>
              <w:left w:val="nil"/>
              <w:bottom w:val="dotted" w:sz="4" w:space="0" w:color="auto"/>
              <w:right w:val="nil"/>
            </w:tcBorders>
            <w:shd w:val="clear" w:color="auto" w:fill="auto"/>
            <w:hideMark/>
          </w:tcPr>
          <w:p w14:paraId="7ED619D9"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790" w:type="dxa"/>
            <w:tcBorders>
              <w:top w:val="nil"/>
              <w:left w:val="nil"/>
              <w:bottom w:val="dotted" w:sz="4" w:space="0" w:color="auto"/>
              <w:right w:val="nil"/>
            </w:tcBorders>
            <w:shd w:val="clear" w:color="auto" w:fill="auto"/>
            <w:vAlign w:val="bottom"/>
            <w:hideMark/>
          </w:tcPr>
          <w:p w14:paraId="76AA9F6D"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 xml:space="preserve">2. Vuxensocialarbetsstöd och handledning för kunden </w:t>
            </w:r>
          </w:p>
        </w:tc>
        <w:tc>
          <w:tcPr>
            <w:tcW w:w="848" w:type="dxa"/>
            <w:tcBorders>
              <w:top w:val="nil"/>
              <w:left w:val="single" w:sz="4" w:space="0" w:color="auto"/>
              <w:bottom w:val="dotted" w:sz="4" w:space="0" w:color="auto"/>
              <w:right w:val="single" w:sz="4" w:space="0" w:color="auto"/>
            </w:tcBorders>
            <w:shd w:val="clear" w:color="auto" w:fill="auto"/>
            <w:noWrap/>
            <w:vAlign w:val="center"/>
          </w:tcPr>
          <w:p w14:paraId="0AB313B5"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894" w:type="dxa"/>
            <w:tcBorders>
              <w:top w:val="nil"/>
              <w:left w:val="nil"/>
              <w:bottom w:val="dotted" w:sz="4" w:space="0" w:color="auto"/>
              <w:right w:val="nil"/>
            </w:tcBorders>
            <w:shd w:val="clear" w:color="auto" w:fill="auto"/>
          </w:tcPr>
          <w:p w14:paraId="1307CB04" w14:textId="77777777" w:rsidR="00B37AF8" w:rsidRPr="0059371D" w:rsidRDefault="00B37AF8" w:rsidP="00B37AF8">
            <w:pPr>
              <w:spacing w:after="0" w:line="240" w:lineRule="auto"/>
              <w:rPr>
                <w:rFonts w:eastAsia="Times New Roman" w:cs="Calibri"/>
                <w:color w:val="000000"/>
                <w:lang w:val="sv-FI"/>
              </w:rPr>
            </w:pPr>
          </w:p>
        </w:tc>
      </w:tr>
      <w:tr w:rsidR="00B37AF8" w:rsidRPr="00021701" w14:paraId="45B34AC1" w14:textId="77777777" w:rsidTr="00B37AF8">
        <w:trPr>
          <w:trHeight w:val="649"/>
        </w:trPr>
        <w:tc>
          <w:tcPr>
            <w:tcW w:w="2058" w:type="dxa"/>
            <w:tcBorders>
              <w:top w:val="nil"/>
              <w:left w:val="nil"/>
              <w:bottom w:val="dotted" w:sz="4" w:space="0" w:color="auto"/>
              <w:right w:val="nil"/>
            </w:tcBorders>
            <w:shd w:val="clear" w:color="auto" w:fill="auto"/>
            <w:hideMark/>
          </w:tcPr>
          <w:p w14:paraId="1204FBB6"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790" w:type="dxa"/>
            <w:tcBorders>
              <w:top w:val="nil"/>
              <w:left w:val="nil"/>
              <w:bottom w:val="dotted" w:sz="4" w:space="0" w:color="auto"/>
              <w:right w:val="nil"/>
            </w:tcBorders>
            <w:shd w:val="clear" w:color="auto" w:fill="auto"/>
            <w:vAlign w:val="bottom"/>
            <w:hideMark/>
          </w:tcPr>
          <w:p w14:paraId="6439242C"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3. Ordnande av missbrukarvård enligt kundens behov via köptjänster.</w:t>
            </w:r>
          </w:p>
        </w:tc>
        <w:tc>
          <w:tcPr>
            <w:tcW w:w="848" w:type="dxa"/>
            <w:tcBorders>
              <w:top w:val="nil"/>
              <w:left w:val="single" w:sz="4" w:space="0" w:color="auto"/>
              <w:bottom w:val="dotted" w:sz="4" w:space="0" w:color="auto"/>
              <w:right w:val="single" w:sz="4" w:space="0" w:color="auto"/>
            </w:tcBorders>
            <w:shd w:val="clear" w:color="auto" w:fill="auto"/>
            <w:noWrap/>
            <w:vAlign w:val="center"/>
          </w:tcPr>
          <w:p w14:paraId="7F2D8884"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894" w:type="dxa"/>
            <w:tcBorders>
              <w:top w:val="nil"/>
              <w:left w:val="nil"/>
              <w:bottom w:val="dotted" w:sz="4" w:space="0" w:color="auto"/>
              <w:right w:val="nil"/>
            </w:tcBorders>
            <w:shd w:val="clear" w:color="auto" w:fill="auto"/>
          </w:tcPr>
          <w:p w14:paraId="10DB3CAC" w14:textId="77777777" w:rsidR="00B37AF8" w:rsidRPr="0059371D" w:rsidRDefault="00B37AF8" w:rsidP="00B37AF8">
            <w:pPr>
              <w:spacing w:after="0" w:line="240" w:lineRule="auto"/>
              <w:rPr>
                <w:rFonts w:eastAsia="Times New Roman" w:cs="Calibri"/>
                <w:color w:val="000000"/>
                <w:lang w:val="sv-FI"/>
              </w:rPr>
            </w:pPr>
          </w:p>
        </w:tc>
      </w:tr>
    </w:tbl>
    <w:p w14:paraId="0A47B7C4" w14:textId="77777777" w:rsidR="00B37AF8" w:rsidRPr="0059371D" w:rsidRDefault="00B37AF8" w:rsidP="00B37AF8">
      <w:pPr>
        <w:rPr>
          <w:lang w:val="sv-FI"/>
        </w:rPr>
      </w:pPr>
    </w:p>
    <w:p w14:paraId="7C619205" w14:textId="77777777" w:rsidR="00B37AF8" w:rsidRPr="0093294E" w:rsidRDefault="00B37AF8" w:rsidP="00B37AF8">
      <w:pPr>
        <w:pStyle w:val="Eivli"/>
        <w:jc w:val="both"/>
        <w:rPr>
          <w:lang w:val="sv-FI"/>
        </w:rPr>
      </w:pPr>
      <w:r w:rsidRPr="0093294E">
        <w:rPr>
          <w:color w:val="auto"/>
          <w:sz w:val="24"/>
          <w:szCs w:val="24"/>
          <w:lang w:val="sv-FI"/>
        </w:rPr>
        <w:t xml:space="preserve">Kaskö stad köper missbrukarkoordinatortjänster av K5 och missbrukarkoordinatorn har mottagning i Kaskö 1 dag i veckan. </w:t>
      </w:r>
      <w:r w:rsidRPr="0093294E">
        <w:rPr>
          <w:color w:val="auto"/>
          <w:sz w:val="24"/>
          <w:szCs w:val="24"/>
          <w:lang w:val="sv-SE"/>
        </w:rPr>
        <w:t xml:space="preserve">Akutvårdens tjänster köps av Vasa stad. </w:t>
      </w:r>
      <w:r w:rsidRPr="0093294E">
        <w:rPr>
          <w:color w:val="auto"/>
          <w:sz w:val="24"/>
          <w:szCs w:val="24"/>
          <w:lang w:val="sv-FI"/>
        </w:rPr>
        <w:t>Övriga stödåtgärder ordnas enligt individuell bedömning av servicebehovet. Klientens egen motivation till förändring är vikt</w:t>
      </w:r>
      <w:r>
        <w:rPr>
          <w:color w:val="auto"/>
          <w:sz w:val="24"/>
          <w:szCs w:val="24"/>
          <w:lang w:val="sv-FI"/>
        </w:rPr>
        <w:t xml:space="preserve">ig. </w:t>
      </w:r>
    </w:p>
    <w:p w14:paraId="462BD662" w14:textId="77777777" w:rsidR="00B37AF8" w:rsidRDefault="00B37AF8" w:rsidP="00B37AF8">
      <w:pPr>
        <w:rPr>
          <w:lang w:val="sv-FI"/>
        </w:rPr>
      </w:pPr>
    </w:p>
    <w:p w14:paraId="1ACC3E27" w14:textId="77777777" w:rsidR="00B37AF8" w:rsidRDefault="00B37AF8" w:rsidP="00B37AF8">
      <w:pPr>
        <w:rPr>
          <w:rFonts w:ascii="Calibri" w:hAnsi="Calibri" w:cs="Calibri"/>
          <w:b/>
          <w:bCs/>
          <w:sz w:val="28"/>
          <w:szCs w:val="28"/>
          <w:lang w:val="sv-FI"/>
        </w:rPr>
      </w:pPr>
    </w:p>
    <w:p w14:paraId="28791BC3" w14:textId="77777777" w:rsidR="00B37AF8" w:rsidRDefault="00B37AF8" w:rsidP="00B37AF8">
      <w:pPr>
        <w:rPr>
          <w:rFonts w:ascii="Calibri" w:hAnsi="Calibri" w:cs="Calibri"/>
          <w:b/>
          <w:bCs/>
          <w:sz w:val="28"/>
          <w:szCs w:val="28"/>
          <w:lang w:val="sv-FI"/>
        </w:rPr>
      </w:pPr>
      <w:r>
        <w:rPr>
          <w:rFonts w:ascii="Calibri" w:hAnsi="Calibri" w:cs="Calibri"/>
          <w:b/>
          <w:bCs/>
          <w:sz w:val="28"/>
          <w:szCs w:val="28"/>
          <w:lang w:val="sv-FI"/>
        </w:rPr>
        <w:t>Utkomstskydd</w:t>
      </w:r>
    </w:p>
    <w:p w14:paraId="492AC727" w14:textId="1265BDBB" w:rsidR="00B37AF8" w:rsidRPr="004459E7" w:rsidRDefault="00667463" w:rsidP="00B37AF8">
      <w:pPr>
        <w:rPr>
          <w:lang w:val="sv-FI"/>
        </w:rPr>
      </w:pPr>
      <w:r w:rsidRPr="00667463">
        <w:rPr>
          <w:noProof/>
          <w:lang w:val="sv-FI"/>
        </w:rPr>
        <w:drawing>
          <wp:inline distT="0" distB="0" distL="0" distR="0" wp14:anchorId="7F237B87" wp14:editId="754F8A9E">
            <wp:extent cx="6038215" cy="2866390"/>
            <wp:effectExtent l="0" t="0" r="635" b="0"/>
            <wp:docPr id="241" name="Bildobjekt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tbl>
      <w:tblPr>
        <w:tblW w:w="8653" w:type="dxa"/>
        <w:tblCellMar>
          <w:left w:w="70" w:type="dxa"/>
          <w:right w:w="70" w:type="dxa"/>
        </w:tblCellMar>
        <w:tblLook w:val="04A0" w:firstRow="1" w:lastRow="0" w:firstColumn="1" w:lastColumn="0" w:noHBand="0" w:noVBand="1"/>
      </w:tblPr>
      <w:tblGrid>
        <w:gridCol w:w="2073"/>
        <w:gridCol w:w="3817"/>
        <w:gridCol w:w="855"/>
        <w:gridCol w:w="1908"/>
      </w:tblGrid>
      <w:tr w:rsidR="00B37AF8" w:rsidRPr="00021701" w14:paraId="0CA62637" w14:textId="77777777" w:rsidTr="00B37AF8">
        <w:trPr>
          <w:trHeight w:val="303"/>
        </w:trPr>
        <w:tc>
          <w:tcPr>
            <w:tcW w:w="2073" w:type="dxa"/>
            <w:tcBorders>
              <w:top w:val="dotted" w:sz="4" w:space="0" w:color="auto"/>
              <w:left w:val="nil"/>
              <w:bottom w:val="dotted" w:sz="4" w:space="0" w:color="auto"/>
              <w:right w:val="nil"/>
            </w:tcBorders>
            <w:shd w:val="clear" w:color="auto" w:fill="auto"/>
            <w:hideMark/>
          </w:tcPr>
          <w:p w14:paraId="09270FAB"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Utkomstskydd</w:t>
            </w:r>
          </w:p>
        </w:tc>
        <w:tc>
          <w:tcPr>
            <w:tcW w:w="3817" w:type="dxa"/>
            <w:tcBorders>
              <w:top w:val="dotted" w:sz="4" w:space="0" w:color="auto"/>
              <w:left w:val="nil"/>
              <w:bottom w:val="dotted" w:sz="4" w:space="0" w:color="auto"/>
              <w:right w:val="nil"/>
            </w:tcBorders>
            <w:shd w:val="clear" w:color="auto" w:fill="auto"/>
            <w:vAlign w:val="bottom"/>
            <w:hideMark/>
          </w:tcPr>
          <w:p w14:paraId="3A90C732"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 xml:space="preserve">1. Handledning och rådgivning i kundens situation </w:t>
            </w:r>
          </w:p>
        </w:tc>
        <w:tc>
          <w:tcPr>
            <w:tcW w:w="85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F36AC38"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08" w:type="dxa"/>
            <w:tcBorders>
              <w:top w:val="dotted" w:sz="4" w:space="0" w:color="auto"/>
              <w:left w:val="nil"/>
              <w:bottom w:val="dotted" w:sz="4" w:space="0" w:color="auto"/>
              <w:right w:val="nil"/>
            </w:tcBorders>
            <w:shd w:val="clear" w:color="auto" w:fill="auto"/>
          </w:tcPr>
          <w:p w14:paraId="4F79BF21" w14:textId="77777777" w:rsidR="00B37AF8" w:rsidRPr="0059371D" w:rsidRDefault="00B37AF8" w:rsidP="00B37AF8">
            <w:pPr>
              <w:spacing w:after="0" w:line="240" w:lineRule="auto"/>
              <w:rPr>
                <w:rFonts w:eastAsia="Times New Roman" w:cs="Calibri"/>
                <w:color w:val="000000"/>
                <w:lang w:val="sv-FI"/>
              </w:rPr>
            </w:pPr>
          </w:p>
        </w:tc>
      </w:tr>
      <w:tr w:rsidR="00B37AF8" w:rsidRPr="00936080" w14:paraId="3FC3D0FA" w14:textId="77777777" w:rsidTr="00B37AF8">
        <w:trPr>
          <w:trHeight w:val="151"/>
        </w:trPr>
        <w:tc>
          <w:tcPr>
            <w:tcW w:w="2073" w:type="dxa"/>
            <w:tcBorders>
              <w:top w:val="nil"/>
              <w:left w:val="nil"/>
              <w:bottom w:val="dotted" w:sz="4" w:space="0" w:color="auto"/>
              <w:right w:val="nil"/>
            </w:tcBorders>
            <w:shd w:val="clear" w:color="auto" w:fill="auto"/>
            <w:hideMark/>
          </w:tcPr>
          <w:p w14:paraId="5D14BB8F"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17" w:type="dxa"/>
            <w:tcBorders>
              <w:top w:val="nil"/>
              <w:left w:val="nil"/>
              <w:bottom w:val="dotted" w:sz="4" w:space="0" w:color="auto"/>
              <w:right w:val="nil"/>
            </w:tcBorders>
            <w:shd w:val="clear" w:color="auto" w:fill="auto"/>
            <w:vAlign w:val="bottom"/>
            <w:hideMark/>
          </w:tcPr>
          <w:p w14:paraId="7F6C43E6"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2. Samarbete mellan olika aktörer</w:t>
            </w:r>
          </w:p>
        </w:tc>
        <w:tc>
          <w:tcPr>
            <w:tcW w:w="855" w:type="dxa"/>
            <w:tcBorders>
              <w:top w:val="nil"/>
              <w:left w:val="single" w:sz="4" w:space="0" w:color="auto"/>
              <w:bottom w:val="dotted" w:sz="4" w:space="0" w:color="auto"/>
              <w:right w:val="single" w:sz="4" w:space="0" w:color="auto"/>
            </w:tcBorders>
            <w:shd w:val="clear" w:color="auto" w:fill="auto"/>
            <w:noWrap/>
            <w:vAlign w:val="center"/>
          </w:tcPr>
          <w:p w14:paraId="7775BE6B"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908" w:type="dxa"/>
            <w:tcBorders>
              <w:top w:val="nil"/>
              <w:left w:val="nil"/>
              <w:bottom w:val="dotted" w:sz="4" w:space="0" w:color="auto"/>
              <w:right w:val="nil"/>
            </w:tcBorders>
            <w:shd w:val="clear" w:color="auto" w:fill="auto"/>
          </w:tcPr>
          <w:p w14:paraId="7B17166A" w14:textId="77777777" w:rsidR="00B37AF8" w:rsidRPr="00936080" w:rsidRDefault="00B37AF8" w:rsidP="00B37AF8">
            <w:pPr>
              <w:spacing w:after="0" w:line="240" w:lineRule="auto"/>
              <w:rPr>
                <w:rFonts w:eastAsia="Times New Roman" w:cs="Calibri"/>
                <w:color w:val="000000"/>
              </w:rPr>
            </w:pPr>
          </w:p>
        </w:tc>
      </w:tr>
      <w:tr w:rsidR="00B37AF8" w:rsidRPr="00021701" w14:paraId="532A9A83" w14:textId="77777777" w:rsidTr="00B37AF8">
        <w:trPr>
          <w:trHeight w:val="303"/>
        </w:trPr>
        <w:tc>
          <w:tcPr>
            <w:tcW w:w="2073" w:type="dxa"/>
            <w:tcBorders>
              <w:top w:val="nil"/>
              <w:left w:val="nil"/>
              <w:bottom w:val="dotted" w:sz="4" w:space="0" w:color="auto"/>
              <w:right w:val="nil"/>
            </w:tcBorders>
            <w:shd w:val="clear" w:color="auto" w:fill="auto"/>
            <w:hideMark/>
          </w:tcPr>
          <w:p w14:paraId="5634D305"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17" w:type="dxa"/>
            <w:tcBorders>
              <w:top w:val="nil"/>
              <w:left w:val="nil"/>
              <w:bottom w:val="dotted" w:sz="4" w:space="0" w:color="auto"/>
              <w:right w:val="nil"/>
            </w:tcBorders>
            <w:shd w:val="clear" w:color="auto" w:fill="auto"/>
            <w:vAlign w:val="bottom"/>
            <w:hideMark/>
          </w:tcPr>
          <w:p w14:paraId="43905C9B"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3. Socialarbetet tas dit där (kommande) kunden finns</w:t>
            </w:r>
          </w:p>
        </w:tc>
        <w:tc>
          <w:tcPr>
            <w:tcW w:w="855" w:type="dxa"/>
            <w:tcBorders>
              <w:top w:val="nil"/>
              <w:left w:val="single" w:sz="4" w:space="0" w:color="auto"/>
              <w:bottom w:val="dotted" w:sz="4" w:space="0" w:color="auto"/>
              <w:right w:val="single" w:sz="4" w:space="0" w:color="auto"/>
            </w:tcBorders>
            <w:shd w:val="clear" w:color="auto" w:fill="auto"/>
            <w:noWrap/>
            <w:vAlign w:val="center"/>
          </w:tcPr>
          <w:p w14:paraId="143D6E78"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08" w:type="dxa"/>
            <w:tcBorders>
              <w:top w:val="nil"/>
              <w:left w:val="nil"/>
              <w:bottom w:val="dotted" w:sz="4" w:space="0" w:color="auto"/>
              <w:right w:val="nil"/>
            </w:tcBorders>
            <w:shd w:val="clear" w:color="auto" w:fill="auto"/>
          </w:tcPr>
          <w:p w14:paraId="13C3A200" w14:textId="77777777" w:rsidR="00B37AF8" w:rsidRPr="0059371D" w:rsidRDefault="00B37AF8" w:rsidP="00B37AF8">
            <w:pPr>
              <w:spacing w:after="0" w:line="240" w:lineRule="auto"/>
              <w:rPr>
                <w:rFonts w:eastAsia="Times New Roman" w:cs="Calibri"/>
                <w:color w:val="000000"/>
                <w:lang w:val="sv-FI"/>
              </w:rPr>
            </w:pPr>
          </w:p>
        </w:tc>
      </w:tr>
      <w:tr w:rsidR="00B37AF8" w:rsidRPr="00021701" w14:paraId="7419C069" w14:textId="77777777" w:rsidTr="00B37AF8">
        <w:trPr>
          <w:trHeight w:val="303"/>
        </w:trPr>
        <w:tc>
          <w:tcPr>
            <w:tcW w:w="2073" w:type="dxa"/>
            <w:tcBorders>
              <w:top w:val="nil"/>
              <w:left w:val="nil"/>
              <w:bottom w:val="dotted" w:sz="4" w:space="0" w:color="auto"/>
              <w:right w:val="nil"/>
            </w:tcBorders>
            <w:shd w:val="clear" w:color="auto" w:fill="auto"/>
            <w:hideMark/>
          </w:tcPr>
          <w:p w14:paraId="24767C7E"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17" w:type="dxa"/>
            <w:tcBorders>
              <w:top w:val="nil"/>
              <w:left w:val="nil"/>
              <w:bottom w:val="dotted" w:sz="4" w:space="0" w:color="auto"/>
              <w:right w:val="nil"/>
            </w:tcBorders>
            <w:shd w:val="clear" w:color="auto" w:fill="auto"/>
            <w:vAlign w:val="bottom"/>
            <w:hideMark/>
          </w:tcPr>
          <w:p w14:paraId="7092ACA3"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4. Beviljande av förebyggande utkomststöd på barnskyddsmässiga grunder.</w:t>
            </w:r>
          </w:p>
        </w:tc>
        <w:tc>
          <w:tcPr>
            <w:tcW w:w="855" w:type="dxa"/>
            <w:tcBorders>
              <w:top w:val="nil"/>
              <w:left w:val="single" w:sz="4" w:space="0" w:color="auto"/>
              <w:bottom w:val="dotted" w:sz="4" w:space="0" w:color="auto"/>
              <w:right w:val="single" w:sz="4" w:space="0" w:color="auto"/>
            </w:tcBorders>
            <w:shd w:val="clear" w:color="auto" w:fill="auto"/>
            <w:noWrap/>
            <w:vAlign w:val="center"/>
          </w:tcPr>
          <w:p w14:paraId="45F5D244"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08" w:type="dxa"/>
            <w:tcBorders>
              <w:top w:val="nil"/>
              <w:left w:val="nil"/>
              <w:bottom w:val="dotted" w:sz="4" w:space="0" w:color="auto"/>
              <w:right w:val="nil"/>
            </w:tcBorders>
            <w:shd w:val="clear" w:color="auto" w:fill="auto"/>
          </w:tcPr>
          <w:p w14:paraId="029047A9" w14:textId="77777777" w:rsidR="00B37AF8" w:rsidRPr="0059371D" w:rsidRDefault="00B37AF8" w:rsidP="00B37AF8">
            <w:pPr>
              <w:spacing w:after="0" w:line="240" w:lineRule="auto"/>
              <w:rPr>
                <w:rFonts w:eastAsia="Times New Roman" w:cs="Calibri"/>
                <w:color w:val="000000"/>
                <w:lang w:val="sv-FI"/>
              </w:rPr>
            </w:pPr>
          </w:p>
        </w:tc>
      </w:tr>
    </w:tbl>
    <w:p w14:paraId="7FB00EE4" w14:textId="77777777" w:rsidR="00B37AF8" w:rsidRDefault="00B37AF8" w:rsidP="00B37AF8">
      <w:pPr>
        <w:pStyle w:val="Eivli"/>
        <w:rPr>
          <w:b/>
          <w:bCs/>
          <w:sz w:val="24"/>
          <w:szCs w:val="24"/>
          <w:lang w:val="sv-FI"/>
        </w:rPr>
      </w:pPr>
    </w:p>
    <w:p w14:paraId="20383232" w14:textId="77777777" w:rsidR="00B37AF8" w:rsidRPr="00F34E25" w:rsidRDefault="00B37AF8" w:rsidP="00B37AF8">
      <w:pPr>
        <w:pStyle w:val="Eivli"/>
        <w:rPr>
          <w:sz w:val="24"/>
          <w:szCs w:val="24"/>
          <w:lang w:val="sv-FI"/>
        </w:rPr>
      </w:pPr>
      <w:r w:rsidRPr="00F34E25">
        <w:rPr>
          <w:sz w:val="24"/>
          <w:szCs w:val="24"/>
          <w:lang w:val="sv-FI"/>
        </w:rPr>
        <w:t>1. Nya kriterier för beviljande av utkomststöd (K5- och K2-kommunerns gemensamma åtgärdsanvisningar)</w:t>
      </w:r>
      <w:r w:rsidRPr="00F34E25">
        <w:rPr>
          <w:sz w:val="24"/>
          <w:szCs w:val="24"/>
          <w:lang w:val="sv-FI"/>
        </w:rPr>
        <w:br/>
        <w:t>2. Daglig kontakt med Fpa, antingen via elektroniskt system eller per telefon.</w:t>
      </w:r>
      <w:r w:rsidRPr="00F34E25">
        <w:rPr>
          <w:sz w:val="24"/>
          <w:szCs w:val="24"/>
          <w:lang w:val="sv-FI"/>
        </w:rPr>
        <w:br/>
        <w:t>3. Socialarbetet tas dit där behovet finns</w:t>
      </w:r>
      <w:r w:rsidRPr="00F34E25">
        <w:rPr>
          <w:sz w:val="24"/>
          <w:szCs w:val="24"/>
          <w:lang w:val="sv-FI"/>
        </w:rPr>
        <w:br/>
        <w:t>4. Skötsel av långtidsarbetslöshet (TYP-verksamhet) med hjälp av sysselsättningskoordinatorn</w:t>
      </w:r>
      <w:r w:rsidRPr="00F34E25">
        <w:rPr>
          <w:sz w:val="24"/>
          <w:szCs w:val="24"/>
          <w:lang w:val="sv-FI"/>
        </w:rPr>
        <w:br/>
        <w:t>5. Ordnande och övervakning av rehabiliterande arbetsverksamhet (sysselsättningskoordinatorn)</w:t>
      </w:r>
      <w:r w:rsidRPr="00F34E25">
        <w:rPr>
          <w:sz w:val="24"/>
          <w:szCs w:val="24"/>
          <w:lang w:val="sv-FI"/>
        </w:rPr>
        <w:br/>
        <w:t xml:space="preserve">6. Samarbete med Fpa, TE-byrån och hälsovården. </w:t>
      </w:r>
    </w:p>
    <w:p w14:paraId="26EA7B43" w14:textId="77777777" w:rsidR="00B37AF8" w:rsidRDefault="00B37AF8" w:rsidP="00B37AF8">
      <w:pPr>
        <w:pStyle w:val="Eivli"/>
        <w:rPr>
          <w:sz w:val="24"/>
          <w:szCs w:val="24"/>
          <w:lang w:val="sv-FI"/>
        </w:rPr>
      </w:pPr>
      <w:r w:rsidRPr="00F34E25">
        <w:rPr>
          <w:sz w:val="24"/>
          <w:szCs w:val="24"/>
          <w:lang w:val="sv-FI"/>
        </w:rPr>
        <w:t>Socialarbetstjänster för att stödja klientens livssituation</w:t>
      </w:r>
    </w:p>
    <w:p w14:paraId="0C877DAE" w14:textId="77777777" w:rsidR="00B37AF8" w:rsidRPr="00F34E25" w:rsidRDefault="00B37AF8" w:rsidP="00B37AF8">
      <w:pPr>
        <w:pStyle w:val="Eivli"/>
        <w:rPr>
          <w:sz w:val="24"/>
          <w:szCs w:val="24"/>
          <w:lang w:val="sv-FI"/>
        </w:rPr>
      </w:pPr>
    </w:p>
    <w:p w14:paraId="44ED2280" w14:textId="77777777" w:rsidR="00B37AF8" w:rsidRDefault="00B37AF8" w:rsidP="00B37AF8">
      <w:pPr>
        <w:pStyle w:val="Eivli"/>
        <w:jc w:val="both"/>
        <w:rPr>
          <w:color w:val="auto"/>
          <w:sz w:val="24"/>
          <w:szCs w:val="24"/>
          <w:lang w:val="sv-FI"/>
        </w:rPr>
      </w:pPr>
      <w:r w:rsidRPr="0093294E">
        <w:rPr>
          <w:color w:val="auto"/>
          <w:sz w:val="24"/>
          <w:szCs w:val="24"/>
          <w:lang w:val="sv-FI"/>
        </w:rPr>
        <w:t>Beviljandet av utkomstskydd övergick till Fpa från början av år 2017. Fpa överför dock beslutsfattandet om beviljande av</w:t>
      </w:r>
      <w:r>
        <w:rPr>
          <w:color w:val="auto"/>
          <w:sz w:val="24"/>
          <w:szCs w:val="24"/>
          <w:lang w:val="sv-FI"/>
        </w:rPr>
        <w:t xml:space="preserve"> kompletterade och</w:t>
      </w:r>
      <w:r w:rsidRPr="0093294E">
        <w:rPr>
          <w:color w:val="auto"/>
          <w:sz w:val="24"/>
          <w:szCs w:val="24"/>
          <w:lang w:val="sv-FI"/>
        </w:rPr>
        <w:t xml:space="preserve"> förebyggande utkomststöd till kommunens socialarbetare. </w:t>
      </w:r>
    </w:p>
    <w:p w14:paraId="58515B5F" w14:textId="77777777" w:rsidR="00B37AF8" w:rsidRDefault="00B37AF8" w:rsidP="00B37AF8">
      <w:pPr>
        <w:pStyle w:val="Eivli"/>
        <w:jc w:val="both"/>
        <w:rPr>
          <w:color w:val="auto"/>
          <w:sz w:val="24"/>
          <w:szCs w:val="24"/>
          <w:lang w:val="sv-FI"/>
        </w:rPr>
      </w:pPr>
    </w:p>
    <w:p w14:paraId="442B214E" w14:textId="77777777" w:rsidR="00B37AF8" w:rsidRDefault="00B37AF8" w:rsidP="00B37AF8">
      <w:pPr>
        <w:pStyle w:val="Eivli"/>
        <w:jc w:val="both"/>
        <w:rPr>
          <w:color w:val="auto"/>
          <w:sz w:val="24"/>
          <w:szCs w:val="24"/>
          <w:lang w:val="sv-FI"/>
        </w:rPr>
      </w:pPr>
      <w:r w:rsidRPr="0093294E">
        <w:rPr>
          <w:color w:val="auto"/>
          <w:sz w:val="24"/>
          <w:szCs w:val="24"/>
          <w:lang w:val="sv-FI"/>
        </w:rPr>
        <w:t>Beträffande skötseln av sysselsättningen</w:t>
      </w:r>
      <w:r>
        <w:rPr>
          <w:color w:val="auto"/>
          <w:sz w:val="24"/>
          <w:szCs w:val="24"/>
          <w:lang w:val="sv-FI"/>
        </w:rPr>
        <w:t xml:space="preserve"> ska långtidsarbetslösa erbjuda lagstadgade stödåtgärder.</w:t>
      </w:r>
      <w:r w:rsidRPr="0093294E">
        <w:rPr>
          <w:color w:val="auto"/>
          <w:sz w:val="24"/>
          <w:szCs w:val="24"/>
          <w:lang w:val="sv-FI"/>
        </w:rPr>
        <w:t xml:space="preserve"> Enligt lagen bör en arbetssökande stödas genom olika stödformer i att påvisa sin aktivitet. Dessutom kräver klienter som omfattas av lagen om sektorsövergripande samservice som främjar sysselsättningen (TYP-lagen) också en hel del stödåtgärder och samarbete mellan myndigheter. Även klienter som omfattas av arbetsverksamhet i rehabiliteringssyfte skall ges stöd för att arbetsverksamheten i rehabiliteringssyfte skall lyckas och klienten kan göra personliga framsteg. </w:t>
      </w:r>
      <w:r w:rsidRPr="0093294E">
        <w:rPr>
          <w:color w:val="auto"/>
          <w:sz w:val="24"/>
          <w:szCs w:val="24"/>
          <w:lang w:val="sv-FI"/>
        </w:rPr>
        <w:lastRenderedPageBreak/>
        <w:t xml:space="preserve">För arbetsverksamhet i rehabiliteringssyfte betalar UF-bolagen en ersättning på 10,09 €/ dag och kommunen sköter själv om att ansöka om denna lönesubvention hos UF-bolaget. </w:t>
      </w:r>
    </w:p>
    <w:p w14:paraId="45A9865A" w14:textId="77777777" w:rsidR="00B37AF8" w:rsidRDefault="00B37AF8" w:rsidP="00B37AF8">
      <w:pPr>
        <w:pStyle w:val="Eivli"/>
        <w:jc w:val="both"/>
        <w:rPr>
          <w:color w:val="auto"/>
          <w:sz w:val="24"/>
          <w:szCs w:val="24"/>
          <w:lang w:val="sv-FI"/>
        </w:rPr>
      </w:pPr>
    </w:p>
    <w:p w14:paraId="1393FC72" w14:textId="77777777" w:rsidR="00B37AF8" w:rsidRDefault="00B37AF8" w:rsidP="00B37AF8">
      <w:pPr>
        <w:pStyle w:val="Eivli"/>
        <w:jc w:val="both"/>
        <w:rPr>
          <w:color w:val="auto"/>
          <w:sz w:val="24"/>
          <w:szCs w:val="24"/>
          <w:lang w:val="sv-FI"/>
        </w:rPr>
      </w:pPr>
      <w:r w:rsidRPr="0093294E">
        <w:rPr>
          <w:color w:val="auto"/>
          <w:sz w:val="24"/>
          <w:szCs w:val="24"/>
          <w:lang w:val="sv-FI"/>
        </w:rPr>
        <w:t xml:space="preserve"> </w:t>
      </w:r>
      <w:r>
        <w:rPr>
          <w:color w:val="auto"/>
          <w:sz w:val="24"/>
          <w:szCs w:val="24"/>
          <w:lang w:val="sv-FI"/>
        </w:rPr>
        <w:t>Arbetsmarknadsstödskostnaderna har stigit från budgeterade 25 000 € till 36 000 €. En orsak till ökningen är att det f.r.om. 1.6.2020 saknas sysselssättningskoordinator i Kaskö.</w:t>
      </w:r>
    </w:p>
    <w:p w14:paraId="2F485B69" w14:textId="77777777" w:rsidR="00B37AF8" w:rsidRDefault="00B37AF8" w:rsidP="00B37AF8">
      <w:pPr>
        <w:pStyle w:val="Eivli"/>
        <w:jc w:val="both"/>
        <w:rPr>
          <w:color w:val="auto"/>
          <w:sz w:val="24"/>
          <w:szCs w:val="24"/>
          <w:lang w:val="sv-FI"/>
        </w:rPr>
      </w:pPr>
    </w:p>
    <w:p w14:paraId="05E79541" w14:textId="77777777" w:rsidR="00B37AF8" w:rsidRPr="00F34E25" w:rsidRDefault="00B37AF8" w:rsidP="00B37AF8">
      <w:pPr>
        <w:pStyle w:val="Eivli"/>
        <w:rPr>
          <w:color w:val="auto"/>
          <w:sz w:val="24"/>
          <w:szCs w:val="24"/>
          <w:lang w:val="sv-FI"/>
        </w:rPr>
      </w:pPr>
    </w:p>
    <w:p w14:paraId="20558461" w14:textId="77777777" w:rsidR="00B37AF8" w:rsidRDefault="00B37AF8" w:rsidP="00B37AF8">
      <w:pPr>
        <w:rPr>
          <w:rFonts w:ascii="Calibri" w:eastAsia="Times New Roman" w:hAnsi="Calibri" w:cs="Calibri"/>
          <w:b/>
          <w:bCs/>
          <w:color w:val="000000"/>
          <w:sz w:val="28"/>
          <w:szCs w:val="28"/>
          <w:lang w:val="sv-FI"/>
        </w:rPr>
      </w:pPr>
      <w:r w:rsidRPr="006E2AC4">
        <w:rPr>
          <w:rFonts w:ascii="Calibri" w:eastAsia="Times New Roman" w:hAnsi="Calibri" w:cs="Calibri"/>
          <w:b/>
          <w:bCs/>
          <w:color w:val="000000"/>
          <w:sz w:val="28"/>
          <w:szCs w:val="28"/>
          <w:lang w:val="sv-FI"/>
        </w:rPr>
        <w:t>Övrig service för barn och familjer, förvaltning</w:t>
      </w:r>
    </w:p>
    <w:p w14:paraId="0BC445B3" w14:textId="77777777" w:rsidR="00B37AF8" w:rsidRPr="00F34E25" w:rsidRDefault="00B37AF8" w:rsidP="00B37AF8">
      <w:pPr>
        <w:rPr>
          <w:rFonts w:ascii="Calibri" w:eastAsia="Times New Roman" w:hAnsi="Calibri" w:cs="Calibri"/>
          <w:b/>
          <w:bCs/>
          <w:color w:val="000000"/>
          <w:sz w:val="28"/>
          <w:szCs w:val="28"/>
          <w:lang w:val="sv-FI"/>
        </w:rPr>
      </w:pPr>
      <w:r w:rsidRPr="00147F49">
        <w:rPr>
          <w:rFonts w:ascii="Calibri" w:eastAsia="Times New Roman" w:hAnsi="Calibri" w:cs="Calibri"/>
          <w:b/>
          <w:bCs/>
          <w:noProof/>
          <w:color w:val="000000"/>
          <w:sz w:val="28"/>
          <w:szCs w:val="28"/>
          <w:lang w:val="sv-FI"/>
        </w:rPr>
        <w:drawing>
          <wp:inline distT="0" distB="0" distL="0" distR="0" wp14:anchorId="6D807D6A" wp14:editId="755834DB">
            <wp:extent cx="6038215" cy="2866390"/>
            <wp:effectExtent l="0" t="0" r="635" b="0"/>
            <wp:docPr id="22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tbl>
      <w:tblPr>
        <w:tblW w:w="8689" w:type="dxa"/>
        <w:tblCellMar>
          <w:left w:w="70" w:type="dxa"/>
          <w:right w:w="70" w:type="dxa"/>
        </w:tblCellMar>
        <w:tblLook w:val="04A0" w:firstRow="1" w:lastRow="0" w:firstColumn="1" w:lastColumn="0" w:noHBand="0" w:noVBand="1"/>
      </w:tblPr>
      <w:tblGrid>
        <w:gridCol w:w="2060"/>
        <w:gridCol w:w="3832"/>
        <w:gridCol w:w="877"/>
        <w:gridCol w:w="1920"/>
      </w:tblGrid>
      <w:tr w:rsidR="00B37AF8" w:rsidRPr="00021701" w14:paraId="18FEA03B" w14:textId="77777777" w:rsidTr="00B37AF8">
        <w:trPr>
          <w:trHeight w:val="496"/>
        </w:trPr>
        <w:tc>
          <w:tcPr>
            <w:tcW w:w="2060" w:type="dxa"/>
            <w:tcBorders>
              <w:top w:val="dotted" w:sz="4" w:space="0" w:color="auto"/>
              <w:left w:val="nil"/>
              <w:bottom w:val="dotted" w:sz="4" w:space="0" w:color="auto"/>
              <w:right w:val="nil"/>
            </w:tcBorders>
            <w:shd w:val="clear" w:color="auto" w:fill="auto"/>
            <w:hideMark/>
          </w:tcPr>
          <w:p w14:paraId="03B289F2"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Övrig service för barn och familjer, förvaltning</w:t>
            </w:r>
          </w:p>
        </w:tc>
        <w:tc>
          <w:tcPr>
            <w:tcW w:w="3832" w:type="dxa"/>
            <w:tcBorders>
              <w:top w:val="dotted" w:sz="4" w:space="0" w:color="auto"/>
              <w:left w:val="nil"/>
              <w:bottom w:val="dotted" w:sz="4" w:space="0" w:color="auto"/>
              <w:right w:val="nil"/>
            </w:tcBorders>
            <w:shd w:val="clear" w:color="auto" w:fill="auto"/>
            <w:vAlign w:val="bottom"/>
            <w:hideMark/>
          </w:tcPr>
          <w:p w14:paraId="7362B8F1"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 xml:space="preserve">1. </w:t>
            </w:r>
            <w:r>
              <w:rPr>
                <w:rFonts w:eastAsia="Times New Roman" w:cs="Calibri"/>
                <w:color w:val="000000"/>
                <w:lang w:val="sv-SE"/>
              </w:rPr>
              <w:t>E</w:t>
            </w:r>
            <w:r w:rsidRPr="00936080">
              <w:rPr>
                <w:rFonts w:eastAsia="Times New Roman" w:cs="Calibri"/>
                <w:color w:val="000000"/>
                <w:lang w:val="sv-SE"/>
              </w:rPr>
              <w:t xml:space="preserve">ffektiverat familjearbete </w:t>
            </w:r>
            <w:r>
              <w:rPr>
                <w:rFonts w:eastAsia="Times New Roman" w:cs="Calibri"/>
                <w:color w:val="000000"/>
                <w:lang w:val="sv-SE"/>
              </w:rPr>
              <w:t xml:space="preserve">utförs i högre grad </w:t>
            </w:r>
            <w:r w:rsidRPr="00936080">
              <w:rPr>
                <w:rFonts w:eastAsia="Times New Roman" w:cs="Calibri"/>
                <w:color w:val="000000"/>
                <w:lang w:val="sv-SE"/>
              </w:rPr>
              <w:t xml:space="preserve">som eget arbete.                  </w:t>
            </w:r>
          </w:p>
        </w:tc>
        <w:tc>
          <w:tcPr>
            <w:tcW w:w="87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D5DDFF3"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20" w:type="dxa"/>
            <w:tcBorders>
              <w:top w:val="dotted" w:sz="4" w:space="0" w:color="auto"/>
              <w:left w:val="nil"/>
              <w:bottom w:val="dotted" w:sz="4" w:space="0" w:color="auto"/>
              <w:right w:val="nil"/>
            </w:tcBorders>
            <w:shd w:val="clear" w:color="auto" w:fill="auto"/>
          </w:tcPr>
          <w:p w14:paraId="0565446C" w14:textId="77777777" w:rsidR="00B37AF8" w:rsidRPr="0059371D" w:rsidRDefault="00B37AF8" w:rsidP="00B37AF8">
            <w:pPr>
              <w:spacing w:after="0" w:line="240" w:lineRule="auto"/>
              <w:rPr>
                <w:rFonts w:eastAsia="Times New Roman" w:cs="Calibri"/>
                <w:color w:val="000000"/>
                <w:lang w:val="sv-FI"/>
              </w:rPr>
            </w:pPr>
          </w:p>
        </w:tc>
      </w:tr>
      <w:tr w:rsidR="00B37AF8" w:rsidRPr="00936080" w14:paraId="082A549E" w14:textId="77777777" w:rsidTr="00B37AF8">
        <w:trPr>
          <w:trHeight w:val="330"/>
        </w:trPr>
        <w:tc>
          <w:tcPr>
            <w:tcW w:w="2060" w:type="dxa"/>
            <w:tcBorders>
              <w:top w:val="nil"/>
              <w:left w:val="nil"/>
              <w:bottom w:val="dotted" w:sz="4" w:space="0" w:color="auto"/>
              <w:right w:val="nil"/>
            </w:tcBorders>
            <w:shd w:val="clear" w:color="auto" w:fill="auto"/>
            <w:hideMark/>
          </w:tcPr>
          <w:p w14:paraId="7B55A55D"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32" w:type="dxa"/>
            <w:tcBorders>
              <w:top w:val="nil"/>
              <w:left w:val="nil"/>
              <w:bottom w:val="dotted" w:sz="4" w:space="0" w:color="auto"/>
              <w:right w:val="nil"/>
            </w:tcBorders>
            <w:shd w:val="clear" w:color="auto" w:fill="auto"/>
            <w:vAlign w:val="bottom"/>
            <w:hideMark/>
          </w:tcPr>
          <w:p w14:paraId="1FB5C7E4"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xml:space="preserve">2. Förebyggande stöd </w:t>
            </w:r>
            <w:r>
              <w:rPr>
                <w:rFonts w:eastAsia="Times New Roman" w:cs="Calibri"/>
                <w:color w:val="000000"/>
              </w:rPr>
              <w:t>för</w:t>
            </w:r>
            <w:r w:rsidRPr="00936080">
              <w:rPr>
                <w:rFonts w:eastAsia="Times New Roman" w:cs="Calibri"/>
                <w:color w:val="000000"/>
              </w:rPr>
              <w:t xml:space="preserve"> barnfamiljer</w:t>
            </w:r>
          </w:p>
        </w:tc>
        <w:tc>
          <w:tcPr>
            <w:tcW w:w="877" w:type="dxa"/>
            <w:tcBorders>
              <w:top w:val="nil"/>
              <w:left w:val="single" w:sz="4" w:space="0" w:color="auto"/>
              <w:bottom w:val="dotted" w:sz="4" w:space="0" w:color="auto"/>
              <w:right w:val="single" w:sz="4" w:space="0" w:color="auto"/>
            </w:tcBorders>
            <w:shd w:val="clear" w:color="auto" w:fill="auto"/>
            <w:noWrap/>
            <w:vAlign w:val="center"/>
          </w:tcPr>
          <w:p w14:paraId="1BC226E9"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920" w:type="dxa"/>
            <w:tcBorders>
              <w:top w:val="nil"/>
              <w:left w:val="nil"/>
              <w:bottom w:val="dotted" w:sz="4" w:space="0" w:color="auto"/>
              <w:right w:val="nil"/>
            </w:tcBorders>
            <w:shd w:val="clear" w:color="auto" w:fill="auto"/>
          </w:tcPr>
          <w:p w14:paraId="025B6B26" w14:textId="77777777" w:rsidR="00B37AF8" w:rsidRPr="00936080" w:rsidRDefault="00B37AF8" w:rsidP="00B37AF8">
            <w:pPr>
              <w:spacing w:after="0" w:line="240" w:lineRule="auto"/>
              <w:rPr>
                <w:rFonts w:eastAsia="Times New Roman" w:cs="Calibri"/>
                <w:color w:val="000000"/>
              </w:rPr>
            </w:pPr>
          </w:p>
        </w:tc>
      </w:tr>
      <w:tr w:rsidR="00B37AF8" w:rsidRPr="00936080" w14:paraId="496741C8" w14:textId="77777777" w:rsidTr="00B37AF8">
        <w:trPr>
          <w:trHeight w:val="165"/>
        </w:trPr>
        <w:tc>
          <w:tcPr>
            <w:tcW w:w="2060" w:type="dxa"/>
            <w:tcBorders>
              <w:top w:val="nil"/>
              <w:left w:val="nil"/>
              <w:bottom w:val="dotted" w:sz="4" w:space="0" w:color="auto"/>
              <w:right w:val="nil"/>
            </w:tcBorders>
            <w:shd w:val="clear" w:color="auto" w:fill="auto"/>
            <w:hideMark/>
          </w:tcPr>
          <w:p w14:paraId="5AFCF3A3"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32" w:type="dxa"/>
            <w:tcBorders>
              <w:top w:val="nil"/>
              <w:left w:val="nil"/>
              <w:bottom w:val="dotted" w:sz="4" w:space="0" w:color="auto"/>
              <w:right w:val="nil"/>
            </w:tcBorders>
            <w:shd w:val="clear" w:color="auto" w:fill="auto"/>
            <w:vAlign w:val="bottom"/>
            <w:hideMark/>
          </w:tcPr>
          <w:p w14:paraId="351B9490"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3. Stöd</w:t>
            </w:r>
            <w:r>
              <w:rPr>
                <w:rFonts w:eastAsia="Times New Roman" w:cs="Calibri"/>
                <w:color w:val="000000"/>
              </w:rPr>
              <w:t>j</w:t>
            </w:r>
            <w:r w:rsidRPr="00936080">
              <w:rPr>
                <w:rFonts w:eastAsia="Times New Roman" w:cs="Calibri"/>
                <w:color w:val="000000"/>
              </w:rPr>
              <w:t xml:space="preserve">ande av föräldraskapet </w:t>
            </w:r>
          </w:p>
        </w:tc>
        <w:tc>
          <w:tcPr>
            <w:tcW w:w="877" w:type="dxa"/>
            <w:tcBorders>
              <w:top w:val="nil"/>
              <w:left w:val="single" w:sz="4" w:space="0" w:color="auto"/>
              <w:bottom w:val="dotted" w:sz="4" w:space="0" w:color="auto"/>
              <w:right w:val="single" w:sz="4" w:space="0" w:color="auto"/>
            </w:tcBorders>
            <w:shd w:val="clear" w:color="auto" w:fill="auto"/>
            <w:noWrap/>
            <w:vAlign w:val="center"/>
          </w:tcPr>
          <w:p w14:paraId="7E1F397E"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920" w:type="dxa"/>
            <w:tcBorders>
              <w:top w:val="nil"/>
              <w:left w:val="nil"/>
              <w:bottom w:val="dotted" w:sz="4" w:space="0" w:color="auto"/>
              <w:right w:val="nil"/>
            </w:tcBorders>
            <w:shd w:val="clear" w:color="auto" w:fill="auto"/>
          </w:tcPr>
          <w:p w14:paraId="0EED872B" w14:textId="77777777" w:rsidR="00B37AF8" w:rsidRPr="00936080" w:rsidRDefault="00B37AF8" w:rsidP="00B37AF8">
            <w:pPr>
              <w:spacing w:after="0" w:line="240" w:lineRule="auto"/>
              <w:rPr>
                <w:rFonts w:eastAsia="Times New Roman" w:cs="Calibri"/>
                <w:color w:val="000000"/>
              </w:rPr>
            </w:pPr>
          </w:p>
        </w:tc>
      </w:tr>
      <w:tr w:rsidR="00B37AF8" w:rsidRPr="00021701" w14:paraId="61798611" w14:textId="77777777" w:rsidTr="00B37AF8">
        <w:trPr>
          <w:trHeight w:val="165"/>
        </w:trPr>
        <w:tc>
          <w:tcPr>
            <w:tcW w:w="2060" w:type="dxa"/>
            <w:tcBorders>
              <w:top w:val="nil"/>
              <w:left w:val="nil"/>
              <w:bottom w:val="dotted" w:sz="4" w:space="0" w:color="auto"/>
              <w:right w:val="nil"/>
            </w:tcBorders>
            <w:shd w:val="clear" w:color="auto" w:fill="auto"/>
            <w:hideMark/>
          </w:tcPr>
          <w:p w14:paraId="1953623C"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32" w:type="dxa"/>
            <w:tcBorders>
              <w:top w:val="nil"/>
              <w:left w:val="nil"/>
              <w:bottom w:val="dotted" w:sz="4" w:space="0" w:color="auto"/>
              <w:right w:val="nil"/>
            </w:tcBorders>
            <w:shd w:val="clear" w:color="auto" w:fill="auto"/>
            <w:vAlign w:val="bottom"/>
            <w:hideMark/>
          </w:tcPr>
          <w:p w14:paraId="2EEC63B3"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 xml:space="preserve">4. Stärkande av barnets ställning och rättigheter </w:t>
            </w:r>
          </w:p>
        </w:tc>
        <w:tc>
          <w:tcPr>
            <w:tcW w:w="877" w:type="dxa"/>
            <w:tcBorders>
              <w:top w:val="nil"/>
              <w:left w:val="single" w:sz="4" w:space="0" w:color="auto"/>
              <w:bottom w:val="dotted" w:sz="4" w:space="0" w:color="auto"/>
              <w:right w:val="single" w:sz="4" w:space="0" w:color="auto"/>
            </w:tcBorders>
            <w:shd w:val="clear" w:color="auto" w:fill="auto"/>
            <w:noWrap/>
            <w:vAlign w:val="center"/>
          </w:tcPr>
          <w:p w14:paraId="3DB9A3F1"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20" w:type="dxa"/>
            <w:tcBorders>
              <w:top w:val="nil"/>
              <w:left w:val="nil"/>
              <w:bottom w:val="dotted" w:sz="4" w:space="0" w:color="auto"/>
              <w:right w:val="nil"/>
            </w:tcBorders>
            <w:shd w:val="clear" w:color="auto" w:fill="auto"/>
          </w:tcPr>
          <w:p w14:paraId="15D32D32" w14:textId="77777777" w:rsidR="00B37AF8" w:rsidRPr="0059371D" w:rsidRDefault="00B37AF8" w:rsidP="00B37AF8">
            <w:pPr>
              <w:spacing w:after="0" w:line="240" w:lineRule="auto"/>
              <w:rPr>
                <w:rFonts w:eastAsia="Times New Roman" w:cs="Calibri"/>
                <w:color w:val="000000"/>
                <w:lang w:val="sv-FI"/>
              </w:rPr>
            </w:pPr>
          </w:p>
        </w:tc>
      </w:tr>
      <w:tr w:rsidR="00B37AF8" w:rsidRPr="00021701" w14:paraId="7BCEAD68" w14:textId="77777777" w:rsidTr="00B37AF8">
        <w:trPr>
          <w:trHeight w:val="165"/>
        </w:trPr>
        <w:tc>
          <w:tcPr>
            <w:tcW w:w="2060" w:type="dxa"/>
            <w:tcBorders>
              <w:top w:val="nil"/>
              <w:left w:val="nil"/>
              <w:bottom w:val="dotted" w:sz="4" w:space="0" w:color="auto"/>
              <w:right w:val="nil"/>
            </w:tcBorders>
            <w:shd w:val="clear" w:color="auto" w:fill="auto"/>
            <w:hideMark/>
          </w:tcPr>
          <w:p w14:paraId="0E192F24"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32" w:type="dxa"/>
            <w:tcBorders>
              <w:top w:val="nil"/>
              <w:left w:val="nil"/>
              <w:bottom w:val="dotted" w:sz="4" w:space="0" w:color="auto"/>
              <w:right w:val="nil"/>
            </w:tcBorders>
            <w:shd w:val="clear" w:color="auto" w:fill="auto"/>
            <w:vAlign w:val="bottom"/>
            <w:hideMark/>
          </w:tcPr>
          <w:p w14:paraId="7732404E"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5. Nära samarbete med K5-tjänster.</w:t>
            </w:r>
          </w:p>
        </w:tc>
        <w:tc>
          <w:tcPr>
            <w:tcW w:w="877" w:type="dxa"/>
            <w:tcBorders>
              <w:top w:val="nil"/>
              <w:left w:val="single" w:sz="4" w:space="0" w:color="auto"/>
              <w:bottom w:val="dotted" w:sz="4" w:space="0" w:color="auto"/>
              <w:right w:val="single" w:sz="4" w:space="0" w:color="auto"/>
            </w:tcBorders>
            <w:shd w:val="clear" w:color="auto" w:fill="auto"/>
            <w:noWrap/>
            <w:vAlign w:val="center"/>
          </w:tcPr>
          <w:p w14:paraId="5DD9F46F"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20" w:type="dxa"/>
            <w:tcBorders>
              <w:top w:val="nil"/>
              <w:left w:val="nil"/>
              <w:bottom w:val="dotted" w:sz="4" w:space="0" w:color="auto"/>
              <w:right w:val="nil"/>
            </w:tcBorders>
            <w:shd w:val="clear" w:color="auto" w:fill="auto"/>
          </w:tcPr>
          <w:p w14:paraId="0D832928" w14:textId="77777777" w:rsidR="00B37AF8" w:rsidRPr="0059371D" w:rsidRDefault="00B37AF8" w:rsidP="00B37AF8">
            <w:pPr>
              <w:spacing w:after="0" w:line="240" w:lineRule="auto"/>
              <w:rPr>
                <w:rFonts w:eastAsia="Times New Roman" w:cs="Calibri"/>
                <w:color w:val="000000"/>
                <w:lang w:val="sv-FI"/>
              </w:rPr>
            </w:pPr>
          </w:p>
        </w:tc>
      </w:tr>
    </w:tbl>
    <w:p w14:paraId="42DF72BB" w14:textId="77777777" w:rsidR="00B37AF8" w:rsidRDefault="00B37AF8" w:rsidP="00B37AF8">
      <w:pPr>
        <w:rPr>
          <w:lang w:val="sv-FI"/>
        </w:rPr>
      </w:pPr>
    </w:p>
    <w:p w14:paraId="114144D5" w14:textId="77777777" w:rsidR="00B37AF8" w:rsidRDefault="00B37AF8" w:rsidP="00B37AF8">
      <w:pPr>
        <w:rPr>
          <w:rFonts w:ascii="Calibri" w:hAnsi="Calibri" w:cs="Calibri"/>
          <w:b/>
          <w:bCs/>
          <w:sz w:val="24"/>
          <w:szCs w:val="24"/>
          <w:lang w:val="sv-FI"/>
        </w:rPr>
      </w:pPr>
      <w:r>
        <w:rPr>
          <w:rFonts w:ascii="Calibri" w:hAnsi="Calibri" w:cs="Calibri"/>
          <w:b/>
          <w:bCs/>
          <w:sz w:val="24"/>
          <w:szCs w:val="24"/>
          <w:lang w:val="sv-FI"/>
        </w:rPr>
        <w:t>Åtgärdsprogram</w:t>
      </w:r>
    </w:p>
    <w:p w14:paraId="0FFA4B24" w14:textId="77777777" w:rsidR="00B37AF8" w:rsidRPr="00F34E25" w:rsidRDefault="00B37AF8" w:rsidP="00B37AF8">
      <w:pPr>
        <w:pStyle w:val="Eivli"/>
        <w:numPr>
          <w:ilvl w:val="0"/>
          <w:numId w:val="22"/>
        </w:numPr>
        <w:rPr>
          <w:sz w:val="24"/>
          <w:szCs w:val="24"/>
          <w:lang w:val="sv-FI"/>
        </w:rPr>
      </w:pPr>
      <w:r w:rsidRPr="00F34E25">
        <w:rPr>
          <w:sz w:val="24"/>
          <w:szCs w:val="24"/>
          <w:lang w:val="sv-FI"/>
        </w:rPr>
        <w:t>Utveckling av socialarbetets familjearbete för barnfamiljer.</w:t>
      </w:r>
    </w:p>
    <w:p w14:paraId="10215A8E" w14:textId="77777777" w:rsidR="00B37AF8" w:rsidRPr="00F34E25" w:rsidRDefault="00B37AF8" w:rsidP="00B37AF8">
      <w:pPr>
        <w:pStyle w:val="Eivli"/>
        <w:numPr>
          <w:ilvl w:val="0"/>
          <w:numId w:val="22"/>
        </w:numPr>
        <w:rPr>
          <w:sz w:val="24"/>
          <w:szCs w:val="24"/>
          <w:lang w:val="sv-FI"/>
        </w:rPr>
      </w:pPr>
      <w:r w:rsidRPr="00F34E25">
        <w:rPr>
          <w:sz w:val="24"/>
          <w:szCs w:val="24"/>
          <w:lang w:val="sv-FI"/>
        </w:rPr>
        <w:t>Stödjande av föräldraskapet</w:t>
      </w:r>
    </w:p>
    <w:p w14:paraId="6A9BAF15" w14:textId="77777777" w:rsidR="00B37AF8" w:rsidRDefault="00B37AF8" w:rsidP="00B37AF8">
      <w:pPr>
        <w:pStyle w:val="Eivli"/>
        <w:numPr>
          <w:ilvl w:val="0"/>
          <w:numId w:val="22"/>
        </w:numPr>
        <w:rPr>
          <w:sz w:val="24"/>
          <w:szCs w:val="24"/>
          <w:lang w:val="sv-FI"/>
        </w:rPr>
      </w:pPr>
      <w:r w:rsidRPr="00F34E25">
        <w:rPr>
          <w:sz w:val="24"/>
          <w:szCs w:val="24"/>
          <w:lang w:val="sv-FI"/>
        </w:rPr>
        <w:t>Teamarbete enligt modellen för systemiskt barnskydd</w:t>
      </w:r>
    </w:p>
    <w:p w14:paraId="7198ACFD" w14:textId="77777777" w:rsidR="00B37AF8" w:rsidRPr="00F34E25" w:rsidRDefault="00B37AF8" w:rsidP="00B37AF8">
      <w:pPr>
        <w:pStyle w:val="Eivli"/>
        <w:ind w:left="720"/>
        <w:rPr>
          <w:sz w:val="24"/>
          <w:szCs w:val="24"/>
          <w:lang w:val="sv-FI"/>
        </w:rPr>
      </w:pPr>
    </w:p>
    <w:p w14:paraId="0931697D" w14:textId="77777777" w:rsidR="00B37AF8" w:rsidRDefault="00B37AF8" w:rsidP="00B37AF8">
      <w:pPr>
        <w:pStyle w:val="Eivli"/>
        <w:jc w:val="both"/>
        <w:rPr>
          <w:color w:val="auto"/>
          <w:sz w:val="24"/>
          <w:szCs w:val="24"/>
          <w:lang w:val="sv-FI"/>
        </w:rPr>
      </w:pPr>
      <w:r w:rsidRPr="0093294E">
        <w:rPr>
          <w:color w:val="auto"/>
          <w:sz w:val="24"/>
          <w:szCs w:val="24"/>
          <w:lang w:val="sv-FI"/>
        </w:rPr>
        <w:t xml:space="preserve">Inom service för barn och familjer </w:t>
      </w:r>
      <w:r>
        <w:rPr>
          <w:color w:val="auto"/>
          <w:sz w:val="24"/>
          <w:szCs w:val="24"/>
          <w:lang w:val="sv-FI"/>
        </w:rPr>
        <w:t>under</w:t>
      </w:r>
      <w:r w:rsidRPr="0093294E">
        <w:rPr>
          <w:color w:val="auto"/>
          <w:sz w:val="24"/>
          <w:szCs w:val="24"/>
          <w:lang w:val="sv-FI"/>
        </w:rPr>
        <w:t>skreds budgeten</w:t>
      </w:r>
      <w:r>
        <w:rPr>
          <w:color w:val="auto"/>
          <w:sz w:val="24"/>
          <w:szCs w:val="24"/>
          <w:lang w:val="sv-FI"/>
        </w:rPr>
        <w:t xml:space="preserve"> med över 310 000 €, därför att man köpte endast 10 % av de budgeterade socialtjänsterna</w:t>
      </w:r>
      <w:r w:rsidRPr="0093294E">
        <w:rPr>
          <w:color w:val="auto"/>
          <w:sz w:val="24"/>
          <w:szCs w:val="24"/>
          <w:lang w:val="sv-FI"/>
        </w:rPr>
        <w:t xml:space="preserve">. </w:t>
      </w:r>
    </w:p>
    <w:p w14:paraId="47A89263" w14:textId="77777777" w:rsidR="00B37AF8" w:rsidRDefault="00B37AF8" w:rsidP="00B37AF8">
      <w:pPr>
        <w:pStyle w:val="Eivli"/>
        <w:jc w:val="both"/>
        <w:rPr>
          <w:color w:val="auto"/>
          <w:sz w:val="24"/>
          <w:szCs w:val="24"/>
          <w:lang w:val="sv-FI"/>
        </w:rPr>
      </w:pPr>
    </w:p>
    <w:p w14:paraId="2904BFBA" w14:textId="77777777" w:rsidR="00B37AF8" w:rsidRDefault="00B37AF8" w:rsidP="00B37AF8">
      <w:pPr>
        <w:pStyle w:val="Eivli"/>
        <w:jc w:val="both"/>
        <w:rPr>
          <w:color w:val="auto"/>
          <w:sz w:val="24"/>
          <w:szCs w:val="24"/>
          <w:lang w:val="sv-FI"/>
        </w:rPr>
      </w:pPr>
      <w:r w:rsidRPr="0093294E">
        <w:rPr>
          <w:color w:val="auto"/>
          <w:sz w:val="24"/>
          <w:szCs w:val="24"/>
          <w:lang w:val="sv-FI"/>
        </w:rPr>
        <w:t>Gällande förvaltningen har man nödgats använda juridiska sakkunnigtjänster</w:t>
      </w:r>
      <w:r>
        <w:rPr>
          <w:color w:val="auto"/>
          <w:sz w:val="24"/>
          <w:szCs w:val="24"/>
          <w:lang w:val="sv-FI"/>
        </w:rPr>
        <w:t>.</w:t>
      </w:r>
      <w:r w:rsidRPr="0093294E">
        <w:rPr>
          <w:color w:val="auto"/>
          <w:sz w:val="24"/>
          <w:szCs w:val="24"/>
          <w:lang w:val="sv-FI"/>
        </w:rPr>
        <w:t xml:space="preserve"> </w:t>
      </w:r>
      <w:r>
        <w:rPr>
          <w:color w:val="auto"/>
          <w:sz w:val="24"/>
          <w:szCs w:val="24"/>
          <w:lang w:val="sv-FI"/>
        </w:rPr>
        <w:t>S</w:t>
      </w:r>
      <w:r w:rsidRPr="0093294E">
        <w:rPr>
          <w:color w:val="auto"/>
          <w:sz w:val="24"/>
          <w:szCs w:val="24"/>
          <w:lang w:val="sv-FI"/>
        </w:rPr>
        <w:t>amarbetsandelar</w:t>
      </w:r>
      <w:r>
        <w:rPr>
          <w:color w:val="auto"/>
          <w:sz w:val="24"/>
          <w:szCs w:val="24"/>
          <w:lang w:val="sv-FI"/>
        </w:rPr>
        <w:t>na</w:t>
      </w:r>
      <w:r w:rsidRPr="0093294E">
        <w:rPr>
          <w:color w:val="auto"/>
          <w:sz w:val="24"/>
          <w:szCs w:val="24"/>
          <w:lang w:val="sv-FI"/>
        </w:rPr>
        <w:t xml:space="preserve"> </w:t>
      </w:r>
      <w:r>
        <w:rPr>
          <w:color w:val="auto"/>
          <w:sz w:val="24"/>
          <w:szCs w:val="24"/>
          <w:lang w:val="sv-FI"/>
        </w:rPr>
        <w:t>unde</w:t>
      </w:r>
      <w:r w:rsidRPr="0093294E">
        <w:rPr>
          <w:color w:val="auto"/>
          <w:sz w:val="24"/>
          <w:szCs w:val="24"/>
          <w:lang w:val="sv-FI"/>
        </w:rPr>
        <w:t xml:space="preserve">rskred </w:t>
      </w:r>
      <w:r>
        <w:rPr>
          <w:color w:val="auto"/>
          <w:sz w:val="24"/>
          <w:szCs w:val="24"/>
          <w:lang w:val="sv-FI"/>
        </w:rPr>
        <w:t>de budgeterade anslagen</w:t>
      </w:r>
      <w:r w:rsidRPr="0093294E">
        <w:rPr>
          <w:color w:val="auto"/>
          <w:sz w:val="24"/>
          <w:szCs w:val="24"/>
          <w:lang w:val="sv-FI"/>
        </w:rPr>
        <w:t xml:space="preserve">. Samarbetsandelar betalas åt olika aktörer såsom K5, Kristinestad och Vasa stad.   </w:t>
      </w:r>
    </w:p>
    <w:p w14:paraId="363BFB4B" w14:textId="77777777" w:rsidR="00B37AF8" w:rsidRPr="00F34E25" w:rsidRDefault="00B37AF8" w:rsidP="00B37AF8">
      <w:pPr>
        <w:pStyle w:val="Eivli"/>
        <w:rPr>
          <w:color w:val="auto"/>
          <w:sz w:val="24"/>
          <w:szCs w:val="24"/>
          <w:lang w:val="sv-FI"/>
        </w:rPr>
      </w:pPr>
      <w:r w:rsidRPr="0093294E">
        <w:rPr>
          <w:color w:val="auto"/>
          <w:sz w:val="24"/>
          <w:szCs w:val="24"/>
          <w:lang w:val="sv-FI"/>
        </w:rPr>
        <w:t xml:space="preserve"> </w:t>
      </w:r>
    </w:p>
    <w:p w14:paraId="362432FB" w14:textId="77777777" w:rsidR="00B37AF8" w:rsidRDefault="00B37AF8" w:rsidP="00B37AF8">
      <w:pPr>
        <w:rPr>
          <w:rFonts w:ascii="Calibri" w:eastAsia="Times New Roman" w:hAnsi="Calibri" w:cs="Calibri"/>
          <w:b/>
          <w:bCs/>
          <w:color w:val="000000"/>
          <w:sz w:val="28"/>
          <w:szCs w:val="28"/>
          <w:lang w:val="sv-FI"/>
        </w:rPr>
      </w:pPr>
      <w:r>
        <w:rPr>
          <w:rFonts w:ascii="Calibri" w:eastAsia="Times New Roman" w:hAnsi="Calibri" w:cs="Calibri"/>
          <w:b/>
          <w:bCs/>
          <w:color w:val="000000"/>
          <w:sz w:val="28"/>
          <w:szCs w:val="28"/>
          <w:lang w:val="sv-FI"/>
        </w:rPr>
        <w:lastRenderedPageBreak/>
        <w:t>S</w:t>
      </w:r>
      <w:r w:rsidRPr="006E2AC4">
        <w:rPr>
          <w:rFonts w:ascii="Calibri" w:eastAsia="Times New Roman" w:hAnsi="Calibri" w:cs="Calibri"/>
          <w:b/>
          <w:bCs/>
          <w:color w:val="000000"/>
          <w:sz w:val="28"/>
          <w:szCs w:val="28"/>
          <w:lang w:val="sv-FI"/>
        </w:rPr>
        <w:t xml:space="preserve">ervice för </w:t>
      </w:r>
      <w:r>
        <w:rPr>
          <w:rFonts w:ascii="Calibri" w:eastAsia="Times New Roman" w:hAnsi="Calibri" w:cs="Calibri"/>
          <w:b/>
          <w:bCs/>
          <w:color w:val="000000"/>
          <w:sz w:val="28"/>
          <w:szCs w:val="28"/>
          <w:lang w:val="sv-FI"/>
        </w:rPr>
        <w:t>åldringar</w:t>
      </w:r>
    </w:p>
    <w:p w14:paraId="25C48CA5" w14:textId="3E027BDE" w:rsidR="00B37AF8" w:rsidRDefault="00667463" w:rsidP="00B37AF8">
      <w:pPr>
        <w:rPr>
          <w:rFonts w:ascii="Calibri" w:eastAsia="Times New Roman" w:hAnsi="Calibri" w:cs="Calibri"/>
          <w:b/>
          <w:bCs/>
          <w:color w:val="000000"/>
          <w:sz w:val="28"/>
          <w:szCs w:val="28"/>
          <w:lang w:val="sv-FI"/>
        </w:rPr>
      </w:pPr>
      <w:r w:rsidRPr="00667463">
        <w:rPr>
          <w:rFonts w:ascii="Calibri" w:eastAsia="Times New Roman" w:hAnsi="Calibri" w:cs="Calibri"/>
          <w:b/>
          <w:bCs/>
          <w:noProof/>
          <w:color w:val="000000"/>
          <w:sz w:val="28"/>
          <w:szCs w:val="28"/>
          <w:lang w:val="sv-FI"/>
        </w:rPr>
        <w:drawing>
          <wp:inline distT="0" distB="0" distL="0" distR="0" wp14:anchorId="0F41218F" wp14:editId="6B01469D">
            <wp:extent cx="6038215" cy="2866390"/>
            <wp:effectExtent l="0" t="0" r="635" b="0"/>
            <wp:docPr id="242" name="Bildobjekt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tbl>
      <w:tblPr>
        <w:tblW w:w="8727" w:type="dxa"/>
        <w:tblCellMar>
          <w:left w:w="70" w:type="dxa"/>
          <w:right w:w="70" w:type="dxa"/>
        </w:tblCellMar>
        <w:tblLook w:val="04A0" w:firstRow="1" w:lastRow="0" w:firstColumn="1" w:lastColumn="0" w:noHBand="0" w:noVBand="1"/>
      </w:tblPr>
      <w:tblGrid>
        <w:gridCol w:w="2090"/>
        <w:gridCol w:w="3850"/>
        <w:gridCol w:w="862"/>
        <w:gridCol w:w="1925"/>
      </w:tblGrid>
      <w:tr w:rsidR="00B37AF8" w:rsidRPr="00021701" w14:paraId="483A402D" w14:textId="77777777" w:rsidTr="00B37AF8">
        <w:trPr>
          <w:trHeight w:val="376"/>
        </w:trPr>
        <w:tc>
          <w:tcPr>
            <w:tcW w:w="2090" w:type="dxa"/>
            <w:tcBorders>
              <w:top w:val="dotted" w:sz="4" w:space="0" w:color="auto"/>
              <w:left w:val="nil"/>
              <w:bottom w:val="dotted" w:sz="4" w:space="0" w:color="auto"/>
              <w:right w:val="nil"/>
            </w:tcBorders>
            <w:shd w:val="clear" w:color="auto" w:fill="auto"/>
            <w:hideMark/>
          </w:tcPr>
          <w:p w14:paraId="00545808" w14:textId="77777777" w:rsidR="00B37AF8" w:rsidRPr="00936080" w:rsidRDefault="00B37AF8" w:rsidP="00B37AF8">
            <w:pPr>
              <w:spacing w:after="0" w:line="240" w:lineRule="auto"/>
              <w:rPr>
                <w:rFonts w:eastAsia="Times New Roman" w:cs="Calibri"/>
                <w:color w:val="000000"/>
              </w:rPr>
            </w:pPr>
            <w:r>
              <w:fldChar w:fldCharType="begin"/>
            </w:r>
            <w:r w:rsidRPr="005F18EA">
              <w:rPr>
                <w:lang w:val="sv-SE"/>
              </w:rPr>
              <w:instrText xml:space="preserve"> LINK Excel.Sheet.12 "\\\\kasrv10\\wpdata\\Talous\\2018 tilinpäätös\\toteumavertailut\\Tiian työkappale bud-tot_taulukot – kopio.xlsx" "perusturva!R178S11:R199S19" \a \f 4 \h </w:instrText>
            </w:r>
            <w:r>
              <w:rPr>
                <w:lang w:val="sv-SE"/>
              </w:rPr>
              <w:instrText xml:space="preserve"> \* MERGEFORMAT </w:instrText>
            </w:r>
            <w:r>
              <w:fldChar w:fldCharType="end"/>
            </w:r>
            <w:r w:rsidRPr="00936080">
              <w:rPr>
                <w:rFonts w:eastAsia="Times New Roman" w:cs="Calibri"/>
                <w:color w:val="000000"/>
              </w:rPr>
              <w:t>Service för åldringar</w:t>
            </w:r>
          </w:p>
        </w:tc>
        <w:tc>
          <w:tcPr>
            <w:tcW w:w="3850" w:type="dxa"/>
            <w:tcBorders>
              <w:top w:val="dotted" w:sz="4" w:space="0" w:color="auto"/>
              <w:left w:val="nil"/>
              <w:bottom w:val="dotted" w:sz="4" w:space="0" w:color="auto"/>
              <w:right w:val="nil"/>
            </w:tcBorders>
            <w:shd w:val="clear" w:color="auto" w:fill="auto"/>
            <w:vAlign w:val="bottom"/>
            <w:hideMark/>
          </w:tcPr>
          <w:p w14:paraId="3EC1E653"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 xml:space="preserve">1. Tjänster som motsvarar behoven enligt kundens vårdbedömning </w:t>
            </w:r>
          </w:p>
        </w:tc>
        <w:tc>
          <w:tcPr>
            <w:tcW w:w="86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FADD991"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25" w:type="dxa"/>
            <w:tcBorders>
              <w:top w:val="dotted" w:sz="4" w:space="0" w:color="auto"/>
              <w:left w:val="nil"/>
              <w:bottom w:val="dotted" w:sz="4" w:space="0" w:color="auto"/>
              <w:right w:val="nil"/>
            </w:tcBorders>
            <w:shd w:val="clear" w:color="auto" w:fill="auto"/>
          </w:tcPr>
          <w:p w14:paraId="3B80689E" w14:textId="77777777" w:rsidR="00B37AF8" w:rsidRPr="0059371D" w:rsidRDefault="00B37AF8" w:rsidP="00B37AF8">
            <w:pPr>
              <w:spacing w:after="0" w:line="240" w:lineRule="auto"/>
              <w:rPr>
                <w:rFonts w:eastAsia="Times New Roman" w:cs="Calibri"/>
                <w:color w:val="000000"/>
                <w:lang w:val="sv-FI"/>
              </w:rPr>
            </w:pPr>
          </w:p>
        </w:tc>
      </w:tr>
      <w:tr w:rsidR="00B37AF8" w:rsidRPr="00021701" w14:paraId="0DB39449" w14:textId="77777777" w:rsidTr="00B37AF8">
        <w:trPr>
          <w:trHeight w:val="564"/>
        </w:trPr>
        <w:tc>
          <w:tcPr>
            <w:tcW w:w="2090" w:type="dxa"/>
            <w:tcBorders>
              <w:top w:val="nil"/>
              <w:left w:val="nil"/>
              <w:bottom w:val="dotted" w:sz="4" w:space="0" w:color="auto"/>
              <w:right w:val="nil"/>
            </w:tcBorders>
            <w:shd w:val="clear" w:color="auto" w:fill="auto"/>
            <w:hideMark/>
          </w:tcPr>
          <w:p w14:paraId="7DBCE2D3"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50" w:type="dxa"/>
            <w:tcBorders>
              <w:top w:val="nil"/>
              <w:left w:val="nil"/>
              <w:bottom w:val="dotted" w:sz="4" w:space="0" w:color="auto"/>
              <w:right w:val="nil"/>
            </w:tcBorders>
            <w:shd w:val="clear" w:color="auto" w:fill="auto"/>
            <w:vAlign w:val="bottom"/>
            <w:hideMark/>
          </w:tcPr>
          <w:p w14:paraId="5256A8BF" w14:textId="77777777" w:rsidR="00B37AF8" w:rsidRPr="00936080" w:rsidRDefault="00B37AF8" w:rsidP="00B37AF8">
            <w:pPr>
              <w:spacing w:after="0" w:line="240" w:lineRule="auto"/>
              <w:rPr>
                <w:rFonts w:eastAsia="Times New Roman" w:cs="Calibri"/>
                <w:color w:val="000000"/>
                <w:lang w:val="sv-SE"/>
              </w:rPr>
            </w:pPr>
            <w:r>
              <w:rPr>
                <w:rFonts w:eastAsia="Times New Roman" w:cs="Calibri"/>
                <w:color w:val="000000"/>
                <w:lang w:val="sv-SE"/>
              </w:rPr>
              <w:t>2. Tjänster som avlastar kunden samt närståendevårdaren, ordnande av närståendeledigheter</w:t>
            </w:r>
          </w:p>
        </w:tc>
        <w:tc>
          <w:tcPr>
            <w:tcW w:w="862" w:type="dxa"/>
            <w:tcBorders>
              <w:top w:val="nil"/>
              <w:left w:val="single" w:sz="4" w:space="0" w:color="auto"/>
              <w:bottom w:val="dotted" w:sz="4" w:space="0" w:color="auto"/>
              <w:right w:val="single" w:sz="4" w:space="0" w:color="auto"/>
            </w:tcBorders>
            <w:shd w:val="clear" w:color="auto" w:fill="auto"/>
            <w:noWrap/>
            <w:vAlign w:val="center"/>
          </w:tcPr>
          <w:p w14:paraId="61947709"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25" w:type="dxa"/>
            <w:tcBorders>
              <w:top w:val="nil"/>
              <w:left w:val="nil"/>
              <w:bottom w:val="dotted" w:sz="4" w:space="0" w:color="auto"/>
              <w:right w:val="nil"/>
            </w:tcBorders>
            <w:shd w:val="clear" w:color="auto" w:fill="auto"/>
          </w:tcPr>
          <w:p w14:paraId="17A77155" w14:textId="77777777" w:rsidR="00B37AF8" w:rsidRPr="0059371D" w:rsidRDefault="00B37AF8" w:rsidP="00B37AF8">
            <w:pPr>
              <w:spacing w:after="0" w:line="240" w:lineRule="auto"/>
              <w:rPr>
                <w:rFonts w:eastAsia="Times New Roman" w:cs="Calibri"/>
                <w:color w:val="000000"/>
                <w:lang w:val="sv-FI"/>
              </w:rPr>
            </w:pPr>
          </w:p>
        </w:tc>
      </w:tr>
      <w:tr w:rsidR="00B37AF8" w:rsidRPr="00021701" w14:paraId="35ABCF9F" w14:textId="77777777" w:rsidTr="00B37AF8">
        <w:trPr>
          <w:trHeight w:val="564"/>
        </w:trPr>
        <w:tc>
          <w:tcPr>
            <w:tcW w:w="2090" w:type="dxa"/>
            <w:tcBorders>
              <w:top w:val="nil"/>
              <w:left w:val="nil"/>
              <w:bottom w:val="dotted" w:sz="4" w:space="0" w:color="auto"/>
              <w:right w:val="nil"/>
            </w:tcBorders>
            <w:shd w:val="clear" w:color="auto" w:fill="auto"/>
            <w:hideMark/>
          </w:tcPr>
          <w:p w14:paraId="3D4C7628"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50" w:type="dxa"/>
            <w:tcBorders>
              <w:top w:val="nil"/>
              <w:left w:val="nil"/>
              <w:bottom w:val="dotted" w:sz="4" w:space="0" w:color="auto"/>
              <w:right w:val="nil"/>
            </w:tcBorders>
            <w:shd w:val="clear" w:color="auto" w:fill="auto"/>
            <w:vAlign w:val="bottom"/>
            <w:hideMark/>
          </w:tcPr>
          <w:p w14:paraId="395DBADE"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 xml:space="preserve">3. </w:t>
            </w:r>
            <w:r>
              <w:rPr>
                <w:rFonts w:eastAsia="Times New Roman" w:cs="Calibri"/>
                <w:color w:val="000000"/>
                <w:lang w:val="sv-SE"/>
              </w:rPr>
              <w:t>Personalens välmående</w:t>
            </w:r>
          </w:p>
        </w:tc>
        <w:tc>
          <w:tcPr>
            <w:tcW w:w="862" w:type="dxa"/>
            <w:tcBorders>
              <w:top w:val="nil"/>
              <w:left w:val="single" w:sz="4" w:space="0" w:color="auto"/>
              <w:bottom w:val="dotted" w:sz="4" w:space="0" w:color="auto"/>
              <w:right w:val="single" w:sz="4" w:space="0" w:color="auto"/>
            </w:tcBorders>
            <w:shd w:val="clear" w:color="auto" w:fill="auto"/>
            <w:noWrap/>
            <w:vAlign w:val="center"/>
          </w:tcPr>
          <w:p w14:paraId="5BD6A46C"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25" w:type="dxa"/>
            <w:tcBorders>
              <w:top w:val="nil"/>
              <w:left w:val="nil"/>
              <w:bottom w:val="dotted" w:sz="4" w:space="0" w:color="auto"/>
              <w:right w:val="nil"/>
            </w:tcBorders>
            <w:shd w:val="clear" w:color="auto" w:fill="auto"/>
          </w:tcPr>
          <w:p w14:paraId="546EB1E7" w14:textId="77777777" w:rsidR="00B37AF8" w:rsidRPr="0059371D" w:rsidRDefault="00B37AF8" w:rsidP="00B37AF8">
            <w:pPr>
              <w:spacing w:after="0" w:line="240" w:lineRule="auto"/>
              <w:rPr>
                <w:rFonts w:eastAsia="Times New Roman" w:cs="Calibri"/>
                <w:color w:val="000000"/>
                <w:lang w:val="sv-FI"/>
              </w:rPr>
            </w:pPr>
          </w:p>
        </w:tc>
      </w:tr>
      <w:tr w:rsidR="00B37AF8" w:rsidRPr="00021701" w14:paraId="31A77A0B" w14:textId="77777777" w:rsidTr="00B37AF8">
        <w:trPr>
          <w:trHeight w:val="187"/>
        </w:trPr>
        <w:tc>
          <w:tcPr>
            <w:tcW w:w="2090" w:type="dxa"/>
            <w:tcBorders>
              <w:top w:val="nil"/>
              <w:left w:val="nil"/>
              <w:bottom w:val="dotted" w:sz="4" w:space="0" w:color="auto"/>
              <w:right w:val="nil"/>
            </w:tcBorders>
            <w:shd w:val="clear" w:color="auto" w:fill="auto"/>
          </w:tcPr>
          <w:p w14:paraId="1B48E566" w14:textId="77777777" w:rsidR="00B37AF8" w:rsidRPr="0059371D" w:rsidRDefault="00B37AF8" w:rsidP="00B37AF8">
            <w:pPr>
              <w:spacing w:after="0" w:line="240" w:lineRule="auto"/>
              <w:rPr>
                <w:rFonts w:eastAsia="Times New Roman" w:cs="Calibri"/>
                <w:color w:val="000000"/>
                <w:lang w:val="sv-FI"/>
              </w:rPr>
            </w:pPr>
          </w:p>
        </w:tc>
        <w:tc>
          <w:tcPr>
            <w:tcW w:w="3850" w:type="dxa"/>
            <w:tcBorders>
              <w:top w:val="nil"/>
              <w:left w:val="nil"/>
              <w:bottom w:val="dotted" w:sz="4" w:space="0" w:color="auto"/>
              <w:right w:val="nil"/>
            </w:tcBorders>
            <w:shd w:val="clear" w:color="auto" w:fill="auto"/>
            <w:vAlign w:val="bottom"/>
          </w:tcPr>
          <w:p w14:paraId="56953D57" w14:textId="77777777" w:rsidR="00B37AF8" w:rsidRPr="00936080" w:rsidRDefault="00B37AF8" w:rsidP="00B37AF8">
            <w:pPr>
              <w:spacing w:after="0" w:line="240" w:lineRule="auto"/>
              <w:rPr>
                <w:rFonts w:eastAsia="Times New Roman" w:cs="Calibri"/>
                <w:color w:val="000000"/>
                <w:lang w:val="sv-SE"/>
              </w:rPr>
            </w:pPr>
          </w:p>
        </w:tc>
        <w:tc>
          <w:tcPr>
            <w:tcW w:w="862" w:type="dxa"/>
            <w:tcBorders>
              <w:top w:val="nil"/>
              <w:left w:val="single" w:sz="4" w:space="0" w:color="auto"/>
              <w:bottom w:val="dotted" w:sz="4" w:space="0" w:color="auto"/>
              <w:right w:val="single" w:sz="4" w:space="0" w:color="auto"/>
            </w:tcBorders>
            <w:shd w:val="clear" w:color="auto" w:fill="auto"/>
            <w:noWrap/>
            <w:vAlign w:val="center"/>
          </w:tcPr>
          <w:p w14:paraId="365F10CB" w14:textId="77777777" w:rsidR="00B37AF8" w:rsidRPr="0059371D" w:rsidRDefault="00B37AF8" w:rsidP="00B37AF8">
            <w:pPr>
              <w:spacing w:after="0" w:line="240" w:lineRule="auto"/>
              <w:jc w:val="center"/>
              <w:rPr>
                <w:rFonts w:eastAsia="Times New Roman" w:cs="Calibri"/>
                <w:b/>
                <w:bCs/>
                <w:color w:val="000000"/>
                <w:lang w:val="sv-FI"/>
              </w:rPr>
            </w:pPr>
          </w:p>
        </w:tc>
        <w:tc>
          <w:tcPr>
            <w:tcW w:w="1925" w:type="dxa"/>
            <w:tcBorders>
              <w:top w:val="nil"/>
              <w:left w:val="nil"/>
              <w:bottom w:val="dotted" w:sz="4" w:space="0" w:color="auto"/>
              <w:right w:val="nil"/>
            </w:tcBorders>
            <w:shd w:val="clear" w:color="auto" w:fill="auto"/>
          </w:tcPr>
          <w:p w14:paraId="7813FB95" w14:textId="77777777" w:rsidR="00B37AF8" w:rsidRPr="0059371D" w:rsidRDefault="00B37AF8" w:rsidP="00B37AF8">
            <w:pPr>
              <w:spacing w:after="0" w:line="240" w:lineRule="auto"/>
              <w:rPr>
                <w:rFonts w:eastAsia="Times New Roman" w:cs="Calibri"/>
                <w:color w:val="000000"/>
                <w:lang w:val="sv-FI"/>
              </w:rPr>
            </w:pPr>
          </w:p>
        </w:tc>
      </w:tr>
    </w:tbl>
    <w:p w14:paraId="1448C2C8" w14:textId="77777777" w:rsidR="00990217" w:rsidRDefault="00990217" w:rsidP="00B37AF8">
      <w:pPr>
        <w:rPr>
          <w:rFonts w:ascii="Calibri" w:hAnsi="Calibri" w:cs="Calibri"/>
          <w:b/>
          <w:bCs/>
          <w:sz w:val="24"/>
          <w:szCs w:val="24"/>
          <w:lang w:val="sv-FI"/>
        </w:rPr>
      </w:pPr>
    </w:p>
    <w:p w14:paraId="0101B5AB" w14:textId="017F861D" w:rsidR="00B37AF8" w:rsidRDefault="00B37AF8" w:rsidP="00B37AF8">
      <w:pPr>
        <w:rPr>
          <w:rFonts w:ascii="Calibri" w:hAnsi="Calibri" w:cs="Calibri"/>
          <w:b/>
          <w:bCs/>
          <w:sz w:val="24"/>
          <w:szCs w:val="24"/>
          <w:lang w:val="sv-FI"/>
        </w:rPr>
      </w:pPr>
      <w:r>
        <w:rPr>
          <w:rFonts w:ascii="Calibri" w:hAnsi="Calibri" w:cs="Calibri"/>
          <w:b/>
          <w:bCs/>
          <w:sz w:val="24"/>
          <w:szCs w:val="24"/>
          <w:lang w:val="sv-FI"/>
        </w:rPr>
        <w:t>Åtgärdsprogram:</w:t>
      </w:r>
    </w:p>
    <w:p w14:paraId="39A3010B" w14:textId="77777777" w:rsidR="00B37AF8" w:rsidRPr="00E33AE6" w:rsidRDefault="00B37AF8" w:rsidP="00B37AF8">
      <w:pPr>
        <w:pStyle w:val="Luettelokappale"/>
        <w:numPr>
          <w:ilvl w:val="0"/>
          <w:numId w:val="11"/>
        </w:numPr>
        <w:spacing w:before="240" w:after="0" w:line="240" w:lineRule="auto"/>
        <w:rPr>
          <w:rFonts w:cs="Times New Roman"/>
          <w:sz w:val="24"/>
          <w:szCs w:val="24"/>
          <w:lang w:val="sv-FI"/>
        </w:rPr>
      </w:pPr>
      <w:r w:rsidRPr="00E33AE6">
        <w:rPr>
          <w:rFonts w:cs="Times New Roman"/>
          <w:sz w:val="24"/>
          <w:szCs w:val="24"/>
          <w:lang w:val="sv-FI"/>
        </w:rPr>
        <w:t>Indelning av kunder inom effektiverat serviceboende enligt vårdens krävande natur</w:t>
      </w:r>
    </w:p>
    <w:p w14:paraId="3D6BC502" w14:textId="77777777" w:rsidR="00B37AF8" w:rsidRPr="00E33AE6" w:rsidRDefault="00B37AF8" w:rsidP="00B37AF8">
      <w:pPr>
        <w:pStyle w:val="Luettelokappale"/>
        <w:numPr>
          <w:ilvl w:val="0"/>
          <w:numId w:val="11"/>
        </w:numPr>
        <w:spacing w:before="240" w:after="0" w:line="240" w:lineRule="auto"/>
        <w:rPr>
          <w:rFonts w:cs="Times New Roman"/>
          <w:sz w:val="24"/>
          <w:szCs w:val="24"/>
          <w:lang w:val="sv-FI"/>
        </w:rPr>
      </w:pPr>
      <w:r w:rsidRPr="00E33AE6">
        <w:rPr>
          <w:rFonts w:cs="Times New Roman"/>
          <w:sz w:val="24"/>
          <w:szCs w:val="24"/>
          <w:lang w:val="sv-FI"/>
        </w:rPr>
        <w:t>Effektiverad rekrytering</w:t>
      </w:r>
    </w:p>
    <w:p w14:paraId="6A71C400" w14:textId="77777777" w:rsidR="00B37AF8" w:rsidRPr="00E33AE6" w:rsidRDefault="00B37AF8" w:rsidP="00B37AF8">
      <w:pPr>
        <w:pStyle w:val="Luettelokappale"/>
        <w:numPr>
          <w:ilvl w:val="0"/>
          <w:numId w:val="11"/>
        </w:numPr>
        <w:spacing w:before="240" w:after="0" w:line="240" w:lineRule="auto"/>
        <w:rPr>
          <w:rFonts w:cs="Times New Roman"/>
          <w:sz w:val="24"/>
          <w:szCs w:val="24"/>
          <w:lang w:val="sv-FI"/>
        </w:rPr>
      </w:pPr>
      <w:r w:rsidRPr="00E33AE6">
        <w:rPr>
          <w:rFonts w:cs="Times New Roman"/>
          <w:sz w:val="24"/>
          <w:szCs w:val="24"/>
          <w:lang w:val="sv-FI"/>
        </w:rPr>
        <w:t>Personalens välmående</w:t>
      </w:r>
    </w:p>
    <w:p w14:paraId="297931E2" w14:textId="77777777" w:rsidR="00B37AF8" w:rsidRPr="00E33AE6" w:rsidRDefault="00B37AF8" w:rsidP="00B37AF8">
      <w:pPr>
        <w:pStyle w:val="Luettelokappale"/>
        <w:numPr>
          <w:ilvl w:val="0"/>
          <w:numId w:val="11"/>
        </w:numPr>
        <w:spacing w:before="240" w:after="0" w:line="240" w:lineRule="auto"/>
        <w:rPr>
          <w:rFonts w:cs="Times New Roman"/>
          <w:sz w:val="24"/>
          <w:szCs w:val="24"/>
          <w:lang w:val="sv-FI"/>
        </w:rPr>
      </w:pPr>
      <w:r w:rsidRPr="00E33AE6">
        <w:rPr>
          <w:rFonts w:cs="Times New Roman"/>
          <w:sz w:val="24"/>
          <w:szCs w:val="24"/>
          <w:lang w:val="sv-FI"/>
        </w:rPr>
        <w:t xml:space="preserve">Förtydligande av ledarskapet </w:t>
      </w:r>
    </w:p>
    <w:p w14:paraId="297B6493" w14:textId="77777777" w:rsidR="00B37AF8" w:rsidRPr="001A737A" w:rsidRDefault="00B37AF8" w:rsidP="00B37AF8">
      <w:pPr>
        <w:pStyle w:val="Luettelokappale"/>
        <w:spacing w:before="240" w:after="0" w:line="240" w:lineRule="auto"/>
        <w:rPr>
          <w:rFonts w:ascii="Calibri" w:hAnsi="Calibri" w:cs="Calibri"/>
          <w:sz w:val="24"/>
          <w:szCs w:val="24"/>
          <w:lang w:val="sv-FI"/>
        </w:rPr>
      </w:pPr>
    </w:p>
    <w:p w14:paraId="7DCE1B17" w14:textId="77777777" w:rsidR="00B37AF8" w:rsidRDefault="00B37AF8" w:rsidP="00B37AF8">
      <w:pPr>
        <w:pStyle w:val="Eivli"/>
        <w:jc w:val="both"/>
        <w:rPr>
          <w:color w:val="auto"/>
          <w:sz w:val="24"/>
          <w:szCs w:val="24"/>
          <w:lang w:val="sv-FI"/>
        </w:rPr>
      </w:pPr>
      <w:r>
        <w:rPr>
          <w:color w:val="auto"/>
          <w:sz w:val="24"/>
          <w:szCs w:val="24"/>
          <w:lang w:val="sv-FI"/>
        </w:rPr>
        <w:t xml:space="preserve">Platsantalet för köptjänster inom effektiverat serviceboende minskade med Toves stuga till 2 platser. Dessutom har Kaskö sålt 2 platser inom effektiverat serviceboende till Kristinestad. För det effektiverade serviceboendets samt hemvårdens del övergick man i november till Pihlajalinnas ansvarsläkarmodell och Kaskö anslöt sig till avtalet som K5 hade konkurrensutsatt. </w:t>
      </w:r>
      <w:r w:rsidRPr="0093294E">
        <w:rPr>
          <w:color w:val="auto"/>
          <w:sz w:val="24"/>
          <w:szCs w:val="24"/>
          <w:lang w:val="sv-FI"/>
        </w:rPr>
        <w:t xml:space="preserve"> </w:t>
      </w:r>
      <w:r>
        <w:rPr>
          <w:color w:val="auto"/>
          <w:sz w:val="24"/>
          <w:szCs w:val="24"/>
          <w:lang w:val="sv-SE"/>
        </w:rPr>
        <w:t>I</w:t>
      </w:r>
      <w:r w:rsidRPr="0093294E">
        <w:rPr>
          <w:color w:val="auto"/>
          <w:sz w:val="24"/>
          <w:szCs w:val="24"/>
          <w:lang w:val="sv-SE"/>
        </w:rPr>
        <w:t xml:space="preserve"> slutet av år 20</w:t>
      </w:r>
      <w:r>
        <w:rPr>
          <w:color w:val="auto"/>
          <w:sz w:val="24"/>
          <w:szCs w:val="24"/>
          <w:lang w:val="sv-SE"/>
        </w:rPr>
        <w:t>20 var a</w:t>
      </w:r>
      <w:r w:rsidRPr="0093294E">
        <w:rPr>
          <w:color w:val="auto"/>
          <w:sz w:val="24"/>
          <w:szCs w:val="24"/>
          <w:lang w:val="sv-SE"/>
        </w:rPr>
        <w:t>ntalet närståendevårdare 1</w:t>
      </w:r>
      <w:r>
        <w:rPr>
          <w:color w:val="auto"/>
          <w:sz w:val="24"/>
          <w:szCs w:val="24"/>
          <w:lang w:val="sv-SE"/>
        </w:rPr>
        <w:t>4</w:t>
      </w:r>
      <w:r w:rsidRPr="0093294E">
        <w:rPr>
          <w:color w:val="auto"/>
          <w:sz w:val="24"/>
          <w:szCs w:val="24"/>
          <w:lang w:val="sv-SE"/>
        </w:rPr>
        <w:t xml:space="preserve"> st</w:t>
      </w:r>
      <w:r>
        <w:rPr>
          <w:color w:val="auto"/>
          <w:sz w:val="24"/>
          <w:szCs w:val="24"/>
          <w:lang w:val="sv-SE"/>
        </w:rPr>
        <w:t>.</w:t>
      </w:r>
      <w:r w:rsidRPr="0093294E">
        <w:rPr>
          <w:color w:val="auto"/>
          <w:sz w:val="24"/>
          <w:szCs w:val="24"/>
          <w:lang w:val="sv-SE"/>
        </w:rPr>
        <w:t xml:space="preserve"> </w:t>
      </w:r>
      <w:r w:rsidRPr="0093294E">
        <w:rPr>
          <w:color w:val="auto"/>
          <w:sz w:val="24"/>
          <w:szCs w:val="24"/>
          <w:lang w:val="sv-FI"/>
        </w:rPr>
        <w:t xml:space="preserve">Närståendevårdarnas lagstadgade ledigheter har ordnats i regel genom att utnyttja Mariehemmets platser för korttidsvård.  </w:t>
      </w:r>
    </w:p>
    <w:p w14:paraId="44A2CE6D" w14:textId="77777777" w:rsidR="00990217" w:rsidRDefault="00B37AF8" w:rsidP="00B37AF8">
      <w:pPr>
        <w:pStyle w:val="Eivli"/>
        <w:jc w:val="both"/>
        <w:rPr>
          <w:color w:val="auto"/>
          <w:sz w:val="24"/>
          <w:szCs w:val="24"/>
          <w:lang w:val="sv-FI"/>
        </w:rPr>
      </w:pPr>
      <w:r>
        <w:rPr>
          <w:color w:val="auto"/>
          <w:sz w:val="24"/>
          <w:szCs w:val="24"/>
          <w:lang w:val="sv-FI"/>
        </w:rPr>
        <w:t>I utvärderingen av vårdbehov har man betonat kundens behov. Man strävar efter att erbjuda hemvård åt kunderna så långt det är möjligt. Utöver erbjudande om intervallvård, finns möjlighet till hemvårdstjänster.</w:t>
      </w:r>
      <w:r w:rsidR="00990217">
        <w:rPr>
          <w:color w:val="auto"/>
          <w:sz w:val="24"/>
          <w:szCs w:val="24"/>
          <w:lang w:val="sv-FI"/>
        </w:rPr>
        <w:t xml:space="preserve"> En klient har flyttat från köptjänst till oss.</w:t>
      </w:r>
    </w:p>
    <w:p w14:paraId="66F22A54" w14:textId="38486364" w:rsidR="00B37AF8" w:rsidRPr="0093294E" w:rsidRDefault="00990217" w:rsidP="00B37AF8">
      <w:pPr>
        <w:pStyle w:val="Eivli"/>
        <w:jc w:val="both"/>
        <w:rPr>
          <w:color w:val="auto"/>
          <w:sz w:val="24"/>
          <w:szCs w:val="24"/>
          <w:lang w:val="sv-FI"/>
        </w:rPr>
      </w:pPr>
      <w:r>
        <w:rPr>
          <w:color w:val="auto"/>
          <w:sz w:val="24"/>
          <w:szCs w:val="24"/>
          <w:lang w:val="sv-FI"/>
        </w:rPr>
        <w:t>Närståendevårdare 14 i december 2020. Intervaller på Mariehemmet och Geritrim.</w:t>
      </w:r>
      <w:r w:rsidR="00B37AF8" w:rsidRPr="0093294E">
        <w:rPr>
          <w:color w:val="auto"/>
          <w:sz w:val="24"/>
          <w:szCs w:val="24"/>
          <w:lang w:val="sv-FI"/>
        </w:rPr>
        <w:t xml:space="preserve">           </w:t>
      </w:r>
    </w:p>
    <w:p w14:paraId="734EC4C9" w14:textId="77777777" w:rsidR="00B37AF8" w:rsidRDefault="00B37AF8" w:rsidP="00B37AF8">
      <w:pPr>
        <w:rPr>
          <w:rFonts w:ascii="Calibri" w:eastAsia="Times New Roman" w:hAnsi="Calibri" w:cs="Calibri"/>
          <w:b/>
          <w:bCs/>
          <w:color w:val="000000"/>
          <w:sz w:val="28"/>
          <w:szCs w:val="28"/>
          <w:lang w:val="sv-FI"/>
        </w:rPr>
      </w:pPr>
    </w:p>
    <w:p w14:paraId="2FE03EEB" w14:textId="77777777" w:rsidR="00B37AF8" w:rsidRDefault="00B37AF8" w:rsidP="00B37AF8">
      <w:pPr>
        <w:rPr>
          <w:rFonts w:ascii="Calibri" w:eastAsia="Times New Roman" w:hAnsi="Calibri" w:cs="Calibri"/>
          <w:b/>
          <w:bCs/>
          <w:color w:val="000000"/>
          <w:sz w:val="28"/>
          <w:szCs w:val="28"/>
          <w:lang w:val="sv-FI"/>
        </w:rPr>
      </w:pPr>
      <w:r>
        <w:rPr>
          <w:rFonts w:ascii="Calibri" w:eastAsia="Times New Roman" w:hAnsi="Calibri" w:cs="Calibri"/>
          <w:b/>
          <w:bCs/>
          <w:color w:val="000000"/>
          <w:sz w:val="28"/>
          <w:szCs w:val="28"/>
          <w:lang w:val="sv-FI"/>
        </w:rPr>
        <w:lastRenderedPageBreak/>
        <w:t>S</w:t>
      </w:r>
      <w:r w:rsidRPr="006E2AC4">
        <w:rPr>
          <w:rFonts w:ascii="Calibri" w:eastAsia="Times New Roman" w:hAnsi="Calibri" w:cs="Calibri"/>
          <w:b/>
          <w:bCs/>
          <w:color w:val="000000"/>
          <w:sz w:val="28"/>
          <w:szCs w:val="28"/>
          <w:lang w:val="sv-FI"/>
        </w:rPr>
        <w:t xml:space="preserve">ervice för </w:t>
      </w:r>
      <w:r>
        <w:rPr>
          <w:rFonts w:ascii="Calibri" w:eastAsia="Times New Roman" w:hAnsi="Calibri" w:cs="Calibri"/>
          <w:b/>
          <w:bCs/>
          <w:color w:val="000000"/>
          <w:sz w:val="28"/>
          <w:szCs w:val="28"/>
          <w:lang w:val="sv-FI"/>
        </w:rPr>
        <w:t>handikappade</w:t>
      </w:r>
    </w:p>
    <w:p w14:paraId="48DA866D" w14:textId="38FF7826" w:rsidR="00B37AF8" w:rsidRDefault="00667463" w:rsidP="00B37AF8">
      <w:pPr>
        <w:rPr>
          <w:rFonts w:ascii="Calibri" w:eastAsia="Times New Roman" w:hAnsi="Calibri" w:cs="Calibri"/>
          <w:b/>
          <w:bCs/>
          <w:color w:val="000000"/>
          <w:sz w:val="28"/>
          <w:szCs w:val="28"/>
          <w:lang w:val="sv-FI"/>
        </w:rPr>
      </w:pPr>
      <w:r w:rsidRPr="00667463">
        <w:rPr>
          <w:rFonts w:ascii="Calibri" w:eastAsia="Times New Roman" w:hAnsi="Calibri" w:cs="Calibri"/>
          <w:b/>
          <w:bCs/>
          <w:noProof/>
          <w:color w:val="000000"/>
          <w:sz w:val="28"/>
          <w:szCs w:val="28"/>
          <w:lang w:val="sv-FI"/>
        </w:rPr>
        <w:drawing>
          <wp:inline distT="0" distB="0" distL="0" distR="0" wp14:anchorId="11647030" wp14:editId="54AB9952">
            <wp:extent cx="6038215" cy="2866390"/>
            <wp:effectExtent l="0" t="0" r="635" b="0"/>
            <wp:docPr id="243" name="Bildobjekt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tbl>
      <w:tblPr>
        <w:tblW w:w="8789" w:type="dxa"/>
        <w:tblCellMar>
          <w:left w:w="70" w:type="dxa"/>
          <w:right w:w="70" w:type="dxa"/>
        </w:tblCellMar>
        <w:tblLook w:val="04A0" w:firstRow="1" w:lastRow="0" w:firstColumn="1" w:lastColumn="0" w:noHBand="0" w:noVBand="1"/>
      </w:tblPr>
      <w:tblGrid>
        <w:gridCol w:w="2106"/>
        <w:gridCol w:w="3877"/>
        <w:gridCol w:w="868"/>
        <w:gridCol w:w="1938"/>
      </w:tblGrid>
      <w:tr w:rsidR="00B37AF8" w:rsidRPr="00936080" w14:paraId="7D71873F" w14:textId="77777777" w:rsidTr="00B37AF8">
        <w:trPr>
          <w:trHeight w:val="345"/>
        </w:trPr>
        <w:tc>
          <w:tcPr>
            <w:tcW w:w="2106" w:type="dxa"/>
            <w:tcBorders>
              <w:top w:val="dotted" w:sz="4" w:space="0" w:color="auto"/>
              <w:left w:val="nil"/>
              <w:bottom w:val="dotted" w:sz="4" w:space="0" w:color="auto"/>
              <w:right w:val="nil"/>
            </w:tcBorders>
            <w:shd w:val="clear" w:color="auto" w:fill="auto"/>
            <w:hideMark/>
          </w:tcPr>
          <w:p w14:paraId="0263E143"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Service för handikappade</w:t>
            </w:r>
          </w:p>
        </w:tc>
        <w:tc>
          <w:tcPr>
            <w:tcW w:w="3877" w:type="dxa"/>
            <w:tcBorders>
              <w:top w:val="dotted" w:sz="4" w:space="0" w:color="auto"/>
              <w:left w:val="nil"/>
              <w:bottom w:val="dotted" w:sz="4" w:space="0" w:color="auto"/>
              <w:right w:val="nil"/>
            </w:tcBorders>
            <w:shd w:val="clear" w:color="auto" w:fill="auto"/>
            <w:vAlign w:val="bottom"/>
            <w:hideMark/>
          </w:tcPr>
          <w:p w14:paraId="4CC57CC3"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1. Tjänster enligt serviceplanen</w:t>
            </w:r>
          </w:p>
        </w:tc>
        <w:tc>
          <w:tcPr>
            <w:tcW w:w="868"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F50323D"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938" w:type="dxa"/>
            <w:tcBorders>
              <w:top w:val="dotted" w:sz="4" w:space="0" w:color="auto"/>
              <w:left w:val="nil"/>
              <w:bottom w:val="dotted" w:sz="4" w:space="0" w:color="auto"/>
              <w:right w:val="nil"/>
            </w:tcBorders>
            <w:shd w:val="clear" w:color="auto" w:fill="auto"/>
          </w:tcPr>
          <w:p w14:paraId="52A42022" w14:textId="77777777" w:rsidR="00B37AF8" w:rsidRPr="00936080" w:rsidRDefault="00B37AF8" w:rsidP="00B37AF8">
            <w:pPr>
              <w:spacing w:after="0" w:line="240" w:lineRule="auto"/>
              <w:rPr>
                <w:rFonts w:eastAsia="Times New Roman" w:cs="Calibri"/>
                <w:color w:val="000000"/>
              </w:rPr>
            </w:pPr>
          </w:p>
        </w:tc>
      </w:tr>
      <w:tr w:rsidR="00B37AF8" w:rsidRPr="00021701" w14:paraId="6AD8201A" w14:textId="77777777" w:rsidTr="00B37AF8">
        <w:trPr>
          <w:trHeight w:val="345"/>
        </w:trPr>
        <w:tc>
          <w:tcPr>
            <w:tcW w:w="2106" w:type="dxa"/>
            <w:tcBorders>
              <w:top w:val="nil"/>
              <w:left w:val="nil"/>
              <w:bottom w:val="dotted" w:sz="4" w:space="0" w:color="auto"/>
              <w:right w:val="nil"/>
            </w:tcBorders>
            <w:shd w:val="clear" w:color="auto" w:fill="auto"/>
            <w:hideMark/>
          </w:tcPr>
          <w:p w14:paraId="075E865C"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77" w:type="dxa"/>
            <w:tcBorders>
              <w:top w:val="nil"/>
              <w:left w:val="nil"/>
              <w:bottom w:val="dotted" w:sz="4" w:space="0" w:color="auto"/>
              <w:right w:val="nil"/>
            </w:tcBorders>
            <w:shd w:val="clear" w:color="auto" w:fill="auto"/>
            <w:vAlign w:val="bottom"/>
            <w:hideMark/>
          </w:tcPr>
          <w:p w14:paraId="50551E4F"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2. Stöd för att klara sig hemma självständigt</w:t>
            </w:r>
          </w:p>
        </w:tc>
        <w:tc>
          <w:tcPr>
            <w:tcW w:w="868" w:type="dxa"/>
            <w:tcBorders>
              <w:top w:val="nil"/>
              <w:left w:val="single" w:sz="4" w:space="0" w:color="auto"/>
              <w:bottom w:val="dotted" w:sz="4" w:space="0" w:color="auto"/>
              <w:right w:val="single" w:sz="4" w:space="0" w:color="auto"/>
            </w:tcBorders>
            <w:shd w:val="clear" w:color="auto" w:fill="auto"/>
            <w:noWrap/>
            <w:vAlign w:val="center"/>
          </w:tcPr>
          <w:p w14:paraId="6C78A0F3"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38" w:type="dxa"/>
            <w:tcBorders>
              <w:top w:val="nil"/>
              <w:left w:val="nil"/>
              <w:bottom w:val="dotted" w:sz="4" w:space="0" w:color="auto"/>
              <w:right w:val="nil"/>
            </w:tcBorders>
            <w:shd w:val="clear" w:color="auto" w:fill="auto"/>
          </w:tcPr>
          <w:p w14:paraId="6AC38BD3" w14:textId="77777777" w:rsidR="00B37AF8" w:rsidRPr="0059371D" w:rsidRDefault="00B37AF8" w:rsidP="00B37AF8">
            <w:pPr>
              <w:spacing w:after="0" w:line="240" w:lineRule="auto"/>
              <w:rPr>
                <w:rFonts w:eastAsia="Times New Roman" w:cs="Calibri"/>
                <w:color w:val="000000"/>
                <w:lang w:val="sv-FI"/>
              </w:rPr>
            </w:pPr>
          </w:p>
        </w:tc>
      </w:tr>
      <w:tr w:rsidR="00B37AF8" w:rsidRPr="00021701" w14:paraId="615A2B1D" w14:textId="77777777" w:rsidTr="00B37AF8">
        <w:trPr>
          <w:trHeight w:val="345"/>
        </w:trPr>
        <w:tc>
          <w:tcPr>
            <w:tcW w:w="2106" w:type="dxa"/>
            <w:tcBorders>
              <w:top w:val="nil"/>
              <w:left w:val="nil"/>
              <w:bottom w:val="dotted" w:sz="4" w:space="0" w:color="auto"/>
              <w:right w:val="nil"/>
            </w:tcBorders>
            <w:shd w:val="clear" w:color="auto" w:fill="auto"/>
            <w:hideMark/>
          </w:tcPr>
          <w:p w14:paraId="0054685B"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77" w:type="dxa"/>
            <w:tcBorders>
              <w:top w:val="nil"/>
              <w:left w:val="nil"/>
              <w:bottom w:val="dotted" w:sz="4" w:space="0" w:color="auto"/>
              <w:right w:val="nil"/>
            </w:tcBorders>
            <w:shd w:val="clear" w:color="auto" w:fill="auto"/>
            <w:vAlign w:val="bottom"/>
            <w:hideMark/>
          </w:tcPr>
          <w:p w14:paraId="4134158B"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3. Samarbete med Eskoo och Kårkulla specialomsorgsdistrikt</w:t>
            </w:r>
          </w:p>
        </w:tc>
        <w:tc>
          <w:tcPr>
            <w:tcW w:w="868" w:type="dxa"/>
            <w:tcBorders>
              <w:top w:val="nil"/>
              <w:left w:val="single" w:sz="4" w:space="0" w:color="auto"/>
              <w:bottom w:val="dotted" w:sz="4" w:space="0" w:color="auto"/>
              <w:right w:val="single" w:sz="4" w:space="0" w:color="auto"/>
            </w:tcBorders>
            <w:shd w:val="clear" w:color="auto" w:fill="auto"/>
            <w:noWrap/>
            <w:vAlign w:val="center"/>
          </w:tcPr>
          <w:p w14:paraId="062B4EF7"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38" w:type="dxa"/>
            <w:tcBorders>
              <w:top w:val="nil"/>
              <w:left w:val="nil"/>
              <w:bottom w:val="dotted" w:sz="4" w:space="0" w:color="auto"/>
              <w:right w:val="nil"/>
            </w:tcBorders>
            <w:shd w:val="clear" w:color="auto" w:fill="auto"/>
          </w:tcPr>
          <w:p w14:paraId="468116F2" w14:textId="77777777" w:rsidR="00B37AF8" w:rsidRPr="0059371D" w:rsidRDefault="00B37AF8" w:rsidP="00B37AF8">
            <w:pPr>
              <w:spacing w:after="0" w:line="240" w:lineRule="auto"/>
              <w:rPr>
                <w:rFonts w:eastAsia="Times New Roman" w:cs="Calibri"/>
                <w:color w:val="000000"/>
                <w:lang w:val="sv-FI"/>
              </w:rPr>
            </w:pPr>
          </w:p>
        </w:tc>
      </w:tr>
      <w:tr w:rsidR="00B37AF8" w:rsidRPr="00FD5AE3" w14:paraId="023AF681" w14:textId="77777777" w:rsidTr="00B37AF8">
        <w:trPr>
          <w:trHeight w:val="172"/>
        </w:trPr>
        <w:tc>
          <w:tcPr>
            <w:tcW w:w="2106" w:type="dxa"/>
            <w:tcBorders>
              <w:top w:val="nil"/>
              <w:left w:val="nil"/>
              <w:bottom w:val="dotted" w:sz="4" w:space="0" w:color="auto"/>
              <w:right w:val="nil"/>
            </w:tcBorders>
            <w:shd w:val="clear" w:color="auto" w:fill="auto"/>
            <w:hideMark/>
          </w:tcPr>
          <w:p w14:paraId="5B34D246"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77" w:type="dxa"/>
            <w:tcBorders>
              <w:top w:val="nil"/>
              <w:left w:val="nil"/>
              <w:bottom w:val="dotted" w:sz="4" w:space="0" w:color="auto"/>
              <w:right w:val="nil"/>
            </w:tcBorders>
            <w:shd w:val="clear" w:color="auto" w:fill="auto"/>
            <w:vAlign w:val="bottom"/>
            <w:hideMark/>
          </w:tcPr>
          <w:p w14:paraId="14739FFF" w14:textId="77777777" w:rsidR="00B37AF8" w:rsidRPr="00FD5AE3" w:rsidRDefault="00B37AF8" w:rsidP="00B37AF8">
            <w:pPr>
              <w:spacing w:after="0" w:line="240" w:lineRule="auto"/>
              <w:rPr>
                <w:rFonts w:eastAsia="Times New Roman" w:cs="Calibri"/>
                <w:color w:val="000000"/>
                <w:lang w:val="sv-FI"/>
              </w:rPr>
            </w:pPr>
            <w:r w:rsidRPr="00FD5AE3">
              <w:rPr>
                <w:rFonts w:eastAsia="Times New Roman" w:cs="Calibri"/>
                <w:color w:val="000000"/>
                <w:lang w:val="sv-FI"/>
              </w:rPr>
              <w:t>4. Samarbete med den regionala hjälpme</w:t>
            </w:r>
            <w:r>
              <w:rPr>
                <w:rFonts w:eastAsia="Times New Roman" w:cs="Calibri"/>
                <w:color w:val="000000"/>
                <w:lang w:val="sv-FI"/>
              </w:rPr>
              <w:t>delsservicen</w:t>
            </w:r>
          </w:p>
        </w:tc>
        <w:tc>
          <w:tcPr>
            <w:tcW w:w="868" w:type="dxa"/>
            <w:tcBorders>
              <w:top w:val="nil"/>
              <w:left w:val="single" w:sz="4" w:space="0" w:color="auto"/>
              <w:bottom w:val="dotted" w:sz="4" w:space="0" w:color="auto"/>
              <w:right w:val="single" w:sz="4" w:space="0" w:color="auto"/>
            </w:tcBorders>
            <w:shd w:val="clear" w:color="auto" w:fill="auto"/>
            <w:noWrap/>
            <w:vAlign w:val="center"/>
          </w:tcPr>
          <w:p w14:paraId="32CDC7F0" w14:textId="77777777" w:rsidR="00B37AF8" w:rsidRPr="00FD5AE3"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38" w:type="dxa"/>
            <w:tcBorders>
              <w:top w:val="nil"/>
              <w:left w:val="nil"/>
              <w:bottom w:val="dotted" w:sz="4" w:space="0" w:color="auto"/>
              <w:right w:val="nil"/>
            </w:tcBorders>
            <w:shd w:val="clear" w:color="auto" w:fill="auto"/>
          </w:tcPr>
          <w:p w14:paraId="1B7C14E9" w14:textId="77777777" w:rsidR="00B37AF8" w:rsidRPr="00FD5AE3" w:rsidRDefault="00B37AF8" w:rsidP="00B37AF8">
            <w:pPr>
              <w:spacing w:after="0" w:line="240" w:lineRule="auto"/>
              <w:rPr>
                <w:rFonts w:eastAsia="Times New Roman" w:cs="Calibri"/>
                <w:color w:val="000000"/>
                <w:lang w:val="sv-FI"/>
              </w:rPr>
            </w:pPr>
          </w:p>
        </w:tc>
      </w:tr>
      <w:tr w:rsidR="00B37AF8" w:rsidRPr="00021701" w14:paraId="671822B0" w14:textId="77777777" w:rsidTr="00B37AF8">
        <w:trPr>
          <w:trHeight w:val="172"/>
        </w:trPr>
        <w:tc>
          <w:tcPr>
            <w:tcW w:w="2106" w:type="dxa"/>
            <w:tcBorders>
              <w:top w:val="nil"/>
              <w:left w:val="nil"/>
              <w:bottom w:val="dotted" w:sz="4" w:space="0" w:color="auto"/>
              <w:right w:val="nil"/>
            </w:tcBorders>
            <w:shd w:val="clear" w:color="auto" w:fill="auto"/>
            <w:hideMark/>
          </w:tcPr>
          <w:p w14:paraId="2B0F6DC2" w14:textId="77777777" w:rsidR="00B37AF8" w:rsidRPr="00FD5AE3" w:rsidRDefault="00B37AF8" w:rsidP="00B37AF8">
            <w:pPr>
              <w:spacing w:after="0" w:line="240" w:lineRule="auto"/>
              <w:rPr>
                <w:rFonts w:eastAsia="Times New Roman" w:cs="Calibri"/>
                <w:color w:val="000000"/>
                <w:lang w:val="sv-FI"/>
              </w:rPr>
            </w:pPr>
            <w:r w:rsidRPr="00FD5AE3">
              <w:rPr>
                <w:rFonts w:eastAsia="Times New Roman" w:cs="Calibri"/>
                <w:color w:val="000000"/>
                <w:lang w:val="sv-FI"/>
              </w:rPr>
              <w:t> </w:t>
            </w:r>
          </w:p>
        </w:tc>
        <w:tc>
          <w:tcPr>
            <w:tcW w:w="3877" w:type="dxa"/>
            <w:tcBorders>
              <w:top w:val="nil"/>
              <w:left w:val="nil"/>
              <w:bottom w:val="dotted" w:sz="4" w:space="0" w:color="auto"/>
              <w:right w:val="nil"/>
            </w:tcBorders>
            <w:shd w:val="clear" w:color="auto" w:fill="auto"/>
            <w:vAlign w:val="bottom"/>
            <w:hideMark/>
          </w:tcPr>
          <w:p w14:paraId="09F27C7B"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5. Beslut om beviljande av färdtjänst</w:t>
            </w:r>
            <w:r>
              <w:rPr>
                <w:rFonts w:eastAsia="Times New Roman" w:cs="Calibri"/>
                <w:color w:val="000000"/>
                <w:lang w:val="sv-SE"/>
              </w:rPr>
              <w:t xml:space="preserve"> enligt bedömning av servicebehov</w:t>
            </w:r>
          </w:p>
        </w:tc>
        <w:tc>
          <w:tcPr>
            <w:tcW w:w="868" w:type="dxa"/>
            <w:tcBorders>
              <w:top w:val="nil"/>
              <w:left w:val="single" w:sz="4" w:space="0" w:color="auto"/>
              <w:bottom w:val="dotted" w:sz="4" w:space="0" w:color="auto"/>
              <w:right w:val="single" w:sz="4" w:space="0" w:color="auto"/>
            </w:tcBorders>
            <w:shd w:val="clear" w:color="auto" w:fill="auto"/>
            <w:noWrap/>
            <w:vAlign w:val="center"/>
          </w:tcPr>
          <w:p w14:paraId="369E2C5D" w14:textId="77777777" w:rsidR="00B37AF8" w:rsidRPr="0059371D" w:rsidRDefault="00B37AF8" w:rsidP="00B37AF8">
            <w:pPr>
              <w:spacing w:after="0" w:line="240" w:lineRule="auto"/>
              <w:jc w:val="center"/>
              <w:rPr>
                <w:rFonts w:eastAsia="Times New Roman" w:cs="Calibri"/>
                <w:b/>
                <w:bCs/>
                <w:color w:val="000000"/>
                <w:lang w:val="sv-FI"/>
              </w:rPr>
            </w:pPr>
            <w:r>
              <w:rPr>
                <w:rFonts w:eastAsia="Times New Roman" w:cs="Calibri"/>
                <w:b/>
                <w:bCs/>
                <w:color w:val="000000"/>
                <w:lang w:val="sv-FI"/>
              </w:rPr>
              <w:t>+</w:t>
            </w:r>
          </w:p>
        </w:tc>
        <w:tc>
          <w:tcPr>
            <w:tcW w:w="1938" w:type="dxa"/>
            <w:tcBorders>
              <w:top w:val="nil"/>
              <w:left w:val="nil"/>
              <w:bottom w:val="dotted" w:sz="4" w:space="0" w:color="auto"/>
              <w:right w:val="nil"/>
            </w:tcBorders>
            <w:shd w:val="clear" w:color="auto" w:fill="auto"/>
          </w:tcPr>
          <w:p w14:paraId="6D18AFAB" w14:textId="77777777" w:rsidR="00B37AF8" w:rsidRPr="0059371D" w:rsidRDefault="00B37AF8" w:rsidP="00B37AF8">
            <w:pPr>
              <w:spacing w:after="0" w:line="240" w:lineRule="auto"/>
              <w:rPr>
                <w:rFonts w:eastAsia="Times New Roman" w:cs="Calibri"/>
                <w:color w:val="000000"/>
                <w:lang w:val="sv-FI"/>
              </w:rPr>
            </w:pPr>
          </w:p>
        </w:tc>
      </w:tr>
    </w:tbl>
    <w:p w14:paraId="23F7A59D" w14:textId="77777777" w:rsidR="00B37AF8" w:rsidRDefault="00B37AF8" w:rsidP="00B37AF8">
      <w:pPr>
        <w:rPr>
          <w:sz w:val="24"/>
          <w:szCs w:val="24"/>
        </w:rPr>
      </w:pPr>
    </w:p>
    <w:p w14:paraId="6E992C2F" w14:textId="77777777" w:rsidR="00B37AF8" w:rsidRPr="00947B1E" w:rsidRDefault="00B37AF8" w:rsidP="00B37AF8">
      <w:pPr>
        <w:rPr>
          <w:sz w:val="24"/>
          <w:szCs w:val="24"/>
          <w:lang w:val="sv-FI"/>
        </w:rPr>
      </w:pPr>
      <w:r w:rsidRPr="00947B1E">
        <w:rPr>
          <w:sz w:val="24"/>
          <w:szCs w:val="24"/>
          <w:lang w:val="sv-FI"/>
        </w:rPr>
        <w:t>Inom service för handikappade har kundköptjänsterna ökat märkbart (ca. 78 000 €).</w:t>
      </w:r>
    </w:p>
    <w:p w14:paraId="0540F11A" w14:textId="77777777" w:rsidR="00B37AF8" w:rsidRDefault="00B37AF8" w:rsidP="00B37AF8">
      <w:pPr>
        <w:rPr>
          <w:rFonts w:ascii="Calibri" w:eastAsia="Times New Roman" w:hAnsi="Calibri" w:cs="Calibri"/>
          <w:b/>
          <w:bCs/>
          <w:color w:val="000000"/>
          <w:sz w:val="28"/>
          <w:szCs w:val="28"/>
          <w:lang w:val="sv-FI"/>
        </w:rPr>
      </w:pPr>
      <w:r>
        <w:rPr>
          <w:rFonts w:ascii="Calibri" w:eastAsia="Times New Roman" w:hAnsi="Calibri" w:cs="Calibri"/>
          <w:b/>
          <w:bCs/>
          <w:color w:val="000000"/>
          <w:sz w:val="28"/>
          <w:szCs w:val="28"/>
          <w:lang w:val="sv-FI"/>
        </w:rPr>
        <w:t>H</w:t>
      </w:r>
      <w:r w:rsidRPr="006E2AC4">
        <w:rPr>
          <w:rFonts w:ascii="Calibri" w:eastAsia="Times New Roman" w:hAnsi="Calibri" w:cs="Calibri"/>
          <w:b/>
          <w:bCs/>
          <w:color w:val="000000"/>
          <w:sz w:val="28"/>
          <w:szCs w:val="28"/>
          <w:lang w:val="sv-FI"/>
        </w:rPr>
        <w:t>e</w:t>
      </w:r>
      <w:r>
        <w:rPr>
          <w:rFonts w:ascii="Calibri" w:eastAsia="Times New Roman" w:hAnsi="Calibri" w:cs="Calibri"/>
          <w:b/>
          <w:bCs/>
          <w:color w:val="000000"/>
          <w:sz w:val="28"/>
          <w:szCs w:val="28"/>
          <w:lang w:val="sv-FI"/>
        </w:rPr>
        <w:t>mvården</w:t>
      </w:r>
      <w:r w:rsidRPr="006E2AC4">
        <w:rPr>
          <w:rFonts w:ascii="Calibri" w:eastAsia="Times New Roman" w:hAnsi="Calibri" w:cs="Calibri"/>
          <w:b/>
          <w:bCs/>
          <w:color w:val="000000"/>
          <w:sz w:val="28"/>
          <w:szCs w:val="28"/>
          <w:lang w:val="sv-FI"/>
        </w:rPr>
        <w:t xml:space="preserve"> </w:t>
      </w:r>
    </w:p>
    <w:p w14:paraId="276E26D2" w14:textId="332F97F1" w:rsidR="00B37AF8" w:rsidRDefault="00667463" w:rsidP="00B37AF8">
      <w:pPr>
        <w:rPr>
          <w:rFonts w:ascii="Calibri" w:eastAsia="Times New Roman" w:hAnsi="Calibri" w:cs="Calibri"/>
          <w:b/>
          <w:bCs/>
          <w:color w:val="000000"/>
          <w:sz w:val="28"/>
          <w:szCs w:val="28"/>
          <w:lang w:val="sv-FI"/>
        </w:rPr>
      </w:pPr>
      <w:r w:rsidRPr="00667463">
        <w:rPr>
          <w:rFonts w:ascii="Calibri" w:eastAsia="Times New Roman" w:hAnsi="Calibri" w:cs="Calibri"/>
          <w:b/>
          <w:bCs/>
          <w:noProof/>
          <w:color w:val="000000"/>
          <w:sz w:val="28"/>
          <w:szCs w:val="28"/>
          <w:lang w:val="sv-FI"/>
        </w:rPr>
        <w:lastRenderedPageBreak/>
        <w:drawing>
          <wp:inline distT="0" distB="0" distL="0" distR="0" wp14:anchorId="61C79FFC" wp14:editId="7CDE0379">
            <wp:extent cx="6038215" cy="2866390"/>
            <wp:effectExtent l="0" t="0" r="635" b="0"/>
            <wp:docPr id="244" name="Bildobjekt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tbl>
      <w:tblPr>
        <w:tblW w:w="8653" w:type="dxa"/>
        <w:tblCellMar>
          <w:left w:w="70" w:type="dxa"/>
          <w:right w:w="70" w:type="dxa"/>
        </w:tblCellMar>
        <w:tblLook w:val="04A0" w:firstRow="1" w:lastRow="0" w:firstColumn="1" w:lastColumn="0" w:noHBand="0" w:noVBand="1"/>
      </w:tblPr>
      <w:tblGrid>
        <w:gridCol w:w="2073"/>
        <w:gridCol w:w="3817"/>
        <w:gridCol w:w="855"/>
        <w:gridCol w:w="1908"/>
      </w:tblGrid>
      <w:tr w:rsidR="00B37AF8" w:rsidRPr="00936080" w14:paraId="5961835D" w14:textId="77777777" w:rsidTr="00B37AF8">
        <w:trPr>
          <w:trHeight w:val="414"/>
        </w:trPr>
        <w:tc>
          <w:tcPr>
            <w:tcW w:w="2073" w:type="dxa"/>
            <w:tcBorders>
              <w:top w:val="dotted" w:sz="4" w:space="0" w:color="auto"/>
              <w:left w:val="nil"/>
              <w:bottom w:val="dotted" w:sz="4" w:space="0" w:color="auto"/>
              <w:right w:val="nil"/>
            </w:tcBorders>
            <w:shd w:val="clear" w:color="auto" w:fill="auto"/>
            <w:hideMark/>
          </w:tcPr>
          <w:p w14:paraId="47D41EDB" w14:textId="77777777" w:rsidR="00B37AF8" w:rsidRPr="00936080" w:rsidRDefault="00B37AF8" w:rsidP="00B37AF8">
            <w:pPr>
              <w:spacing w:after="0" w:line="240" w:lineRule="auto"/>
              <w:rPr>
                <w:rFonts w:eastAsia="Times New Roman" w:cs="Calibri"/>
                <w:color w:val="000000"/>
              </w:rPr>
            </w:pPr>
            <w:r>
              <w:fldChar w:fldCharType="begin"/>
            </w:r>
            <w:r w:rsidRPr="00715814">
              <w:rPr>
                <w:lang w:val="sv-FI"/>
              </w:rPr>
              <w:instrText xml:space="preserve"> LINK Excel.Sheet.12 "\\\\kasrv10\\wpdata\\Talous\\2018 tilinpäätös\\toteumavertailut\\Tiian työkappale bud-tot_taulukot – kopio.xlsx" "perusturva!R221S11:R243S19" \a \f 4 \h  \* MERGEFORMAT </w:instrText>
            </w:r>
            <w:r>
              <w:fldChar w:fldCharType="end"/>
            </w:r>
            <w:r w:rsidRPr="00936080">
              <w:rPr>
                <w:rFonts w:eastAsia="Times New Roman" w:cs="Calibri"/>
                <w:color w:val="000000"/>
              </w:rPr>
              <w:t>Hemvården</w:t>
            </w:r>
          </w:p>
        </w:tc>
        <w:tc>
          <w:tcPr>
            <w:tcW w:w="3817" w:type="dxa"/>
            <w:tcBorders>
              <w:top w:val="dotted" w:sz="4" w:space="0" w:color="auto"/>
              <w:left w:val="nil"/>
              <w:bottom w:val="dotted" w:sz="4" w:space="0" w:color="auto"/>
              <w:right w:val="nil"/>
            </w:tcBorders>
            <w:shd w:val="clear" w:color="auto" w:fill="auto"/>
            <w:vAlign w:val="bottom"/>
            <w:hideMark/>
          </w:tcPr>
          <w:p w14:paraId="2FB085DC"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1. Bra planering av kundbesöken</w:t>
            </w:r>
          </w:p>
        </w:tc>
        <w:tc>
          <w:tcPr>
            <w:tcW w:w="85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20C1BA5"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908" w:type="dxa"/>
            <w:tcBorders>
              <w:top w:val="dotted" w:sz="4" w:space="0" w:color="auto"/>
              <w:left w:val="nil"/>
              <w:bottom w:val="dotted" w:sz="4" w:space="0" w:color="auto"/>
              <w:right w:val="nil"/>
            </w:tcBorders>
            <w:shd w:val="clear" w:color="auto" w:fill="auto"/>
          </w:tcPr>
          <w:p w14:paraId="458D50CC" w14:textId="77777777" w:rsidR="00B37AF8" w:rsidRPr="00936080" w:rsidRDefault="00B37AF8" w:rsidP="00B37AF8">
            <w:pPr>
              <w:spacing w:after="0" w:line="240" w:lineRule="auto"/>
              <w:rPr>
                <w:rFonts w:eastAsia="Times New Roman" w:cs="Calibri"/>
                <w:color w:val="000000"/>
              </w:rPr>
            </w:pPr>
          </w:p>
        </w:tc>
      </w:tr>
      <w:tr w:rsidR="00B37AF8" w:rsidRPr="00936080" w14:paraId="255808B6" w14:textId="77777777" w:rsidTr="00B37AF8">
        <w:trPr>
          <w:trHeight w:val="206"/>
        </w:trPr>
        <w:tc>
          <w:tcPr>
            <w:tcW w:w="2073" w:type="dxa"/>
            <w:tcBorders>
              <w:top w:val="nil"/>
              <w:left w:val="nil"/>
              <w:bottom w:val="dotted" w:sz="4" w:space="0" w:color="auto"/>
              <w:right w:val="nil"/>
            </w:tcBorders>
            <w:shd w:val="clear" w:color="auto" w:fill="auto"/>
            <w:hideMark/>
          </w:tcPr>
          <w:p w14:paraId="0CF97E26"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17" w:type="dxa"/>
            <w:tcBorders>
              <w:top w:val="nil"/>
              <w:left w:val="nil"/>
              <w:bottom w:val="dotted" w:sz="4" w:space="0" w:color="auto"/>
              <w:right w:val="nil"/>
            </w:tcBorders>
            <w:shd w:val="clear" w:color="auto" w:fill="auto"/>
            <w:vAlign w:val="bottom"/>
            <w:hideMark/>
          </w:tcPr>
          <w:p w14:paraId="5A6938D7"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2. Rehabiliterande arbetssätt</w:t>
            </w:r>
          </w:p>
        </w:tc>
        <w:tc>
          <w:tcPr>
            <w:tcW w:w="855" w:type="dxa"/>
            <w:tcBorders>
              <w:top w:val="nil"/>
              <w:left w:val="single" w:sz="4" w:space="0" w:color="auto"/>
              <w:bottom w:val="dotted" w:sz="4" w:space="0" w:color="auto"/>
              <w:right w:val="single" w:sz="4" w:space="0" w:color="auto"/>
            </w:tcBorders>
            <w:shd w:val="clear" w:color="auto" w:fill="auto"/>
            <w:noWrap/>
            <w:vAlign w:val="center"/>
          </w:tcPr>
          <w:p w14:paraId="11B6836C"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908" w:type="dxa"/>
            <w:tcBorders>
              <w:top w:val="nil"/>
              <w:left w:val="nil"/>
              <w:bottom w:val="dotted" w:sz="4" w:space="0" w:color="auto"/>
              <w:right w:val="nil"/>
            </w:tcBorders>
            <w:shd w:val="clear" w:color="auto" w:fill="auto"/>
          </w:tcPr>
          <w:p w14:paraId="21DC8E9E" w14:textId="77777777" w:rsidR="00B37AF8" w:rsidRPr="00936080" w:rsidRDefault="00B37AF8" w:rsidP="00B37AF8">
            <w:pPr>
              <w:spacing w:after="0" w:line="240" w:lineRule="auto"/>
              <w:rPr>
                <w:rFonts w:eastAsia="Times New Roman" w:cs="Calibri"/>
                <w:color w:val="000000"/>
              </w:rPr>
            </w:pPr>
          </w:p>
        </w:tc>
      </w:tr>
      <w:tr w:rsidR="00B37AF8" w:rsidRPr="00936080" w14:paraId="046A361E" w14:textId="77777777" w:rsidTr="00B37AF8">
        <w:trPr>
          <w:trHeight w:val="206"/>
        </w:trPr>
        <w:tc>
          <w:tcPr>
            <w:tcW w:w="2073" w:type="dxa"/>
            <w:tcBorders>
              <w:top w:val="nil"/>
              <w:left w:val="nil"/>
              <w:bottom w:val="dotted" w:sz="4" w:space="0" w:color="auto"/>
              <w:right w:val="nil"/>
            </w:tcBorders>
            <w:shd w:val="clear" w:color="auto" w:fill="auto"/>
            <w:hideMark/>
          </w:tcPr>
          <w:p w14:paraId="3D52E245"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17" w:type="dxa"/>
            <w:tcBorders>
              <w:top w:val="nil"/>
              <w:left w:val="nil"/>
              <w:bottom w:val="dotted" w:sz="4" w:space="0" w:color="auto"/>
              <w:right w:val="nil"/>
            </w:tcBorders>
            <w:shd w:val="clear" w:color="auto" w:fill="auto"/>
            <w:vAlign w:val="bottom"/>
            <w:hideMark/>
          </w:tcPr>
          <w:p w14:paraId="2FBF34BA"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xml:space="preserve">3. Människonära </w:t>
            </w:r>
            <w:r>
              <w:rPr>
                <w:rFonts w:eastAsia="Times New Roman" w:cs="Calibri"/>
                <w:color w:val="000000"/>
              </w:rPr>
              <w:t>be</w:t>
            </w:r>
            <w:r w:rsidRPr="00936080">
              <w:rPr>
                <w:rFonts w:eastAsia="Times New Roman" w:cs="Calibri"/>
                <w:color w:val="000000"/>
              </w:rPr>
              <w:t>mötande av kunderna</w:t>
            </w:r>
          </w:p>
        </w:tc>
        <w:tc>
          <w:tcPr>
            <w:tcW w:w="855" w:type="dxa"/>
            <w:tcBorders>
              <w:top w:val="nil"/>
              <w:left w:val="single" w:sz="4" w:space="0" w:color="auto"/>
              <w:bottom w:val="dotted" w:sz="4" w:space="0" w:color="auto"/>
              <w:right w:val="single" w:sz="4" w:space="0" w:color="auto"/>
            </w:tcBorders>
            <w:shd w:val="clear" w:color="auto" w:fill="auto"/>
            <w:noWrap/>
            <w:vAlign w:val="center"/>
          </w:tcPr>
          <w:p w14:paraId="55569E3C"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908" w:type="dxa"/>
            <w:tcBorders>
              <w:top w:val="nil"/>
              <w:left w:val="nil"/>
              <w:bottom w:val="dotted" w:sz="4" w:space="0" w:color="auto"/>
              <w:right w:val="nil"/>
            </w:tcBorders>
            <w:shd w:val="clear" w:color="auto" w:fill="auto"/>
          </w:tcPr>
          <w:p w14:paraId="77013564" w14:textId="77777777" w:rsidR="00B37AF8" w:rsidRPr="00936080" w:rsidRDefault="00B37AF8" w:rsidP="00B37AF8">
            <w:pPr>
              <w:spacing w:after="0" w:line="240" w:lineRule="auto"/>
              <w:rPr>
                <w:rFonts w:eastAsia="Times New Roman" w:cs="Calibri"/>
                <w:color w:val="000000"/>
              </w:rPr>
            </w:pPr>
          </w:p>
        </w:tc>
      </w:tr>
      <w:tr w:rsidR="00B37AF8" w:rsidRPr="00936080" w14:paraId="3057BFF5" w14:textId="77777777" w:rsidTr="00B37AF8">
        <w:trPr>
          <w:trHeight w:val="206"/>
        </w:trPr>
        <w:tc>
          <w:tcPr>
            <w:tcW w:w="2073" w:type="dxa"/>
            <w:tcBorders>
              <w:top w:val="nil"/>
              <w:left w:val="nil"/>
              <w:bottom w:val="dotted" w:sz="4" w:space="0" w:color="auto"/>
              <w:right w:val="nil"/>
            </w:tcBorders>
            <w:shd w:val="clear" w:color="auto" w:fill="auto"/>
            <w:hideMark/>
          </w:tcPr>
          <w:p w14:paraId="79AAC8E1"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17" w:type="dxa"/>
            <w:tcBorders>
              <w:top w:val="nil"/>
              <w:left w:val="nil"/>
              <w:bottom w:val="dotted" w:sz="4" w:space="0" w:color="auto"/>
              <w:right w:val="nil"/>
            </w:tcBorders>
            <w:shd w:val="clear" w:color="auto" w:fill="auto"/>
            <w:vAlign w:val="bottom"/>
            <w:hideMark/>
          </w:tcPr>
          <w:p w14:paraId="27E9517B"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4. Hemvård dygnet runt</w:t>
            </w:r>
          </w:p>
        </w:tc>
        <w:tc>
          <w:tcPr>
            <w:tcW w:w="855" w:type="dxa"/>
            <w:tcBorders>
              <w:top w:val="nil"/>
              <w:left w:val="single" w:sz="4" w:space="0" w:color="auto"/>
              <w:bottom w:val="dotted" w:sz="4" w:space="0" w:color="auto"/>
              <w:right w:val="single" w:sz="4" w:space="0" w:color="auto"/>
            </w:tcBorders>
            <w:shd w:val="clear" w:color="auto" w:fill="auto"/>
            <w:noWrap/>
            <w:vAlign w:val="center"/>
          </w:tcPr>
          <w:p w14:paraId="3CE7AB55" w14:textId="77777777" w:rsidR="00B37AF8" w:rsidRPr="00936080" w:rsidRDefault="00B37AF8" w:rsidP="00B37AF8">
            <w:pPr>
              <w:spacing w:after="0" w:line="240" w:lineRule="auto"/>
              <w:jc w:val="center"/>
              <w:rPr>
                <w:rFonts w:eastAsia="Times New Roman" w:cs="Calibri"/>
                <w:b/>
                <w:bCs/>
                <w:color w:val="000000"/>
              </w:rPr>
            </w:pPr>
            <w:r>
              <w:rPr>
                <w:rFonts w:eastAsia="Times New Roman" w:cs="Calibri"/>
                <w:b/>
                <w:bCs/>
                <w:color w:val="000000"/>
              </w:rPr>
              <w:t>+</w:t>
            </w:r>
          </w:p>
        </w:tc>
        <w:tc>
          <w:tcPr>
            <w:tcW w:w="1908" w:type="dxa"/>
            <w:tcBorders>
              <w:top w:val="nil"/>
              <w:left w:val="nil"/>
              <w:bottom w:val="dotted" w:sz="4" w:space="0" w:color="auto"/>
              <w:right w:val="nil"/>
            </w:tcBorders>
            <w:shd w:val="clear" w:color="auto" w:fill="auto"/>
          </w:tcPr>
          <w:p w14:paraId="1EA4B8F1" w14:textId="77777777" w:rsidR="00B37AF8" w:rsidRPr="00936080" w:rsidRDefault="00B37AF8" w:rsidP="00B37AF8">
            <w:pPr>
              <w:spacing w:after="0" w:line="240" w:lineRule="auto"/>
              <w:rPr>
                <w:rFonts w:eastAsia="Times New Roman" w:cs="Calibri"/>
                <w:color w:val="000000"/>
              </w:rPr>
            </w:pPr>
          </w:p>
        </w:tc>
      </w:tr>
      <w:tr w:rsidR="00B37AF8" w:rsidRPr="00021701" w14:paraId="32A28DDB" w14:textId="77777777" w:rsidTr="00B37AF8">
        <w:trPr>
          <w:trHeight w:val="414"/>
        </w:trPr>
        <w:tc>
          <w:tcPr>
            <w:tcW w:w="2073" w:type="dxa"/>
            <w:tcBorders>
              <w:top w:val="nil"/>
              <w:left w:val="nil"/>
              <w:bottom w:val="dotted" w:sz="4" w:space="0" w:color="auto"/>
              <w:right w:val="nil"/>
            </w:tcBorders>
            <w:shd w:val="clear" w:color="auto" w:fill="auto"/>
            <w:hideMark/>
          </w:tcPr>
          <w:p w14:paraId="316BDBA4"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17" w:type="dxa"/>
            <w:tcBorders>
              <w:top w:val="nil"/>
              <w:left w:val="nil"/>
              <w:bottom w:val="dotted" w:sz="4" w:space="0" w:color="auto"/>
              <w:right w:val="nil"/>
            </w:tcBorders>
            <w:shd w:val="clear" w:color="auto" w:fill="auto"/>
            <w:vAlign w:val="bottom"/>
            <w:hideMark/>
          </w:tcPr>
          <w:p w14:paraId="11D600EA" w14:textId="77777777" w:rsidR="00B37AF8" w:rsidRPr="00936080" w:rsidRDefault="00B37AF8" w:rsidP="00B37AF8">
            <w:pPr>
              <w:spacing w:after="0" w:line="240" w:lineRule="auto"/>
              <w:rPr>
                <w:rFonts w:eastAsia="Times New Roman" w:cs="Calibri"/>
                <w:color w:val="000000"/>
                <w:lang w:val="sv-SE"/>
              </w:rPr>
            </w:pPr>
          </w:p>
        </w:tc>
        <w:tc>
          <w:tcPr>
            <w:tcW w:w="855" w:type="dxa"/>
            <w:tcBorders>
              <w:top w:val="nil"/>
              <w:left w:val="single" w:sz="4" w:space="0" w:color="auto"/>
              <w:bottom w:val="dotted" w:sz="4" w:space="0" w:color="auto"/>
              <w:right w:val="single" w:sz="4" w:space="0" w:color="auto"/>
            </w:tcBorders>
            <w:shd w:val="clear" w:color="auto" w:fill="auto"/>
            <w:noWrap/>
            <w:vAlign w:val="center"/>
          </w:tcPr>
          <w:p w14:paraId="59EDDEC8" w14:textId="77777777" w:rsidR="00B37AF8" w:rsidRPr="0059371D" w:rsidRDefault="00B37AF8" w:rsidP="00B37AF8">
            <w:pPr>
              <w:spacing w:after="0" w:line="240" w:lineRule="auto"/>
              <w:jc w:val="center"/>
              <w:rPr>
                <w:rFonts w:eastAsia="Times New Roman" w:cs="Calibri"/>
                <w:b/>
                <w:bCs/>
                <w:color w:val="000000"/>
                <w:lang w:val="sv-FI"/>
              </w:rPr>
            </w:pPr>
          </w:p>
        </w:tc>
        <w:tc>
          <w:tcPr>
            <w:tcW w:w="1908" w:type="dxa"/>
            <w:tcBorders>
              <w:top w:val="nil"/>
              <w:left w:val="nil"/>
              <w:bottom w:val="dotted" w:sz="4" w:space="0" w:color="auto"/>
              <w:right w:val="nil"/>
            </w:tcBorders>
            <w:shd w:val="clear" w:color="auto" w:fill="auto"/>
          </w:tcPr>
          <w:p w14:paraId="15888D54" w14:textId="77777777" w:rsidR="00B37AF8" w:rsidRPr="0059371D" w:rsidRDefault="00B37AF8" w:rsidP="00B37AF8">
            <w:pPr>
              <w:spacing w:after="0" w:line="240" w:lineRule="auto"/>
              <w:rPr>
                <w:rFonts w:eastAsia="Times New Roman" w:cs="Calibri"/>
                <w:color w:val="000000"/>
                <w:lang w:val="sv-FI"/>
              </w:rPr>
            </w:pPr>
          </w:p>
        </w:tc>
      </w:tr>
    </w:tbl>
    <w:p w14:paraId="2128E932" w14:textId="77777777" w:rsidR="00B37AF8" w:rsidRDefault="00B37AF8" w:rsidP="00B37AF8">
      <w:pPr>
        <w:rPr>
          <w:lang w:val="sv-FI"/>
        </w:rPr>
      </w:pPr>
    </w:p>
    <w:tbl>
      <w:tblPr>
        <w:tblW w:w="8548" w:type="dxa"/>
        <w:tblCellMar>
          <w:left w:w="70" w:type="dxa"/>
          <w:right w:w="70" w:type="dxa"/>
        </w:tblCellMar>
        <w:tblLook w:val="04A0" w:firstRow="1" w:lastRow="0" w:firstColumn="1" w:lastColumn="0" w:noHBand="0" w:noVBand="1"/>
      </w:tblPr>
      <w:tblGrid>
        <w:gridCol w:w="2048"/>
        <w:gridCol w:w="3771"/>
        <w:gridCol w:w="844"/>
        <w:gridCol w:w="1885"/>
      </w:tblGrid>
      <w:tr w:rsidR="00B37AF8" w:rsidRPr="00DB5007" w14:paraId="54D70972" w14:textId="77777777" w:rsidTr="00B37AF8">
        <w:trPr>
          <w:trHeight w:val="317"/>
        </w:trPr>
        <w:tc>
          <w:tcPr>
            <w:tcW w:w="2048" w:type="dxa"/>
            <w:tcBorders>
              <w:top w:val="dotted" w:sz="4" w:space="0" w:color="auto"/>
              <w:left w:val="nil"/>
              <w:bottom w:val="dotted" w:sz="4" w:space="0" w:color="auto"/>
              <w:right w:val="nil"/>
            </w:tcBorders>
            <w:shd w:val="clear" w:color="auto" w:fill="auto"/>
            <w:hideMark/>
          </w:tcPr>
          <w:p w14:paraId="3986E673"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Specialsjukvård</w:t>
            </w:r>
          </w:p>
        </w:tc>
        <w:tc>
          <w:tcPr>
            <w:tcW w:w="3771" w:type="dxa"/>
            <w:tcBorders>
              <w:top w:val="dotted" w:sz="4" w:space="0" w:color="auto"/>
              <w:left w:val="nil"/>
              <w:bottom w:val="dotted" w:sz="4" w:space="0" w:color="auto"/>
              <w:right w:val="nil"/>
            </w:tcBorders>
            <w:shd w:val="clear" w:color="auto" w:fill="auto"/>
            <w:vAlign w:val="bottom"/>
            <w:hideMark/>
          </w:tcPr>
          <w:p w14:paraId="0743A7F7" w14:textId="77777777" w:rsidR="00B37AF8" w:rsidRPr="00D9095E" w:rsidRDefault="00B37AF8" w:rsidP="00B37AF8">
            <w:pPr>
              <w:spacing w:after="0" w:line="240" w:lineRule="auto"/>
              <w:rPr>
                <w:rFonts w:eastAsia="Times New Roman" w:cs="Calibri"/>
                <w:color w:val="000000"/>
                <w:lang w:val="sv-SE"/>
              </w:rPr>
            </w:pPr>
            <w:r w:rsidRPr="00D9095E">
              <w:rPr>
                <w:rFonts w:eastAsia="Times New Roman" w:cs="Calibri"/>
                <w:color w:val="000000"/>
                <w:lang w:val="sv-SE"/>
              </w:rPr>
              <w:t>1. Snabb utskrivning av klinikfärdiga patienter från specialsjukvården</w:t>
            </w:r>
          </w:p>
        </w:tc>
        <w:tc>
          <w:tcPr>
            <w:tcW w:w="84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98F6E92" w14:textId="77777777" w:rsidR="00B37AF8" w:rsidRPr="0059371D" w:rsidRDefault="00B37AF8" w:rsidP="00B37AF8">
            <w:pPr>
              <w:spacing w:after="0" w:line="240" w:lineRule="auto"/>
              <w:jc w:val="center"/>
              <w:rPr>
                <w:rFonts w:eastAsia="Times New Roman" w:cs="Calibri"/>
                <w:b/>
                <w:bCs/>
                <w:color w:val="000000"/>
                <w:lang w:val="sv-FI"/>
              </w:rPr>
            </w:pPr>
          </w:p>
        </w:tc>
        <w:tc>
          <w:tcPr>
            <w:tcW w:w="1885" w:type="dxa"/>
            <w:tcBorders>
              <w:top w:val="dotted" w:sz="4" w:space="0" w:color="auto"/>
              <w:left w:val="nil"/>
              <w:bottom w:val="dotted" w:sz="4" w:space="0" w:color="auto"/>
              <w:right w:val="nil"/>
            </w:tcBorders>
            <w:shd w:val="clear" w:color="auto" w:fill="auto"/>
          </w:tcPr>
          <w:p w14:paraId="1E91A797" w14:textId="77777777" w:rsidR="00B37AF8" w:rsidRPr="0059371D" w:rsidRDefault="00B37AF8" w:rsidP="00B37AF8">
            <w:pPr>
              <w:spacing w:after="0" w:line="240" w:lineRule="auto"/>
              <w:rPr>
                <w:rFonts w:eastAsia="Times New Roman" w:cs="Calibri"/>
                <w:color w:val="000000"/>
                <w:lang w:val="sv-FI"/>
              </w:rPr>
            </w:pPr>
          </w:p>
        </w:tc>
      </w:tr>
      <w:tr w:rsidR="00B37AF8" w:rsidRPr="00D9095E" w14:paraId="1A9EEAF0" w14:textId="77777777" w:rsidTr="00B37AF8">
        <w:trPr>
          <w:trHeight w:val="158"/>
        </w:trPr>
        <w:tc>
          <w:tcPr>
            <w:tcW w:w="2048" w:type="dxa"/>
            <w:tcBorders>
              <w:top w:val="nil"/>
              <w:left w:val="nil"/>
              <w:bottom w:val="dotted" w:sz="4" w:space="0" w:color="auto"/>
              <w:right w:val="nil"/>
            </w:tcBorders>
            <w:shd w:val="clear" w:color="auto" w:fill="auto"/>
            <w:hideMark/>
          </w:tcPr>
          <w:p w14:paraId="58924017"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771" w:type="dxa"/>
            <w:tcBorders>
              <w:top w:val="nil"/>
              <w:left w:val="nil"/>
              <w:bottom w:val="dotted" w:sz="4" w:space="0" w:color="auto"/>
              <w:right w:val="nil"/>
            </w:tcBorders>
            <w:shd w:val="clear" w:color="auto" w:fill="auto"/>
            <w:vAlign w:val="bottom"/>
            <w:hideMark/>
          </w:tcPr>
          <w:p w14:paraId="7DB19ED9"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xml:space="preserve">2. Korta kötider </w:t>
            </w:r>
          </w:p>
        </w:tc>
        <w:tc>
          <w:tcPr>
            <w:tcW w:w="844" w:type="dxa"/>
            <w:tcBorders>
              <w:top w:val="nil"/>
              <w:left w:val="single" w:sz="4" w:space="0" w:color="auto"/>
              <w:bottom w:val="dotted" w:sz="4" w:space="0" w:color="auto"/>
              <w:right w:val="single" w:sz="4" w:space="0" w:color="auto"/>
            </w:tcBorders>
            <w:shd w:val="clear" w:color="auto" w:fill="auto"/>
            <w:noWrap/>
            <w:vAlign w:val="center"/>
          </w:tcPr>
          <w:p w14:paraId="2227EBA3" w14:textId="77777777" w:rsidR="00B37AF8" w:rsidRPr="00D9095E" w:rsidRDefault="00B37AF8" w:rsidP="00B37AF8">
            <w:pPr>
              <w:spacing w:after="0" w:line="240" w:lineRule="auto"/>
              <w:jc w:val="center"/>
              <w:rPr>
                <w:rFonts w:eastAsia="Times New Roman" w:cs="Calibri"/>
                <w:b/>
                <w:bCs/>
                <w:color w:val="000000"/>
              </w:rPr>
            </w:pPr>
          </w:p>
        </w:tc>
        <w:tc>
          <w:tcPr>
            <w:tcW w:w="1885" w:type="dxa"/>
            <w:tcBorders>
              <w:top w:val="nil"/>
              <w:left w:val="nil"/>
              <w:bottom w:val="dotted" w:sz="4" w:space="0" w:color="auto"/>
              <w:right w:val="nil"/>
            </w:tcBorders>
            <w:shd w:val="clear" w:color="auto" w:fill="auto"/>
          </w:tcPr>
          <w:p w14:paraId="708788FB" w14:textId="77777777" w:rsidR="00B37AF8" w:rsidRPr="00D9095E" w:rsidRDefault="00B37AF8" w:rsidP="00B37AF8">
            <w:pPr>
              <w:spacing w:after="0" w:line="240" w:lineRule="auto"/>
              <w:rPr>
                <w:rFonts w:eastAsia="Times New Roman" w:cs="Calibri"/>
                <w:color w:val="000000"/>
              </w:rPr>
            </w:pPr>
          </w:p>
        </w:tc>
      </w:tr>
      <w:tr w:rsidR="00B37AF8" w:rsidRPr="00D9095E" w14:paraId="4F12126C" w14:textId="77777777" w:rsidTr="00B37AF8">
        <w:trPr>
          <w:trHeight w:val="317"/>
        </w:trPr>
        <w:tc>
          <w:tcPr>
            <w:tcW w:w="2048" w:type="dxa"/>
            <w:tcBorders>
              <w:top w:val="nil"/>
              <w:left w:val="nil"/>
              <w:bottom w:val="dotted" w:sz="4" w:space="0" w:color="auto"/>
              <w:right w:val="nil"/>
            </w:tcBorders>
            <w:shd w:val="clear" w:color="auto" w:fill="auto"/>
            <w:hideMark/>
          </w:tcPr>
          <w:p w14:paraId="5DA7C670"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w:t>
            </w:r>
          </w:p>
        </w:tc>
        <w:tc>
          <w:tcPr>
            <w:tcW w:w="3771" w:type="dxa"/>
            <w:tcBorders>
              <w:top w:val="nil"/>
              <w:left w:val="nil"/>
              <w:bottom w:val="dotted" w:sz="4" w:space="0" w:color="auto"/>
              <w:right w:val="nil"/>
            </w:tcBorders>
            <w:shd w:val="clear" w:color="auto" w:fill="auto"/>
            <w:vAlign w:val="bottom"/>
            <w:hideMark/>
          </w:tcPr>
          <w:p w14:paraId="08749AF2" w14:textId="77777777" w:rsidR="00B37AF8" w:rsidRPr="00D9095E" w:rsidRDefault="00B37AF8" w:rsidP="00B37AF8">
            <w:pPr>
              <w:spacing w:after="0" w:line="240" w:lineRule="auto"/>
              <w:rPr>
                <w:rFonts w:eastAsia="Times New Roman" w:cs="Calibri"/>
                <w:color w:val="000000"/>
              </w:rPr>
            </w:pPr>
            <w:r w:rsidRPr="00D9095E">
              <w:rPr>
                <w:rFonts w:eastAsia="Times New Roman" w:cs="Calibri"/>
                <w:color w:val="000000"/>
              </w:rPr>
              <w:t xml:space="preserve">3. Minskning av samjourens akutvårdsbesök </w:t>
            </w:r>
          </w:p>
        </w:tc>
        <w:tc>
          <w:tcPr>
            <w:tcW w:w="844" w:type="dxa"/>
            <w:tcBorders>
              <w:top w:val="nil"/>
              <w:left w:val="single" w:sz="4" w:space="0" w:color="auto"/>
              <w:bottom w:val="dotted" w:sz="4" w:space="0" w:color="auto"/>
              <w:right w:val="single" w:sz="4" w:space="0" w:color="auto"/>
            </w:tcBorders>
            <w:shd w:val="clear" w:color="auto" w:fill="auto"/>
            <w:noWrap/>
            <w:vAlign w:val="center"/>
          </w:tcPr>
          <w:p w14:paraId="7C68EABC" w14:textId="77777777" w:rsidR="00B37AF8" w:rsidRPr="00D9095E" w:rsidRDefault="00B37AF8" w:rsidP="00B37AF8">
            <w:pPr>
              <w:spacing w:after="0" w:line="240" w:lineRule="auto"/>
              <w:jc w:val="center"/>
              <w:rPr>
                <w:rFonts w:eastAsia="Times New Roman" w:cs="Calibri"/>
                <w:b/>
                <w:bCs/>
                <w:color w:val="000000"/>
              </w:rPr>
            </w:pPr>
          </w:p>
        </w:tc>
        <w:tc>
          <w:tcPr>
            <w:tcW w:w="1885" w:type="dxa"/>
            <w:tcBorders>
              <w:top w:val="nil"/>
              <w:left w:val="nil"/>
              <w:bottom w:val="dotted" w:sz="4" w:space="0" w:color="auto"/>
              <w:right w:val="nil"/>
            </w:tcBorders>
            <w:shd w:val="clear" w:color="auto" w:fill="auto"/>
          </w:tcPr>
          <w:p w14:paraId="600230AC" w14:textId="77777777" w:rsidR="00B37AF8" w:rsidRPr="00D9095E" w:rsidRDefault="00B37AF8" w:rsidP="00B37AF8">
            <w:pPr>
              <w:spacing w:after="0" w:line="240" w:lineRule="auto"/>
              <w:rPr>
                <w:rFonts w:eastAsia="Times New Roman" w:cs="Calibri"/>
                <w:color w:val="000000"/>
              </w:rPr>
            </w:pPr>
          </w:p>
        </w:tc>
      </w:tr>
    </w:tbl>
    <w:p w14:paraId="03598E35" w14:textId="77777777" w:rsidR="00B37AF8" w:rsidRDefault="00B37AF8" w:rsidP="00B37AF8">
      <w:pPr>
        <w:rPr>
          <w:rFonts w:ascii="Calibri" w:hAnsi="Calibri" w:cs="Calibri"/>
          <w:b/>
          <w:bCs/>
          <w:sz w:val="24"/>
          <w:szCs w:val="24"/>
          <w:lang w:val="sv-FI"/>
        </w:rPr>
      </w:pPr>
    </w:p>
    <w:p w14:paraId="1DB139FC" w14:textId="77777777" w:rsidR="00B37AF8" w:rsidRDefault="00B37AF8" w:rsidP="00B37AF8">
      <w:pPr>
        <w:rPr>
          <w:rFonts w:ascii="Calibri" w:hAnsi="Calibri" w:cs="Calibri"/>
          <w:b/>
          <w:bCs/>
          <w:sz w:val="24"/>
          <w:szCs w:val="24"/>
          <w:lang w:val="sv-FI"/>
        </w:rPr>
      </w:pPr>
      <w:r>
        <w:rPr>
          <w:rFonts w:ascii="Calibri" w:hAnsi="Calibri" w:cs="Calibri"/>
          <w:b/>
          <w:bCs/>
          <w:sz w:val="24"/>
          <w:szCs w:val="24"/>
          <w:lang w:val="sv-FI"/>
        </w:rPr>
        <w:t>Åtgärdsprogram:</w:t>
      </w:r>
    </w:p>
    <w:p w14:paraId="330A2AE6" w14:textId="77777777" w:rsidR="00B37AF8" w:rsidRPr="00BA5DE3" w:rsidRDefault="00B37AF8" w:rsidP="00B37AF8">
      <w:pPr>
        <w:pStyle w:val="Luettelokappale"/>
        <w:numPr>
          <w:ilvl w:val="0"/>
          <w:numId w:val="13"/>
        </w:numPr>
        <w:spacing w:line="240" w:lineRule="auto"/>
        <w:rPr>
          <w:rFonts w:cs="Times New Roman"/>
          <w:sz w:val="24"/>
          <w:szCs w:val="24"/>
          <w:lang w:val="sv-FI"/>
        </w:rPr>
      </w:pPr>
      <w:r>
        <w:rPr>
          <w:rFonts w:cs="Times New Roman"/>
          <w:sz w:val="24"/>
          <w:szCs w:val="24"/>
          <w:lang w:val="sv-FI"/>
        </w:rPr>
        <w:t>Kundbesök planeras enligt behov, hemsjukvården sköter förutom sjukvårdsbesök även om saker wsom hör till basbesök</w:t>
      </w:r>
    </w:p>
    <w:p w14:paraId="281C95CB" w14:textId="77777777" w:rsidR="00B37AF8" w:rsidRPr="00BA5DE3" w:rsidRDefault="00B37AF8" w:rsidP="00B37AF8">
      <w:pPr>
        <w:pStyle w:val="Luettelokappale"/>
        <w:numPr>
          <w:ilvl w:val="0"/>
          <w:numId w:val="13"/>
        </w:numPr>
        <w:spacing w:line="240" w:lineRule="auto"/>
        <w:rPr>
          <w:rFonts w:cs="Times New Roman"/>
          <w:sz w:val="24"/>
          <w:szCs w:val="24"/>
          <w:lang w:val="sv-FI"/>
        </w:rPr>
      </w:pPr>
      <w:r>
        <w:rPr>
          <w:rFonts w:cs="Times New Roman"/>
          <w:sz w:val="24"/>
          <w:szCs w:val="24"/>
          <w:lang w:val="sv-FI"/>
        </w:rPr>
        <w:t>Ökning av personalstyrkan möjliggör längre besök vilket förbättrar ett rehabiliterande arbetssätt</w:t>
      </w:r>
      <w:r w:rsidRPr="00BA5DE3">
        <w:rPr>
          <w:rFonts w:cs="Times New Roman"/>
          <w:sz w:val="24"/>
          <w:szCs w:val="24"/>
          <w:lang w:val="sv-FI"/>
        </w:rPr>
        <w:t xml:space="preserve"> </w:t>
      </w:r>
    </w:p>
    <w:p w14:paraId="6BAB5739" w14:textId="77777777" w:rsidR="00B37AF8" w:rsidRPr="00BA5DE3" w:rsidRDefault="00B37AF8" w:rsidP="00B37AF8">
      <w:pPr>
        <w:pStyle w:val="Luettelokappale"/>
        <w:numPr>
          <w:ilvl w:val="0"/>
          <w:numId w:val="13"/>
        </w:numPr>
        <w:spacing w:line="240" w:lineRule="auto"/>
        <w:rPr>
          <w:rFonts w:cs="Times New Roman"/>
          <w:sz w:val="22"/>
          <w:szCs w:val="22"/>
          <w:lang w:val="sv-FI"/>
        </w:rPr>
      </w:pPr>
      <w:r w:rsidRPr="00BA5DE3">
        <w:rPr>
          <w:rFonts w:cs="Times New Roman"/>
          <w:sz w:val="22"/>
          <w:szCs w:val="22"/>
          <w:lang w:val="sv-FI"/>
        </w:rPr>
        <w:t>RAI-utvärderingar</w:t>
      </w:r>
      <w:r>
        <w:rPr>
          <w:rFonts w:cs="Times New Roman"/>
          <w:sz w:val="22"/>
          <w:szCs w:val="22"/>
          <w:lang w:val="sv-FI"/>
        </w:rPr>
        <w:t xml:space="preserve"> utförts</w:t>
      </w:r>
    </w:p>
    <w:p w14:paraId="273E14AD" w14:textId="77777777" w:rsidR="00B37AF8" w:rsidRDefault="00B37AF8" w:rsidP="00B37AF8">
      <w:pPr>
        <w:pStyle w:val="Luettelokappale"/>
        <w:numPr>
          <w:ilvl w:val="0"/>
          <w:numId w:val="13"/>
        </w:numPr>
        <w:spacing w:line="240" w:lineRule="auto"/>
        <w:rPr>
          <w:rFonts w:cs="Times New Roman"/>
          <w:sz w:val="22"/>
          <w:szCs w:val="22"/>
          <w:lang w:val="sv-FI"/>
        </w:rPr>
      </w:pPr>
      <w:r>
        <w:rPr>
          <w:rFonts w:cs="Times New Roman"/>
          <w:sz w:val="22"/>
          <w:szCs w:val="22"/>
          <w:lang w:val="sv-FI"/>
        </w:rPr>
        <w:t>M</w:t>
      </w:r>
      <w:r w:rsidRPr="00BA5DE3">
        <w:rPr>
          <w:rFonts w:cs="Times New Roman"/>
          <w:sz w:val="22"/>
          <w:szCs w:val="22"/>
          <w:lang w:val="sv-FI"/>
        </w:rPr>
        <w:t xml:space="preserve">obilregistrering </w:t>
      </w:r>
      <w:r>
        <w:rPr>
          <w:rFonts w:cs="Times New Roman"/>
          <w:sz w:val="22"/>
          <w:szCs w:val="22"/>
          <w:lang w:val="sv-FI"/>
        </w:rPr>
        <w:t>ännu inte i bruk</w:t>
      </w:r>
    </w:p>
    <w:p w14:paraId="13AC0B24" w14:textId="77777777" w:rsidR="00B37AF8" w:rsidRDefault="00B37AF8" w:rsidP="00B37AF8">
      <w:pPr>
        <w:pStyle w:val="Luettelokappale"/>
        <w:spacing w:line="240" w:lineRule="auto"/>
        <w:rPr>
          <w:rFonts w:cs="Times New Roman"/>
          <w:sz w:val="22"/>
          <w:szCs w:val="22"/>
          <w:lang w:val="sv-FI"/>
        </w:rPr>
      </w:pPr>
    </w:p>
    <w:p w14:paraId="4A3412D5" w14:textId="77777777" w:rsidR="00B37AF8" w:rsidRDefault="00B37AF8" w:rsidP="00B37AF8">
      <w:pPr>
        <w:pStyle w:val="Luettelokappale"/>
        <w:spacing w:line="240" w:lineRule="auto"/>
        <w:ind w:left="0"/>
        <w:rPr>
          <w:rFonts w:cs="Times New Roman"/>
          <w:sz w:val="22"/>
          <w:szCs w:val="22"/>
          <w:lang w:val="sv-FI"/>
        </w:rPr>
      </w:pPr>
      <w:r>
        <w:rPr>
          <w:rFonts w:cs="Times New Roman"/>
          <w:sz w:val="22"/>
          <w:szCs w:val="22"/>
          <w:lang w:val="sv-FI"/>
        </w:rPr>
        <w:t>Ökning av personalstyrkan -&gt; tvång att anlita köptjänster eftersom man måste kunna garantera att det finns tillräckligt med personal på Mariehemmet. Man kan inte flytta för många vårdare från Mariehemmet, verksamheten måste tryggas där. Hemvårdens nattskötare är i huvudsak köptjänst, vilket blir väldigt dyrt. Brist på vikarier syns i mängden köptjänster. Det är svårt att få tag på vikarier, annat än via köptjänster.</w:t>
      </w:r>
    </w:p>
    <w:p w14:paraId="4AC35C68" w14:textId="77777777" w:rsidR="00B37AF8" w:rsidRDefault="00B37AF8" w:rsidP="00B37AF8">
      <w:pPr>
        <w:pStyle w:val="Luettelokappale"/>
        <w:spacing w:line="240" w:lineRule="auto"/>
        <w:ind w:left="0"/>
        <w:rPr>
          <w:rFonts w:cs="Times New Roman"/>
          <w:sz w:val="22"/>
          <w:szCs w:val="22"/>
          <w:lang w:val="sv-FI"/>
        </w:rPr>
      </w:pPr>
    </w:p>
    <w:p w14:paraId="43BCD241" w14:textId="77777777" w:rsidR="00B37AF8" w:rsidRDefault="00B37AF8" w:rsidP="00B37AF8">
      <w:pPr>
        <w:pStyle w:val="Luettelokappale"/>
        <w:spacing w:line="240" w:lineRule="auto"/>
        <w:ind w:left="0"/>
        <w:rPr>
          <w:rFonts w:cs="Times New Roman"/>
          <w:sz w:val="22"/>
          <w:szCs w:val="22"/>
          <w:lang w:val="sv-FI"/>
        </w:rPr>
      </w:pPr>
      <w:r>
        <w:rPr>
          <w:rFonts w:cs="Times New Roman"/>
          <w:sz w:val="22"/>
          <w:szCs w:val="22"/>
          <w:lang w:val="sv-FI"/>
        </w:rPr>
        <w:t>ANTALET HEMBESÖK 2020</w:t>
      </w:r>
    </w:p>
    <w:p w14:paraId="3DDAE49A"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Januari</w:t>
      </w:r>
      <w:r>
        <w:rPr>
          <w:rFonts w:cs="Times New Roman"/>
          <w:sz w:val="22"/>
          <w:szCs w:val="22"/>
          <w:lang w:val="sv-FI"/>
        </w:rPr>
        <w:tab/>
        <w:t xml:space="preserve"> 661</w:t>
      </w:r>
    </w:p>
    <w:p w14:paraId="1180AB62"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Februari</w:t>
      </w:r>
      <w:r>
        <w:rPr>
          <w:rFonts w:cs="Times New Roman"/>
          <w:sz w:val="22"/>
          <w:szCs w:val="22"/>
          <w:lang w:val="sv-FI"/>
        </w:rPr>
        <w:tab/>
        <w:t xml:space="preserve"> 662</w:t>
      </w:r>
    </w:p>
    <w:p w14:paraId="103B945D"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Mars</w:t>
      </w:r>
      <w:r>
        <w:rPr>
          <w:rFonts w:cs="Times New Roman"/>
          <w:sz w:val="22"/>
          <w:szCs w:val="22"/>
          <w:lang w:val="sv-FI"/>
        </w:rPr>
        <w:tab/>
        <w:t xml:space="preserve"> 722</w:t>
      </w:r>
    </w:p>
    <w:p w14:paraId="58B76B61"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April</w:t>
      </w:r>
      <w:r>
        <w:rPr>
          <w:rFonts w:cs="Times New Roman"/>
          <w:sz w:val="22"/>
          <w:szCs w:val="22"/>
          <w:lang w:val="sv-FI"/>
        </w:rPr>
        <w:tab/>
        <w:t xml:space="preserve"> 760</w:t>
      </w:r>
    </w:p>
    <w:p w14:paraId="0F9F5FE7"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lastRenderedPageBreak/>
        <w:t>Maj</w:t>
      </w:r>
      <w:r>
        <w:rPr>
          <w:rFonts w:cs="Times New Roman"/>
          <w:sz w:val="22"/>
          <w:szCs w:val="22"/>
          <w:lang w:val="sv-FI"/>
        </w:rPr>
        <w:tab/>
        <w:t xml:space="preserve"> 830</w:t>
      </w:r>
    </w:p>
    <w:p w14:paraId="702ED777"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Juni</w:t>
      </w:r>
      <w:r>
        <w:rPr>
          <w:rFonts w:cs="Times New Roman"/>
          <w:sz w:val="22"/>
          <w:szCs w:val="22"/>
          <w:lang w:val="sv-FI"/>
        </w:rPr>
        <w:tab/>
        <w:t xml:space="preserve"> 788</w:t>
      </w:r>
    </w:p>
    <w:p w14:paraId="500CD30F"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Juli</w:t>
      </w:r>
      <w:r>
        <w:rPr>
          <w:rFonts w:cs="Times New Roman"/>
          <w:sz w:val="22"/>
          <w:szCs w:val="22"/>
          <w:lang w:val="sv-FI"/>
        </w:rPr>
        <w:tab/>
        <w:t xml:space="preserve"> 844</w:t>
      </w:r>
    </w:p>
    <w:p w14:paraId="1709D6C5"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Augusti</w:t>
      </w:r>
      <w:r>
        <w:rPr>
          <w:rFonts w:cs="Times New Roman"/>
          <w:sz w:val="22"/>
          <w:szCs w:val="22"/>
          <w:lang w:val="sv-FI"/>
        </w:rPr>
        <w:tab/>
        <w:t xml:space="preserve"> 982</w:t>
      </w:r>
    </w:p>
    <w:p w14:paraId="6F8101C1"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September</w:t>
      </w:r>
      <w:r>
        <w:rPr>
          <w:rFonts w:cs="Times New Roman"/>
          <w:sz w:val="22"/>
          <w:szCs w:val="22"/>
          <w:lang w:val="sv-FI"/>
        </w:rPr>
        <w:tab/>
        <w:t xml:space="preserve"> 910</w:t>
      </w:r>
    </w:p>
    <w:p w14:paraId="432D402D"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Oktober</w:t>
      </w:r>
      <w:r>
        <w:rPr>
          <w:rFonts w:cs="Times New Roman"/>
          <w:sz w:val="22"/>
          <w:szCs w:val="22"/>
          <w:lang w:val="sv-FI"/>
        </w:rPr>
        <w:tab/>
        <w:t>1009</w:t>
      </w:r>
    </w:p>
    <w:p w14:paraId="3A03C9F3"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November</w:t>
      </w:r>
      <w:r>
        <w:rPr>
          <w:rFonts w:cs="Times New Roman"/>
          <w:sz w:val="22"/>
          <w:szCs w:val="22"/>
          <w:lang w:val="sv-FI"/>
        </w:rPr>
        <w:tab/>
        <w:t>1011</w:t>
      </w:r>
    </w:p>
    <w:p w14:paraId="3E6753AF"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December</w:t>
      </w:r>
      <w:r>
        <w:rPr>
          <w:rFonts w:cs="Times New Roman"/>
          <w:sz w:val="22"/>
          <w:szCs w:val="22"/>
          <w:lang w:val="sv-FI"/>
        </w:rPr>
        <w:tab/>
        <w:t>1164</w:t>
      </w:r>
    </w:p>
    <w:p w14:paraId="1D022356" w14:textId="77777777" w:rsidR="00B37AF8" w:rsidRDefault="00B37AF8" w:rsidP="00B37AF8">
      <w:pPr>
        <w:pStyle w:val="Luettelokappale"/>
        <w:tabs>
          <w:tab w:val="left" w:pos="1134"/>
        </w:tabs>
        <w:spacing w:line="240" w:lineRule="auto"/>
        <w:ind w:left="0"/>
        <w:rPr>
          <w:rFonts w:cs="Times New Roman"/>
          <w:sz w:val="22"/>
          <w:szCs w:val="22"/>
          <w:lang w:val="sv-FI"/>
        </w:rPr>
      </w:pPr>
    </w:p>
    <w:p w14:paraId="76126E02" w14:textId="77777777" w:rsidR="00B37AF8" w:rsidRDefault="00B37AF8" w:rsidP="00B37AF8">
      <w:pPr>
        <w:pStyle w:val="Luettelokappale"/>
        <w:tabs>
          <w:tab w:val="left" w:pos="1134"/>
        </w:tabs>
        <w:spacing w:line="240" w:lineRule="auto"/>
        <w:ind w:left="0"/>
        <w:rPr>
          <w:rFonts w:cs="Times New Roman"/>
          <w:sz w:val="22"/>
          <w:szCs w:val="22"/>
          <w:lang w:val="sv-FI"/>
        </w:rPr>
      </w:pPr>
      <w:r>
        <w:rPr>
          <w:rFonts w:cs="Times New Roman"/>
          <w:sz w:val="22"/>
          <w:szCs w:val="22"/>
          <w:lang w:val="sv-FI"/>
        </w:rPr>
        <w:t>Sammanlagt</w:t>
      </w:r>
      <w:r>
        <w:rPr>
          <w:rFonts w:cs="Times New Roman"/>
          <w:sz w:val="22"/>
          <w:szCs w:val="22"/>
          <w:lang w:val="sv-FI"/>
        </w:rPr>
        <w:tab/>
        <w:t>10343</w:t>
      </w:r>
    </w:p>
    <w:p w14:paraId="3C1345C7" w14:textId="77777777" w:rsidR="00B37AF8" w:rsidRPr="00BA5DE3" w:rsidRDefault="00B37AF8" w:rsidP="00B37AF8">
      <w:pPr>
        <w:pStyle w:val="Luettelokappale"/>
        <w:tabs>
          <w:tab w:val="left" w:pos="993"/>
        </w:tabs>
        <w:spacing w:line="240" w:lineRule="auto"/>
        <w:ind w:left="0"/>
        <w:rPr>
          <w:rFonts w:cs="Times New Roman"/>
          <w:sz w:val="22"/>
          <w:szCs w:val="22"/>
          <w:lang w:val="sv-FI"/>
        </w:rPr>
      </w:pPr>
    </w:p>
    <w:p w14:paraId="4A68B14B" w14:textId="77777777" w:rsidR="00B37AF8" w:rsidRDefault="00B37AF8" w:rsidP="00B37AF8">
      <w:pPr>
        <w:rPr>
          <w:lang w:val="sv-FI"/>
        </w:rPr>
      </w:pPr>
      <w:r w:rsidRPr="00E030ED">
        <w:rPr>
          <w:noProof/>
          <w:lang w:val="sv-FI"/>
        </w:rPr>
        <w:drawing>
          <wp:anchor distT="0" distB="0" distL="114300" distR="114300" simplePos="0" relativeHeight="251686912" behindDoc="0" locked="0" layoutInCell="1" allowOverlap="1" wp14:anchorId="79B4B4E4" wp14:editId="248C93C1">
            <wp:simplePos x="0" y="0"/>
            <wp:positionH relativeFrom="column">
              <wp:posOffset>-60960</wp:posOffset>
            </wp:positionH>
            <wp:positionV relativeFrom="paragraph">
              <wp:posOffset>448310</wp:posOffset>
            </wp:positionV>
            <wp:extent cx="6038215" cy="2866390"/>
            <wp:effectExtent l="0" t="0" r="635" b="0"/>
            <wp:wrapNone/>
            <wp:docPr id="224" name="Kuv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000000"/>
          <w:sz w:val="28"/>
          <w:szCs w:val="28"/>
          <w:lang w:val="sv-FI"/>
        </w:rPr>
        <w:t>Stödtjänster</w:t>
      </w:r>
      <w:r w:rsidRPr="00766A5B">
        <w:rPr>
          <w:lang w:val="sv-FI"/>
        </w:rPr>
        <w:t xml:space="preserve"> </w:t>
      </w:r>
    </w:p>
    <w:p w14:paraId="2D666775" w14:textId="77777777" w:rsidR="00B37AF8" w:rsidRPr="00766A5B" w:rsidRDefault="00B37AF8" w:rsidP="00B37AF8">
      <w:pPr>
        <w:rPr>
          <w:lang w:val="sv-FI"/>
        </w:rPr>
      </w:pPr>
    </w:p>
    <w:p w14:paraId="4C9BCBD8" w14:textId="77777777" w:rsidR="00B37AF8" w:rsidRDefault="00B37AF8" w:rsidP="00B37AF8"/>
    <w:p w14:paraId="0FE7FD3B" w14:textId="77777777" w:rsidR="00B37AF8" w:rsidRDefault="00B37AF8" w:rsidP="00B37AF8"/>
    <w:p w14:paraId="51EA7927" w14:textId="77777777" w:rsidR="00B37AF8" w:rsidRDefault="00B37AF8" w:rsidP="00B37AF8"/>
    <w:p w14:paraId="2B36BA44" w14:textId="77777777" w:rsidR="00B37AF8" w:rsidRDefault="00B37AF8" w:rsidP="00B37AF8"/>
    <w:p w14:paraId="6D948829" w14:textId="77777777" w:rsidR="00B37AF8" w:rsidRDefault="00B37AF8" w:rsidP="00B37AF8"/>
    <w:p w14:paraId="76387557" w14:textId="77777777" w:rsidR="00B37AF8" w:rsidRDefault="00B37AF8" w:rsidP="00B37AF8"/>
    <w:p w14:paraId="6EFA92E6" w14:textId="77777777" w:rsidR="00B37AF8" w:rsidRDefault="00B37AF8" w:rsidP="00B37AF8"/>
    <w:p w14:paraId="1DE26AFB" w14:textId="77777777" w:rsidR="00B37AF8" w:rsidRPr="0007096D" w:rsidRDefault="00B37AF8" w:rsidP="00B37AF8"/>
    <w:tbl>
      <w:tblPr>
        <w:tblW w:w="8639" w:type="dxa"/>
        <w:tblCellMar>
          <w:left w:w="70" w:type="dxa"/>
          <w:right w:w="70" w:type="dxa"/>
        </w:tblCellMar>
        <w:tblLook w:val="04A0" w:firstRow="1" w:lastRow="0" w:firstColumn="1" w:lastColumn="0" w:noHBand="0" w:noVBand="1"/>
      </w:tblPr>
      <w:tblGrid>
        <w:gridCol w:w="2070"/>
        <w:gridCol w:w="3811"/>
        <w:gridCol w:w="853"/>
        <w:gridCol w:w="1905"/>
      </w:tblGrid>
      <w:tr w:rsidR="00B37AF8" w:rsidRPr="00936080" w14:paraId="6065F16A" w14:textId="77777777" w:rsidTr="00B37AF8">
        <w:trPr>
          <w:trHeight w:val="349"/>
        </w:trPr>
        <w:tc>
          <w:tcPr>
            <w:tcW w:w="2070" w:type="dxa"/>
            <w:tcBorders>
              <w:top w:val="dotted" w:sz="4" w:space="0" w:color="auto"/>
              <w:left w:val="nil"/>
              <w:bottom w:val="dotted" w:sz="4" w:space="0" w:color="auto"/>
              <w:right w:val="nil"/>
            </w:tcBorders>
            <w:shd w:val="clear" w:color="auto" w:fill="auto"/>
            <w:hideMark/>
          </w:tcPr>
          <w:p w14:paraId="122EE88B"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Stödtjänster</w:t>
            </w:r>
          </w:p>
        </w:tc>
        <w:tc>
          <w:tcPr>
            <w:tcW w:w="3811" w:type="dxa"/>
            <w:tcBorders>
              <w:top w:val="dotted" w:sz="4" w:space="0" w:color="auto"/>
              <w:left w:val="nil"/>
              <w:bottom w:val="dotted" w:sz="4" w:space="0" w:color="auto"/>
              <w:right w:val="nil"/>
            </w:tcBorders>
            <w:shd w:val="clear" w:color="auto" w:fill="auto"/>
            <w:vAlign w:val="bottom"/>
            <w:hideMark/>
          </w:tcPr>
          <w:p w14:paraId="2C9BC94E"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1. Utveckling av måltidsservicens kvalitet</w:t>
            </w:r>
          </w:p>
        </w:tc>
        <w:tc>
          <w:tcPr>
            <w:tcW w:w="85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F8680A3" w14:textId="77777777" w:rsidR="00B37AF8" w:rsidRPr="00936080" w:rsidRDefault="00B37AF8" w:rsidP="00B37AF8">
            <w:pPr>
              <w:spacing w:after="0" w:line="240" w:lineRule="auto"/>
              <w:jc w:val="center"/>
              <w:rPr>
                <w:rFonts w:eastAsia="Times New Roman" w:cs="Calibri"/>
                <w:b/>
                <w:bCs/>
                <w:color w:val="000000"/>
              </w:rPr>
            </w:pPr>
          </w:p>
        </w:tc>
        <w:tc>
          <w:tcPr>
            <w:tcW w:w="1905" w:type="dxa"/>
            <w:tcBorders>
              <w:top w:val="dotted" w:sz="4" w:space="0" w:color="auto"/>
              <w:left w:val="nil"/>
              <w:bottom w:val="dotted" w:sz="4" w:space="0" w:color="auto"/>
              <w:right w:val="nil"/>
            </w:tcBorders>
            <w:shd w:val="clear" w:color="auto" w:fill="auto"/>
          </w:tcPr>
          <w:p w14:paraId="1601DC1D" w14:textId="77777777" w:rsidR="00B37AF8" w:rsidRPr="00936080" w:rsidRDefault="00B37AF8" w:rsidP="00B37AF8">
            <w:pPr>
              <w:spacing w:after="0" w:line="240" w:lineRule="auto"/>
              <w:rPr>
                <w:rFonts w:eastAsia="Times New Roman" w:cs="Calibri"/>
                <w:color w:val="000000"/>
              </w:rPr>
            </w:pPr>
          </w:p>
        </w:tc>
      </w:tr>
      <w:tr w:rsidR="00B37AF8" w:rsidRPr="00DB5007" w14:paraId="6FC7C403" w14:textId="77777777" w:rsidTr="00B37AF8">
        <w:trPr>
          <w:trHeight w:val="349"/>
        </w:trPr>
        <w:tc>
          <w:tcPr>
            <w:tcW w:w="2070" w:type="dxa"/>
            <w:tcBorders>
              <w:top w:val="nil"/>
              <w:left w:val="nil"/>
              <w:bottom w:val="dotted" w:sz="4" w:space="0" w:color="auto"/>
              <w:right w:val="nil"/>
            </w:tcBorders>
            <w:shd w:val="clear" w:color="auto" w:fill="auto"/>
            <w:hideMark/>
          </w:tcPr>
          <w:p w14:paraId="41EB6824"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11" w:type="dxa"/>
            <w:tcBorders>
              <w:top w:val="nil"/>
              <w:left w:val="nil"/>
              <w:bottom w:val="dotted" w:sz="4" w:space="0" w:color="auto"/>
              <w:right w:val="nil"/>
            </w:tcBorders>
            <w:shd w:val="clear" w:color="auto" w:fill="auto"/>
            <w:vAlign w:val="bottom"/>
            <w:hideMark/>
          </w:tcPr>
          <w:p w14:paraId="7F0717D9"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2. Utvidgning av användningen av Vivago-systemet</w:t>
            </w:r>
          </w:p>
        </w:tc>
        <w:tc>
          <w:tcPr>
            <w:tcW w:w="853" w:type="dxa"/>
            <w:tcBorders>
              <w:top w:val="nil"/>
              <w:left w:val="single" w:sz="4" w:space="0" w:color="auto"/>
              <w:bottom w:val="dotted" w:sz="4" w:space="0" w:color="auto"/>
              <w:right w:val="single" w:sz="4" w:space="0" w:color="auto"/>
            </w:tcBorders>
            <w:shd w:val="clear" w:color="auto" w:fill="auto"/>
            <w:noWrap/>
            <w:vAlign w:val="bottom"/>
          </w:tcPr>
          <w:p w14:paraId="4E2AD9D1" w14:textId="77777777" w:rsidR="00B37AF8" w:rsidRPr="0059371D" w:rsidRDefault="00B37AF8" w:rsidP="00B37AF8">
            <w:pPr>
              <w:spacing w:after="0" w:line="240" w:lineRule="auto"/>
              <w:jc w:val="center"/>
              <w:rPr>
                <w:rFonts w:eastAsia="Times New Roman" w:cs="Calibri"/>
                <w:b/>
                <w:bCs/>
                <w:color w:val="000000"/>
                <w:lang w:val="sv-FI"/>
              </w:rPr>
            </w:pPr>
          </w:p>
        </w:tc>
        <w:tc>
          <w:tcPr>
            <w:tcW w:w="1905" w:type="dxa"/>
            <w:tcBorders>
              <w:top w:val="nil"/>
              <w:left w:val="nil"/>
              <w:bottom w:val="dotted" w:sz="4" w:space="0" w:color="auto"/>
              <w:right w:val="nil"/>
            </w:tcBorders>
            <w:shd w:val="clear" w:color="auto" w:fill="auto"/>
          </w:tcPr>
          <w:p w14:paraId="5CF2F5AD" w14:textId="77777777" w:rsidR="00B37AF8" w:rsidRPr="0059371D" w:rsidRDefault="00B37AF8" w:rsidP="00B37AF8">
            <w:pPr>
              <w:spacing w:after="0" w:line="240" w:lineRule="auto"/>
              <w:rPr>
                <w:rFonts w:eastAsia="Times New Roman" w:cs="Calibri"/>
                <w:color w:val="000000"/>
                <w:lang w:val="sv-FI"/>
              </w:rPr>
            </w:pPr>
          </w:p>
        </w:tc>
      </w:tr>
      <w:tr w:rsidR="00B37AF8" w:rsidRPr="00936080" w14:paraId="214E94BB" w14:textId="77777777" w:rsidTr="00B37AF8">
        <w:trPr>
          <w:trHeight w:val="174"/>
        </w:trPr>
        <w:tc>
          <w:tcPr>
            <w:tcW w:w="2070" w:type="dxa"/>
            <w:tcBorders>
              <w:top w:val="nil"/>
              <w:left w:val="nil"/>
              <w:bottom w:val="dotted" w:sz="4" w:space="0" w:color="auto"/>
              <w:right w:val="nil"/>
            </w:tcBorders>
            <w:shd w:val="clear" w:color="auto" w:fill="auto"/>
            <w:hideMark/>
          </w:tcPr>
          <w:p w14:paraId="5DB7A2F2" w14:textId="77777777" w:rsidR="00B37AF8" w:rsidRPr="0059371D" w:rsidRDefault="00B37AF8" w:rsidP="00B37AF8">
            <w:pPr>
              <w:spacing w:after="0" w:line="240" w:lineRule="auto"/>
              <w:rPr>
                <w:rFonts w:eastAsia="Times New Roman" w:cs="Calibri"/>
                <w:color w:val="000000"/>
                <w:lang w:val="sv-FI"/>
              </w:rPr>
            </w:pPr>
            <w:r w:rsidRPr="0059371D">
              <w:rPr>
                <w:rFonts w:eastAsia="Times New Roman" w:cs="Calibri"/>
                <w:color w:val="000000"/>
                <w:lang w:val="sv-FI"/>
              </w:rPr>
              <w:t> </w:t>
            </w:r>
          </w:p>
        </w:tc>
        <w:tc>
          <w:tcPr>
            <w:tcW w:w="3811" w:type="dxa"/>
            <w:tcBorders>
              <w:top w:val="nil"/>
              <w:left w:val="nil"/>
              <w:bottom w:val="dotted" w:sz="4" w:space="0" w:color="auto"/>
              <w:right w:val="nil"/>
            </w:tcBorders>
            <w:shd w:val="clear" w:color="auto" w:fill="auto"/>
            <w:vAlign w:val="bottom"/>
            <w:hideMark/>
          </w:tcPr>
          <w:p w14:paraId="68F3017E"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3. Flexibel tvätteriservice</w:t>
            </w:r>
          </w:p>
        </w:tc>
        <w:tc>
          <w:tcPr>
            <w:tcW w:w="853" w:type="dxa"/>
            <w:tcBorders>
              <w:top w:val="nil"/>
              <w:left w:val="single" w:sz="4" w:space="0" w:color="auto"/>
              <w:bottom w:val="dotted" w:sz="4" w:space="0" w:color="auto"/>
              <w:right w:val="single" w:sz="4" w:space="0" w:color="auto"/>
            </w:tcBorders>
            <w:shd w:val="clear" w:color="auto" w:fill="auto"/>
            <w:noWrap/>
            <w:vAlign w:val="bottom"/>
          </w:tcPr>
          <w:p w14:paraId="4D8D27F9" w14:textId="77777777" w:rsidR="00B37AF8" w:rsidRPr="00936080" w:rsidRDefault="00B37AF8" w:rsidP="00B37AF8">
            <w:pPr>
              <w:spacing w:after="0" w:line="240" w:lineRule="auto"/>
              <w:jc w:val="center"/>
              <w:rPr>
                <w:rFonts w:eastAsia="Times New Roman" w:cs="Calibri"/>
                <w:b/>
                <w:bCs/>
                <w:color w:val="000000"/>
              </w:rPr>
            </w:pPr>
          </w:p>
        </w:tc>
        <w:tc>
          <w:tcPr>
            <w:tcW w:w="1905" w:type="dxa"/>
            <w:tcBorders>
              <w:top w:val="nil"/>
              <w:left w:val="nil"/>
              <w:bottom w:val="dotted" w:sz="4" w:space="0" w:color="auto"/>
              <w:right w:val="nil"/>
            </w:tcBorders>
            <w:shd w:val="clear" w:color="auto" w:fill="auto"/>
          </w:tcPr>
          <w:p w14:paraId="3B435632" w14:textId="77777777" w:rsidR="00B37AF8" w:rsidRPr="00936080" w:rsidRDefault="00B37AF8" w:rsidP="00B37AF8">
            <w:pPr>
              <w:spacing w:after="0" w:line="240" w:lineRule="auto"/>
              <w:rPr>
                <w:rFonts w:eastAsia="Times New Roman" w:cs="Calibri"/>
                <w:color w:val="000000"/>
              </w:rPr>
            </w:pPr>
          </w:p>
        </w:tc>
      </w:tr>
      <w:tr w:rsidR="00B37AF8" w:rsidRPr="00936080" w14:paraId="50291E85" w14:textId="77777777" w:rsidTr="00B37AF8">
        <w:trPr>
          <w:trHeight w:val="174"/>
        </w:trPr>
        <w:tc>
          <w:tcPr>
            <w:tcW w:w="2070" w:type="dxa"/>
            <w:tcBorders>
              <w:top w:val="nil"/>
              <w:left w:val="nil"/>
              <w:bottom w:val="dotted" w:sz="4" w:space="0" w:color="auto"/>
              <w:right w:val="nil"/>
            </w:tcBorders>
            <w:shd w:val="clear" w:color="auto" w:fill="auto"/>
            <w:hideMark/>
          </w:tcPr>
          <w:p w14:paraId="5EAC983B"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811" w:type="dxa"/>
            <w:tcBorders>
              <w:top w:val="nil"/>
              <w:left w:val="nil"/>
              <w:bottom w:val="dotted" w:sz="4" w:space="0" w:color="auto"/>
              <w:right w:val="nil"/>
            </w:tcBorders>
            <w:shd w:val="clear" w:color="auto" w:fill="auto"/>
            <w:vAlign w:val="bottom"/>
            <w:hideMark/>
          </w:tcPr>
          <w:p w14:paraId="1E590885"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4. Individuell bastu- och tvättservice</w:t>
            </w:r>
          </w:p>
        </w:tc>
        <w:tc>
          <w:tcPr>
            <w:tcW w:w="853" w:type="dxa"/>
            <w:tcBorders>
              <w:top w:val="nil"/>
              <w:left w:val="single" w:sz="4" w:space="0" w:color="auto"/>
              <w:bottom w:val="dotted" w:sz="4" w:space="0" w:color="auto"/>
              <w:right w:val="single" w:sz="4" w:space="0" w:color="auto"/>
            </w:tcBorders>
            <w:shd w:val="clear" w:color="auto" w:fill="auto"/>
            <w:noWrap/>
            <w:vAlign w:val="bottom"/>
          </w:tcPr>
          <w:p w14:paraId="58A89E2C" w14:textId="77777777" w:rsidR="00B37AF8" w:rsidRPr="00936080" w:rsidRDefault="00B37AF8" w:rsidP="00B37AF8">
            <w:pPr>
              <w:spacing w:after="0" w:line="240" w:lineRule="auto"/>
              <w:jc w:val="center"/>
              <w:rPr>
                <w:rFonts w:eastAsia="Times New Roman" w:cs="Calibri"/>
                <w:b/>
                <w:bCs/>
                <w:color w:val="000000"/>
              </w:rPr>
            </w:pPr>
          </w:p>
        </w:tc>
        <w:tc>
          <w:tcPr>
            <w:tcW w:w="1905" w:type="dxa"/>
            <w:tcBorders>
              <w:top w:val="nil"/>
              <w:left w:val="nil"/>
              <w:bottom w:val="dotted" w:sz="4" w:space="0" w:color="auto"/>
              <w:right w:val="nil"/>
            </w:tcBorders>
            <w:shd w:val="clear" w:color="auto" w:fill="auto"/>
          </w:tcPr>
          <w:p w14:paraId="57C8DF3D" w14:textId="77777777" w:rsidR="00B37AF8" w:rsidRPr="00936080" w:rsidRDefault="00B37AF8" w:rsidP="00B37AF8">
            <w:pPr>
              <w:spacing w:after="0" w:line="240" w:lineRule="auto"/>
              <w:rPr>
                <w:rFonts w:eastAsia="Times New Roman" w:cs="Calibri"/>
                <w:color w:val="000000"/>
              </w:rPr>
            </w:pPr>
          </w:p>
        </w:tc>
      </w:tr>
    </w:tbl>
    <w:p w14:paraId="5484BBB7" w14:textId="77777777" w:rsidR="00B37AF8" w:rsidRDefault="00B37AF8" w:rsidP="00B37AF8"/>
    <w:p w14:paraId="03224ECD" w14:textId="77777777" w:rsidR="00B37AF8" w:rsidRDefault="00B37AF8" w:rsidP="00B37AF8">
      <w:pPr>
        <w:pStyle w:val="Eivli"/>
        <w:rPr>
          <w:sz w:val="24"/>
          <w:szCs w:val="24"/>
          <w:lang w:val="sv-FI"/>
        </w:rPr>
      </w:pPr>
      <w:r>
        <w:rPr>
          <w:sz w:val="24"/>
          <w:szCs w:val="24"/>
          <w:lang w:val="sv-FI"/>
        </w:rPr>
        <w:t>Inteäkterna för s</w:t>
      </w:r>
      <w:r w:rsidRPr="00947B1E">
        <w:rPr>
          <w:sz w:val="24"/>
          <w:szCs w:val="24"/>
          <w:lang w:val="sv-FI"/>
        </w:rPr>
        <w:t xml:space="preserve">tödtjänsternas avgifter ökade – bl.a. måltidsservicen </w:t>
      </w:r>
      <w:r>
        <w:rPr>
          <w:sz w:val="24"/>
          <w:szCs w:val="24"/>
          <w:lang w:val="sv-FI"/>
        </w:rPr>
        <w:t xml:space="preserve">är </w:t>
      </w:r>
      <w:r w:rsidRPr="00947B1E">
        <w:rPr>
          <w:sz w:val="24"/>
          <w:szCs w:val="24"/>
          <w:lang w:val="sv-FI"/>
        </w:rPr>
        <w:t>över 13 000 €</w:t>
      </w:r>
      <w:r>
        <w:rPr>
          <w:sz w:val="24"/>
          <w:szCs w:val="24"/>
          <w:lang w:val="sv-FI"/>
        </w:rPr>
        <w:t xml:space="preserve"> mer än budgeterat</w:t>
      </w:r>
      <w:r w:rsidRPr="00947B1E">
        <w:rPr>
          <w:sz w:val="24"/>
          <w:szCs w:val="24"/>
          <w:lang w:val="sv-FI"/>
        </w:rPr>
        <w:t>.</w:t>
      </w:r>
      <w:r>
        <w:rPr>
          <w:sz w:val="24"/>
          <w:szCs w:val="24"/>
          <w:lang w:val="sv-FI"/>
        </w:rPr>
        <w:t xml:space="preserve"> </w:t>
      </w:r>
      <w:r w:rsidRPr="00947B1E">
        <w:rPr>
          <w:sz w:val="24"/>
          <w:szCs w:val="24"/>
          <w:lang w:val="sv-FI"/>
        </w:rPr>
        <w:t>Kriterierna för måltidsservice har granskats.</w:t>
      </w:r>
      <w:r>
        <w:rPr>
          <w:sz w:val="24"/>
          <w:szCs w:val="24"/>
          <w:lang w:val="sv-FI"/>
        </w:rPr>
        <w:t xml:space="preserve"> Tvätteritjänster för klienterna har ordnats via Aquatex.</w:t>
      </w:r>
    </w:p>
    <w:p w14:paraId="5635B07D" w14:textId="77777777" w:rsidR="00B37AF8" w:rsidRPr="00A349D5" w:rsidRDefault="00B37AF8" w:rsidP="00B37AF8">
      <w:pPr>
        <w:pStyle w:val="Eivli"/>
        <w:rPr>
          <w:sz w:val="24"/>
          <w:szCs w:val="24"/>
          <w:lang w:val="sv-FI"/>
        </w:rPr>
      </w:pPr>
    </w:p>
    <w:p w14:paraId="64C09715" w14:textId="77777777" w:rsidR="00B37AF8" w:rsidRPr="00947B1E" w:rsidRDefault="00B37AF8" w:rsidP="00B37AF8">
      <w:pPr>
        <w:rPr>
          <w:lang w:val="sv-FI"/>
        </w:rPr>
      </w:pPr>
      <w:r>
        <w:rPr>
          <w:rFonts w:ascii="Calibri" w:eastAsia="Times New Roman" w:hAnsi="Calibri" w:cs="Calibri"/>
          <w:b/>
          <w:bCs/>
          <w:color w:val="000000"/>
          <w:sz w:val="28"/>
          <w:szCs w:val="28"/>
          <w:lang w:val="sv-FI"/>
        </w:rPr>
        <w:t>Mariehemmet</w:t>
      </w:r>
      <w:r w:rsidRPr="00947B1E">
        <w:rPr>
          <w:lang w:val="sv-FI"/>
        </w:rPr>
        <w:t xml:space="preserve"> </w:t>
      </w:r>
    </w:p>
    <w:p w14:paraId="4B70F225" w14:textId="40FA39C2" w:rsidR="00B37AF8" w:rsidRPr="00715814" w:rsidRDefault="00667463" w:rsidP="00B37AF8">
      <w:pPr>
        <w:rPr>
          <w:lang w:val="sv-SE"/>
        </w:rPr>
      </w:pPr>
      <w:r w:rsidRPr="00667463">
        <w:rPr>
          <w:noProof/>
          <w:lang w:val="sv-SE"/>
        </w:rPr>
        <w:lastRenderedPageBreak/>
        <w:drawing>
          <wp:inline distT="0" distB="0" distL="0" distR="0" wp14:anchorId="16DC1250" wp14:editId="6E0CA42E">
            <wp:extent cx="6038215" cy="2866390"/>
            <wp:effectExtent l="0" t="0" r="635" b="0"/>
            <wp:docPr id="245" name="Bildobjekt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tbl>
      <w:tblPr>
        <w:tblW w:w="8533" w:type="dxa"/>
        <w:tblCellMar>
          <w:left w:w="70" w:type="dxa"/>
          <w:right w:w="70" w:type="dxa"/>
        </w:tblCellMar>
        <w:tblLook w:val="04A0" w:firstRow="1" w:lastRow="0" w:firstColumn="1" w:lastColumn="0" w:noHBand="0" w:noVBand="1"/>
      </w:tblPr>
      <w:tblGrid>
        <w:gridCol w:w="2000"/>
        <w:gridCol w:w="3661"/>
        <w:gridCol w:w="843"/>
        <w:gridCol w:w="2029"/>
      </w:tblGrid>
      <w:tr w:rsidR="00B37AF8" w:rsidRPr="00936080" w14:paraId="6910EC88" w14:textId="77777777" w:rsidTr="00B37AF8">
        <w:trPr>
          <w:trHeight w:val="300"/>
        </w:trPr>
        <w:tc>
          <w:tcPr>
            <w:tcW w:w="2044" w:type="dxa"/>
            <w:tcBorders>
              <w:top w:val="dotted" w:sz="4" w:space="0" w:color="auto"/>
              <w:left w:val="nil"/>
              <w:bottom w:val="dotted" w:sz="4" w:space="0" w:color="auto"/>
              <w:right w:val="nil"/>
            </w:tcBorders>
            <w:shd w:val="clear" w:color="auto" w:fill="auto"/>
            <w:hideMark/>
          </w:tcPr>
          <w:p w14:paraId="47065666"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Mariehemmet</w:t>
            </w:r>
          </w:p>
        </w:tc>
        <w:tc>
          <w:tcPr>
            <w:tcW w:w="3764" w:type="dxa"/>
            <w:tcBorders>
              <w:top w:val="dotted" w:sz="4" w:space="0" w:color="auto"/>
              <w:left w:val="nil"/>
              <w:bottom w:val="dotted" w:sz="4" w:space="0" w:color="auto"/>
              <w:right w:val="nil"/>
            </w:tcBorders>
            <w:shd w:val="clear" w:color="auto" w:fill="auto"/>
            <w:vAlign w:val="bottom"/>
            <w:hideMark/>
          </w:tcPr>
          <w:p w14:paraId="592D628A"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1. Individuell vård och omvårdnad utgående från kundens behov</w:t>
            </w:r>
          </w:p>
        </w:tc>
        <w:tc>
          <w:tcPr>
            <w:tcW w:w="84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D2A4005" w14:textId="77777777" w:rsidR="00B37AF8" w:rsidRPr="00936080" w:rsidRDefault="00B37AF8" w:rsidP="00B37AF8">
            <w:pPr>
              <w:spacing w:after="0" w:line="240" w:lineRule="auto"/>
              <w:jc w:val="center"/>
              <w:rPr>
                <w:rFonts w:eastAsia="Times New Roman" w:cs="Calibri"/>
                <w:b/>
                <w:bCs/>
                <w:color w:val="000000"/>
              </w:rPr>
            </w:pPr>
            <w:r w:rsidRPr="00936080">
              <w:rPr>
                <w:rFonts w:eastAsia="Times New Roman" w:cs="Calibri"/>
                <w:b/>
                <w:bCs/>
                <w:color w:val="000000"/>
                <w:lang w:val="sv-SE"/>
              </w:rPr>
              <w:t xml:space="preserve"> </w:t>
            </w:r>
            <w:r w:rsidRPr="00936080">
              <w:rPr>
                <w:rFonts w:eastAsia="Times New Roman" w:cs="Calibri"/>
                <w:b/>
                <w:bCs/>
                <w:color w:val="000000"/>
              </w:rPr>
              <w:t>+</w:t>
            </w:r>
          </w:p>
        </w:tc>
        <w:tc>
          <w:tcPr>
            <w:tcW w:w="1882" w:type="dxa"/>
            <w:tcBorders>
              <w:top w:val="dotted" w:sz="4" w:space="0" w:color="auto"/>
              <w:left w:val="nil"/>
              <w:bottom w:val="dotted" w:sz="4" w:space="0" w:color="auto"/>
              <w:right w:val="nil"/>
            </w:tcBorders>
            <w:shd w:val="clear" w:color="auto" w:fill="auto"/>
            <w:hideMark/>
          </w:tcPr>
          <w:p w14:paraId="18E6CB46"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Grundtrygghetsdirektör</w:t>
            </w:r>
          </w:p>
        </w:tc>
      </w:tr>
      <w:tr w:rsidR="00B37AF8" w:rsidRPr="00936080" w14:paraId="4FF18BDE" w14:textId="77777777" w:rsidTr="00B37AF8">
        <w:trPr>
          <w:trHeight w:val="300"/>
        </w:trPr>
        <w:tc>
          <w:tcPr>
            <w:tcW w:w="2044" w:type="dxa"/>
            <w:tcBorders>
              <w:top w:val="nil"/>
              <w:left w:val="nil"/>
              <w:bottom w:val="dotted" w:sz="4" w:space="0" w:color="auto"/>
              <w:right w:val="nil"/>
            </w:tcBorders>
            <w:shd w:val="clear" w:color="auto" w:fill="auto"/>
            <w:hideMark/>
          </w:tcPr>
          <w:p w14:paraId="494F0EC6"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764" w:type="dxa"/>
            <w:tcBorders>
              <w:top w:val="nil"/>
              <w:left w:val="nil"/>
              <w:bottom w:val="dotted" w:sz="4" w:space="0" w:color="auto"/>
              <w:right w:val="nil"/>
            </w:tcBorders>
            <w:shd w:val="clear" w:color="auto" w:fill="auto"/>
            <w:vAlign w:val="bottom"/>
            <w:hideMark/>
          </w:tcPr>
          <w:p w14:paraId="78F694F2"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2.  Kunden bemöts med aktning och respekt</w:t>
            </w:r>
          </w:p>
        </w:tc>
        <w:tc>
          <w:tcPr>
            <w:tcW w:w="843" w:type="dxa"/>
            <w:tcBorders>
              <w:top w:val="nil"/>
              <w:left w:val="single" w:sz="4" w:space="0" w:color="auto"/>
              <w:bottom w:val="dotted" w:sz="4" w:space="0" w:color="auto"/>
              <w:right w:val="single" w:sz="4" w:space="0" w:color="auto"/>
            </w:tcBorders>
            <w:shd w:val="clear" w:color="auto" w:fill="auto"/>
            <w:noWrap/>
            <w:vAlign w:val="bottom"/>
            <w:hideMark/>
          </w:tcPr>
          <w:p w14:paraId="26BD1202" w14:textId="77777777" w:rsidR="00B37AF8" w:rsidRPr="00936080" w:rsidRDefault="00B37AF8" w:rsidP="00B37AF8">
            <w:pPr>
              <w:spacing w:after="0" w:line="240" w:lineRule="auto"/>
              <w:jc w:val="center"/>
              <w:rPr>
                <w:rFonts w:eastAsia="Times New Roman" w:cs="Calibri"/>
                <w:b/>
                <w:bCs/>
                <w:color w:val="000000"/>
              </w:rPr>
            </w:pPr>
            <w:r w:rsidRPr="00936080">
              <w:rPr>
                <w:rFonts w:eastAsia="Times New Roman" w:cs="Calibri"/>
                <w:b/>
                <w:bCs/>
                <w:color w:val="000000"/>
                <w:lang w:val="sv-SE"/>
              </w:rPr>
              <w:t xml:space="preserve"> </w:t>
            </w:r>
            <w:r w:rsidRPr="00936080">
              <w:rPr>
                <w:rFonts w:eastAsia="Times New Roman" w:cs="Calibri"/>
                <w:b/>
                <w:bCs/>
                <w:color w:val="000000"/>
              </w:rPr>
              <w:t>+</w:t>
            </w:r>
          </w:p>
        </w:tc>
        <w:tc>
          <w:tcPr>
            <w:tcW w:w="1882" w:type="dxa"/>
            <w:tcBorders>
              <w:top w:val="nil"/>
              <w:left w:val="nil"/>
              <w:bottom w:val="dotted" w:sz="4" w:space="0" w:color="auto"/>
              <w:right w:val="nil"/>
            </w:tcBorders>
            <w:shd w:val="clear" w:color="auto" w:fill="auto"/>
            <w:hideMark/>
          </w:tcPr>
          <w:p w14:paraId="3E68A793"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r>
      <w:tr w:rsidR="00B37AF8" w:rsidRPr="00936080" w14:paraId="6AD64004" w14:textId="77777777" w:rsidTr="00B37AF8">
        <w:trPr>
          <w:trHeight w:val="150"/>
        </w:trPr>
        <w:tc>
          <w:tcPr>
            <w:tcW w:w="2044" w:type="dxa"/>
            <w:tcBorders>
              <w:top w:val="nil"/>
              <w:left w:val="nil"/>
              <w:bottom w:val="dotted" w:sz="4" w:space="0" w:color="auto"/>
              <w:right w:val="nil"/>
            </w:tcBorders>
            <w:shd w:val="clear" w:color="auto" w:fill="auto"/>
            <w:hideMark/>
          </w:tcPr>
          <w:p w14:paraId="008F98D9"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764" w:type="dxa"/>
            <w:tcBorders>
              <w:top w:val="nil"/>
              <w:left w:val="nil"/>
              <w:bottom w:val="dotted" w:sz="4" w:space="0" w:color="auto"/>
              <w:right w:val="nil"/>
            </w:tcBorders>
            <w:shd w:val="clear" w:color="auto" w:fill="auto"/>
            <w:vAlign w:val="bottom"/>
            <w:hideMark/>
          </w:tcPr>
          <w:p w14:paraId="1FE75E1A"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3. Omsorgsfull läkemedelsbehandling</w:t>
            </w:r>
          </w:p>
        </w:tc>
        <w:tc>
          <w:tcPr>
            <w:tcW w:w="843" w:type="dxa"/>
            <w:tcBorders>
              <w:top w:val="nil"/>
              <w:left w:val="single" w:sz="4" w:space="0" w:color="auto"/>
              <w:bottom w:val="dotted" w:sz="4" w:space="0" w:color="auto"/>
              <w:right w:val="single" w:sz="4" w:space="0" w:color="auto"/>
            </w:tcBorders>
            <w:shd w:val="clear" w:color="auto" w:fill="auto"/>
            <w:noWrap/>
            <w:vAlign w:val="bottom"/>
            <w:hideMark/>
          </w:tcPr>
          <w:p w14:paraId="0A11D7CD" w14:textId="77777777" w:rsidR="00B37AF8" w:rsidRPr="00936080" w:rsidRDefault="00B37AF8" w:rsidP="00B37AF8">
            <w:pPr>
              <w:spacing w:after="0" w:line="240" w:lineRule="auto"/>
              <w:jc w:val="center"/>
              <w:rPr>
                <w:rFonts w:eastAsia="Times New Roman" w:cs="Calibri"/>
                <w:b/>
                <w:bCs/>
                <w:color w:val="000000"/>
              </w:rPr>
            </w:pPr>
            <w:r w:rsidRPr="00936080">
              <w:rPr>
                <w:rFonts w:eastAsia="Times New Roman" w:cs="Calibri"/>
                <w:b/>
                <w:bCs/>
                <w:color w:val="000000"/>
              </w:rPr>
              <w:t xml:space="preserve"> +</w:t>
            </w:r>
          </w:p>
        </w:tc>
        <w:tc>
          <w:tcPr>
            <w:tcW w:w="1882" w:type="dxa"/>
            <w:tcBorders>
              <w:top w:val="nil"/>
              <w:left w:val="nil"/>
              <w:bottom w:val="dotted" w:sz="4" w:space="0" w:color="auto"/>
              <w:right w:val="nil"/>
            </w:tcBorders>
            <w:shd w:val="clear" w:color="auto" w:fill="auto"/>
            <w:hideMark/>
          </w:tcPr>
          <w:p w14:paraId="699095F8"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r>
      <w:tr w:rsidR="00B37AF8" w:rsidRPr="00DB5007" w14:paraId="187E311D" w14:textId="77777777" w:rsidTr="00B37AF8">
        <w:trPr>
          <w:trHeight w:val="300"/>
        </w:trPr>
        <w:tc>
          <w:tcPr>
            <w:tcW w:w="2044" w:type="dxa"/>
            <w:tcBorders>
              <w:top w:val="nil"/>
              <w:left w:val="nil"/>
              <w:bottom w:val="dotted" w:sz="4" w:space="0" w:color="auto"/>
              <w:right w:val="nil"/>
            </w:tcBorders>
            <w:shd w:val="clear" w:color="auto" w:fill="auto"/>
            <w:hideMark/>
          </w:tcPr>
          <w:p w14:paraId="3862D7C8" w14:textId="77777777" w:rsidR="00B37AF8" w:rsidRPr="00936080" w:rsidRDefault="00B37AF8" w:rsidP="00B37AF8">
            <w:pPr>
              <w:spacing w:after="0" w:line="240" w:lineRule="auto"/>
              <w:rPr>
                <w:rFonts w:eastAsia="Times New Roman" w:cs="Calibri"/>
                <w:color w:val="000000"/>
              </w:rPr>
            </w:pPr>
            <w:r w:rsidRPr="00936080">
              <w:rPr>
                <w:rFonts w:eastAsia="Times New Roman" w:cs="Calibri"/>
                <w:color w:val="000000"/>
              </w:rPr>
              <w:t> </w:t>
            </w:r>
          </w:p>
        </w:tc>
        <w:tc>
          <w:tcPr>
            <w:tcW w:w="3764" w:type="dxa"/>
            <w:tcBorders>
              <w:top w:val="nil"/>
              <w:left w:val="nil"/>
              <w:bottom w:val="dotted" w:sz="4" w:space="0" w:color="auto"/>
              <w:right w:val="nil"/>
            </w:tcBorders>
            <w:shd w:val="clear" w:color="auto" w:fill="auto"/>
            <w:vAlign w:val="bottom"/>
            <w:hideMark/>
          </w:tcPr>
          <w:p w14:paraId="42FCF716" w14:textId="0B98DEB9"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 xml:space="preserve">4. </w:t>
            </w:r>
            <w:r w:rsidR="00A1124F">
              <w:rPr>
                <w:rFonts w:eastAsia="Times New Roman" w:cs="Calibri"/>
                <w:color w:val="000000"/>
                <w:lang w:val="sv-SE"/>
              </w:rPr>
              <w:t>Distansmedicin medför trygghet och vårdtillg</w:t>
            </w:r>
            <w:r w:rsidR="004F638C">
              <w:rPr>
                <w:rFonts w:eastAsia="Times New Roman" w:cs="Calibri"/>
                <w:color w:val="000000"/>
                <w:lang w:val="sv-SE"/>
              </w:rPr>
              <w:t>ång 24h/7</w:t>
            </w:r>
          </w:p>
        </w:tc>
        <w:tc>
          <w:tcPr>
            <w:tcW w:w="843" w:type="dxa"/>
            <w:tcBorders>
              <w:top w:val="nil"/>
              <w:left w:val="single" w:sz="4" w:space="0" w:color="auto"/>
              <w:bottom w:val="dotted" w:sz="4" w:space="0" w:color="auto"/>
              <w:right w:val="single" w:sz="4" w:space="0" w:color="auto"/>
            </w:tcBorders>
            <w:shd w:val="clear" w:color="auto" w:fill="auto"/>
            <w:noWrap/>
            <w:vAlign w:val="bottom"/>
            <w:hideMark/>
          </w:tcPr>
          <w:p w14:paraId="7D9FE240" w14:textId="77777777" w:rsidR="00B37AF8" w:rsidRPr="00936080" w:rsidRDefault="00B37AF8" w:rsidP="00B37AF8">
            <w:pPr>
              <w:spacing w:after="0" w:line="240" w:lineRule="auto"/>
              <w:jc w:val="center"/>
              <w:rPr>
                <w:rFonts w:eastAsia="Times New Roman" w:cs="Calibri"/>
                <w:b/>
                <w:bCs/>
                <w:color w:val="000000"/>
                <w:lang w:val="sv-SE"/>
              </w:rPr>
            </w:pPr>
            <w:r w:rsidRPr="00936080">
              <w:rPr>
                <w:rFonts w:eastAsia="Times New Roman" w:cs="Calibri"/>
                <w:b/>
                <w:bCs/>
                <w:color w:val="000000"/>
                <w:lang w:val="sv-SE"/>
              </w:rPr>
              <w:t xml:space="preserve"> </w:t>
            </w:r>
          </w:p>
        </w:tc>
        <w:tc>
          <w:tcPr>
            <w:tcW w:w="1882" w:type="dxa"/>
            <w:tcBorders>
              <w:top w:val="nil"/>
              <w:left w:val="nil"/>
              <w:bottom w:val="dotted" w:sz="4" w:space="0" w:color="auto"/>
              <w:right w:val="nil"/>
            </w:tcBorders>
            <w:shd w:val="clear" w:color="auto" w:fill="auto"/>
            <w:hideMark/>
          </w:tcPr>
          <w:p w14:paraId="79B7BA97" w14:textId="77777777" w:rsidR="00B37AF8" w:rsidRPr="00936080" w:rsidRDefault="00B37AF8" w:rsidP="00B37AF8">
            <w:pPr>
              <w:spacing w:after="0" w:line="240" w:lineRule="auto"/>
              <w:rPr>
                <w:rFonts w:eastAsia="Times New Roman" w:cs="Calibri"/>
                <w:color w:val="000000"/>
                <w:lang w:val="sv-SE"/>
              </w:rPr>
            </w:pPr>
            <w:r w:rsidRPr="00936080">
              <w:rPr>
                <w:rFonts w:eastAsia="Times New Roman" w:cs="Calibri"/>
                <w:color w:val="000000"/>
                <w:lang w:val="sv-SE"/>
              </w:rPr>
              <w:t> </w:t>
            </w:r>
          </w:p>
        </w:tc>
      </w:tr>
    </w:tbl>
    <w:p w14:paraId="2AF1DFE4" w14:textId="77777777" w:rsidR="004F638C" w:rsidRDefault="004F638C" w:rsidP="00B37AF8">
      <w:pPr>
        <w:rPr>
          <w:rFonts w:cs="Times New Roman"/>
          <w:sz w:val="24"/>
          <w:szCs w:val="24"/>
          <w:lang w:val="sv-SE"/>
        </w:rPr>
      </w:pPr>
    </w:p>
    <w:p w14:paraId="78BB8AF6" w14:textId="0EE8DEBD" w:rsidR="004F638C" w:rsidRDefault="004F638C" w:rsidP="00B37AF8">
      <w:pPr>
        <w:rPr>
          <w:rFonts w:cs="Times New Roman"/>
          <w:sz w:val="24"/>
          <w:szCs w:val="24"/>
          <w:lang w:val="sv-SE"/>
        </w:rPr>
      </w:pPr>
      <w:r>
        <w:rPr>
          <w:rFonts w:cs="Times New Roman"/>
          <w:sz w:val="24"/>
          <w:szCs w:val="24"/>
          <w:lang w:val="sv-SE"/>
        </w:rPr>
        <w:t>Verksamhetsplan</w:t>
      </w:r>
      <w:r>
        <w:rPr>
          <w:rFonts w:cs="Times New Roman"/>
          <w:sz w:val="24"/>
          <w:szCs w:val="24"/>
          <w:lang w:val="sv-SE"/>
        </w:rPr>
        <w:br/>
        <w:t>1. Klienter placeras enligt vårdbehov.</w:t>
      </w:r>
      <w:r>
        <w:rPr>
          <w:rFonts w:cs="Times New Roman"/>
          <w:sz w:val="24"/>
          <w:szCs w:val="24"/>
          <w:lang w:val="sv-SE"/>
        </w:rPr>
        <w:br/>
        <w:t>2. Utnyttjande avv RAI-bedömningar</w:t>
      </w:r>
    </w:p>
    <w:p w14:paraId="3C2EDB8F" w14:textId="088F339C" w:rsidR="00B37AF8" w:rsidRDefault="00B37AF8" w:rsidP="00B37AF8">
      <w:pPr>
        <w:rPr>
          <w:rFonts w:cs="Times New Roman"/>
          <w:sz w:val="24"/>
          <w:szCs w:val="24"/>
          <w:lang w:val="sv-SE"/>
        </w:rPr>
      </w:pPr>
      <w:r w:rsidRPr="00947B1E">
        <w:rPr>
          <w:rFonts w:cs="Times New Roman"/>
          <w:sz w:val="24"/>
          <w:szCs w:val="24"/>
          <w:lang w:val="sv-SE"/>
        </w:rPr>
        <w:t>Vårddygn sammanlagt 9195</w:t>
      </w:r>
    </w:p>
    <w:p w14:paraId="6CA9D55D" w14:textId="77777777" w:rsidR="00B37AF8" w:rsidRPr="00947B1E" w:rsidRDefault="00B37AF8" w:rsidP="00B37AF8">
      <w:pPr>
        <w:pStyle w:val="Eivli"/>
        <w:rPr>
          <w:sz w:val="24"/>
          <w:szCs w:val="24"/>
          <w:lang w:val="sv-SE"/>
        </w:rPr>
      </w:pPr>
      <w:r w:rsidRPr="00947B1E">
        <w:rPr>
          <w:sz w:val="24"/>
          <w:szCs w:val="24"/>
          <w:lang w:val="sv-SE"/>
        </w:rPr>
        <w:t xml:space="preserve">Löner för fastanställd personal är mindre än budgeterat eftersom man varit tvungen att använda sig av vikarier/köptjänster. </w:t>
      </w:r>
      <w:r>
        <w:rPr>
          <w:sz w:val="24"/>
          <w:szCs w:val="24"/>
          <w:lang w:val="sv-SE"/>
        </w:rPr>
        <w:t>Man har sett till att kriterierna för beviljande av vårdplats är tillräckliga. När det gäller sjukledigheter har personal ordnats med hjälp av köptjänster.</w:t>
      </w:r>
    </w:p>
    <w:p w14:paraId="4A6B3783" w14:textId="77777777" w:rsidR="00B37AF8" w:rsidRPr="00947B1E" w:rsidRDefault="00B37AF8" w:rsidP="00B37AF8">
      <w:pPr>
        <w:pStyle w:val="Eivli"/>
        <w:rPr>
          <w:sz w:val="24"/>
          <w:szCs w:val="24"/>
          <w:lang w:val="sv-SE"/>
        </w:rPr>
      </w:pPr>
      <w:r>
        <w:rPr>
          <w:sz w:val="24"/>
          <w:szCs w:val="24"/>
          <w:lang w:val="sv-SE"/>
        </w:rPr>
        <w:t xml:space="preserve">Stadsfullmäktigen beviljade Mariehemmet ett tilläggsanslag om 8.850 € för inköp av rengörings- och desinficeringsapparat, vilket ytterligare höjer nivån på hygienen. </w:t>
      </w:r>
    </w:p>
    <w:p w14:paraId="619A16C1" w14:textId="77777777" w:rsidR="00B37AF8" w:rsidRDefault="00B37AF8" w:rsidP="00CF517A">
      <w:pPr>
        <w:spacing w:before="120" w:after="48" w:line="312" w:lineRule="atLeast"/>
        <w:outlineLvl w:val="1"/>
        <w:rPr>
          <w:rFonts w:ascii="Arial" w:eastAsia="Times New Roman" w:hAnsi="Arial" w:cs="Arial"/>
          <w:b/>
          <w:bCs/>
          <w:color w:val="0F0F0F"/>
          <w:sz w:val="24"/>
          <w:szCs w:val="24"/>
          <w:lang w:val="sv-FI"/>
        </w:rPr>
      </w:pPr>
    </w:p>
    <w:p w14:paraId="6B9ABE1A" w14:textId="16225154" w:rsidR="00B37AF8" w:rsidRDefault="00B37AF8" w:rsidP="00CF517A">
      <w:pPr>
        <w:spacing w:before="120" w:after="48" w:line="312" w:lineRule="atLeast"/>
        <w:outlineLvl w:val="1"/>
        <w:rPr>
          <w:rFonts w:ascii="Arial" w:eastAsia="Times New Roman" w:hAnsi="Arial" w:cs="Arial"/>
          <w:b/>
          <w:bCs/>
          <w:color w:val="0F0F0F"/>
          <w:sz w:val="24"/>
          <w:szCs w:val="24"/>
          <w:lang w:val="sv-FI"/>
        </w:rPr>
      </w:pPr>
    </w:p>
    <w:p w14:paraId="3D96B6C4" w14:textId="06E9D21D" w:rsidR="00AE729D" w:rsidRDefault="00AE729D" w:rsidP="00CF517A">
      <w:pPr>
        <w:spacing w:before="120" w:after="48" w:line="312" w:lineRule="atLeast"/>
        <w:outlineLvl w:val="1"/>
        <w:rPr>
          <w:rFonts w:ascii="Arial" w:eastAsia="Times New Roman" w:hAnsi="Arial" w:cs="Arial"/>
          <w:b/>
          <w:bCs/>
          <w:color w:val="0F0F0F"/>
          <w:sz w:val="24"/>
          <w:szCs w:val="24"/>
          <w:lang w:val="sv-FI"/>
        </w:rPr>
      </w:pPr>
    </w:p>
    <w:p w14:paraId="532E4AEC" w14:textId="77777777" w:rsidR="00AE729D" w:rsidRDefault="00AE729D" w:rsidP="00CF517A">
      <w:pPr>
        <w:spacing w:before="120" w:after="48" w:line="312" w:lineRule="atLeast"/>
        <w:outlineLvl w:val="1"/>
        <w:rPr>
          <w:rFonts w:ascii="Arial" w:eastAsia="Times New Roman" w:hAnsi="Arial" w:cs="Arial"/>
          <w:b/>
          <w:bCs/>
          <w:color w:val="0F0F0F"/>
          <w:sz w:val="24"/>
          <w:szCs w:val="24"/>
          <w:lang w:val="sv-FI"/>
        </w:rPr>
      </w:pPr>
    </w:p>
    <w:p w14:paraId="7A504AC2" w14:textId="131018F9" w:rsidR="00CF517A" w:rsidRPr="00673596" w:rsidRDefault="00673596" w:rsidP="00CF517A">
      <w:pPr>
        <w:spacing w:before="120" w:after="48" w:line="312" w:lineRule="atLeast"/>
        <w:outlineLvl w:val="1"/>
        <w:rPr>
          <w:rFonts w:ascii="Arial" w:eastAsia="Times New Roman" w:hAnsi="Arial" w:cs="Arial"/>
          <w:b/>
          <w:bCs/>
          <w:color w:val="0F0F0F"/>
          <w:sz w:val="24"/>
          <w:szCs w:val="24"/>
          <w:lang w:val="sv-FI"/>
        </w:rPr>
      </w:pPr>
      <w:r w:rsidRPr="00673596">
        <w:rPr>
          <w:rFonts w:ascii="Arial" w:eastAsia="Times New Roman" w:hAnsi="Arial" w:cs="Arial"/>
          <w:b/>
          <w:bCs/>
          <w:color w:val="0F0F0F"/>
          <w:sz w:val="24"/>
          <w:szCs w:val="24"/>
          <w:lang w:val="sv-FI"/>
        </w:rPr>
        <w:t>Grundtryggheten underställda enheters förverkl</w:t>
      </w:r>
      <w:r>
        <w:rPr>
          <w:rFonts w:ascii="Arial" w:eastAsia="Times New Roman" w:hAnsi="Arial" w:cs="Arial"/>
          <w:b/>
          <w:bCs/>
          <w:color w:val="0F0F0F"/>
          <w:sz w:val="24"/>
          <w:szCs w:val="24"/>
          <w:lang w:val="sv-FI"/>
        </w:rPr>
        <w:t>igade och budgeterade tabeller</w:t>
      </w:r>
    </w:p>
    <w:p w14:paraId="7550ED42" w14:textId="77777777" w:rsidR="00CF517A" w:rsidRDefault="00CF517A" w:rsidP="00CF517A">
      <w:pPr>
        <w:rPr>
          <w:rFonts w:ascii="Arial" w:hAnsi="Arial" w:cs="Arial"/>
          <w:sz w:val="24"/>
          <w:szCs w:val="24"/>
          <w:lang w:val="sv-F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992"/>
        <w:gridCol w:w="1276"/>
      </w:tblGrid>
      <w:tr w:rsidR="00F107A7" w14:paraId="6D02B2A1" w14:textId="77777777" w:rsidTr="00CB3094">
        <w:tc>
          <w:tcPr>
            <w:tcW w:w="7508" w:type="dxa"/>
            <w:shd w:val="clear" w:color="auto" w:fill="auto"/>
          </w:tcPr>
          <w:p w14:paraId="3CAAF5B0" w14:textId="77777777" w:rsidR="00F107A7" w:rsidRPr="00C335BA" w:rsidRDefault="00F107A7" w:rsidP="00F107A7">
            <w:pPr>
              <w:rPr>
                <w:rFonts w:eastAsia="Times New Roman"/>
                <w:b/>
              </w:rPr>
            </w:pPr>
            <w:r>
              <w:rPr>
                <w:rFonts w:eastAsia="Times New Roman"/>
                <w:b/>
              </w:rPr>
              <w:lastRenderedPageBreak/>
              <w:t>Grundtrygghetens tjänste- och befattningsinnehavare</w:t>
            </w:r>
          </w:p>
          <w:p w14:paraId="05A02C65" w14:textId="77777777" w:rsidR="00F107A7" w:rsidRPr="00C335BA" w:rsidRDefault="00F107A7" w:rsidP="00CB3094">
            <w:pPr>
              <w:rPr>
                <w:rFonts w:eastAsia="Times New Roman"/>
              </w:rPr>
            </w:pPr>
          </w:p>
        </w:tc>
        <w:tc>
          <w:tcPr>
            <w:tcW w:w="992" w:type="dxa"/>
            <w:shd w:val="clear" w:color="auto" w:fill="auto"/>
          </w:tcPr>
          <w:p w14:paraId="6CD3CECB" w14:textId="77777777" w:rsidR="00F107A7" w:rsidRPr="00C335BA" w:rsidRDefault="00F107A7" w:rsidP="00CB3094">
            <w:pPr>
              <w:rPr>
                <w:rFonts w:eastAsia="Times New Roman"/>
                <w:b/>
                <w:bCs/>
              </w:rPr>
            </w:pPr>
            <w:r w:rsidRPr="00C335BA">
              <w:rPr>
                <w:rFonts w:eastAsia="Times New Roman"/>
                <w:b/>
                <w:bCs/>
              </w:rPr>
              <w:t>TP 2019</w:t>
            </w:r>
          </w:p>
        </w:tc>
        <w:tc>
          <w:tcPr>
            <w:tcW w:w="1276" w:type="dxa"/>
            <w:shd w:val="clear" w:color="auto" w:fill="auto"/>
          </w:tcPr>
          <w:p w14:paraId="14B1331E" w14:textId="77777777" w:rsidR="00F107A7" w:rsidRPr="00C335BA" w:rsidRDefault="00F107A7" w:rsidP="00CB3094">
            <w:pPr>
              <w:rPr>
                <w:rFonts w:eastAsia="Times New Roman"/>
                <w:b/>
                <w:bCs/>
              </w:rPr>
            </w:pPr>
            <w:r w:rsidRPr="00C335BA">
              <w:rPr>
                <w:rFonts w:eastAsia="Times New Roman"/>
                <w:b/>
                <w:bCs/>
              </w:rPr>
              <w:t>TA 2020</w:t>
            </w:r>
          </w:p>
        </w:tc>
      </w:tr>
      <w:tr w:rsidR="00F107A7" w14:paraId="09C146C7" w14:textId="77777777" w:rsidTr="00CB3094">
        <w:tc>
          <w:tcPr>
            <w:tcW w:w="7508" w:type="dxa"/>
            <w:shd w:val="clear" w:color="auto" w:fill="auto"/>
          </w:tcPr>
          <w:p w14:paraId="1B8BB530" w14:textId="77777777" w:rsidR="00F107A7" w:rsidRPr="00673596" w:rsidRDefault="00F107A7" w:rsidP="00F107A7">
            <w:pPr>
              <w:rPr>
                <w:rFonts w:eastAsia="Times New Roman"/>
                <w:lang w:val="sv-FI"/>
              </w:rPr>
            </w:pPr>
            <w:r w:rsidRPr="00673596">
              <w:rPr>
                <w:rFonts w:eastAsia="Times New Roman"/>
                <w:lang w:val="sv-FI"/>
              </w:rPr>
              <w:t>Grundtrygghetedirektör/barnskydd</w:t>
            </w:r>
          </w:p>
          <w:p w14:paraId="59B2BF17" w14:textId="77777777" w:rsidR="00F107A7" w:rsidRPr="00673596" w:rsidRDefault="00F107A7" w:rsidP="00F107A7">
            <w:pPr>
              <w:rPr>
                <w:rFonts w:eastAsia="Times New Roman"/>
                <w:lang w:val="sv-FI"/>
              </w:rPr>
            </w:pPr>
            <w:r w:rsidRPr="00673596">
              <w:rPr>
                <w:rFonts w:eastAsia="Times New Roman"/>
                <w:lang w:val="sv-FI"/>
              </w:rPr>
              <w:t>Socialarbetare</w:t>
            </w:r>
          </w:p>
          <w:p w14:paraId="3959A83A" w14:textId="77777777" w:rsidR="00F107A7" w:rsidRPr="00673596" w:rsidRDefault="00F107A7" w:rsidP="00F107A7">
            <w:pPr>
              <w:rPr>
                <w:rFonts w:eastAsia="Times New Roman"/>
                <w:lang w:val="sv-FI"/>
              </w:rPr>
            </w:pPr>
            <w:r w:rsidRPr="00673596">
              <w:rPr>
                <w:rFonts w:eastAsia="Times New Roman"/>
                <w:lang w:val="sv-FI"/>
              </w:rPr>
              <w:t xml:space="preserve">Familjearbetare/sysselsättningskoordinator </w:t>
            </w:r>
          </w:p>
          <w:p w14:paraId="3F978EDD" w14:textId="77777777" w:rsidR="00F107A7" w:rsidRPr="00136007" w:rsidRDefault="00F107A7" w:rsidP="00F107A7">
            <w:pPr>
              <w:rPr>
                <w:rFonts w:eastAsia="Times New Roman"/>
                <w:lang w:val="sv-FI"/>
              </w:rPr>
            </w:pPr>
            <w:r w:rsidRPr="00061D31">
              <w:rPr>
                <w:rFonts w:eastAsia="Times New Roman"/>
                <w:lang w:val="sv-FI"/>
              </w:rPr>
              <w:t>Kanslist</w:t>
            </w:r>
          </w:p>
        </w:tc>
        <w:tc>
          <w:tcPr>
            <w:tcW w:w="992" w:type="dxa"/>
            <w:shd w:val="clear" w:color="auto" w:fill="auto"/>
          </w:tcPr>
          <w:p w14:paraId="34508D4D" w14:textId="77777777" w:rsidR="00F107A7" w:rsidRPr="00C335BA" w:rsidRDefault="00F107A7" w:rsidP="00CB3094">
            <w:pPr>
              <w:jc w:val="center"/>
              <w:rPr>
                <w:rFonts w:eastAsia="Times New Roman"/>
              </w:rPr>
            </w:pPr>
            <w:r w:rsidRPr="00C335BA">
              <w:rPr>
                <w:rFonts w:eastAsia="Times New Roman"/>
              </w:rPr>
              <w:t>1</w:t>
            </w:r>
          </w:p>
          <w:p w14:paraId="114994B9" w14:textId="77777777" w:rsidR="00F107A7" w:rsidRPr="00C335BA" w:rsidRDefault="00F107A7" w:rsidP="00CB3094">
            <w:pPr>
              <w:jc w:val="center"/>
              <w:rPr>
                <w:rFonts w:eastAsia="Times New Roman"/>
              </w:rPr>
            </w:pPr>
            <w:r w:rsidRPr="00C335BA">
              <w:rPr>
                <w:rFonts w:eastAsia="Times New Roman"/>
              </w:rPr>
              <w:t>1</w:t>
            </w:r>
          </w:p>
          <w:p w14:paraId="4EDB3733" w14:textId="77777777" w:rsidR="00F107A7" w:rsidRPr="00C335BA" w:rsidRDefault="00F107A7" w:rsidP="00CB3094">
            <w:pPr>
              <w:jc w:val="center"/>
              <w:rPr>
                <w:rFonts w:eastAsia="Times New Roman"/>
              </w:rPr>
            </w:pPr>
            <w:r w:rsidRPr="00C335BA">
              <w:rPr>
                <w:rFonts w:eastAsia="Times New Roman"/>
              </w:rPr>
              <w:t>1</w:t>
            </w:r>
          </w:p>
          <w:p w14:paraId="4AE18FFF" w14:textId="77777777" w:rsidR="00F107A7" w:rsidRPr="00C335BA" w:rsidRDefault="00F107A7" w:rsidP="00CB3094">
            <w:pPr>
              <w:jc w:val="center"/>
              <w:rPr>
                <w:rFonts w:eastAsia="Times New Roman"/>
              </w:rPr>
            </w:pPr>
            <w:r w:rsidRPr="00C335BA">
              <w:rPr>
                <w:rFonts w:eastAsia="Times New Roman"/>
              </w:rPr>
              <w:t>1</w:t>
            </w:r>
          </w:p>
        </w:tc>
        <w:tc>
          <w:tcPr>
            <w:tcW w:w="1276" w:type="dxa"/>
            <w:shd w:val="clear" w:color="auto" w:fill="auto"/>
          </w:tcPr>
          <w:p w14:paraId="4A5DF5C3" w14:textId="77777777" w:rsidR="00F107A7" w:rsidRPr="00C335BA" w:rsidRDefault="00F107A7" w:rsidP="00CB3094">
            <w:pPr>
              <w:jc w:val="center"/>
              <w:rPr>
                <w:rFonts w:eastAsia="Times New Roman"/>
              </w:rPr>
            </w:pPr>
            <w:r w:rsidRPr="00C335BA">
              <w:rPr>
                <w:rFonts w:eastAsia="Times New Roman"/>
              </w:rPr>
              <w:t>1</w:t>
            </w:r>
          </w:p>
          <w:p w14:paraId="11AA28A9" w14:textId="77777777" w:rsidR="00F107A7" w:rsidRPr="00C335BA" w:rsidRDefault="00F107A7" w:rsidP="00CB3094">
            <w:pPr>
              <w:jc w:val="center"/>
              <w:rPr>
                <w:rFonts w:eastAsia="Times New Roman"/>
              </w:rPr>
            </w:pPr>
            <w:r w:rsidRPr="00C335BA">
              <w:rPr>
                <w:rFonts w:eastAsia="Times New Roman"/>
              </w:rPr>
              <w:t>1</w:t>
            </w:r>
          </w:p>
          <w:p w14:paraId="47E6A7AC" w14:textId="77777777" w:rsidR="00F107A7" w:rsidRPr="00C335BA" w:rsidRDefault="00F107A7" w:rsidP="00CB3094">
            <w:pPr>
              <w:jc w:val="center"/>
              <w:rPr>
                <w:rFonts w:eastAsia="Times New Roman"/>
              </w:rPr>
            </w:pPr>
            <w:r w:rsidRPr="00C335BA">
              <w:rPr>
                <w:rFonts w:eastAsia="Times New Roman"/>
              </w:rPr>
              <w:t>1</w:t>
            </w:r>
          </w:p>
          <w:p w14:paraId="76BB47E0" w14:textId="77777777" w:rsidR="00F107A7" w:rsidRPr="00C335BA" w:rsidRDefault="00F107A7" w:rsidP="00CB3094">
            <w:pPr>
              <w:jc w:val="center"/>
              <w:rPr>
                <w:rFonts w:eastAsia="Times New Roman"/>
              </w:rPr>
            </w:pPr>
            <w:r w:rsidRPr="00C335BA">
              <w:rPr>
                <w:rFonts w:eastAsia="Times New Roman"/>
              </w:rPr>
              <w:t>1</w:t>
            </w:r>
          </w:p>
        </w:tc>
      </w:tr>
    </w:tbl>
    <w:p w14:paraId="56C4F112" w14:textId="77777777" w:rsidR="00F107A7" w:rsidRPr="00D329BD" w:rsidRDefault="00F107A7" w:rsidP="00F107A7">
      <w:pP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5"/>
        <w:gridCol w:w="1134"/>
        <w:gridCol w:w="1134"/>
        <w:gridCol w:w="1134"/>
        <w:gridCol w:w="1116"/>
        <w:gridCol w:w="1134"/>
      </w:tblGrid>
      <w:tr w:rsidR="00F107A7" w14:paraId="209DA656" w14:textId="77777777" w:rsidTr="00CB3094">
        <w:tc>
          <w:tcPr>
            <w:tcW w:w="4095" w:type="dxa"/>
            <w:shd w:val="clear" w:color="auto" w:fill="auto"/>
          </w:tcPr>
          <w:p w14:paraId="5C6122E4" w14:textId="77777777" w:rsidR="00F107A7" w:rsidRPr="00A31E14" w:rsidRDefault="00F107A7" w:rsidP="00F107A7">
            <w:pPr>
              <w:rPr>
                <w:b/>
              </w:rPr>
            </w:pPr>
            <w:r>
              <w:rPr>
                <w:b/>
              </w:rPr>
              <w:t>Grundtrygghetens förvaltning</w:t>
            </w:r>
          </w:p>
        </w:tc>
        <w:tc>
          <w:tcPr>
            <w:tcW w:w="1134" w:type="dxa"/>
            <w:shd w:val="clear" w:color="auto" w:fill="auto"/>
          </w:tcPr>
          <w:p w14:paraId="15847F7D" w14:textId="77777777" w:rsidR="00F107A7" w:rsidRPr="00A31E14" w:rsidRDefault="00F107A7" w:rsidP="00F107A7">
            <w:pPr>
              <w:rPr>
                <w:b/>
              </w:rPr>
            </w:pPr>
            <w:r>
              <w:rPr>
                <w:b/>
              </w:rPr>
              <w:t>BS</w:t>
            </w:r>
            <w:r w:rsidRPr="00A31E14">
              <w:rPr>
                <w:b/>
              </w:rPr>
              <w:t xml:space="preserve"> 20</w:t>
            </w:r>
            <w:r>
              <w:rPr>
                <w:b/>
              </w:rPr>
              <w:t>16</w:t>
            </w:r>
          </w:p>
        </w:tc>
        <w:tc>
          <w:tcPr>
            <w:tcW w:w="1134" w:type="dxa"/>
            <w:shd w:val="clear" w:color="auto" w:fill="auto"/>
          </w:tcPr>
          <w:p w14:paraId="171B9F27" w14:textId="77777777" w:rsidR="00F107A7" w:rsidRPr="00A31E14" w:rsidRDefault="00F107A7" w:rsidP="00F107A7">
            <w:pPr>
              <w:rPr>
                <w:b/>
              </w:rPr>
            </w:pPr>
            <w:r>
              <w:rPr>
                <w:b/>
              </w:rPr>
              <w:t>BS</w:t>
            </w:r>
            <w:r w:rsidRPr="00A31E14">
              <w:rPr>
                <w:b/>
              </w:rPr>
              <w:t xml:space="preserve"> 20</w:t>
            </w:r>
            <w:r>
              <w:rPr>
                <w:b/>
              </w:rPr>
              <w:t>17</w:t>
            </w:r>
          </w:p>
        </w:tc>
        <w:tc>
          <w:tcPr>
            <w:tcW w:w="1134" w:type="dxa"/>
            <w:shd w:val="clear" w:color="auto" w:fill="auto"/>
          </w:tcPr>
          <w:p w14:paraId="19B54C40" w14:textId="77777777" w:rsidR="00F107A7" w:rsidRPr="00A31E14" w:rsidRDefault="00F107A7" w:rsidP="00F107A7">
            <w:pPr>
              <w:rPr>
                <w:b/>
              </w:rPr>
            </w:pPr>
            <w:r>
              <w:rPr>
                <w:b/>
              </w:rPr>
              <w:t>BS</w:t>
            </w:r>
            <w:r w:rsidRPr="00A31E14">
              <w:rPr>
                <w:b/>
              </w:rPr>
              <w:t xml:space="preserve"> 20</w:t>
            </w:r>
            <w:r>
              <w:rPr>
                <w:b/>
              </w:rPr>
              <w:t>18</w:t>
            </w:r>
          </w:p>
        </w:tc>
        <w:tc>
          <w:tcPr>
            <w:tcW w:w="1116" w:type="dxa"/>
          </w:tcPr>
          <w:p w14:paraId="5B3AE5C0" w14:textId="77777777" w:rsidR="00F107A7" w:rsidRPr="00A31E14" w:rsidRDefault="00F107A7" w:rsidP="00F107A7">
            <w:pPr>
              <w:rPr>
                <w:b/>
              </w:rPr>
            </w:pPr>
            <w:r>
              <w:rPr>
                <w:b/>
              </w:rPr>
              <w:t>BS 2019</w:t>
            </w:r>
          </w:p>
        </w:tc>
        <w:tc>
          <w:tcPr>
            <w:tcW w:w="1134" w:type="dxa"/>
          </w:tcPr>
          <w:p w14:paraId="7D8CE0EC" w14:textId="77777777" w:rsidR="00F107A7" w:rsidRDefault="00F107A7" w:rsidP="00F107A7">
            <w:pPr>
              <w:rPr>
                <w:b/>
              </w:rPr>
            </w:pPr>
            <w:r>
              <w:rPr>
                <w:b/>
              </w:rPr>
              <w:t>BG2020</w:t>
            </w:r>
          </w:p>
        </w:tc>
      </w:tr>
      <w:tr w:rsidR="00F107A7" w14:paraId="0281EE67" w14:textId="77777777" w:rsidTr="00CB3094">
        <w:tc>
          <w:tcPr>
            <w:tcW w:w="4095" w:type="dxa"/>
            <w:shd w:val="clear" w:color="auto" w:fill="auto"/>
          </w:tcPr>
          <w:p w14:paraId="5B02FA98" w14:textId="77777777" w:rsidR="00F107A7" w:rsidRPr="00F107A7" w:rsidRDefault="00F107A7" w:rsidP="00F107A7">
            <w:pPr>
              <w:rPr>
                <w:b/>
              </w:rPr>
            </w:pPr>
            <w:r w:rsidRPr="00F107A7">
              <w:rPr>
                <w:b/>
              </w:rPr>
              <w:t xml:space="preserve">Sammanträden/år  </w:t>
            </w:r>
          </w:p>
          <w:p w14:paraId="1C5492C1" w14:textId="77777777" w:rsidR="00F107A7" w:rsidRPr="00F107A7" w:rsidRDefault="00F107A7" w:rsidP="00F107A7">
            <w:pPr>
              <w:pStyle w:val="Luettelokappale"/>
              <w:numPr>
                <w:ilvl w:val="0"/>
                <w:numId w:val="8"/>
              </w:numPr>
              <w:rPr>
                <w:bCs/>
              </w:rPr>
            </w:pPr>
            <w:r w:rsidRPr="00F107A7">
              <w:rPr>
                <w:bCs/>
              </w:rPr>
              <w:t>Grundtrygghetsnämnden</w:t>
            </w:r>
          </w:p>
          <w:p w14:paraId="738EC16A" w14:textId="77777777" w:rsidR="00F107A7" w:rsidRPr="00F107A7" w:rsidRDefault="00F107A7" w:rsidP="00F107A7">
            <w:pPr>
              <w:rPr>
                <w:b/>
              </w:rPr>
            </w:pPr>
            <w:r w:rsidRPr="00F107A7">
              <w:rPr>
                <w:b/>
              </w:rPr>
              <w:t xml:space="preserve">Behandlade ärenden/år </w:t>
            </w:r>
          </w:p>
          <w:p w14:paraId="469EEE67" w14:textId="77777777" w:rsidR="00F107A7" w:rsidRPr="00F107A7" w:rsidRDefault="00F107A7" w:rsidP="00F107A7">
            <w:pPr>
              <w:numPr>
                <w:ilvl w:val="0"/>
                <w:numId w:val="17"/>
              </w:numPr>
              <w:spacing w:after="0" w:line="240" w:lineRule="auto"/>
              <w:rPr>
                <w:bCs/>
              </w:rPr>
            </w:pPr>
            <w:r w:rsidRPr="00F107A7">
              <w:rPr>
                <w:bCs/>
              </w:rPr>
              <w:t>Grundtrygghetsnämnden</w:t>
            </w:r>
          </w:p>
        </w:tc>
        <w:tc>
          <w:tcPr>
            <w:tcW w:w="1134" w:type="dxa"/>
            <w:shd w:val="clear" w:color="auto" w:fill="auto"/>
          </w:tcPr>
          <w:p w14:paraId="5A2CB8A9" w14:textId="77777777" w:rsidR="00F107A7" w:rsidRDefault="00F107A7" w:rsidP="00B968D3">
            <w:pPr>
              <w:jc w:val="center"/>
            </w:pPr>
          </w:p>
          <w:p w14:paraId="00B52409" w14:textId="77777777" w:rsidR="00F107A7" w:rsidRDefault="00F107A7" w:rsidP="00B968D3">
            <w:pPr>
              <w:jc w:val="center"/>
            </w:pPr>
            <w:r>
              <w:t>13</w:t>
            </w:r>
          </w:p>
          <w:p w14:paraId="40340B51" w14:textId="77777777" w:rsidR="00F107A7" w:rsidRDefault="00F107A7" w:rsidP="00B968D3">
            <w:pPr>
              <w:jc w:val="center"/>
            </w:pPr>
          </w:p>
          <w:p w14:paraId="27A2F60C" w14:textId="77777777" w:rsidR="00F107A7" w:rsidRDefault="00F107A7" w:rsidP="00B968D3">
            <w:pPr>
              <w:jc w:val="center"/>
            </w:pPr>
            <w:r>
              <w:t>84</w:t>
            </w:r>
          </w:p>
        </w:tc>
        <w:tc>
          <w:tcPr>
            <w:tcW w:w="1134" w:type="dxa"/>
            <w:shd w:val="clear" w:color="auto" w:fill="auto"/>
          </w:tcPr>
          <w:p w14:paraId="31C60493" w14:textId="77777777" w:rsidR="00F107A7" w:rsidRDefault="00F107A7" w:rsidP="00B968D3">
            <w:pPr>
              <w:jc w:val="center"/>
            </w:pPr>
          </w:p>
          <w:p w14:paraId="14AA498E" w14:textId="77777777" w:rsidR="00F107A7" w:rsidRDefault="00F107A7" w:rsidP="00B968D3">
            <w:pPr>
              <w:jc w:val="center"/>
            </w:pPr>
            <w:r>
              <w:t>12</w:t>
            </w:r>
          </w:p>
          <w:p w14:paraId="63D4915E" w14:textId="77777777" w:rsidR="00F107A7" w:rsidRDefault="00F107A7" w:rsidP="00B968D3">
            <w:pPr>
              <w:jc w:val="center"/>
            </w:pPr>
          </w:p>
          <w:p w14:paraId="6CD9B99C" w14:textId="77777777" w:rsidR="00F107A7" w:rsidRDefault="00F107A7" w:rsidP="00B968D3">
            <w:pPr>
              <w:jc w:val="center"/>
            </w:pPr>
            <w:r>
              <w:t>76</w:t>
            </w:r>
          </w:p>
        </w:tc>
        <w:tc>
          <w:tcPr>
            <w:tcW w:w="1134" w:type="dxa"/>
            <w:shd w:val="clear" w:color="auto" w:fill="auto"/>
          </w:tcPr>
          <w:p w14:paraId="77B2762D" w14:textId="77777777" w:rsidR="00F107A7" w:rsidRDefault="00F107A7" w:rsidP="00B968D3">
            <w:pPr>
              <w:jc w:val="center"/>
            </w:pPr>
          </w:p>
          <w:p w14:paraId="146C9AC1" w14:textId="77777777" w:rsidR="00F107A7" w:rsidRDefault="00F107A7" w:rsidP="00B968D3">
            <w:pPr>
              <w:jc w:val="center"/>
            </w:pPr>
            <w:r>
              <w:t>10</w:t>
            </w:r>
          </w:p>
          <w:p w14:paraId="2579A213" w14:textId="77777777" w:rsidR="00F107A7" w:rsidRDefault="00F107A7" w:rsidP="00B968D3">
            <w:pPr>
              <w:jc w:val="center"/>
            </w:pPr>
          </w:p>
          <w:p w14:paraId="464B8313" w14:textId="77777777" w:rsidR="00F107A7" w:rsidRDefault="00F107A7" w:rsidP="00B968D3">
            <w:pPr>
              <w:jc w:val="center"/>
            </w:pPr>
            <w:r>
              <w:t>59</w:t>
            </w:r>
          </w:p>
        </w:tc>
        <w:tc>
          <w:tcPr>
            <w:tcW w:w="1116" w:type="dxa"/>
            <w:vAlign w:val="center"/>
          </w:tcPr>
          <w:p w14:paraId="59F05761" w14:textId="77777777" w:rsidR="00F107A7" w:rsidRDefault="00F107A7" w:rsidP="00B968D3">
            <w:pPr>
              <w:jc w:val="center"/>
            </w:pPr>
          </w:p>
          <w:p w14:paraId="7454F828" w14:textId="77777777" w:rsidR="00F107A7" w:rsidRDefault="00F107A7" w:rsidP="00B968D3">
            <w:pPr>
              <w:jc w:val="center"/>
            </w:pPr>
            <w:r>
              <w:t>11</w:t>
            </w:r>
          </w:p>
          <w:p w14:paraId="7AC10127" w14:textId="77777777" w:rsidR="00F107A7" w:rsidRDefault="00F107A7" w:rsidP="00B968D3">
            <w:pPr>
              <w:jc w:val="center"/>
            </w:pPr>
          </w:p>
          <w:p w14:paraId="5956214A" w14:textId="77777777" w:rsidR="00F107A7" w:rsidRDefault="00F107A7" w:rsidP="00B968D3">
            <w:pPr>
              <w:jc w:val="center"/>
            </w:pPr>
            <w:r>
              <w:t>38</w:t>
            </w:r>
          </w:p>
        </w:tc>
        <w:tc>
          <w:tcPr>
            <w:tcW w:w="1134" w:type="dxa"/>
          </w:tcPr>
          <w:p w14:paraId="5847F1EB" w14:textId="77777777" w:rsidR="00F107A7" w:rsidRDefault="00F107A7" w:rsidP="00B968D3">
            <w:pPr>
              <w:jc w:val="center"/>
            </w:pPr>
          </w:p>
          <w:p w14:paraId="5B189CA3" w14:textId="77777777" w:rsidR="00F107A7" w:rsidRDefault="00F107A7" w:rsidP="00B968D3">
            <w:pPr>
              <w:jc w:val="center"/>
            </w:pPr>
            <w:r>
              <w:t>11</w:t>
            </w:r>
          </w:p>
          <w:p w14:paraId="5A3DF201" w14:textId="77777777" w:rsidR="00F107A7" w:rsidRDefault="00F107A7" w:rsidP="00B968D3">
            <w:pPr>
              <w:jc w:val="center"/>
            </w:pPr>
          </w:p>
          <w:p w14:paraId="1579F392" w14:textId="77777777" w:rsidR="00F107A7" w:rsidRDefault="00F107A7" w:rsidP="00B968D3">
            <w:pPr>
              <w:jc w:val="center"/>
            </w:pPr>
            <w:r>
              <w:t>60</w:t>
            </w:r>
          </w:p>
        </w:tc>
      </w:tr>
    </w:tbl>
    <w:p w14:paraId="07F11AC0" w14:textId="77777777" w:rsidR="00F107A7" w:rsidRDefault="00F107A7" w:rsidP="00F107A7"/>
    <w:tbl>
      <w:tblPr>
        <w:tblStyle w:val="TaulukkoRuudukko0"/>
        <w:tblW w:w="9776" w:type="dxa"/>
        <w:tblInd w:w="0" w:type="dxa"/>
        <w:tblLook w:val="04A0" w:firstRow="1" w:lastRow="0" w:firstColumn="1" w:lastColumn="0" w:noHBand="0" w:noVBand="1"/>
      </w:tblPr>
      <w:tblGrid>
        <w:gridCol w:w="4106"/>
        <w:gridCol w:w="1134"/>
        <w:gridCol w:w="1134"/>
        <w:gridCol w:w="1134"/>
        <w:gridCol w:w="1134"/>
        <w:gridCol w:w="1134"/>
      </w:tblGrid>
      <w:tr w:rsidR="00F107A7" w14:paraId="3D1CB950" w14:textId="77777777" w:rsidTr="00CB3094">
        <w:tc>
          <w:tcPr>
            <w:tcW w:w="4106" w:type="dxa"/>
          </w:tcPr>
          <w:p w14:paraId="479BF710" w14:textId="77777777" w:rsidR="00F107A7" w:rsidRPr="00A31E14" w:rsidRDefault="00CB3094" w:rsidP="00CB3094">
            <w:pPr>
              <w:rPr>
                <w:b/>
              </w:rPr>
            </w:pPr>
            <w:r>
              <w:rPr>
                <w:b/>
              </w:rPr>
              <w:t>Hälsovårdsväsendet</w:t>
            </w:r>
          </w:p>
        </w:tc>
        <w:tc>
          <w:tcPr>
            <w:tcW w:w="1134" w:type="dxa"/>
          </w:tcPr>
          <w:p w14:paraId="45620D4F" w14:textId="77777777" w:rsidR="00F107A7" w:rsidRPr="00A31E14" w:rsidRDefault="00CB3094" w:rsidP="00CB3094">
            <w:pPr>
              <w:rPr>
                <w:b/>
              </w:rPr>
            </w:pPr>
            <w:r>
              <w:rPr>
                <w:b/>
              </w:rPr>
              <w:t>BS</w:t>
            </w:r>
            <w:r w:rsidR="00F107A7">
              <w:rPr>
                <w:b/>
              </w:rPr>
              <w:t xml:space="preserve"> 2016</w:t>
            </w:r>
          </w:p>
        </w:tc>
        <w:tc>
          <w:tcPr>
            <w:tcW w:w="1134" w:type="dxa"/>
          </w:tcPr>
          <w:p w14:paraId="5DA56A23" w14:textId="77777777" w:rsidR="00F107A7" w:rsidRPr="00A31E14" w:rsidRDefault="00CB3094" w:rsidP="00CB3094">
            <w:pPr>
              <w:rPr>
                <w:b/>
              </w:rPr>
            </w:pPr>
            <w:r>
              <w:rPr>
                <w:b/>
              </w:rPr>
              <w:t>BS</w:t>
            </w:r>
            <w:r w:rsidR="00F107A7" w:rsidRPr="00A31E14">
              <w:rPr>
                <w:b/>
              </w:rPr>
              <w:t xml:space="preserve"> 20</w:t>
            </w:r>
            <w:r w:rsidR="00F107A7">
              <w:rPr>
                <w:b/>
              </w:rPr>
              <w:t>17</w:t>
            </w:r>
          </w:p>
        </w:tc>
        <w:tc>
          <w:tcPr>
            <w:tcW w:w="1134" w:type="dxa"/>
          </w:tcPr>
          <w:p w14:paraId="2DE5A3C5" w14:textId="77777777" w:rsidR="00F107A7" w:rsidRPr="00A31E14" w:rsidRDefault="00CB3094" w:rsidP="00CB3094">
            <w:pPr>
              <w:rPr>
                <w:b/>
              </w:rPr>
            </w:pPr>
            <w:r>
              <w:rPr>
                <w:b/>
              </w:rPr>
              <w:t>BS</w:t>
            </w:r>
            <w:r w:rsidR="00F107A7" w:rsidRPr="00A31E14">
              <w:rPr>
                <w:b/>
              </w:rPr>
              <w:t xml:space="preserve"> 20</w:t>
            </w:r>
            <w:r w:rsidR="00F107A7">
              <w:rPr>
                <w:b/>
              </w:rPr>
              <w:t>18</w:t>
            </w:r>
          </w:p>
        </w:tc>
        <w:tc>
          <w:tcPr>
            <w:tcW w:w="1134" w:type="dxa"/>
          </w:tcPr>
          <w:p w14:paraId="5DC89B59" w14:textId="77777777" w:rsidR="00F107A7" w:rsidRPr="00A31E14" w:rsidRDefault="00CB3094" w:rsidP="00CB3094">
            <w:pPr>
              <w:rPr>
                <w:b/>
              </w:rPr>
            </w:pPr>
            <w:r>
              <w:rPr>
                <w:b/>
              </w:rPr>
              <w:t>BS</w:t>
            </w:r>
            <w:r w:rsidR="00F107A7">
              <w:rPr>
                <w:b/>
              </w:rPr>
              <w:t xml:space="preserve"> 2019</w:t>
            </w:r>
          </w:p>
        </w:tc>
        <w:tc>
          <w:tcPr>
            <w:tcW w:w="1134" w:type="dxa"/>
          </w:tcPr>
          <w:p w14:paraId="73FC9CEA" w14:textId="77777777" w:rsidR="00F107A7" w:rsidRDefault="00CB3094" w:rsidP="00CB3094">
            <w:pPr>
              <w:rPr>
                <w:b/>
              </w:rPr>
            </w:pPr>
            <w:r>
              <w:rPr>
                <w:b/>
              </w:rPr>
              <w:t xml:space="preserve">BG </w:t>
            </w:r>
            <w:r w:rsidR="00F107A7">
              <w:rPr>
                <w:b/>
              </w:rPr>
              <w:t>2020</w:t>
            </w:r>
          </w:p>
        </w:tc>
      </w:tr>
      <w:tr w:rsidR="00F107A7" w14:paraId="3894FCFD" w14:textId="77777777" w:rsidTr="00CB3094">
        <w:tc>
          <w:tcPr>
            <w:tcW w:w="4106" w:type="dxa"/>
          </w:tcPr>
          <w:p w14:paraId="11FE1918" w14:textId="77777777" w:rsidR="00F107A7" w:rsidRPr="00D536F3" w:rsidRDefault="00CB3094" w:rsidP="00CB3094">
            <w:pPr>
              <w:rPr>
                <w:b/>
              </w:rPr>
            </w:pPr>
            <w:r>
              <w:rPr>
                <w:b/>
              </w:rPr>
              <w:t>Besök på hvc</w:t>
            </w:r>
          </w:p>
        </w:tc>
        <w:tc>
          <w:tcPr>
            <w:tcW w:w="1134" w:type="dxa"/>
          </w:tcPr>
          <w:p w14:paraId="5C1557D4" w14:textId="77777777" w:rsidR="00F107A7" w:rsidRDefault="00F107A7" w:rsidP="00B968D3">
            <w:pPr>
              <w:jc w:val="center"/>
            </w:pPr>
          </w:p>
        </w:tc>
        <w:tc>
          <w:tcPr>
            <w:tcW w:w="1134" w:type="dxa"/>
          </w:tcPr>
          <w:p w14:paraId="39D73D01" w14:textId="77777777" w:rsidR="00F107A7" w:rsidRDefault="00F107A7" w:rsidP="00B968D3">
            <w:pPr>
              <w:jc w:val="center"/>
            </w:pPr>
          </w:p>
        </w:tc>
        <w:tc>
          <w:tcPr>
            <w:tcW w:w="1134" w:type="dxa"/>
          </w:tcPr>
          <w:p w14:paraId="114C12CD" w14:textId="77777777" w:rsidR="00F107A7" w:rsidRDefault="00F107A7" w:rsidP="00B968D3">
            <w:pPr>
              <w:jc w:val="center"/>
            </w:pPr>
          </w:p>
        </w:tc>
        <w:tc>
          <w:tcPr>
            <w:tcW w:w="1134" w:type="dxa"/>
          </w:tcPr>
          <w:p w14:paraId="2E7A083B" w14:textId="77777777" w:rsidR="00F107A7" w:rsidRDefault="00F107A7" w:rsidP="00B968D3">
            <w:pPr>
              <w:jc w:val="center"/>
            </w:pPr>
          </w:p>
        </w:tc>
        <w:tc>
          <w:tcPr>
            <w:tcW w:w="1134" w:type="dxa"/>
          </w:tcPr>
          <w:p w14:paraId="1A9A9D65" w14:textId="77777777" w:rsidR="00F107A7" w:rsidRDefault="00F107A7" w:rsidP="00B968D3">
            <w:pPr>
              <w:jc w:val="center"/>
            </w:pPr>
          </w:p>
        </w:tc>
      </w:tr>
      <w:tr w:rsidR="00F107A7" w14:paraId="207C38BC" w14:textId="77777777" w:rsidTr="00CB3094">
        <w:tc>
          <w:tcPr>
            <w:tcW w:w="4106" w:type="dxa"/>
          </w:tcPr>
          <w:p w14:paraId="46BA52D2" w14:textId="77777777" w:rsidR="00F107A7" w:rsidRDefault="00F107A7" w:rsidP="00F107A7">
            <w:pPr>
              <w:numPr>
                <w:ilvl w:val="0"/>
                <w:numId w:val="20"/>
              </w:numPr>
              <w:spacing w:line="360" w:lineRule="auto"/>
            </w:pPr>
            <w:r>
              <w:t>lä</w:t>
            </w:r>
            <w:r w:rsidR="00CB3094">
              <w:t>kare</w:t>
            </w:r>
          </w:p>
        </w:tc>
        <w:tc>
          <w:tcPr>
            <w:tcW w:w="1134" w:type="dxa"/>
          </w:tcPr>
          <w:p w14:paraId="7508251E" w14:textId="77777777" w:rsidR="00F107A7" w:rsidRDefault="00F107A7" w:rsidP="00B968D3">
            <w:pPr>
              <w:jc w:val="center"/>
            </w:pPr>
            <w:r>
              <w:t>-</w:t>
            </w:r>
          </w:p>
        </w:tc>
        <w:tc>
          <w:tcPr>
            <w:tcW w:w="1134" w:type="dxa"/>
          </w:tcPr>
          <w:p w14:paraId="5484E024" w14:textId="77777777" w:rsidR="00F107A7" w:rsidRDefault="00F107A7" w:rsidP="00B968D3">
            <w:pPr>
              <w:jc w:val="center"/>
            </w:pPr>
            <w:r>
              <w:t>-</w:t>
            </w:r>
          </w:p>
        </w:tc>
        <w:tc>
          <w:tcPr>
            <w:tcW w:w="1134" w:type="dxa"/>
          </w:tcPr>
          <w:p w14:paraId="0897A2D1" w14:textId="77777777" w:rsidR="00F107A7" w:rsidRDefault="00F107A7" w:rsidP="00B968D3">
            <w:pPr>
              <w:jc w:val="center"/>
            </w:pPr>
            <w:r>
              <w:t>-</w:t>
            </w:r>
          </w:p>
        </w:tc>
        <w:tc>
          <w:tcPr>
            <w:tcW w:w="1134" w:type="dxa"/>
          </w:tcPr>
          <w:p w14:paraId="3C4DE852" w14:textId="77777777" w:rsidR="00F107A7" w:rsidRDefault="00F107A7" w:rsidP="00B968D3">
            <w:pPr>
              <w:jc w:val="center"/>
            </w:pPr>
            <w:r>
              <w:t>929</w:t>
            </w:r>
          </w:p>
        </w:tc>
        <w:tc>
          <w:tcPr>
            <w:tcW w:w="1134" w:type="dxa"/>
          </w:tcPr>
          <w:p w14:paraId="13D654B4" w14:textId="77777777" w:rsidR="00F107A7" w:rsidRDefault="00F107A7" w:rsidP="00B968D3">
            <w:pPr>
              <w:jc w:val="center"/>
            </w:pPr>
            <w:r>
              <w:t>1600</w:t>
            </w:r>
          </w:p>
        </w:tc>
      </w:tr>
      <w:tr w:rsidR="00F107A7" w14:paraId="1DA29EB2" w14:textId="77777777" w:rsidTr="00CB3094">
        <w:tc>
          <w:tcPr>
            <w:tcW w:w="4106" w:type="dxa"/>
          </w:tcPr>
          <w:p w14:paraId="589958BD" w14:textId="77777777" w:rsidR="00F107A7" w:rsidRDefault="00CB3094" w:rsidP="00F107A7">
            <w:pPr>
              <w:numPr>
                <w:ilvl w:val="0"/>
                <w:numId w:val="20"/>
              </w:numPr>
              <w:spacing w:line="360" w:lineRule="auto"/>
            </w:pPr>
            <w:r>
              <w:t>köptjänst</w:t>
            </w:r>
            <w:r w:rsidR="00F107A7">
              <w:t>, lä</w:t>
            </w:r>
            <w:r>
              <w:t>kare</w:t>
            </w:r>
          </w:p>
        </w:tc>
        <w:tc>
          <w:tcPr>
            <w:tcW w:w="1134" w:type="dxa"/>
          </w:tcPr>
          <w:p w14:paraId="0DEE3FB4" w14:textId="77777777" w:rsidR="00F107A7" w:rsidRDefault="00F107A7" w:rsidP="00B968D3">
            <w:pPr>
              <w:jc w:val="center"/>
            </w:pPr>
            <w:r>
              <w:t>3416</w:t>
            </w:r>
          </w:p>
        </w:tc>
        <w:tc>
          <w:tcPr>
            <w:tcW w:w="1134" w:type="dxa"/>
          </w:tcPr>
          <w:p w14:paraId="080E853B" w14:textId="77777777" w:rsidR="00F107A7" w:rsidRDefault="00F107A7" w:rsidP="00B968D3">
            <w:pPr>
              <w:jc w:val="center"/>
            </w:pPr>
            <w:r>
              <w:t>2915</w:t>
            </w:r>
          </w:p>
        </w:tc>
        <w:tc>
          <w:tcPr>
            <w:tcW w:w="1134" w:type="dxa"/>
          </w:tcPr>
          <w:p w14:paraId="3019DBB0" w14:textId="77777777" w:rsidR="00F107A7" w:rsidRDefault="00F107A7" w:rsidP="00B968D3">
            <w:pPr>
              <w:jc w:val="center"/>
            </w:pPr>
            <w:r>
              <w:t>1986</w:t>
            </w:r>
          </w:p>
        </w:tc>
        <w:tc>
          <w:tcPr>
            <w:tcW w:w="1134" w:type="dxa"/>
          </w:tcPr>
          <w:p w14:paraId="6B0DABB4" w14:textId="77777777" w:rsidR="00F107A7" w:rsidRDefault="00F107A7" w:rsidP="00B968D3">
            <w:pPr>
              <w:jc w:val="center"/>
            </w:pPr>
            <w:r>
              <w:t>455</w:t>
            </w:r>
          </w:p>
        </w:tc>
        <w:tc>
          <w:tcPr>
            <w:tcW w:w="1134" w:type="dxa"/>
          </w:tcPr>
          <w:p w14:paraId="0680FE26" w14:textId="77777777" w:rsidR="00F107A7" w:rsidRDefault="00F107A7" w:rsidP="00B968D3">
            <w:pPr>
              <w:jc w:val="center"/>
            </w:pPr>
            <w:r>
              <w:t>-</w:t>
            </w:r>
          </w:p>
        </w:tc>
      </w:tr>
      <w:tr w:rsidR="00F107A7" w14:paraId="5F9A33BE" w14:textId="77777777" w:rsidTr="00CB3094">
        <w:tc>
          <w:tcPr>
            <w:tcW w:w="4106" w:type="dxa"/>
          </w:tcPr>
          <w:p w14:paraId="02AED08F" w14:textId="77777777" w:rsidR="00F107A7" w:rsidRDefault="00F107A7" w:rsidP="00F107A7">
            <w:pPr>
              <w:numPr>
                <w:ilvl w:val="0"/>
                <w:numId w:val="20"/>
              </w:numPr>
              <w:spacing w:line="360" w:lineRule="auto"/>
            </w:pPr>
            <w:r>
              <w:t>s</w:t>
            </w:r>
            <w:r w:rsidR="00CB3094">
              <w:t>jukskötare/läkare</w:t>
            </w:r>
          </w:p>
        </w:tc>
        <w:tc>
          <w:tcPr>
            <w:tcW w:w="1134" w:type="dxa"/>
          </w:tcPr>
          <w:p w14:paraId="0783B2C7" w14:textId="77777777" w:rsidR="00F107A7" w:rsidRDefault="00F107A7" w:rsidP="00B968D3">
            <w:pPr>
              <w:jc w:val="center"/>
            </w:pPr>
            <w:r>
              <w:t>-</w:t>
            </w:r>
          </w:p>
        </w:tc>
        <w:tc>
          <w:tcPr>
            <w:tcW w:w="1134" w:type="dxa"/>
          </w:tcPr>
          <w:p w14:paraId="626E31F1" w14:textId="77777777" w:rsidR="00F107A7" w:rsidRDefault="00F107A7" w:rsidP="00B968D3">
            <w:pPr>
              <w:jc w:val="center"/>
            </w:pPr>
            <w:r>
              <w:t>-</w:t>
            </w:r>
          </w:p>
        </w:tc>
        <w:tc>
          <w:tcPr>
            <w:tcW w:w="1134" w:type="dxa"/>
          </w:tcPr>
          <w:p w14:paraId="387EDD7B" w14:textId="77777777" w:rsidR="00F107A7" w:rsidRDefault="00F107A7" w:rsidP="00B968D3">
            <w:pPr>
              <w:jc w:val="center"/>
            </w:pPr>
            <w:r>
              <w:t>-</w:t>
            </w:r>
          </w:p>
        </w:tc>
        <w:tc>
          <w:tcPr>
            <w:tcW w:w="1134" w:type="dxa"/>
          </w:tcPr>
          <w:p w14:paraId="76039AA9" w14:textId="77777777" w:rsidR="00F107A7" w:rsidRDefault="00F107A7" w:rsidP="00B968D3">
            <w:pPr>
              <w:jc w:val="center"/>
            </w:pPr>
            <w:r>
              <w:t>-</w:t>
            </w:r>
          </w:p>
        </w:tc>
        <w:tc>
          <w:tcPr>
            <w:tcW w:w="1134" w:type="dxa"/>
          </w:tcPr>
          <w:p w14:paraId="03514394" w14:textId="77777777" w:rsidR="00F107A7" w:rsidRDefault="00F107A7" w:rsidP="00B968D3">
            <w:pPr>
              <w:jc w:val="center"/>
            </w:pPr>
            <w:r>
              <w:t>-</w:t>
            </w:r>
          </w:p>
        </w:tc>
      </w:tr>
      <w:tr w:rsidR="00F107A7" w14:paraId="10E7A163" w14:textId="77777777" w:rsidTr="00CB3094">
        <w:tc>
          <w:tcPr>
            <w:tcW w:w="4106" w:type="dxa"/>
          </w:tcPr>
          <w:p w14:paraId="39BFFBF5" w14:textId="77777777" w:rsidR="00F107A7" w:rsidRDefault="00F107A7" w:rsidP="00F107A7">
            <w:pPr>
              <w:numPr>
                <w:ilvl w:val="0"/>
                <w:numId w:val="20"/>
              </w:numPr>
              <w:spacing w:line="360" w:lineRule="auto"/>
            </w:pPr>
            <w:r>
              <w:t>s</w:t>
            </w:r>
            <w:r w:rsidR="00CB3094">
              <w:t>sjukskötare</w:t>
            </w:r>
            <w:r>
              <w:t xml:space="preserve"> / </w:t>
            </w:r>
            <w:r w:rsidR="00CB3094">
              <w:t>hälsovårdare</w:t>
            </w:r>
          </w:p>
        </w:tc>
        <w:tc>
          <w:tcPr>
            <w:tcW w:w="1134" w:type="dxa"/>
          </w:tcPr>
          <w:p w14:paraId="1531C11F" w14:textId="77777777" w:rsidR="00F107A7" w:rsidRDefault="00F107A7" w:rsidP="00B968D3">
            <w:pPr>
              <w:jc w:val="center"/>
            </w:pPr>
            <w:r>
              <w:t>3847</w:t>
            </w:r>
          </w:p>
        </w:tc>
        <w:tc>
          <w:tcPr>
            <w:tcW w:w="1134" w:type="dxa"/>
          </w:tcPr>
          <w:p w14:paraId="30CA70F1" w14:textId="77777777" w:rsidR="00F107A7" w:rsidRDefault="00F107A7" w:rsidP="00B968D3">
            <w:pPr>
              <w:jc w:val="center"/>
            </w:pPr>
            <w:r>
              <w:t>3438</w:t>
            </w:r>
          </w:p>
        </w:tc>
        <w:tc>
          <w:tcPr>
            <w:tcW w:w="1134" w:type="dxa"/>
          </w:tcPr>
          <w:p w14:paraId="615BAD9B" w14:textId="77777777" w:rsidR="00F107A7" w:rsidRDefault="00F107A7" w:rsidP="00B968D3">
            <w:pPr>
              <w:jc w:val="center"/>
            </w:pPr>
            <w:r>
              <w:t>3815</w:t>
            </w:r>
          </w:p>
        </w:tc>
        <w:tc>
          <w:tcPr>
            <w:tcW w:w="1134" w:type="dxa"/>
          </w:tcPr>
          <w:p w14:paraId="15200E45" w14:textId="77777777" w:rsidR="00F107A7" w:rsidRDefault="00F107A7" w:rsidP="00B968D3">
            <w:pPr>
              <w:jc w:val="center"/>
            </w:pPr>
            <w:r>
              <w:t>4100</w:t>
            </w:r>
          </w:p>
        </w:tc>
        <w:tc>
          <w:tcPr>
            <w:tcW w:w="1134" w:type="dxa"/>
          </w:tcPr>
          <w:p w14:paraId="09D02351" w14:textId="77777777" w:rsidR="00F107A7" w:rsidRDefault="00F107A7" w:rsidP="00B968D3">
            <w:pPr>
              <w:jc w:val="center"/>
            </w:pPr>
            <w:r>
              <w:t>4500</w:t>
            </w:r>
          </w:p>
        </w:tc>
      </w:tr>
      <w:tr w:rsidR="00F107A7" w14:paraId="6024BA5C" w14:textId="77777777" w:rsidTr="00CB3094">
        <w:tc>
          <w:tcPr>
            <w:tcW w:w="4106" w:type="dxa"/>
          </w:tcPr>
          <w:p w14:paraId="212706F8" w14:textId="77777777" w:rsidR="00F107A7" w:rsidRDefault="00CB3094" w:rsidP="00F107A7">
            <w:pPr>
              <w:numPr>
                <w:ilvl w:val="0"/>
                <w:numId w:val="20"/>
              </w:numPr>
              <w:spacing w:line="360" w:lineRule="auto"/>
            </w:pPr>
            <w:r>
              <w:t>tandläkare</w:t>
            </w:r>
          </w:p>
        </w:tc>
        <w:tc>
          <w:tcPr>
            <w:tcW w:w="1134" w:type="dxa"/>
          </w:tcPr>
          <w:p w14:paraId="71430DD1" w14:textId="77777777" w:rsidR="00F107A7" w:rsidRDefault="00F107A7" w:rsidP="00B968D3">
            <w:pPr>
              <w:jc w:val="center"/>
            </w:pPr>
            <w:r>
              <w:t>1568</w:t>
            </w:r>
          </w:p>
        </w:tc>
        <w:tc>
          <w:tcPr>
            <w:tcW w:w="1134" w:type="dxa"/>
          </w:tcPr>
          <w:p w14:paraId="3475EDD5" w14:textId="77777777" w:rsidR="00F107A7" w:rsidRDefault="00F107A7" w:rsidP="00B968D3">
            <w:pPr>
              <w:jc w:val="center"/>
            </w:pPr>
            <w:r>
              <w:t>1408</w:t>
            </w:r>
          </w:p>
        </w:tc>
        <w:tc>
          <w:tcPr>
            <w:tcW w:w="1134" w:type="dxa"/>
          </w:tcPr>
          <w:p w14:paraId="2B31D53A" w14:textId="77777777" w:rsidR="00F107A7" w:rsidRDefault="00F107A7" w:rsidP="00B968D3">
            <w:pPr>
              <w:jc w:val="center"/>
            </w:pPr>
            <w:r>
              <w:t>824</w:t>
            </w:r>
          </w:p>
        </w:tc>
        <w:tc>
          <w:tcPr>
            <w:tcW w:w="1134" w:type="dxa"/>
          </w:tcPr>
          <w:p w14:paraId="31CDEB89" w14:textId="77777777" w:rsidR="00F107A7" w:rsidRDefault="00F107A7" w:rsidP="00B968D3">
            <w:pPr>
              <w:jc w:val="center"/>
            </w:pPr>
            <w:r>
              <w:t>1060</w:t>
            </w:r>
          </w:p>
        </w:tc>
        <w:tc>
          <w:tcPr>
            <w:tcW w:w="1134" w:type="dxa"/>
          </w:tcPr>
          <w:p w14:paraId="43D1BBF7" w14:textId="77777777" w:rsidR="00F107A7" w:rsidRDefault="00F107A7" w:rsidP="00B968D3">
            <w:pPr>
              <w:jc w:val="center"/>
            </w:pPr>
            <w:r>
              <w:t>950</w:t>
            </w:r>
          </w:p>
        </w:tc>
      </w:tr>
      <w:tr w:rsidR="00F107A7" w14:paraId="10768DCF" w14:textId="77777777" w:rsidTr="00CB3094">
        <w:tc>
          <w:tcPr>
            <w:tcW w:w="4106" w:type="dxa"/>
          </w:tcPr>
          <w:p w14:paraId="7C0E4E22" w14:textId="77777777" w:rsidR="00F107A7" w:rsidRDefault="00CB3094" w:rsidP="00F107A7">
            <w:pPr>
              <w:numPr>
                <w:ilvl w:val="0"/>
                <w:numId w:val="20"/>
              </w:numPr>
              <w:spacing w:line="360" w:lineRule="auto"/>
            </w:pPr>
            <w:r>
              <w:t>tandläkare, köptjänst</w:t>
            </w:r>
          </w:p>
        </w:tc>
        <w:tc>
          <w:tcPr>
            <w:tcW w:w="1134" w:type="dxa"/>
          </w:tcPr>
          <w:p w14:paraId="4BD87213" w14:textId="77777777" w:rsidR="00F107A7" w:rsidRDefault="00F107A7" w:rsidP="00B968D3">
            <w:pPr>
              <w:jc w:val="center"/>
            </w:pPr>
            <w:r>
              <w:t>185</w:t>
            </w:r>
          </w:p>
        </w:tc>
        <w:tc>
          <w:tcPr>
            <w:tcW w:w="1134" w:type="dxa"/>
          </w:tcPr>
          <w:p w14:paraId="499D2954" w14:textId="77777777" w:rsidR="00F107A7" w:rsidRDefault="00F107A7" w:rsidP="00B968D3">
            <w:pPr>
              <w:jc w:val="center"/>
            </w:pPr>
            <w:r>
              <w:t>-</w:t>
            </w:r>
          </w:p>
        </w:tc>
        <w:tc>
          <w:tcPr>
            <w:tcW w:w="1134" w:type="dxa"/>
          </w:tcPr>
          <w:p w14:paraId="2D4760F8" w14:textId="77777777" w:rsidR="00F107A7" w:rsidRDefault="00F107A7" w:rsidP="00B968D3">
            <w:pPr>
              <w:jc w:val="center"/>
            </w:pPr>
            <w:r>
              <w:t>-</w:t>
            </w:r>
          </w:p>
        </w:tc>
        <w:tc>
          <w:tcPr>
            <w:tcW w:w="1134" w:type="dxa"/>
          </w:tcPr>
          <w:p w14:paraId="265FE1B0" w14:textId="77777777" w:rsidR="00F107A7" w:rsidRDefault="00F107A7" w:rsidP="00B968D3">
            <w:pPr>
              <w:jc w:val="center"/>
            </w:pPr>
            <w:r>
              <w:t>-</w:t>
            </w:r>
          </w:p>
        </w:tc>
        <w:tc>
          <w:tcPr>
            <w:tcW w:w="1134" w:type="dxa"/>
          </w:tcPr>
          <w:p w14:paraId="4761DD60" w14:textId="77777777" w:rsidR="00F107A7" w:rsidRDefault="00F107A7" w:rsidP="00B968D3">
            <w:pPr>
              <w:jc w:val="center"/>
            </w:pPr>
            <w:r>
              <w:t>-</w:t>
            </w:r>
          </w:p>
        </w:tc>
      </w:tr>
      <w:tr w:rsidR="00F107A7" w14:paraId="0A4FFC02" w14:textId="77777777" w:rsidTr="00CB3094">
        <w:tc>
          <w:tcPr>
            <w:tcW w:w="4106" w:type="dxa"/>
          </w:tcPr>
          <w:p w14:paraId="2F2B0130" w14:textId="2BB38593" w:rsidR="00F107A7" w:rsidRDefault="00CB3094" w:rsidP="00F107A7">
            <w:pPr>
              <w:numPr>
                <w:ilvl w:val="0"/>
                <w:numId w:val="20"/>
              </w:numPr>
              <w:spacing w:line="360" w:lineRule="auto"/>
            </w:pPr>
            <w:r>
              <w:t>tandvår</w:t>
            </w:r>
            <w:r w:rsidR="009F0CA2">
              <w:t>d</w:t>
            </w:r>
            <w:r>
              <w:t>are</w:t>
            </w:r>
          </w:p>
        </w:tc>
        <w:tc>
          <w:tcPr>
            <w:tcW w:w="1134" w:type="dxa"/>
          </w:tcPr>
          <w:p w14:paraId="1FD950C0" w14:textId="77777777" w:rsidR="00F107A7" w:rsidRDefault="00F107A7" w:rsidP="00B968D3">
            <w:pPr>
              <w:jc w:val="center"/>
            </w:pPr>
            <w:r>
              <w:t>-</w:t>
            </w:r>
          </w:p>
        </w:tc>
        <w:tc>
          <w:tcPr>
            <w:tcW w:w="1134" w:type="dxa"/>
          </w:tcPr>
          <w:p w14:paraId="6EFBA612" w14:textId="77777777" w:rsidR="00F107A7" w:rsidRDefault="00F107A7" w:rsidP="00B968D3">
            <w:pPr>
              <w:jc w:val="center"/>
            </w:pPr>
            <w:r>
              <w:t>-</w:t>
            </w:r>
          </w:p>
        </w:tc>
        <w:tc>
          <w:tcPr>
            <w:tcW w:w="1134" w:type="dxa"/>
          </w:tcPr>
          <w:p w14:paraId="471EF5F4" w14:textId="77777777" w:rsidR="00F107A7" w:rsidRDefault="00F107A7" w:rsidP="00B968D3">
            <w:pPr>
              <w:jc w:val="center"/>
            </w:pPr>
            <w:r>
              <w:t>-</w:t>
            </w:r>
          </w:p>
        </w:tc>
        <w:tc>
          <w:tcPr>
            <w:tcW w:w="1134" w:type="dxa"/>
          </w:tcPr>
          <w:p w14:paraId="09CE5D66" w14:textId="77777777" w:rsidR="00F107A7" w:rsidRDefault="00F107A7" w:rsidP="00B968D3">
            <w:pPr>
              <w:jc w:val="center"/>
            </w:pPr>
            <w:r>
              <w:t>18</w:t>
            </w:r>
          </w:p>
        </w:tc>
        <w:tc>
          <w:tcPr>
            <w:tcW w:w="1134" w:type="dxa"/>
          </w:tcPr>
          <w:p w14:paraId="4CE1B7AB" w14:textId="77777777" w:rsidR="00F107A7" w:rsidRDefault="00F107A7" w:rsidP="00B968D3">
            <w:pPr>
              <w:jc w:val="center"/>
            </w:pPr>
            <w:r>
              <w:t>20</w:t>
            </w:r>
          </w:p>
        </w:tc>
      </w:tr>
      <w:tr w:rsidR="00F107A7" w14:paraId="4FD8AE5B" w14:textId="77777777" w:rsidTr="00CB3094">
        <w:tc>
          <w:tcPr>
            <w:tcW w:w="4106" w:type="dxa"/>
          </w:tcPr>
          <w:p w14:paraId="398386E2" w14:textId="3E89D9C6" w:rsidR="00F107A7" w:rsidRDefault="00CB3094" w:rsidP="00F107A7">
            <w:pPr>
              <w:pStyle w:val="Luettelokappale"/>
              <w:numPr>
                <w:ilvl w:val="0"/>
                <w:numId w:val="20"/>
              </w:numPr>
              <w:spacing w:line="360" w:lineRule="auto"/>
            </w:pPr>
            <w:r>
              <w:t>köptjänst, munhygienis</w:t>
            </w:r>
            <w:r w:rsidR="009F0CA2">
              <w:t>t</w:t>
            </w:r>
          </w:p>
        </w:tc>
        <w:tc>
          <w:tcPr>
            <w:tcW w:w="1134" w:type="dxa"/>
          </w:tcPr>
          <w:p w14:paraId="05DA61C0" w14:textId="77777777" w:rsidR="00F107A7" w:rsidRDefault="00F107A7" w:rsidP="00B968D3">
            <w:pPr>
              <w:jc w:val="center"/>
            </w:pPr>
            <w:r>
              <w:t>646</w:t>
            </w:r>
          </w:p>
        </w:tc>
        <w:tc>
          <w:tcPr>
            <w:tcW w:w="1134" w:type="dxa"/>
          </w:tcPr>
          <w:p w14:paraId="25E4A777" w14:textId="77777777" w:rsidR="00F107A7" w:rsidRDefault="00F107A7" w:rsidP="00B968D3">
            <w:pPr>
              <w:jc w:val="center"/>
            </w:pPr>
            <w:r>
              <w:t>560</w:t>
            </w:r>
          </w:p>
        </w:tc>
        <w:tc>
          <w:tcPr>
            <w:tcW w:w="1134" w:type="dxa"/>
          </w:tcPr>
          <w:p w14:paraId="4FF95A38" w14:textId="77777777" w:rsidR="00F107A7" w:rsidRDefault="00F107A7" w:rsidP="00B968D3">
            <w:pPr>
              <w:jc w:val="center"/>
            </w:pPr>
            <w:r>
              <w:t>500</w:t>
            </w:r>
          </w:p>
        </w:tc>
        <w:tc>
          <w:tcPr>
            <w:tcW w:w="1134" w:type="dxa"/>
          </w:tcPr>
          <w:p w14:paraId="2C06F5F4" w14:textId="77777777" w:rsidR="00F107A7" w:rsidRDefault="00F107A7" w:rsidP="00B968D3">
            <w:pPr>
              <w:jc w:val="center"/>
            </w:pPr>
            <w:r>
              <w:t>177</w:t>
            </w:r>
          </w:p>
        </w:tc>
        <w:tc>
          <w:tcPr>
            <w:tcW w:w="1134" w:type="dxa"/>
          </w:tcPr>
          <w:p w14:paraId="221662CA" w14:textId="77777777" w:rsidR="00F107A7" w:rsidRDefault="00F107A7" w:rsidP="00B968D3">
            <w:pPr>
              <w:jc w:val="center"/>
            </w:pPr>
            <w:r>
              <w:t>200</w:t>
            </w:r>
          </w:p>
        </w:tc>
      </w:tr>
    </w:tbl>
    <w:p w14:paraId="1AA1AC73" w14:textId="69DC1A12" w:rsidR="00F107A7" w:rsidRDefault="00F107A7" w:rsidP="00F107A7"/>
    <w:p w14:paraId="3BE11D2D" w14:textId="5EBEAC6F" w:rsidR="00DC50E5" w:rsidRDefault="00DC50E5" w:rsidP="00F107A7"/>
    <w:p w14:paraId="53E9FCA8" w14:textId="7ECC53EE" w:rsidR="00DC50E5" w:rsidRDefault="00DC50E5" w:rsidP="00F107A7"/>
    <w:tbl>
      <w:tblPr>
        <w:tblStyle w:val="TaulukkoRuudukko0"/>
        <w:tblW w:w="0" w:type="auto"/>
        <w:tblInd w:w="0" w:type="dxa"/>
        <w:tblLook w:val="04A0" w:firstRow="1" w:lastRow="0" w:firstColumn="1" w:lastColumn="0" w:noHBand="0" w:noVBand="1"/>
      </w:tblPr>
      <w:tblGrid>
        <w:gridCol w:w="4085"/>
        <w:gridCol w:w="1103"/>
        <w:gridCol w:w="1104"/>
        <w:gridCol w:w="1104"/>
        <w:gridCol w:w="1104"/>
        <w:gridCol w:w="999"/>
      </w:tblGrid>
      <w:tr w:rsidR="00CB3094" w14:paraId="2C5DBE51" w14:textId="77777777" w:rsidTr="00CB3094">
        <w:tc>
          <w:tcPr>
            <w:tcW w:w="4085" w:type="dxa"/>
          </w:tcPr>
          <w:p w14:paraId="476169B7" w14:textId="77777777" w:rsidR="00CB3094" w:rsidRPr="00136007" w:rsidRDefault="00CB3094" w:rsidP="00CB3094">
            <w:pPr>
              <w:rPr>
                <w:b/>
                <w:lang w:val="sv-FI"/>
              </w:rPr>
            </w:pPr>
            <w:r w:rsidRPr="00136007">
              <w:rPr>
                <w:b/>
                <w:lang w:val="sv-FI"/>
              </w:rPr>
              <w:t>Specialomsorg/Tjänster för åldringar och handikappade</w:t>
            </w:r>
          </w:p>
        </w:tc>
        <w:tc>
          <w:tcPr>
            <w:tcW w:w="1103" w:type="dxa"/>
          </w:tcPr>
          <w:p w14:paraId="7F2169EE" w14:textId="77777777" w:rsidR="00CB3094" w:rsidRPr="00A31E14" w:rsidRDefault="00CB3094" w:rsidP="00CB3094">
            <w:pPr>
              <w:rPr>
                <w:b/>
              </w:rPr>
            </w:pPr>
            <w:r>
              <w:rPr>
                <w:b/>
              </w:rPr>
              <w:t>BS 2016</w:t>
            </w:r>
          </w:p>
        </w:tc>
        <w:tc>
          <w:tcPr>
            <w:tcW w:w="1104" w:type="dxa"/>
          </w:tcPr>
          <w:p w14:paraId="3FE9CCE4" w14:textId="77777777" w:rsidR="00CB3094" w:rsidRPr="00A31E14" w:rsidRDefault="00CB3094" w:rsidP="00CB3094">
            <w:pPr>
              <w:rPr>
                <w:b/>
              </w:rPr>
            </w:pPr>
            <w:r>
              <w:rPr>
                <w:b/>
              </w:rPr>
              <w:t>BS</w:t>
            </w:r>
            <w:r w:rsidRPr="00A31E14">
              <w:rPr>
                <w:b/>
              </w:rPr>
              <w:t xml:space="preserve"> 20</w:t>
            </w:r>
            <w:r>
              <w:rPr>
                <w:b/>
              </w:rPr>
              <w:t>17</w:t>
            </w:r>
          </w:p>
        </w:tc>
        <w:tc>
          <w:tcPr>
            <w:tcW w:w="1104" w:type="dxa"/>
          </w:tcPr>
          <w:p w14:paraId="0766235E" w14:textId="77777777" w:rsidR="00CB3094" w:rsidRPr="00A31E14" w:rsidRDefault="00CB3094" w:rsidP="00CB3094">
            <w:pPr>
              <w:rPr>
                <w:b/>
              </w:rPr>
            </w:pPr>
            <w:r>
              <w:rPr>
                <w:b/>
              </w:rPr>
              <w:t>BS</w:t>
            </w:r>
            <w:r w:rsidRPr="00A31E14">
              <w:rPr>
                <w:b/>
              </w:rPr>
              <w:t xml:space="preserve"> 20</w:t>
            </w:r>
            <w:r>
              <w:rPr>
                <w:b/>
              </w:rPr>
              <w:t>18</w:t>
            </w:r>
          </w:p>
        </w:tc>
        <w:tc>
          <w:tcPr>
            <w:tcW w:w="1104" w:type="dxa"/>
          </w:tcPr>
          <w:p w14:paraId="74678D22" w14:textId="77777777" w:rsidR="00CB3094" w:rsidRPr="00A31E14" w:rsidRDefault="00CB3094" w:rsidP="00CB3094">
            <w:pPr>
              <w:rPr>
                <w:b/>
              </w:rPr>
            </w:pPr>
            <w:r>
              <w:rPr>
                <w:b/>
              </w:rPr>
              <w:t>BS 2019</w:t>
            </w:r>
          </w:p>
        </w:tc>
        <w:tc>
          <w:tcPr>
            <w:tcW w:w="999" w:type="dxa"/>
          </w:tcPr>
          <w:p w14:paraId="439E5633" w14:textId="77777777" w:rsidR="00CB3094" w:rsidRDefault="00CB3094" w:rsidP="00CB3094">
            <w:pPr>
              <w:rPr>
                <w:b/>
              </w:rPr>
            </w:pPr>
            <w:r>
              <w:rPr>
                <w:b/>
              </w:rPr>
              <w:t>BG 2020</w:t>
            </w:r>
          </w:p>
        </w:tc>
      </w:tr>
      <w:tr w:rsidR="00CB3094" w14:paraId="3C383D6A" w14:textId="77777777" w:rsidTr="00CB3094">
        <w:tc>
          <w:tcPr>
            <w:tcW w:w="4085" w:type="dxa"/>
          </w:tcPr>
          <w:p w14:paraId="235AF076" w14:textId="77777777" w:rsidR="00F107A7" w:rsidRDefault="00F107A7" w:rsidP="00F107A7">
            <w:pPr>
              <w:pStyle w:val="Luettelokappale"/>
              <w:numPr>
                <w:ilvl w:val="0"/>
                <w:numId w:val="21"/>
              </w:numPr>
            </w:pPr>
            <w:r>
              <w:t xml:space="preserve">Eskoo: </w:t>
            </w:r>
            <w:r w:rsidR="00CB3094">
              <w:t>dagverksamhet</w:t>
            </w:r>
          </w:p>
        </w:tc>
        <w:tc>
          <w:tcPr>
            <w:tcW w:w="1103" w:type="dxa"/>
          </w:tcPr>
          <w:p w14:paraId="72C799D5" w14:textId="77777777" w:rsidR="00F107A7" w:rsidRDefault="00F107A7" w:rsidP="00B968D3">
            <w:pPr>
              <w:jc w:val="center"/>
            </w:pPr>
            <w:r>
              <w:t>32</w:t>
            </w:r>
          </w:p>
        </w:tc>
        <w:tc>
          <w:tcPr>
            <w:tcW w:w="1104" w:type="dxa"/>
          </w:tcPr>
          <w:p w14:paraId="6E657EB5" w14:textId="77777777" w:rsidR="00F107A7" w:rsidRDefault="00F107A7" w:rsidP="00B968D3">
            <w:pPr>
              <w:jc w:val="center"/>
            </w:pPr>
            <w:r>
              <w:t>28</w:t>
            </w:r>
          </w:p>
        </w:tc>
        <w:tc>
          <w:tcPr>
            <w:tcW w:w="1104" w:type="dxa"/>
          </w:tcPr>
          <w:p w14:paraId="46BAC92F" w14:textId="77777777" w:rsidR="00F107A7" w:rsidRDefault="00F107A7" w:rsidP="00B968D3">
            <w:pPr>
              <w:jc w:val="center"/>
            </w:pPr>
            <w:r>
              <w:t>63</w:t>
            </w:r>
          </w:p>
        </w:tc>
        <w:tc>
          <w:tcPr>
            <w:tcW w:w="1104" w:type="dxa"/>
          </w:tcPr>
          <w:p w14:paraId="06C4EB6A" w14:textId="77777777" w:rsidR="00F107A7" w:rsidRDefault="00F107A7" w:rsidP="00B968D3">
            <w:pPr>
              <w:jc w:val="center"/>
            </w:pPr>
            <w:r>
              <w:t>55</w:t>
            </w:r>
          </w:p>
        </w:tc>
        <w:tc>
          <w:tcPr>
            <w:tcW w:w="999" w:type="dxa"/>
          </w:tcPr>
          <w:p w14:paraId="4B880518" w14:textId="77777777" w:rsidR="00F107A7" w:rsidRDefault="00F107A7" w:rsidP="00B968D3">
            <w:pPr>
              <w:jc w:val="center"/>
            </w:pPr>
            <w:r>
              <w:t>60</w:t>
            </w:r>
          </w:p>
        </w:tc>
      </w:tr>
      <w:tr w:rsidR="00CB3094" w14:paraId="4AE17584" w14:textId="77777777" w:rsidTr="00CB3094">
        <w:tc>
          <w:tcPr>
            <w:tcW w:w="4085" w:type="dxa"/>
          </w:tcPr>
          <w:p w14:paraId="5498E13A" w14:textId="77777777" w:rsidR="00F107A7" w:rsidRDefault="00F107A7" w:rsidP="00F107A7">
            <w:pPr>
              <w:pStyle w:val="Luettelokappale"/>
              <w:numPr>
                <w:ilvl w:val="0"/>
                <w:numId w:val="21"/>
              </w:numPr>
            </w:pPr>
            <w:r>
              <w:t>Koivukoti</w:t>
            </w:r>
          </w:p>
        </w:tc>
        <w:tc>
          <w:tcPr>
            <w:tcW w:w="1103" w:type="dxa"/>
          </w:tcPr>
          <w:p w14:paraId="0805401F" w14:textId="77777777" w:rsidR="00F107A7" w:rsidRDefault="00F107A7" w:rsidP="00B968D3">
            <w:pPr>
              <w:jc w:val="center"/>
            </w:pPr>
            <w:r>
              <w:t>366</w:t>
            </w:r>
          </w:p>
        </w:tc>
        <w:tc>
          <w:tcPr>
            <w:tcW w:w="1104" w:type="dxa"/>
          </w:tcPr>
          <w:p w14:paraId="4C7994C4" w14:textId="77777777" w:rsidR="00F107A7" w:rsidRDefault="00F107A7" w:rsidP="00B968D3">
            <w:pPr>
              <w:jc w:val="center"/>
            </w:pPr>
            <w:r>
              <w:t>365</w:t>
            </w:r>
          </w:p>
        </w:tc>
        <w:tc>
          <w:tcPr>
            <w:tcW w:w="1104" w:type="dxa"/>
          </w:tcPr>
          <w:p w14:paraId="6F4D032F" w14:textId="77777777" w:rsidR="00F107A7" w:rsidRDefault="00F107A7" w:rsidP="00B968D3">
            <w:pPr>
              <w:jc w:val="center"/>
            </w:pPr>
            <w:r>
              <w:t>365</w:t>
            </w:r>
          </w:p>
        </w:tc>
        <w:tc>
          <w:tcPr>
            <w:tcW w:w="1104" w:type="dxa"/>
          </w:tcPr>
          <w:p w14:paraId="7880160F" w14:textId="77777777" w:rsidR="00F107A7" w:rsidRDefault="00F107A7" w:rsidP="00B968D3">
            <w:pPr>
              <w:jc w:val="center"/>
            </w:pPr>
            <w:r>
              <w:t>365</w:t>
            </w:r>
          </w:p>
        </w:tc>
        <w:tc>
          <w:tcPr>
            <w:tcW w:w="999" w:type="dxa"/>
          </w:tcPr>
          <w:p w14:paraId="64DB448B" w14:textId="77777777" w:rsidR="00F107A7" w:rsidRDefault="00F107A7" w:rsidP="00B968D3">
            <w:pPr>
              <w:jc w:val="center"/>
            </w:pPr>
            <w:r>
              <w:t>366</w:t>
            </w:r>
          </w:p>
        </w:tc>
      </w:tr>
      <w:tr w:rsidR="00CB3094" w14:paraId="0C72B4C7" w14:textId="77777777" w:rsidTr="00CB3094">
        <w:tc>
          <w:tcPr>
            <w:tcW w:w="4085" w:type="dxa"/>
          </w:tcPr>
          <w:p w14:paraId="46662DCE" w14:textId="77777777" w:rsidR="00F107A7" w:rsidRDefault="00F107A7" w:rsidP="00F107A7">
            <w:pPr>
              <w:pStyle w:val="Luettelokappale"/>
              <w:numPr>
                <w:ilvl w:val="0"/>
                <w:numId w:val="21"/>
              </w:numPr>
            </w:pPr>
            <w:r>
              <w:t>Folkhälsan</w:t>
            </w:r>
          </w:p>
        </w:tc>
        <w:tc>
          <w:tcPr>
            <w:tcW w:w="1103" w:type="dxa"/>
          </w:tcPr>
          <w:p w14:paraId="58F82468" w14:textId="77777777" w:rsidR="00F107A7" w:rsidRDefault="00F107A7" w:rsidP="00B968D3">
            <w:pPr>
              <w:jc w:val="center"/>
            </w:pPr>
            <w:r>
              <w:t>366</w:t>
            </w:r>
          </w:p>
        </w:tc>
        <w:tc>
          <w:tcPr>
            <w:tcW w:w="1104" w:type="dxa"/>
          </w:tcPr>
          <w:p w14:paraId="42998B30" w14:textId="77777777" w:rsidR="00F107A7" w:rsidRDefault="00F107A7" w:rsidP="00B968D3">
            <w:pPr>
              <w:jc w:val="center"/>
            </w:pPr>
            <w:r>
              <w:t>365</w:t>
            </w:r>
          </w:p>
        </w:tc>
        <w:tc>
          <w:tcPr>
            <w:tcW w:w="1104" w:type="dxa"/>
          </w:tcPr>
          <w:p w14:paraId="177D8F60" w14:textId="77777777" w:rsidR="00F107A7" w:rsidRDefault="00F107A7" w:rsidP="00B968D3">
            <w:pPr>
              <w:jc w:val="center"/>
            </w:pPr>
            <w:r>
              <w:t>365</w:t>
            </w:r>
          </w:p>
        </w:tc>
        <w:tc>
          <w:tcPr>
            <w:tcW w:w="1104" w:type="dxa"/>
          </w:tcPr>
          <w:p w14:paraId="46F20EAC" w14:textId="77777777" w:rsidR="00F107A7" w:rsidRDefault="00F107A7" w:rsidP="00B968D3">
            <w:pPr>
              <w:jc w:val="center"/>
            </w:pPr>
            <w:r>
              <w:t>365</w:t>
            </w:r>
          </w:p>
        </w:tc>
        <w:tc>
          <w:tcPr>
            <w:tcW w:w="999" w:type="dxa"/>
          </w:tcPr>
          <w:p w14:paraId="4F29AA2F" w14:textId="77777777" w:rsidR="00F107A7" w:rsidRDefault="00F107A7" w:rsidP="00B968D3">
            <w:pPr>
              <w:jc w:val="center"/>
            </w:pPr>
            <w:r>
              <w:t>366</w:t>
            </w:r>
          </w:p>
        </w:tc>
      </w:tr>
      <w:tr w:rsidR="00CB3094" w14:paraId="6E30EB3E" w14:textId="77777777" w:rsidTr="00CB3094">
        <w:tc>
          <w:tcPr>
            <w:tcW w:w="4085" w:type="dxa"/>
          </w:tcPr>
          <w:p w14:paraId="278DF8C2" w14:textId="77777777" w:rsidR="00F107A7" w:rsidRDefault="00F107A7" w:rsidP="00F107A7">
            <w:pPr>
              <w:pStyle w:val="Luettelokappale"/>
              <w:numPr>
                <w:ilvl w:val="0"/>
                <w:numId w:val="21"/>
              </w:numPr>
            </w:pPr>
            <w:r>
              <w:t>Kårkulla:</w:t>
            </w:r>
          </w:p>
        </w:tc>
        <w:tc>
          <w:tcPr>
            <w:tcW w:w="1103" w:type="dxa"/>
          </w:tcPr>
          <w:p w14:paraId="0C8CE260" w14:textId="77777777" w:rsidR="00F107A7" w:rsidRDefault="00F107A7" w:rsidP="00B968D3">
            <w:pPr>
              <w:jc w:val="center"/>
            </w:pPr>
          </w:p>
        </w:tc>
        <w:tc>
          <w:tcPr>
            <w:tcW w:w="1104" w:type="dxa"/>
          </w:tcPr>
          <w:p w14:paraId="13D543AF" w14:textId="77777777" w:rsidR="00F107A7" w:rsidRDefault="00F107A7" w:rsidP="00B968D3">
            <w:pPr>
              <w:jc w:val="center"/>
            </w:pPr>
          </w:p>
        </w:tc>
        <w:tc>
          <w:tcPr>
            <w:tcW w:w="1104" w:type="dxa"/>
          </w:tcPr>
          <w:p w14:paraId="77925CFF" w14:textId="77777777" w:rsidR="00F107A7" w:rsidRDefault="00F107A7" w:rsidP="00B968D3">
            <w:pPr>
              <w:jc w:val="center"/>
            </w:pPr>
          </w:p>
        </w:tc>
        <w:tc>
          <w:tcPr>
            <w:tcW w:w="1104" w:type="dxa"/>
          </w:tcPr>
          <w:p w14:paraId="4506AD54" w14:textId="77777777" w:rsidR="00F107A7" w:rsidRDefault="00F107A7" w:rsidP="00B968D3">
            <w:pPr>
              <w:jc w:val="center"/>
            </w:pPr>
          </w:p>
        </w:tc>
        <w:tc>
          <w:tcPr>
            <w:tcW w:w="999" w:type="dxa"/>
          </w:tcPr>
          <w:p w14:paraId="2C3451C0" w14:textId="77777777" w:rsidR="00F107A7" w:rsidRDefault="00F107A7" w:rsidP="00B968D3">
            <w:pPr>
              <w:jc w:val="center"/>
            </w:pPr>
          </w:p>
        </w:tc>
      </w:tr>
      <w:tr w:rsidR="00CB3094" w14:paraId="4F7F7AFE" w14:textId="77777777" w:rsidTr="00CB3094">
        <w:tc>
          <w:tcPr>
            <w:tcW w:w="4085" w:type="dxa"/>
          </w:tcPr>
          <w:p w14:paraId="65BDA813" w14:textId="77777777" w:rsidR="00F107A7" w:rsidRDefault="00F107A7" w:rsidP="00CB3094">
            <w:r>
              <w:lastRenderedPageBreak/>
              <w:t xml:space="preserve">              </w:t>
            </w:r>
            <w:r w:rsidR="00CB3094">
              <w:t>boende</w:t>
            </w:r>
            <w:r>
              <w:t xml:space="preserve"> lk 4</w:t>
            </w:r>
          </w:p>
        </w:tc>
        <w:tc>
          <w:tcPr>
            <w:tcW w:w="1103" w:type="dxa"/>
          </w:tcPr>
          <w:p w14:paraId="37E5D92A" w14:textId="77777777" w:rsidR="00F107A7" w:rsidRDefault="00F107A7" w:rsidP="00B968D3">
            <w:pPr>
              <w:jc w:val="center"/>
            </w:pPr>
            <w:r>
              <w:t>366</w:t>
            </w:r>
          </w:p>
        </w:tc>
        <w:tc>
          <w:tcPr>
            <w:tcW w:w="1104" w:type="dxa"/>
          </w:tcPr>
          <w:p w14:paraId="07C8E831" w14:textId="77777777" w:rsidR="00F107A7" w:rsidRDefault="00F107A7" w:rsidP="00B968D3">
            <w:pPr>
              <w:jc w:val="center"/>
            </w:pPr>
            <w:r>
              <w:t>365</w:t>
            </w:r>
          </w:p>
        </w:tc>
        <w:tc>
          <w:tcPr>
            <w:tcW w:w="1104" w:type="dxa"/>
          </w:tcPr>
          <w:p w14:paraId="418061AA" w14:textId="77777777" w:rsidR="00F107A7" w:rsidRDefault="00F107A7" w:rsidP="00B968D3">
            <w:pPr>
              <w:jc w:val="center"/>
            </w:pPr>
            <w:r>
              <w:t>365</w:t>
            </w:r>
          </w:p>
        </w:tc>
        <w:tc>
          <w:tcPr>
            <w:tcW w:w="1104" w:type="dxa"/>
          </w:tcPr>
          <w:p w14:paraId="752F83A2" w14:textId="77777777" w:rsidR="00F107A7" w:rsidRDefault="00F107A7" w:rsidP="00B968D3">
            <w:pPr>
              <w:jc w:val="center"/>
            </w:pPr>
            <w:r>
              <w:t>365</w:t>
            </w:r>
          </w:p>
        </w:tc>
        <w:tc>
          <w:tcPr>
            <w:tcW w:w="999" w:type="dxa"/>
          </w:tcPr>
          <w:p w14:paraId="3AD9C5A1" w14:textId="77777777" w:rsidR="00F107A7" w:rsidRDefault="00F107A7" w:rsidP="00B968D3">
            <w:pPr>
              <w:jc w:val="center"/>
            </w:pPr>
            <w:r>
              <w:t>366</w:t>
            </w:r>
          </w:p>
        </w:tc>
      </w:tr>
      <w:tr w:rsidR="00CB3094" w14:paraId="5C52AFF3" w14:textId="77777777" w:rsidTr="00CB3094">
        <w:trPr>
          <w:trHeight w:val="302"/>
        </w:trPr>
        <w:tc>
          <w:tcPr>
            <w:tcW w:w="4085" w:type="dxa"/>
          </w:tcPr>
          <w:p w14:paraId="689E4361" w14:textId="77777777" w:rsidR="00F107A7" w:rsidRDefault="00CB3094" w:rsidP="00CB3094">
            <w:pPr>
              <w:spacing w:line="360" w:lineRule="auto"/>
              <w:ind w:left="720"/>
            </w:pPr>
            <w:r>
              <w:t>dagverksamhet</w:t>
            </w:r>
            <w:r w:rsidR="00F107A7">
              <w:t xml:space="preserve"> lk 3</w:t>
            </w:r>
          </w:p>
        </w:tc>
        <w:tc>
          <w:tcPr>
            <w:tcW w:w="1103" w:type="dxa"/>
          </w:tcPr>
          <w:p w14:paraId="1A8BC9AA" w14:textId="77777777" w:rsidR="00F107A7" w:rsidRDefault="00F107A7" w:rsidP="00B968D3">
            <w:pPr>
              <w:jc w:val="center"/>
            </w:pPr>
            <w:r>
              <w:t>223</w:t>
            </w:r>
          </w:p>
        </w:tc>
        <w:tc>
          <w:tcPr>
            <w:tcW w:w="1104" w:type="dxa"/>
          </w:tcPr>
          <w:p w14:paraId="7FC44809" w14:textId="77777777" w:rsidR="00F107A7" w:rsidRDefault="00F107A7" w:rsidP="00B968D3">
            <w:pPr>
              <w:jc w:val="center"/>
            </w:pPr>
            <w:r>
              <w:t>228</w:t>
            </w:r>
          </w:p>
        </w:tc>
        <w:tc>
          <w:tcPr>
            <w:tcW w:w="1104" w:type="dxa"/>
          </w:tcPr>
          <w:p w14:paraId="280C73D6" w14:textId="77777777" w:rsidR="00F107A7" w:rsidRDefault="00F107A7" w:rsidP="00B968D3">
            <w:pPr>
              <w:jc w:val="center"/>
            </w:pPr>
            <w:r>
              <w:t>249</w:t>
            </w:r>
          </w:p>
        </w:tc>
        <w:tc>
          <w:tcPr>
            <w:tcW w:w="1104" w:type="dxa"/>
          </w:tcPr>
          <w:p w14:paraId="00C4A83F" w14:textId="77777777" w:rsidR="00F107A7" w:rsidRDefault="00F107A7" w:rsidP="00B968D3">
            <w:pPr>
              <w:jc w:val="center"/>
            </w:pPr>
            <w:r>
              <w:t>240</w:t>
            </w:r>
          </w:p>
        </w:tc>
        <w:tc>
          <w:tcPr>
            <w:tcW w:w="999" w:type="dxa"/>
          </w:tcPr>
          <w:p w14:paraId="137721A7" w14:textId="77777777" w:rsidR="00F107A7" w:rsidRDefault="00F107A7" w:rsidP="00B968D3">
            <w:pPr>
              <w:jc w:val="center"/>
            </w:pPr>
            <w:r>
              <w:t>240</w:t>
            </w:r>
          </w:p>
        </w:tc>
      </w:tr>
      <w:tr w:rsidR="00CB3094" w14:paraId="759ADC13" w14:textId="77777777" w:rsidTr="00CB3094">
        <w:tc>
          <w:tcPr>
            <w:tcW w:w="4085" w:type="dxa"/>
          </w:tcPr>
          <w:p w14:paraId="6B34F007" w14:textId="77777777" w:rsidR="00F107A7" w:rsidRDefault="00CB3094" w:rsidP="00CB3094">
            <w:pPr>
              <w:spacing w:line="360" w:lineRule="auto"/>
              <w:ind w:left="720"/>
            </w:pPr>
            <w:r>
              <w:t>dagverksamhet</w:t>
            </w:r>
            <w:r w:rsidR="00F107A7">
              <w:t xml:space="preserve"> lk 4,6     </w:t>
            </w:r>
          </w:p>
        </w:tc>
        <w:tc>
          <w:tcPr>
            <w:tcW w:w="1103" w:type="dxa"/>
          </w:tcPr>
          <w:p w14:paraId="68E93088" w14:textId="77777777" w:rsidR="00F107A7" w:rsidRDefault="00F107A7" w:rsidP="00B968D3">
            <w:pPr>
              <w:jc w:val="center"/>
            </w:pPr>
            <w:r>
              <w:t>227</w:t>
            </w:r>
          </w:p>
        </w:tc>
        <w:tc>
          <w:tcPr>
            <w:tcW w:w="1104" w:type="dxa"/>
          </w:tcPr>
          <w:p w14:paraId="54F7B223" w14:textId="77777777" w:rsidR="00F107A7" w:rsidRDefault="00F107A7" w:rsidP="00B968D3">
            <w:pPr>
              <w:jc w:val="center"/>
            </w:pPr>
            <w:r>
              <w:t>142</w:t>
            </w:r>
          </w:p>
        </w:tc>
        <w:tc>
          <w:tcPr>
            <w:tcW w:w="1104" w:type="dxa"/>
          </w:tcPr>
          <w:p w14:paraId="3D79D5A9" w14:textId="77777777" w:rsidR="00F107A7" w:rsidRDefault="00F107A7" w:rsidP="00B968D3">
            <w:pPr>
              <w:jc w:val="center"/>
            </w:pPr>
            <w:r>
              <w:t>232</w:t>
            </w:r>
          </w:p>
        </w:tc>
        <w:tc>
          <w:tcPr>
            <w:tcW w:w="1104" w:type="dxa"/>
          </w:tcPr>
          <w:p w14:paraId="06069249" w14:textId="77777777" w:rsidR="00F107A7" w:rsidRDefault="00F107A7" w:rsidP="00B968D3">
            <w:pPr>
              <w:jc w:val="center"/>
            </w:pPr>
            <w:r>
              <w:t>230</w:t>
            </w:r>
          </w:p>
        </w:tc>
        <w:tc>
          <w:tcPr>
            <w:tcW w:w="999" w:type="dxa"/>
          </w:tcPr>
          <w:p w14:paraId="45269E7C" w14:textId="77777777" w:rsidR="00F107A7" w:rsidRDefault="00F107A7" w:rsidP="00B968D3">
            <w:pPr>
              <w:jc w:val="center"/>
            </w:pPr>
            <w:r>
              <w:t>230</w:t>
            </w:r>
          </w:p>
        </w:tc>
      </w:tr>
      <w:tr w:rsidR="00CB3094" w14:paraId="38C97959" w14:textId="77777777" w:rsidTr="00CB3094">
        <w:tc>
          <w:tcPr>
            <w:tcW w:w="4085" w:type="dxa"/>
          </w:tcPr>
          <w:p w14:paraId="50F9CDB9" w14:textId="77777777" w:rsidR="00F107A7" w:rsidRDefault="00CB3094" w:rsidP="00CB3094">
            <w:pPr>
              <w:spacing w:line="360" w:lineRule="auto"/>
              <w:ind w:left="720"/>
            </w:pPr>
            <w:r>
              <w:t>öppenvårdsbesök</w:t>
            </w:r>
          </w:p>
        </w:tc>
        <w:tc>
          <w:tcPr>
            <w:tcW w:w="1103" w:type="dxa"/>
          </w:tcPr>
          <w:p w14:paraId="1A55FFC3" w14:textId="77777777" w:rsidR="00F107A7" w:rsidRDefault="00F107A7" w:rsidP="00B968D3">
            <w:pPr>
              <w:jc w:val="center"/>
            </w:pPr>
            <w:r>
              <w:t>97</w:t>
            </w:r>
          </w:p>
        </w:tc>
        <w:tc>
          <w:tcPr>
            <w:tcW w:w="1104" w:type="dxa"/>
          </w:tcPr>
          <w:p w14:paraId="70418F3D" w14:textId="77777777" w:rsidR="00F107A7" w:rsidRDefault="00F107A7" w:rsidP="00B968D3">
            <w:pPr>
              <w:jc w:val="center"/>
            </w:pPr>
            <w:r>
              <w:t>182</w:t>
            </w:r>
          </w:p>
        </w:tc>
        <w:tc>
          <w:tcPr>
            <w:tcW w:w="1104" w:type="dxa"/>
          </w:tcPr>
          <w:p w14:paraId="1E21083B" w14:textId="77777777" w:rsidR="00F107A7" w:rsidRDefault="00F107A7" w:rsidP="00B968D3">
            <w:pPr>
              <w:jc w:val="center"/>
            </w:pPr>
            <w:r>
              <w:t>59</w:t>
            </w:r>
          </w:p>
        </w:tc>
        <w:tc>
          <w:tcPr>
            <w:tcW w:w="1104" w:type="dxa"/>
          </w:tcPr>
          <w:p w14:paraId="744576A7" w14:textId="77777777" w:rsidR="00F107A7" w:rsidRDefault="00F107A7" w:rsidP="00B968D3">
            <w:pPr>
              <w:jc w:val="center"/>
            </w:pPr>
            <w:r>
              <w:t>110</w:t>
            </w:r>
          </w:p>
        </w:tc>
        <w:tc>
          <w:tcPr>
            <w:tcW w:w="999" w:type="dxa"/>
          </w:tcPr>
          <w:p w14:paraId="27E5DFDA" w14:textId="77777777" w:rsidR="00F107A7" w:rsidRDefault="00F107A7" w:rsidP="00B968D3">
            <w:pPr>
              <w:jc w:val="center"/>
            </w:pPr>
            <w:r>
              <w:t>110</w:t>
            </w:r>
          </w:p>
        </w:tc>
      </w:tr>
      <w:tr w:rsidR="00CB3094" w14:paraId="30F2B838" w14:textId="77777777" w:rsidTr="00CB3094">
        <w:tc>
          <w:tcPr>
            <w:tcW w:w="4085" w:type="dxa"/>
          </w:tcPr>
          <w:p w14:paraId="24412C4B" w14:textId="77777777" w:rsidR="00F107A7" w:rsidRDefault="00F107A7" w:rsidP="00F107A7">
            <w:pPr>
              <w:pStyle w:val="Luettelokappale"/>
              <w:numPr>
                <w:ilvl w:val="0"/>
                <w:numId w:val="21"/>
              </w:numPr>
              <w:spacing w:line="360" w:lineRule="auto"/>
            </w:pPr>
            <w:r>
              <w:t>Attendo</w:t>
            </w:r>
          </w:p>
        </w:tc>
        <w:tc>
          <w:tcPr>
            <w:tcW w:w="1103" w:type="dxa"/>
          </w:tcPr>
          <w:p w14:paraId="734CEE5E" w14:textId="77777777" w:rsidR="00F107A7" w:rsidRDefault="00F107A7" w:rsidP="00B968D3">
            <w:pPr>
              <w:jc w:val="center"/>
            </w:pPr>
          </w:p>
        </w:tc>
        <w:tc>
          <w:tcPr>
            <w:tcW w:w="1104" w:type="dxa"/>
          </w:tcPr>
          <w:p w14:paraId="69618408" w14:textId="77777777" w:rsidR="00F107A7" w:rsidRDefault="00F107A7" w:rsidP="00B968D3">
            <w:pPr>
              <w:jc w:val="center"/>
            </w:pPr>
          </w:p>
        </w:tc>
        <w:tc>
          <w:tcPr>
            <w:tcW w:w="1104" w:type="dxa"/>
          </w:tcPr>
          <w:p w14:paraId="5D1318B9" w14:textId="77777777" w:rsidR="00F107A7" w:rsidRDefault="00F107A7" w:rsidP="00B968D3">
            <w:pPr>
              <w:jc w:val="center"/>
            </w:pPr>
          </w:p>
        </w:tc>
        <w:tc>
          <w:tcPr>
            <w:tcW w:w="1104" w:type="dxa"/>
          </w:tcPr>
          <w:p w14:paraId="40A847AD" w14:textId="77777777" w:rsidR="00F107A7" w:rsidRDefault="00F107A7" w:rsidP="00B968D3">
            <w:pPr>
              <w:jc w:val="center"/>
            </w:pPr>
          </w:p>
        </w:tc>
        <w:tc>
          <w:tcPr>
            <w:tcW w:w="999" w:type="dxa"/>
          </w:tcPr>
          <w:p w14:paraId="12D282DB" w14:textId="77777777" w:rsidR="00F107A7" w:rsidRDefault="00F107A7" w:rsidP="00B968D3">
            <w:pPr>
              <w:jc w:val="center"/>
            </w:pPr>
          </w:p>
        </w:tc>
      </w:tr>
      <w:tr w:rsidR="00CB3094" w14:paraId="11077859" w14:textId="77777777" w:rsidTr="00CB3094">
        <w:tc>
          <w:tcPr>
            <w:tcW w:w="4085" w:type="dxa"/>
          </w:tcPr>
          <w:p w14:paraId="6A91F9B5" w14:textId="77777777" w:rsidR="00F107A7" w:rsidRDefault="00F107A7" w:rsidP="00F107A7">
            <w:pPr>
              <w:numPr>
                <w:ilvl w:val="0"/>
                <w:numId w:val="20"/>
              </w:numPr>
              <w:spacing w:line="360" w:lineRule="auto"/>
            </w:pPr>
            <w:r>
              <w:t>Kristina</w:t>
            </w:r>
          </w:p>
        </w:tc>
        <w:tc>
          <w:tcPr>
            <w:tcW w:w="1103" w:type="dxa"/>
          </w:tcPr>
          <w:p w14:paraId="7D258BE3" w14:textId="77777777" w:rsidR="00F107A7" w:rsidRDefault="00F107A7" w:rsidP="00B968D3">
            <w:pPr>
              <w:jc w:val="center"/>
            </w:pPr>
            <w:r>
              <w:t>156</w:t>
            </w:r>
          </w:p>
        </w:tc>
        <w:tc>
          <w:tcPr>
            <w:tcW w:w="1104" w:type="dxa"/>
          </w:tcPr>
          <w:p w14:paraId="24747C54" w14:textId="77777777" w:rsidR="00F107A7" w:rsidRDefault="00F107A7" w:rsidP="00B968D3">
            <w:pPr>
              <w:jc w:val="center"/>
            </w:pPr>
            <w:r>
              <w:t>156</w:t>
            </w:r>
          </w:p>
        </w:tc>
        <w:tc>
          <w:tcPr>
            <w:tcW w:w="1104" w:type="dxa"/>
          </w:tcPr>
          <w:p w14:paraId="23D2558B" w14:textId="77777777" w:rsidR="00F107A7" w:rsidRDefault="00F107A7" w:rsidP="00B968D3">
            <w:pPr>
              <w:jc w:val="center"/>
            </w:pPr>
            <w:r>
              <w:t>144</w:t>
            </w:r>
          </w:p>
        </w:tc>
        <w:tc>
          <w:tcPr>
            <w:tcW w:w="1104" w:type="dxa"/>
          </w:tcPr>
          <w:p w14:paraId="572883B8" w14:textId="77777777" w:rsidR="00F107A7" w:rsidRDefault="00F107A7" w:rsidP="00B968D3">
            <w:pPr>
              <w:jc w:val="center"/>
            </w:pPr>
            <w:r>
              <w:t>150</w:t>
            </w:r>
          </w:p>
        </w:tc>
        <w:tc>
          <w:tcPr>
            <w:tcW w:w="999" w:type="dxa"/>
          </w:tcPr>
          <w:p w14:paraId="48521BF6" w14:textId="77777777" w:rsidR="00F107A7" w:rsidRDefault="00F107A7" w:rsidP="00B968D3">
            <w:pPr>
              <w:jc w:val="center"/>
            </w:pPr>
            <w:r>
              <w:t>150</w:t>
            </w:r>
          </w:p>
        </w:tc>
      </w:tr>
      <w:tr w:rsidR="00CB3094" w14:paraId="6B2493FB" w14:textId="77777777" w:rsidTr="00CB3094">
        <w:tc>
          <w:tcPr>
            <w:tcW w:w="4085" w:type="dxa"/>
          </w:tcPr>
          <w:p w14:paraId="66A0A8D9" w14:textId="77777777" w:rsidR="00F107A7" w:rsidRDefault="00F107A7" w:rsidP="00F107A7">
            <w:pPr>
              <w:numPr>
                <w:ilvl w:val="0"/>
                <w:numId w:val="20"/>
              </w:numPr>
              <w:spacing w:line="360" w:lineRule="auto"/>
            </w:pPr>
            <w:r>
              <w:t>Mendis</w:t>
            </w:r>
          </w:p>
        </w:tc>
        <w:tc>
          <w:tcPr>
            <w:tcW w:w="1103" w:type="dxa"/>
          </w:tcPr>
          <w:p w14:paraId="3C7A87B7" w14:textId="77777777" w:rsidR="00F107A7" w:rsidRDefault="00F107A7" w:rsidP="00B968D3">
            <w:pPr>
              <w:jc w:val="center"/>
            </w:pPr>
            <w:r>
              <w:t>-</w:t>
            </w:r>
          </w:p>
        </w:tc>
        <w:tc>
          <w:tcPr>
            <w:tcW w:w="1104" w:type="dxa"/>
          </w:tcPr>
          <w:p w14:paraId="43B54D20" w14:textId="77777777" w:rsidR="00F107A7" w:rsidRDefault="00F107A7" w:rsidP="00B968D3">
            <w:pPr>
              <w:jc w:val="center"/>
            </w:pPr>
            <w:r>
              <w:t>-</w:t>
            </w:r>
          </w:p>
        </w:tc>
        <w:tc>
          <w:tcPr>
            <w:tcW w:w="1104" w:type="dxa"/>
          </w:tcPr>
          <w:p w14:paraId="1D5C8FB5" w14:textId="77777777" w:rsidR="00F107A7" w:rsidRDefault="00F107A7" w:rsidP="00B968D3">
            <w:pPr>
              <w:jc w:val="center"/>
            </w:pPr>
            <w:r>
              <w:t>-</w:t>
            </w:r>
          </w:p>
        </w:tc>
        <w:tc>
          <w:tcPr>
            <w:tcW w:w="1104" w:type="dxa"/>
          </w:tcPr>
          <w:p w14:paraId="0301C662" w14:textId="77777777" w:rsidR="00F107A7" w:rsidRDefault="00F107A7" w:rsidP="00B968D3">
            <w:pPr>
              <w:jc w:val="center"/>
            </w:pPr>
            <w:r>
              <w:t>75</w:t>
            </w:r>
          </w:p>
        </w:tc>
        <w:tc>
          <w:tcPr>
            <w:tcW w:w="999" w:type="dxa"/>
          </w:tcPr>
          <w:p w14:paraId="762456D8" w14:textId="77777777" w:rsidR="00F107A7" w:rsidRDefault="00F107A7" w:rsidP="00B968D3">
            <w:pPr>
              <w:jc w:val="center"/>
            </w:pPr>
            <w:r>
              <w:t>80</w:t>
            </w:r>
          </w:p>
        </w:tc>
      </w:tr>
      <w:tr w:rsidR="00CB3094" w14:paraId="38194A21" w14:textId="77777777" w:rsidTr="00CB3094">
        <w:tc>
          <w:tcPr>
            <w:tcW w:w="4085" w:type="dxa"/>
          </w:tcPr>
          <w:p w14:paraId="754DEA28" w14:textId="77777777" w:rsidR="00F107A7" w:rsidRDefault="00F107A7" w:rsidP="00F107A7">
            <w:pPr>
              <w:numPr>
                <w:ilvl w:val="0"/>
                <w:numId w:val="20"/>
              </w:numPr>
              <w:spacing w:line="360" w:lineRule="auto"/>
            </w:pPr>
            <w:r>
              <w:t>Merikoto</w:t>
            </w:r>
          </w:p>
        </w:tc>
        <w:tc>
          <w:tcPr>
            <w:tcW w:w="1103" w:type="dxa"/>
          </w:tcPr>
          <w:p w14:paraId="491D08FA" w14:textId="77777777" w:rsidR="00F107A7" w:rsidRDefault="00F107A7" w:rsidP="00B968D3">
            <w:pPr>
              <w:jc w:val="center"/>
            </w:pPr>
            <w:r>
              <w:t>-</w:t>
            </w:r>
          </w:p>
        </w:tc>
        <w:tc>
          <w:tcPr>
            <w:tcW w:w="1104" w:type="dxa"/>
          </w:tcPr>
          <w:p w14:paraId="79EE2FD1" w14:textId="77777777" w:rsidR="00F107A7" w:rsidRDefault="00F107A7" w:rsidP="00B968D3">
            <w:pPr>
              <w:jc w:val="center"/>
            </w:pPr>
            <w:r>
              <w:t>-</w:t>
            </w:r>
          </w:p>
        </w:tc>
        <w:tc>
          <w:tcPr>
            <w:tcW w:w="1104" w:type="dxa"/>
          </w:tcPr>
          <w:p w14:paraId="41AD4C54" w14:textId="77777777" w:rsidR="00F107A7" w:rsidRDefault="00F107A7" w:rsidP="00B968D3">
            <w:pPr>
              <w:jc w:val="center"/>
            </w:pPr>
            <w:r>
              <w:t>180</w:t>
            </w:r>
          </w:p>
        </w:tc>
        <w:tc>
          <w:tcPr>
            <w:tcW w:w="1104" w:type="dxa"/>
          </w:tcPr>
          <w:p w14:paraId="3055FF78" w14:textId="77777777" w:rsidR="00F107A7" w:rsidRDefault="00F107A7" w:rsidP="00B968D3">
            <w:pPr>
              <w:jc w:val="center"/>
            </w:pPr>
            <w:r>
              <w:t>365</w:t>
            </w:r>
          </w:p>
        </w:tc>
        <w:tc>
          <w:tcPr>
            <w:tcW w:w="999" w:type="dxa"/>
          </w:tcPr>
          <w:p w14:paraId="6E3666F9" w14:textId="77777777" w:rsidR="00F107A7" w:rsidRDefault="00F107A7" w:rsidP="00B968D3">
            <w:pPr>
              <w:jc w:val="center"/>
            </w:pPr>
            <w:r>
              <w:t>365</w:t>
            </w:r>
          </w:p>
        </w:tc>
      </w:tr>
      <w:tr w:rsidR="00CB3094" w14:paraId="1079BFEE" w14:textId="77777777" w:rsidTr="00CB3094">
        <w:tc>
          <w:tcPr>
            <w:tcW w:w="4085" w:type="dxa"/>
          </w:tcPr>
          <w:p w14:paraId="3D3DAE94" w14:textId="77777777" w:rsidR="00F107A7" w:rsidRDefault="00F107A7" w:rsidP="00F107A7">
            <w:pPr>
              <w:numPr>
                <w:ilvl w:val="0"/>
                <w:numId w:val="20"/>
              </w:numPr>
              <w:spacing w:line="360" w:lineRule="auto"/>
            </w:pPr>
            <w:r>
              <w:t>Sabinantupa</w:t>
            </w:r>
          </w:p>
        </w:tc>
        <w:tc>
          <w:tcPr>
            <w:tcW w:w="1103" w:type="dxa"/>
          </w:tcPr>
          <w:p w14:paraId="025F2E66" w14:textId="77777777" w:rsidR="00F107A7" w:rsidRDefault="00F107A7" w:rsidP="00B968D3">
            <w:pPr>
              <w:jc w:val="center"/>
            </w:pPr>
            <w:r>
              <w:t>-</w:t>
            </w:r>
          </w:p>
        </w:tc>
        <w:tc>
          <w:tcPr>
            <w:tcW w:w="1104" w:type="dxa"/>
          </w:tcPr>
          <w:p w14:paraId="1883AF3C" w14:textId="77777777" w:rsidR="00F107A7" w:rsidRDefault="00F107A7" w:rsidP="00B968D3">
            <w:pPr>
              <w:jc w:val="center"/>
            </w:pPr>
            <w:r>
              <w:t>365</w:t>
            </w:r>
          </w:p>
        </w:tc>
        <w:tc>
          <w:tcPr>
            <w:tcW w:w="1104" w:type="dxa"/>
          </w:tcPr>
          <w:p w14:paraId="0EE662C6" w14:textId="77777777" w:rsidR="00F107A7" w:rsidRDefault="00F107A7" w:rsidP="00B968D3">
            <w:pPr>
              <w:jc w:val="center"/>
            </w:pPr>
            <w:r>
              <w:t>365</w:t>
            </w:r>
          </w:p>
        </w:tc>
        <w:tc>
          <w:tcPr>
            <w:tcW w:w="1104" w:type="dxa"/>
          </w:tcPr>
          <w:p w14:paraId="37680578" w14:textId="77777777" w:rsidR="00F107A7" w:rsidRDefault="00F107A7" w:rsidP="00B968D3">
            <w:pPr>
              <w:jc w:val="center"/>
            </w:pPr>
            <w:r>
              <w:t>365</w:t>
            </w:r>
          </w:p>
        </w:tc>
        <w:tc>
          <w:tcPr>
            <w:tcW w:w="999" w:type="dxa"/>
          </w:tcPr>
          <w:p w14:paraId="2CA6A7A2" w14:textId="77777777" w:rsidR="00F107A7" w:rsidRDefault="00F107A7" w:rsidP="00B968D3">
            <w:pPr>
              <w:jc w:val="center"/>
            </w:pPr>
            <w:r>
              <w:t>366</w:t>
            </w:r>
          </w:p>
        </w:tc>
      </w:tr>
      <w:tr w:rsidR="00CB3094" w14:paraId="643F2F17" w14:textId="77777777" w:rsidTr="00CB3094">
        <w:tc>
          <w:tcPr>
            <w:tcW w:w="4085" w:type="dxa"/>
          </w:tcPr>
          <w:p w14:paraId="29C4CB47" w14:textId="77777777" w:rsidR="00F107A7" w:rsidRDefault="00F107A7" w:rsidP="00F107A7">
            <w:pPr>
              <w:numPr>
                <w:ilvl w:val="0"/>
                <w:numId w:val="20"/>
              </w:numPr>
              <w:spacing w:line="360" w:lineRule="auto"/>
            </w:pPr>
            <w:r>
              <w:t>Välitupa</w:t>
            </w:r>
          </w:p>
        </w:tc>
        <w:tc>
          <w:tcPr>
            <w:tcW w:w="1103" w:type="dxa"/>
          </w:tcPr>
          <w:p w14:paraId="7DB73702" w14:textId="77777777" w:rsidR="00F107A7" w:rsidRDefault="00F107A7" w:rsidP="00B968D3">
            <w:pPr>
              <w:jc w:val="center"/>
            </w:pPr>
            <w:r>
              <w:t>366</w:t>
            </w:r>
          </w:p>
        </w:tc>
        <w:tc>
          <w:tcPr>
            <w:tcW w:w="1104" w:type="dxa"/>
          </w:tcPr>
          <w:p w14:paraId="78C64E38" w14:textId="77777777" w:rsidR="00F107A7" w:rsidRDefault="00F107A7" w:rsidP="00B968D3">
            <w:pPr>
              <w:jc w:val="center"/>
            </w:pPr>
            <w:r>
              <w:t>365</w:t>
            </w:r>
          </w:p>
        </w:tc>
        <w:tc>
          <w:tcPr>
            <w:tcW w:w="1104" w:type="dxa"/>
          </w:tcPr>
          <w:p w14:paraId="6AB3BC58" w14:textId="77777777" w:rsidR="00F107A7" w:rsidRDefault="00F107A7" w:rsidP="00B968D3">
            <w:pPr>
              <w:jc w:val="center"/>
            </w:pPr>
            <w:r>
              <w:t>365</w:t>
            </w:r>
          </w:p>
        </w:tc>
        <w:tc>
          <w:tcPr>
            <w:tcW w:w="1104" w:type="dxa"/>
          </w:tcPr>
          <w:p w14:paraId="0C4D5B81" w14:textId="77777777" w:rsidR="00F107A7" w:rsidRDefault="00F107A7" w:rsidP="00B968D3">
            <w:pPr>
              <w:jc w:val="center"/>
            </w:pPr>
            <w:r>
              <w:t>365</w:t>
            </w:r>
          </w:p>
        </w:tc>
        <w:tc>
          <w:tcPr>
            <w:tcW w:w="999" w:type="dxa"/>
          </w:tcPr>
          <w:p w14:paraId="0EBC2E0C" w14:textId="77777777" w:rsidR="00F107A7" w:rsidRDefault="00F107A7" w:rsidP="00B968D3">
            <w:pPr>
              <w:jc w:val="center"/>
            </w:pPr>
            <w:r>
              <w:t>366</w:t>
            </w:r>
          </w:p>
        </w:tc>
      </w:tr>
      <w:tr w:rsidR="00CB3094" w14:paraId="508040C5" w14:textId="77777777" w:rsidTr="00CB3094">
        <w:tc>
          <w:tcPr>
            <w:tcW w:w="4085" w:type="dxa"/>
          </w:tcPr>
          <w:p w14:paraId="66FE700D" w14:textId="77777777" w:rsidR="00F107A7" w:rsidRDefault="00F107A7" w:rsidP="00F107A7">
            <w:pPr>
              <w:numPr>
                <w:ilvl w:val="0"/>
                <w:numId w:val="20"/>
              </w:numPr>
              <w:spacing w:line="360" w:lineRule="auto"/>
            </w:pPr>
            <w:r>
              <w:t>Tove</w:t>
            </w:r>
            <w:r w:rsidR="00CB3094">
              <w:t>s Stuga</w:t>
            </w:r>
          </w:p>
        </w:tc>
        <w:tc>
          <w:tcPr>
            <w:tcW w:w="1103" w:type="dxa"/>
          </w:tcPr>
          <w:p w14:paraId="4A1D95BD" w14:textId="77777777" w:rsidR="00F107A7" w:rsidRDefault="00F107A7" w:rsidP="00B968D3">
            <w:pPr>
              <w:jc w:val="center"/>
            </w:pPr>
            <w:r>
              <w:t>1462</w:t>
            </w:r>
          </w:p>
        </w:tc>
        <w:tc>
          <w:tcPr>
            <w:tcW w:w="1104" w:type="dxa"/>
          </w:tcPr>
          <w:p w14:paraId="6C064687" w14:textId="77777777" w:rsidR="00F107A7" w:rsidRDefault="00F107A7" w:rsidP="00B968D3">
            <w:pPr>
              <w:jc w:val="center"/>
            </w:pPr>
            <w:r>
              <w:t>1461</w:t>
            </w:r>
          </w:p>
        </w:tc>
        <w:tc>
          <w:tcPr>
            <w:tcW w:w="1104" w:type="dxa"/>
          </w:tcPr>
          <w:p w14:paraId="47CCA533" w14:textId="77777777" w:rsidR="00F107A7" w:rsidRDefault="00F107A7" w:rsidP="00B968D3">
            <w:pPr>
              <w:jc w:val="center"/>
            </w:pPr>
            <w:r>
              <w:t>1494</w:t>
            </w:r>
          </w:p>
        </w:tc>
        <w:tc>
          <w:tcPr>
            <w:tcW w:w="1104" w:type="dxa"/>
          </w:tcPr>
          <w:p w14:paraId="10EA6E9F" w14:textId="77777777" w:rsidR="00F107A7" w:rsidRDefault="00F107A7" w:rsidP="00B968D3">
            <w:pPr>
              <w:jc w:val="center"/>
            </w:pPr>
            <w:r>
              <w:t>123</w:t>
            </w:r>
          </w:p>
        </w:tc>
        <w:tc>
          <w:tcPr>
            <w:tcW w:w="999" w:type="dxa"/>
          </w:tcPr>
          <w:p w14:paraId="0CA27C1E" w14:textId="77777777" w:rsidR="00F107A7" w:rsidRDefault="00F107A7" w:rsidP="00B968D3">
            <w:pPr>
              <w:jc w:val="center"/>
            </w:pPr>
            <w:r>
              <w:t>-</w:t>
            </w:r>
          </w:p>
        </w:tc>
      </w:tr>
      <w:tr w:rsidR="00CB3094" w14:paraId="67F0F2B5" w14:textId="77777777" w:rsidTr="00CB3094">
        <w:tc>
          <w:tcPr>
            <w:tcW w:w="4085" w:type="dxa"/>
          </w:tcPr>
          <w:p w14:paraId="6341B668" w14:textId="77777777" w:rsidR="00F107A7" w:rsidRDefault="00F107A7" w:rsidP="00F107A7">
            <w:pPr>
              <w:numPr>
                <w:ilvl w:val="0"/>
                <w:numId w:val="20"/>
              </w:numPr>
              <w:spacing w:line="360" w:lineRule="auto"/>
            </w:pPr>
            <w:r>
              <w:t>Seinäjoki/Jalasjärvi/</w:t>
            </w:r>
            <w:r w:rsidR="00CB3094">
              <w:t>Korsholm</w:t>
            </w:r>
          </w:p>
        </w:tc>
        <w:tc>
          <w:tcPr>
            <w:tcW w:w="1103" w:type="dxa"/>
          </w:tcPr>
          <w:p w14:paraId="6AFFA2BF" w14:textId="77777777" w:rsidR="00F107A7" w:rsidRDefault="00F107A7" w:rsidP="00B968D3">
            <w:pPr>
              <w:jc w:val="center"/>
            </w:pPr>
            <w:r>
              <w:t>1098</w:t>
            </w:r>
          </w:p>
        </w:tc>
        <w:tc>
          <w:tcPr>
            <w:tcW w:w="1104" w:type="dxa"/>
          </w:tcPr>
          <w:p w14:paraId="6C1379F6" w14:textId="77777777" w:rsidR="00F107A7" w:rsidRDefault="00F107A7" w:rsidP="00B968D3">
            <w:pPr>
              <w:jc w:val="center"/>
            </w:pPr>
            <w:r>
              <w:t>1095</w:t>
            </w:r>
          </w:p>
        </w:tc>
        <w:tc>
          <w:tcPr>
            <w:tcW w:w="1104" w:type="dxa"/>
          </w:tcPr>
          <w:p w14:paraId="423AC6E2" w14:textId="77777777" w:rsidR="00F107A7" w:rsidRDefault="00F107A7" w:rsidP="00B968D3">
            <w:pPr>
              <w:jc w:val="center"/>
            </w:pPr>
            <w:r>
              <w:t>1095</w:t>
            </w:r>
          </w:p>
        </w:tc>
        <w:tc>
          <w:tcPr>
            <w:tcW w:w="1104" w:type="dxa"/>
          </w:tcPr>
          <w:p w14:paraId="63EC90F5" w14:textId="77777777" w:rsidR="00F107A7" w:rsidRDefault="00F107A7" w:rsidP="00B968D3">
            <w:pPr>
              <w:jc w:val="center"/>
            </w:pPr>
            <w:r>
              <w:t>1095</w:t>
            </w:r>
          </w:p>
        </w:tc>
        <w:tc>
          <w:tcPr>
            <w:tcW w:w="999" w:type="dxa"/>
          </w:tcPr>
          <w:p w14:paraId="05820470" w14:textId="77777777" w:rsidR="00F107A7" w:rsidRDefault="00F107A7" w:rsidP="00B968D3">
            <w:pPr>
              <w:jc w:val="center"/>
            </w:pPr>
            <w:r>
              <w:t>1098</w:t>
            </w:r>
          </w:p>
        </w:tc>
      </w:tr>
      <w:tr w:rsidR="00CB3094" w14:paraId="76C4D888" w14:textId="77777777" w:rsidTr="00CB3094">
        <w:tc>
          <w:tcPr>
            <w:tcW w:w="4085" w:type="dxa"/>
          </w:tcPr>
          <w:p w14:paraId="219C0889" w14:textId="77777777" w:rsidR="00F107A7" w:rsidRDefault="00CB3094" w:rsidP="00CB3094">
            <w:r>
              <w:rPr>
                <w:b/>
              </w:rPr>
              <w:t xml:space="preserve">Lönsamhet </w:t>
            </w:r>
            <w:r w:rsidR="00F107A7">
              <w:t xml:space="preserve">€ / </w:t>
            </w:r>
            <w:r>
              <w:t>vårddag</w:t>
            </w:r>
          </w:p>
        </w:tc>
        <w:tc>
          <w:tcPr>
            <w:tcW w:w="1103" w:type="dxa"/>
          </w:tcPr>
          <w:p w14:paraId="7A003021" w14:textId="77777777" w:rsidR="00F107A7" w:rsidRDefault="00F107A7" w:rsidP="00B968D3">
            <w:pPr>
              <w:jc w:val="center"/>
            </w:pPr>
          </w:p>
        </w:tc>
        <w:tc>
          <w:tcPr>
            <w:tcW w:w="1104" w:type="dxa"/>
          </w:tcPr>
          <w:p w14:paraId="74436350" w14:textId="77777777" w:rsidR="00F107A7" w:rsidRDefault="00F107A7" w:rsidP="00B968D3">
            <w:pPr>
              <w:jc w:val="center"/>
            </w:pPr>
          </w:p>
        </w:tc>
        <w:tc>
          <w:tcPr>
            <w:tcW w:w="1104" w:type="dxa"/>
          </w:tcPr>
          <w:p w14:paraId="5845E1AE" w14:textId="77777777" w:rsidR="00F107A7" w:rsidRDefault="00F107A7" w:rsidP="00B968D3">
            <w:pPr>
              <w:jc w:val="center"/>
            </w:pPr>
          </w:p>
        </w:tc>
        <w:tc>
          <w:tcPr>
            <w:tcW w:w="1104" w:type="dxa"/>
          </w:tcPr>
          <w:p w14:paraId="0BEFC687" w14:textId="77777777" w:rsidR="00F107A7" w:rsidRDefault="00F107A7" w:rsidP="00B968D3">
            <w:pPr>
              <w:jc w:val="center"/>
            </w:pPr>
          </w:p>
        </w:tc>
        <w:tc>
          <w:tcPr>
            <w:tcW w:w="999" w:type="dxa"/>
          </w:tcPr>
          <w:p w14:paraId="089FD541" w14:textId="77777777" w:rsidR="00F107A7" w:rsidRDefault="00F107A7" w:rsidP="00B968D3">
            <w:pPr>
              <w:jc w:val="center"/>
            </w:pPr>
          </w:p>
        </w:tc>
      </w:tr>
      <w:tr w:rsidR="00CB3094" w14:paraId="4D5250EB" w14:textId="77777777" w:rsidTr="00CB3094">
        <w:tc>
          <w:tcPr>
            <w:tcW w:w="4085" w:type="dxa"/>
          </w:tcPr>
          <w:p w14:paraId="78B3C2E7" w14:textId="77777777" w:rsidR="00F107A7" w:rsidRDefault="00F107A7" w:rsidP="00F107A7">
            <w:pPr>
              <w:numPr>
                <w:ilvl w:val="0"/>
                <w:numId w:val="16"/>
              </w:numPr>
              <w:spacing w:line="360" w:lineRule="auto"/>
            </w:pPr>
            <w:r>
              <w:t xml:space="preserve">Eskoo: </w:t>
            </w:r>
            <w:r w:rsidR="00CB3094">
              <w:t>dagverksamhet</w:t>
            </w:r>
          </w:p>
        </w:tc>
        <w:tc>
          <w:tcPr>
            <w:tcW w:w="1103" w:type="dxa"/>
          </w:tcPr>
          <w:p w14:paraId="23490E88" w14:textId="77777777" w:rsidR="00F107A7" w:rsidRDefault="00F107A7" w:rsidP="00B968D3">
            <w:pPr>
              <w:jc w:val="center"/>
            </w:pPr>
            <w:r>
              <w:t>172,-</w:t>
            </w:r>
          </w:p>
        </w:tc>
        <w:tc>
          <w:tcPr>
            <w:tcW w:w="1104" w:type="dxa"/>
          </w:tcPr>
          <w:p w14:paraId="44BF3F90" w14:textId="77777777" w:rsidR="00F107A7" w:rsidRDefault="00F107A7" w:rsidP="00B968D3">
            <w:pPr>
              <w:jc w:val="center"/>
            </w:pPr>
            <w:r>
              <w:t>172,-</w:t>
            </w:r>
          </w:p>
        </w:tc>
        <w:tc>
          <w:tcPr>
            <w:tcW w:w="1104" w:type="dxa"/>
          </w:tcPr>
          <w:p w14:paraId="77F64E14" w14:textId="77777777" w:rsidR="00F107A7" w:rsidRDefault="00F107A7" w:rsidP="00B968D3">
            <w:pPr>
              <w:jc w:val="center"/>
            </w:pPr>
            <w:r>
              <w:t>175,-</w:t>
            </w:r>
          </w:p>
        </w:tc>
        <w:tc>
          <w:tcPr>
            <w:tcW w:w="1104" w:type="dxa"/>
          </w:tcPr>
          <w:p w14:paraId="3F1E3C24" w14:textId="77777777" w:rsidR="00F107A7" w:rsidRDefault="00F107A7" w:rsidP="00B968D3">
            <w:pPr>
              <w:jc w:val="center"/>
            </w:pPr>
            <w:r>
              <w:t>175,-</w:t>
            </w:r>
          </w:p>
        </w:tc>
        <w:tc>
          <w:tcPr>
            <w:tcW w:w="999" w:type="dxa"/>
          </w:tcPr>
          <w:p w14:paraId="05F61A0E" w14:textId="77777777" w:rsidR="00F107A7" w:rsidRDefault="00F107A7" w:rsidP="00B968D3">
            <w:pPr>
              <w:jc w:val="center"/>
            </w:pPr>
            <w:r>
              <w:t>175,-</w:t>
            </w:r>
          </w:p>
        </w:tc>
      </w:tr>
      <w:tr w:rsidR="00CB3094" w14:paraId="40FE3D61" w14:textId="77777777" w:rsidTr="00CB3094">
        <w:tc>
          <w:tcPr>
            <w:tcW w:w="4085" w:type="dxa"/>
          </w:tcPr>
          <w:p w14:paraId="69F72C4C" w14:textId="77777777" w:rsidR="00F107A7" w:rsidRDefault="00F107A7" w:rsidP="00F107A7">
            <w:pPr>
              <w:numPr>
                <w:ilvl w:val="0"/>
                <w:numId w:val="16"/>
              </w:numPr>
              <w:spacing w:line="360" w:lineRule="auto"/>
            </w:pPr>
            <w:r>
              <w:t>Koivukoti</w:t>
            </w:r>
          </w:p>
        </w:tc>
        <w:tc>
          <w:tcPr>
            <w:tcW w:w="1103" w:type="dxa"/>
          </w:tcPr>
          <w:p w14:paraId="4A6B5326" w14:textId="77777777" w:rsidR="00F107A7" w:rsidRDefault="00F107A7" w:rsidP="00B968D3">
            <w:pPr>
              <w:jc w:val="center"/>
            </w:pPr>
            <w:r>
              <w:t>126,58</w:t>
            </w:r>
          </w:p>
        </w:tc>
        <w:tc>
          <w:tcPr>
            <w:tcW w:w="1104" w:type="dxa"/>
          </w:tcPr>
          <w:p w14:paraId="1261B618" w14:textId="77777777" w:rsidR="00F107A7" w:rsidRDefault="00F107A7" w:rsidP="00B968D3">
            <w:pPr>
              <w:jc w:val="center"/>
            </w:pPr>
            <w:r>
              <w:t>226,50</w:t>
            </w:r>
          </w:p>
        </w:tc>
        <w:tc>
          <w:tcPr>
            <w:tcW w:w="1104" w:type="dxa"/>
          </w:tcPr>
          <w:p w14:paraId="49936FAA" w14:textId="77777777" w:rsidR="00F107A7" w:rsidRDefault="00F107A7" w:rsidP="00B968D3">
            <w:pPr>
              <w:jc w:val="center"/>
            </w:pPr>
            <w:r>
              <w:t>226,50</w:t>
            </w:r>
          </w:p>
        </w:tc>
        <w:tc>
          <w:tcPr>
            <w:tcW w:w="1104" w:type="dxa"/>
          </w:tcPr>
          <w:p w14:paraId="382FA865" w14:textId="77777777" w:rsidR="00F107A7" w:rsidRDefault="00F107A7" w:rsidP="00B968D3">
            <w:pPr>
              <w:jc w:val="center"/>
            </w:pPr>
            <w:r>
              <w:t>226,50</w:t>
            </w:r>
          </w:p>
        </w:tc>
        <w:tc>
          <w:tcPr>
            <w:tcW w:w="999" w:type="dxa"/>
          </w:tcPr>
          <w:p w14:paraId="175C0A27" w14:textId="77777777" w:rsidR="00F107A7" w:rsidRDefault="00F107A7" w:rsidP="00B968D3">
            <w:pPr>
              <w:jc w:val="center"/>
            </w:pPr>
            <w:r>
              <w:t>226,50</w:t>
            </w:r>
          </w:p>
        </w:tc>
      </w:tr>
      <w:tr w:rsidR="00CB3094" w14:paraId="77DC8829" w14:textId="77777777" w:rsidTr="00CB3094">
        <w:tc>
          <w:tcPr>
            <w:tcW w:w="4085" w:type="dxa"/>
          </w:tcPr>
          <w:p w14:paraId="74858974" w14:textId="77777777" w:rsidR="00F107A7" w:rsidRDefault="00F107A7" w:rsidP="00F107A7">
            <w:pPr>
              <w:numPr>
                <w:ilvl w:val="0"/>
                <w:numId w:val="16"/>
              </w:numPr>
              <w:spacing w:line="360" w:lineRule="auto"/>
            </w:pPr>
            <w:r>
              <w:t>Folkhälsan</w:t>
            </w:r>
          </w:p>
        </w:tc>
        <w:tc>
          <w:tcPr>
            <w:tcW w:w="1103" w:type="dxa"/>
          </w:tcPr>
          <w:p w14:paraId="41F71177" w14:textId="77777777" w:rsidR="00F107A7" w:rsidRDefault="00F107A7" w:rsidP="00B968D3">
            <w:pPr>
              <w:jc w:val="center"/>
            </w:pPr>
            <w:r>
              <w:t>161,36</w:t>
            </w:r>
          </w:p>
        </w:tc>
        <w:tc>
          <w:tcPr>
            <w:tcW w:w="1104" w:type="dxa"/>
          </w:tcPr>
          <w:p w14:paraId="3E65D27B" w14:textId="77777777" w:rsidR="00F107A7" w:rsidRDefault="00F107A7" w:rsidP="00B968D3">
            <w:pPr>
              <w:jc w:val="center"/>
            </w:pPr>
            <w:r>
              <w:t>161,49</w:t>
            </w:r>
          </w:p>
        </w:tc>
        <w:tc>
          <w:tcPr>
            <w:tcW w:w="1104" w:type="dxa"/>
          </w:tcPr>
          <w:p w14:paraId="634880C3" w14:textId="77777777" w:rsidR="00F107A7" w:rsidRDefault="00F107A7" w:rsidP="00B968D3">
            <w:pPr>
              <w:jc w:val="center"/>
            </w:pPr>
            <w:r>
              <w:t>167,42</w:t>
            </w:r>
          </w:p>
        </w:tc>
        <w:tc>
          <w:tcPr>
            <w:tcW w:w="1104" w:type="dxa"/>
          </w:tcPr>
          <w:p w14:paraId="6F80AF00" w14:textId="77777777" w:rsidR="00F107A7" w:rsidRDefault="00F107A7" w:rsidP="00B968D3">
            <w:pPr>
              <w:jc w:val="center"/>
            </w:pPr>
            <w:r>
              <w:t>172,08</w:t>
            </w:r>
          </w:p>
        </w:tc>
        <w:tc>
          <w:tcPr>
            <w:tcW w:w="999" w:type="dxa"/>
          </w:tcPr>
          <w:p w14:paraId="36C67E00" w14:textId="77777777" w:rsidR="00F107A7" w:rsidRDefault="00F107A7" w:rsidP="00B968D3">
            <w:pPr>
              <w:jc w:val="center"/>
            </w:pPr>
            <w:r>
              <w:t>172,08</w:t>
            </w:r>
          </w:p>
        </w:tc>
      </w:tr>
      <w:tr w:rsidR="00CB3094" w14:paraId="084FB529" w14:textId="77777777" w:rsidTr="00CB3094">
        <w:tc>
          <w:tcPr>
            <w:tcW w:w="4085" w:type="dxa"/>
          </w:tcPr>
          <w:p w14:paraId="626075A4" w14:textId="77777777" w:rsidR="00F107A7" w:rsidRDefault="00F107A7" w:rsidP="00F107A7">
            <w:pPr>
              <w:numPr>
                <w:ilvl w:val="0"/>
                <w:numId w:val="16"/>
              </w:numPr>
              <w:spacing w:line="360" w:lineRule="auto"/>
            </w:pPr>
            <w:r>
              <w:t>Kårkulla:</w:t>
            </w:r>
          </w:p>
        </w:tc>
        <w:tc>
          <w:tcPr>
            <w:tcW w:w="1103" w:type="dxa"/>
          </w:tcPr>
          <w:p w14:paraId="298E1262" w14:textId="77777777" w:rsidR="00F107A7" w:rsidRDefault="00F107A7" w:rsidP="00B968D3">
            <w:pPr>
              <w:jc w:val="center"/>
            </w:pPr>
          </w:p>
        </w:tc>
        <w:tc>
          <w:tcPr>
            <w:tcW w:w="1104" w:type="dxa"/>
          </w:tcPr>
          <w:p w14:paraId="4A641277" w14:textId="77777777" w:rsidR="00F107A7" w:rsidRDefault="00F107A7" w:rsidP="00B968D3">
            <w:pPr>
              <w:jc w:val="center"/>
            </w:pPr>
          </w:p>
        </w:tc>
        <w:tc>
          <w:tcPr>
            <w:tcW w:w="1104" w:type="dxa"/>
          </w:tcPr>
          <w:p w14:paraId="7C254967" w14:textId="77777777" w:rsidR="00F107A7" w:rsidRDefault="00F107A7" w:rsidP="00B968D3">
            <w:pPr>
              <w:jc w:val="center"/>
            </w:pPr>
          </w:p>
        </w:tc>
        <w:tc>
          <w:tcPr>
            <w:tcW w:w="1104" w:type="dxa"/>
          </w:tcPr>
          <w:p w14:paraId="3D7DDD05" w14:textId="77777777" w:rsidR="00F107A7" w:rsidRDefault="00F107A7" w:rsidP="00B968D3">
            <w:pPr>
              <w:jc w:val="center"/>
            </w:pPr>
          </w:p>
        </w:tc>
        <w:tc>
          <w:tcPr>
            <w:tcW w:w="999" w:type="dxa"/>
          </w:tcPr>
          <w:p w14:paraId="2094D22C" w14:textId="77777777" w:rsidR="00F107A7" w:rsidRDefault="00F107A7" w:rsidP="00B968D3">
            <w:pPr>
              <w:jc w:val="center"/>
            </w:pPr>
          </w:p>
        </w:tc>
      </w:tr>
      <w:tr w:rsidR="00CB3094" w14:paraId="3F7D948F" w14:textId="77777777" w:rsidTr="00CB3094">
        <w:tc>
          <w:tcPr>
            <w:tcW w:w="4085" w:type="dxa"/>
          </w:tcPr>
          <w:p w14:paraId="74E58AD5" w14:textId="77777777" w:rsidR="00F107A7" w:rsidRDefault="00CB3094" w:rsidP="00CB3094">
            <w:pPr>
              <w:spacing w:line="360" w:lineRule="auto"/>
              <w:ind w:left="720"/>
            </w:pPr>
            <w:r>
              <w:t>boende</w:t>
            </w:r>
            <w:r w:rsidR="00F107A7">
              <w:t xml:space="preserve"> lk 4</w:t>
            </w:r>
          </w:p>
        </w:tc>
        <w:tc>
          <w:tcPr>
            <w:tcW w:w="1103" w:type="dxa"/>
          </w:tcPr>
          <w:p w14:paraId="250BFC46" w14:textId="77777777" w:rsidR="00F107A7" w:rsidRDefault="00F107A7" w:rsidP="00B968D3">
            <w:pPr>
              <w:jc w:val="center"/>
            </w:pPr>
            <w:r>
              <w:t>88,51</w:t>
            </w:r>
          </w:p>
        </w:tc>
        <w:tc>
          <w:tcPr>
            <w:tcW w:w="1104" w:type="dxa"/>
          </w:tcPr>
          <w:p w14:paraId="57D9DCAD" w14:textId="77777777" w:rsidR="00F107A7" w:rsidRDefault="00F107A7" w:rsidP="00B968D3">
            <w:pPr>
              <w:jc w:val="center"/>
            </w:pPr>
            <w:r>
              <w:t>88,33</w:t>
            </w:r>
          </w:p>
        </w:tc>
        <w:tc>
          <w:tcPr>
            <w:tcW w:w="1104" w:type="dxa"/>
          </w:tcPr>
          <w:p w14:paraId="5BF3AB1E" w14:textId="77777777" w:rsidR="00F107A7" w:rsidRDefault="00F107A7" w:rsidP="00B968D3">
            <w:pPr>
              <w:jc w:val="center"/>
            </w:pPr>
            <w:r>
              <w:t>84,96</w:t>
            </w:r>
          </w:p>
        </w:tc>
        <w:tc>
          <w:tcPr>
            <w:tcW w:w="1104" w:type="dxa"/>
          </w:tcPr>
          <w:p w14:paraId="2DF888AC" w14:textId="77777777" w:rsidR="00F107A7" w:rsidRDefault="00F107A7" w:rsidP="00B968D3">
            <w:pPr>
              <w:jc w:val="center"/>
            </w:pPr>
            <w:r>
              <w:t>84,11</w:t>
            </w:r>
          </w:p>
        </w:tc>
        <w:tc>
          <w:tcPr>
            <w:tcW w:w="999" w:type="dxa"/>
          </w:tcPr>
          <w:p w14:paraId="32A0021B" w14:textId="77777777" w:rsidR="00F107A7" w:rsidRDefault="00F107A7" w:rsidP="00B968D3">
            <w:pPr>
              <w:jc w:val="center"/>
            </w:pPr>
            <w:r>
              <w:t>84,11</w:t>
            </w:r>
          </w:p>
        </w:tc>
      </w:tr>
      <w:tr w:rsidR="00CB3094" w14:paraId="57728767" w14:textId="77777777" w:rsidTr="00CB3094">
        <w:tc>
          <w:tcPr>
            <w:tcW w:w="4085" w:type="dxa"/>
          </w:tcPr>
          <w:p w14:paraId="4FB9081E" w14:textId="77777777" w:rsidR="00F107A7" w:rsidRDefault="00CB3094" w:rsidP="00CB3094">
            <w:pPr>
              <w:spacing w:line="360" w:lineRule="auto"/>
              <w:ind w:left="720"/>
            </w:pPr>
            <w:r>
              <w:t>dagverksamhet</w:t>
            </w:r>
            <w:r w:rsidR="00F107A7">
              <w:t xml:space="preserve"> lk 3</w:t>
            </w:r>
          </w:p>
        </w:tc>
        <w:tc>
          <w:tcPr>
            <w:tcW w:w="1103" w:type="dxa"/>
          </w:tcPr>
          <w:p w14:paraId="08793C65" w14:textId="77777777" w:rsidR="00F107A7" w:rsidRDefault="00F107A7" w:rsidP="00B968D3">
            <w:pPr>
              <w:jc w:val="center"/>
            </w:pPr>
            <w:r>
              <w:t>64,22</w:t>
            </w:r>
          </w:p>
        </w:tc>
        <w:tc>
          <w:tcPr>
            <w:tcW w:w="1104" w:type="dxa"/>
          </w:tcPr>
          <w:p w14:paraId="2E0EABD6" w14:textId="77777777" w:rsidR="00F107A7" w:rsidRDefault="00F107A7" w:rsidP="00B968D3">
            <w:pPr>
              <w:jc w:val="center"/>
            </w:pPr>
            <w:r>
              <w:t>64,09</w:t>
            </w:r>
          </w:p>
        </w:tc>
        <w:tc>
          <w:tcPr>
            <w:tcW w:w="1104" w:type="dxa"/>
          </w:tcPr>
          <w:p w14:paraId="03E2EC9D" w14:textId="77777777" w:rsidR="00F107A7" w:rsidRDefault="00F107A7" w:rsidP="00B968D3">
            <w:pPr>
              <w:jc w:val="center"/>
            </w:pPr>
            <w:r>
              <w:t>68,09</w:t>
            </w:r>
          </w:p>
        </w:tc>
        <w:tc>
          <w:tcPr>
            <w:tcW w:w="1104" w:type="dxa"/>
          </w:tcPr>
          <w:p w14:paraId="339BFB88" w14:textId="77777777" w:rsidR="00F107A7" w:rsidRDefault="00F107A7" w:rsidP="00B968D3">
            <w:pPr>
              <w:jc w:val="center"/>
            </w:pPr>
            <w:r>
              <w:t>69,43</w:t>
            </w:r>
          </w:p>
        </w:tc>
        <w:tc>
          <w:tcPr>
            <w:tcW w:w="999" w:type="dxa"/>
          </w:tcPr>
          <w:p w14:paraId="020D689A" w14:textId="77777777" w:rsidR="00F107A7" w:rsidRDefault="00F107A7" w:rsidP="00B968D3">
            <w:pPr>
              <w:jc w:val="center"/>
            </w:pPr>
            <w:r>
              <w:t>69,43</w:t>
            </w:r>
          </w:p>
        </w:tc>
      </w:tr>
      <w:tr w:rsidR="00CB3094" w14:paraId="43F3A4A9" w14:textId="77777777" w:rsidTr="00CB3094">
        <w:tc>
          <w:tcPr>
            <w:tcW w:w="4085" w:type="dxa"/>
          </w:tcPr>
          <w:p w14:paraId="5FC161BF" w14:textId="77777777" w:rsidR="00F107A7" w:rsidRDefault="00CB3094" w:rsidP="00CB3094">
            <w:pPr>
              <w:spacing w:line="360" w:lineRule="auto"/>
              <w:ind w:left="720"/>
            </w:pPr>
            <w:r>
              <w:t>dagverksamhet</w:t>
            </w:r>
            <w:r w:rsidR="00F107A7">
              <w:t xml:space="preserve"> lk 6</w:t>
            </w:r>
          </w:p>
        </w:tc>
        <w:tc>
          <w:tcPr>
            <w:tcW w:w="1103" w:type="dxa"/>
          </w:tcPr>
          <w:p w14:paraId="18CFB960" w14:textId="77777777" w:rsidR="00F107A7" w:rsidRDefault="00F107A7" w:rsidP="00B968D3">
            <w:pPr>
              <w:jc w:val="center"/>
            </w:pPr>
            <w:r>
              <w:t>82,58</w:t>
            </w:r>
          </w:p>
        </w:tc>
        <w:tc>
          <w:tcPr>
            <w:tcW w:w="1104" w:type="dxa"/>
          </w:tcPr>
          <w:p w14:paraId="74075B4F" w14:textId="77777777" w:rsidR="00F107A7" w:rsidRDefault="00F107A7" w:rsidP="00B968D3">
            <w:pPr>
              <w:jc w:val="center"/>
            </w:pPr>
            <w:r>
              <w:t>82,41</w:t>
            </w:r>
          </w:p>
        </w:tc>
        <w:tc>
          <w:tcPr>
            <w:tcW w:w="1104" w:type="dxa"/>
          </w:tcPr>
          <w:p w14:paraId="5946D1D2" w14:textId="77777777" w:rsidR="00F107A7" w:rsidRDefault="00F107A7" w:rsidP="00B968D3">
            <w:pPr>
              <w:jc w:val="center"/>
            </w:pPr>
            <w:r>
              <w:t>194,57</w:t>
            </w:r>
          </w:p>
        </w:tc>
        <w:tc>
          <w:tcPr>
            <w:tcW w:w="1104" w:type="dxa"/>
          </w:tcPr>
          <w:p w14:paraId="0CEC4354" w14:textId="77777777" w:rsidR="00F107A7" w:rsidRDefault="00F107A7" w:rsidP="00B968D3">
            <w:pPr>
              <w:jc w:val="center"/>
            </w:pPr>
            <w:r>
              <w:t>204,18</w:t>
            </w:r>
          </w:p>
        </w:tc>
        <w:tc>
          <w:tcPr>
            <w:tcW w:w="999" w:type="dxa"/>
          </w:tcPr>
          <w:p w14:paraId="5EDF9F6B" w14:textId="77777777" w:rsidR="00F107A7" w:rsidRDefault="00F107A7" w:rsidP="00B968D3">
            <w:pPr>
              <w:jc w:val="center"/>
            </w:pPr>
            <w:r>
              <w:t>204,18</w:t>
            </w:r>
          </w:p>
        </w:tc>
      </w:tr>
    </w:tbl>
    <w:p w14:paraId="7500CA99" w14:textId="77777777" w:rsidR="00F107A7" w:rsidRDefault="00F107A7" w:rsidP="00F107A7"/>
    <w:tbl>
      <w:tblPr>
        <w:tblStyle w:val="TaulukkoRuudukko0"/>
        <w:tblW w:w="0" w:type="auto"/>
        <w:tblInd w:w="0" w:type="dxa"/>
        <w:tblLook w:val="04A0" w:firstRow="1" w:lastRow="0" w:firstColumn="1" w:lastColumn="0" w:noHBand="0" w:noVBand="1"/>
      </w:tblPr>
      <w:tblGrid>
        <w:gridCol w:w="4047"/>
        <w:gridCol w:w="1120"/>
        <w:gridCol w:w="1119"/>
        <w:gridCol w:w="1119"/>
        <w:gridCol w:w="1116"/>
        <w:gridCol w:w="978"/>
      </w:tblGrid>
      <w:tr w:rsidR="0036539F" w14:paraId="5E47DE07" w14:textId="77777777" w:rsidTr="00CB3094">
        <w:tc>
          <w:tcPr>
            <w:tcW w:w="4047" w:type="dxa"/>
          </w:tcPr>
          <w:p w14:paraId="3A693C4E" w14:textId="77777777" w:rsidR="00CB3094" w:rsidRDefault="00CB3094" w:rsidP="00CB3094">
            <w:r>
              <w:rPr>
                <w:b/>
              </w:rPr>
              <w:t>Hemvård, Stöd för närståendevård</w:t>
            </w:r>
          </w:p>
        </w:tc>
        <w:tc>
          <w:tcPr>
            <w:tcW w:w="1120" w:type="dxa"/>
          </w:tcPr>
          <w:p w14:paraId="723B4563" w14:textId="77777777" w:rsidR="00CB3094" w:rsidRPr="00A31E14" w:rsidRDefault="00CB3094" w:rsidP="00CB3094">
            <w:pPr>
              <w:rPr>
                <w:b/>
              </w:rPr>
            </w:pPr>
            <w:r>
              <w:rPr>
                <w:b/>
              </w:rPr>
              <w:t>BS 2016</w:t>
            </w:r>
          </w:p>
        </w:tc>
        <w:tc>
          <w:tcPr>
            <w:tcW w:w="1119" w:type="dxa"/>
          </w:tcPr>
          <w:p w14:paraId="66E1EAFD" w14:textId="77777777" w:rsidR="00CB3094" w:rsidRPr="00A31E14" w:rsidRDefault="00CB3094" w:rsidP="00CB3094">
            <w:pPr>
              <w:rPr>
                <w:b/>
              </w:rPr>
            </w:pPr>
            <w:r>
              <w:rPr>
                <w:b/>
              </w:rPr>
              <w:t>BS</w:t>
            </w:r>
            <w:r w:rsidRPr="00A31E14">
              <w:rPr>
                <w:b/>
              </w:rPr>
              <w:t xml:space="preserve"> 20</w:t>
            </w:r>
            <w:r>
              <w:rPr>
                <w:b/>
              </w:rPr>
              <w:t>17</w:t>
            </w:r>
          </w:p>
        </w:tc>
        <w:tc>
          <w:tcPr>
            <w:tcW w:w="1119" w:type="dxa"/>
          </w:tcPr>
          <w:p w14:paraId="0400C7DA" w14:textId="77777777" w:rsidR="00CB3094" w:rsidRPr="00A31E14" w:rsidRDefault="00CB3094" w:rsidP="00CB3094">
            <w:pPr>
              <w:rPr>
                <w:b/>
              </w:rPr>
            </w:pPr>
            <w:r>
              <w:rPr>
                <w:b/>
              </w:rPr>
              <w:t>BS</w:t>
            </w:r>
            <w:r w:rsidRPr="00A31E14">
              <w:rPr>
                <w:b/>
              </w:rPr>
              <w:t xml:space="preserve"> 20</w:t>
            </w:r>
            <w:r>
              <w:rPr>
                <w:b/>
              </w:rPr>
              <w:t>18</w:t>
            </w:r>
          </w:p>
        </w:tc>
        <w:tc>
          <w:tcPr>
            <w:tcW w:w="1116" w:type="dxa"/>
          </w:tcPr>
          <w:p w14:paraId="2CFFA4CD" w14:textId="77777777" w:rsidR="00CB3094" w:rsidRPr="00A31E14" w:rsidRDefault="00CB3094" w:rsidP="00CB3094">
            <w:pPr>
              <w:rPr>
                <w:b/>
              </w:rPr>
            </w:pPr>
            <w:r>
              <w:rPr>
                <w:b/>
              </w:rPr>
              <w:t>BS 2019</w:t>
            </w:r>
          </w:p>
        </w:tc>
        <w:tc>
          <w:tcPr>
            <w:tcW w:w="978" w:type="dxa"/>
          </w:tcPr>
          <w:p w14:paraId="6662258F" w14:textId="77777777" w:rsidR="00CB3094" w:rsidRDefault="00CB3094" w:rsidP="00CB3094">
            <w:pPr>
              <w:rPr>
                <w:b/>
              </w:rPr>
            </w:pPr>
            <w:r>
              <w:rPr>
                <w:b/>
              </w:rPr>
              <w:t>BG 2020</w:t>
            </w:r>
          </w:p>
        </w:tc>
      </w:tr>
      <w:tr w:rsidR="0036539F" w14:paraId="304762C3" w14:textId="77777777" w:rsidTr="00CB3094">
        <w:tc>
          <w:tcPr>
            <w:tcW w:w="4047" w:type="dxa"/>
          </w:tcPr>
          <w:p w14:paraId="061D8EC9" w14:textId="77777777" w:rsidR="00F107A7" w:rsidRDefault="00CB3094" w:rsidP="00CB3094">
            <w:r>
              <w:rPr>
                <w:b/>
              </w:rPr>
              <w:t>Prestationsmål</w:t>
            </w:r>
            <w:r w:rsidR="0036539F">
              <w:rPr>
                <w:b/>
              </w:rPr>
              <w:t>/år</w:t>
            </w:r>
          </w:p>
        </w:tc>
        <w:tc>
          <w:tcPr>
            <w:tcW w:w="1120" w:type="dxa"/>
          </w:tcPr>
          <w:p w14:paraId="36FB5923" w14:textId="77777777" w:rsidR="00F107A7" w:rsidRDefault="00F107A7" w:rsidP="00B968D3">
            <w:pPr>
              <w:jc w:val="center"/>
            </w:pPr>
          </w:p>
        </w:tc>
        <w:tc>
          <w:tcPr>
            <w:tcW w:w="1119" w:type="dxa"/>
          </w:tcPr>
          <w:p w14:paraId="63975C52" w14:textId="77777777" w:rsidR="00F107A7" w:rsidRDefault="00F107A7" w:rsidP="00B968D3">
            <w:pPr>
              <w:jc w:val="center"/>
            </w:pPr>
          </w:p>
        </w:tc>
        <w:tc>
          <w:tcPr>
            <w:tcW w:w="1119" w:type="dxa"/>
          </w:tcPr>
          <w:p w14:paraId="40BD9001" w14:textId="77777777" w:rsidR="00F107A7" w:rsidRDefault="00F107A7" w:rsidP="00B968D3">
            <w:pPr>
              <w:jc w:val="center"/>
            </w:pPr>
          </w:p>
        </w:tc>
        <w:tc>
          <w:tcPr>
            <w:tcW w:w="1116" w:type="dxa"/>
          </w:tcPr>
          <w:p w14:paraId="434A4483" w14:textId="77777777" w:rsidR="00F107A7" w:rsidRDefault="00F107A7" w:rsidP="00B968D3">
            <w:pPr>
              <w:jc w:val="center"/>
            </w:pPr>
          </w:p>
        </w:tc>
        <w:tc>
          <w:tcPr>
            <w:tcW w:w="978" w:type="dxa"/>
          </w:tcPr>
          <w:p w14:paraId="133340BE" w14:textId="77777777" w:rsidR="00F107A7" w:rsidRDefault="00F107A7" w:rsidP="00B968D3">
            <w:pPr>
              <w:jc w:val="center"/>
            </w:pPr>
          </w:p>
        </w:tc>
      </w:tr>
      <w:tr w:rsidR="0036539F" w14:paraId="02EA6463" w14:textId="77777777" w:rsidTr="00CB3094">
        <w:tc>
          <w:tcPr>
            <w:tcW w:w="4047" w:type="dxa"/>
          </w:tcPr>
          <w:p w14:paraId="3DA48CFC" w14:textId="77777777" w:rsidR="00F107A7" w:rsidRDefault="0036539F" w:rsidP="00CB3094">
            <w:r>
              <w:t>Hemvårdsbesök</w:t>
            </w:r>
          </w:p>
        </w:tc>
        <w:tc>
          <w:tcPr>
            <w:tcW w:w="1120" w:type="dxa"/>
          </w:tcPr>
          <w:p w14:paraId="6CC17796" w14:textId="77777777" w:rsidR="00F107A7" w:rsidRDefault="00F107A7" w:rsidP="00B968D3">
            <w:pPr>
              <w:jc w:val="center"/>
            </w:pPr>
            <w:r>
              <w:t>11656</w:t>
            </w:r>
          </w:p>
        </w:tc>
        <w:tc>
          <w:tcPr>
            <w:tcW w:w="1119" w:type="dxa"/>
          </w:tcPr>
          <w:p w14:paraId="55159FBD" w14:textId="77777777" w:rsidR="00F107A7" w:rsidRDefault="00F107A7" w:rsidP="00B968D3">
            <w:pPr>
              <w:jc w:val="center"/>
            </w:pPr>
            <w:r>
              <w:t>11725</w:t>
            </w:r>
          </w:p>
        </w:tc>
        <w:tc>
          <w:tcPr>
            <w:tcW w:w="1119" w:type="dxa"/>
          </w:tcPr>
          <w:p w14:paraId="399E0561" w14:textId="77777777" w:rsidR="00F107A7" w:rsidRDefault="00F107A7" w:rsidP="00B968D3">
            <w:pPr>
              <w:jc w:val="center"/>
            </w:pPr>
            <w:r>
              <w:t>10322</w:t>
            </w:r>
          </w:p>
        </w:tc>
        <w:tc>
          <w:tcPr>
            <w:tcW w:w="1116" w:type="dxa"/>
          </w:tcPr>
          <w:p w14:paraId="7E412D68" w14:textId="77777777" w:rsidR="00F107A7" w:rsidRDefault="00F107A7" w:rsidP="00B968D3">
            <w:pPr>
              <w:jc w:val="center"/>
            </w:pPr>
            <w:r>
              <w:t>8810</w:t>
            </w:r>
          </w:p>
        </w:tc>
        <w:tc>
          <w:tcPr>
            <w:tcW w:w="978" w:type="dxa"/>
          </w:tcPr>
          <w:p w14:paraId="2577E073" w14:textId="77777777" w:rsidR="00F107A7" w:rsidRDefault="00F107A7" w:rsidP="00B968D3">
            <w:pPr>
              <w:jc w:val="center"/>
            </w:pPr>
            <w:r>
              <w:t>11500</w:t>
            </w:r>
          </w:p>
        </w:tc>
      </w:tr>
      <w:tr w:rsidR="0036539F" w14:paraId="02D7396F" w14:textId="77777777" w:rsidTr="00CB3094">
        <w:tc>
          <w:tcPr>
            <w:tcW w:w="4047" w:type="dxa"/>
          </w:tcPr>
          <w:p w14:paraId="7519DDD0" w14:textId="77777777" w:rsidR="00F107A7" w:rsidRDefault="0036539F" w:rsidP="00CB3094">
            <w:r>
              <w:t>Närståendevårdarens stödmånader</w:t>
            </w:r>
          </w:p>
        </w:tc>
        <w:tc>
          <w:tcPr>
            <w:tcW w:w="1120" w:type="dxa"/>
          </w:tcPr>
          <w:p w14:paraId="7C5F6913" w14:textId="77777777" w:rsidR="00F107A7" w:rsidRDefault="00F107A7" w:rsidP="00B968D3">
            <w:pPr>
              <w:jc w:val="center"/>
            </w:pPr>
            <w:r>
              <w:t>177</w:t>
            </w:r>
          </w:p>
        </w:tc>
        <w:tc>
          <w:tcPr>
            <w:tcW w:w="1119" w:type="dxa"/>
          </w:tcPr>
          <w:p w14:paraId="734F000D" w14:textId="77777777" w:rsidR="00F107A7" w:rsidRDefault="00F107A7" w:rsidP="00B968D3">
            <w:pPr>
              <w:jc w:val="center"/>
            </w:pPr>
            <w:r>
              <w:t>187</w:t>
            </w:r>
          </w:p>
        </w:tc>
        <w:tc>
          <w:tcPr>
            <w:tcW w:w="1119" w:type="dxa"/>
          </w:tcPr>
          <w:p w14:paraId="38C1E032" w14:textId="77777777" w:rsidR="00F107A7" w:rsidRDefault="00F107A7" w:rsidP="00B968D3">
            <w:pPr>
              <w:jc w:val="center"/>
            </w:pPr>
            <w:r>
              <w:t>163</w:t>
            </w:r>
          </w:p>
        </w:tc>
        <w:tc>
          <w:tcPr>
            <w:tcW w:w="1116" w:type="dxa"/>
          </w:tcPr>
          <w:p w14:paraId="00C2A02E" w14:textId="77777777" w:rsidR="00F107A7" w:rsidRDefault="00F107A7" w:rsidP="00B968D3">
            <w:pPr>
              <w:jc w:val="center"/>
            </w:pPr>
            <w:r>
              <w:t>114</w:t>
            </w:r>
          </w:p>
        </w:tc>
        <w:tc>
          <w:tcPr>
            <w:tcW w:w="978" w:type="dxa"/>
          </w:tcPr>
          <w:p w14:paraId="4587B929" w14:textId="77777777" w:rsidR="00F107A7" w:rsidRDefault="00F107A7" w:rsidP="00B968D3">
            <w:pPr>
              <w:jc w:val="center"/>
            </w:pPr>
            <w:r>
              <w:t>160</w:t>
            </w:r>
          </w:p>
        </w:tc>
      </w:tr>
      <w:tr w:rsidR="0036539F" w14:paraId="4384A3A3" w14:textId="77777777" w:rsidTr="00CB3094">
        <w:tc>
          <w:tcPr>
            <w:tcW w:w="4047" w:type="dxa"/>
          </w:tcPr>
          <w:p w14:paraId="15C3069B" w14:textId="77777777" w:rsidR="00F107A7" w:rsidRDefault="00F107A7" w:rsidP="00CB3094"/>
        </w:tc>
        <w:tc>
          <w:tcPr>
            <w:tcW w:w="1120" w:type="dxa"/>
          </w:tcPr>
          <w:p w14:paraId="75E13363" w14:textId="77777777" w:rsidR="00F107A7" w:rsidRDefault="00F107A7" w:rsidP="00B968D3">
            <w:pPr>
              <w:jc w:val="center"/>
            </w:pPr>
          </w:p>
        </w:tc>
        <w:tc>
          <w:tcPr>
            <w:tcW w:w="1119" w:type="dxa"/>
          </w:tcPr>
          <w:p w14:paraId="5B7D4DF5" w14:textId="77777777" w:rsidR="00F107A7" w:rsidRDefault="00F107A7" w:rsidP="00B968D3">
            <w:pPr>
              <w:jc w:val="center"/>
            </w:pPr>
          </w:p>
        </w:tc>
        <w:tc>
          <w:tcPr>
            <w:tcW w:w="1119" w:type="dxa"/>
          </w:tcPr>
          <w:p w14:paraId="7124868B" w14:textId="77777777" w:rsidR="00F107A7" w:rsidRDefault="00F107A7" w:rsidP="00B968D3">
            <w:pPr>
              <w:jc w:val="center"/>
            </w:pPr>
          </w:p>
        </w:tc>
        <w:tc>
          <w:tcPr>
            <w:tcW w:w="1116" w:type="dxa"/>
          </w:tcPr>
          <w:p w14:paraId="214A7AD5" w14:textId="77777777" w:rsidR="00F107A7" w:rsidRDefault="00F107A7" w:rsidP="00B968D3">
            <w:pPr>
              <w:jc w:val="center"/>
            </w:pPr>
          </w:p>
        </w:tc>
        <w:tc>
          <w:tcPr>
            <w:tcW w:w="978" w:type="dxa"/>
          </w:tcPr>
          <w:p w14:paraId="41570C6E" w14:textId="77777777" w:rsidR="00F107A7" w:rsidRDefault="00F107A7" w:rsidP="00B968D3">
            <w:pPr>
              <w:jc w:val="center"/>
            </w:pPr>
          </w:p>
        </w:tc>
      </w:tr>
      <w:tr w:rsidR="0036539F" w14:paraId="279E5BC2" w14:textId="77777777" w:rsidTr="00CB3094">
        <w:tc>
          <w:tcPr>
            <w:tcW w:w="4047" w:type="dxa"/>
          </w:tcPr>
          <w:p w14:paraId="52868F96" w14:textId="77777777" w:rsidR="00F107A7" w:rsidRDefault="00F107A7" w:rsidP="00CB3094"/>
        </w:tc>
        <w:tc>
          <w:tcPr>
            <w:tcW w:w="1120" w:type="dxa"/>
          </w:tcPr>
          <w:p w14:paraId="0F3F5280" w14:textId="77777777" w:rsidR="00F107A7" w:rsidRDefault="00F107A7" w:rsidP="00B968D3">
            <w:pPr>
              <w:jc w:val="center"/>
            </w:pPr>
          </w:p>
        </w:tc>
        <w:tc>
          <w:tcPr>
            <w:tcW w:w="1119" w:type="dxa"/>
          </w:tcPr>
          <w:p w14:paraId="0B4CA649" w14:textId="77777777" w:rsidR="00F107A7" w:rsidRDefault="00F107A7" w:rsidP="00B968D3">
            <w:pPr>
              <w:jc w:val="center"/>
            </w:pPr>
          </w:p>
        </w:tc>
        <w:tc>
          <w:tcPr>
            <w:tcW w:w="1119" w:type="dxa"/>
          </w:tcPr>
          <w:p w14:paraId="1693F153" w14:textId="77777777" w:rsidR="00F107A7" w:rsidRDefault="00F107A7" w:rsidP="00B968D3">
            <w:pPr>
              <w:jc w:val="center"/>
            </w:pPr>
          </w:p>
        </w:tc>
        <w:tc>
          <w:tcPr>
            <w:tcW w:w="1116" w:type="dxa"/>
          </w:tcPr>
          <w:p w14:paraId="449DB679" w14:textId="77777777" w:rsidR="00F107A7" w:rsidRDefault="00F107A7" w:rsidP="00B968D3">
            <w:pPr>
              <w:jc w:val="center"/>
            </w:pPr>
          </w:p>
        </w:tc>
        <w:tc>
          <w:tcPr>
            <w:tcW w:w="978" w:type="dxa"/>
          </w:tcPr>
          <w:p w14:paraId="716E1812" w14:textId="77777777" w:rsidR="00F107A7" w:rsidRDefault="00F107A7" w:rsidP="00B968D3">
            <w:pPr>
              <w:jc w:val="center"/>
            </w:pPr>
          </w:p>
        </w:tc>
      </w:tr>
      <w:tr w:rsidR="0036539F" w14:paraId="5AF74FA6" w14:textId="77777777" w:rsidTr="00CB3094">
        <w:tc>
          <w:tcPr>
            <w:tcW w:w="4047" w:type="dxa"/>
          </w:tcPr>
          <w:p w14:paraId="0132E6A4" w14:textId="77777777" w:rsidR="00F107A7" w:rsidRDefault="0036539F" w:rsidP="00CB3094">
            <w:r>
              <w:rPr>
                <w:b/>
              </w:rPr>
              <w:t>Lönsamhet</w:t>
            </w:r>
          </w:p>
        </w:tc>
        <w:tc>
          <w:tcPr>
            <w:tcW w:w="1120" w:type="dxa"/>
          </w:tcPr>
          <w:p w14:paraId="18C6C7CB" w14:textId="77777777" w:rsidR="00F107A7" w:rsidRDefault="00F107A7" w:rsidP="00B968D3">
            <w:pPr>
              <w:jc w:val="center"/>
            </w:pPr>
          </w:p>
        </w:tc>
        <w:tc>
          <w:tcPr>
            <w:tcW w:w="1119" w:type="dxa"/>
          </w:tcPr>
          <w:p w14:paraId="1CEB82A7" w14:textId="77777777" w:rsidR="00F107A7" w:rsidRDefault="00F107A7" w:rsidP="00B968D3">
            <w:pPr>
              <w:jc w:val="center"/>
            </w:pPr>
          </w:p>
        </w:tc>
        <w:tc>
          <w:tcPr>
            <w:tcW w:w="1119" w:type="dxa"/>
          </w:tcPr>
          <w:p w14:paraId="11FFFFB9" w14:textId="77777777" w:rsidR="00F107A7" w:rsidRDefault="00F107A7" w:rsidP="00B968D3">
            <w:pPr>
              <w:jc w:val="center"/>
            </w:pPr>
          </w:p>
        </w:tc>
        <w:tc>
          <w:tcPr>
            <w:tcW w:w="1116" w:type="dxa"/>
          </w:tcPr>
          <w:p w14:paraId="25021D22" w14:textId="77777777" w:rsidR="00F107A7" w:rsidRDefault="00F107A7" w:rsidP="00B968D3">
            <w:pPr>
              <w:jc w:val="center"/>
            </w:pPr>
          </w:p>
        </w:tc>
        <w:tc>
          <w:tcPr>
            <w:tcW w:w="978" w:type="dxa"/>
          </w:tcPr>
          <w:p w14:paraId="5D247708" w14:textId="77777777" w:rsidR="00F107A7" w:rsidRDefault="00F107A7" w:rsidP="00B968D3">
            <w:pPr>
              <w:jc w:val="center"/>
            </w:pPr>
          </w:p>
        </w:tc>
      </w:tr>
      <w:tr w:rsidR="0036539F" w14:paraId="025D248B" w14:textId="77777777" w:rsidTr="00CB3094">
        <w:tc>
          <w:tcPr>
            <w:tcW w:w="4047" w:type="dxa"/>
          </w:tcPr>
          <w:p w14:paraId="5CB77E73" w14:textId="77777777" w:rsidR="00F107A7" w:rsidRDefault="0036539F" w:rsidP="00CB3094">
            <w:r>
              <w:t>Hemvård</w:t>
            </w:r>
            <w:r w:rsidR="00F107A7">
              <w:t xml:space="preserve">, € / </w:t>
            </w:r>
            <w:r>
              <w:t>besök</w:t>
            </w:r>
            <w:r w:rsidR="00F107A7">
              <w:t xml:space="preserve"> /netto</w:t>
            </w:r>
          </w:p>
        </w:tc>
        <w:tc>
          <w:tcPr>
            <w:tcW w:w="1120" w:type="dxa"/>
          </w:tcPr>
          <w:p w14:paraId="067AF83E" w14:textId="77777777" w:rsidR="00F107A7" w:rsidRDefault="00F107A7" w:rsidP="00B968D3">
            <w:pPr>
              <w:jc w:val="center"/>
            </w:pPr>
            <w:r>
              <w:t>27,29</w:t>
            </w:r>
          </w:p>
        </w:tc>
        <w:tc>
          <w:tcPr>
            <w:tcW w:w="1119" w:type="dxa"/>
          </w:tcPr>
          <w:p w14:paraId="36921CAB" w14:textId="77777777" w:rsidR="00F107A7" w:rsidRDefault="00F107A7" w:rsidP="00B968D3">
            <w:pPr>
              <w:jc w:val="center"/>
            </w:pPr>
            <w:r>
              <w:t>29,17</w:t>
            </w:r>
          </w:p>
        </w:tc>
        <w:tc>
          <w:tcPr>
            <w:tcW w:w="1119" w:type="dxa"/>
          </w:tcPr>
          <w:p w14:paraId="1E62A42A" w14:textId="77777777" w:rsidR="00F107A7" w:rsidRDefault="00F107A7" w:rsidP="00B968D3">
            <w:pPr>
              <w:jc w:val="center"/>
            </w:pPr>
            <w:r>
              <w:t>45</w:t>
            </w:r>
          </w:p>
        </w:tc>
        <w:tc>
          <w:tcPr>
            <w:tcW w:w="1116" w:type="dxa"/>
          </w:tcPr>
          <w:p w14:paraId="4940A325" w14:textId="77777777" w:rsidR="00F107A7" w:rsidRDefault="00F107A7" w:rsidP="00B968D3">
            <w:pPr>
              <w:jc w:val="center"/>
            </w:pPr>
            <w:r>
              <w:t>59,97</w:t>
            </w:r>
          </w:p>
        </w:tc>
        <w:tc>
          <w:tcPr>
            <w:tcW w:w="978" w:type="dxa"/>
          </w:tcPr>
          <w:p w14:paraId="4FBF8BA5" w14:textId="77777777" w:rsidR="00F107A7" w:rsidRDefault="00F107A7" w:rsidP="00B968D3">
            <w:pPr>
              <w:jc w:val="center"/>
            </w:pPr>
            <w:r>
              <w:t>35,60</w:t>
            </w:r>
          </w:p>
        </w:tc>
      </w:tr>
      <w:tr w:rsidR="0036539F" w14:paraId="227D090F" w14:textId="77777777" w:rsidTr="00CB3094">
        <w:tc>
          <w:tcPr>
            <w:tcW w:w="4047" w:type="dxa"/>
          </w:tcPr>
          <w:p w14:paraId="4A4F95AD" w14:textId="77777777" w:rsidR="00F107A7" w:rsidRPr="00136007" w:rsidRDefault="0036539F" w:rsidP="00CB3094">
            <w:pPr>
              <w:rPr>
                <w:lang w:val="sv-FI"/>
              </w:rPr>
            </w:pPr>
            <w:r w:rsidRPr="00136007">
              <w:rPr>
                <w:lang w:val="sv-FI"/>
              </w:rPr>
              <w:t>Närståendevård</w:t>
            </w:r>
            <w:r w:rsidR="00F107A7" w:rsidRPr="00136007">
              <w:rPr>
                <w:lang w:val="sv-FI"/>
              </w:rPr>
              <w:t xml:space="preserve"> (</w:t>
            </w:r>
            <w:r w:rsidRPr="00136007">
              <w:rPr>
                <w:lang w:val="sv-FI"/>
              </w:rPr>
              <w:t>i medeltal</w:t>
            </w:r>
            <w:r w:rsidR="00F107A7" w:rsidRPr="00136007">
              <w:rPr>
                <w:lang w:val="sv-FI"/>
              </w:rPr>
              <w:t xml:space="preserve">) €/ </w:t>
            </w:r>
            <w:r w:rsidRPr="00136007">
              <w:rPr>
                <w:lang w:val="sv-FI"/>
              </w:rPr>
              <w:t>pers</w:t>
            </w:r>
            <w:r w:rsidR="00F107A7" w:rsidRPr="00136007">
              <w:rPr>
                <w:lang w:val="sv-FI"/>
              </w:rPr>
              <w:t xml:space="preserve"> / </w:t>
            </w:r>
            <w:r w:rsidRPr="00136007">
              <w:rPr>
                <w:lang w:val="sv-FI"/>
              </w:rPr>
              <w:t>mån</w:t>
            </w:r>
          </w:p>
        </w:tc>
        <w:tc>
          <w:tcPr>
            <w:tcW w:w="1120" w:type="dxa"/>
          </w:tcPr>
          <w:p w14:paraId="6A2DFBFE" w14:textId="77777777" w:rsidR="00F107A7" w:rsidRDefault="00F107A7" w:rsidP="00B968D3">
            <w:pPr>
              <w:jc w:val="center"/>
            </w:pPr>
            <w:r>
              <w:t>427</w:t>
            </w:r>
          </w:p>
        </w:tc>
        <w:tc>
          <w:tcPr>
            <w:tcW w:w="1119" w:type="dxa"/>
          </w:tcPr>
          <w:p w14:paraId="01293092" w14:textId="77777777" w:rsidR="00F107A7" w:rsidRDefault="00F107A7" w:rsidP="00B968D3">
            <w:pPr>
              <w:jc w:val="center"/>
            </w:pPr>
            <w:r>
              <w:t>425</w:t>
            </w:r>
          </w:p>
        </w:tc>
        <w:tc>
          <w:tcPr>
            <w:tcW w:w="1119" w:type="dxa"/>
          </w:tcPr>
          <w:p w14:paraId="2438F6BB" w14:textId="77777777" w:rsidR="00F107A7" w:rsidRDefault="00F107A7" w:rsidP="00B968D3">
            <w:pPr>
              <w:jc w:val="center"/>
            </w:pPr>
            <w:r>
              <w:t>444</w:t>
            </w:r>
          </w:p>
        </w:tc>
        <w:tc>
          <w:tcPr>
            <w:tcW w:w="1116" w:type="dxa"/>
          </w:tcPr>
          <w:p w14:paraId="385E256C" w14:textId="77777777" w:rsidR="00F107A7" w:rsidRDefault="00F107A7" w:rsidP="00B968D3">
            <w:pPr>
              <w:jc w:val="center"/>
            </w:pPr>
            <w:r>
              <w:t>495</w:t>
            </w:r>
          </w:p>
        </w:tc>
        <w:tc>
          <w:tcPr>
            <w:tcW w:w="978" w:type="dxa"/>
          </w:tcPr>
          <w:p w14:paraId="0ECE7C23" w14:textId="77777777" w:rsidR="00F107A7" w:rsidRDefault="00F107A7" w:rsidP="00B968D3">
            <w:pPr>
              <w:jc w:val="center"/>
            </w:pPr>
            <w:r>
              <w:t>500</w:t>
            </w:r>
          </w:p>
        </w:tc>
      </w:tr>
      <w:tr w:rsidR="0036539F" w14:paraId="36031847" w14:textId="77777777" w:rsidTr="00CB3094">
        <w:tc>
          <w:tcPr>
            <w:tcW w:w="4047" w:type="dxa"/>
          </w:tcPr>
          <w:p w14:paraId="31D13CB9" w14:textId="77777777" w:rsidR="00F107A7" w:rsidRPr="001A2B75" w:rsidRDefault="00F107A7" w:rsidP="00CB3094"/>
        </w:tc>
        <w:tc>
          <w:tcPr>
            <w:tcW w:w="1120" w:type="dxa"/>
          </w:tcPr>
          <w:p w14:paraId="4313487E" w14:textId="77777777" w:rsidR="00F107A7" w:rsidRDefault="00F107A7" w:rsidP="00B968D3">
            <w:pPr>
              <w:jc w:val="center"/>
            </w:pPr>
          </w:p>
        </w:tc>
        <w:tc>
          <w:tcPr>
            <w:tcW w:w="1119" w:type="dxa"/>
          </w:tcPr>
          <w:p w14:paraId="55D0E7F5" w14:textId="77777777" w:rsidR="00F107A7" w:rsidRDefault="00F107A7" w:rsidP="00B968D3">
            <w:pPr>
              <w:jc w:val="center"/>
            </w:pPr>
          </w:p>
        </w:tc>
        <w:tc>
          <w:tcPr>
            <w:tcW w:w="1119" w:type="dxa"/>
          </w:tcPr>
          <w:p w14:paraId="4A5F8835" w14:textId="77777777" w:rsidR="00F107A7" w:rsidRDefault="00F107A7" w:rsidP="00B968D3">
            <w:pPr>
              <w:jc w:val="center"/>
            </w:pPr>
          </w:p>
        </w:tc>
        <w:tc>
          <w:tcPr>
            <w:tcW w:w="1116" w:type="dxa"/>
          </w:tcPr>
          <w:p w14:paraId="4DF929CD" w14:textId="77777777" w:rsidR="00F107A7" w:rsidRDefault="00F107A7" w:rsidP="00B968D3">
            <w:pPr>
              <w:jc w:val="center"/>
            </w:pPr>
          </w:p>
        </w:tc>
        <w:tc>
          <w:tcPr>
            <w:tcW w:w="978" w:type="dxa"/>
          </w:tcPr>
          <w:p w14:paraId="6AC5816D" w14:textId="77777777" w:rsidR="00F107A7" w:rsidRDefault="00F107A7" w:rsidP="00B968D3">
            <w:pPr>
              <w:jc w:val="center"/>
            </w:pPr>
          </w:p>
        </w:tc>
      </w:tr>
      <w:tr w:rsidR="0036539F" w14:paraId="2FC83C99" w14:textId="77777777" w:rsidTr="00CB3094">
        <w:tc>
          <w:tcPr>
            <w:tcW w:w="4047" w:type="dxa"/>
          </w:tcPr>
          <w:p w14:paraId="2FC72201" w14:textId="77777777" w:rsidR="00F107A7" w:rsidRPr="001A2B75" w:rsidRDefault="00F107A7" w:rsidP="00CB3094"/>
        </w:tc>
        <w:tc>
          <w:tcPr>
            <w:tcW w:w="1120" w:type="dxa"/>
          </w:tcPr>
          <w:p w14:paraId="05703B69" w14:textId="77777777" w:rsidR="00F107A7" w:rsidRDefault="00F107A7" w:rsidP="00B968D3">
            <w:pPr>
              <w:jc w:val="center"/>
            </w:pPr>
          </w:p>
        </w:tc>
        <w:tc>
          <w:tcPr>
            <w:tcW w:w="1119" w:type="dxa"/>
          </w:tcPr>
          <w:p w14:paraId="3DA3E3B7" w14:textId="77777777" w:rsidR="00F107A7" w:rsidRDefault="00F107A7" w:rsidP="00B968D3">
            <w:pPr>
              <w:jc w:val="center"/>
            </w:pPr>
          </w:p>
        </w:tc>
        <w:tc>
          <w:tcPr>
            <w:tcW w:w="1119" w:type="dxa"/>
          </w:tcPr>
          <w:p w14:paraId="5363C2A3" w14:textId="77777777" w:rsidR="00F107A7" w:rsidRDefault="00F107A7" w:rsidP="00B968D3">
            <w:pPr>
              <w:jc w:val="center"/>
            </w:pPr>
          </w:p>
        </w:tc>
        <w:tc>
          <w:tcPr>
            <w:tcW w:w="1116" w:type="dxa"/>
          </w:tcPr>
          <w:p w14:paraId="352EDB48" w14:textId="77777777" w:rsidR="00F107A7" w:rsidRDefault="00F107A7" w:rsidP="00B968D3">
            <w:pPr>
              <w:jc w:val="center"/>
            </w:pPr>
          </w:p>
        </w:tc>
        <w:tc>
          <w:tcPr>
            <w:tcW w:w="978" w:type="dxa"/>
          </w:tcPr>
          <w:p w14:paraId="619F1A7E" w14:textId="77777777" w:rsidR="00F107A7" w:rsidRDefault="00F107A7" w:rsidP="00B968D3">
            <w:pPr>
              <w:jc w:val="center"/>
            </w:pPr>
          </w:p>
        </w:tc>
      </w:tr>
      <w:tr w:rsidR="0036539F" w14:paraId="232E76E8" w14:textId="77777777" w:rsidTr="00CB3094">
        <w:tc>
          <w:tcPr>
            <w:tcW w:w="4047" w:type="dxa"/>
          </w:tcPr>
          <w:p w14:paraId="2FC997D8" w14:textId="77777777" w:rsidR="00F107A7" w:rsidRDefault="0036539F" w:rsidP="00CB3094">
            <w:r>
              <w:rPr>
                <w:b/>
              </w:rPr>
              <w:t>Verksamhetens omfattning</w:t>
            </w:r>
            <w:r w:rsidR="00F107A7" w:rsidRPr="00B143CC">
              <w:rPr>
                <w:b/>
              </w:rPr>
              <w:t xml:space="preserve"> / </w:t>
            </w:r>
            <w:r>
              <w:rPr>
                <w:b/>
              </w:rPr>
              <w:t>år</w:t>
            </w:r>
          </w:p>
        </w:tc>
        <w:tc>
          <w:tcPr>
            <w:tcW w:w="1120" w:type="dxa"/>
          </w:tcPr>
          <w:p w14:paraId="63D30046" w14:textId="77777777" w:rsidR="00F107A7" w:rsidRDefault="00F107A7" w:rsidP="00B968D3">
            <w:pPr>
              <w:jc w:val="center"/>
            </w:pPr>
          </w:p>
        </w:tc>
        <w:tc>
          <w:tcPr>
            <w:tcW w:w="1119" w:type="dxa"/>
          </w:tcPr>
          <w:p w14:paraId="30BE7039" w14:textId="77777777" w:rsidR="00F107A7" w:rsidRDefault="00F107A7" w:rsidP="00B968D3">
            <w:pPr>
              <w:jc w:val="center"/>
            </w:pPr>
          </w:p>
        </w:tc>
        <w:tc>
          <w:tcPr>
            <w:tcW w:w="1119" w:type="dxa"/>
          </w:tcPr>
          <w:p w14:paraId="14E3F8AD" w14:textId="77777777" w:rsidR="00F107A7" w:rsidRDefault="00F107A7" w:rsidP="00B968D3">
            <w:pPr>
              <w:jc w:val="center"/>
            </w:pPr>
          </w:p>
        </w:tc>
        <w:tc>
          <w:tcPr>
            <w:tcW w:w="1116" w:type="dxa"/>
          </w:tcPr>
          <w:p w14:paraId="08C7C0A5" w14:textId="77777777" w:rsidR="00F107A7" w:rsidRDefault="00F107A7" w:rsidP="00B968D3">
            <w:pPr>
              <w:jc w:val="center"/>
            </w:pPr>
          </w:p>
        </w:tc>
        <w:tc>
          <w:tcPr>
            <w:tcW w:w="978" w:type="dxa"/>
          </w:tcPr>
          <w:p w14:paraId="72362B77" w14:textId="77777777" w:rsidR="00F107A7" w:rsidRDefault="00F107A7" w:rsidP="00B968D3">
            <w:pPr>
              <w:jc w:val="center"/>
            </w:pPr>
          </w:p>
        </w:tc>
      </w:tr>
      <w:tr w:rsidR="0036539F" w14:paraId="7CA44267" w14:textId="77777777" w:rsidTr="00CB3094">
        <w:tc>
          <w:tcPr>
            <w:tcW w:w="4047" w:type="dxa"/>
          </w:tcPr>
          <w:p w14:paraId="489473BA" w14:textId="77777777" w:rsidR="00F107A7" w:rsidRDefault="0036539F" w:rsidP="00CB3094">
            <w:r>
              <w:t>Hemvårdshushåll sammanlagt</w:t>
            </w:r>
          </w:p>
        </w:tc>
        <w:tc>
          <w:tcPr>
            <w:tcW w:w="1120" w:type="dxa"/>
          </w:tcPr>
          <w:p w14:paraId="0228916C" w14:textId="77777777" w:rsidR="00F107A7" w:rsidRDefault="00F107A7" w:rsidP="00B968D3">
            <w:pPr>
              <w:jc w:val="center"/>
            </w:pPr>
            <w:r>
              <w:t>38</w:t>
            </w:r>
          </w:p>
        </w:tc>
        <w:tc>
          <w:tcPr>
            <w:tcW w:w="1119" w:type="dxa"/>
          </w:tcPr>
          <w:p w14:paraId="695F9075" w14:textId="77777777" w:rsidR="00F107A7" w:rsidRDefault="00F107A7" w:rsidP="00B968D3">
            <w:pPr>
              <w:jc w:val="center"/>
            </w:pPr>
            <w:r>
              <w:t>40</w:t>
            </w:r>
          </w:p>
        </w:tc>
        <w:tc>
          <w:tcPr>
            <w:tcW w:w="1119" w:type="dxa"/>
          </w:tcPr>
          <w:p w14:paraId="1235C980" w14:textId="77777777" w:rsidR="00F107A7" w:rsidRDefault="00F107A7" w:rsidP="00B968D3">
            <w:pPr>
              <w:jc w:val="center"/>
            </w:pPr>
            <w:r>
              <w:t>38</w:t>
            </w:r>
          </w:p>
        </w:tc>
        <w:tc>
          <w:tcPr>
            <w:tcW w:w="1116" w:type="dxa"/>
          </w:tcPr>
          <w:p w14:paraId="347FFAAF" w14:textId="77777777" w:rsidR="00F107A7" w:rsidRDefault="00F107A7" w:rsidP="00B968D3">
            <w:pPr>
              <w:jc w:val="center"/>
            </w:pPr>
            <w:r>
              <w:t>38</w:t>
            </w:r>
          </w:p>
        </w:tc>
        <w:tc>
          <w:tcPr>
            <w:tcW w:w="978" w:type="dxa"/>
          </w:tcPr>
          <w:p w14:paraId="2CC0D47B" w14:textId="77777777" w:rsidR="00F107A7" w:rsidRDefault="00F107A7" w:rsidP="00B968D3">
            <w:pPr>
              <w:jc w:val="center"/>
            </w:pPr>
            <w:r>
              <w:t>41</w:t>
            </w:r>
          </w:p>
        </w:tc>
      </w:tr>
      <w:tr w:rsidR="0036539F" w14:paraId="3329E0B0" w14:textId="77777777" w:rsidTr="00CB3094">
        <w:tc>
          <w:tcPr>
            <w:tcW w:w="4047" w:type="dxa"/>
          </w:tcPr>
          <w:p w14:paraId="449473D0" w14:textId="77777777" w:rsidR="00F107A7" w:rsidRDefault="0036539F" w:rsidP="00CB3094">
            <w:r>
              <w:t>av vilka</w:t>
            </w:r>
            <w:r w:rsidR="00F107A7">
              <w:t xml:space="preserve">: - </w:t>
            </w:r>
            <w:r>
              <w:t>Barnfamiljer</w:t>
            </w:r>
          </w:p>
        </w:tc>
        <w:tc>
          <w:tcPr>
            <w:tcW w:w="1120" w:type="dxa"/>
          </w:tcPr>
          <w:p w14:paraId="0E2BB8EC" w14:textId="77777777" w:rsidR="00F107A7" w:rsidRDefault="00F107A7" w:rsidP="00B968D3">
            <w:pPr>
              <w:jc w:val="center"/>
            </w:pPr>
            <w:r>
              <w:t>1</w:t>
            </w:r>
          </w:p>
        </w:tc>
        <w:tc>
          <w:tcPr>
            <w:tcW w:w="1119" w:type="dxa"/>
          </w:tcPr>
          <w:p w14:paraId="3E61FEB7" w14:textId="77777777" w:rsidR="00F107A7" w:rsidRDefault="00F107A7" w:rsidP="00B968D3">
            <w:pPr>
              <w:jc w:val="center"/>
            </w:pPr>
            <w:r>
              <w:t>1</w:t>
            </w:r>
          </w:p>
        </w:tc>
        <w:tc>
          <w:tcPr>
            <w:tcW w:w="1119" w:type="dxa"/>
          </w:tcPr>
          <w:p w14:paraId="5075892C" w14:textId="77777777" w:rsidR="00F107A7" w:rsidRDefault="00F107A7" w:rsidP="00B968D3">
            <w:pPr>
              <w:jc w:val="center"/>
            </w:pPr>
            <w:r>
              <w:t>-</w:t>
            </w:r>
          </w:p>
        </w:tc>
        <w:tc>
          <w:tcPr>
            <w:tcW w:w="1116" w:type="dxa"/>
          </w:tcPr>
          <w:p w14:paraId="481C3CE4" w14:textId="77777777" w:rsidR="00F107A7" w:rsidRDefault="00F107A7" w:rsidP="00B968D3">
            <w:pPr>
              <w:jc w:val="center"/>
            </w:pPr>
            <w:r>
              <w:t>1</w:t>
            </w:r>
          </w:p>
        </w:tc>
        <w:tc>
          <w:tcPr>
            <w:tcW w:w="978" w:type="dxa"/>
          </w:tcPr>
          <w:p w14:paraId="7E58E3D8" w14:textId="77777777" w:rsidR="00F107A7" w:rsidRDefault="00F107A7" w:rsidP="00B968D3">
            <w:pPr>
              <w:jc w:val="center"/>
            </w:pPr>
            <w:r>
              <w:t>0</w:t>
            </w:r>
          </w:p>
        </w:tc>
      </w:tr>
      <w:tr w:rsidR="0036539F" w14:paraId="590B4E9D" w14:textId="77777777" w:rsidTr="00CB3094">
        <w:tc>
          <w:tcPr>
            <w:tcW w:w="4047" w:type="dxa"/>
          </w:tcPr>
          <w:p w14:paraId="689D864B" w14:textId="77777777" w:rsidR="00F107A7" w:rsidRDefault="00F107A7" w:rsidP="00CB3094">
            <w:r>
              <w:t xml:space="preserve">           - </w:t>
            </w:r>
            <w:r w:rsidR="0036539F">
              <w:t>Åldringshushåll</w:t>
            </w:r>
          </w:p>
        </w:tc>
        <w:tc>
          <w:tcPr>
            <w:tcW w:w="1120" w:type="dxa"/>
          </w:tcPr>
          <w:p w14:paraId="7E35DA96" w14:textId="77777777" w:rsidR="00F107A7" w:rsidRDefault="00F107A7" w:rsidP="00B968D3">
            <w:pPr>
              <w:jc w:val="center"/>
            </w:pPr>
            <w:r>
              <w:t>35</w:t>
            </w:r>
          </w:p>
        </w:tc>
        <w:tc>
          <w:tcPr>
            <w:tcW w:w="1119" w:type="dxa"/>
          </w:tcPr>
          <w:p w14:paraId="730FA98B" w14:textId="77777777" w:rsidR="00F107A7" w:rsidRDefault="00F107A7" w:rsidP="00B968D3">
            <w:pPr>
              <w:jc w:val="center"/>
            </w:pPr>
            <w:r>
              <w:t>36</w:t>
            </w:r>
          </w:p>
        </w:tc>
        <w:tc>
          <w:tcPr>
            <w:tcW w:w="1119" w:type="dxa"/>
          </w:tcPr>
          <w:p w14:paraId="3AE83FD8" w14:textId="77777777" w:rsidR="00F107A7" w:rsidRDefault="00F107A7" w:rsidP="00B968D3">
            <w:pPr>
              <w:jc w:val="center"/>
            </w:pPr>
            <w:r>
              <w:t>36</w:t>
            </w:r>
          </w:p>
        </w:tc>
        <w:tc>
          <w:tcPr>
            <w:tcW w:w="1116" w:type="dxa"/>
          </w:tcPr>
          <w:p w14:paraId="7AE60F2B" w14:textId="77777777" w:rsidR="00F107A7" w:rsidRDefault="00F107A7" w:rsidP="00B968D3">
            <w:pPr>
              <w:jc w:val="center"/>
            </w:pPr>
            <w:r>
              <w:t>36</w:t>
            </w:r>
          </w:p>
        </w:tc>
        <w:tc>
          <w:tcPr>
            <w:tcW w:w="978" w:type="dxa"/>
          </w:tcPr>
          <w:p w14:paraId="66E0CC52" w14:textId="77777777" w:rsidR="00F107A7" w:rsidRDefault="00F107A7" w:rsidP="00B968D3">
            <w:pPr>
              <w:jc w:val="center"/>
            </w:pPr>
            <w:r>
              <w:t>41</w:t>
            </w:r>
          </w:p>
        </w:tc>
      </w:tr>
      <w:tr w:rsidR="0036539F" w14:paraId="4C849720" w14:textId="77777777" w:rsidTr="00CB3094">
        <w:tc>
          <w:tcPr>
            <w:tcW w:w="4047" w:type="dxa"/>
          </w:tcPr>
          <w:p w14:paraId="21D3BB4C" w14:textId="77777777" w:rsidR="00F107A7" w:rsidRDefault="00F107A7" w:rsidP="00CB3094">
            <w:r>
              <w:t xml:space="preserve">           - </w:t>
            </w:r>
            <w:r w:rsidR="0036539F">
              <w:t>Handikappshushåll</w:t>
            </w:r>
          </w:p>
        </w:tc>
        <w:tc>
          <w:tcPr>
            <w:tcW w:w="1120" w:type="dxa"/>
          </w:tcPr>
          <w:p w14:paraId="52C5196A" w14:textId="77777777" w:rsidR="00F107A7" w:rsidRDefault="00F107A7" w:rsidP="00B968D3">
            <w:pPr>
              <w:jc w:val="center"/>
            </w:pPr>
            <w:r>
              <w:t>1</w:t>
            </w:r>
          </w:p>
        </w:tc>
        <w:tc>
          <w:tcPr>
            <w:tcW w:w="1119" w:type="dxa"/>
          </w:tcPr>
          <w:p w14:paraId="6E6CEA4C" w14:textId="77777777" w:rsidR="00F107A7" w:rsidRDefault="00F107A7" w:rsidP="00B968D3">
            <w:pPr>
              <w:jc w:val="center"/>
            </w:pPr>
            <w:r>
              <w:t>1</w:t>
            </w:r>
          </w:p>
        </w:tc>
        <w:tc>
          <w:tcPr>
            <w:tcW w:w="1119" w:type="dxa"/>
          </w:tcPr>
          <w:p w14:paraId="636549F0" w14:textId="77777777" w:rsidR="00F107A7" w:rsidRDefault="00F107A7" w:rsidP="00B968D3">
            <w:pPr>
              <w:jc w:val="center"/>
            </w:pPr>
            <w:r>
              <w:t>1</w:t>
            </w:r>
          </w:p>
        </w:tc>
        <w:tc>
          <w:tcPr>
            <w:tcW w:w="1116" w:type="dxa"/>
          </w:tcPr>
          <w:p w14:paraId="3FD25E6B" w14:textId="77777777" w:rsidR="00F107A7" w:rsidRDefault="00F107A7" w:rsidP="00B968D3">
            <w:pPr>
              <w:jc w:val="center"/>
            </w:pPr>
            <w:r>
              <w:t>1</w:t>
            </w:r>
          </w:p>
        </w:tc>
        <w:tc>
          <w:tcPr>
            <w:tcW w:w="978" w:type="dxa"/>
          </w:tcPr>
          <w:p w14:paraId="047D0DBC" w14:textId="77777777" w:rsidR="00F107A7" w:rsidRDefault="00F107A7" w:rsidP="00B968D3">
            <w:pPr>
              <w:jc w:val="center"/>
            </w:pPr>
            <w:r>
              <w:t>1</w:t>
            </w:r>
          </w:p>
        </w:tc>
      </w:tr>
      <w:tr w:rsidR="0036539F" w14:paraId="319CF36A" w14:textId="77777777" w:rsidTr="00CB3094">
        <w:tc>
          <w:tcPr>
            <w:tcW w:w="4047" w:type="dxa"/>
          </w:tcPr>
          <w:p w14:paraId="15A67873" w14:textId="77777777" w:rsidR="00F107A7" w:rsidRDefault="00F107A7" w:rsidP="00CB3094">
            <w:r>
              <w:t xml:space="preserve">           - </w:t>
            </w:r>
            <w:r w:rsidR="0036539F">
              <w:t>Övriga</w:t>
            </w:r>
          </w:p>
        </w:tc>
        <w:tc>
          <w:tcPr>
            <w:tcW w:w="1120" w:type="dxa"/>
          </w:tcPr>
          <w:p w14:paraId="2E6794BE" w14:textId="77777777" w:rsidR="00F107A7" w:rsidRDefault="00F107A7" w:rsidP="00B968D3">
            <w:pPr>
              <w:jc w:val="center"/>
            </w:pPr>
            <w:r>
              <w:t>1</w:t>
            </w:r>
          </w:p>
        </w:tc>
        <w:tc>
          <w:tcPr>
            <w:tcW w:w="1119" w:type="dxa"/>
          </w:tcPr>
          <w:p w14:paraId="56C20301" w14:textId="77777777" w:rsidR="00F107A7" w:rsidRDefault="00F107A7" w:rsidP="00B968D3">
            <w:pPr>
              <w:jc w:val="center"/>
            </w:pPr>
            <w:r>
              <w:t>2</w:t>
            </w:r>
          </w:p>
        </w:tc>
        <w:tc>
          <w:tcPr>
            <w:tcW w:w="1119" w:type="dxa"/>
          </w:tcPr>
          <w:p w14:paraId="6BFA303A" w14:textId="77777777" w:rsidR="00F107A7" w:rsidRDefault="00F107A7" w:rsidP="00B968D3">
            <w:pPr>
              <w:jc w:val="center"/>
            </w:pPr>
            <w:r>
              <w:t>1</w:t>
            </w:r>
          </w:p>
        </w:tc>
        <w:tc>
          <w:tcPr>
            <w:tcW w:w="1116" w:type="dxa"/>
          </w:tcPr>
          <w:p w14:paraId="78190C5D" w14:textId="77777777" w:rsidR="00F107A7" w:rsidRDefault="00F107A7" w:rsidP="00B968D3">
            <w:pPr>
              <w:jc w:val="center"/>
            </w:pPr>
            <w:r>
              <w:t>-</w:t>
            </w:r>
          </w:p>
        </w:tc>
        <w:tc>
          <w:tcPr>
            <w:tcW w:w="978" w:type="dxa"/>
          </w:tcPr>
          <w:p w14:paraId="73FC502E" w14:textId="77777777" w:rsidR="00F107A7" w:rsidRDefault="00F107A7" w:rsidP="00B968D3">
            <w:pPr>
              <w:jc w:val="center"/>
            </w:pPr>
            <w:r>
              <w:t>-</w:t>
            </w:r>
          </w:p>
        </w:tc>
      </w:tr>
      <w:tr w:rsidR="0036539F" w14:paraId="520E3AD0" w14:textId="77777777" w:rsidTr="00CB3094">
        <w:tc>
          <w:tcPr>
            <w:tcW w:w="4047" w:type="dxa"/>
          </w:tcPr>
          <w:p w14:paraId="6D330957" w14:textId="77777777" w:rsidR="00F107A7" w:rsidRDefault="0036539F" w:rsidP="00CB3094">
            <w:r>
              <w:t>Närståendevårdshushåll</w:t>
            </w:r>
          </w:p>
        </w:tc>
        <w:tc>
          <w:tcPr>
            <w:tcW w:w="1120" w:type="dxa"/>
          </w:tcPr>
          <w:p w14:paraId="59FA34A8" w14:textId="77777777" w:rsidR="00F107A7" w:rsidRDefault="00F107A7" w:rsidP="00B968D3">
            <w:pPr>
              <w:jc w:val="center"/>
            </w:pPr>
            <w:r>
              <w:t>22</w:t>
            </w:r>
          </w:p>
        </w:tc>
        <w:tc>
          <w:tcPr>
            <w:tcW w:w="1119" w:type="dxa"/>
          </w:tcPr>
          <w:p w14:paraId="6EC2FA27" w14:textId="77777777" w:rsidR="00F107A7" w:rsidRDefault="00F107A7" w:rsidP="00B968D3">
            <w:pPr>
              <w:jc w:val="center"/>
            </w:pPr>
            <w:r>
              <w:t>19</w:t>
            </w:r>
          </w:p>
        </w:tc>
        <w:tc>
          <w:tcPr>
            <w:tcW w:w="1119" w:type="dxa"/>
          </w:tcPr>
          <w:p w14:paraId="4903A44D" w14:textId="77777777" w:rsidR="00F107A7" w:rsidRDefault="00F107A7" w:rsidP="00B968D3">
            <w:pPr>
              <w:jc w:val="center"/>
            </w:pPr>
            <w:r>
              <w:t>18</w:t>
            </w:r>
          </w:p>
        </w:tc>
        <w:tc>
          <w:tcPr>
            <w:tcW w:w="1116" w:type="dxa"/>
          </w:tcPr>
          <w:p w14:paraId="2BC2FACF" w14:textId="77777777" w:rsidR="00F107A7" w:rsidRDefault="00F107A7" w:rsidP="00B968D3">
            <w:pPr>
              <w:jc w:val="center"/>
            </w:pPr>
            <w:r>
              <w:t>16</w:t>
            </w:r>
          </w:p>
        </w:tc>
        <w:tc>
          <w:tcPr>
            <w:tcW w:w="978" w:type="dxa"/>
          </w:tcPr>
          <w:p w14:paraId="721CB30F" w14:textId="77777777" w:rsidR="00F107A7" w:rsidRDefault="00F107A7" w:rsidP="00B968D3">
            <w:pPr>
              <w:jc w:val="center"/>
            </w:pPr>
            <w:r>
              <w:t>15</w:t>
            </w:r>
          </w:p>
        </w:tc>
      </w:tr>
      <w:tr w:rsidR="0036539F" w14:paraId="36D18869" w14:textId="77777777" w:rsidTr="00CB3094">
        <w:tc>
          <w:tcPr>
            <w:tcW w:w="4047" w:type="dxa"/>
          </w:tcPr>
          <w:p w14:paraId="06F31ADA" w14:textId="77777777" w:rsidR="00F107A7" w:rsidRDefault="00F107A7" w:rsidP="00CB3094"/>
        </w:tc>
        <w:tc>
          <w:tcPr>
            <w:tcW w:w="1120" w:type="dxa"/>
          </w:tcPr>
          <w:p w14:paraId="3759D624" w14:textId="77777777" w:rsidR="00F107A7" w:rsidRDefault="00F107A7" w:rsidP="00B968D3">
            <w:pPr>
              <w:jc w:val="center"/>
            </w:pPr>
          </w:p>
        </w:tc>
        <w:tc>
          <w:tcPr>
            <w:tcW w:w="1119" w:type="dxa"/>
          </w:tcPr>
          <w:p w14:paraId="0C78FEB8" w14:textId="77777777" w:rsidR="00F107A7" w:rsidRDefault="00F107A7" w:rsidP="00B968D3">
            <w:pPr>
              <w:jc w:val="center"/>
            </w:pPr>
          </w:p>
        </w:tc>
        <w:tc>
          <w:tcPr>
            <w:tcW w:w="1119" w:type="dxa"/>
          </w:tcPr>
          <w:p w14:paraId="18D091F1" w14:textId="77777777" w:rsidR="00F107A7" w:rsidRDefault="00F107A7" w:rsidP="00B968D3">
            <w:pPr>
              <w:jc w:val="center"/>
            </w:pPr>
          </w:p>
        </w:tc>
        <w:tc>
          <w:tcPr>
            <w:tcW w:w="1116" w:type="dxa"/>
          </w:tcPr>
          <w:p w14:paraId="147B8DC4" w14:textId="77777777" w:rsidR="00F107A7" w:rsidRDefault="00F107A7" w:rsidP="00B968D3">
            <w:pPr>
              <w:jc w:val="center"/>
            </w:pPr>
          </w:p>
        </w:tc>
        <w:tc>
          <w:tcPr>
            <w:tcW w:w="978" w:type="dxa"/>
          </w:tcPr>
          <w:p w14:paraId="62FA490E" w14:textId="77777777" w:rsidR="00F107A7" w:rsidRDefault="00F107A7" w:rsidP="00B968D3">
            <w:pPr>
              <w:jc w:val="center"/>
            </w:pPr>
          </w:p>
        </w:tc>
      </w:tr>
      <w:tr w:rsidR="0036539F" w14:paraId="6A19C1ED" w14:textId="77777777" w:rsidTr="00CB3094">
        <w:tc>
          <w:tcPr>
            <w:tcW w:w="4047" w:type="dxa"/>
          </w:tcPr>
          <w:p w14:paraId="1F6AF452" w14:textId="77777777" w:rsidR="00F107A7" w:rsidRDefault="00F107A7" w:rsidP="00CB3094"/>
        </w:tc>
        <w:tc>
          <w:tcPr>
            <w:tcW w:w="1120" w:type="dxa"/>
          </w:tcPr>
          <w:p w14:paraId="652BAEE6" w14:textId="77777777" w:rsidR="00F107A7" w:rsidRDefault="00F107A7" w:rsidP="00B968D3">
            <w:pPr>
              <w:jc w:val="center"/>
            </w:pPr>
          </w:p>
        </w:tc>
        <w:tc>
          <w:tcPr>
            <w:tcW w:w="1119" w:type="dxa"/>
          </w:tcPr>
          <w:p w14:paraId="57E1A7D6" w14:textId="77777777" w:rsidR="00F107A7" w:rsidRDefault="00F107A7" w:rsidP="00B968D3">
            <w:pPr>
              <w:jc w:val="center"/>
            </w:pPr>
          </w:p>
        </w:tc>
        <w:tc>
          <w:tcPr>
            <w:tcW w:w="1119" w:type="dxa"/>
          </w:tcPr>
          <w:p w14:paraId="06F0A75E" w14:textId="77777777" w:rsidR="00F107A7" w:rsidRDefault="00F107A7" w:rsidP="00B968D3">
            <w:pPr>
              <w:jc w:val="center"/>
            </w:pPr>
          </w:p>
        </w:tc>
        <w:tc>
          <w:tcPr>
            <w:tcW w:w="1116" w:type="dxa"/>
          </w:tcPr>
          <w:p w14:paraId="595186D5" w14:textId="77777777" w:rsidR="00F107A7" w:rsidRDefault="00F107A7" w:rsidP="00B968D3">
            <w:pPr>
              <w:jc w:val="center"/>
            </w:pPr>
          </w:p>
        </w:tc>
        <w:tc>
          <w:tcPr>
            <w:tcW w:w="978" w:type="dxa"/>
          </w:tcPr>
          <w:p w14:paraId="27AE705F" w14:textId="77777777" w:rsidR="00F107A7" w:rsidRDefault="00F107A7" w:rsidP="00B968D3">
            <w:pPr>
              <w:jc w:val="center"/>
            </w:pPr>
          </w:p>
        </w:tc>
      </w:tr>
      <w:tr w:rsidR="0036539F" w14:paraId="3046A019" w14:textId="77777777" w:rsidTr="00CB3094">
        <w:tc>
          <w:tcPr>
            <w:tcW w:w="4047" w:type="dxa"/>
          </w:tcPr>
          <w:p w14:paraId="7931A3FF" w14:textId="77777777" w:rsidR="00F107A7" w:rsidRDefault="0036539F" w:rsidP="00CB3094">
            <w:r>
              <w:rPr>
                <w:b/>
              </w:rPr>
              <w:t>Resurser</w:t>
            </w:r>
          </w:p>
        </w:tc>
        <w:tc>
          <w:tcPr>
            <w:tcW w:w="1120" w:type="dxa"/>
          </w:tcPr>
          <w:p w14:paraId="006D53FE" w14:textId="77777777" w:rsidR="00F107A7" w:rsidRDefault="00F107A7" w:rsidP="00B968D3">
            <w:pPr>
              <w:jc w:val="center"/>
            </w:pPr>
          </w:p>
        </w:tc>
        <w:tc>
          <w:tcPr>
            <w:tcW w:w="1119" w:type="dxa"/>
          </w:tcPr>
          <w:p w14:paraId="7D3BEF8B" w14:textId="77777777" w:rsidR="00F107A7" w:rsidRDefault="00F107A7" w:rsidP="00B968D3">
            <w:pPr>
              <w:jc w:val="center"/>
            </w:pPr>
          </w:p>
        </w:tc>
        <w:tc>
          <w:tcPr>
            <w:tcW w:w="1119" w:type="dxa"/>
          </w:tcPr>
          <w:p w14:paraId="7F619125" w14:textId="77777777" w:rsidR="00F107A7" w:rsidRDefault="00F107A7" w:rsidP="00B968D3">
            <w:pPr>
              <w:jc w:val="center"/>
            </w:pPr>
          </w:p>
        </w:tc>
        <w:tc>
          <w:tcPr>
            <w:tcW w:w="1116" w:type="dxa"/>
          </w:tcPr>
          <w:p w14:paraId="5D0A222A" w14:textId="77777777" w:rsidR="00F107A7" w:rsidRDefault="00F107A7" w:rsidP="00B968D3">
            <w:pPr>
              <w:jc w:val="center"/>
            </w:pPr>
          </w:p>
        </w:tc>
        <w:tc>
          <w:tcPr>
            <w:tcW w:w="978" w:type="dxa"/>
          </w:tcPr>
          <w:p w14:paraId="68CD8A7C" w14:textId="77777777" w:rsidR="00F107A7" w:rsidRDefault="00F107A7" w:rsidP="00B968D3">
            <w:pPr>
              <w:jc w:val="center"/>
            </w:pPr>
          </w:p>
        </w:tc>
      </w:tr>
      <w:tr w:rsidR="0036539F" w14:paraId="685E3C6A" w14:textId="77777777" w:rsidTr="00CB3094">
        <w:tc>
          <w:tcPr>
            <w:tcW w:w="4047" w:type="dxa"/>
          </w:tcPr>
          <w:p w14:paraId="2078ABE3" w14:textId="77777777" w:rsidR="00F107A7" w:rsidRDefault="00F107A7" w:rsidP="00CB3094">
            <w:r>
              <w:t xml:space="preserve">- </w:t>
            </w:r>
            <w:r w:rsidR="0036539F">
              <w:t>ansvarig skötare</w:t>
            </w:r>
          </w:p>
        </w:tc>
        <w:tc>
          <w:tcPr>
            <w:tcW w:w="1120" w:type="dxa"/>
          </w:tcPr>
          <w:p w14:paraId="5066DDE9" w14:textId="77777777" w:rsidR="00F107A7" w:rsidRDefault="00F107A7" w:rsidP="00B968D3">
            <w:pPr>
              <w:jc w:val="center"/>
            </w:pPr>
            <w:r>
              <w:t>0,5</w:t>
            </w:r>
          </w:p>
        </w:tc>
        <w:tc>
          <w:tcPr>
            <w:tcW w:w="1119" w:type="dxa"/>
          </w:tcPr>
          <w:p w14:paraId="155C0133" w14:textId="77777777" w:rsidR="00F107A7" w:rsidRDefault="00F107A7" w:rsidP="00B968D3">
            <w:pPr>
              <w:jc w:val="center"/>
            </w:pPr>
            <w:r>
              <w:t>0,5</w:t>
            </w:r>
          </w:p>
        </w:tc>
        <w:tc>
          <w:tcPr>
            <w:tcW w:w="1119" w:type="dxa"/>
          </w:tcPr>
          <w:p w14:paraId="05A6B4EF" w14:textId="77777777" w:rsidR="00F107A7" w:rsidRDefault="00F107A7" w:rsidP="00B968D3">
            <w:pPr>
              <w:jc w:val="center"/>
            </w:pPr>
            <w:r>
              <w:t>0,5</w:t>
            </w:r>
          </w:p>
        </w:tc>
        <w:tc>
          <w:tcPr>
            <w:tcW w:w="1116" w:type="dxa"/>
          </w:tcPr>
          <w:p w14:paraId="6777D92A" w14:textId="77777777" w:rsidR="00F107A7" w:rsidRDefault="00F107A7" w:rsidP="00B968D3">
            <w:pPr>
              <w:jc w:val="center"/>
            </w:pPr>
            <w:r>
              <w:t>0,5</w:t>
            </w:r>
          </w:p>
        </w:tc>
        <w:tc>
          <w:tcPr>
            <w:tcW w:w="978" w:type="dxa"/>
          </w:tcPr>
          <w:p w14:paraId="7BD2FDC4" w14:textId="77777777" w:rsidR="00F107A7" w:rsidRDefault="00F107A7" w:rsidP="00B968D3">
            <w:pPr>
              <w:jc w:val="center"/>
            </w:pPr>
            <w:r>
              <w:t>0,5</w:t>
            </w:r>
          </w:p>
        </w:tc>
      </w:tr>
      <w:tr w:rsidR="0036539F" w14:paraId="585388CD" w14:textId="77777777" w:rsidTr="00CB3094">
        <w:tc>
          <w:tcPr>
            <w:tcW w:w="4047" w:type="dxa"/>
          </w:tcPr>
          <w:p w14:paraId="0240A439" w14:textId="77777777" w:rsidR="00F107A7" w:rsidRDefault="00F107A7" w:rsidP="00CB3094">
            <w:r>
              <w:t xml:space="preserve">- </w:t>
            </w:r>
            <w:r w:rsidR="0036539F">
              <w:t>bitr.ansv. skötare</w:t>
            </w:r>
          </w:p>
        </w:tc>
        <w:tc>
          <w:tcPr>
            <w:tcW w:w="1120" w:type="dxa"/>
          </w:tcPr>
          <w:p w14:paraId="04E8DFE6" w14:textId="77777777" w:rsidR="00F107A7" w:rsidRDefault="00F107A7" w:rsidP="00B968D3">
            <w:pPr>
              <w:jc w:val="center"/>
            </w:pPr>
            <w:r>
              <w:t>-</w:t>
            </w:r>
          </w:p>
        </w:tc>
        <w:tc>
          <w:tcPr>
            <w:tcW w:w="1119" w:type="dxa"/>
          </w:tcPr>
          <w:p w14:paraId="74E22F14" w14:textId="77777777" w:rsidR="00F107A7" w:rsidRDefault="00F107A7" w:rsidP="00B968D3">
            <w:pPr>
              <w:jc w:val="center"/>
            </w:pPr>
            <w:r>
              <w:t>-</w:t>
            </w:r>
          </w:p>
        </w:tc>
        <w:tc>
          <w:tcPr>
            <w:tcW w:w="1119" w:type="dxa"/>
          </w:tcPr>
          <w:p w14:paraId="24350FC3" w14:textId="77777777" w:rsidR="00F107A7" w:rsidRDefault="00F107A7" w:rsidP="00B968D3">
            <w:pPr>
              <w:jc w:val="center"/>
            </w:pPr>
            <w:r>
              <w:t>-</w:t>
            </w:r>
          </w:p>
        </w:tc>
        <w:tc>
          <w:tcPr>
            <w:tcW w:w="1116" w:type="dxa"/>
          </w:tcPr>
          <w:p w14:paraId="22AA7FFD" w14:textId="77777777" w:rsidR="00F107A7" w:rsidRDefault="00F107A7" w:rsidP="00B968D3">
            <w:pPr>
              <w:jc w:val="center"/>
            </w:pPr>
            <w:r>
              <w:t>-</w:t>
            </w:r>
          </w:p>
        </w:tc>
        <w:tc>
          <w:tcPr>
            <w:tcW w:w="978" w:type="dxa"/>
          </w:tcPr>
          <w:p w14:paraId="01FCBFB7" w14:textId="77777777" w:rsidR="00F107A7" w:rsidRDefault="00F107A7" w:rsidP="00B968D3">
            <w:pPr>
              <w:jc w:val="center"/>
            </w:pPr>
            <w:r>
              <w:t>0,25</w:t>
            </w:r>
          </w:p>
        </w:tc>
      </w:tr>
      <w:tr w:rsidR="0036539F" w14:paraId="4A68C2FC" w14:textId="77777777" w:rsidTr="00CB3094">
        <w:tc>
          <w:tcPr>
            <w:tcW w:w="4047" w:type="dxa"/>
          </w:tcPr>
          <w:p w14:paraId="17B3F898" w14:textId="77777777" w:rsidR="00F107A7" w:rsidRDefault="00F107A7" w:rsidP="00CB3094">
            <w:r>
              <w:t>-  s</w:t>
            </w:r>
            <w:r w:rsidR="0036539F">
              <w:t>jukskötare</w:t>
            </w:r>
          </w:p>
        </w:tc>
        <w:tc>
          <w:tcPr>
            <w:tcW w:w="1120" w:type="dxa"/>
          </w:tcPr>
          <w:p w14:paraId="6E549AB6" w14:textId="77777777" w:rsidR="00F107A7" w:rsidRDefault="00F107A7" w:rsidP="00B968D3">
            <w:pPr>
              <w:jc w:val="center"/>
            </w:pPr>
            <w:r>
              <w:t>-</w:t>
            </w:r>
          </w:p>
        </w:tc>
        <w:tc>
          <w:tcPr>
            <w:tcW w:w="1119" w:type="dxa"/>
          </w:tcPr>
          <w:p w14:paraId="3EC01A80" w14:textId="77777777" w:rsidR="00F107A7" w:rsidRDefault="00F107A7" w:rsidP="00B968D3">
            <w:pPr>
              <w:jc w:val="center"/>
            </w:pPr>
            <w:r>
              <w:t>-</w:t>
            </w:r>
          </w:p>
        </w:tc>
        <w:tc>
          <w:tcPr>
            <w:tcW w:w="1119" w:type="dxa"/>
          </w:tcPr>
          <w:p w14:paraId="6AC56701" w14:textId="77777777" w:rsidR="00F107A7" w:rsidRDefault="00F107A7" w:rsidP="00B968D3">
            <w:pPr>
              <w:jc w:val="center"/>
            </w:pPr>
            <w:r>
              <w:t>-</w:t>
            </w:r>
          </w:p>
        </w:tc>
        <w:tc>
          <w:tcPr>
            <w:tcW w:w="1116" w:type="dxa"/>
          </w:tcPr>
          <w:p w14:paraId="320D8EA5" w14:textId="77777777" w:rsidR="00F107A7" w:rsidRDefault="00F107A7" w:rsidP="00B968D3">
            <w:pPr>
              <w:jc w:val="center"/>
            </w:pPr>
            <w:r>
              <w:t>-</w:t>
            </w:r>
          </w:p>
        </w:tc>
        <w:tc>
          <w:tcPr>
            <w:tcW w:w="978" w:type="dxa"/>
          </w:tcPr>
          <w:p w14:paraId="4D261E64" w14:textId="77777777" w:rsidR="00F107A7" w:rsidRDefault="00F107A7" w:rsidP="00B968D3">
            <w:pPr>
              <w:jc w:val="center"/>
            </w:pPr>
            <w:r>
              <w:t>1</w:t>
            </w:r>
          </w:p>
        </w:tc>
      </w:tr>
      <w:tr w:rsidR="0036539F" w14:paraId="2C1C61D6" w14:textId="77777777" w:rsidTr="00CB3094">
        <w:tc>
          <w:tcPr>
            <w:tcW w:w="4047" w:type="dxa"/>
          </w:tcPr>
          <w:p w14:paraId="300D2387" w14:textId="77777777" w:rsidR="00F107A7" w:rsidRDefault="00F107A7" w:rsidP="00CB3094">
            <w:r>
              <w:t xml:space="preserve">- </w:t>
            </w:r>
            <w:r w:rsidR="0036539F">
              <w:t>närvårdare</w:t>
            </w:r>
          </w:p>
        </w:tc>
        <w:tc>
          <w:tcPr>
            <w:tcW w:w="1120" w:type="dxa"/>
          </w:tcPr>
          <w:p w14:paraId="0318ADB1" w14:textId="77777777" w:rsidR="00F107A7" w:rsidRDefault="00F107A7" w:rsidP="00B968D3">
            <w:pPr>
              <w:jc w:val="center"/>
            </w:pPr>
            <w:r>
              <w:t>5,5</w:t>
            </w:r>
          </w:p>
        </w:tc>
        <w:tc>
          <w:tcPr>
            <w:tcW w:w="1119" w:type="dxa"/>
          </w:tcPr>
          <w:p w14:paraId="64CC02E4" w14:textId="77777777" w:rsidR="00F107A7" w:rsidRDefault="00F107A7" w:rsidP="00B968D3">
            <w:pPr>
              <w:jc w:val="center"/>
            </w:pPr>
            <w:r>
              <w:t>5</w:t>
            </w:r>
          </w:p>
        </w:tc>
        <w:tc>
          <w:tcPr>
            <w:tcW w:w="1119" w:type="dxa"/>
          </w:tcPr>
          <w:p w14:paraId="0197C963" w14:textId="77777777" w:rsidR="00F107A7" w:rsidRDefault="00F107A7" w:rsidP="00B968D3">
            <w:pPr>
              <w:jc w:val="center"/>
            </w:pPr>
            <w:r>
              <w:t>5</w:t>
            </w:r>
          </w:p>
        </w:tc>
        <w:tc>
          <w:tcPr>
            <w:tcW w:w="1116" w:type="dxa"/>
          </w:tcPr>
          <w:p w14:paraId="37159C4E" w14:textId="77777777" w:rsidR="00F107A7" w:rsidRDefault="00F107A7" w:rsidP="00B968D3">
            <w:pPr>
              <w:jc w:val="center"/>
            </w:pPr>
            <w:r>
              <w:t>5</w:t>
            </w:r>
          </w:p>
        </w:tc>
        <w:tc>
          <w:tcPr>
            <w:tcW w:w="978" w:type="dxa"/>
          </w:tcPr>
          <w:p w14:paraId="531A1ECC" w14:textId="77777777" w:rsidR="00F107A7" w:rsidRDefault="00F107A7" w:rsidP="00B968D3">
            <w:pPr>
              <w:jc w:val="center"/>
            </w:pPr>
            <w:r>
              <w:t>5</w:t>
            </w:r>
          </w:p>
        </w:tc>
      </w:tr>
      <w:tr w:rsidR="0036539F" w14:paraId="314E80EE" w14:textId="77777777" w:rsidTr="00CB3094">
        <w:tc>
          <w:tcPr>
            <w:tcW w:w="4047" w:type="dxa"/>
          </w:tcPr>
          <w:p w14:paraId="57E20D88" w14:textId="77777777" w:rsidR="00F107A7" w:rsidRDefault="00F107A7" w:rsidP="00CB3094">
            <w:r>
              <w:t xml:space="preserve">- </w:t>
            </w:r>
            <w:r w:rsidR="0036539F">
              <w:t>närståendevårdare</w:t>
            </w:r>
          </w:p>
        </w:tc>
        <w:tc>
          <w:tcPr>
            <w:tcW w:w="1120" w:type="dxa"/>
          </w:tcPr>
          <w:p w14:paraId="162DFC7E" w14:textId="77777777" w:rsidR="00F107A7" w:rsidRDefault="00F107A7" w:rsidP="00B968D3">
            <w:pPr>
              <w:jc w:val="center"/>
            </w:pPr>
            <w:r>
              <w:t>22</w:t>
            </w:r>
          </w:p>
        </w:tc>
        <w:tc>
          <w:tcPr>
            <w:tcW w:w="1119" w:type="dxa"/>
          </w:tcPr>
          <w:p w14:paraId="7D3C1854" w14:textId="77777777" w:rsidR="00F107A7" w:rsidRDefault="00F107A7" w:rsidP="00B968D3">
            <w:pPr>
              <w:jc w:val="center"/>
            </w:pPr>
            <w:r>
              <w:t>19</w:t>
            </w:r>
          </w:p>
        </w:tc>
        <w:tc>
          <w:tcPr>
            <w:tcW w:w="1119" w:type="dxa"/>
          </w:tcPr>
          <w:p w14:paraId="057E5551" w14:textId="77777777" w:rsidR="00F107A7" w:rsidRDefault="00F107A7" w:rsidP="00B968D3">
            <w:pPr>
              <w:jc w:val="center"/>
            </w:pPr>
            <w:r>
              <w:t>18</w:t>
            </w:r>
          </w:p>
        </w:tc>
        <w:tc>
          <w:tcPr>
            <w:tcW w:w="1116" w:type="dxa"/>
          </w:tcPr>
          <w:p w14:paraId="5A9BAF35" w14:textId="77777777" w:rsidR="00F107A7" w:rsidRDefault="00F107A7" w:rsidP="00B968D3">
            <w:pPr>
              <w:jc w:val="center"/>
            </w:pPr>
            <w:r>
              <w:t>16</w:t>
            </w:r>
          </w:p>
        </w:tc>
        <w:tc>
          <w:tcPr>
            <w:tcW w:w="978" w:type="dxa"/>
          </w:tcPr>
          <w:p w14:paraId="219D7998" w14:textId="77777777" w:rsidR="00F107A7" w:rsidRDefault="00F107A7" w:rsidP="00B968D3">
            <w:pPr>
              <w:jc w:val="center"/>
            </w:pPr>
            <w:r>
              <w:t>15</w:t>
            </w:r>
          </w:p>
        </w:tc>
      </w:tr>
    </w:tbl>
    <w:p w14:paraId="2BB4F398" w14:textId="77777777" w:rsidR="00F107A7" w:rsidRDefault="00F107A7" w:rsidP="00F107A7"/>
    <w:tbl>
      <w:tblPr>
        <w:tblStyle w:val="TaulukkoRuudukko0"/>
        <w:tblW w:w="0" w:type="auto"/>
        <w:tblInd w:w="0" w:type="dxa"/>
        <w:tblLook w:val="04A0" w:firstRow="1" w:lastRow="0" w:firstColumn="1" w:lastColumn="0" w:noHBand="0" w:noVBand="1"/>
      </w:tblPr>
      <w:tblGrid>
        <w:gridCol w:w="3884"/>
        <w:gridCol w:w="1112"/>
        <w:gridCol w:w="1112"/>
        <w:gridCol w:w="1246"/>
        <w:gridCol w:w="1088"/>
        <w:gridCol w:w="1057"/>
      </w:tblGrid>
      <w:tr w:rsidR="0036539F" w14:paraId="6841F912" w14:textId="77777777" w:rsidTr="0036539F">
        <w:tc>
          <w:tcPr>
            <w:tcW w:w="3884" w:type="dxa"/>
          </w:tcPr>
          <w:p w14:paraId="57F1CC7C" w14:textId="77777777" w:rsidR="0036539F" w:rsidRDefault="0036539F" w:rsidP="0036539F">
            <w:pPr>
              <w:pStyle w:val="Otsikko4"/>
              <w:spacing w:line="240" w:lineRule="exact"/>
              <w:outlineLvl w:val="3"/>
            </w:pPr>
            <w:r>
              <w:rPr>
                <w:sz w:val="24"/>
                <w:szCs w:val="24"/>
              </w:rPr>
              <w:t>Stödtjänster</w:t>
            </w:r>
            <w:r w:rsidRPr="00CE302F">
              <w:rPr>
                <w:sz w:val="24"/>
                <w:szCs w:val="24"/>
              </w:rPr>
              <w:t>:</w:t>
            </w:r>
          </w:p>
        </w:tc>
        <w:tc>
          <w:tcPr>
            <w:tcW w:w="1112" w:type="dxa"/>
          </w:tcPr>
          <w:p w14:paraId="723E88B6" w14:textId="77777777" w:rsidR="0036539F" w:rsidRPr="00A31E14" w:rsidRDefault="0036539F" w:rsidP="0036539F">
            <w:pPr>
              <w:rPr>
                <w:b/>
              </w:rPr>
            </w:pPr>
            <w:r>
              <w:rPr>
                <w:b/>
              </w:rPr>
              <w:t>BS 2016</w:t>
            </w:r>
          </w:p>
        </w:tc>
        <w:tc>
          <w:tcPr>
            <w:tcW w:w="1112" w:type="dxa"/>
          </w:tcPr>
          <w:p w14:paraId="640F9BE3" w14:textId="77777777" w:rsidR="0036539F" w:rsidRPr="00A31E14" w:rsidRDefault="0036539F" w:rsidP="0036539F">
            <w:pPr>
              <w:rPr>
                <w:b/>
              </w:rPr>
            </w:pPr>
            <w:r>
              <w:rPr>
                <w:b/>
              </w:rPr>
              <w:t>BS</w:t>
            </w:r>
            <w:r w:rsidRPr="00A31E14">
              <w:rPr>
                <w:b/>
              </w:rPr>
              <w:t xml:space="preserve"> 20</w:t>
            </w:r>
            <w:r>
              <w:rPr>
                <w:b/>
              </w:rPr>
              <w:t>17</w:t>
            </w:r>
          </w:p>
        </w:tc>
        <w:tc>
          <w:tcPr>
            <w:tcW w:w="1246" w:type="dxa"/>
          </w:tcPr>
          <w:p w14:paraId="45DC315A" w14:textId="77777777" w:rsidR="0036539F" w:rsidRPr="00A31E14" w:rsidRDefault="0036539F" w:rsidP="0036539F">
            <w:pPr>
              <w:rPr>
                <w:b/>
              </w:rPr>
            </w:pPr>
            <w:r>
              <w:rPr>
                <w:b/>
              </w:rPr>
              <w:t>BS</w:t>
            </w:r>
            <w:r w:rsidRPr="00A31E14">
              <w:rPr>
                <w:b/>
              </w:rPr>
              <w:t xml:space="preserve"> 20</w:t>
            </w:r>
            <w:r>
              <w:rPr>
                <w:b/>
              </w:rPr>
              <w:t>18</w:t>
            </w:r>
          </w:p>
        </w:tc>
        <w:tc>
          <w:tcPr>
            <w:tcW w:w="1088" w:type="dxa"/>
          </w:tcPr>
          <w:p w14:paraId="2B5E1407" w14:textId="77777777" w:rsidR="0036539F" w:rsidRPr="00A31E14" w:rsidRDefault="0036539F" w:rsidP="0036539F">
            <w:pPr>
              <w:rPr>
                <w:b/>
              </w:rPr>
            </w:pPr>
            <w:r>
              <w:rPr>
                <w:b/>
              </w:rPr>
              <w:t>BS 2019</w:t>
            </w:r>
          </w:p>
        </w:tc>
        <w:tc>
          <w:tcPr>
            <w:tcW w:w="1057" w:type="dxa"/>
          </w:tcPr>
          <w:p w14:paraId="53330B36" w14:textId="77777777" w:rsidR="0036539F" w:rsidRDefault="0036539F" w:rsidP="0036539F">
            <w:pPr>
              <w:rPr>
                <w:b/>
              </w:rPr>
            </w:pPr>
            <w:r>
              <w:rPr>
                <w:b/>
              </w:rPr>
              <w:t>BG 2020</w:t>
            </w:r>
          </w:p>
        </w:tc>
      </w:tr>
      <w:tr w:rsidR="00F107A7" w14:paraId="7017BBB2" w14:textId="77777777" w:rsidTr="0036539F">
        <w:tc>
          <w:tcPr>
            <w:tcW w:w="3884" w:type="dxa"/>
          </w:tcPr>
          <w:p w14:paraId="45FD1B4E" w14:textId="77777777" w:rsidR="00F107A7" w:rsidRDefault="0036539F" w:rsidP="00CB3094">
            <w:r>
              <w:t>Färdtjänsresor per år</w:t>
            </w:r>
          </w:p>
        </w:tc>
        <w:tc>
          <w:tcPr>
            <w:tcW w:w="1112" w:type="dxa"/>
          </w:tcPr>
          <w:p w14:paraId="1A0D4B2A" w14:textId="77777777" w:rsidR="00F107A7" w:rsidRDefault="00F107A7" w:rsidP="00B968D3">
            <w:pPr>
              <w:jc w:val="center"/>
            </w:pPr>
            <w:r>
              <w:t>386</w:t>
            </w:r>
          </w:p>
        </w:tc>
        <w:tc>
          <w:tcPr>
            <w:tcW w:w="1112" w:type="dxa"/>
          </w:tcPr>
          <w:p w14:paraId="0B095D35" w14:textId="77777777" w:rsidR="00F107A7" w:rsidRDefault="00F107A7" w:rsidP="00B968D3">
            <w:pPr>
              <w:jc w:val="center"/>
            </w:pPr>
            <w:r>
              <w:t>338</w:t>
            </w:r>
          </w:p>
        </w:tc>
        <w:tc>
          <w:tcPr>
            <w:tcW w:w="1246" w:type="dxa"/>
          </w:tcPr>
          <w:p w14:paraId="014970A8" w14:textId="77777777" w:rsidR="00F107A7" w:rsidRDefault="00F107A7" w:rsidP="00B968D3">
            <w:pPr>
              <w:jc w:val="center"/>
            </w:pPr>
            <w:r>
              <w:t>457</w:t>
            </w:r>
          </w:p>
        </w:tc>
        <w:tc>
          <w:tcPr>
            <w:tcW w:w="1088" w:type="dxa"/>
          </w:tcPr>
          <w:p w14:paraId="79738B8F" w14:textId="77777777" w:rsidR="00F107A7" w:rsidRDefault="00F107A7" w:rsidP="00B968D3">
            <w:pPr>
              <w:jc w:val="center"/>
            </w:pPr>
            <w:r>
              <w:t>588</w:t>
            </w:r>
          </w:p>
        </w:tc>
        <w:tc>
          <w:tcPr>
            <w:tcW w:w="1057" w:type="dxa"/>
          </w:tcPr>
          <w:p w14:paraId="60BDE56F" w14:textId="77777777" w:rsidR="00F107A7" w:rsidRDefault="00F107A7" w:rsidP="00B968D3">
            <w:pPr>
              <w:jc w:val="center"/>
            </w:pPr>
            <w:r>
              <w:t>610</w:t>
            </w:r>
          </w:p>
        </w:tc>
      </w:tr>
      <w:tr w:rsidR="00F107A7" w14:paraId="1C444184" w14:textId="77777777" w:rsidTr="0036539F">
        <w:tc>
          <w:tcPr>
            <w:tcW w:w="3884" w:type="dxa"/>
          </w:tcPr>
          <w:p w14:paraId="59889CD7" w14:textId="77777777" w:rsidR="00F107A7" w:rsidRPr="00D874A5" w:rsidRDefault="0036539F" w:rsidP="00CB3094">
            <w:pPr>
              <w:pStyle w:val="Otsikko5"/>
              <w:spacing w:line="200" w:lineRule="exact"/>
              <w:outlineLvl w:val="4"/>
              <w:rPr>
                <w:rFonts w:ascii="Calibri" w:eastAsia="Times New Roman" w:hAnsi="Calibri" w:cs="Times New Roman"/>
                <w:b/>
                <w:bCs/>
                <w:iCs/>
                <w:color w:val="auto"/>
                <w:sz w:val="24"/>
                <w:szCs w:val="24"/>
              </w:rPr>
            </w:pPr>
            <w:r>
              <w:rPr>
                <w:rFonts w:ascii="Calibri" w:eastAsia="Times New Roman" w:hAnsi="Calibri" w:cs="Times New Roman"/>
                <w:b/>
                <w:bCs/>
                <w:iCs/>
                <w:color w:val="auto"/>
                <w:sz w:val="24"/>
                <w:szCs w:val="24"/>
              </w:rPr>
              <w:t>Lönsamhet</w:t>
            </w:r>
          </w:p>
          <w:p w14:paraId="68F5C3A3" w14:textId="77777777" w:rsidR="00F107A7" w:rsidRDefault="0036539F" w:rsidP="00CB3094">
            <w:r>
              <w:rPr>
                <w:sz w:val="24"/>
                <w:szCs w:val="24"/>
              </w:rPr>
              <w:t>Färdtjänstresor</w:t>
            </w:r>
            <w:r w:rsidR="00F107A7">
              <w:rPr>
                <w:sz w:val="24"/>
                <w:szCs w:val="24"/>
              </w:rPr>
              <w:t xml:space="preserve"> </w:t>
            </w:r>
            <w:r w:rsidR="00F107A7" w:rsidRPr="001A2B75">
              <w:rPr>
                <w:sz w:val="24"/>
                <w:szCs w:val="24"/>
              </w:rPr>
              <w:t>€</w:t>
            </w:r>
            <w:r w:rsidR="00F107A7">
              <w:rPr>
                <w:sz w:val="24"/>
                <w:szCs w:val="24"/>
              </w:rPr>
              <w:t xml:space="preserve"> </w:t>
            </w:r>
            <w:r w:rsidR="00F107A7" w:rsidRPr="001A2B75">
              <w:rPr>
                <w:sz w:val="24"/>
                <w:szCs w:val="24"/>
              </w:rPr>
              <w:t>/</w:t>
            </w:r>
            <w:r w:rsidR="00F107A7">
              <w:rPr>
                <w:sz w:val="24"/>
                <w:szCs w:val="24"/>
              </w:rPr>
              <w:t xml:space="preserve"> </w:t>
            </w:r>
            <w:r>
              <w:rPr>
                <w:sz w:val="24"/>
                <w:szCs w:val="24"/>
              </w:rPr>
              <w:t>pers</w:t>
            </w:r>
            <w:r w:rsidR="00F107A7" w:rsidRPr="001A2B75">
              <w:rPr>
                <w:sz w:val="24"/>
                <w:szCs w:val="24"/>
              </w:rPr>
              <w:t>/</w:t>
            </w:r>
            <w:r w:rsidR="00F107A7">
              <w:rPr>
                <w:sz w:val="24"/>
                <w:szCs w:val="24"/>
              </w:rPr>
              <w:t xml:space="preserve"> </w:t>
            </w:r>
            <w:r>
              <w:rPr>
                <w:sz w:val="24"/>
                <w:szCs w:val="24"/>
              </w:rPr>
              <w:t>år</w:t>
            </w:r>
          </w:p>
        </w:tc>
        <w:tc>
          <w:tcPr>
            <w:tcW w:w="1112" w:type="dxa"/>
          </w:tcPr>
          <w:p w14:paraId="375F34C2" w14:textId="77777777" w:rsidR="00F107A7" w:rsidRDefault="00F107A7" w:rsidP="00B968D3">
            <w:pPr>
              <w:jc w:val="center"/>
            </w:pPr>
          </w:p>
          <w:p w14:paraId="5A77C992" w14:textId="77777777" w:rsidR="00F107A7" w:rsidRDefault="00F107A7" w:rsidP="00B968D3">
            <w:pPr>
              <w:jc w:val="center"/>
            </w:pPr>
            <w:r>
              <w:t>705,-</w:t>
            </w:r>
          </w:p>
        </w:tc>
        <w:tc>
          <w:tcPr>
            <w:tcW w:w="1112" w:type="dxa"/>
          </w:tcPr>
          <w:p w14:paraId="407CD0BD" w14:textId="77777777" w:rsidR="00F107A7" w:rsidRDefault="00F107A7" w:rsidP="00B968D3">
            <w:pPr>
              <w:jc w:val="center"/>
            </w:pPr>
          </w:p>
          <w:p w14:paraId="0F60AF51" w14:textId="77777777" w:rsidR="00F107A7" w:rsidRDefault="00F107A7" w:rsidP="00B968D3">
            <w:pPr>
              <w:jc w:val="center"/>
            </w:pPr>
            <w:r>
              <w:t>698,-</w:t>
            </w:r>
          </w:p>
        </w:tc>
        <w:tc>
          <w:tcPr>
            <w:tcW w:w="1246" w:type="dxa"/>
          </w:tcPr>
          <w:p w14:paraId="0B3262F0" w14:textId="77777777" w:rsidR="00F107A7" w:rsidRDefault="00F107A7" w:rsidP="00B968D3">
            <w:pPr>
              <w:jc w:val="center"/>
            </w:pPr>
          </w:p>
          <w:p w14:paraId="270A409E" w14:textId="77777777" w:rsidR="00F107A7" w:rsidRDefault="00F107A7" w:rsidP="00B968D3">
            <w:pPr>
              <w:jc w:val="center"/>
            </w:pPr>
            <w:r>
              <w:t>732,-</w:t>
            </w:r>
          </w:p>
        </w:tc>
        <w:tc>
          <w:tcPr>
            <w:tcW w:w="1088" w:type="dxa"/>
          </w:tcPr>
          <w:p w14:paraId="4F5DC66A" w14:textId="77777777" w:rsidR="00F107A7" w:rsidRDefault="00F107A7" w:rsidP="00B968D3">
            <w:pPr>
              <w:jc w:val="center"/>
            </w:pPr>
          </w:p>
          <w:p w14:paraId="5B91A241" w14:textId="77777777" w:rsidR="00F107A7" w:rsidRDefault="00F107A7" w:rsidP="00B968D3">
            <w:pPr>
              <w:jc w:val="center"/>
            </w:pPr>
            <w:r>
              <w:t>735,-</w:t>
            </w:r>
          </w:p>
        </w:tc>
        <w:tc>
          <w:tcPr>
            <w:tcW w:w="1057" w:type="dxa"/>
          </w:tcPr>
          <w:p w14:paraId="7D0A77F8" w14:textId="77777777" w:rsidR="00F107A7" w:rsidRDefault="00F107A7" w:rsidP="00B968D3">
            <w:pPr>
              <w:jc w:val="center"/>
            </w:pPr>
          </w:p>
          <w:p w14:paraId="15A95590" w14:textId="77777777" w:rsidR="00F107A7" w:rsidRDefault="00F107A7" w:rsidP="00B968D3">
            <w:pPr>
              <w:jc w:val="center"/>
            </w:pPr>
            <w:r>
              <w:t>740,-</w:t>
            </w:r>
          </w:p>
        </w:tc>
      </w:tr>
      <w:tr w:rsidR="00F107A7" w14:paraId="0A7B878F" w14:textId="77777777" w:rsidTr="0036539F">
        <w:tc>
          <w:tcPr>
            <w:tcW w:w="3884" w:type="dxa"/>
          </w:tcPr>
          <w:p w14:paraId="01923462" w14:textId="77777777" w:rsidR="00F107A7" w:rsidRPr="00D874A5" w:rsidRDefault="00705BBF" w:rsidP="00CB3094">
            <w:pPr>
              <w:pStyle w:val="Otsikko5"/>
              <w:spacing w:line="200" w:lineRule="exact"/>
              <w:outlineLvl w:val="4"/>
              <w:rPr>
                <w:rFonts w:eastAsia="Times New Roman"/>
                <w:b/>
                <w:bCs/>
                <w:iCs/>
                <w:sz w:val="24"/>
                <w:szCs w:val="24"/>
              </w:rPr>
            </w:pPr>
            <w:r>
              <w:rPr>
                <w:rFonts w:ascii="Calibri" w:eastAsia="Times New Roman" w:hAnsi="Calibri" w:cs="Times New Roman"/>
                <w:b/>
                <w:bCs/>
                <w:iCs/>
                <w:color w:val="auto"/>
                <w:sz w:val="24"/>
                <w:szCs w:val="24"/>
              </w:rPr>
              <w:t>Målgrupper</w:t>
            </w:r>
            <w:r w:rsidR="00F107A7" w:rsidRPr="00D874A5">
              <w:rPr>
                <w:rFonts w:ascii="Calibri" w:eastAsia="Times New Roman" w:hAnsi="Calibri" w:cs="Times New Roman"/>
                <w:b/>
                <w:bCs/>
                <w:iCs/>
                <w:color w:val="auto"/>
                <w:sz w:val="24"/>
                <w:szCs w:val="24"/>
              </w:rPr>
              <w:t>/</w:t>
            </w:r>
            <w:r>
              <w:rPr>
                <w:rFonts w:ascii="Calibri" w:eastAsia="Times New Roman" w:hAnsi="Calibri" w:cs="Times New Roman"/>
                <w:b/>
                <w:bCs/>
                <w:iCs/>
                <w:color w:val="auto"/>
                <w:sz w:val="24"/>
                <w:szCs w:val="24"/>
              </w:rPr>
              <w:t>år</w:t>
            </w:r>
          </w:p>
        </w:tc>
        <w:tc>
          <w:tcPr>
            <w:tcW w:w="1112" w:type="dxa"/>
          </w:tcPr>
          <w:p w14:paraId="60F03564" w14:textId="77777777" w:rsidR="00F107A7" w:rsidRDefault="00F107A7" w:rsidP="00B968D3">
            <w:pPr>
              <w:jc w:val="center"/>
            </w:pPr>
          </w:p>
        </w:tc>
        <w:tc>
          <w:tcPr>
            <w:tcW w:w="1112" w:type="dxa"/>
          </w:tcPr>
          <w:p w14:paraId="7A3D3A75" w14:textId="77777777" w:rsidR="00F107A7" w:rsidRDefault="00F107A7" w:rsidP="00B968D3">
            <w:pPr>
              <w:jc w:val="center"/>
            </w:pPr>
          </w:p>
        </w:tc>
        <w:tc>
          <w:tcPr>
            <w:tcW w:w="1246" w:type="dxa"/>
          </w:tcPr>
          <w:p w14:paraId="19F88CD9" w14:textId="77777777" w:rsidR="00F107A7" w:rsidRDefault="00F107A7" w:rsidP="00B968D3">
            <w:pPr>
              <w:jc w:val="center"/>
            </w:pPr>
          </w:p>
        </w:tc>
        <w:tc>
          <w:tcPr>
            <w:tcW w:w="1088" w:type="dxa"/>
          </w:tcPr>
          <w:p w14:paraId="6F401B80" w14:textId="77777777" w:rsidR="00F107A7" w:rsidRDefault="00F107A7" w:rsidP="00B968D3">
            <w:pPr>
              <w:jc w:val="center"/>
            </w:pPr>
          </w:p>
        </w:tc>
        <w:tc>
          <w:tcPr>
            <w:tcW w:w="1057" w:type="dxa"/>
          </w:tcPr>
          <w:p w14:paraId="096BDFF6" w14:textId="77777777" w:rsidR="00F107A7" w:rsidRDefault="00F107A7" w:rsidP="00B968D3">
            <w:pPr>
              <w:jc w:val="center"/>
            </w:pPr>
          </w:p>
        </w:tc>
      </w:tr>
      <w:tr w:rsidR="00F107A7" w14:paraId="34EE98A1" w14:textId="77777777" w:rsidTr="0036539F">
        <w:tc>
          <w:tcPr>
            <w:tcW w:w="3884" w:type="dxa"/>
          </w:tcPr>
          <w:p w14:paraId="400C2C5A" w14:textId="77777777" w:rsidR="00F107A7" w:rsidRDefault="00705BBF" w:rsidP="00CB3094">
            <w:pPr>
              <w:pStyle w:val="Luettelo"/>
            </w:pPr>
            <w:r>
              <w:rPr>
                <w:sz w:val="24"/>
                <w:szCs w:val="24"/>
              </w:rPr>
              <w:t>Stödsericehushåll sammanlagt</w:t>
            </w:r>
          </w:p>
        </w:tc>
        <w:tc>
          <w:tcPr>
            <w:tcW w:w="1112" w:type="dxa"/>
          </w:tcPr>
          <w:p w14:paraId="2E0E4366" w14:textId="77777777" w:rsidR="00F107A7" w:rsidRDefault="00F107A7" w:rsidP="00B968D3">
            <w:pPr>
              <w:jc w:val="center"/>
            </w:pPr>
            <w:r>
              <w:t>43</w:t>
            </w:r>
          </w:p>
        </w:tc>
        <w:tc>
          <w:tcPr>
            <w:tcW w:w="1112" w:type="dxa"/>
          </w:tcPr>
          <w:p w14:paraId="743C7D90" w14:textId="77777777" w:rsidR="00F107A7" w:rsidRDefault="00F107A7" w:rsidP="00B968D3">
            <w:pPr>
              <w:jc w:val="center"/>
            </w:pPr>
            <w:r>
              <w:t>33</w:t>
            </w:r>
          </w:p>
        </w:tc>
        <w:tc>
          <w:tcPr>
            <w:tcW w:w="1246" w:type="dxa"/>
          </w:tcPr>
          <w:p w14:paraId="4FA9F187" w14:textId="77777777" w:rsidR="00F107A7" w:rsidRDefault="00F107A7" w:rsidP="00B968D3">
            <w:pPr>
              <w:jc w:val="center"/>
            </w:pPr>
            <w:r>
              <w:t>41</w:t>
            </w:r>
          </w:p>
        </w:tc>
        <w:tc>
          <w:tcPr>
            <w:tcW w:w="1088" w:type="dxa"/>
          </w:tcPr>
          <w:p w14:paraId="45A39764" w14:textId="77777777" w:rsidR="00F107A7" w:rsidRDefault="00F107A7" w:rsidP="00B968D3">
            <w:pPr>
              <w:jc w:val="center"/>
            </w:pPr>
            <w:r>
              <w:t>34</w:t>
            </w:r>
          </w:p>
        </w:tc>
        <w:tc>
          <w:tcPr>
            <w:tcW w:w="1057" w:type="dxa"/>
          </w:tcPr>
          <w:p w14:paraId="2FF3BEE1" w14:textId="77777777" w:rsidR="00F107A7" w:rsidRDefault="00F107A7" w:rsidP="00B968D3">
            <w:pPr>
              <w:jc w:val="center"/>
            </w:pPr>
            <w:r>
              <w:t>40</w:t>
            </w:r>
          </w:p>
        </w:tc>
      </w:tr>
      <w:tr w:rsidR="00F107A7" w14:paraId="6B24BD78" w14:textId="77777777" w:rsidTr="0036539F">
        <w:tc>
          <w:tcPr>
            <w:tcW w:w="3884" w:type="dxa"/>
          </w:tcPr>
          <w:p w14:paraId="406218A1" w14:textId="77777777" w:rsidR="00F107A7" w:rsidRDefault="00705BBF" w:rsidP="00CB3094">
            <w:r>
              <w:t>av vilka</w:t>
            </w:r>
          </w:p>
        </w:tc>
        <w:tc>
          <w:tcPr>
            <w:tcW w:w="1112" w:type="dxa"/>
          </w:tcPr>
          <w:p w14:paraId="0E579E8D" w14:textId="77777777" w:rsidR="00F107A7" w:rsidRDefault="00F107A7" w:rsidP="00B968D3">
            <w:pPr>
              <w:jc w:val="center"/>
            </w:pPr>
          </w:p>
        </w:tc>
        <w:tc>
          <w:tcPr>
            <w:tcW w:w="1112" w:type="dxa"/>
          </w:tcPr>
          <w:p w14:paraId="526A3454" w14:textId="77777777" w:rsidR="00F107A7" w:rsidRDefault="00F107A7" w:rsidP="00B968D3">
            <w:pPr>
              <w:jc w:val="center"/>
            </w:pPr>
          </w:p>
        </w:tc>
        <w:tc>
          <w:tcPr>
            <w:tcW w:w="1246" w:type="dxa"/>
          </w:tcPr>
          <w:p w14:paraId="4F6661B1" w14:textId="77777777" w:rsidR="00F107A7" w:rsidRDefault="00F107A7" w:rsidP="00B968D3">
            <w:pPr>
              <w:jc w:val="center"/>
            </w:pPr>
          </w:p>
        </w:tc>
        <w:tc>
          <w:tcPr>
            <w:tcW w:w="1088" w:type="dxa"/>
          </w:tcPr>
          <w:p w14:paraId="25BEA1B6" w14:textId="77777777" w:rsidR="00F107A7" w:rsidRDefault="00F107A7" w:rsidP="00B968D3">
            <w:pPr>
              <w:jc w:val="center"/>
            </w:pPr>
          </w:p>
        </w:tc>
        <w:tc>
          <w:tcPr>
            <w:tcW w:w="1057" w:type="dxa"/>
          </w:tcPr>
          <w:p w14:paraId="1D4E97DD" w14:textId="77777777" w:rsidR="00F107A7" w:rsidRDefault="00F107A7" w:rsidP="00B968D3">
            <w:pPr>
              <w:jc w:val="center"/>
            </w:pPr>
          </w:p>
        </w:tc>
      </w:tr>
      <w:tr w:rsidR="00F107A7" w14:paraId="437142AE" w14:textId="77777777" w:rsidTr="0036539F">
        <w:tc>
          <w:tcPr>
            <w:tcW w:w="3884" w:type="dxa"/>
          </w:tcPr>
          <w:p w14:paraId="7B8589AB" w14:textId="77777777" w:rsidR="00F107A7" w:rsidRDefault="00F107A7" w:rsidP="00CB3094">
            <w:r>
              <w:t>-</w:t>
            </w:r>
            <w:r w:rsidR="00705BBF">
              <w:t>måltidsservice</w:t>
            </w:r>
          </w:p>
        </w:tc>
        <w:tc>
          <w:tcPr>
            <w:tcW w:w="1112" w:type="dxa"/>
          </w:tcPr>
          <w:p w14:paraId="4CFF66AC" w14:textId="77777777" w:rsidR="00F107A7" w:rsidRDefault="00F107A7" w:rsidP="00B968D3">
            <w:pPr>
              <w:jc w:val="center"/>
            </w:pPr>
            <w:r>
              <w:t>24</w:t>
            </w:r>
          </w:p>
        </w:tc>
        <w:tc>
          <w:tcPr>
            <w:tcW w:w="1112" w:type="dxa"/>
          </w:tcPr>
          <w:p w14:paraId="7D12B091" w14:textId="77777777" w:rsidR="00F107A7" w:rsidRDefault="00F107A7" w:rsidP="00B968D3">
            <w:pPr>
              <w:jc w:val="center"/>
            </w:pPr>
            <w:r>
              <w:t>21</w:t>
            </w:r>
          </w:p>
        </w:tc>
        <w:tc>
          <w:tcPr>
            <w:tcW w:w="1246" w:type="dxa"/>
          </w:tcPr>
          <w:p w14:paraId="510CB3F2" w14:textId="77777777" w:rsidR="00F107A7" w:rsidRDefault="00F107A7" w:rsidP="00B968D3">
            <w:pPr>
              <w:jc w:val="center"/>
            </w:pPr>
            <w:r>
              <w:t>25</w:t>
            </w:r>
          </w:p>
        </w:tc>
        <w:tc>
          <w:tcPr>
            <w:tcW w:w="1088" w:type="dxa"/>
          </w:tcPr>
          <w:p w14:paraId="6F601BC2" w14:textId="77777777" w:rsidR="00F107A7" w:rsidRDefault="00F107A7" w:rsidP="00B968D3">
            <w:pPr>
              <w:jc w:val="center"/>
            </w:pPr>
            <w:r>
              <w:t>16</w:t>
            </w:r>
          </w:p>
        </w:tc>
        <w:tc>
          <w:tcPr>
            <w:tcW w:w="1057" w:type="dxa"/>
          </w:tcPr>
          <w:p w14:paraId="5515E14E" w14:textId="77777777" w:rsidR="00F107A7" w:rsidRDefault="00F107A7" w:rsidP="00B968D3">
            <w:pPr>
              <w:jc w:val="center"/>
            </w:pPr>
            <w:r>
              <w:t>20</w:t>
            </w:r>
          </w:p>
        </w:tc>
      </w:tr>
      <w:tr w:rsidR="00F107A7" w14:paraId="11A63715" w14:textId="77777777" w:rsidTr="0036539F">
        <w:tc>
          <w:tcPr>
            <w:tcW w:w="3884" w:type="dxa"/>
          </w:tcPr>
          <w:p w14:paraId="6B17E2C7" w14:textId="77777777" w:rsidR="00F107A7" w:rsidRDefault="00F107A7" w:rsidP="00CB3094">
            <w:r>
              <w:t>-</w:t>
            </w:r>
            <w:r w:rsidR="00705BBF">
              <w:t>ärendeservice</w:t>
            </w:r>
          </w:p>
        </w:tc>
        <w:tc>
          <w:tcPr>
            <w:tcW w:w="1112" w:type="dxa"/>
          </w:tcPr>
          <w:p w14:paraId="0E63D6C5" w14:textId="77777777" w:rsidR="00F107A7" w:rsidRDefault="00F107A7" w:rsidP="00B968D3">
            <w:pPr>
              <w:jc w:val="center"/>
            </w:pPr>
            <w:r>
              <w:t>2</w:t>
            </w:r>
          </w:p>
        </w:tc>
        <w:tc>
          <w:tcPr>
            <w:tcW w:w="1112" w:type="dxa"/>
          </w:tcPr>
          <w:p w14:paraId="2732FB64" w14:textId="77777777" w:rsidR="00F107A7" w:rsidRDefault="00F107A7" w:rsidP="00B968D3">
            <w:pPr>
              <w:jc w:val="center"/>
            </w:pPr>
            <w:r>
              <w:t>2</w:t>
            </w:r>
          </w:p>
        </w:tc>
        <w:tc>
          <w:tcPr>
            <w:tcW w:w="1246" w:type="dxa"/>
          </w:tcPr>
          <w:p w14:paraId="69E2EB2A" w14:textId="77777777" w:rsidR="00F107A7" w:rsidRDefault="00F107A7" w:rsidP="00B968D3">
            <w:pPr>
              <w:jc w:val="center"/>
            </w:pPr>
            <w:r>
              <w:t>2</w:t>
            </w:r>
          </w:p>
        </w:tc>
        <w:tc>
          <w:tcPr>
            <w:tcW w:w="1088" w:type="dxa"/>
          </w:tcPr>
          <w:p w14:paraId="4164A12B" w14:textId="77777777" w:rsidR="00F107A7" w:rsidRDefault="00F107A7" w:rsidP="00B968D3">
            <w:pPr>
              <w:jc w:val="center"/>
            </w:pPr>
            <w:r>
              <w:t>0</w:t>
            </w:r>
          </w:p>
        </w:tc>
        <w:tc>
          <w:tcPr>
            <w:tcW w:w="1057" w:type="dxa"/>
          </w:tcPr>
          <w:p w14:paraId="4C87D293" w14:textId="77777777" w:rsidR="00F107A7" w:rsidRDefault="00F107A7" w:rsidP="00B968D3">
            <w:pPr>
              <w:jc w:val="center"/>
            </w:pPr>
            <w:r>
              <w:t>6</w:t>
            </w:r>
          </w:p>
        </w:tc>
      </w:tr>
      <w:tr w:rsidR="00F107A7" w14:paraId="74969557" w14:textId="77777777" w:rsidTr="0036539F">
        <w:tc>
          <w:tcPr>
            <w:tcW w:w="3884" w:type="dxa"/>
          </w:tcPr>
          <w:p w14:paraId="309BE6C3" w14:textId="77777777" w:rsidR="00F107A7" w:rsidRDefault="00F107A7" w:rsidP="00CB3094">
            <w:r>
              <w:t>-</w:t>
            </w:r>
            <w:r w:rsidR="00705BBF">
              <w:t>bykservice</w:t>
            </w:r>
          </w:p>
        </w:tc>
        <w:tc>
          <w:tcPr>
            <w:tcW w:w="1112" w:type="dxa"/>
          </w:tcPr>
          <w:p w14:paraId="67F0A147" w14:textId="77777777" w:rsidR="00F107A7" w:rsidRDefault="00F107A7" w:rsidP="00B968D3">
            <w:pPr>
              <w:jc w:val="center"/>
            </w:pPr>
            <w:r>
              <w:t>14</w:t>
            </w:r>
          </w:p>
        </w:tc>
        <w:tc>
          <w:tcPr>
            <w:tcW w:w="1112" w:type="dxa"/>
          </w:tcPr>
          <w:p w14:paraId="156803DA" w14:textId="77777777" w:rsidR="00F107A7" w:rsidRDefault="00F107A7" w:rsidP="00B968D3">
            <w:pPr>
              <w:jc w:val="center"/>
            </w:pPr>
            <w:r>
              <w:t>13</w:t>
            </w:r>
          </w:p>
        </w:tc>
        <w:tc>
          <w:tcPr>
            <w:tcW w:w="1246" w:type="dxa"/>
          </w:tcPr>
          <w:p w14:paraId="52687A9E" w14:textId="77777777" w:rsidR="00F107A7" w:rsidRDefault="00F107A7" w:rsidP="00B968D3">
            <w:pPr>
              <w:jc w:val="center"/>
            </w:pPr>
            <w:r>
              <w:t>9</w:t>
            </w:r>
          </w:p>
        </w:tc>
        <w:tc>
          <w:tcPr>
            <w:tcW w:w="1088" w:type="dxa"/>
          </w:tcPr>
          <w:p w14:paraId="0D34D0A0" w14:textId="77777777" w:rsidR="00F107A7" w:rsidRDefault="00F107A7" w:rsidP="00B968D3">
            <w:pPr>
              <w:jc w:val="center"/>
            </w:pPr>
            <w:r>
              <w:t>7</w:t>
            </w:r>
          </w:p>
        </w:tc>
        <w:tc>
          <w:tcPr>
            <w:tcW w:w="1057" w:type="dxa"/>
          </w:tcPr>
          <w:p w14:paraId="3E3439B4" w14:textId="77777777" w:rsidR="00F107A7" w:rsidRDefault="00F107A7" w:rsidP="00B968D3">
            <w:pPr>
              <w:jc w:val="center"/>
            </w:pPr>
            <w:r>
              <w:t>-</w:t>
            </w:r>
          </w:p>
        </w:tc>
      </w:tr>
      <w:tr w:rsidR="00F107A7" w14:paraId="06F11EB4" w14:textId="77777777" w:rsidTr="0036539F">
        <w:tc>
          <w:tcPr>
            <w:tcW w:w="3884" w:type="dxa"/>
          </w:tcPr>
          <w:p w14:paraId="4FEC1A79" w14:textId="77777777" w:rsidR="00F107A7" w:rsidRDefault="00F107A7" w:rsidP="00CB3094">
            <w:r>
              <w:t>-</w:t>
            </w:r>
            <w:r w:rsidR="00705BBF">
              <w:t>bastu</w:t>
            </w:r>
          </w:p>
        </w:tc>
        <w:tc>
          <w:tcPr>
            <w:tcW w:w="1112" w:type="dxa"/>
          </w:tcPr>
          <w:p w14:paraId="2FC07524" w14:textId="77777777" w:rsidR="00F107A7" w:rsidRDefault="00F107A7" w:rsidP="00B968D3">
            <w:pPr>
              <w:jc w:val="center"/>
            </w:pPr>
            <w:r>
              <w:t>5</w:t>
            </w:r>
          </w:p>
        </w:tc>
        <w:tc>
          <w:tcPr>
            <w:tcW w:w="1112" w:type="dxa"/>
          </w:tcPr>
          <w:p w14:paraId="055AB01C" w14:textId="77777777" w:rsidR="00F107A7" w:rsidRDefault="00F107A7" w:rsidP="00B968D3">
            <w:pPr>
              <w:jc w:val="center"/>
            </w:pPr>
            <w:r>
              <w:t>3</w:t>
            </w:r>
          </w:p>
        </w:tc>
        <w:tc>
          <w:tcPr>
            <w:tcW w:w="1246" w:type="dxa"/>
          </w:tcPr>
          <w:p w14:paraId="0322E756" w14:textId="77777777" w:rsidR="00F107A7" w:rsidRDefault="00F107A7" w:rsidP="00B968D3">
            <w:pPr>
              <w:jc w:val="center"/>
            </w:pPr>
            <w:r>
              <w:t>3</w:t>
            </w:r>
          </w:p>
        </w:tc>
        <w:tc>
          <w:tcPr>
            <w:tcW w:w="1088" w:type="dxa"/>
          </w:tcPr>
          <w:p w14:paraId="6D117474" w14:textId="77777777" w:rsidR="00F107A7" w:rsidRDefault="00F107A7" w:rsidP="00B968D3">
            <w:pPr>
              <w:jc w:val="center"/>
            </w:pPr>
            <w:r>
              <w:t>6</w:t>
            </w:r>
          </w:p>
        </w:tc>
        <w:tc>
          <w:tcPr>
            <w:tcW w:w="1057" w:type="dxa"/>
          </w:tcPr>
          <w:p w14:paraId="51AD7868" w14:textId="77777777" w:rsidR="00F107A7" w:rsidRDefault="00F107A7" w:rsidP="00B968D3">
            <w:pPr>
              <w:jc w:val="center"/>
            </w:pPr>
            <w:r>
              <w:t>4</w:t>
            </w:r>
          </w:p>
        </w:tc>
      </w:tr>
      <w:tr w:rsidR="00F107A7" w14:paraId="690CC222" w14:textId="77777777" w:rsidTr="0036539F">
        <w:tc>
          <w:tcPr>
            <w:tcW w:w="3884" w:type="dxa"/>
          </w:tcPr>
          <w:p w14:paraId="6B338899" w14:textId="77777777" w:rsidR="00F107A7" w:rsidRDefault="00F107A7" w:rsidP="00CB3094">
            <w:r>
              <w:t>-s</w:t>
            </w:r>
            <w:r w:rsidR="00705BBF">
              <w:t>tädservice</w:t>
            </w:r>
            <w:r>
              <w:t xml:space="preserve"> (veteran)</w:t>
            </w:r>
          </w:p>
        </w:tc>
        <w:tc>
          <w:tcPr>
            <w:tcW w:w="1112" w:type="dxa"/>
          </w:tcPr>
          <w:p w14:paraId="330C520A" w14:textId="77777777" w:rsidR="00F107A7" w:rsidRDefault="00F107A7" w:rsidP="00B968D3">
            <w:pPr>
              <w:jc w:val="center"/>
            </w:pPr>
            <w:r>
              <w:t>12</w:t>
            </w:r>
          </w:p>
        </w:tc>
        <w:tc>
          <w:tcPr>
            <w:tcW w:w="1112" w:type="dxa"/>
          </w:tcPr>
          <w:p w14:paraId="7AB4183B" w14:textId="77777777" w:rsidR="00F107A7" w:rsidRDefault="00F107A7" w:rsidP="00B968D3">
            <w:pPr>
              <w:jc w:val="center"/>
            </w:pPr>
            <w:r>
              <w:t>9</w:t>
            </w:r>
          </w:p>
        </w:tc>
        <w:tc>
          <w:tcPr>
            <w:tcW w:w="1246" w:type="dxa"/>
          </w:tcPr>
          <w:p w14:paraId="6A127E07" w14:textId="77777777" w:rsidR="00F107A7" w:rsidRDefault="00F107A7" w:rsidP="00B968D3">
            <w:pPr>
              <w:jc w:val="center"/>
            </w:pPr>
            <w:r>
              <w:t>7</w:t>
            </w:r>
          </w:p>
        </w:tc>
        <w:tc>
          <w:tcPr>
            <w:tcW w:w="1088" w:type="dxa"/>
          </w:tcPr>
          <w:p w14:paraId="6279B047" w14:textId="77777777" w:rsidR="00F107A7" w:rsidRDefault="00F107A7" w:rsidP="00B968D3">
            <w:pPr>
              <w:jc w:val="center"/>
            </w:pPr>
            <w:r>
              <w:t>5</w:t>
            </w:r>
          </w:p>
        </w:tc>
        <w:tc>
          <w:tcPr>
            <w:tcW w:w="1057" w:type="dxa"/>
          </w:tcPr>
          <w:p w14:paraId="716C768C" w14:textId="77777777" w:rsidR="00F107A7" w:rsidRDefault="00F107A7" w:rsidP="00B968D3">
            <w:pPr>
              <w:jc w:val="center"/>
            </w:pPr>
            <w:r>
              <w:t>5</w:t>
            </w:r>
          </w:p>
        </w:tc>
      </w:tr>
      <w:tr w:rsidR="00F107A7" w14:paraId="4951F967" w14:textId="77777777" w:rsidTr="0036539F">
        <w:tc>
          <w:tcPr>
            <w:tcW w:w="3884" w:type="dxa"/>
          </w:tcPr>
          <w:p w14:paraId="29807422" w14:textId="77777777" w:rsidR="00F107A7" w:rsidRDefault="00F107A7" w:rsidP="00CB3094">
            <w:r>
              <w:t>-</w:t>
            </w:r>
            <w:r w:rsidR="00705BBF">
              <w:t>snöskottning</w:t>
            </w:r>
          </w:p>
        </w:tc>
        <w:tc>
          <w:tcPr>
            <w:tcW w:w="1112" w:type="dxa"/>
          </w:tcPr>
          <w:p w14:paraId="3FF417C4" w14:textId="77777777" w:rsidR="00F107A7" w:rsidRDefault="00F107A7" w:rsidP="00B968D3">
            <w:pPr>
              <w:jc w:val="center"/>
            </w:pPr>
            <w:r>
              <w:t>8</w:t>
            </w:r>
          </w:p>
        </w:tc>
        <w:tc>
          <w:tcPr>
            <w:tcW w:w="1112" w:type="dxa"/>
          </w:tcPr>
          <w:p w14:paraId="124084C3" w14:textId="77777777" w:rsidR="00F107A7" w:rsidRDefault="00F107A7" w:rsidP="00B968D3">
            <w:pPr>
              <w:jc w:val="center"/>
            </w:pPr>
            <w:r>
              <w:t>-</w:t>
            </w:r>
          </w:p>
        </w:tc>
        <w:tc>
          <w:tcPr>
            <w:tcW w:w="1246" w:type="dxa"/>
          </w:tcPr>
          <w:p w14:paraId="5031D60D" w14:textId="77777777" w:rsidR="00F107A7" w:rsidRDefault="00F107A7" w:rsidP="00B968D3">
            <w:pPr>
              <w:jc w:val="center"/>
            </w:pPr>
            <w:r>
              <w:t>-</w:t>
            </w:r>
          </w:p>
        </w:tc>
        <w:tc>
          <w:tcPr>
            <w:tcW w:w="1088" w:type="dxa"/>
          </w:tcPr>
          <w:p w14:paraId="22ED86D1" w14:textId="77777777" w:rsidR="00F107A7" w:rsidRDefault="00F107A7" w:rsidP="00B968D3">
            <w:pPr>
              <w:jc w:val="center"/>
            </w:pPr>
            <w:r>
              <w:t>-</w:t>
            </w:r>
          </w:p>
        </w:tc>
        <w:tc>
          <w:tcPr>
            <w:tcW w:w="1057" w:type="dxa"/>
          </w:tcPr>
          <w:p w14:paraId="0D59CE74" w14:textId="77777777" w:rsidR="00F107A7" w:rsidRDefault="00F107A7" w:rsidP="00B968D3">
            <w:pPr>
              <w:jc w:val="center"/>
            </w:pPr>
            <w:r>
              <w:t>-</w:t>
            </w:r>
          </w:p>
        </w:tc>
      </w:tr>
      <w:tr w:rsidR="00F107A7" w14:paraId="35A28D38" w14:textId="77777777" w:rsidTr="0036539F">
        <w:tc>
          <w:tcPr>
            <w:tcW w:w="3884" w:type="dxa"/>
          </w:tcPr>
          <w:p w14:paraId="68D9C646" w14:textId="77777777" w:rsidR="00F107A7" w:rsidRDefault="00F107A7" w:rsidP="00CB3094">
            <w:r>
              <w:t>-</w:t>
            </w:r>
            <w:r w:rsidR="00705BBF">
              <w:t>trygghetstelefoner</w:t>
            </w:r>
          </w:p>
        </w:tc>
        <w:tc>
          <w:tcPr>
            <w:tcW w:w="1112" w:type="dxa"/>
          </w:tcPr>
          <w:p w14:paraId="05984DD0" w14:textId="77777777" w:rsidR="00F107A7" w:rsidRDefault="00F107A7" w:rsidP="00B968D3">
            <w:pPr>
              <w:jc w:val="center"/>
            </w:pPr>
            <w:r>
              <w:t>18</w:t>
            </w:r>
          </w:p>
        </w:tc>
        <w:tc>
          <w:tcPr>
            <w:tcW w:w="1112" w:type="dxa"/>
          </w:tcPr>
          <w:p w14:paraId="3EEDEAFF" w14:textId="77777777" w:rsidR="00F107A7" w:rsidRDefault="00F107A7" w:rsidP="00B968D3">
            <w:pPr>
              <w:jc w:val="center"/>
            </w:pPr>
            <w:r>
              <w:t>19</w:t>
            </w:r>
          </w:p>
        </w:tc>
        <w:tc>
          <w:tcPr>
            <w:tcW w:w="1246" w:type="dxa"/>
          </w:tcPr>
          <w:p w14:paraId="485D0896" w14:textId="77777777" w:rsidR="00F107A7" w:rsidRDefault="00F107A7" w:rsidP="00B968D3">
            <w:pPr>
              <w:jc w:val="center"/>
            </w:pPr>
            <w:r>
              <w:t>24</w:t>
            </w:r>
          </w:p>
        </w:tc>
        <w:tc>
          <w:tcPr>
            <w:tcW w:w="1088" w:type="dxa"/>
          </w:tcPr>
          <w:p w14:paraId="341F3510" w14:textId="77777777" w:rsidR="00F107A7" w:rsidRDefault="00F107A7" w:rsidP="00B968D3">
            <w:pPr>
              <w:jc w:val="center"/>
            </w:pPr>
            <w:r>
              <w:t>17</w:t>
            </w:r>
          </w:p>
        </w:tc>
        <w:tc>
          <w:tcPr>
            <w:tcW w:w="1057" w:type="dxa"/>
          </w:tcPr>
          <w:p w14:paraId="2C438719" w14:textId="77777777" w:rsidR="00F107A7" w:rsidRDefault="00F107A7" w:rsidP="00B968D3">
            <w:pPr>
              <w:jc w:val="center"/>
            </w:pPr>
            <w:r>
              <w:t>19</w:t>
            </w:r>
          </w:p>
        </w:tc>
      </w:tr>
      <w:tr w:rsidR="00F107A7" w14:paraId="5B4FC810" w14:textId="77777777" w:rsidTr="0036539F">
        <w:tc>
          <w:tcPr>
            <w:tcW w:w="3884" w:type="dxa"/>
          </w:tcPr>
          <w:p w14:paraId="38106D98" w14:textId="77777777" w:rsidR="00F107A7" w:rsidRDefault="00F107A7" w:rsidP="00CB3094">
            <w:r>
              <w:t>-</w:t>
            </w:r>
            <w:r w:rsidR="00705BBF">
              <w:t>färdtjänst</w:t>
            </w:r>
          </w:p>
        </w:tc>
        <w:tc>
          <w:tcPr>
            <w:tcW w:w="1112" w:type="dxa"/>
          </w:tcPr>
          <w:p w14:paraId="6949284C" w14:textId="77777777" w:rsidR="00F107A7" w:rsidRDefault="00F107A7" w:rsidP="00B968D3">
            <w:pPr>
              <w:jc w:val="center"/>
            </w:pPr>
            <w:r>
              <w:t>28</w:t>
            </w:r>
          </w:p>
        </w:tc>
        <w:tc>
          <w:tcPr>
            <w:tcW w:w="1112" w:type="dxa"/>
          </w:tcPr>
          <w:p w14:paraId="369BE1C6" w14:textId="77777777" w:rsidR="00F107A7" w:rsidRDefault="00F107A7" w:rsidP="00B968D3">
            <w:pPr>
              <w:jc w:val="center"/>
            </w:pPr>
            <w:r>
              <w:t>25</w:t>
            </w:r>
          </w:p>
        </w:tc>
        <w:tc>
          <w:tcPr>
            <w:tcW w:w="1246" w:type="dxa"/>
          </w:tcPr>
          <w:p w14:paraId="15312D91" w14:textId="77777777" w:rsidR="00F107A7" w:rsidRDefault="00F107A7" w:rsidP="00B968D3">
            <w:pPr>
              <w:jc w:val="center"/>
            </w:pPr>
            <w:r>
              <w:t>41</w:t>
            </w:r>
          </w:p>
        </w:tc>
        <w:tc>
          <w:tcPr>
            <w:tcW w:w="1088" w:type="dxa"/>
          </w:tcPr>
          <w:p w14:paraId="1AADD5D7" w14:textId="77777777" w:rsidR="00F107A7" w:rsidRDefault="00F107A7" w:rsidP="00B968D3">
            <w:pPr>
              <w:jc w:val="center"/>
            </w:pPr>
            <w:r>
              <w:t>44</w:t>
            </w:r>
          </w:p>
        </w:tc>
        <w:tc>
          <w:tcPr>
            <w:tcW w:w="1057" w:type="dxa"/>
          </w:tcPr>
          <w:p w14:paraId="19F15B7F" w14:textId="77777777" w:rsidR="00F107A7" w:rsidRDefault="00F107A7" w:rsidP="00B968D3">
            <w:pPr>
              <w:jc w:val="center"/>
            </w:pPr>
            <w:r>
              <w:t>39</w:t>
            </w:r>
          </w:p>
        </w:tc>
      </w:tr>
      <w:tr w:rsidR="00F107A7" w14:paraId="726D47F9" w14:textId="77777777" w:rsidTr="0036539F">
        <w:tc>
          <w:tcPr>
            <w:tcW w:w="3884" w:type="dxa"/>
          </w:tcPr>
          <w:p w14:paraId="1EBAFF1B" w14:textId="77777777" w:rsidR="00F107A7" w:rsidRDefault="00F107A7" w:rsidP="00CB3094">
            <w:r>
              <w:t>-</w:t>
            </w:r>
            <w:r w:rsidR="00705BBF">
              <w:t>gårdsservice</w:t>
            </w:r>
          </w:p>
        </w:tc>
        <w:tc>
          <w:tcPr>
            <w:tcW w:w="1112" w:type="dxa"/>
          </w:tcPr>
          <w:p w14:paraId="06D97ADD" w14:textId="77777777" w:rsidR="00F107A7" w:rsidRDefault="00F107A7" w:rsidP="00B968D3">
            <w:pPr>
              <w:jc w:val="center"/>
            </w:pPr>
            <w:r>
              <w:t>1</w:t>
            </w:r>
          </w:p>
        </w:tc>
        <w:tc>
          <w:tcPr>
            <w:tcW w:w="1112" w:type="dxa"/>
          </w:tcPr>
          <w:p w14:paraId="604B31C5" w14:textId="77777777" w:rsidR="00F107A7" w:rsidRDefault="00F107A7" w:rsidP="00B968D3">
            <w:pPr>
              <w:jc w:val="center"/>
            </w:pPr>
            <w:r>
              <w:t>-</w:t>
            </w:r>
          </w:p>
        </w:tc>
        <w:tc>
          <w:tcPr>
            <w:tcW w:w="1246" w:type="dxa"/>
          </w:tcPr>
          <w:p w14:paraId="3FC14954" w14:textId="77777777" w:rsidR="00F107A7" w:rsidRDefault="00F107A7" w:rsidP="00B968D3">
            <w:pPr>
              <w:jc w:val="center"/>
            </w:pPr>
            <w:r>
              <w:t>-</w:t>
            </w:r>
          </w:p>
        </w:tc>
        <w:tc>
          <w:tcPr>
            <w:tcW w:w="1088" w:type="dxa"/>
          </w:tcPr>
          <w:p w14:paraId="7526F188" w14:textId="77777777" w:rsidR="00F107A7" w:rsidRDefault="00F107A7" w:rsidP="00B968D3">
            <w:pPr>
              <w:jc w:val="center"/>
            </w:pPr>
            <w:r>
              <w:t>-</w:t>
            </w:r>
          </w:p>
        </w:tc>
        <w:tc>
          <w:tcPr>
            <w:tcW w:w="1057" w:type="dxa"/>
          </w:tcPr>
          <w:p w14:paraId="720CDC53" w14:textId="77777777" w:rsidR="00F107A7" w:rsidRDefault="00F107A7" w:rsidP="00B968D3">
            <w:pPr>
              <w:jc w:val="center"/>
            </w:pPr>
            <w:r>
              <w:t>-</w:t>
            </w:r>
          </w:p>
        </w:tc>
      </w:tr>
    </w:tbl>
    <w:p w14:paraId="656F03FB" w14:textId="77777777" w:rsidR="00F107A7" w:rsidRDefault="00F107A7" w:rsidP="00F107A7"/>
    <w:tbl>
      <w:tblPr>
        <w:tblStyle w:val="TaulukkoRuudukko0"/>
        <w:tblW w:w="0" w:type="auto"/>
        <w:tblInd w:w="0" w:type="dxa"/>
        <w:tblLook w:val="04A0" w:firstRow="1" w:lastRow="0" w:firstColumn="1" w:lastColumn="0" w:noHBand="0" w:noVBand="1"/>
      </w:tblPr>
      <w:tblGrid>
        <w:gridCol w:w="3864"/>
        <w:gridCol w:w="1125"/>
        <w:gridCol w:w="1125"/>
        <w:gridCol w:w="1251"/>
        <w:gridCol w:w="1077"/>
        <w:gridCol w:w="1057"/>
      </w:tblGrid>
      <w:tr w:rsidR="00705BBF" w14:paraId="3C139476" w14:textId="77777777" w:rsidTr="00705BBF">
        <w:tc>
          <w:tcPr>
            <w:tcW w:w="3864" w:type="dxa"/>
          </w:tcPr>
          <w:p w14:paraId="6EF89D01" w14:textId="77777777" w:rsidR="00705BBF" w:rsidRPr="00E80A1A" w:rsidRDefault="00705BBF" w:rsidP="00705BBF">
            <w:pPr>
              <w:pStyle w:val="Otsikko4"/>
              <w:spacing w:line="240" w:lineRule="exact"/>
              <w:outlineLvl w:val="3"/>
              <w:rPr>
                <w:sz w:val="24"/>
                <w:szCs w:val="24"/>
              </w:rPr>
            </w:pPr>
            <w:r w:rsidRPr="00E80A1A">
              <w:rPr>
                <w:sz w:val="24"/>
                <w:szCs w:val="24"/>
              </w:rPr>
              <w:t>M</w:t>
            </w:r>
            <w:r>
              <w:rPr>
                <w:sz w:val="24"/>
                <w:szCs w:val="24"/>
              </w:rPr>
              <w:t>ariehemmet</w:t>
            </w:r>
          </w:p>
        </w:tc>
        <w:tc>
          <w:tcPr>
            <w:tcW w:w="1125" w:type="dxa"/>
          </w:tcPr>
          <w:p w14:paraId="52AC33FC" w14:textId="77777777" w:rsidR="00705BBF" w:rsidRPr="00A31E14" w:rsidRDefault="00705BBF" w:rsidP="00705BBF">
            <w:pPr>
              <w:rPr>
                <w:b/>
              </w:rPr>
            </w:pPr>
            <w:r>
              <w:rPr>
                <w:b/>
              </w:rPr>
              <w:t>BS 2016</w:t>
            </w:r>
          </w:p>
        </w:tc>
        <w:tc>
          <w:tcPr>
            <w:tcW w:w="1125" w:type="dxa"/>
          </w:tcPr>
          <w:p w14:paraId="335337DE" w14:textId="77777777" w:rsidR="00705BBF" w:rsidRPr="00A31E14" w:rsidRDefault="00705BBF" w:rsidP="00705BBF">
            <w:pPr>
              <w:rPr>
                <w:b/>
              </w:rPr>
            </w:pPr>
            <w:r>
              <w:rPr>
                <w:b/>
              </w:rPr>
              <w:t>BS</w:t>
            </w:r>
            <w:r w:rsidRPr="00A31E14">
              <w:rPr>
                <w:b/>
              </w:rPr>
              <w:t xml:space="preserve"> 20</w:t>
            </w:r>
            <w:r>
              <w:rPr>
                <w:b/>
              </w:rPr>
              <w:t>17</w:t>
            </w:r>
          </w:p>
        </w:tc>
        <w:tc>
          <w:tcPr>
            <w:tcW w:w="1251" w:type="dxa"/>
          </w:tcPr>
          <w:p w14:paraId="1A931A04" w14:textId="77777777" w:rsidR="00705BBF" w:rsidRPr="00A31E14" w:rsidRDefault="00705BBF" w:rsidP="00705BBF">
            <w:pPr>
              <w:rPr>
                <w:b/>
              </w:rPr>
            </w:pPr>
            <w:r>
              <w:rPr>
                <w:b/>
              </w:rPr>
              <w:t>BS</w:t>
            </w:r>
            <w:r w:rsidRPr="00A31E14">
              <w:rPr>
                <w:b/>
              </w:rPr>
              <w:t xml:space="preserve"> 20</w:t>
            </w:r>
            <w:r>
              <w:rPr>
                <w:b/>
              </w:rPr>
              <w:t>18</w:t>
            </w:r>
          </w:p>
        </w:tc>
        <w:tc>
          <w:tcPr>
            <w:tcW w:w="1077" w:type="dxa"/>
          </w:tcPr>
          <w:p w14:paraId="1859C12E" w14:textId="77777777" w:rsidR="00705BBF" w:rsidRPr="00A31E14" w:rsidRDefault="00705BBF" w:rsidP="00705BBF">
            <w:pPr>
              <w:rPr>
                <w:b/>
              </w:rPr>
            </w:pPr>
            <w:r>
              <w:rPr>
                <w:b/>
              </w:rPr>
              <w:t>BS 2019</w:t>
            </w:r>
          </w:p>
        </w:tc>
        <w:tc>
          <w:tcPr>
            <w:tcW w:w="1057" w:type="dxa"/>
          </w:tcPr>
          <w:p w14:paraId="4654BE41" w14:textId="77777777" w:rsidR="00705BBF" w:rsidRDefault="00705BBF" w:rsidP="00705BBF">
            <w:pPr>
              <w:rPr>
                <w:b/>
              </w:rPr>
            </w:pPr>
            <w:r>
              <w:rPr>
                <w:b/>
              </w:rPr>
              <w:t>BG 2020</w:t>
            </w:r>
          </w:p>
        </w:tc>
      </w:tr>
      <w:tr w:rsidR="00F107A7" w14:paraId="75F1BC64" w14:textId="77777777" w:rsidTr="00705BBF">
        <w:tc>
          <w:tcPr>
            <w:tcW w:w="3864" w:type="dxa"/>
          </w:tcPr>
          <w:p w14:paraId="56334C55" w14:textId="77777777" w:rsidR="00F107A7" w:rsidRDefault="00705BBF" w:rsidP="00CB3094">
            <w:r>
              <w:rPr>
                <w:b/>
              </w:rPr>
              <w:t>Prestationsmål</w:t>
            </w:r>
            <w:r w:rsidR="00F107A7">
              <w:rPr>
                <w:b/>
              </w:rPr>
              <w:t>;</w:t>
            </w:r>
            <w:r w:rsidR="00F107A7" w:rsidRPr="00BC64E2">
              <w:rPr>
                <w:b/>
              </w:rPr>
              <w:t xml:space="preserve"> </w:t>
            </w:r>
            <w:r>
              <w:rPr>
                <w:b/>
              </w:rPr>
              <w:t>vårddagar</w:t>
            </w:r>
            <w:r w:rsidR="00F107A7" w:rsidRPr="00BC64E2">
              <w:rPr>
                <w:b/>
              </w:rPr>
              <w:t xml:space="preserve"> / </w:t>
            </w:r>
            <w:r>
              <w:rPr>
                <w:b/>
              </w:rPr>
              <w:t>år</w:t>
            </w:r>
          </w:p>
        </w:tc>
        <w:tc>
          <w:tcPr>
            <w:tcW w:w="1125" w:type="dxa"/>
          </w:tcPr>
          <w:p w14:paraId="09042E13" w14:textId="77777777" w:rsidR="00F107A7" w:rsidRPr="00C17CD6" w:rsidRDefault="00F107A7" w:rsidP="00B968D3">
            <w:pPr>
              <w:pStyle w:val="Luettelo2"/>
              <w:jc w:val="center"/>
            </w:pPr>
            <w:r>
              <w:t>7372</w:t>
            </w:r>
          </w:p>
        </w:tc>
        <w:tc>
          <w:tcPr>
            <w:tcW w:w="1125" w:type="dxa"/>
          </w:tcPr>
          <w:p w14:paraId="0068568A" w14:textId="77777777" w:rsidR="00F107A7" w:rsidRPr="00C17CD6" w:rsidRDefault="00F107A7" w:rsidP="00B968D3">
            <w:pPr>
              <w:pStyle w:val="Luettelo2"/>
              <w:jc w:val="center"/>
            </w:pPr>
            <w:r>
              <w:t>7000</w:t>
            </w:r>
          </w:p>
        </w:tc>
        <w:tc>
          <w:tcPr>
            <w:tcW w:w="1251" w:type="dxa"/>
          </w:tcPr>
          <w:p w14:paraId="3DCC921F" w14:textId="77777777" w:rsidR="00F107A7" w:rsidRPr="00C17CD6" w:rsidRDefault="00F107A7" w:rsidP="00B968D3">
            <w:pPr>
              <w:pStyle w:val="Luettelo2"/>
              <w:ind w:left="0" w:firstLine="0"/>
              <w:jc w:val="center"/>
            </w:pPr>
            <w:r>
              <w:t>6755</w:t>
            </w:r>
          </w:p>
        </w:tc>
        <w:tc>
          <w:tcPr>
            <w:tcW w:w="1077" w:type="dxa"/>
          </w:tcPr>
          <w:p w14:paraId="6C0E8C9F" w14:textId="77777777" w:rsidR="00F107A7" w:rsidRDefault="00F107A7" w:rsidP="00B968D3">
            <w:pPr>
              <w:pStyle w:val="Luettelo2"/>
              <w:ind w:left="0" w:firstLine="0"/>
              <w:jc w:val="center"/>
            </w:pPr>
            <w:r>
              <w:t>7200</w:t>
            </w:r>
          </w:p>
        </w:tc>
        <w:tc>
          <w:tcPr>
            <w:tcW w:w="1057" w:type="dxa"/>
          </w:tcPr>
          <w:p w14:paraId="0535A46E" w14:textId="77777777" w:rsidR="00F107A7" w:rsidRDefault="00F107A7" w:rsidP="00B968D3">
            <w:pPr>
              <w:pStyle w:val="Luettelo2"/>
              <w:ind w:left="0" w:firstLine="0"/>
              <w:jc w:val="center"/>
            </w:pPr>
            <w:r>
              <w:t>11600</w:t>
            </w:r>
          </w:p>
        </w:tc>
      </w:tr>
      <w:tr w:rsidR="00F107A7" w14:paraId="40EBE73A" w14:textId="77777777" w:rsidTr="00705BBF">
        <w:tc>
          <w:tcPr>
            <w:tcW w:w="3864" w:type="dxa"/>
          </w:tcPr>
          <w:p w14:paraId="55D53D84" w14:textId="77777777" w:rsidR="00F107A7" w:rsidRDefault="00705BBF" w:rsidP="00CB3094">
            <w:pPr>
              <w:widowControl w:val="0"/>
              <w:spacing w:line="200" w:lineRule="exact"/>
            </w:pPr>
            <w:r>
              <w:rPr>
                <w:b/>
              </w:rPr>
              <w:t>Lönsamhet</w:t>
            </w:r>
          </w:p>
        </w:tc>
        <w:tc>
          <w:tcPr>
            <w:tcW w:w="1125" w:type="dxa"/>
          </w:tcPr>
          <w:p w14:paraId="70A5CE16" w14:textId="77777777" w:rsidR="00F107A7" w:rsidRDefault="00F107A7" w:rsidP="00B968D3">
            <w:pPr>
              <w:jc w:val="center"/>
            </w:pPr>
          </w:p>
        </w:tc>
        <w:tc>
          <w:tcPr>
            <w:tcW w:w="1125" w:type="dxa"/>
          </w:tcPr>
          <w:p w14:paraId="23E019BB" w14:textId="77777777" w:rsidR="00F107A7" w:rsidRDefault="00F107A7" w:rsidP="00B968D3">
            <w:pPr>
              <w:jc w:val="center"/>
            </w:pPr>
          </w:p>
        </w:tc>
        <w:tc>
          <w:tcPr>
            <w:tcW w:w="1251" w:type="dxa"/>
          </w:tcPr>
          <w:p w14:paraId="6747D899" w14:textId="77777777" w:rsidR="00F107A7" w:rsidRDefault="00F107A7" w:rsidP="00B968D3">
            <w:pPr>
              <w:jc w:val="center"/>
            </w:pPr>
          </w:p>
        </w:tc>
        <w:tc>
          <w:tcPr>
            <w:tcW w:w="1077" w:type="dxa"/>
          </w:tcPr>
          <w:p w14:paraId="4A4D523A" w14:textId="77777777" w:rsidR="00F107A7" w:rsidRDefault="00F107A7" w:rsidP="00B968D3">
            <w:pPr>
              <w:jc w:val="center"/>
            </w:pPr>
          </w:p>
        </w:tc>
        <w:tc>
          <w:tcPr>
            <w:tcW w:w="1057" w:type="dxa"/>
          </w:tcPr>
          <w:p w14:paraId="13586373" w14:textId="77777777" w:rsidR="00F107A7" w:rsidRDefault="00F107A7" w:rsidP="00B968D3">
            <w:pPr>
              <w:jc w:val="center"/>
            </w:pPr>
          </w:p>
        </w:tc>
      </w:tr>
      <w:tr w:rsidR="00F107A7" w14:paraId="52A3E7BD" w14:textId="77777777" w:rsidTr="00705BBF">
        <w:tc>
          <w:tcPr>
            <w:tcW w:w="3864" w:type="dxa"/>
          </w:tcPr>
          <w:p w14:paraId="35127B9B" w14:textId="77777777" w:rsidR="00F107A7" w:rsidRDefault="00F107A7" w:rsidP="00CB3094">
            <w:r w:rsidRPr="00245155">
              <w:t>€ /</w:t>
            </w:r>
            <w:r w:rsidR="00705BBF">
              <w:t>vårddag</w:t>
            </w:r>
            <w:r w:rsidRPr="00245155">
              <w:t>, netto</w:t>
            </w:r>
          </w:p>
        </w:tc>
        <w:tc>
          <w:tcPr>
            <w:tcW w:w="1125" w:type="dxa"/>
          </w:tcPr>
          <w:p w14:paraId="211CB37D" w14:textId="77777777" w:rsidR="00F107A7" w:rsidRDefault="00F107A7" w:rsidP="00B968D3">
            <w:pPr>
              <w:jc w:val="center"/>
            </w:pPr>
            <w:r>
              <w:t>113,45</w:t>
            </w:r>
          </w:p>
        </w:tc>
        <w:tc>
          <w:tcPr>
            <w:tcW w:w="1125" w:type="dxa"/>
          </w:tcPr>
          <w:p w14:paraId="651E9581" w14:textId="77777777" w:rsidR="00F107A7" w:rsidRDefault="00F107A7" w:rsidP="00B968D3">
            <w:pPr>
              <w:jc w:val="center"/>
            </w:pPr>
            <w:r>
              <w:t>125,61</w:t>
            </w:r>
          </w:p>
        </w:tc>
        <w:tc>
          <w:tcPr>
            <w:tcW w:w="1251" w:type="dxa"/>
          </w:tcPr>
          <w:p w14:paraId="615A608F" w14:textId="77777777" w:rsidR="00F107A7" w:rsidRDefault="00F107A7" w:rsidP="00B968D3">
            <w:pPr>
              <w:jc w:val="center"/>
            </w:pPr>
            <w:r>
              <w:t>134,30</w:t>
            </w:r>
          </w:p>
        </w:tc>
        <w:tc>
          <w:tcPr>
            <w:tcW w:w="1077" w:type="dxa"/>
          </w:tcPr>
          <w:p w14:paraId="633740F6" w14:textId="77777777" w:rsidR="00F107A7" w:rsidRDefault="00F107A7" w:rsidP="00B968D3">
            <w:pPr>
              <w:jc w:val="center"/>
            </w:pPr>
            <w:r>
              <w:t>119,87</w:t>
            </w:r>
          </w:p>
        </w:tc>
        <w:tc>
          <w:tcPr>
            <w:tcW w:w="1057" w:type="dxa"/>
          </w:tcPr>
          <w:p w14:paraId="59C4169A" w14:textId="77777777" w:rsidR="00F107A7" w:rsidRDefault="00F107A7" w:rsidP="00B968D3">
            <w:pPr>
              <w:jc w:val="center"/>
            </w:pPr>
            <w:r>
              <w:t>80,99</w:t>
            </w:r>
          </w:p>
        </w:tc>
      </w:tr>
      <w:tr w:rsidR="00F107A7" w14:paraId="7DF7E969" w14:textId="77777777" w:rsidTr="00705BBF">
        <w:tc>
          <w:tcPr>
            <w:tcW w:w="3864" w:type="dxa"/>
          </w:tcPr>
          <w:p w14:paraId="74FE16AC" w14:textId="77777777" w:rsidR="00F107A7" w:rsidRDefault="00F107A7" w:rsidP="00CB3094">
            <w:r w:rsidRPr="00375D6C">
              <w:t>€ /</w:t>
            </w:r>
            <w:r w:rsidR="00705BBF">
              <w:t>vårddag</w:t>
            </w:r>
            <w:r w:rsidRPr="00375D6C">
              <w:t>,</w:t>
            </w:r>
            <w:r>
              <w:t xml:space="preserve"> brutto</w:t>
            </w:r>
          </w:p>
        </w:tc>
        <w:tc>
          <w:tcPr>
            <w:tcW w:w="1125" w:type="dxa"/>
          </w:tcPr>
          <w:p w14:paraId="52B8BC98" w14:textId="77777777" w:rsidR="00F107A7" w:rsidRDefault="00F107A7" w:rsidP="00B968D3">
            <w:pPr>
              <w:jc w:val="center"/>
            </w:pPr>
            <w:r>
              <w:t>142,48</w:t>
            </w:r>
          </w:p>
        </w:tc>
        <w:tc>
          <w:tcPr>
            <w:tcW w:w="1125" w:type="dxa"/>
          </w:tcPr>
          <w:p w14:paraId="1427F3A8" w14:textId="77777777" w:rsidR="00F107A7" w:rsidRDefault="00F107A7" w:rsidP="00B968D3">
            <w:pPr>
              <w:jc w:val="center"/>
            </w:pPr>
            <w:r>
              <w:t>153,87</w:t>
            </w:r>
          </w:p>
        </w:tc>
        <w:tc>
          <w:tcPr>
            <w:tcW w:w="1251" w:type="dxa"/>
          </w:tcPr>
          <w:p w14:paraId="5BBB1EBD" w14:textId="77777777" w:rsidR="00F107A7" w:rsidRDefault="00F107A7" w:rsidP="00B968D3">
            <w:pPr>
              <w:jc w:val="center"/>
            </w:pPr>
            <w:r>
              <w:t>165,62</w:t>
            </w:r>
          </w:p>
        </w:tc>
        <w:tc>
          <w:tcPr>
            <w:tcW w:w="1077" w:type="dxa"/>
          </w:tcPr>
          <w:p w14:paraId="34972708" w14:textId="77777777" w:rsidR="00F107A7" w:rsidRDefault="00F107A7" w:rsidP="00B968D3">
            <w:pPr>
              <w:jc w:val="center"/>
            </w:pPr>
            <w:r>
              <w:t>155,85</w:t>
            </w:r>
          </w:p>
        </w:tc>
        <w:tc>
          <w:tcPr>
            <w:tcW w:w="1057" w:type="dxa"/>
          </w:tcPr>
          <w:p w14:paraId="25C126BD" w14:textId="77777777" w:rsidR="00F107A7" w:rsidRDefault="00F107A7" w:rsidP="00B968D3">
            <w:pPr>
              <w:jc w:val="center"/>
            </w:pPr>
            <w:r>
              <w:t>108,75</w:t>
            </w:r>
          </w:p>
        </w:tc>
      </w:tr>
      <w:tr w:rsidR="00F107A7" w14:paraId="45AA45C1" w14:textId="77777777" w:rsidTr="00705BBF">
        <w:tc>
          <w:tcPr>
            <w:tcW w:w="3864" w:type="dxa"/>
          </w:tcPr>
          <w:p w14:paraId="2AC26FA9" w14:textId="77777777" w:rsidR="00F107A7" w:rsidRDefault="00705BBF" w:rsidP="00CB3094">
            <w:r>
              <w:rPr>
                <w:b/>
              </w:rPr>
              <w:t>Verksamhetens omfattning</w:t>
            </w:r>
            <w:r w:rsidR="00F107A7" w:rsidRPr="001351A9">
              <w:rPr>
                <w:b/>
              </w:rPr>
              <w:t xml:space="preserve"> 31.12</w:t>
            </w:r>
            <w:r>
              <w:rPr>
                <w:b/>
              </w:rPr>
              <w:t>.</w:t>
            </w:r>
          </w:p>
        </w:tc>
        <w:tc>
          <w:tcPr>
            <w:tcW w:w="1125" w:type="dxa"/>
          </w:tcPr>
          <w:p w14:paraId="00426C75" w14:textId="77777777" w:rsidR="00F107A7" w:rsidRDefault="00F107A7" w:rsidP="00B968D3">
            <w:pPr>
              <w:jc w:val="center"/>
            </w:pPr>
          </w:p>
        </w:tc>
        <w:tc>
          <w:tcPr>
            <w:tcW w:w="1125" w:type="dxa"/>
          </w:tcPr>
          <w:p w14:paraId="0F47719D" w14:textId="77777777" w:rsidR="00F107A7" w:rsidRDefault="00F107A7" w:rsidP="00B968D3">
            <w:pPr>
              <w:jc w:val="center"/>
            </w:pPr>
          </w:p>
        </w:tc>
        <w:tc>
          <w:tcPr>
            <w:tcW w:w="1251" w:type="dxa"/>
          </w:tcPr>
          <w:p w14:paraId="42DE54DA" w14:textId="77777777" w:rsidR="00F107A7" w:rsidRDefault="00F107A7" w:rsidP="00B968D3">
            <w:pPr>
              <w:jc w:val="center"/>
            </w:pPr>
          </w:p>
        </w:tc>
        <w:tc>
          <w:tcPr>
            <w:tcW w:w="1077" w:type="dxa"/>
          </w:tcPr>
          <w:p w14:paraId="6669F59B" w14:textId="77777777" w:rsidR="00F107A7" w:rsidRDefault="00F107A7" w:rsidP="00B968D3">
            <w:pPr>
              <w:jc w:val="center"/>
            </w:pPr>
          </w:p>
        </w:tc>
        <w:tc>
          <w:tcPr>
            <w:tcW w:w="1057" w:type="dxa"/>
          </w:tcPr>
          <w:p w14:paraId="0A00397E" w14:textId="77777777" w:rsidR="00F107A7" w:rsidRDefault="00F107A7" w:rsidP="00B968D3">
            <w:pPr>
              <w:jc w:val="center"/>
            </w:pPr>
          </w:p>
        </w:tc>
      </w:tr>
      <w:tr w:rsidR="00F107A7" w14:paraId="66257D45" w14:textId="77777777" w:rsidTr="00705BBF">
        <w:tc>
          <w:tcPr>
            <w:tcW w:w="3864" w:type="dxa"/>
          </w:tcPr>
          <w:p w14:paraId="3042D2AF" w14:textId="77777777" w:rsidR="00F107A7" w:rsidRDefault="00F107A7" w:rsidP="00CB3094">
            <w:r>
              <w:t xml:space="preserve">     - 64 </w:t>
            </w:r>
            <w:r w:rsidR="00705BBF">
              <w:t>år</w:t>
            </w:r>
          </w:p>
        </w:tc>
        <w:tc>
          <w:tcPr>
            <w:tcW w:w="1125" w:type="dxa"/>
          </w:tcPr>
          <w:p w14:paraId="0E9947B0" w14:textId="77777777" w:rsidR="00F107A7" w:rsidRDefault="00F107A7" w:rsidP="00B968D3">
            <w:pPr>
              <w:jc w:val="center"/>
            </w:pPr>
            <w:r>
              <w:t>-</w:t>
            </w:r>
          </w:p>
        </w:tc>
        <w:tc>
          <w:tcPr>
            <w:tcW w:w="1125" w:type="dxa"/>
          </w:tcPr>
          <w:p w14:paraId="295FE2B0" w14:textId="77777777" w:rsidR="00F107A7" w:rsidRDefault="00F107A7" w:rsidP="00B968D3">
            <w:pPr>
              <w:jc w:val="center"/>
            </w:pPr>
            <w:r>
              <w:t>-</w:t>
            </w:r>
          </w:p>
        </w:tc>
        <w:tc>
          <w:tcPr>
            <w:tcW w:w="1251" w:type="dxa"/>
          </w:tcPr>
          <w:p w14:paraId="5E8832CE" w14:textId="77777777" w:rsidR="00F107A7" w:rsidRDefault="00F107A7" w:rsidP="00B968D3">
            <w:pPr>
              <w:jc w:val="center"/>
            </w:pPr>
            <w:r>
              <w:t>-</w:t>
            </w:r>
          </w:p>
        </w:tc>
        <w:tc>
          <w:tcPr>
            <w:tcW w:w="1077" w:type="dxa"/>
          </w:tcPr>
          <w:p w14:paraId="2A1203DF" w14:textId="77777777" w:rsidR="00F107A7" w:rsidRDefault="00F107A7" w:rsidP="00B968D3">
            <w:pPr>
              <w:jc w:val="center"/>
            </w:pPr>
            <w:r>
              <w:t>-</w:t>
            </w:r>
          </w:p>
        </w:tc>
        <w:tc>
          <w:tcPr>
            <w:tcW w:w="1057" w:type="dxa"/>
          </w:tcPr>
          <w:p w14:paraId="102B3F3B" w14:textId="77777777" w:rsidR="00F107A7" w:rsidRDefault="00F107A7" w:rsidP="00B968D3">
            <w:pPr>
              <w:jc w:val="center"/>
            </w:pPr>
            <w:r>
              <w:t>-</w:t>
            </w:r>
          </w:p>
        </w:tc>
      </w:tr>
      <w:tr w:rsidR="00F107A7" w14:paraId="28FD71A1" w14:textId="77777777" w:rsidTr="00705BBF">
        <w:tc>
          <w:tcPr>
            <w:tcW w:w="3864" w:type="dxa"/>
          </w:tcPr>
          <w:p w14:paraId="47439ACE" w14:textId="77777777" w:rsidR="00F107A7" w:rsidRDefault="00F107A7" w:rsidP="00CB3094">
            <w:r>
              <w:t xml:space="preserve">65 -74 </w:t>
            </w:r>
            <w:r w:rsidR="00705BBF">
              <w:t>år</w:t>
            </w:r>
          </w:p>
        </w:tc>
        <w:tc>
          <w:tcPr>
            <w:tcW w:w="1125" w:type="dxa"/>
          </w:tcPr>
          <w:p w14:paraId="0796A968" w14:textId="77777777" w:rsidR="00F107A7" w:rsidRDefault="00F107A7" w:rsidP="00B968D3">
            <w:pPr>
              <w:jc w:val="center"/>
            </w:pPr>
            <w:r>
              <w:t>1</w:t>
            </w:r>
          </w:p>
        </w:tc>
        <w:tc>
          <w:tcPr>
            <w:tcW w:w="1125" w:type="dxa"/>
          </w:tcPr>
          <w:p w14:paraId="39EDA2B8" w14:textId="77777777" w:rsidR="00F107A7" w:rsidRDefault="00F107A7" w:rsidP="00B968D3">
            <w:pPr>
              <w:jc w:val="center"/>
            </w:pPr>
            <w:r>
              <w:t>4</w:t>
            </w:r>
          </w:p>
        </w:tc>
        <w:tc>
          <w:tcPr>
            <w:tcW w:w="1251" w:type="dxa"/>
          </w:tcPr>
          <w:p w14:paraId="6C883F90" w14:textId="77777777" w:rsidR="00F107A7" w:rsidRDefault="00F107A7" w:rsidP="00B968D3">
            <w:pPr>
              <w:jc w:val="center"/>
            </w:pPr>
            <w:r>
              <w:t>3</w:t>
            </w:r>
          </w:p>
        </w:tc>
        <w:tc>
          <w:tcPr>
            <w:tcW w:w="1077" w:type="dxa"/>
          </w:tcPr>
          <w:p w14:paraId="41FB6588" w14:textId="77777777" w:rsidR="00F107A7" w:rsidRDefault="00F107A7" w:rsidP="00B968D3">
            <w:pPr>
              <w:jc w:val="center"/>
            </w:pPr>
            <w:r>
              <w:t>1</w:t>
            </w:r>
          </w:p>
        </w:tc>
        <w:tc>
          <w:tcPr>
            <w:tcW w:w="1057" w:type="dxa"/>
          </w:tcPr>
          <w:p w14:paraId="6472F3BC" w14:textId="77777777" w:rsidR="00F107A7" w:rsidRDefault="00F107A7" w:rsidP="00B968D3">
            <w:pPr>
              <w:jc w:val="center"/>
            </w:pPr>
            <w:r>
              <w:t>4</w:t>
            </w:r>
          </w:p>
        </w:tc>
      </w:tr>
      <w:tr w:rsidR="00F107A7" w14:paraId="58D743D4" w14:textId="77777777" w:rsidTr="00705BBF">
        <w:tc>
          <w:tcPr>
            <w:tcW w:w="3864" w:type="dxa"/>
          </w:tcPr>
          <w:p w14:paraId="1DFCEA68" w14:textId="77777777" w:rsidR="00F107A7" w:rsidRDefault="00F107A7" w:rsidP="00CB3094">
            <w:r>
              <w:t xml:space="preserve">75 -84 </w:t>
            </w:r>
            <w:r w:rsidR="00705BBF">
              <w:t>år</w:t>
            </w:r>
          </w:p>
        </w:tc>
        <w:tc>
          <w:tcPr>
            <w:tcW w:w="1125" w:type="dxa"/>
          </w:tcPr>
          <w:p w14:paraId="0AB9651C" w14:textId="77777777" w:rsidR="00F107A7" w:rsidRDefault="00F107A7" w:rsidP="00B968D3">
            <w:pPr>
              <w:jc w:val="center"/>
            </w:pPr>
            <w:r>
              <w:t>4</w:t>
            </w:r>
          </w:p>
        </w:tc>
        <w:tc>
          <w:tcPr>
            <w:tcW w:w="1125" w:type="dxa"/>
          </w:tcPr>
          <w:p w14:paraId="0568A809" w14:textId="77777777" w:rsidR="00F107A7" w:rsidRDefault="00F107A7" w:rsidP="00B968D3">
            <w:pPr>
              <w:jc w:val="center"/>
            </w:pPr>
            <w:r>
              <w:t>8</w:t>
            </w:r>
          </w:p>
        </w:tc>
        <w:tc>
          <w:tcPr>
            <w:tcW w:w="1251" w:type="dxa"/>
          </w:tcPr>
          <w:p w14:paraId="1B0311FA" w14:textId="77777777" w:rsidR="00F107A7" w:rsidRDefault="00F107A7" w:rsidP="00B968D3">
            <w:pPr>
              <w:jc w:val="center"/>
            </w:pPr>
            <w:r>
              <w:t>7</w:t>
            </w:r>
          </w:p>
        </w:tc>
        <w:tc>
          <w:tcPr>
            <w:tcW w:w="1077" w:type="dxa"/>
          </w:tcPr>
          <w:p w14:paraId="5FD559D8" w14:textId="77777777" w:rsidR="00F107A7" w:rsidRDefault="00F107A7" w:rsidP="00B968D3">
            <w:pPr>
              <w:jc w:val="center"/>
            </w:pPr>
            <w:r>
              <w:t>4</w:t>
            </w:r>
          </w:p>
        </w:tc>
        <w:tc>
          <w:tcPr>
            <w:tcW w:w="1057" w:type="dxa"/>
          </w:tcPr>
          <w:p w14:paraId="16E48BE3" w14:textId="77777777" w:rsidR="00F107A7" w:rsidRDefault="00F107A7" w:rsidP="00B968D3">
            <w:pPr>
              <w:jc w:val="center"/>
            </w:pPr>
            <w:r>
              <w:t>15</w:t>
            </w:r>
          </w:p>
        </w:tc>
      </w:tr>
      <w:tr w:rsidR="00F107A7" w14:paraId="0F4D7923" w14:textId="77777777" w:rsidTr="00705BBF">
        <w:tc>
          <w:tcPr>
            <w:tcW w:w="3864" w:type="dxa"/>
          </w:tcPr>
          <w:p w14:paraId="5551F6FA" w14:textId="77777777" w:rsidR="00F107A7" w:rsidRDefault="00F107A7" w:rsidP="00CB3094">
            <w:r>
              <w:t xml:space="preserve">85 </w:t>
            </w:r>
            <w:r w:rsidR="00705BBF">
              <w:t>år</w:t>
            </w:r>
            <w:r>
              <w:t xml:space="preserve"> - </w:t>
            </w:r>
          </w:p>
        </w:tc>
        <w:tc>
          <w:tcPr>
            <w:tcW w:w="1125" w:type="dxa"/>
          </w:tcPr>
          <w:p w14:paraId="447CC24A" w14:textId="77777777" w:rsidR="00F107A7" w:rsidRDefault="00F107A7" w:rsidP="00B968D3">
            <w:pPr>
              <w:jc w:val="center"/>
            </w:pPr>
            <w:r>
              <w:t>14</w:t>
            </w:r>
          </w:p>
        </w:tc>
        <w:tc>
          <w:tcPr>
            <w:tcW w:w="1125" w:type="dxa"/>
          </w:tcPr>
          <w:p w14:paraId="01367930" w14:textId="77777777" w:rsidR="00F107A7" w:rsidRDefault="00F107A7" w:rsidP="00B968D3">
            <w:pPr>
              <w:jc w:val="center"/>
            </w:pPr>
            <w:r>
              <w:t>7</w:t>
            </w:r>
          </w:p>
        </w:tc>
        <w:tc>
          <w:tcPr>
            <w:tcW w:w="1251" w:type="dxa"/>
          </w:tcPr>
          <w:p w14:paraId="21D3D3EC" w14:textId="77777777" w:rsidR="00F107A7" w:rsidRDefault="00F107A7" w:rsidP="00B968D3">
            <w:pPr>
              <w:jc w:val="center"/>
            </w:pPr>
            <w:r>
              <w:t>9</w:t>
            </w:r>
          </w:p>
        </w:tc>
        <w:tc>
          <w:tcPr>
            <w:tcW w:w="1077" w:type="dxa"/>
          </w:tcPr>
          <w:p w14:paraId="5675C207" w14:textId="77777777" w:rsidR="00F107A7" w:rsidRDefault="00F107A7" w:rsidP="00B968D3">
            <w:pPr>
              <w:jc w:val="center"/>
            </w:pPr>
            <w:r>
              <w:t>14</w:t>
            </w:r>
          </w:p>
        </w:tc>
        <w:tc>
          <w:tcPr>
            <w:tcW w:w="1057" w:type="dxa"/>
          </w:tcPr>
          <w:p w14:paraId="7EA15BD8" w14:textId="77777777" w:rsidR="00F107A7" w:rsidRDefault="00F107A7" w:rsidP="00B968D3">
            <w:pPr>
              <w:jc w:val="center"/>
            </w:pPr>
            <w:r>
              <w:t>13</w:t>
            </w:r>
          </w:p>
        </w:tc>
      </w:tr>
      <w:tr w:rsidR="00F107A7" w14:paraId="3E8099C0" w14:textId="77777777" w:rsidTr="00705BBF">
        <w:tc>
          <w:tcPr>
            <w:tcW w:w="3864" w:type="dxa"/>
          </w:tcPr>
          <w:p w14:paraId="2A2CFD5F" w14:textId="77777777" w:rsidR="00F107A7" w:rsidRDefault="00F107A7" w:rsidP="00CB3094"/>
        </w:tc>
        <w:tc>
          <w:tcPr>
            <w:tcW w:w="1125" w:type="dxa"/>
          </w:tcPr>
          <w:p w14:paraId="1B00EE32" w14:textId="77777777" w:rsidR="00F107A7" w:rsidRDefault="00F107A7" w:rsidP="00B968D3">
            <w:pPr>
              <w:jc w:val="center"/>
            </w:pPr>
          </w:p>
        </w:tc>
        <w:tc>
          <w:tcPr>
            <w:tcW w:w="1125" w:type="dxa"/>
          </w:tcPr>
          <w:p w14:paraId="0DBEAEFC" w14:textId="77777777" w:rsidR="00F107A7" w:rsidRDefault="00F107A7" w:rsidP="00B968D3">
            <w:pPr>
              <w:jc w:val="center"/>
            </w:pPr>
          </w:p>
        </w:tc>
        <w:tc>
          <w:tcPr>
            <w:tcW w:w="1251" w:type="dxa"/>
          </w:tcPr>
          <w:p w14:paraId="674BC393" w14:textId="77777777" w:rsidR="00F107A7" w:rsidRDefault="00F107A7" w:rsidP="00B968D3">
            <w:pPr>
              <w:jc w:val="center"/>
            </w:pPr>
          </w:p>
        </w:tc>
        <w:tc>
          <w:tcPr>
            <w:tcW w:w="1077" w:type="dxa"/>
          </w:tcPr>
          <w:p w14:paraId="609AC9EC" w14:textId="77777777" w:rsidR="00F107A7" w:rsidRDefault="00F107A7" w:rsidP="00B968D3">
            <w:pPr>
              <w:jc w:val="center"/>
            </w:pPr>
          </w:p>
        </w:tc>
        <w:tc>
          <w:tcPr>
            <w:tcW w:w="1057" w:type="dxa"/>
          </w:tcPr>
          <w:p w14:paraId="2D4155AD" w14:textId="77777777" w:rsidR="00F107A7" w:rsidRDefault="00F107A7" w:rsidP="00B968D3">
            <w:pPr>
              <w:jc w:val="center"/>
            </w:pPr>
          </w:p>
        </w:tc>
      </w:tr>
      <w:tr w:rsidR="00F107A7" w14:paraId="2CD99B26" w14:textId="77777777" w:rsidTr="00705BBF">
        <w:tc>
          <w:tcPr>
            <w:tcW w:w="3864" w:type="dxa"/>
          </w:tcPr>
          <w:p w14:paraId="669734A9" w14:textId="77777777" w:rsidR="00F107A7" w:rsidRPr="00923A11" w:rsidRDefault="00705BBF" w:rsidP="00CB3094">
            <w:pPr>
              <w:rPr>
                <w:b/>
                <w:bCs/>
              </w:rPr>
            </w:pPr>
            <w:r>
              <w:rPr>
                <w:b/>
                <w:bCs/>
              </w:rPr>
              <w:t>Resurser</w:t>
            </w:r>
            <w:r w:rsidR="00F107A7" w:rsidRPr="00923A11">
              <w:rPr>
                <w:b/>
                <w:bCs/>
              </w:rPr>
              <w:t xml:space="preserve"> 31.12</w:t>
            </w:r>
            <w:r>
              <w:rPr>
                <w:b/>
                <w:bCs/>
              </w:rPr>
              <w:t>.</w:t>
            </w:r>
          </w:p>
        </w:tc>
        <w:tc>
          <w:tcPr>
            <w:tcW w:w="1125" w:type="dxa"/>
          </w:tcPr>
          <w:p w14:paraId="51CC3666" w14:textId="77777777" w:rsidR="00F107A7" w:rsidRDefault="00F107A7" w:rsidP="00B968D3">
            <w:pPr>
              <w:jc w:val="center"/>
            </w:pPr>
          </w:p>
        </w:tc>
        <w:tc>
          <w:tcPr>
            <w:tcW w:w="1125" w:type="dxa"/>
          </w:tcPr>
          <w:p w14:paraId="224FBC53" w14:textId="77777777" w:rsidR="00F107A7" w:rsidRDefault="00F107A7" w:rsidP="00B968D3">
            <w:pPr>
              <w:jc w:val="center"/>
            </w:pPr>
          </w:p>
        </w:tc>
        <w:tc>
          <w:tcPr>
            <w:tcW w:w="1251" w:type="dxa"/>
          </w:tcPr>
          <w:p w14:paraId="67F88AC0" w14:textId="77777777" w:rsidR="00F107A7" w:rsidRDefault="00F107A7" w:rsidP="00B968D3">
            <w:pPr>
              <w:jc w:val="center"/>
            </w:pPr>
          </w:p>
        </w:tc>
        <w:tc>
          <w:tcPr>
            <w:tcW w:w="1077" w:type="dxa"/>
          </w:tcPr>
          <w:p w14:paraId="44EFD658" w14:textId="77777777" w:rsidR="00F107A7" w:rsidRDefault="00F107A7" w:rsidP="00B968D3">
            <w:pPr>
              <w:jc w:val="center"/>
            </w:pPr>
          </w:p>
        </w:tc>
        <w:tc>
          <w:tcPr>
            <w:tcW w:w="1057" w:type="dxa"/>
          </w:tcPr>
          <w:p w14:paraId="3FFECBB4" w14:textId="77777777" w:rsidR="00F107A7" w:rsidRDefault="00F107A7" w:rsidP="00B968D3">
            <w:pPr>
              <w:jc w:val="center"/>
            </w:pPr>
          </w:p>
        </w:tc>
      </w:tr>
      <w:tr w:rsidR="00F107A7" w14:paraId="20B2C319" w14:textId="77777777" w:rsidTr="00705BBF">
        <w:tc>
          <w:tcPr>
            <w:tcW w:w="3864" w:type="dxa"/>
          </w:tcPr>
          <w:p w14:paraId="3321C3B7" w14:textId="77777777" w:rsidR="00F107A7" w:rsidRDefault="00F107A7" w:rsidP="00CB3094">
            <w:r>
              <w:t xml:space="preserve"> -</w:t>
            </w:r>
            <w:r w:rsidR="00705BBF">
              <w:t>enheten för effektiverat serviceboende</w:t>
            </w:r>
          </w:p>
        </w:tc>
        <w:tc>
          <w:tcPr>
            <w:tcW w:w="1125" w:type="dxa"/>
          </w:tcPr>
          <w:p w14:paraId="315E2530" w14:textId="77777777" w:rsidR="00F107A7" w:rsidRDefault="00F107A7" w:rsidP="00B968D3">
            <w:pPr>
              <w:jc w:val="center"/>
            </w:pPr>
            <w:r>
              <w:t>1</w:t>
            </w:r>
          </w:p>
        </w:tc>
        <w:tc>
          <w:tcPr>
            <w:tcW w:w="1125" w:type="dxa"/>
          </w:tcPr>
          <w:p w14:paraId="03C576E3" w14:textId="77777777" w:rsidR="00F107A7" w:rsidRDefault="00F107A7" w:rsidP="00B968D3">
            <w:pPr>
              <w:jc w:val="center"/>
            </w:pPr>
            <w:r>
              <w:t>1</w:t>
            </w:r>
          </w:p>
        </w:tc>
        <w:tc>
          <w:tcPr>
            <w:tcW w:w="1251" w:type="dxa"/>
          </w:tcPr>
          <w:p w14:paraId="496E8AC7" w14:textId="77777777" w:rsidR="00F107A7" w:rsidRDefault="00F107A7" w:rsidP="00B968D3">
            <w:pPr>
              <w:jc w:val="center"/>
            </w:pPr>
            <w:r>
              <w:t>1</w:t>
            </w:r>
          </w:p>
        </w:tc>
        <w:tc>
          <w:tcPr>
            <w:tcW w:w="1077" w:type="dxa"/>
          </w:tcPr>
          <w:p w14:paraId="30CEC37E" w14:textId="77777777" w:rsidR="00F107A7" w:rsidRDefault="00F107A7" w:rsidP="00B968D3">
            <w:pPr>
              <w:jc w:val="center"/>
            </w:pPr>
            <w:r>
              <w:t>1</w:t>
            </w:r>
          </w:p>
        </w:tc>
        <w:tc>
          <w:tcPr>
            <w:tcW w:w="1057" w:type="dxa"/>
          </w:tcPr>
          <w:p w14:paraId="072E9264" w14:textId="77777777" w:rsidR="00F107A7" w:rsidRDefault="00F107A7" w:rsidP="00B968D3">
            <w:pPr>
              <w:jc w:val="center"/>
            </w:pPr>
            <w:r>
              <w:t>1</w:t>
            </w:r>
          </w:p>
        </w:tc>
      </w:tr>
      <w:tr w:rsidR="00F107A7" w14:paraId="723F8BFB" w14:textId="77777777" w:rsidTr="00705BBF">
        <w:tc>
          <w:tcPr>
            <w:tcW w:w="3864" w:type="dxa"/>
          </w:tcPr>
          <w:p w14:paraId="04F3557A" w14:textId="77777777" w:rsidR="00F107A7" w:rsidRDefault="00F107A7" w:rsidP="00CB3094"/>
        </w:tc>
        <w:tc>
          <w:tcPr>
            <w:tcW w:w="1125" w:type="dxa"/>
          </w:tcPr>
          <w:p w14:paraId="0622D010" w14:textId="77777777" w:rsidR="00F107A7" w:rsidRDefault="00F107A7" w:rsidP="00B968D3">
            <w:pPr>
              <w:jc w:val="center"/>
            </w:pPr>
          </w:p>
        </w:tc>
        <w:tc>
          <w:tcPr>
            <w:tcW w:w="1125" w:type="dxa"/>
          </w:tcPr>
          <w:p w14:paraId="0094A5C5" w14:textId="77777777" w:rsidR="00F107A7" w:rsidRDefault="00F107A7" w:rsidP="00B968D3">
            <w:pPr>
              <w:jc w:val="center"/>
            </w:pPr>
          </w:p>
        </w:tc>
        <w:tc>
          <w:tcPr>
            <w:tcW w:w="1251" w:type="dxa"/>
          </w:tcPr>
          <w:p w14:paraId="61A833A2" w14:textId="77777777" w:rsidR="00F107A7" w:rsidRDefault="00F107A7" w:rsidP="00B968D3">
            <w:pPr>
              <w:jc w:val="center"/>
            </w:pPr>
          </w:p>
        </w:tc>
        <w:tc>
          <w:tcPr>
            <w:tcW w:w="1077" w:type="dxa"/>
          </w:tcPr>
          <w:p w14:paraId="0CD1A91E" w14:textId="77777777" w:rsidR="00F107A7" w:rsidRDefault="00F107A7" w:rsidP="00B968D3">
            <w:pPr>
              <w:jc w:val="center"/>
            </w:pPr>
          </w:p>
        </w:tc>
        <w:tc>
          <w:tcPr>
            <w:tcW w:w="1057" w:type="dxa"/>
          </w:tcPr>
          <w:p w14:paraId="6251ABFA" w14:textId="77777777" w:rsidR="00F107A7" w:rsidRDefault="00F107A7" w:rsidP="00B968D3">
            <w:pPr>
              <w:jc w:val="center"/>
            </w:pPr>
          </w:p>
        </w:tc>
      </w:tr>
      <w:tr w:rsidR="00F107A7" w14:paraId="75853C17" w14:textId="77777777" w:rsidTr="00705BBF">
        <w:tc>
          <w:tcPr>
            <w:tcW w:w="3864" w:type="dxa"/>
          </w:tcPr>
          <w:p w14:paraId="0AEA072F" w14:textId="77777777" w:rsidR="00F107A7" w:rsidRPr="00923A11" w:rsidRDefault="00F107A7" w:rsidP="00CB3094">
            <w:pPr>
              <w:rPr>
                <w:b/>
                <w:bCs/>
              </w:rPr>
            </w:pPr>
            <w:r w:rsidRPr="00923A11">
              <w:rPr>
                <w:b/>
                <w:bCs/>
              </w:rPr>
              <w:t>Viran- ja toimenhaltijat</w:t>
            </w:r>
          </w:p>
        </w:tc>
        <w:tc>
          <w:tcPr>
            <w:tcW w:w="1125" w:type="dxa"/>
          </w:tcPr>
          <w:p w14:paraId="4F22583C" w14:textId="77777777" w:rsidR="00F107A7" w:rsidRDefault="00F107A7" w:rsidP="00B968D3">
            <w:pPr>
              <w:jc w:val="center"/>
            </w:pPr>
          </w:p>
        </w:tc>
        <w:tc>
          <w:tcPr>
            <w:tcW w:w="1125" w:type="dxa"/>
          </w:tcPr>
          <w:p w14:paraId="739FDE8B" w14:textId="77777777" w:rsidR="00F107A7" w:rsidRDefault="00F107A7" w:rsidP="00B968D3">
            <w:pPr>
              <w:jc w:val="center"/>
            </w:pPr>
          </w:p>
        </w:tc>
        <w:tc>
          <w:tcPr>
            <w:tcW w:w="1251" w:type="dxa"/>
          </w:tcPr>
          <w:p w14:paraId="57297826" w14:textId="77777777" w:rsidR="00F107A7" w:rsidRDefault="00F107A7" w:rsidP="00B968D3">
            <w:pPr>
              <w:jc w:val="center"/>
            </w:pPr>
          </w:p>
        </w:tc>
        <w:tc>
          <w:tcPr>
            <w:tcW w:w="1077" w:type="dxa"/>
          </w:tcPr>
          <w:p w14:paraId="6CF33B2B" w14:textId="77777777" w:rsidR="00F107A7" w:rsidRDefault="00F107A7" w:rsidP="00B968D3">
            <w:pPr>
              <w:jc w:val="center"/>
            </w:pPr>
          </w:p>
        </w:tc>
        <w:tc>
          <w:tcPr>
            <w:tcW w:w="1057" w:type="dxa"/>
          </w:tcPr>
          <w:p w14:paraId="4A31DA01" w14:textId="77777777" w:rsidR="00F107A7" w:rsidRDefault="00F107A7" w:rsidP="00B968D3">
            <w:pPr>
              <w:jc w:val="center"/>
            </w:pPr>
          </w:p>
        </w:tc>
      </w:tr>
      <w:tr w:rsidR="00F107A7" w14:paraId="4B3D0755" w14:textId="77777777" w:rsidTr="00705BBF">
        <w:tc>
          <w:tcPr>
            <w:tcW w:w="3864" w:type="dxa"/>
          </w:tcPr>
          <w:p w14:paraId="135F357F" w14:textId="77777777" w:rsidR="00F107A7" w:rsidRDefault="00F107A7" w:rsidP="00CB3094">
            <w:r>
              <w:t xml:space="preserve">- </w:t>
            </w:r>
            <w:r w:rsidR="00705BBF">
              <w:t>ansvarig skötare</w:t>
            </w:r>
          </w:p>
        </w:tc>
        <w:tc>
          <w:tcPr>
            <w:tcW w:w="1125" w:type="dxa"/>
          </w:tcPr>
          <w:p w14:paraId="4693F56B" w14:textId="77777777" w:rsidR="00F107A7" w:rsidRDefault="00F107A7" w:rsidP="00B968D3">
            <w:pPr>
              <w:jc w:val="center"/>
            </w:pPr>
            <w:r>
              <w:t>0,5</w:t>
            </w:r>
          </w:p>
        </w:tc>
        <w:tc>
          <w:tcPr>
            <w:tcW w:w="1125" w:type="dxa"/>
          </w:tcPr>
          <w:p w14:paraId="353AF120" w14:textId="77777777" w:rsidR="00F107A7" w:rsidRDefault="00F107A7" w:rsidP="00B968D3">
            <w:pPr>
              <w:jc w:val="center"/>
            </w:pPr>
            <w:r>
              <w:t>0,5</w:t>
            </w:r>
          </w:p>
        </w:tc>
        <w:tc>
          <w:tcPr>
            <w:tcW w:w="1251" w:type="dxa"/>
          </w:tcPr>
          <w:p w14:paraId="314117A4" w14:textId="77777777" w:rsidR="00F107A7" w:rsidRDefault="00F107A7" w:rsidP="00B968D3">
            <w:pPr>
              <w:jc w:val="center"/>
            </w:pPr>
            <w:r>
              <w:t>0,5</w:t>
            </w:r>
          </w:p>
        </w:tc>
        <w:tc>
          <w:tcPr>
            <w:tcW w:w="1077" w:type="dxa"/>
          </w:tcPr>
          <w:p w14:paraId="2934BF34" w14:textId="77777777" w:rsidR="00F107A7" w:rsidRDefault="00F107A7" w:rsidP="00B968D3">
            <w:pPr>
              <w:jc w:val="center"/>
            </w:pPr>
            <w:r>
              <w:t>0,5</w:t>
            </w:r>
          </w:p>
        </w:tc>
        <w:tc>
          <w:tcPr>
            <w:tcW w:w="1057" w:type="dxa"/>
          </w:tcPr>
          <w:p w14:paraId="6797F273" w14:textId="77777777" w:rsidR="00F107A7" w:rsidRDefault="00F107A7" w:rsidP="00B968D3">
            <w:pPr>
              <w:jc w:val="center"/>
            </w:pPr>
            <w:r>
              <w:t>0,5</w:t>
            </w:r>
          </w:p>
        </w:tc>
      </w:tr>
      <w:tr w:rsidR="00F107A7" w14:paraId="29217A73" w14:textId="77777777" w:rsidTr="00705BBF">
        <w:tc>
          <w:tcPr>
            <w:tcW w:w="3864" w:type="dxa"/>
          </w:tcPr>
          <w:p w14:paraId="7F4F34BF" w14:textId="77777777" w:rsidR="00F107A7" w:rsidRDefault="00F107A7" w:rsidP="00CB3094">
            <w:r>
              <w:t xml:space="preserve">- </w:t>
            </w:r>
            <w:r w:rsidR="00705BBF">
              <w:t>bitr. ansv. skötare</w:t>
            </w:r>
          </w:p>
        </w:tc>
        <w:tc>
          <w:tcPr>
            <w:tcW w:w="1125" w:type="dxa"/>
          </w:tcPr>
          <w:p w14:paraId="1CA780AB" w14:textId="77777777" w:rsidR="00F107A7" w:rsidRDefault="00F107A7" w:rsidP="00B968D3">
            <w:pPr>
              <w:jc w:val="center"/>
            </w:pPr>
            <w:r>
              <w:t>-</w:t>
            </w:r>
          </w:p>
        </w:tc>
        <w:tc>
          <w:tcPr>
            <w:tcW w:w="1125" w:type="dxa"/>
          </w:tcPr>
          <w:p w14:paraId="60FFEE92" w14:textId="77777777" w:rsidR="00F107A7" w:rsidRDefault="00F107A7" w:rsidP="00B968D3">
            <w:pPr>
              <w:jc w:val="center"/>
            </w:pPr>
            <w:r>
              <w:t>-</w:t>
            </w:r>
          </w:p>
        </w:tc>
        <w:tc>
          <w:tcPr>
            <w:tcW w:w="1251" w:type="dxa"/>
          </w:tcPr>
          <w:p w14:paraId="557037B2" w14:textId="77777777" w:rsidR="00F107A7" w:rsidRDefault="00F107A7" w:rsidP="00B968D3">
            <w:pPr>
              <w:jc w:val="center"/>
            </w:pPr>
            <w:r>
              <w:t>-</w:t>
            </w:r>
          </w:p>
        </w:tc>
        <w:tc>
          <w:tcPr>
            <w:tcW w:w="1077" w:type="dxa"/>
          </w:tcPr>
          <w:p w14:paraId="4D158DA4" w14:textId="77777777" w:rsidR="00F107A7" w:rsidRDefault="00F107A7" w:rsidP="00B968D3">
            <w:pPr>
              <w:jc w:val="center"/>
            </w:pPr>
            <w:r>
              <w:t>-</w:t>
            </w:r>
          </w:p>
        </w:tc>
        <w:tc>
          <w:tcPr>
            <w:tcW w:w="1057" w:type="dxa"/>
          </w:tcPr>
          <w:p w14:paraId="4EE7AE95" w14:textId="77777777" w:rsidR="00F107A7" w:rsidRDefault="00F107A7" w:rsidP="00B968D3">
            <w:pPr>
              <w:jc w:val="center"/>
            </w:pPr>
            <w:r>
              <w:t>0,25</w:t>
            </w:r>
          </w:p>
        </w:tc>
      </w:tr>
      <w:tr w:rsidR="00F107A7" w14:paraId="31E58DAF" w14:textId="77777777" w:rsidTr="00705BBF">
        <w:tc>
          <w:tcPr>
            <w:tcW w:w="3864" w:type="dxa"/>
          </w:tcPr>
          <w:p w14:paraId="04634BF9" w14:textId="77777777" w:rsidR="00F107A7" w:rsidRDefault="00F107A7" w:rsidP="00CB3094">
            <w:r>
              <w:t>- s</w:t>
            </w:r>
            <w:r w:rsidR="00705BBF">
              <w:t>jukskötera</w:t>
            </w:r>
          </w:p>
        </w:tc>
        <w:tc>
          <w:tcPr>
            <w:tcW w:w="1125" w:type="dxa"/>
          </w:tcPr>
          <w:p w14:paraId="706639CA" w14:textId="77777777" w:rsidR="00F107A7" w:rsidRDefault="00F107A7" w:rsidP="00B968D3">
            <w:pPr>
              <w:jc w:val="center"/>
            </w:pPr>
            <w:r>
              <w:t>3</w:t>
            </w:r>
          </w:p>
        </w:tc>
        <w:tc>
          <w:tcPr>
            <w:tcW w:w="1125" w:type="dxa"/>
          </w:tcPr>
          <w:p w14:paraId="1CC3EC47" w14:textId="77777777" w:rsidR="00F107A7" w:rsidRDefault="00F107A7" w:rsidP="00B968D3">
            <w:pPr>
              <w:jc w:val="center"/>
            </w:pPr>
            <w:r>
              <w:t>3</w:t>
            </w:r>
          </w:p>
        </w:tc>
        <w:tc>
          <w:tcPr>
            <w:tcW w:w="1251" w:type="dxa"/>
          </w:tcPr>
          <w:p w14:paraId="234C16DE" w14:textId="77777777" w:rsidR="00F107A7" w:rsidRDefault="00F107A7" w:rsidP="00B968D3">
            <w:pPr>
              <w:jc w:val="center"/>
            </w:pPr>
            <w:r>
              <w:t>3</w:t>
            </w:r>
          </w:p>
        </w:tc>
        <w:tc>
          <w:tcPr>
            <w:tcW w:w="1077" w:type="dxa"/>
          </w:tcPr>
          <w:p w14:paraId="39160988" w14:textId="77777777" w:rsidR="00F107A7" w:rsidRDefault="00F107A7" w:rsidP="00B968D3">
            <w:pPr>
              <w:jc w:val="center"/>
            </w:pPr>
            <w:r>
              <w:t>3</w:t>
            </w:r>
          </w:p>
        </w:tc>
        <w:tc>
          <w:tcPr>
            <w:tcW w:w="1057" w:type="dxa"/>
          </w:tcPr>
          <w:p w14:paraId="1D7879CE" w14:textId="77777777" w:rsidR="00F107A7" w:rsidRDefault="00F107A7" w:rsidP="00B968D3">
            <w:pPr>
              <w:jc w:val="center"/>
            </w:pPr>
            <w:r>
              <w:t>4,5</w:t>
            </w:r>
          </w:p>
        </w:tc>
      </w:tr>
      <w:tr w:rsidR="00F107A7" w14:paraId="2C77ED77" w14:textId="77777777" w:rsidTr="00705BBF">
        <w:tc>
          <w:tcPr>
            <w:tcW w:w="3864" w:type="dxa"/>
          </w:tcPr>
          <w:p w14:paraId="4E792EBE" w14:textId="77777777" w:rsidR="00F107A7" w:rsidRDefault="00F107A7" w:rsidP="00CB3094">
            <w:r>
              <w:t xml:space="preserve">- </w:t>
            </w:r>
            <w:r w:rsidR="008F62B5">
              <w:t>primärskötare</w:t>
            </w:r>
          </w:p>
        </w:tc>
        <w:tc>
          <w:tcPr>
            <w:tcW w:w="1125" w:type="dxa"/>
          </w:tcPr>
          <w:p w14:paraId="1A030365" w14:textId="77777777" w:rsidR="00F107A7" w:rsidRDefault="00F107A7" w:rsidP="00B968D3">
            <w:pPr>
              <w:jc w:val="center"/>
            </w:pPr>
            <w:r>
              <w:t>-</w:t>
            </w:r>
          </w:p>
        </w:tc>
        <w:tc>
          <w:tcPr>
            <w:tcW w:w="1125" w:type="dxa"/>
          </w:tcPr>
          <w:p w14:paraId="00A60167" w14:textId="77777777" w:rsidR="00F107A7" w:rsidRDefault="00F107A7" w:rsidP="00B968D3">
            <w:pPr>
              <w:jc w:val="center"/>
            </w:pPr>
            <w:r>
              <w:t>-</w:t>
            </w:r>
          </w:p>
        </w:tc>
        <w:tc>
          <w:tcPr>
            <w:tcW w:w="1251" w:type="dxa"/>
          </w:tcPr>
          <w:p w14:paraId="7B90795F" w14:textId="77777777" w:rsidR="00F107A7" w:rsidRDefault="00F107A7" w:rsidP="00B968D3">
            <w:pPr>
              <w:jc w:val="center"/>
            </w:pPr>
            <w:r>
              <w:t>-</w:t>
            </w:r>
          </w:p>
        </w:tc>
        <w:tc>
          <w:tcPr>
            <w:tcW w:w="1077" w:type="dxa"/>
          </w:tcPr>
          <w:p w14:paraId="708D311D" w14:textId="77777777" w:rsidR="00F107A7" w:rsidRDefault="00F107A7" w:rsidP="00B968D3">
            <w:pPr>
              <w:jc w:val="center"/>
            </w:pPr>
            <w:r>
              <w:t>-</w:t>
            </w:r>
          </w:p>
        </w:tc>
        <w:tc>
          <w:tcPr>
            <w:tcW w:w="1057" w:type="dxa"/>
          </w:tcPr>
          <w:p w14:paraId="73A217CC" w14:textId="77777777" w:rsidR="00F107A7" w:rsidRDefault="00F107A7" w:rsidP="00B968D3">
            <w:pPr>
              <w:jc w:val="center"/>
            </w:pPr>
            <w:r>
              <w:t>-</w:t>
            </w:r>
          </w:p>
        </w:tc>
      </w:tr>
      <w:tr w:rsidR="00F107A7" w14:paraId="0B366EF9" w14:textId="77777777" w:rsidTr="00705BBF">
        <w:tc>
          <w:tcPr>
            <w:tcW w:w="3864" w:type="dxa"/>
          </w:tcPr>
          <w:p w14:paraId="0FDDA78E" w14:textId="77777777" w:rsidR="00F107A7" w:rsidRDefault="00F107A7" w:rsidP="00CB3094">
            <w:r>
              <w:t xml:space="preserve">- </w:t>
            </w:r>
            <w:r w:rsidR="008F62B5">
              <w:t>närvårdare</w:t>
            </w:r>
          </w:p>
        </w:tc>
        <w:tc>
          <w:tcPr>
            <w:tcW w:w="1125" w:type="dxa"/>
          </w:tcPr>
          <w:p w14:paraId="4571A457" w14:textId="77777777" w:rsidR="00F107A7" w:rsidRDefault="00F107A7" w:rsidP="00B968D3">
            <w:pPr>
              <w:jc w:val="center"/>
            </w:pPr>
            <w:r>
              <w:t>11</w:t>
            </w:r>
          </w:p>
        </w:tc>
        <w:tc>
          <w:tcPr>
            <w:tcW w:w="1125" w:type="dxa"/>
          </w:tcPr>
          <w:p w14:paraId="33BA6876" w14:textId="77777777" w:rsidR="00F107A7" w:rsidRDefault="00F107A7" w:rsidP="00B968D3">
            <w:pPr>
              <w:jc w:val="center"/>
            </w:pPr>
            <w:r>
              <w:t>11</w:t>
            </w:r>
          </w:p>
        </w:tc>
        <w:tc>
          <w:tcPr>
            <w:tcW w:w="1251" w:type="dxa"/>
          </w:tcPr>
          <w:p w14:paraId="11463BF4" w14:textId="77777777" w:rsidR="00F107A7" w:rsidRDefault="00F107A7" w:rsidP="00B968D3">
            <w:pPr>
              <w:jc w:val="center"/>
            </w:pPr>
            <w:r>
              <w:t>11</w:t>
            </w:r>
          </w:p>
        </w:tc>
        <w:tc>
          <w:tcPr>
            <w:tcW w:w="1077" w:type="dxa"/>
          </w:tcPr>
          <w:p w14:paraId="4E76C540" w14:textId="77777777" w:rsidR="00F107A7" w:rsidRDefault="00F107A7" w:rsidP="00B968D3">
            <w:pPr>
              <w:jc w:val="center"/>
            </w:pPr>
            <w:r>
              <w:t>10</w:t>
            </w:r>
          </w:p>
        </w:tc>
        <w:tc>
          <w:tcPr>
            <w:tcW w:w="1057" w:type="dxa"/>
          </w:tcPr>
          <w:p w14:paraId="3D79F846" w14:textId="77777777" w:rsidR="00F107A7" w:rsidRDefault="00F107A7" w:rsidP="00B968D3">
            <w:pPr>
              <w:jc w:val="center"/>
            </w:pPr>
            <w:r>
              <w:t>17</w:t>
            </w:r>
          </w:p>
        </w:tc>
      </w:tr>
      <w:tr w:rsidR="00F107A7" w14:paraId="03454F45" w14:textId="77777777" w:rsidTr="00705BBF">
        <w:tc>
          <w:tcPr>
            <w:tcW w:w="3864" w:type="dxa"/>
          </w:tcPr>
          <w:p w14:paraId="424BFC41" w14:textId="77777777" w:rsidR="00F107A7" w:rsidRDefault="00F107A7" w:rsidP="00CB3094"/>
        </w:tc>
        <w:tc>
          <w:tcPr>
            <w:tcW w:w="1125" w:type="dxa"/>
          </w:tcPr>
          <w:p w14:paraId="7819337C" w14:textId="77777777" w:rsidR="00F107A7" w:rsidRDefault="00F107A7" w:rsidP="00B968D3">
            <w:pPr>
              <w:jc w:val="center"/>
            </w:pPr>
          </w:p>
        </w:tc>
        <w:tc>
          <w:tcPr>
            <w:tcW w:w="1125" w:type="dxa"/>
          </w:tcPr>
          <w:p w14:paraId="79D90F22" w14:textId="77777777" w:rsidR="00F107A7" w:rsidRDefault="00F107A7" w:rsidP="00B968D3">
            <w:pPr>
              <w:jc w:val="center"/>
            </w:pPr>
          </w:p>
        </w:tc>
        <w:tc>
          <w:tcPr>
            <w:tcW w:w="1251" w:type="dxa"/>
          </w:tcPr>
          <w:p w14:paraId="17268B8F" w14:textId="77777777" w:rsidR="00F107A7" w:rsidRDefault="00F107A7" w:rsidP="00B968D3">
            <w:pPr>
              <w:jc w:val="center"/>
            </w:pPr>
          </w:p>
        </w:tc>
        <w:tc>
          <w:tcPr>
            <w:tcW w:w="1077" w:type="dxa"/>
          </w:tcPr>
          <w:p w14:paraId="3CC49855" w14:textId="77777777" w:rsidR="00F107A7" w:rsidRDefault="00F107A7" w:rsidP="00B968D3">
            <w:pPr>
              <w:jc w:val="center"/>
            </w:pPr>
          </w:p>
        </w:tc>
        <w:tc>
          <w:tcPr>
            <w:tcW w:w="1057" w:type="dxa"/>
          </w:tcPr>
          <w:p w14:paraId="5D14D53C" w14:textId="77777777" w:rsidR="00F107A7" w:rsidRDefault="00F107A7" w:rsidP="00B968D3">
            <w:pPr>
              <w:jc w:val="center"/>
            </w:pPr>
          </w:p>
        </w:tc>
      </w:tr>
    </w:tbl>
    <w:p w14:paraId="14FEAFD5" w14:textId="77777777" w:rsidR="00F107A7" w:rsidRDefault="00F107A7" w:rsidP="00F107A7"/>
    <w:tbl>
      <w:tblPr>
        <w:tblStyle w:val="TaulukkoRuudukko0"/>
        <w:tblW w:w="9633" w:type="dxa"/>
        <w:tblInd w:w="-5" w:type="dxa"/>
        <w:tblLook w:val="04A0" w:firstRow="1" w:lastRow="0" w:firstColumn="1" w:lastColumn="0" w:noHBand="0" w:noVBand="1"/>
      </w:tblPr>
      <w:tblGrid>
        <w:gridCol w:w="4819"/>
        <w:gridCol w:w="4814"/>
      </w:tblGrid>
      <w:tr w:rsidR="00F107A7" w14:paraId="42E70216" w14:textId="77777777" w:rsidTr="00CB3094">
        <w:tc>
          <w:tcPr>
            <w:tcW w:w="4819" w:type="dxa"/>
          </w:tcPr>
          <w:p w14:paraId="09AC46D7" w14:textId="77777777" w:rsidR="00F107A7" w:rsidRDefault="00F107A7" w:rsidP="00CB3094">
            <w:pPr>
              <w:rPr>
                <w:b/>
              </w:rPr>
            </w:pPr>
            <w:r>
              <w:rPr>
                <w:b/>
              </w:rPr>
              <w:t>M</w:t>
            </w:r>
            <w:r w:rsidR="008F62B5">
              <w:rPr>
                <w:b/>
              </w:rPr>
              <w:t>ariehemmets användningsindex</w:t>
            </w:r>
            <w:r>
              <w:rPr>
                <w:b/>
              </w:rPr>
              <w:t xml:space="preserve"> 2016:</w:t>
            </w:r>
          </w:p>
          <w:p w14:paraId="31266306" w14:textId="77777777" w:rsidR="00F107A7" w:rsidRDefault="00F107A7" w:rsidP="00CB3094">
            <w:pPr>
              <w:rPr>
                <w:b/>
              </w:rPr>
            </w:pPr>
          </w:p>
        </w:tc>
        <w:tc>
          <w:tcPr>
            <w:tcW w:w="4814" w:type="dxa"/>
          </w:tcPr>
          <w:p w14:paraId="28B1AA82" w14:textId="77777777" w:rsidR="00F107A7" w:rsidRDefault="008F62B5" w:rsidP="00CB3094">
            <w:pPr>
              <w:rPr>
                <w:b/>
              </w:rPr>
            </w:pPr>
            <w:r>
              <w:rPr>
                <w:b/>
              </w:rPr>
              <w:t>Medeltal</w:t>
            </w:r>
            <w:r w:rsidR="00F107A7">
              <w:rPr>
                <w:b/>
              </w:rPr>
              <w:t>: 97,0</w:t>
            </w:r>
          </w:p>
        </w:tc>
      </w:tr>
      <w:tr w:rsidR="00F107A7" w14:paraId="7BFA6B41" w14:textId="77777777" w:rsidTr="00CB3094">
        <w:tc>
          <w:tcPr>
            <w:tcW w:w="4819" w:type="dxa"/>
          </w:tcPr>
          <w:p w14:paraId="3347DD0F" w14:textId="77777777" w:rsidR="00F107A7" w:rsidRDefault="008F62B5" w:rsidP="00CB3094">
            <w:pPr>
              <w:rPr>
                <w:b/>
              </w:rPr>
            </w:pPr>
            <w:r>
              <w:rPr>
                <w:b/>
              </w:rPr>
              <w:t>Personalens dimensioneringsindex</w:t>
            </w:r>
            <w:r w:rsidR="00F107A7">
              <w:rPr>
                <w:b/>
              </w:rPr>
              <w:t xml:space="preserve"> 2016:</w:t>
            </w:r>
          </w:p>
          <w:p w14:paraId="66F864D5" w14:textId="77777777" w:rsidR="00F107A7" w:rsidRDefault="00F107A7" w:rsidP="00CB3094">
            <w:pPr>
              <w:rPr>
                <w:b/>
              </w:rPr>
            </w:pPr>
          </w:p>
        </w:tc>
        <w:tc>
          <w:tcPr>
            <w:tcW w:w="4814" w:type="dxa"/>
          </w:tcPr>
          <w:p w14:paraId="62413E28" w14:textId="77777777" w:rsidR="00F107A7" w:rsidRDefault="008F62B5" w:rsidP="00CB3094">
            <w:pPr>
              <w:rPr>
                <w:b/>
              </w:rPr>
            </w:pPr>
            <w:r>
              <w:rPr>
                <w:b/>
              </w:rPr>
              <w:t xml:space="preserve">Medeltal: </w:t>
            </w:r>
            <w:r w:rsidR="00F107A7">
              <w:rPr>
                <w:b/>
              </w:rPr>
              <w:t>0,66</w:t>
            </w:r>
          </w:p>
        </w:tc>
      </w:tr>
      <w:tr w:rsidR="00F107A7" w14:paraId="47B11A81" w14:textId="77777777" w:rsidTr="00CB3094">
        <w:tc>
          <w:tcPr>
            <w:tcW w:w="4819" w:type="dxa"/>
          </w:tcPr>
          <w:p w14:paraId="50F19DF0" w14:textId="77777777" w:rsidR="00F107A7" w:rsidRDefault="008F62B5" w:rsidP="00CB3094">
            <w:pPr>
              <w:rPr>
                <w:b/>
              </w:rPr>
            </w:pPr>
            <w:r>
              <w:rPr>
                <w:b/>
              </w:rPr>
              <w:t xml:space="preserve">Mariehemmets användningsindex </w:t>
            </w:r>
            <w:r w:rsidR="00F107A7">
              <w:rPr>
                <w:b/>
              </w:rPr>
              <w:t>2017:</w:t>
            </w:r>
          </w:p>
          <w:p w14:paraId="6044EDCE" w14:textId="77777777" w:rsidR="00F107A7" w:rsidRDefault="00F107A7" w:rsidP="00CB3094">
            <w:pPr>
              <w:rPr>
                <w:b/>
              </w:rPr>
            </w:pPr>
          </w:p>
        </w:tc>
        <w:tc>
          <w:tcPr>
            <w:tcW w:w="4814" w:type="dxa"/>
          </w:tcPr>
          <w:p w14:paraId="4F63EE12" w14:textId="77777777" w:rsidR="00F107A7" w:rsidRDefault="008F62B5" w:rsidP="00CB3094">
            <w:pPr>
              <w:rPr>
                <w:b/>
              </w:rPr>
            </w:pPr>
            <w:r>
              <w:rPr>
                <w:b/>
              </w:rPr>
              <w:t xml:space="preserve">Medeltal: </w:t>
            </w:r>
            <w:r w:rsidR="00F107A7">
              <w:rPr>
                <w:b/>
              </w:rPr>
              <w:t>91,3</w:t>
            </w:r>
          </w:p>
        </w:tc>
      </w:tr>
      <w:tr w:rsidR="00F107A7" w14:paraId="4ABE0B94" w14:textId="77777777" w:rsidTr="00CB3094">
        <w:tc>
          <w:tcPr>
            <w:tcW w:w="4819" w:type="dxa"/>
          </w:tcPr>
          <w:p w14:paraId="7052AB44" w14:textId="77777777" w:rsidR="00F107A7" w:rsidRDefault="008F62B5" w:rsidP="00CB3094">
            <w:pPr>
              <w:rPr>
                <w:b/>
              </w:rPr>
            </w:pPr>
            <w:r>
              <w:rPr>
                <w:b/>
              </w:rPr>
              <w:t xml:space="preserve">Personalens dimensioneringsindex </w:t>
            </w:r>
            <w:r w:rsidR="00F107A7">
              <w:rPr>
                <w:b/>
              </w:rPr>
              <w:t>2017:</w:t>
            </w:r>
          </w:p>
          <w:p w14:paraId="2E8138D4" w14:textId="77777777" w:rsidR="00F107A7" w:rsidRDefault="00F107A7" w:rsidP="00CB3094">
            <w:pPr>
              <w:rPr>
                <w:b/>
              </w:rPr>
            </w:pPr>
          </w:p>
        </w:tc>
        <w:tc>
          <w:tcPr>
            <w:tcW w:w="4814" w:type="dxa"/>
          </w:tcPr>
          <w:p w14:paraId="2E6DF0DD" w14:textId="77777777" w:rsidR="00F107A7" w:rsidRDefault="008F62B5" w:rsidP="00CB3094">
            <w:pPr>
              <w:rPr>
                <w:b/>
              </w:rPr>
            </w:pPr>
            <w:r>
              <w:rPr>
                <w:b/>
              </w:rPr>
              <w:t xml:space="preserve">Medeltal: </w:t>
            </w:r>
            <w:r w:rsidR="00F107A7">
              <w:rPr>
                <w:b/>
              </w:rPr>
              <w:t>0,69</w:t>
            </w:r>
          </w:p>
        </w:tc>
      </w:tr>
      <w:tr w:rsidR="00F107A7" w14:paraId="5E57693C" w14:textId="77777777" w:rsidTr="00CB3094">
        <w:tc>
          <w:tcPr>
            <w:tcW w:w="4819" w:type="dxa"/>
          </w:tcPr>
          <w:p w14:paraId="77CEF691" w14:textId="77777777" w:rsidR="00F107A7" w:rsidRDefault="008F62B5" w:rsidP="00CB3094">
            <w:pPr>
              <w:rPr>
                <w:b/>
              </w:rPr>
            </w:pPr>
            <w:r>
              <w:rPr>
                <w:b/>
              </w:rPr>
              <w:t xml:space="preserve">Mariehemmets användningsindex </w:t>
            </w:r>
            <w:r w:rsidR="00F107A7">
              <w:rPr>
                <w:b/>
              </w:rPr>
              <w:t>2018:</w:t>
            </w:r>
          </w:p>
          <w:p w14:paraId="59D615A8" w14:textId="77777777" w:rsidR="00F107A7" w:rsidRDefault="00F107A7" w:rsidP="00CB3094">
            <w:pPr>
              <w:rPr>
                <w:b/>
              </w:rPr>
            </w:pPr>
          </w:p>
        </w:tc>
        <w:tc>
          <w:tcPr>
            <w:tcW w:w="4814" w:type="dxa"/>
          </w:tcPr>
          <w:p w14:paraId="0509A6FA" w14:textId="77777777" w:rsidR="00F107A7" w:rsidRDefault="008F62B5" w:rsidP="00CB3094">
            <w:pPr>
              <w:rPr>
                <w:b/>
              </w:rPr>
            </w:pPr>
            <w:r>
              <w:rPr>
                <w:b/>
              </w:rPr>
              <w:t xml:space="preserve">Medeltal: </w:t>
            </w:r>
            <w:r w:rsidR="00F107A7">
              <w:rPr>
                <w:b/>
              </w:rPr>
              <w:t>86,8</w:t>
            </w:r>
          </w:p>
        </w:tc>
      </w:tr>
      <w:tr w:rsidR="00F107A7" w14:paraId="725AFF93" w14:textId="77777777" w:rsidTr="00CB3094">
        <w:tc>
          <w:tcPr>
            <w:tcW w:w="4819" w:type="dxa"/>
          </w:tcPr>
          <w:p w14:paraId="5A6D0746" w14:textId="77777777" w:rsidR="00F107A7" w:rsidRDefault="008F62B5" w:rsidP="00CB3094">
            <w:pPr>
              <w:rPr>
                <w:b/>
              </w:rPr>
            </w:pPr>
            <w:r>
              <w:rPr>
                <w:b/>
              </w:rPr>
              <w:t xml:space="preserve">Personalens dimensioneringsindex </w:t>
            </w:r>
            <w:r w:rsidR="00F107A7">
              <w:rPr>
                <w:b/>
              </w:rPr>
              <w:t>2018:</w:t>
            </w:r>
          </w:p>
          <w:p w14:paraId="23BCF886" w14:textId="77777777" w:rsidR="00F107A7" w:rsidRDefault="00F107A7" w:rsidP="00CB3094">
            <w:pPr>
              <w:rPr>
                <w:b/>
              </w:rPr>
            </w:pPr>
          </w:p>
        </w:tc>
        <w:tc>
          <w:tcPr>
            <w:tcW w:w="4814" w:type="dxa"/>
          </w:tcPr>
          <w:p w14:paraId="2396FC55" w14:textId="77777777" w:rsidR="00F107A7" w:rsidRDefault="008F62B5" w:rsidP="00CB3094">
            <w:pPr>
              <w:rPr>
                <w:b/>
              </w:rPr>
            </w:pPr>
            <w:r>
              <w:rPr>
                <w:b/>
              </w:rPr>
              <w:t xml:space="preserve">Medeltal: </w:t>
            </w:r>
            <w:r w:rsidR="00F107A7">
              <w:rPr>
                <w:b/>
              </w:rPr>
              <w:t>0,69</w:t>
            </w:r>
          </w:p>
        </w:tc>
      </w:tr>
      <w:tr w:rsidR="00F107A7" w14:paraId="644F88BF" w14:textId="77777777" w:rsidTr="00CB3094">
        <w:tc>
          <w:tcPr>
            <w:tcW w:w="4819" w:type="dxa"/>
          </w:tcPr>
          <w:p w14:paraId="280B9B2C" w14:textId="77777777" w:rsidR="00F107A7" w:rsidRDefault="008F62B5" w:rsidP="00CB3094">
            <w:pPr>
              <w:rPr>
                <w:b/>
              </w:rPr>
            </w:pPr>
            <w:r>
              <w:rPr>
                <w:b/>
              </w:rPr>
              <w:t xml:space="preserve">Mariehemmets användningsindex </w:t>
            </w:r>
            <w:r w:rsidR="00F107A7">
              <w:rPr>
                <w:b/>
              </w:rPr>
              <w:t>2019:</w:t>
            </w:r>
          </w:p>
          <w:p w14:paraId="604CA8B2" w14:textId="77777777" w:rsidR="00F107A7" w:rsidRDefault="00F107A7" w:rsidP="00CB3094">
            <w:pPr>
              <w:rPr>
                <w:b/>
              </w:rPr>
            </w:pPr>
          </w:p>
        </w:tc>
        <w:tc>
          <w:tcPr>
            <w:tcW w:w="4814" w:type="dxa"/>
          </w:tcPr>
          <w:p w14:paraId="77F099F7" w14:textId="77777777" w:rsidR="00F107A7" w:rsidRDefault="008F62B5" w:rsidP="00CB3094">
            <w:pPr>
              <w:rPr>
                <w:b/>
              </w:rPr>
            </w:pPr>
            <w:r>
              <w:rPr>
                <w:b/>
              </w:rPr>
              <w:t>Medeltal:</w:t>
            </w:r>
            <w:r w:rsidR="00F107A7">
              <w:rPr>
                <w:b/>
              </w:rPr>
              <w:t xml:space="preserve"> 96,4</w:t>
            </w:r>
          </w:p>
        </w:tc>
      </w:tr>
      <w:tr w:rsidR="00F107A7" w14:paraId="74CEEB51" w14:textId="77777777" w:rsidTr="00CB3094">
        <w:tc>
          <w:tcPr>
            <w:tcW w:w="4819" w:type="dxa"/>
          </w:tcPr>
          <w:p w14:paraId="5A3DF681" w14:textId="77777777" w:rsidR="00F107A7" w:rsidRDefault="008F62B5" w:rsidP="00CB3094">
            <w:pPr>
              <w:rPr>
                <w:b/>
              </w:rPr>
            </w:pPr>
            <w:r>
              <w:rPr>
                <w:b/>
              </w:rPr>
              <w:t xml:space="preserve">Personalens dimensioneringsindex </w:t>
            </w:r>
            <w:r w:rsidR="00F107A7">
              <w:rPr>
                <w:b/>
              </w:rPr>
              <w:t>2019:</w:t>
            </w:r>
          </w:p>
          <w:p w14:paraId="16269B04" w14:textId="77777777" w:rsidR="00F107A7" w:rsidRDefault="00F107A7" w:rsidP="00CB3094">
            <w:pPr>
              <w:rPr>
                <w:b/>
              </w:rPr>
            </w:pPr>
          </w:p>
        </w:tc>
        <w:tc>
          <w:tcPr>
            <w:tcW w:w="4814" w:type="dxa"/>
          </w:tcPr>
          <w:p w14:paraId="6215AE5C" w14:textId="77777777" w:rsidR="00F107A7" w:rsidRDefault="008F62B5" w:rsidP="00CB3094">
            <w:pPr>
              <w:rPr>
                <w:b/>
              </w:rPr>
            </w:pPr>
            <w:r>
              <w:rPr>
                <w:b/>
              </w:rPr>
              <w:t xml:space="preserve">Medeltal: </w:t>
            </w:r>
            <w:r w:rsidR="00F107A7">
              <w:rPr>
                <w:b/>
              </w:rPr>
              <w:t>0,70</w:t>
            </w:r>
          </w:p>
        </w:tc>
      </w:tr>
      <w:tr w:rsidR="00096A0F" w14:paraId="742ECD5D" w14:textId="77777777" w:rsidTr="00CB3094">
        <w:tc>
          <w:tcPr>
            <w:tcW w:w="4819" w:type="dxa"/>
          </w:tcPr>
          <w:p w14:paraId="6B905112" w14:textId="77777777" w:rsidR="00096A0F" w:rsidRDefault="00096A0F" w:rsidP="00096A0F">
            <w:pPr>
              <w:rPr>
                <w:b/>
              </w:rPr>
            </w:pPr>
            <w:r>
              <w:rPr>
                <w:b/>
              </w:rPr>
              <w:t>Mariehemmets användningsindex 2020</w:t>
            </w:r>
          </w:p>
          <w:p w14:paraId="7AEA4933" w14:textId="0DD62684" w:rsidR="00096A0F" w:rsidRDefault="00096A0F" w:rsidP="00096A0F">
            <w:pPr>
              <w:rPr>
                <w:b/>
              </w:rPr>
            </w:pPr>
          </w:p>
        </w:tc>
        <w:tc>
          <w:tcPr>
            <w:tcW w:w="4814" w:type="dxa"/>
          </w:tcPr>
          <w:p w14:paraId="090732A6" w14:textId="0B844676" w:rsidR="00096A0F" w:rsidRDefault="00096A0F" w:rsidP="00096A0F">
            <w:pPr>
              <w:rPr>
                <w:b/>
              </w:rPr>
            </w:pPr>
            <w:r>
              <w:rPr>
                <w:b/>
              </w:rPr>
              <w:t>Medeltal: 76</w:t>
            </w:r>
          </w:p>
        </w:tc>
      </w:tr>
      <w:tr w:rsidR="00096A0F" w14:paraId="65148782" w14:textId="77777777" w:rsidTr="00CB3094">
        <w:tc>
          <w:tcPr>
            <w:tcW w:w="4819" w:type="dxa"/>
          </w:tcPr>
          <w:p w14:paraId="5957B51D" w14:textId="2CB33B02" w:rsidR="00096A0F" w:rsidRDefault="00096A0F" w:rsidP="00096A0F">
            <w:pPr>
              <w:rPr>
                <w:b/>
              </w:rPr>
            </w:pPr>
            <w:r>
              <w:rPr>
                <w:b/>
              </w:rPr>
              <w:t>Personalens dimensioneringsindex 2020:</w:t>
            </w:r>
          </w:p>
          <w:p w14:paraId="2A124051" w14:textId="77777777" w:rsidR="00096A0F" w:rsidRDefault="00096A0F" w:rsidP="00096A0F">
            <w:pPr>
              <w:rPr>
                <w:b/>
              </w:rPr>
            </w:pPr>
          </w:p>
        </w:tc>
        <w:tc>
          <w:tcPr>
            <w:tcW w:w="4814" w:type="dxa"/>
          </w:tcPr>
          <w:p w14:paraId="193A1A6D" w14:textId="380EA09F" w:rsidR="00096A0F" w:rsidRDefault="00096A0F" w:rsidP="00096A0F">
            <w:pPr>
              <w:rPr>
                <w:b/>
              </w:rPr>
            </w:pPr>
            <w:r>
              <w:rPr>
                <w:b/>
              </w:rPr>
              <w:t>Medeltal: 0,75</w:t>
            </w:r>
          </w:p>
        </w:tc>
      </w:tr>
    </w:tbl>
    <w:p w14:paraId="63BD1576" w14:textId="77777777" w:rsidR="00F107A7" w:rsidRDefault="00F107A7" w:rsidP="00F107A7"/>
    <w:tbl>
      <w:tblPr>
        <w:tblStyle w:val="TaulukkoRuudukko0"/>
        <w:tblW w:w="9918" w:type="dxa"/>
        <w:tblInd w:w="0" w:type="dxa"/>
        <w:tblLook w:val="04A0" w:firstRow="1" w:lastRow="0" w:firstColumn="1" w:lastColumn="0" w:noHBand="0" w:noVBand="1"/>
      </w:tblPr>
      <w:tblGrid>
        <w:gridCol w:w="4666"/>
        <w:gridCol w:w="1134"/>
        <w:gridCol w:w="992"/>
        <w:gridCol w:w="1134"/>
        <w:gridCol w:w="993"/>
        <w:gridCol w:w="999"/>
      </w:tblGrid>
      <w:tr w:rsidR="008F62B5" w14:paraId="35C410C4" w14:textId="77777777" w:rsidTr="008F62B5">
        <w:tc>
          <w:tcPr>
            <w:tcW w:w="4666" w:type="dxa"/>
          </w:tcPr>
          <w:p w14:paraId="67ED3C10" w14:textId="77777777" w:rsidR="008F62B5" w:rsidRPr="009722F8" w:rsidRDefault="008F62B5" w:rsidP="008F62B5">
            <w:pPr>
              <w:rPr>
                <w:b/>
                <w:bCs/>
              </w:rPr>
            </w:pPr>
            <w:r>
              <w:rPr>
                <w:b/>
              </w:rPr>
              <w:t>ÅLDRINGSSERVICENS GEMENSAMMA RESURSER</w:t>
            </w:r>
          </w:p>
        </w:tc>
        <w:tc>
          <w:tcPr>
            <w:tcW w:w="1134" w:type="dxa"/>
          </w:tcPr>
          <w:p w14:paraId="132616BE" w14:textId="77777777" w:rsidR="008F62B5" w:rsidRPr="00A31E14" w:rsidRDefault="008F62B5" w:rsidP="008F62B5">
            <w:pPr>
              <w:rPr>
                <w:b/>
              </w:rPr>
            </w:pPr>
            <w:r>
              <w:rPr>
                <w:b/>
              </w:rPr>
              <w:t>BS 2016</w:t>
            </w:r>
          </w:p>
        </w:tc>
        <w:tc>
          <w:tcPr>
            <w:tcW w:w="992" w:type="dxa"/>
          </w:tcPr>
          <w:p w14:paraId="37434433" w14:textId="77777777" w:rsidR="008F62B5" w:rsidRPr="00A31E14" w:rsidRDefault="008F62B5" w:rsidP="008F62B5">
            <w:pPr>
              <w:rPr>
                <w:b/>
              </w:rPr>
            </w:pPr>
            <w:r>
              <w:rPr>
                <w:b/>
              </w:rPr>
              <w:t>BS</w:t>
            </w:r>
            <w:r w:rsidRPr="00A31E14">
              <w:rPr>
                <w:b/>
              </w:rPr>
              <w:t xml:space="preserve"> 20</w:t>
            </w:r>
            <w:r>
              <w:rPr>
                <w:b/>
              </w:rPr>
              <w:t>17</w:t>
            </w:r>
          </w:p>
        </w:tc>
        <w:tc>
          <w:tcPr>
            <w:tcW w:w="1134" w:type="dxa"/>
          </w:tcPr>
          <w:p w14:paraId="2A9C35D1" w14:textId="77777777" w:rsidR="008F62B5" w:rsidRPr="00A31E14" w:rsidRDefault="008F62B5" w:rsidP="008F62B5">
            <w:pPr>
              <w:rPr>
                <w:b/>
              </w:rPr>
            </w:pPr>
            <w:r>
              <w:rPr>
                <w:b/>
              </w:rPr>
              <w:t>BS</w:t>
            </w:r>
            <w:r w:rsidRPr="00A31E14">
              <w:rPr>
                <w:b/>
              </w:rPr>
              <w:t xml:space="preserve"> 20</w:t>
            </w:r>
            <w:r>
              <w:rPr>
                <w:b/>
              </w:rPr>
              <w:t>18</w:t>
            </w:r>
          </w:p>
        </w:tc>
        <w:tc>
          <w:tcPr>
            <w:tcW w:w="993" w:type="dxa"/>
          </w:tcPr>
          <w:p w14:paraId="45C94BDF" w14:textId="77777777" w:rsidR="008F62B5" w:rsidRPr="00A31E14" w:rsidRDefault="008F62B5" w:rsidP="008F62B5">
            <w:pPr>
              <w:rPr>
                <w:b/>
              </w:rPr>
            </w:pPr>
            <w:r>
              <w:rPr>
                <w:b/>
              </w:rPr>
              <w:t>BS 2019</w:t>
            </w:r>
          </w:p>
        </w:tc>
        <w:tc>
          <w:tcPr>
            <w:tcW w:w="999" w:type="dxa"/>
          </w:tcPr>
          <w:p w14:paraId="567085A6" w14:textId="77777777" w:rsidR="008F62B5" w:rsidRDefault="008F62B5" w:rsidP="008F62B5">
            <w:pPr>
              <w:rPr>
                <w:b/>
              </w:rPr>
            </w:pPr>
            <w:r>
              <w:rPr>
                <w:b/>
              </w:rPr>
              <w:t>BG 2020</w:t>
            </w:r>
          </w:p>
        </w:tc>
      </w:tr>
      <w:tr w:rsidR="008F62B5" w14:paraId="1C19FF75" w14:textId="77777777" w:rsidTr="008F62B5">
        <w:tc>
          <w:tcPr>
            <w:tcW w:w="4666" w:type="dxa"/>
          </w:tcPr>
          <w:p w14:paraId="3DC3F26A" w14:textId="77777777" w:rsidR="008F62B5" w:rsidRPr="0025175A" w:rsidRDefault="008F62B5" w:rsidP="008F62B5">
            <w:r w:rsidRPr="0025175A">
              <w:t>Ansvarig skötare</w:t>
            </w:r>
          </w:p>
        </w:tc>
        <w:tc>
          <w:tcPr>
            <w:tcW w:w="1134" w:type="dxa"/>
          </w:tcPr>
          <w:p w14:paraId="2137A3BA" w14:textId="77777777" w:rsidR="008F62B5" w:rsidRDefault="008F62B5" w:rsidP="00B968D3">
            <w:pPr>
              <w:jc w:val="center"/>
            </w:pPr>
            <w:r>
              <w:t>1</w:t>
            </w:r>
          </w:p>
        </w:tc>
        <w:tc>
          <w:tcPr>
            <w:tcW w:w="992" w:type="dxa"/>
          </w:tcPr>
          <w:p w14:paraId="6E90DA87" w14:textId="77777777" w:rsidR="008F62B5" w:rsidRDefault="008F62B5" w:rsidP="00B968D3">
            <w:pPr>
              <w:jc w:val="center"/>
            </w:pPr>
            <w:r>
              <w:t>1</w:t>
            </w:r>
          </w:p>
        </w:tc>
        <w:tc>
          <w:tcPr>
            <w:tcW w:w="1134" w:type="dxa"/>
          </w:tcPr>
          <w:p w14:paraId="461C6394" w14:textId="77777777" w:rsidR="008F62B5" w:rsidRDefault="008F62B5" w:rsidP="00B968D3">
            <w:pPr>
              <w:jc w:val="center"/>
            </w:pPr>
            <w:r>
              <w:t>1</w:t>
            </w:r>
          </w:p>
        </w:tc>
        <w:tc>
          <w:tcPr>
            <w:tcW w:w="993" w:type="dxa"/>
          </w:tcPr>
          <w:p w14:paraId="4A250C64" w14:textId="77777777" w:rsidR="008F62B5" w:rsidRDefault="008F62B5" w:rsidP="00B968D3">
            <w:pPr>
              <w:jc w:val="center"/>
            </w:pPr>
            <w:r>
              <w:t>1</w:t>
            </w:r>
          </w:p>
        </w:tc>
        <w:tc>
          <w:tcPr>
            <w:tcW w:w="999" w:type="dxa"/>
          </w:tcPr>
          <w:p w14:paraId="0A593A30" w14:textId="77777777" w:rsidR="008F62B5" w:rsidRDefault="008F62B5" w:rsidP="00B968D3">
            <w:pPr>
              <w:jc w:val="center"/>
            </w:pPr>
            <w:r>
              <w:t>1</w:t>
            </w:r>
          </w:p>
        </w:tc>
      </w:tr>
      <w:tr w:rsidR="008F62B5" w14:paraId="0DD74652" w14:textId="77777777" w:rsidTr="008F62B5">
        <w:tc>
          <w:tcPr>
            <w:tcW w:w="4666" w:type="dxa"/>
          </w:tcPr>
          <w:p w14:paraId="2C69F1F0" w14:textId="77777777" w:rsidR="008F62B5" w:rsidRPr="0025175A" w:rsidRDefault="008F62B5" w:rsidP="008F62B5">
            <w:r w:rsidRPr="0025175A">
              <w:t>Bitr. ansv. skötare</w:t>
            </w:r>
          </w:p>
        </w:tc>
        <w:tc>
          <w:tcPr>
            <w:tcW w:w="1134" w:type="dxa"/>
          </w:tcPr>
          <w:p w14:paraId="77735422" w14:textId="77777777" w:rsidR="008F62B5" w:rsidRDefault="008F62B5" w:rsidP="00B968D3">
            <w:pPr>
              <w:jc w:val="center"/>
            </w:pPr>
            <w:r>
              <w:t>-</w:t>
            </w:r>
          </w:p>
        </w:tc>
        <w:tc>
          <w:tcPr>
            <w:tcW w:w="992" w:type="dxa"/>
          </w:tcPr>
          <w:p w14:paraId="1E6F954A" w14:textId="77777777" w:rsidR="008F62B5" w:rsidRDefault="008F62B5" w:rsidP="00B968D3">
            <w:pPr>
              <w:jc w:val="center"/>
            </w:pPr>
            <w:r>
              <w:t>-</w:t>
            </w:r>
          </w:p>
        </w:tc>
        <w:tc>
          <w:tcPr>
            <w:tcW w:w="1134" w:type="dxa"/>
          </w:tcPr>
          <w:p w14:paraId="39BEF1F4" w14:textId="77777777" w:rsidR="008F62B5" w:rsidRDefault="008F62B5" w:rsidP="00B968D3">
            <w:pPr>
              <w:jc w:val="center"/>
            </w:pPr>
            <w:r>
              <w:t>-</w:t>
            </w:r>
          </w:p>
        </w:tc>
        <w:tc>
          <w:tcPr>
            <w:tcW w:w="993" w:type="dxa"/>
          </w:tcPr>
          <w:p w14:paraId="6D54EEB6" w14:textId="77777777" w:rsidR="008F62B5" w:rsidRDefault="008F62B5" w:rsidP="00B968D3">
            <w:pPr>
              <w:jc w:val="center"/>
            </w:pPr>
            <w:r>
              <w:t>-</w:t>
            </w:r>
          </w:p>
        </w:tc>
        <w:tc>
          <w:tcPr>
            <w:tcW w:w="999" w:type="dxa"/>
          </w:tcPr>
          <w:p w14:paraId="6E56AA7C" w14:textId="77777777" w:rsidR="008F62B5" w:rsidRDefault="008F62B5" w:rsidP="00B968D3">
            <w:pPr>
              <w:jc w:val="center"/>
            </w:pPr>
            <w:r>
              <w:t>0,5</w:t>
            </w:r>
          </w:p>
        </w:tc>
      </w:tr>
      <w:tr w:rsidR="008F62B5" w14:paraId="07C52D31" w14:textId="77777777" w:rsidTr="008F62B5">
        <w:tc>
          <w:tcPr>
            <w:tcW w:w="4666" w:type="dxa"/>
          </w:tcPr>
          <w:p w14:paraId="16B1613A" w14:textId="77777777" w:rsidR="008F62B5" w:rsidRPr="0025175A" w:rsidRDefault="008F62B5" w:rsidP="008F62B5">
            <w:r w:rsidRPr="0025175A">
              <w:t>Sjukskötare</w:t>
            </w:r>
          </w:p>
        </w:tc>
        <w:tc>
          <w:tcPr>
            <w:tcW w:w="1134" w:type="dxa"/>
          </w:tcPr>
          <w:p w14:paraId="2DEBB2B5" w14:textId="77777777" w:rsidR="008F62B5" w:rsidRDefault="008F62B5" w:rsidP="00B968D3">
            <w:pPr>
              <w:jc w:val="center"/>
            </w:pPr>
            <w:r>
              <w:t>3</w:t>
            </w:r>
          </w:p>
        </w:tc>
        <w:tc>
          <w:tcPr>
            <w:tcW w:w="992" w:type="dxa"/>
          </w:tcPr>
          <w:p w14:paraId="46338BEA" w14:textId="77777777" w:rsidR="008F62B5" w:rsidRDefault="008F62B5" w:rsidP="00B968D3">
            <w:pPr>
              <w:jc w:val="center"/>
            </w:pPr>
            <w:r>
              <w:t>4</w:t>
            </w:r>
          </w:p>
        </w:tc>
        <w:tc>
          <w:tcPr>
            <w:tcW w:w="1134" w:type="dxa"/>
          </w:tcPr>
          <w:p w14:paraId="428B78C2" w14:textId="77777777" w:rsidR="008F62B5" w:rsidRDefault="008F62B5" w:rsidP="00B968D3">
            <w:pPr>
              <w:jc w:val="center"/>
            </w:pPr>
            <w:r>
              <w:t>4</w:t>
            </w:r>
          </w:p>
        </w:tc>
        <w:tc>
          <w:tcPr>
            <w:tcW w:w="993" w:type="dxa"/>
          </w:tcPr>
          <w:p w14:paraId="7BA481C4" w14:textId="77777777" w:rsidR="008F62B5" w:rsidRDefault="008F62B5" w:rsidP="00B968D3">
            <w:pPr>
              <w:jc w:val="center"/>
            </w:pPr>
            <w:r>
              <w:t>3</w:t>
            </w:r>
          </w:p>
        </w:tc>
        <w:tc>
          <w:tcPr>
            <w:tcW w:w="999" w:type="dxa"/>
          </w:tcPr>
          <w:p w14:paraId="71132D7E" w14:textId="77777777" w:rsidR="008F62B5" w:rsidRDefault="008F62B5" w:rsidP="00B968D3">
            <w:pPr>
              <w:jc w:val="center"/>
            </w:pPr>
            <w:r>
              <w:t>5,5</w:t>
            </w:r>
          </w:p>
        </w:tc>
      </w:tr>
      <w:tr w:rsidR="008F62B5" w14:paraId="6921A05D" w14:textId="77777777" w:rsidTr="008F62B5">
        <w:tc>
          <w:tcPr>
            <w:tcW w:w="4666" w:type="dxa"/>
          </w:tcPr>
          <w:p w14:paraId="3263725D" w14:textId="77777777" w:rsidR="008F62B5" w:rsidRPr="0025175A" w:rsidRDefault="008F62B5" w:rsidP="008F62B5">
            <w:r w:rsidRPr="0025175A">
              <w:t>Närvårdare / Primärskötare</w:t>
            </w:r>
          </w:p>
        </w:tc>
        <w:tc>
          <w:tcPr>
            <w:tcW w:w="1134" w:type="dxa"/>
          </w:tcPr>
          <w:p w14:paraId="2C273127" w14:textId="77777777" w:rsidR="008F62B5" w:rsidRDefault="008F62B5" w:rsidP="00B968D3">
            <w:pPr>
              <w:jc w:val="center"/>
            </w:pPr>
            <w:r>
              <w:t>16,5</w:t>
            </w:r>
          </w:p>
        </w:tc>
        <w:tc>
          <w:tcPr>
            <w:tcW w:w="992" w:type="dxa"/>
          </w:tcPr>
          <w:p w14:paraId="76957710" w14:textId="77777777" w:rsidR="008F62B5" w:rsidRDefault="008F62B5" w:rsidP="00B968D3">
            <w:pPr>
              <w:jc w:val="center"/>
            </w:pPr>
            <w:r>
              <w:t>16</w:t>
            </w:r>
          </w:p>
        </w:tc>
        <w:tc>
          <w:tcPr>
            <w:tcW w:w="1134" w:type="dxa"/>
          </w:tcPr>
          <w:p w14:paraId="5F058F1B" w14:textId="77777777" w:rsidR="008F62B5" w:rsidRDefault="008F62B5" w:rsidP="00B968D3">
            <w:pPr>
              <w:jc w:val="center"/>
            </w:pPr>
            <w:r>
              <w:t>16</w:t>
            </w:r>
          </w:p>
        </w:tc>
        <w:tc>
          <w:tcPr>
            <w:tcW w:w="993" w:type="dxa"/>
          </w:tcPr>
          <w:p w14:paraId="734FE708" w14:textId="77777777" w:rsidR="008F62B5" w:rsidRDefault="008F62B5" w:rsidP="00B968D3">
            <w:pPr>
              <w:jc w:val="center"/>
            </w:pPr>
            <w:r>
              <w:t>15,5</w:t>
            </w:r>
          </w:p>
        </w:tc>
        <w:tc>
          <w:tcPr>
            <w:tcW w:w="999" w:type="dxa"/>
          </w:tcPr>
          <w:p w14:paraId="5B5F1125" w14:textId="77777777" w:rsidR="008F62B5" w:rsidRDefault="008F62B5" w:rsidP="00B968D3">
            <w:pPr>
              <w:jc w:val="center"/>
            </w:pPr>
            <w:r>
              <w:t>22+1,5</w:t>
            </w:r>
          </w:p>
        </w:tc>
      </w:tr>
      <w:tr w:rsidR="008F62B5" w14:paraId="0F9EE3C1" w14:textId="77777777" w:rsidTr="008F62B5">
        <w:tc>
          <w:tcPr>
            <w:tcW w:w="4666" w:type="dxa"/>
          </w:tcPr>
          <w:p w14:paraId="4A120D84" w14:textId="77777777" w:rsidR="008F62B5" w:rsidRPr="0025175A" w:rsidRDefault="008F62B5" w:rsidP="008F62B5">
            <w:r w:rsidRPr="0025175A">
              <w:t>Byråsekreterare</w:t>
            </w:r>
          </w:p>
        </w:tc>
        <w:tc>
          <w:tcPr>
            <w:tcW w:w="1134" w:type="dxa"/>
          </w:tcPr>
          <w:p w14:paraId="319D52DA" w14:textId="77777777" w:rsidR="008F62B5" w:rsidRDefault="008F62B5" w:rsidP="00B968D3">
            <w:pPr>
              <w:jc w:val="center"/>
            </w:pPr>
            <w:r>
              <w:t>0,25</w:t>
            </w:r>
          </w:p>
        </w:tc>
        <w:tc>
          <w:tcPr>
            <w:tcW w:w="992" w:type="dxa"/>
          </w:tcPr>
          <w:p w14:paraId="7B803D20" w14:textId="77777777" w:rsidR="008F62B5" w:rsidRDefault="008F62B5" w:rsidP="00B968D3">
            <w:pPr>
              <w:jc w:val="center"/>
            </w:pPr>
            <w:r>
              <w:t>0,25</w:t>
            </w:r>
          </w:p>
        </w:tc>
        <w:tc>
          <w:tcPr>
            <w:tcW w:w="1134" w:type="dxa"/>
          </w:tcPr>
          <w:p w14:paraId="01B5DCDB" w14:textId="77777777" w:rsidR="008F62B5" w:rsidRDefault="008F62B5" w:rsidP="00B968D3">
            <w:pPr>
              <w:jc w:val="center"/>
            </w:pPr>
            <w:r>
              <w:t>0,25</w:t>
            </w:r>
          </w:p>
        </w:tc>
        <w:tc>
          <w:tcPr>
            <w:tcW w:w="993" w:type="dxa"/>
          </w:tcPr>
          <w:p w14:paraId="38E66426" w14:textId="77777777" w:rsidR="008F62B5" w:rsidRDefault="008F62B5" w:rsidP="00B968D3">
            <w:pPr>
              <w:jc w:val="center"/>
            </w:pPr>
            <w:r>
              <w:t>0,25</w:t>
            </w:r>
          </w:p>
        </w:tc>
        <w:tc>
          <w:tcPr>
            <w:tcW w:w="999" w:type="dxa"/>
          </w:tcPr>
          <w:p w14:paraId="799CCE2F" w14:textId="77777777" w:rsidR="008F62B5" w:rsidRDefault="008F62B5" w:rsidP="00B968D3">
            <w:pPr>
              <w:jc w:val="center"/>
            </w:pPr>
            <w:r>
              <w:t>0,25</w:t>
            </w:r>
          </w:p>
        </w:tc>
      </w:tr>
      <w:tr w:rsidR="008F62B5" w14:paraId="5902DBD7" w14:textId="77777777" w:rsidTr="008F62B5">
        <w:tc>
          <w:tcPr>
            <w:tcW w:w="4666" w:type="dxa"/>
          </w:tcPr>
          <w:p w14:paraId="5D940E32" w14:textId="77777777" w:rsidR="008F62B5" w:rsidRPr="0025175A" w:rsidRDefault="008F62B5" w:rsidP="008F62B5">
            <w:r w:rsidRPr="0025175A">
              <w:t>Städare inom stödservice (köptjänst)</w:t>
            </w:r>
          </w:p>
        </w:tc>
        <w:tc>
          <w:tcPr>
            <w:tcW w:w="1134" w:type="dxa"/>
          </w:tcPr>
          <w:p w14:paraId="13F17F04" w14:textId="77777777" w:rsidR="008F62B5" w:rsidRDefault="008F62B5" w:rsidP="00B968D3">
            <w:pPr>
              <w:jc w:val="center"/>
            </w:pPr>
            <w:r>
              <w:t>-</w:t>
            </w:r>
          </w:p>
        </w:tc>
        <w:tc>
          <w:tcPr>
            <w:tcW w:w="992" w:type="dxa"/>
          </w:tcPr>
          <w:p w14:paraId="32A270AE" w14:textId="77777777" w:rsidR="008F62B5" w:rsidRDefault="008F62B5" w:rsidP="00B968D3">
            <w:pPr>
              <w:jc w:val="center"/>
            </w:pPr>
            <w:r>
              <w:t>-</w:t>
            </w:r>
          </w:p>
        </w:tc>
        <w:tc>
          <w:tcPr>
            <w:tcW w:w="1134" w:type="dxa"/>
          </w:tcPr>
          <w:p w14:paraId="1CC98DD8" w14:textId="77777777" w:rsidR="008F62B5" w:rsidRDefault="008F62B5" w:rsidP="00B968D3">
            <w:pPr>
              <w:jc w:val="center"/>
            </w:pPr>
            <w:r>
              <w:t>-</w:t>
            </w:r>
          </w:p>
        </w:tc>
        <w:tc>
          <w:tcPr>
            <w:tcW w:w="993" w:type="dxa"/>
          </w:tcPr>
          <w:p w14:paraId="7B5347A5" w14:textId="77777777" w:rsidR="008F62B5" w:rsidRDefault="008F62B5" w:rsidP="00B968D3">
            <w:pPr>
              <w:jc w:val="center"/>
            </w:pPr>
            <w:r>
              <w:t>-</w:t>
            </w:r>
          </w:p>
        </w:tc>
        <w:tc>
          <w:tcPr>
            <w:tcW w:w="999" w:type="dxa"/>
          </w:tcPr>
          <w:p w14:paraId="44F07D47" w14:textId="77777777" w:rsidR="008F62B5" w:rsidRDefault="008F62B5" w:rsidP="00B968D3">
            <w:pPr>
              <w:jc w:val="center"/>
            </w:pPr>
            <w:r>
              <w:t>-</w:t>
            </w:r>
          </w:p>
        </w:tc>
      </w:tr>
      <w:tr w:rsidR="008F62B5" w14:paraId="1687D1C5" w14:textId="77777777" w:rsidTr="008F62B5">
        <w:tc>
          <w:tcPr>
            <w:tcW w:w="4666" w:type="dxa"/>
          </w:tcPr>
          <w:p w14:paraId="5DB8B925" w14:textId="77777777" w:rsidR="008F62B5" w:rsidRPr="0025175A" w:rsidRDefault="008F62B5" w:rsidP="008F62B5">
            <w:r w:rsidRPr="0025175A">
              <w:t>Närståendevårdare</w:t>
            </w:r>
          </w:p>
        </w:tc>
        <w:tc>
          <w:tcPr>
            <w:tcW w:w="1134" w:type="dxa"/>
          </w:tcPr>
          <w:p w14:paraId="12A3ABD1" w14:textId="77777777" w:rsidR="008F62B5" w:rsidRDefault="008F62B5" w:rsidP="00B968D3">
            <w:pPr>
              <w:jc w:val="center"/>
            </w:pPr>
            <w:r>
              <w:t>22</w:t>
            </w:r>
          </w:p>
        </w:tc>
        <w:tc>
          <w:tcPr>
            <w:tcW w:w="992" w:type="dxa"/>
          </w:tcPr>
          <w:p w14:paraId="2C032F91" w14:textId="77777777" w:rsidR="008F62B5" w:rsidRDefault="008F62B5" w:rsidP="00B968D3">
            <w:pPr>
              <w:jc w:val="center"/>
            </w:pPr>
            <w:r>
              <w:t>22</w:t>
            </w:r>
          </w:p>
        </w:tc>
        <w:tc>
          <w:tcPr>
            <w:tcW w:w="1134" w:type="dxa"/>
          </w:tcPr>
          <w:p w14:paraId="1144A1D3" w14:textId="77777777" w:rsidR="008F62B5" w:rsidRDefault="008F62B5" w:rsidP="00B968D3">
            <w:pPr>
              <w:jc w:val="center"/>
            </w:pPr>
            <w:r>
              <w:t>18</w:t>
            </w:r>
          </w:p>
        </w:tc>
        <w:tc>
          <w:tcPr>
            <w:tcW w:w="993" w:type="dxa"/>
          </w:tcPr>
          <w:p w14:paraId="1100CE75" w14:textId="77777777" w:rsidR="008F62B5" w:rsidRDefault="008F62B5" w:rsidP="00B968D3">
            <w:pPr>
              <w:jc w:val="center"/>
            </w:pPr>
            <w:r>
              <w:t>15</w:t>
            </w:r>
          </w:p>
        </w:tc>
        <w:tc>
          <w:tcPr>
            <w:tcW w:w="999" w:type="dxa"/>
          </w:tcPr>
          <w:p w14:paraId="66FD17D2" w14:textId="77777777" w:rsidR="008F62B5" w:rsidRDefault="008F62B5" w:rsidP="00B968D3">
            <w:pPr>
              <w:jc w:val="center"/>
            </w:pPr>
            <w:r>
              <w:t>16</w:t>
            </w:r>
          </w:p>
        </w:tc>
      </w:tr>
    </w:tbl>
    <w:p w14:paraId="264C1D52" w14:textId="77777777" w:rsidR="00CF517A" w:rsidRDefault="00CF517A" w:rsidP="001D042E">
      <w:pPr>
        <w:rPr>
          <w:rFonts w:cs="Times New Roman"/>
          <w:lang w:val="sv-SE"/>
        </w:rPr>
      </w:pPr>
    </w:p>
    <w:p w14:paraId="510D988C" w14:textId="77777777" w:rsidR="00AA7F54" w:rsidRPr="00AA7F54" w:rsidRDefault="00AA7F54" w:rsidP="00AA7F54">
      <w:pPr>
        <w:pStyle w:val="otsikko10"/>
        <w:rPr>
          <w:rFonts w:ascii="Times New Roman" w:hAnsi="Times New Roman" w:cs="Times New Roman"/>
          <w:lang w:val="sv-SE"/>
        </w:rPr>
      </w:pPr>
      <w:bookmarkStart w:id="10" w:name="_Toc69750263"/>
      <w:r w:rsidRPr="00AA7F54">
        <w:rPr>
          <w:rFonts w:ascii="Times New Roman" w:hAnsi="Times New Roman" w:cs="Times New Roman"/>
          <w:lang w:val="sv-SE"/>
        </w:rPr>
        <w:lastRenderedPageBreak/>
        <w:t>B</w:t>
      </w:r>
      <w:r>
        <w:rPr>
          <w:rFonts w:ascii="Times New Roman" w:hAnsi="Times New Roman" w:cs="Times New Roman"/>
          <w:lang w:val="sv-SE"/>
        </w:rPr>
        <w:t>ildning</w:t>
      </w:r>
      <w:r w:rsidR="00636F27">
        <w:rPr>
          <w:rFonts w:ascii="Times New Roman" w:hAnsi="Times New Roman" w:cs="Times New Roman"/>
          <w:lang w:val="sv-SE"/>
        </w:rPr>
        <w:t>savdelningen</w:t>
      </w:r>
      <w:bookmarkEnd w:id="10"/>
      <w:r>
        <w:rPr>
          <w:rFonts w:ascii="Times New Roman" w:hAnsi="Times New Roman" w:cs="Times New Roman"/>
          <w:lang w:val="sv-SE"/>
        </w:rPr>
        <w:t xml:space="preserve"> </w:t>
      </w:r>
    </w:p>
    <w:p w14:paraId="11A210D3" w14:textId="77777777" w:rsidR="004153AE" w:rsidRPr="003E62C7" w:rsidRDefault="004153AE" w:rsidP="004153AE">
      <w:pPr>
        <w:pStyle w:val="otsikko20"/>
        <w:rPr>
          <w:rFonts w:ascii="Times New Roman" w:hAnsi="Times New Roman" w:cs="Times New Roman"/>
        </w:rPr>
      </w:pPr>
      <w:r>
        <w:rPr>
          <w:rFonts w:ascii="Times New Roman" w:hAnsi="Times New Roman" w:cs="Times New Roman"/>
        </w:rPr>
        <w:t>Driftsekonomins utfall och måluppfyllelsen</w:t>
      </w:r>
    </w:p>
    <w:p w14:paraId="116C1997" w14:textId="1C6FF9AF" w:rsidR="004153AE" w:rsidRDefault="00D810F9" w:rsidP="004153AE">
      <w:r w:rsidRPr="00D810F9">
        <w:rPr>
          <w:noProof/>
        </w:rPr>
        <w:drawing>
          <wp:inline distT="0" distB="0" distL="0" distR="0" wp14:anchorId="08A31B64" wp14:editId="6E79E9A8">
            <wp:extent cx="6038215" cy="3030855"/>
            <wp:effectExtent l="0" t="0" r="635" b="0"/>
            <wp:docPr id="200" name="Kuv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8215" cy="3030855"/>
                    </a:xfrm>
                    <a:prstGeom prst="rect">
                      <a:avLst/>
                    </a:prstGeom>
                    <a:noFill/>
                    <a:ln>
                      <a:noFill/>
                    </a:ln>
                  </pic:spPr>
                </pic:pic>
              </a:graphicData>
            </a:graphic>
          </wp:inline>
        </w:drawing>
      </w:r>
    </w:p>
    <w:p w14:paraId="1C493E64" w14:textId="77777777" w:rsidR="00733F83" w:rsidRPr="00733F83" w:rsidRDefault="00733F83" w:rsidP="00733F83">
      <w:pPr>
        <w:spacing w:after="0" w:line="240" w:lineRule="auto"/>
        <w:rPr>
          <w:rFonts w:eastAsia="Times New Roman" w:cs="Times New Roman"/>
          <w:color w:val="auto"/>
          <w:sz w:val="24"/>
          <w:szCs w:val="24"/>
        </w:rPr>
      </w:pPr>
    </w:p>
    <w:p w14:paraId="40EB476A" w14:textId="21E89EC8" w:rsidR="00733F83" w:rsidRPr="0025344E"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Bildningsavdelningen har underskridit budgeten med 34 488 € för de externa kostnadernas del, när man beaktar budgetändringen +44 300 € i bildningspersonalens tilläggsutgifter</w:t>
      </w:r>
    </w:p>
    <w:p w14:paraId="1D1F731E" w14:textId="77777777" w:rsidR="00733F83" w:rsidRPr="0025344E" w:rsidRDefault="00733F83" w:rsidP="00733F83">
      <w:pPr>
        <w:spacing w:after="0" w:line="240" w:lineRule="auto"/>
        <w:rPr>
          <w:rFonts w:eastAsia="Times New Roman" w:cs="Times New Roman"/>
          <w:color w:val="auto"/>
          <w:sz w:val="24"/>
          <w:szCs w:val="24"/>
          <w:lang w:val="sv-FI"/>
        </w:rPr>
      </w:pPr>
    </w:p>
    <w:p w14:paraId="5A9015EC" w14:textId="77777777" w:rsidR="00733F83" w:rsidRPr="0025344E"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Gällande centrala avvikelser i externa intäkter och utgifter är de 37 000 € större än väntat från övriga kommuners försäljningsintäkter från småbarnspedagogik, samt 19 000 € högre dagvårdsintäkter än väntat.</w:t>
      </w:r>
    </w:p>
    <w:p w14:paraId="64A5D846" w14:textId="77777777" w:rsidR="00733F83" w:rsidRPr="0025344E" w:rsidRDefault="00733F83" w:rsidP="00733F83">
      <w:pPr>
        <w:spacing w:after="0" w:line="240" w:lineRule="auto"/>
        <w:rPr>
          <w:rFonts w:eastAsia="Times New Roman" w:cs="Times New Roman"/>
          <w:color w:val="auto"/>
          <w:sz w:val="24"/>
          <w:szCs w:val="24"/>
          <w:lang w:val="sv-FI"/>
        </w:rPr>
      </w:pPr>
    </w:p>
    <w:p w14:paraId="4966D197" w14:textId="4863C9FD" w:rsidR="00733F83"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I personalkostnader finns en underskridning på 72 000 € i förhållande till de ändrade budgetberäkningarna. De kompletterande tilläggsanslagen för det utökade behovet av personal inom småbarnspedagogik kunde inte tillräckligt snabbt allokeras till den rekryterade personalen, och för att uppnå den lagstadgade personaldimensioneringen inom småbarnspedagogiken samt för att möta den exceptionellt höga sjukfrånvaron, har man varit tvungen att avhjälpa personalbristen med tillfällig personal. Anskaffningen av tillfällig personal har tagit 60 000 €. Tack vare den direkta rekryteringen gjord av daghemsföreståndaren, kunde man avsluta anlitandet från personaluthyrningen fr. 1.10.2020.</w:t>
      </w:r>
    </w:p>
    <w:p w14:paraId="3748D9FC" w14:textId="1E69EBBD" w:rsidR="009532C6" w:rsidRDefault="009532C6" w:rsidP="00733F83">
      <w:pPr>
        <w:spacing w:after="0" w:line="240" w:lineRule="auto"/>
        <w:rPr>
          <w:rFonts w:eastAsia="Times New Roman" w:cs="Times New Roman"/>
          <w:color w:val="auto"/>
          <w:sz w:val="24"/>
          <w:szCs w:val="24"/>
          <w:lang w:val="sv-FI"/>
        </w:rPr>
      </w:pPr>
    </w:p>
    <w:p w14:paraId="6085873B" w14:textId="6D8C8F27" w:rsidR="009532C6" w:rsidRDefault="009532C6" w:rsidP="00733F83">
      <w:pPr>
        <w:spacing w:after="0" w:line="240" w:lineRule="auto"/>
        <w:rPr>
          <w:rFonts w:eastAsia="Times New Roman" w:cs="Times New Roman"/>
          <w:color w:val="auto"/>
          <w:sz w:val="24"/>
          <w:szCs w:val="24"/>
          <w:lang w:val="sv-FI"/>
        </w:rPr>
      </w:pPr>
      <w:r>
        <w:rPr>
          <w:rFonts w:eastAsia="Times New Roman" w:cs="Times New Roman"/>
          <w:color w:val="auto"/>
          <w:sz w:val="24"/>
          <w:szCs w:val="24"/>
          <w:lang w:val="sv-FI"/>
        </w:rPr>
        <w:t xml:space="preserve">På kostnadsställe förskoleundervisning har en överskridning men 17 000€ gjorts. Det tilläggsanslag på 16 000€ som beviljats för förskoleundervisningens personalkostnader har felaktigt skrivits under daghemmets kostnadsställe. På förskoleundervisningens kostnadsställe har också interna kostnader överskridits med omkring 18 800€, speciellt på interna hyresutgifter som ökat. </w:t>
      </w:r>
    </w:p>
    <w:p w14:paraId="445CC96C" w14:textId="0AF47978" w:rsidR="009532C6" w:rsidRDefault="009532C6" w:rsidP="00733F83">
      <w:pPr>
        <w:spacing w:after="0" w:line="240" w:lineRule="auto"/>
        <w:rPr>
          <w:rFonts w:eastAsia="Times New Roman" w:cs="Times New Roman"/>
          <w:color w:val="auto"/>
          <w:sz w:val="24"/>
          <w:szCs w:val="24"/>
          <w:lang w:val="sv-FI"/>
        </w:rPr>
      </w:pPr>
    </w:p>
    <w:p w14:paraId="088377BC" w14:textId="77777777" w:rsidR="00733F83" w:rsidRPr="0025344E"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 xml:space="preserve">Angående hemkommunsutgifter och betalningen av statsandelar till grannkommuner gällande undervisning för skolpliktiga var summan 43 000 € mer än budgeterat, emedan motsvarande </w:t>
      </w:r>
      <w:r w:rsidRPr="0025344E">
        <w:rPr>
          <w:rFonts w:eastAsia="Times New Roman" w:cs="Times New Roman"/>
          <w:color w:val="auto"/>
          <w:sz w:val="24"/>
          <w:szCs w:val="24"/>
          <w:lang w:val="sv-FI"/>
        </w:rPr>
        <w:lastRenderedPageBreak/>
        <w:t>statsandelsöverföring från grannkommunerna till Kaskö var 26 000 € större intäktsmässigt än väntat.</w:t>
      </w:r>
    </w:p>
    <w:p w14:paraId="36950DA9" w14:textId="77777777" w:rsidR="00733F83" w:rsidRPr="0025344E" w:rsidRDefault="00733F83" w:rsidP="00733F83">
      <w:pPr>
        <w:spacing w:after="0" w:line="240" w:lineRule="auto"/>
        <w:rPr>
          <w:rFonts w:eastAsia="Times New Roman" w:cs="Times New Roman"/>
          <w:color w:val="auto"/>
          <w:sz w:val="24"/>
          <w:szCs w:val="24"/>
          <w:lang w:val="sv-FI"/>
        </w:rPr>
      </w:pPr>
    </w:p>
    <w:p w14:paraId="0F39E63D" w14:textId="77777777" w:rsidR="00733F83" w:rsidRPr="0025344E"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 xml:space="preserve">Småbarnspedagogikens ICT-utgifter överkreds med 11 000 €. I budgetskedet visste man inte att </w:t>
      </w:r>
    </w:p>
    <w:p w14:paraId="1B7ECB29" w14:textId="77777777" w:rsidR="004F638C"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 xml:space="preserve">överföringskostnaderna för ICT-infran gällande fastigheten och relaterad till tiden efter flytten av servicecentralen, kommer att faktureras direkt till kostnadsstället. </w:t>
      </w:r>
    </w:p>
    <w:p w14:paraId="3B425D78" w14:textId="65BCEA8B" w:rsidR="00733F83" w:rsidRPr="0025344E"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 xml:space="preserve">En överraskande utgift på 13 000 € var överloppskostnader till möbelanskaffningar, såsom sängskåp, även dessa ansågs höra till byggnadens hyreskostnader. I samband med byggnadens ibruktagande konstaterades en för ringa mängd sängar i förhållande till mängden barn. </w:t>
      </w:r>
    </w:p>
    <w:p w14:paraId="7C089DFB" w14:textId="77777777" w:rsidR="00733F83" w:rsidRPr="0025344E" w:rsidRDefault="00733F83" w:rsidP="00733F83">
      <w:pPr>
        <w:spacing w:after="0" w:line="240" w:lineRule="auto"/>
        <w:rPr>
          <w:rFonts w:eastAsia="Times New Roman" w:cs="Times New Roman"/>
          <w:color w:val="auto"/>
          <w:sz w:val="24"/>
          <w:szCs w:val="24"/>
          <w:lang w:val="sv-FI"/>
        </w:rPr>
      </w:pPr>
    </w:p>
    <w:p w14:paraId="71A19AC5" w14:textId="05123451" w:rsidR="00733F83" w:rsidRPr="0025344E"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 xml:space="preserve">På grund av koronapandemin inbesparades 13 000 € i rese-, transport- och logeringskostnader i förhållande till den reserverade summan i budgeten. I kulturväsendet sparades 6000 € på grund av att Sjöbacksdagarna inte arrangerades år 2020. </w:t>
      </w:r>
    </w:p>
    <w:p w14:paraId="266DAE77" w14:textId="77777777" w:rsidR="00733F83" w:rsidRPr="0025344E" w:rsidRDefault="00733F83" w:rsidP="00733F83">
      <w:pPr>
        <w:spacing w:after="0" w:line="240" w:lineRule="auto"/>
        <w:rPr>
          <w:rFonts w:eastAsia="Times New Roman" w:cs="Times New Roman"/>
          <w:color w:val="auto"/>
          <w:sz w:val="24"/>
          <w:szCs w:val="24"/>
          <w:lang w:val="sv-FI"/>
        </w:rPr>
      </w:pPr>
    </w:p>
    <w:p w14:paraId="5FBB69AE" w14:textId="2F184D42" w:rsidR="00733F83" w:rsidRPr="0025344E"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De interna utgifterna har stigit anmärkningsvärt i förhållande till budgeten. De interna hyresutgifterna var 39 000 € större än i budgeten, varav småbarnspedagogikens andel skilde sig mest ifrån budgetberäkningarna.</w:t>
      </w:r>
    </w:p>
    <w:p w14:paraId="52589AF1" w14:textId="77777777" w:rsidR="00733F83" w:rsidRPr="0025344E" w:rsidRDefault="00733F83" w:rsidP="00733F83">
      <w:pPr>
        <w:spacing w:after="0" w:line="240" w:lineRule="auto"/>
        <w:rPr>
          <w:rFonts w:eastAsia="Times New Roman" w:cs="Times New Roman"/>
          <w:color w:val="auto"/>
          <w:sz w:val="24"/>
          <w:szCs w:val="24"/>
          <w:lang w:val="sv-FI"/>
        </w:rPr>
      </w:pPr>
    </w:p>
    <w:p w14:paraId="7B1E6C66" w14:textId="4DADFC9B" w:rsidR="00A10BE0" w:rsidRPr="0025344E" w:rsidRDefault="00733F83" w:rsidP="00733F83">
      <w:pPr>
        <w:spacing w:after="0" w:line="240" w:lineRule="auto"/>
        <w:rPr>
          <w:rFonts w:eastAsia="Times New Roman" w:cs="Times New Roman"/>
          <w:color w:val="auto"/>
          <w:sz w:val="24"/>
          <w:szCs w:val="24"/>
          <w:lang w:val="sv-FI"/>
        </w:rPr>
      </w:pPr>
      <w:r w:rsidRPr="0025344E">
        <w:rPr>
          <w:rFonts w:eastAsia="Times New Roman" w:cs="Times New Roman"/>
          <w:color w:val="auto"/>
          <w:sz w:val="24"/>
          <w:szCs w:val="24"/>
          <w:lang w:val="sv-FI"/>
        </w:rPr>
        <w:t>De interna måltidsutgifterna var 21 000 € större än planerat. Den oförutsedda ökningen i interna utgifter leder till det att bildningsavdelningens underskott i räkenskapsperioden har en avvikelse på 17 000 € i förhållande till budgeten, då man beaktar interna och externa utgifter och budgetändring.</w:t>
      </w:r>
    </w:p>
    <w:p w14:paraId="6FAE516F" w14:textId="00D4E66E" w:rsidR="004153AE" w:rsidRPr="0025344E" w:rsidRDefault="004153AE" w:rsidP="004153AE">
      <w:pPr>
        <w:rPr>
          <w:lang w:val="sv-FI"/>
        </w:rPr>
      </w:pPr>
    </w:p>
    <w:p w14:paraId="0298BAAB" w14:textId="2980A283" w:rsidR="00733F83" w:rsidRDefault="00733F83" w:rsidP="004153AE">
      <w:pPr>
        <w:rPr>
          <w:lang w:val="sv-FI"/>
        </w:rPr>
      </w:pPr>
    </w:p>
    <w:p w14:paraId="6DB405E9" w14:textId="7A72A6F9" w:rsidR="00BF3C10" w:rsidRDefault="00BF3C10" w:rsidP="004153AE">
      <w:pPr>
        <w:rPr>
          <w:lang w:val="sv-FI"/>
        </w:rPr>
      </w:pPr>
    </w:p>
    <w:p w14:paraId="1B7C8B2E" w14:textId="591857F9" w:rsidR="00AE729D" w:rsidRDefault="00AE729D" w:rsidP="004153AE">
      <w:pPr>
        <w:rPr>
          <w:lang w:val="sv-FI"/>
        </w:rPr>
      </w:pPr>
    </w:p>
    <w:p w14:paraId="15F3BF61" w14:textId="6D2EE6D5" w:rsidR="00AE729D" w:rsidRDefault="00AE729D" w:rsidP="004153AE">
      <w:pPr>
        <w:rPr>
          <w:lang w:val="sv-FI"/>
        </w:rPr>
      </w:pPr>
    </w:p>
    <w:p w14:paraId="3B5A7490" w14:textId="1922DF14" w:rsidR="00AE729D" w:rsidRDefault="00AE729D" w:rsidP="004153AE">
      <w:pPr>
        <w:rPr>
          <w:lang w:val="sv-FI"/>
        </w:rPr>
      </w:pPr>
    </w:p>
    <w:p w14:paraId="69D4B657" w14:textId="57855309" w:rsidR="00AE729D" w:rsidRDefault="00AE729D" w:rsidP="004153AE">
      <w:pPr>
        <w:rPr>
          <w:lang w:val="sv-FI"/>
        </w:rPr>
      </w:pPr>
    </w:p>
    <w:p w14:paraId="30CF5C48" w14:textId="700A7E48" w:rsidR="00AE729D" w:rsidRDefault="00AE729D" w:rsidP="004153AE">
      <w:pPr>
        <w:rPr>
          <w:lang w:val="sv-FI"/>
        </w:rPr>
      </w:pPr>
    </w:p>
    <w:p w14:paraId="5D9B7D53" w14:textId="73FCA888" w:rsidR="00AE729D" w:rsidRDefault="00AE729D" w:rsidP="004153AE">
      <w:pPr>
        <w:rPr>
          <w:lang w:val="sv-FI"/>
        </w:rPr>
      </w:pPr>
    </w:p>
    <w:p w14:paraId="3EDA7167" w14:textId="2C4E7EB6" w:rsidR="00AE729D" w:rsidRDefault="00AE729D" w:rsidP="004153AE">
      <w:pPr>
        <w:rPr>
          <w:lang w:val="sv-FI"/>
        </w:rPr>
      </w:pPr>
    </w:p>
    <w:p w14:paraId="5A5FE954" w14:textId="35C2A070" w:rsidR="00AE729D" w:rsidRDefault="00AE729D" w:rsidP="004153AE">
      <w:pPr>
        <w:rPr>
          <w:lang w:val="sv-FI"/>
        </w:rPr>
      </w:pPr>
    </w:p>
    <w:p w14:paraId="0691A84E" w14:textId="77777777" w:rsidR="00AE729D" w:rsidRDefault="00AE729D" w:rsidP="004153AE">
      <w:pPr>
        <w:rPr>
          <w:lang w:val="sv-FI"/>
        </w:rPr>
      </w:pPr>
    </w:p>
    <w:p w14:paraId="0320C4F9" w14:textId="77777777" w:rsidR="00BF3C10" w:rsidRPr="0025344E" w:rsidRDefault="00BF3C10" w:rsidP="004153AE">
      <w:pPr>
        <w:rPr>
          <w:lang w:val="sv-FI"/>
        </w:rPr>
      </w:pPr>
    </w:p>
    <w:tbl>
      <w:tblPr>
        <w:tblW w:w="0" w:type="auto"/>
        <w:tblCellMar>
          <w:left w:w="70" w:type="dxa"/>
          <w:right w:w="70" w:type="dxa"/>
        </w:tblCellMar>
        <w:tblLook w:val="04A0" w:firstRow="1" w:lastRow="0" w:firstColumn="1" w:lastColumn="0" w:noHBand="0" w:noVBand="1"/>
      </w:tblPr>
      <w:tblGrid>
        <w:gridCol w:w="6209"/>
        <w:gridCol w:w="146"/>
        <w:gridCol w:w="146"/>
        <w:gridCol w:w="146"/>
        <w:gridCol w:w="146"/>
        <w:gridCol w:w="146"/>
        <w:gridCol w:w="146"/>
        <w:gridCol w:w="146"/>
      </w:tblGrid>
      <w:tr w:rsidR="004153AE" w:rsidRPr="006E5E65" w14:paraId="7E78D83B" w14:textId="77777777" w:rsidTr="00703F71">
        <w:trPr>
          <w:trHeight w:val="213"/>
        </w:trPr>
        <w:tc>
          <w:tcPr>
            <w:tcW w:w="0" w:type="auto"/>
            <w:tcBorders>
              <w:top w:val="nil"/>
              <w:left w:val="nil"/>
              <w:bottom w:val="nil"/>
              <w:right w:val="nil"/>
            </w:tcBorders>
            <w:shd w:val="clear" w:color="auto" w:fill="auto"/>
            <w:noWrap/>
            <w:vAlign w:val="bottom"/>
            <w:hideMark/>
          </w:tcPr>
          <w:p w14:paraId="0D76F9A7" w14:textId="77777777" w:rsidR="004153AE" w:rsidRPr="006E5E65" w:rsidRDefault="004153AE" w:rsidP="00703F71">
            <w:pPr>
              <w:spacing w:after="0" w:line="240" w:lineRule="auto"/>
              <w:rPr>
                <w:rFonts w:eastAsia="Times New Roman"/>
                <w:b/>
                <w:bCs/>
                <w:color w:val="000000"/>
                <w:sz w:val="24"/>
                <w:szCs w:val="24"/>
                <w:lang w:val="sv-FI"/>
              </w:rPr>
            </w:pPr>
            <w:r w:rsidRPr="006E5E65">
              <w:rPr>
                <w:rFonts w:eastAsia="Times New Roman"/>
                <w:b/>
                <w:bCs/>
                <w:color w:val="000000"/>
                <w:sz w:val="24"/>
                <w:szCs w:val="24"/>
                <w:lang w:val="sv-FI"/>
              </w:rPr>
              <w:t>BILDNING</w:t>
            </w:r>
          </w:p>
          <w:p w14:paraId="2854258E" w14:textId="77777777" w:rsidR="004153AE" w:rsidRPr="006E5E65" w:rsidRDefault="004153AE" w:rsidP="00703F71">
            <w:pPr>
              <w:spacing w:after="0" w:line="240" w:lineRule="auto"/>
              <w:rPr>
                <w:rFonts w:eastAsia="Times New Roman"/>
                <w:b/>
                <w:bCs/>
                <w:color w:val="000000"/>
                <w:sz w:val="24"/>
                <w:szCs w:val="24"/>
                <w:lang w:val="sv-FI"/>
              </w:rPr>
            </w:pPr>
            <w:r w:rsidRPr="006E5E65">
              <w:rPr>
                <w:rFonts w:eastAsia="Times New Roman"/>
                <w:b/>
                <w:bCs/>
                <w:color w:val="000000"/>
                <w:sz w:val="24"/>
                <w:szCs w:val="24"/>
                <w:lang w:val="sv-FI"/>
              </w:rPr>
              <w:t>Redovisningsskyldig:  Sirkka Suurla</w:t>
            </w:r>
          </w:p>
          <w:p w14:paraId="3F3180AB" w14:textId="77777777" w:rsidR="004153AE" w:rsidRPr="006E5E65" w:rsidRDefault="004153AE" w:rsidP="00703F71">
            <w:pPr>
              <w:spacing w:after="0" w:line="240" w:lineRule="auto"/>
              <w:rPr>
                <w:rFonts w:eastAsia="Times New Roman"/>
                <w:b/>
                <w:sz w:val="24"/>
                <w:szCs w:val="24"/>
                <w:lang w:val="sv-FI"/>
              </w:rPr>
            </w:pPr>
            <w:r w:rsidRPr="006E5E65">
              <w:rPr>
                <w:rFonts w:eastAsia="Times New Roman"/>
                <w:b/>
                <w:bCs/>
                <w:color w:val="000000"/>
                <w:sz w:val="24"/>
                <w:szCs w:val="24"/>
                <w:lang w:val="sv-FI"/>
              </w:rPr>
              <w:t>Uppgiftsområde:</w:t>
            </w:r>
            <w:r w:rsidRPr="006E5E65">
              <w:rPr>
                <w:rFonts w:eastAsia="Times New Roman"/>
                <w:b/>
                <w:sz w:val="24"/>
                <w:szCs w:val="24"/>
                <w:lang w:val="sv-FI"/>
              </w:rPr>
              <w:t xml:space="preserve">   Kaskö svenska skola grundundervisning</w:t>
            </w:r>
          </w:p>
          <w:p w14:paraId="6921EFEB" w14:textId="77777777" w:rsidR="004153AE" w:rsidRPr="006E5E65" w:rsidRDefault="004153AE" w:rsidP="00703F71">
            <w:pPr>
              <w:spacing w:after="0" w:line="240" w:lineRule="auto"/>
              <w:rPr>
                <w:rFonts w:eastAsia="Times New Roman"/>
                <w:b/>
                <w:bCs/>
                <w:color w:val="000000"/>
                <w:sz w:val="24"/>
                <w:szCs w:val="24"/>
                <w:lang w:val="sv-FI"/>
              </w:rPr>
            </w:pPr>
            <w:r w:rsidRPr="006E5E65">
              <w:rPr>
                <w:rFonts w:eastAsia="Times New Roman"/>
                <w:b/>
                <w:bCs/>
                <w:color w:val="000000"/>
                <w:sz w:val="24"/>
                <w:szCs w:val="24"/>
                <w:lang w:val="sv-FI"/>
              </w:rPr>
              <w:lastRenderedPageBreak/>
              <w:t>Ansvarsperson: Kaj-Christer Ingves</w:t>
            </w:r>
          </w:p>
          <w:p w14:paraId="55FDF55E" w14:textId="77777777" w:rsidR="004153AE" w:rsidRPr="006E5E65" w:rsidRDefault="004153AE" w:rsidP="00703F71">
            <w:pPr>
              <w:spacing w:after="0" w:line="240" w:lineRule="auto"/>
              <w:rPr>
                <w:rFonts w:eastAsia="Times New Roman" w:cs="Calibri"/>
                <w:b/>
                <w:bCs/>
                <w:color w:val="000000"/>
                <w:lang w:val="sv-FI"/>
              </w:rPr>
            </w:pPr>
          </w:p>
          <w:p w14:paraId="0ABAFFAD" w14:textId="77777777" w:rsidR="004153AE" w:rsidRPr="006E5E65" w:rsidRDefault="004153AE" w:rsidP="00703F71">
            <w:pPr>
              <w:spacing w:after="0" w:line="240" w:lineRule="auto"/>
              <w:rPr>
                <w:rFonts w:eastAsia="Times New Roman" w:cs="Calibri"/>
                <w:b/>
                <w:bCs/>
                <w:color w:val="000000"/>
                <w:lang w:val="sv-FI"/>
              </w:rPr>
            </w:pPr>
          </w:p>
        </w:tc>
        <w:tc>
          <w:tcPr>
            <w:tcW w:w="0" w:type="auto"/>
            <w:tcBorders>
              <w:top w:val="nil"/>
              <w:left w:val="nil"/>
              <w:bottom w:val="nil"/>
              <w:right w:val="nil"/>
            </w:tcBorders>
            <w:shd w:val="clear" w:color="auto" w:fill="auto"/>
            <w:noWrap/>
            <w:vAlign w:val="bottom"/>
            <w:hideMark/>
          </w:tcPr>
          <w:p w14:paraId="42EF523C" w14:textId="77777777" w:rsidR="004153AE" w:rsidRPr="006E5E65" w:rsidRDefault="004153AE" w:rsidP="00703F71">
            <w:pPr>
              <w:spacing w:after="0" w:line="240" w:lineRule="auto"/>
              <w:rPr>
                <w:rFonts w:eastAsia="Times New Roman" w:cs="Calibri"/>
                <w:b/>
                <w:bCs/>
                <w:color w:val="000000"/>
                <w:lang w:val="sv-FI"/>
              </w:rPr>
            </w:pPr>
          </w:p>
        </w:tc>
        <w:tc>
          <w:tcPr>
            <w:tcW w:w="0" w:type="auto"/>
            <w:tcBorders>
              <w:top w:val="nil"/>
              <w:left w:val="nil"/>
              <w:bottom w:val="nil"/>
              <w:right w:val="nil"/>
            </w:tcBorders>
            <w:shd w:val="clear" w:color="auto" w:fill="auto"/>
            <w:noWrap/>
            <w:vAlign w:val="bottom"/>
            <w:hideMark/>
          </w:tcPr>
          <w:p w14:paraId="72329F16" w14:textId="77777777" w:rsidR="004153AE" w:rsidRPr="006E5E65" w:rsidRDefault="004153AE" w:rsidP="00703F71">
            <w:pPr>
              <w:spacing w:after="0" w:line="240" w:lineRule="auto"/>
              <w:rPr>
                <w:rFonts w:eastAsia="Times New Roman"/>
                <w:lang w:val="sv-FI"/>
              </w:rPr>
            </w:pPr>
          </w:p>
        </w:tc>
        <w:tc>
          <w:tcPr>
            <w:tcW w:w="0" w:type="auto"/>
            <w:tcBorders>
              <w:top w:val="nil"/>
              <w:left w:val="nil"/>
              <w:bottom w:val="nil"/>
              <w:right w:val="nil"/>
            </w:tcBorders>
            <w:shd w:val="clear" w:color="auto" w:fill="auto"/>
            <w:noWrap/>
            <w:vAlign w:val="bottom"/>
            <w:hideMark/>
          </w:tcPr>
          <w:p w14:paraId="1B0E0049" w14:textId="77777777" w:rsidR="004153AE" w:rsidRPr="006E5E65" w:rsidRDefault="004153AE" w:rsidP="00703F71">
            <w:pPr>
              <w:spacing w:after="0" w:line="240" w:lineRule="auto"/>
              <w:rPr>
                <w:rFonts w:eastAsia="Times New Roman"/>
                <w:lang w:val="sv-FI"/>
              </w:rPr>
            </w:pPr>
          </w:p>
        </w:tc>
        <w:tc>
          <w:tcPr>
            <w:tcW w:w="0" w:type="auto"/>
            <w:tcBorders>
              <w:top w:val="nil"/>
              <w:left w:val="nil"/>
              <w:bottom w:val="nil"/>
              <w:right w:val="nil"/>
            </w:tcBorders>
            <w:shd w:val="clear" w:color="auto" w:fill="auto"/>
            <w:noWrap/>
            <w:vAlign w:val="bottom"/>
            <w:hideMark/>
          </w:tcPr>
          <w:p w14:paraId="032DBC93" w14:textId="77777777" w:rsidR="004153AE" w:rsidRPr="006E5E65" w:rsidRDefault="004153AE" w:rsidP="00703F71">
            <w:pPr>
              <w:spacing w:after="0" w:line="240" w:lineRule="auto"/>
              <w:rPr>
                <w:rFonts w:eastAsia="Times New Roman"/>
                <w:lang w:val="sv-FI"/>
              </w:rPr>
            </w:pPr>
          </w:p>
        </w:tc>
        <w:tc>
          <w:tcPr>
            <w:tcW w:w="0" w:type="auto"/>
            <w:tcBorders>
              <w:top w:val="nil"/>
              <w:left w:val="nil"/>
              <w:bottom w:val="nil"/>
              <w:right w:val="nil"/>
            </w:tcBorders>
            <w:shd w:val="clear" w:color="auto" w:fill="auto"/>
            <w:noWrap/>
            <w:vAlign w:val="bottom"/>
            <w:hideMark/>
          </w:tcPr>
          <w:p w14:paraId="0CA814E5" w14:textId="77777777" w:rsidR="004153AE" w:rsidRPr="006E5E65" w:rsidRDefault="004153AE" w:rsidP="00703F71">
            <w:pPr>
              <w:spacing w:after="0" w:line="240" w:lineRule="auto"/>
              <w:rPr>
                <w:rFonts w:eastAsia="Times New Roman"/>
                <w:lang w:val="sv-FI"/>
              </w:rPr>
            </w:pPr>
          </w:p>
        </w:tc>
        <w:tc>
          <w:tcPr>
            <w:tcW w:w="0" w:type="auto"/>
            <w:tcBorders>
              <w:top w:val="nil"/>
              <w:left w:val="nil"/>
              <w:bottom w:val="nil"/>
              <w:right w:val="nil"/>
            </w:tcBorders>
            <w:shd w:val="clear" w:color="auto" w:fill="auto"/>
            <w:noWrap/>
            <w:vAlign w:val="bottom"/>
            <w:hideMark/>
          </w:tcPr>
          <w:p w14:paraId="27363F3B" w14:textId="77777777" w:rsidR="004153AE" w:rsidRPr="006E5E65" w:rsidRDefault="004153AE" w:rsidP="00703F71">
            <w:pPr>
              <w:spacing w:after="0" w:line="240" w:lineRule="auto"/>
              <w:rPr>
                <w:rFonts w:eastAsia="Times New Roman"/>
                <w:lang w:val="sv-FI"/>
              </w:rPr>
            </w:pPr>
          </w:p>
        </w:tc>
        <w:tc>
          <w:tcPr>
            <w:tcW w:w="0" w:type="auto"/>
            <w:tcBorders>
              <w:top w:val="nil"/>
              <w:left w:val="nil"/>
              <w:bottom w:val="nil"/>
              <w:right w:val="nil"/>
            </w:tcBorders>
            <w:shd w:val="clear" w:color="auto" w:fill="auto"/>
            <w:noWrap/>
            <w:vAlign w:val="bottom"/>
            <w:hideMark/>
          </w:tcPr>
          <w:p w14:paraId="67248114" w14:textId="77777777" w:rsidR="004153AE" w:rsidRPr="006E5E65" w:rsidRDefault="004153AE" w:rsidP="00703F71">
            <w:pPr>
              <w:spacing w:after="0" w:line="240" w:lineRule="auto"/>
              <w:rPr>
                <w:rFonts w:eastAsia="Times New Roman"/>
                <w:lang w:val="sv-FI"/>
              </w:rPr>
            </w:pPr>
          </w:p>
        </w:tc>
      </w:tr>
    </w:tbl>
    <w:p w14:paraId="4C328E73" w14:textId="6AECF4BD" w:rsidR="00766B7E" w:rsidRDefault="00766B7E" w:rsidP="00766B7E">
      <w:pPr>
        <w:pStyle w:val="p1"/>
        <w:rPr>
          <w:rStyle w:val="s1"/>
          <w:rFonts w:ascii="Trebuchet MS" w:hAnsi="Trebuchet MS"/>
          <w:b/>
          <w:bCs/>
          <w:color w:val="000000"/>
          <w:sz w:val="20"/>
          <w:szCs w:val="20"/>
        </w:rPr>
      </w:pPr>
    </w:p>
    <w:p w14:paraId="1F75F6B7" w14:textId="36FE6ACB" w:rsidR="00D810F9" w:rsidRDefault="00D810F9" w:rsidP="00766B7E">
      <w:pPr>
        <w:pStyle w:val="p1"/>
        <w:rPr>
          <w:rStyle w:val="s1"/>
          <w:rFonts w:ascii="Trebuchet MS" w:hAnsi="Trebuchet MS"/>
          <w:b/>
          <w:bCs/>
          <w:color w:val="000000"/>
          <w:sz w:val="20"/>
          <w:szCs w:val="20"/>
        </w:rPr>
      </w:pPr>
      <w:r w:rsidRPr="00D810F9">
        <w:rPr>
          <w:rStyle w:val="s1"/>
          <w:noProof/>
        </w:rPr>
        <w:drawing>
          <wp:inline distT="0" distB="0" distL="0" distR="0" wp14:anchorId="769960C6" wp14:editId="0E469DE7">
            <wp:extent cx="6038215" cy="3296285"/>
            <wp:effectExtent l="0" t="0" r="635" b="0"/>
            <wp:docPr id="201" name="Kuv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8215" cy="3296285"/>
                    </a:xfrm>
                    <a:prstGeom prst="rect">
                      <a:avLst/>
                    </a:prstGeom>
                    <a:noFill/>
                    <a:ln>
                      <a:noFill/>
                    </a:ln>
                  </pic:spPr>
                </pic:pic>
              </a:graphicData>
            </a:graphic>
          </wp:inline>
        </w:drawing>
      </w:r>
    </w:p>
    <w:p w14:paraId="52B4EC42" w14:textId="77777777" w:rsidR="00D810F9" w:rsidRDefault="00D810F9" w:rsidP="00766B7E">
      <w:pPr>
        <w:pStyle w:val="p1"/>
        <w:rPr>
          <w:rStyle w:val="s1"/>
          <w:rFonts w:ascii="Trebuchet MS" w:hAnsi="Trebuchet MS"/>
          <w:b/>
          <w:bCs/>
          <w:color w:val="000000"/>
          <w:sz w:val="20"/>
          <w:szCs w:val="20"/>
        </w:rPr>
      </w:pPr>
    </w:p>
    <w:p w14:paraId="7A3622C4" w14:textId="3999FD37" w:rsidR="000B1E08" w:rsidRDefault="000B1E08" w:rsidP="00766B7E">
      <w:pPr>
        <w:pStyle w:val="p1"/>
        <w:rPr>
          <w:rStyle w:val="s1"/>
          <w:rFonts w:ascii="Trebuchet MS" w:hAnsi="Trebuchet MS"/>
          <w:b/>
          <w:bCs/>
          <w:color w:val="000000"/>
          <w:sz w:val="20"/>
          <w:szCs w:val="20"/>
        </w:rPr>
      </w:pPr>
    </w:p>
    <w:p w14:paraId="2906D282" w14:textId="77777777" w:rsidR="000B1E08" w:rsidRDefault="000B1E08" w:rsidP="00766B7E">
      <w:pPr>
        <w:pStyle w:val="p1"/>
        <w:rPr>
          <w:rStyle w:val="s1"/>
          <w:rFonts w:ascii="Trebuchet MS" w:hAnsi="Trebuchet MS"/>
          <w:b/>
          <w:bCs/>
          <w:color w:val="000000"/>
          <w:sz w:val="20"/>
          <w:szCs w:val="20"/>
        </w:rPr>
      </w:pPr>
    </w:p>
    <w:p w14:paraId="35A56A7D" w14:textId="2A45A0B2" w:rsidR="00766B7E" w:rsidRPr="00316593" w:rsidRDefault="00766B7E" w:rsidP="00766B7E">
      <w:pPr>
        <w:pStyle w:val="p1"/>
        <w:rPr>
          <w:rFonts w:ascii="Trebuchet MS" w:hAnsi="Trebuchet MS"/>
          <w:color w:val="000000"/>
          <w:sz w:val="20"/>
          <w:szCs w:val="20"/>
        </w:rPr>
      </w:pPr>
      <w:r w:rsidRPr="00316593">
        <w:rPr>
          <w:rStyle w:val="s1"/>
          <w:rFonts w:ascii="Trebuchet MS" w:hAnsi="Trebuchet MS"/>
          <w:b/>
          <w:bCs/>
          <w:color w:val="000000"/>
          <w:sz w:val="20"/>
          <w:szCs w:val="20"/>
        </w:rPr>
        <w:t>Kaskö svenska skola</w:t>
      </w:r>
    </w:p>
    <w:p w14:paraId="25F301F9" w14:textId="77777777" w:rsidR="00766B7E" w:rsidRPr="00316593" w:rsidRDefault="00766B7E" w:rsidP="00766B7E">
      <w:pPr>
        <w:pStyle w:val="p2"/>
        <w:rPr>
          <w:rFonts w:ascii="Times New Roman" w:hAnsi="Times New Roman" w:cs="Times New Roman"/>
          <w:color w:val="000000"/>
          <w:sz w:val="20"/>
          <w:szCs w:val="20"/>
        </w:rPr>
      </w:pPr>
    </w:p>
    <w:tbl>
      <w:tblPr>
        <w:tblW w:w="0" w:type="auto"/>
        <w:tblLook w:val="04A0" w:firstRow="1" w:lastRow="0" w:firstColumn="1" w:lastColumn="0" w:noHBand="0" w:noVBand="1"/>
      </w:tblPr>
      <w:tblGrid>
        <w:gridCol w:w="1425"/>
        <w:gridCol w:w="2730"/>
        <w:gridCol w:w="660"/>
        <w:gridCol w:w="1287"/>
      </w:tblGrid>
      <w:tr w:rsidR="00766B7E" w:rsidRPr="00316593" w14:paraId="2ECFABB8" w14:textId="77777777" w:rsidTr="00B37AF8">
        <w:trPr>
          <w:trHeight w:val="165"/>
        </w:trPr>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9F68A6"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Kaskö Svenska skola</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7E952D"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1. Trygg och trevlig skolmiljö</w:t>
            </w:r>
          </w:p>
        </w:tc>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F2DB656"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B8FD07" w14:textId="77777777" w:rsidR="00766B7E" w:rsidRPr="00316593" w:rsidRDefault="00766B7E" w:rsidP="00B37AF8">
            <w:pPr>
              <w:rPr>
                <w:rFonts w:ascii="Trebuchet MS" w:hAnsi="Trebuchet MS"/>
              </w:rPr>
            </w:pPr>
          </w:p>
        </w:tc>
      </w:tr>
      <w:tr w:rsidR="00766B7E" w:rsidRPr="00316593" w14:paraId="76C8ED27" w14:textId="77777777" w:rsidTr="00B37AF8">
        <w:trPr>
          <w:trHeight w:val="150"/>
        </w:trPr>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FB71D4"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4AD6DE"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2. Goda studievanor</w:t>
            </w:r>
          </w:p>
        </w:tc>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21B812"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E9F77EF" w14:textId="77777777" w:rsidR="00766B7E" w:rsidRPr="00316593" w:rsidRDefault="00766B7E" w:rsidP="00B37AF8">
            <w:pPr>
              <w:rPr>
                <w:rFonts w:ascii="Trebuchet MS" w:hAnsi="Trebuchet MS"/>
              </w:rPr>
            </w:pPr>
          </w:p>
        </w:tc>
      </w:tr>
      <w:tr w:rsidR="00766B7E" w:rsidRPr="00316593" w14:paraId="736CB59A" w14:textId="77777777" w:rsidTr="00B37AF8">
        <w:trPr>
          <w:trHeight w:val="165"/>
        </w:trPr>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3EEF93"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799E5D"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3. Effektiv elevvård</w:t>
            </w:r>
          </w:p>
        </w:tc>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6BD25F6"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660F7A"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Personalbrist</w:t>
            </w:r>
          </w:p>
        </w:tc>
      </w:tr>
      <w:tr w:rsidR="00766B7E" w:rsidRPr="00316593" w14:paraId="398DA2A7" w14:textId="77777777" w:rsidTr="00B37AF8">
        <w:trPr>
          <w:trHeight w:val="150"/>
        </w:trPr>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7FBF92"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E509CC"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4. Bra samarbete med olika intressenter</w:t>
            </w:r>
          </w:p>
        </w:tc>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B5B511"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F044D6"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Covid-19!</w:t>
            </w:r>
          </w:p>
        </w:tc>
      </w:tr>
      <w:tr w:rsidR="00766B7E" w:rsidRPr="00316593" w14:paraId="0B50D51D" w14:textId="77777777" w:rsidTr="00B37AF8">
        <w:trPr>
          <w:trHeight w:val="165"/>
        </w:trPr>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A5C381"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49CF61"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5. Stöda elever med särskilt stöd</w:t>
            </w:r>
          </w:p>
        </w:tc>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A599D3"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0B0878" w14:textId="77777777" w:rsidR="00766B7E" w:rsidRPr="00316593" w:rsidRDefault="00766B7E" w:rsidP="00B37AF8">
            <w:pPr>
              <w:rPr>
                <w:rFonts w:ascii="Trebuchet MS" w:hAnsi="Trebuchet MS"/>
              </w:rPr>
            </w:pPr>
          </w:p>
        </w:tc>
      </w:tr>
      <w:tr w:rsidR="00766B7E" w:rsidRPr="00316593" w14:paraId="70E56F33" w14:textId="77777777" w:rsidTr="00B37AF8">
        <w:trPr>
          <w:trHeight w:val="150"/>
        </w:trPr>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0C7421"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27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CFF179"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6. Positiv inlärningsmiljö</w:t>
            </w:r>
          </w:p>
        </w:tc>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6FA6D9"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1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6077EC" w14:textId="77777777" w:rsidR="00766B7E" w:rsidRPr="00316593" w:rsidRDefault="00766B7E" w:rsidP="00B37AF8">
            <w:pPr>
              <w:rPr>
                <w:rFonts w:ascii="Trebuchet MS" w:hAnsi="Trebuchet MS"/>
              </w:rPr>
            </w:pPr>
          </w:p>
        </w:tc>
      </w:tr>
    </w:tbl>
    <w:p w14:paraId="2CE7E8E5" w14:textId="77777777" w:rsidR="00766B7E" w:rsidRPr="00316593" w:rsidRDefault="00766B7E" w:rsidP="00766B7E">
      <w:pPr>
        <w:pStyle w:val="p6"/>
        <w:spacing w:after="135"/>
        <w:rPr>
          <w:rFonts w:ascii="Trebuchet MS" w:hAnsi="Trebuchet MS"/>
          <w:color w:val="404040"/>
          <w:sz w:val="20"/>
          <w:szCs w:val="20"/>
        </w:rPr>
      </w:pPr>
    </w:p>
    <w:p w14:paraId="57DE6C49" w14:textId="3F9258DE" w:rsidR="00766B7E" w:rsidRDefault="00766B7E" w:rsidP="00766B7E">
      <w:pPr>
        <w:pStyle w:val="p6"/>
        <w:spacing w:after="135"/>
        <w:rPr>
          <w:rFonts w:ascii="Trebuchet MS" w:hAnsi="Trebuchet MS"/>
          <w:color w:val="404040"/>
          <w:sz w:val="20"/>
          <w:szCs w:val="20"/>
        </w:rPr>
      </w:pPr>
    </w:p>
    <w:p w14:paraId="6C680AA5" w14:textId="1DF3F1E0" w:rsidR="00830C5A" w:rsidRDefault="00830C5A" w:rsidP="00766B7E">
      <w:pPr>
        <w:pStyle w:val="p6"/>
        <w:spacing w:after="135"/>
        <w:rPr>
          <w:rFonts w:ascii="Trebuchet MS" w:hAnsi="Trebuchet MS"/>
          <w:color w:val="404040"/>
          <w:sz w:val="20"/>
          <w:szCs w:val="20"/>
        </w:rPr>
      </w:pPr>
    </w:p>
    <w:p w14:paraId="3292F12C" w14:textId="77777777" w:rsidR="00830C5A" w:rsidRPr="00316593" w:rsidRDefault="00830C5A" w:rsidP="00766B7E">
      <w:pPr>
        <w:pStyle w:val="p6"/>
        <w:spacing w:after="135"/>
        <w:rPr>
          <w:rFonts w:ascii="Trebuchet MS" w:hAnsi="Trebuchet MS"/>
          <w:color w:val="404040"/>
          <w:sz w:val="20"/>
          <w:szCs w:val="20"/>
        </w:rPr>
      </w:pPr>
    </w:p>
    <w:tbl>
      <w:tblPr>
        <w:tblW w:w="0" w:type="auto"/>
        <w:tblLook w:val="04A0" w:firstRow="1" w:lastRow="0" w:firstColumn="1" w:lastColumn="0" w:noHBand="0" w:noVBand="1"/>
      </w:tblPr>
      <w:tblGrid>
        <w:gridCol w:w="1020"/>
        <w:gridCol w:w="1455"/>
        <w:gridCol w:w="1935"/>
      </w:tblGrid>
      <w:tr w:rsidR="00766B7E" w:rsidRPr="00316593" w14:paraId="44A08BFF" w14:textId="77777777" w:rsidTr="00B37AF8">
        <w:trPr>
          <w:trHeight w:val="285"/>
        </w:trPr>
        <w:tc>
          <w:tcPr>
            <w:tcW w:w="4410"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ED1739" w14:textId="77777777" w:rsidR="00766B7E" w:rsidRPr="00316593" w:rsidRDefault="00766B7E" w:rsidP="00B37AF8">
            <w:pPr>
              <w:pStyle w:val="p7"/>
              <w:jc w:val="center"/>
              <w:rPr>
                <w:rFonts w:ascii="Trebuchet MS" w:hAnsi="Trebuchet MS"/>
                <w:color w:val="404040"/>
                <w:sz w:val="20"/>
                <w:szCs w:val="20"/>
              </w:rPr>
            </w:pPr>
            <w:r w:rsidRPr="00316593">
              <w:rPr>
                <w:rStyle w:val="s1"/>
                <w:rFonts w:ascii="Trebuchet MS" w:hAnsi="Trebuchet MS"/>
                <w:b/>
                <w:bCs/>
                <w:color w:val="404040"/>
                <w:sz w:val="20"/>
                <w:szCs w:val="20"/>
              </w:rPr>
              <w:t>Kaskö svenska skola</w:t>
            </w:r>
            <w:r w:rsidRPr="00316593">
              <w:rPr>
                <w:rStyle w:val="apple-converted-space"/>
                <w:rFonts w:ascii="Trebuchet MS" w:hAnsi="Trebuchet MS"/>
                <w:b/>
                <w:bCs/>
                <w:color w:val="404040"/>
                <w:sz w:val="20"/>
                <w:szCs w:val="20"/>
              </w:rPr>
              <w:t> </w:t>
            </w:r>
          </w:p>
        </w:tc>
      </w:tr>
      <w:tr w:rsidR="00766B7E" w:rsidRPr="00DB5007" w14:paraId="2DACB905" w14:textId="77777777" w:rsidTr="00B37AF8">
        <w:trPr>
          <w:trHeight w:val="210"/>
        </w:trPr>
        <w:tc>
          <w:tcPr>
            <w:tcW w:w="4410"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278882" w14:textId="77777777" w:rsidR="00766B7E" w:rsidRPr="0025344E" w:rsidRDefault="00766B7E" w:rsidP="00B37AF8">
            <w:pPr>
              <w:pStyle w:val="p8"/>
              <w:jc w:val="center"/>
              <w:rPr>
                <w:rFonts w:ascii="Trebuchet MS" w:hAnsi="Trebuchet MS"/>
                <w:color w:val="404040"/>
                <w:sz w:val="20"/>
                <w:szCs w:val="20"/>
                <w:lang w:val="sv-FI"/>
              </w:rPr>
            </w:pPr>
            <w:r w:rsidRPr="0025344E">
              <w:rPr>
                <w:rStyle w:val="s1"/>
                <w:rFonts w:ascii="Trebuchet MS" w:hAnsi="Trebuchet MS"/>
                <w:color w:val="404040"/>
                <w:sz w:val="20"/>
                <w:szCs w:val="20"/>
                <w:lang w:val="sv-FI"/>
              </w:rPr>
              <w:t>Elevstatistik per termin för verksamhetsåret 2020</w:t>
            </w:r>
          </w:p>
        </w:tc>
      </w:tr>
      <w:tr w:rsidR="00766B7E" w:rsidRPr="00316593" w14:paraId="471F12A7" w14:textId="77777777" w:rsidTr="00B37AF8">
        <w:trPr>
          <w:trHeight w:val="855"/>
        </w:trPr>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42CDD5" w14:textId="77777777" w:rsidR="00766B7E" w:rsidRPr="00316593" w:rsidRDefault="00766B7E" w:rsidP="00B37AF8">
            <w:pPr>
              <w:pStyle w:val="p8"/>
              <w:jc w:val="center"/>
              <w:rPr>
                <w:rFonts w:ascii="Trebuchet MS" w:hAnsi="Trebuchet MS"/>
                <w:color w:val="404040"/>
                <w:sz w:val="20"/>
                <w:szCs w:val="20"/>
              </w:rPr>
            </w:pPr>
            <w:r w:rsidRPr="00316593">
              <w:rPr>
                <w:rStyle w:val="s1"/>
                <w:rFonts w:ascii="Trebuchet MS" w:hAnsi="Trebuchet MS"/>
                <w:b/>
                <w:bCs/>
                <w:color w:val="404040"/>
                <w:sz w:val="20"/>
                <w:szCs w:val="20"/>
              </w:rPr>
              <w:t>årskurs</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BDF3620" w14:textId="77777777" w:rsidR="00766B7E" w:rsidRPr="00316593" w:rsidRDefault="00766B7E" w:rsidP="00B37AF8">
            <w:pPr>
              <w:pStyle w:val="p9"/>
              <w:rPr>
                <w:rFonts w:ascii="Trebuchet MS" w:hAnsi="Trebuchet MS"/>
                <w:color w:val="404040"/>
                <w:sz w:val="20"/>
                <w:szCs w:val="20"/>
              </w:rPr>
            </w:pPr>
            <w:r w:rsidRPr="00316593">
              <w:rPr>
                <w:rStyle w:val="apple-converted-space"/>
                <w:rFonts w:ascii="Trebuchet MS" w:hAnsi="Trebuchet MS"/>
                <w:b/>
                <w:bCs/>
                <w:color w:val="404040"/>
                <w:sz w:val="20"/>
                <w:szCs w:val="20"/>
              </w:rPr>
              <w:t xml:space="preserve">  </w:t>
            </w:r>
            <w:r w:rsidRPr="00316593">
              <w:rPr>
                <w:rStyle w:val="s1"/>
                <w:rFonts w:ascii="Trebuchet MS" w:hAnsi="Trebuchet MS"/>
                <w:b/>
                <w:bCs/>
                <w:color w:val="404040"/>
                <w:sz w:val="20"/>
                <w:szCs w:val="20"/>
              </w:rPr>
              <w:t>termin 18-19</w:t>
            </w:r>
          </w:p>
        </w:tc>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2C49FC" w14:textId="77777777" w:rsidR="00766B7E" w:rsidRPr="00316593" w:rsidRDefault="00766B7E" w:rsidP="00B37AF8">
            <w:pPr>
              <w:pStyle w:val="p9"/>
              <w:rPr>
                <w:rFonts w:ascii="Trebuchet MS" w:hAnsi="Trebuchet MS"/>
                <w:color w:val="404040"/>
                <w:sz w:val="20"/>
                <w:szCs w:val="20"/>
              </w:rPr>
            </w:pPr>
            <w:r w:rsidRPr="00316593">
              <w:rPr>
                <w:rStyle w:val="apple-converted-space"/>
                <w:rFonts w:ascii="Trebuchet MS" w:hAnsi="Trebuchet MS"/>
                <w:b/>
                <w:bCs/>
                <w:color w:val="404040"/>
                <w:sz w:val="20"/>
                <w:szCs w:val="20"/>
              </w:rPr>
              <w:t xml:space="preserve">  </w:t>
            </w:r>
            <w:r w:rsidRPr="00316593">
              <w:rPr>
                <w:rStyle w:val="s1"/>
                <w:rFonts w:ascii="Trebuchet MS" w:hAnsi="Trebuchet MS"/>
                <w:b/>
                <w:bCs/>
                <w:color w:val="404040"/>
                <w:sz w:val="20"/>
                <w:szCs w:val="20"/>
              </w:rPr>
              <w:t>termin 19-20</w:t>
            </w:r>
          </w:p>
        </w:tc>
      </w:tr>
      <w:tr w:rsidR="00766B7E" w:rsidRPr="00316593" w14:paraId="0D848B09" w14:textId="77777777" w:rsidTr="00B37AF8">
        <w:trPr>
          <w:trHeight w:val="195"/>
        </w:trPr>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E1B5CCC" w14:textId="77777777" w:rsidR="00766B7E" w:rsidRPr="00316593" w:rsidRDefault="00766B7E" w:rsidP="00B37AF8">
            <w:pPr>
              <w:pStyle w:val="p10"/>
              <w:jc w:val="center"/>
              <w:rPr>
                <w:rFonts w:ascii="Trebuchet MS" w:hAnsi="Trebuchet MS"/>
                <w:color w:val="404040"/>
                <w:sz w:val="20"/>
                <w:szCs w:val="20"/>
              </w:rPr>
            </w:pPr>
            <w:r w:rsidRPr="00316593">
              <w:rPr>
                <w:rStyle w:val="s1"/>
                <w:rFonts w:ascii="Trebuchet MS" w:hAnsi="Trebuchet MS"/>
                <w:b/>
                <w:bCs/>
                <w:color w:val="404040"/>
                <w:sz w:val="20"/>
                <w:szCs w:val="20"/>
              </w:rPr>
              <w:lastRenderedPageBreak/>
              <w:t>1</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C3C691"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2</w:t>
            </w:r>
          </w:p>
        </w:tc>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A574F4"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3</w:t>
            </w:r>
          </w:p>
        </w:tc>
      </w:tr>
      <w:tr w:rsidR="00766B7E" w:rsidRPr="00316593" w14:paraId="62D96B24" w14:textId="77777777" w:rsidTr="00B37AF8">
        <w:trPr>
          <w:trHeight w:val="210"/>
        </w:trPr>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0D69C4E" w14:textId="77777777" w:rsidR="00766B7E" w:rsidRPr="00316593" w:rsidRDefault="00766B7E" w:rsidP="00B37AF8">
            <w:pPr>
              <w:pStyle w:val="p10"/>
              <w:jc w:val="center"/>
              <w:rPr>
                <w:rFonts w:ascii="Trebuchet MS" w:hAnsi="Trebuchet MS"/>
                <w:color w:val="404040"/>
                <w:sz w:val="20"/>
                <w:szCs w:val="20"/>
              </w:rPr>
            </w:pPr>
            <w:r w:rsidRPr="00316593">
              <w:rPr>
                <w:rStyle w:val="s1"/>
                <w:rFonts w:ascii="Trebuchet MS" w:hAnsi="Trebuchet MS"/>
                <w:b/>
                <w:bCs/>
                <w:color w:val="404040"/>
                <w:sz w:val="20"/>
                <w:szCs w:val="20"/>
              </w:rPr>
              <w:t>2</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37337B"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8</w:t>
            </w:r>
          </w:p>
        </w:tc>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BEB2AD"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3</w:t>
            </w:r>
          </w:p>
        </w:tc>
      </w:tr>
      <w:tr w:rsidR="00766B7E" w:rsidRPr="00316593" w14:paraId="53B1DD14" w14:textId="77777777" w:rsidTr="00B37AF8">
        <w:trPr>
          <w:trHeight w:val="195"/>
        </w:trPr>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F02B2E" w14:textId="77777777" w:rsidR="00766B7E" w:rsidRPr="00316593" w:rsidRDefault="00766B7E" w:rsidP="00B37AF8">
            <w:pPr>
              <w:pStyle w:val="p10"/>
              <w:jc w:val="center"/>
              <w:rPr>
                <w:rFonts w:ascii="Trebuchet MS" w:hAnsi="Trebuchet MS"/>
                <w:color w:val="404040"/>
                <w:sz w:val="20"/>
                <w:szCs w:val="20"/>
              </w:rPr>
            </w:pPr>
            <w:r w:rsidRPr="00316593">
              <w:rPr>
                <w:rStyle w:val="s1"/>
                <w:rFonts w:ascii="Trebuchet MS" w:hAnsi="Trebuchet MS"/>
                <w:b/>
                <w:bCs/>
                <w:color w:val="404040"/>
                <w:sz w:val="20"/>
                <w:szCs w:val="20"/>
              </w:rPr>
              <w:t>3</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B55B28"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6</w:t>
            </w:r>
          </w:p>
        </w:tc>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76C008"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9</w:t>
            </w:r>
          </w:p>
        </w:tc>
      </w:tr>
      <w:tr w:rsidR="00766B7E" w:rsidRPr="00316593" w14:paraId="0234B614" w14:textId="77777777" w:rsidTr="00B37AF8">
        <w:trPr>
          <w:trHeight w:val="210"/>
        </w:trPr>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7B30DD" w14:textId="77777777" w:rsidR="00766B7E" w:rsidRPr="00316593" w:rsidRDefault="00766B7E" w:rsidP="00B37AF8">
            <w:pPr>
              <w:pStyle w:val="p10"/>
              <w:jc w:val="center"/>
              <w:rPr>
                <w:rFonts w:ascii="Trebuchet MS" w:hAnsi="Trebuchet MS"/>
                <w:color w:val="404040"/>
                <w:sz w:val="20"/>
                <w:szCs w:val="20"/>
              </w:rPr>
            </w:pPr>
            <w:r w:rsidRPr="00316593">
              <w:rPr>
                <w:rStyle w:val="s1"/>
                <w:rFonts w:ascii="Trebuchet MS" w:hAnsi="Trebuchet MS"/>
                <w:b/>
                <w:bCs/>
                <w:color w:val="404040"/>
                <w:sz w:val="20"/>
                <w:szCs w:val="20"/>
              </w:rPr>
              <w:t>4</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0E7E01"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1</w:t>
            </w:r>
          </w:p>
        </w:tc>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04BF88"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6</w:t>
            </w:r>
          </w:p>
        </w:tc>
      </w:tr>
      <w:tr w:rsidR="00766B7E" w:rsidRPr="00316593" w14:paraId="2792D8C5" w14:textId="77777777" w:rsidTr="00B37AF8">
        <w:trPr>
          <w:trHeight w:val="195"/>
        </w:trPr>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39BF6F" w14:textId="77777777" w:rsidR="00766B7E" w:rsidRPr="00316593" w:rsidRDefault="00766B7E" w:rsidP="00B37AF8">
            <w:pPr>
              <w:pStyle w:val="p10"/>
              <w:jc w:val="center"/>
              <w:rPr>
                <w:rFonts w:ascii="Trebuchet MS" w:hAnsi="Trebuchet MS"/>
                <w:color w:val="404040"/>
                <w:sz w:val="20"/>
                <w:szCs w:val="20"/>
              </w:rPr>
            </w:pPr>
            <w:r w:rsidRPr="00316593">
              <w:rPr>
                <w:rStyle w:val="s1"/>
                <w:rFonts w:ascii="Trebuchet MS" w:hAnsi="Trebuchet MS"/>
                <w:b/>
                <w:bCs/>
                <w:color w:val="404040"/>
                <w:sz w:val="20"/>
                <w:szCs w:val="20"/>
              </w:rPr>
              <w:t>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171D893"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2</w:t>
            </w:r>
          </w:p>
        </w:tc>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8E424F"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1</w:t>
            </w:r>
          </w:p>
        </w:tc>
      </w:tr>
      <w:tr w:rsidR="00766B7E" w:rsidRPr="00316593" w14:paraId="71962208" w14:textId="77777777" w:rsidTr="00B37AF8">
        <w:trPr>
          <w:trHeight w:val="210"/>
        </w:trPr>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92D203" w14:textId="77777777" w:rsidR="00766B7E" w:rsidRPr="00316593" w:rsidRDefault="00766B7E" w:rsidP="00B37AF8">
            <w:pPr>
              <w:pStyle w:val="p10"/>
              <w:jc w:val="center"/>
              <w:rPr>
                <w:rFonts w:ascii="Trebuchet MS" w:hAnsi="Trebuchet MS"/>
                <w:color w:val="404040"/>
                <w:sz w:val="20"/>
                <w:szCs w:val="20"/>
              </w:rPr>
            </w:pPr>
            <w:r w:rsidRPr="00316593">
              <w:rPr>
                <w:rStyle w:val="s1"/>
                <w:rFonts w:ascii="Trebuchet MS" w:hAnsi="Trebuchet MS"/>
                <w:b/>
                <w:bCs/>
                <w:color w:val="404040"/>
                <w:sz w:val="20"/>
                <w:szCs w:val="20"/>
              </w:rPr>
              <w:t>6</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68F8BC3"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4</w:t>
            </w:r>
          </w:p>
        </w:tc>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F1AD67"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2</w:t>
            </w:r>
          </w:p>
        </w:tc>
      </w:tr>
      <w:tr w:rsidR="00766B7E" w:rsidRPr="00316593" w14:paraId="3752B85D" w14:textId="77777777" w:rsidTr="00B37AF8">
        <w:trPr>
          <w:trHeight w:val="150"/>
        </w:trPr>
        <w:tc>
          <w:tcPr>
            <w:tcW w:w="102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7A4700A" w14:textId="77777777" w:rsidR="00766B7E" w:rsidRPr="00316593" w:rsidRDefault="00766B7E" w:rsidP="00B37AF8">
            <w:pPr>
              <w:pStyle w:val="p8"/>
              <w:jc w:val="center"/>
              <w:rPr>
                <w:rFonts w:ascii="Trebuchet MS" w:hAnsi="Trebuchet MS"/>
                <w:color w:val="404040"/>
                <w:sz w:val="20"/>
                <w:szCs w:val="20"/>
              </w:rPr>
            </w:pPr>
            <w:r w:rsidRPr="00316593">
              <w:rPr>
                <w:rStyle w:val="apple-converted-space"/>
                <w:rFonts w:ascii="Trebuchet MS" w:hAnsi="Trebuchet MS"/>
                <w:b/>
                <w:bCs/>
                <w:color w:val="404040"/>
                <w:sz w:val="20"/>
                <w:szCs w:val="20"/>
              </w:rPr>
              <w:t> </w:t>
            </w:r>
            <w:r w:rsidRPr="00316593">
              <w:rPr>
                <w:rStyle w:val="s1"/>
                <w:rFonts w:ascii="Trebuchet MS" w:hAnsi="Trebuchet MS"/>
                <w:b/>
                <w:bCs/>
                <w:color w:val="404040"/>
                <w:sz w:val="20"/>
                <w:szCs w:val="20"/>
              </w:rPr>
              <w:t>TOT</w:t>
            </w:r>
          </w:p>
        </w:tc>
        <w:tc>
          <w:tcPr>
            <w:tcW w:w="145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A6AEF18"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23</w:t>
            </w:r>
          </w:p>
        </w:tc>
        <w:tc>
          <w:tcPr>
            <w:tcW w:w="166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3636627"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sz w:val="20"/>
                <w:szCs w:val="20"/>
              </w:rPr>
              <w:t>24</w:t>
            </w:r>
          </w:p>
        </w:tc>
      </w:tr>
      <w:tr w:rsidR="00766B7E" w:rsidRPr="00316593" w14:paraId="2350EE91" w14:textId="77777777" w:rsidTr="00B37AF8">
        <w:trPr>
          <w:trHeight w:val="165"/>
        </w:trPr>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B77AB96" w14:textId="77777777" w:rsidR="00766B7E" w:rsidRPr="00316593" w:rsidRDefault="00766B7E" w:rsidP="00B37AF8">
            <w:pPr>
              <w:rPr>
                <w:rFonts w:ascii="Trebuchet MS" w:hAnsi="Trebuchet MS"/>
              </w:rP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FE9799" w14:textId="77777777" w:rsidR="00766B7E" w:rsidRPr="00316593" w:rsidRDefault="00766B7E" w:rsidP="00B37AF8">
            <w:pPr>
              <w:rPr>
                <w:rFonts w:eastAsia="Times New Roman" w:cs="Times New Roman"/>
              </w:rPr>
            </w:pPr>
          </w:p>
        </w:tc>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0A9709" w14:textId="77777777" w:rsidR="00766B7E" w:rsidRPr="00316593" w:rsidRDefault="00766B7E" w:rsidP="00B37AF8">
            <w:pPr>
              <w:rPr>
                <w:rFonts w:eastAsia="Times New Roman" w:cs="Times New Roman"/>
              </w:rPr>
            </w:pPr>
          </w:p>
        </w:tc>
      </w:tr>
    </w:tbl>
    <w:p w14:paraId="72DCF04A" w14:textId="77777777" w:rsidR="00766B7E" w:rsidRPr="00316593" w:rsidRDefault="00766B7E" w:rsidP="00766B7E">
      <w:pPr>
        <w:pStyle w:val="p12"/>
        <w:rPr>
          <w:rFonts w:ascii="Tahoma" w:hAnsi="Tahoma" w:cs="Tahoma"/>
          <w:color w:val="404040"/>
          <w:sz w:val="20"/>
          <w:szCs w:val="20"/>
        </w:rPr>
      </w:pPr>
    </w:p>
    <w:p w14:paraId="20FB28E4" w14:textId="77777777" w:rsidR="00766B7E" w:rsidRPr="00316593" w:rsidRDefault="00766B7E" w:rsidP="00766B7E">
      <w:pPr>
        <w:pStyle w:val="p12"/>
        <w:rPr>
          <w:rFonts w:ascii="Tahoma" w:hAnsi="Tahoma" w:cs="Tahoma"/>
          <w:color w:val="404040"/>
          <w:sz w:val="20"/>
          <w:szCs w:val="20"/>
        </w:rPr>
      </w:pPr>
    </w:p>
    <w:p w14:paraId="161A9DC3" w14:textId="77777777" w:rsidR="001E0BD0" w:rsidRPr="00B674F7" w:rsidRDefault="001E0BD0" w:rsidP="001E0BD0">
      <w:pPr>
        <w:rPr>
          <w:lang w:val="sv-FI"/>
        </w:rPr>
      </w:pPr>
    </w:p>
    <w:p w14:paraId="16230BB9" w14:textId="3E0F0515" w:rsidR="002C1336" w:rsidRDefault="002C1336" w:rsidP="004153AE">
      <w:pPr>
        <w:rPr>
          <w:b/>
          <w:sz w:val="24"/>
          <w:szCs w:val="24"/>
          <w:lang w:val="sv-FI"/>
        </w:rPr>
      </w:pPr>
    </w:p>
    <w:p w14:paraId="6142CD9E" w14:textId="2FA8E4F7" w:rsidR="00AE729D" w:rsidRDefault="00AE729D" w:rsidP="004153AE">
      <w:pPr>
        <w:rPr>
          <w:b/>
          <w:sz w:val="24"/>
          <w:szCs w:val="24"/>
          <w:lang w:val="sv-FI"/>
        </w:rPr>
      </w:pPr>
    </w:p>
    <w:p w14:paraId="7D649E03" w14:textId="783F61A0" w:rsidR="00AE729D" w:rsidRDefault="00AE729D" w:rsidP="004153AE">
      <w:pPr>
        <w:rPr>
          <w:b/>
          <w:sz w:val="24"/>
          <w:szCs w:val="24"/>
          <w:lang w:val="sv-FI"/>
        </w:rPr>
      </w:pPr>
    </w:p>
    <w:p w14:paraId="3291268B" w14:textId="137A6AAC" w:rsidR="00AE729D" w:rsidRDefault="00AE729D" w:rsidP="004153AE">
      <w:pPr>
        <w:rPr>
          <w:b/>
          <w:sz w:val="24"/>
          <w:szCs w:val="24"/>
          <w:lang w:val="sv-FI"/>
        </w:rPr>
      </w:pPr>
    </w:p>
    <w:p w14:paraId="5A5B0147" w14:textId="20419A7D" w:rsidR="00AE729D" w:rsidRDefault="00AE729D" w:rsidP="004153AE">
      <w:pPr>
        <w:rPr>
          <w:b/>
          <w:sz w:val="24"/>
          <w:szCs w:val="24"/>
          <w:lang w:val="sv-FI"/>
        </w:rPr>
      </w:pPr>
    </w:p>
    <w:p w14:paraId="0FD061DD" w14:textId="0101484E" w:rsidR="00AE729D" w:rsidRDefault="00AE729D" w:rsidP="004153AE">
      <w:pPr>
        <w:rPr>
          <w:b/>
          <w:sz w:val="24"/>
          <w:szCs w:val="24"/>
          <w:lang w:val="sv-FI"/>
        </w:rPr>
      </w:pPr>
    </w:p>
    <w:p w14:paraId="293F8CA3" w14:textId="46619F08" w:rsidR="00AE729D" w:rsidRDefault="00AE729D" w:rsidP="004153AE">
      <w:pPr>
        <w:rPr>
          <w:b/>
          <w:sz w:val="24"/>
          <w:szCs w:val="24"/>
          <w:lang w:val="sv-FI"/>
        </w:rPr>
      </w:pPr>
    </w:p>
    <w:p w14:paraId="2A1EDC09" w14:textId="36888821" w:rsidR="00AE729D" w:rsidRDefault="00AE729D" w:rsidP="004153AE">
      <w:pPr>
        <w:rPr>
          <w:b/>
          <w:sz w:val="24"/>
          <w:szCs w:val="24"/>
          <w:lang w:val="sv-FI"/>
        </w:rPr>
      </w:pPr>
    </w:p>
    <w:p w14:paraId="2EDB34F4" w14:textId="5AEC2A2C" w:rsidR="00AE729D" w:rsidRDefault="00AE729D" w:rsidP="004153AE">
      <w:pPr>
        <w:rPr>
          <w:b/>
          <w:sz w:val="24"/>
          <w:szCs w:val="24"/>
          <w:lang w:val="sv-FI"/>
        </w:rPr>
      </w:pPr>
    </w:p>
    <w:p w14:paraId="311ACE33" w14:textId="006C5937" w:rsidR="00AE729D" w:rsidRDefault="00AE729D" w:rsidP="004153AE">
      <w:pPr>
        <w:rPr>
          <w:b/>
          <w:sz w:val="24"/>
          <w:szCs w:val="24"/>
          <w:lang w:val="sv-FI"/>
        </w:rPr>
      </w:pPr>
    </w:p>
    <w:p w14:paraId="57A744CF" w14:textId="46E8EEE3" w:rsidR="00AE729D" w:rsidRDefault="00AE729D" w:rsidP="004153AE">
      <w:pPr>
        <w:rPr>
          <w:b/>
          <w:sz w:val="24"/>
          <w:szCs w:val="24"/>
          <w:lang w:val="sv-FI"/>
        </w:rPr>
      </w:pPr>
    </w:p>
    <w:p w14:paraId="712163BD" w14:textId="77777777" w:rsidR="00AE729D" w:rsidRPr="00B674F7" w:rsidRDefault="00AE729D" w:rsidP="004153AE">
      <w:pPr>
        <w:rPr>
          <w:b/>
          <w:sz w:val="24"/>
          <w:szCs w:val="24"/>
          <w:lang w:val="sv-FI"/>
        </w:rPr>
      </w:pPr>
    </w:p>
    <w:p w14:paraId="59856F6E" w14:textId="77777777" w:rsidR="004153AE" w:rsidRPr="00B674F7" w:rsidRDefault="004153AE" w:rsidP="004153AE">
      <w:pPr>
        <w:rPr>
          <w:b/>
          <w:sz w:val="24"/>
          <w:szCs w:val="24"/>
          <w:lang w:val="sv-FI"/>
        </w:rPr>
      </w:pPr>
      <w:r w:rsidRPr="00B674F7">
        <w:rPr>
          <w:b/>
          <w:sz w:val="24"/>
          <w:szCs w:val="24"/>
          <w:lang w:val="sv-FI"/>
        </w:rPr>
        <w:t xml:space="preserve">Redovisningsskyldig: </w:t>
      </w:r>
      <w:r w:rsidRPr="00B674F7">
        <w:rPr>
          <w:b/>
          <w:sz w:val="24"/>
          <w:szCs w:val="24"/>
          <w:lang w:val="sv-FI"/>
        </w:rPr>
        <w:tab/>
        <w:t>Sirkka Suurla</w:t>
      </w:r>
    </w:p>
    <w:p w14:paraId="6F10A3C7" w14:textId="77777777" w:rsidR="004153AE" w:rsidRPr="00B4510C" w:rsidRDefault="004153AE" w:rsidP="004153AE">
      <w:pPr>
        <w:rPr>
          <w:lang w:val="sv-FI"/>
        </w:rPr>
      </w:pPr>
      <w:r w:rsidRPr="00B4510C">
        <w:rPr>
          <w:b/>
          <w:sz w:val="24"/>
          <w:szCs w:val="24"/>
          <w:lang w:val="sv-FI"/>
        </w:rPr>
        <w:t>Uppgiftsområde:</w:t>
      </w:r>
      <w:r w:rsidRPr="00B4510C">
        <w:rPr>
          <w:b/>
          <w:sz w:val="24"/>
          <w:szCs w:val="24"/>
          <w:lang w:val="sv-FI"/>
        </w:rPr>
        <w:tab/>
        <w:t>KASKISTEN KOULU, finskspråkig grun</w:t>
      </w:r>
      <w:r>
        <w:rPr>
          <w:b/>
          <w:sz w:val="24"/>
          <w:szCs w:val="24"/>
          <w:lang w:val="sv-FI"/>
        </w:rPr>
        <w:t>dundervisning</w:t>
      </w:r>
      <w:r w:rsidRPr="00B4510C">
        <w:rPr>
          <w:b/>
          <w:sz w:val="24"/>
          <w:szCs w:val="24"/>
          <w:lang w:val="sv-FI"/>
        </w:rPr>
        <w:t xml:space="preserve">, </w:t>
      </w:r>
      <w:r>
        <w:rPr>
          <w:b/>
          <w:sz w:val="24"/>
          <w:szCs w:val="24"/>
          <w:lang w:val="sv-FI"/>
        </w:rPr>
        <w:t>kl. 1</w:t>
      </w:r>
      <w:r w:rsidRPr="00B4510C">
        <w:rPr>
          <w:b/>
          <w:sz w:val="24"/>
          <w:szCs w:val="24"/>
          <w:lang w:val="sv-FI"/>
        </w:rPr>
        <w:t>.-6.</w:t>
      </w:r>
    </w:p>
    <w:p w14:paraId="6C67FACF" w14:textId="77777777" w:rsidR="004153AE" w:rsidRPr="0025344E" w:rsidRDefault="004153AE" w:rsidP="004153AE">
      <w:pPr>
        <w:rPr>
          <w:sz w:val="24"/>
          <w:szCs w:val="24"/>
        </w:rPr>
      </w:pPr>
      <w:r w:rsidRPr="0025344E">
        <w:rPr>
          <w:b/>
          <w:sz w:val="24"/>
          <w:szCs w:val="24"/>
        </w:rPr>
        <w:t>Ansvarsperson:</w:t>
      </w:r>
      <w:r w:rsidRPr="0025344E">
        <w:rPr>
          <w:b/>
          <w:sz w:val="24"/>
          <w:szCs w:val="24"/>
        </w:rPr>
        <w:tab/>
        <w:t xml:space="preserve">Petra Niemi </w:t>
      </w:r>
    </w:p>
    <w:p w14:paraId="6C0DB83B" w14:textId="0D486997" w:rsidR="004153AE" w:rsidRDefault="00D810F9" w:rsidP="004153AE">
      <w:pPr>
        <w:rPr>
          <w:sz w:val="24"/>
          <w:szCs w:val="24"/>
        </w:rPr>
      </w:pPr>
      <w:r w:rsidRPr="00D810F9">
        <w:rPr>
          <w:noProof/>
        </w:rPr>
        <w:lastRenderedPageBreak/>
        <w:drawing>
          <wp:inline distT="0" distB="0" distL="0" distR="0" wp14:anchorId="131B51CC" wp14:editId="0C446691">
            <wp:extent cx="6038215" cy="3183890"/>
            <wp:effectExtent l="0" t="0" r="635" b="0"/>
            <wp:docPr id="202" name="Kuv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4877D09A" w14:textId="5ABB5108" w:rsidR="000B1E08" w:rsidRDefault="000B1E08" w:rsidP="004153AE">
      <w:pPr>
        <w:rPr>
          <w:sz w:val="24"/>
          <w:szCs w:val="24"/>
        </w:rPr>
      </w:pPr>
    </w:p>
    <w:p w14:paraId="4C795105" w14:textId="77777777" w:rsidR="000B1E08" w:rsidRPr="0025344E" w:rsidRDefault="000B1E08" w:rsidP="004153AE">
      <w:pPr>
        <w:rPr>
          <w:sz w:val="24"/>
          <w:szCs w:val="24"/>
        </w:rPr>
      </w:pPr>
    </w:p>
    <w:p w14:paraId="408DF283" w14:textId="77777777" w:rsidR="00766B7E" w:rsidRDefault="00766B7E" w:rsidP="00766B7E">
      <w:pPr>
        <w:pStyle w:val="p13"/>
        <w:rPr>
          <w:rStyle w:val="s1"/>
          <w:rFonts w:ascii="Tahoma" w:hAnsi="Tahoma" w:cs="Tahoma"/>
          <w:b/>
          <w:bCs/>
          <w:color w:val="404040"/>
          <w:sz w:val="20"/>
          <w:szCs w:val="20"/>
        </w:rPr>
      </w:pPr>
      <w:r w:rsidRPr="00316593">
        <w:rPr>
          <w:rStyle w:val="s1"/>
          <w:rFonts w:ascii="Tahoma" w:hAnsi="Tahoma" w:cs="Tahoma"/>
          <w:b/>
          <w:bCs/>
          <w:color w:val="404040"/>
          <w:sz w:val="20"/>
          <w:szCs w:val="20"/>
        </w:rPr>
        <w:t xml:space="preserve">Kaskisten koulu </w:t>
      </w:r>
    </w:p>
    <w:p w14:paraId="209D6535" w14:textId="77777777" w:rsidR="00766B7E" w:rsidRDefault="00766B7E" w:rsidP="00766B7E">
      <w:pPr>
        <w:pStyle w:val="p13"/>
        <w:rPr>
          <w:rStyle w:val="s1"/>
          <w:rFonts w:ascii="Tahoma" w:hAnsi="Tahoma" w:cs="Tahoma"/>
          <w:b/>
          <w:bCs/>
          <w:color w:val="404040"/>
          <w:sz w:val="20"/>
          <w:szCs w:val="20"/>
        </w:rPr>
      </w:pPr>
    </w:p>
    <w:p w14:paraId="51405F05" w14:textId="77777777" w:rsidR="00766B7E" w:rsidRPr="00E918DA" w:rsidRDefault="00766B7E" w:rsidP="00766B7E">
      <w:pPr>
        <w:keepNext/>
        <w:keepLines/>
        <w:spacing w:before="40"/>
        <w:outlineLvl w:val="1"/>
        <w:rPr>
          <w:rFonts w:eastAsia="Times New Roman"/>
          <w:b/>
          <w:sz w:val="28"/>
          <w:szCs w:val="28"/>
        </w:rPr>
      </w:pPr>
      <w:r w:rsidRPr="00E918DA">
        <w:rPr>
          <w:rFonts w:eastAsia="Times New Roman"/>
          <w:b/>
          <w:sz w:val="28"/>
          <w:szCs w:val="28"/>
        </w:rPr>
        <w:t xml:space="preserve">Kaskisten koulu </w:t>
      </w:r>
    </w:p>
    <w:p w14:paraId="2D8A2892" w14:textId="77777777" w:rsidR="00766B7E" w:rsidRPr="00E918DA" w:rsidRDefault="00766B7E" w:rsidP="00766B7E">
      <w:pPr>
        <w:pStyle w:val="Eivli"/>
        <w:rPr>
          <w:color w:val="000000"/>
          <w:sz w:val="24"/>
          <w:szCs w:val="24"/>
        </w:rPr>
      </w:pPr>
      <w:r w:rsidRPr="00E918DA">
        <w:rPr>
          <w:color w:val="000000"/>
          <w:sz w:val="24"/>
          <w:szCs w:val="24"/>
        </w:rPr>
        <w:t xml:space="preserve"> </w:t>
      </w:r>
    </w:p>
    <w:tbl>
      <w:tblPr>
        <w:tblW w:w="0" w:type="auto"/>
        <w:tblLook w:val="02A0" w:firstRow="1" w:lastRow="0" w:firstColumn="1" w:lastColumn="0" w:noHBand="1" w:noVBand="0"/>
      </w:tblPr>
      <w:tblGrid>
        <w:gridCol w:w="3078"/>
        <w:gridCol w:w="4628"/>
        <w:gridCol w:w="1803"/>
      </w:tblGrid>
      <w:tr w:rsidR="00766B7E" w:rsidRPr="00E918DA" w14:paraId="0CF76AAA" w14:textId="77777777" w:rsidTr="00B37AF8">
        <w:tc>
          <w:tcPr>
            <w:tcW w:w="3214" w:type="dxa"/>
          </w:tcPr>
          <w:p w14:paraId="28433624" w14:textId="77777777" w:rsidR="00766B7E" w:rsidRPr="00E918DA" w:rsidRDefault="00766B7E" w:rsidP="00B37AF8">
            <w:pPr>
              <w:rPr>
                <w:b/>
                <w:sz w:val="24"/>
                <w:szCs w:val="24"/>
              </w:rPr>
            </w:pPr>
            <w:r w:rsidRPr="00E918DA">
              <w:rPr>
                <w:b/>
                <w:sz w:val="24"/>
                <w:szCs w:val="24"/>
              </w:rPr>
              <w:t>MÅLSÄTTNINGAR 2020</w:t>
            </w:r>
          </w:p>
        </w:tc>
        <w:tc>
          <w:tcPr>
            <w:tcW w:w="5124" w:type="dxa"/>
          </w:tcPr>
          <w:p w14:paraId="3580D965" w14:textId="77777777" w:rsidR="00766B7E" w:rsidRPr="00E918DA" w:rsidRDefault="00766B7E" w:rsidP="00B37AF8">
            <w:pPr>
              <w:rPr>
                <w:b/>
                <w:sz w:val="24"/>
                <w:szCs w:val="24"/>
              </w:rPr>
            </w:pPr>
            <w:r w:rsidRPr="00E918DA">
              <w:rPr>
                <w:b/>
                <w:sz w:val="24"/>
                <w:szCs w:val="24"/>
              </w:rPr>
              <w:t>Åtgärder</w:t>
            </w:r>
          </w:p>
          <w:p w14:paraId="2B20DB1F" w14:textId="77777777" w:rsidR="00766B7E" w:rsidRPr="00E918DA" w:rsidRDefault="00766B7E" w:rsidP="00B37AF8">
            <w:pPr>
              <w:pStyle w:val="Eivli"/>
            </w:pPr>
          </w:p>
        </w:tc>
        <w:tc>
          <w:tcPr>
            <w:tcW w:w="1300" w:type="dxa"/>
          </w:tcPr>
          <w:p w14:paraId="26830F87" w14:textId="77777777" w:rsidR="00766B7E" w:rsidRPr="00E918DA" w:rsidRDefault="00766B7E" w:rsidP="00B37AF8">
            <w:pPr>
              <w:pStyle w:val="Eivli"/>
            </w:pPr>
            <w:r w:rsidRPr="00E918DA">
              <w:rPr>
                <w:b/>
                <w:sz w:val="24"/>
                <w:szCs w:val="24"/>
              </w:rPr>
              <w:t>Förverkligande</w:t>
            </w:r>
          </w:p>
        </w:tc>
      </w:tr>
      <w:tr w:rsidR="00766B7E" w:rsidRPr="00E918DA" w14:paraId="1820CBB9" w14:textId="77777777" w:rsidTr="00B37AF8">
        <w:tc>
          <w:tcPr>
            <w:tcW w:w="3214" w:type="dxa"/>
          </w:tcPr>
          <w:p w14:paraId="0AC3AD37" w14:textId="77777777" w:rsidR="00766B7E" w:rsidRPr="00E918DA" w:rsidRDefault="00766B7E" w:rsidP="00B37AF8">
            <w:r w:rsidRPr="00E918DA">
              <w:rPr>
                <w:b/>
                <w:sz w:val="24"/>
                <w:szCs w:val="24"/>
              </w:rPr>
              <w:t>Trygg och trivsam skolmiljö</w:t>
            </w:r>
            <w:r w:rsidRPr="00E918DA">
              <w:rPr>
                <w:sz w:val="24"/>
              </w:rPr>
              <w:t xml:space="preserve">                             </w:t>
            </w:r>
          </w:p>
        </w:tc>
        <w:tc>
          <w:tcPr>
            <w:tcW w:w="5124" w:type="dxa"/>
          </w:tcPr>
          <w:p w14:paraId="0FD8C5F7" w14:textId="77777777" w:rsidR="00766B7E" w:rsidRPr="00E918DA" w:rsidRDefault="00766B7E" w:rsidP="00B37AF8">
            <w:pPr>
              <w:pStyle w:val="Eivli"/>
            </w:pPr>
            <w:r w:rsidRPr="00E918DA">
              <w:rPr>
                <w:sz w:val="24"/>
                <w:szCs w:val="24"/>
              </w:rPr>
              <w:t xml:space="preserve">Koulu mukana KiVa- koulutoiminnassa. Skolan med i KiVa-skolaktiviteter </w:t>
            </w:r>
          </w:p>
        </w:tc>
        <w:tc>
          <w:tcPr>
            <w:tcW w:w="1300" w:type="dxa"/>
          </w:tcPr>
          <w:p w14:paraId="0A2F43F0" w14:textId="77777777" w:rsidR="00766B7E" w:rsidRPr="00E918DA" w:rsidRDefault="00766B7E" w:rsidP="00B37AF8">
            <w:r w:rsidRPr="00E918DA">
              <w:rPr>
                <w:sz w:val="24"/>
                <w:szCs w:val="24"/>
              </w:rPr>
              <w:t>Ja</w:t>
            </w:r>
          </w:p>
          <w:p w14:paraId="524E124C" w14:textId="77777777" w:rsidR="00766B7E" w:rsidRPr="00E918DA" w:rsidRDefault="00766B7E" w:rsidP="00B37AF8">
            <w:pPr>
              <w:pStyle w:val="Eivli"/>
            </w:pPr>
          </w:p>
        </w:tc>
      </w:tr>
      <w:tr w:rsidR="00766B7E" w:rsidRPr="00E918DA" w14:paraId="5371BB5B" w14:textId="77777777" w:rsidTr="00B37AF8">
        <w:tc>
          <w:tcPr>
            <w:tcW w:w="3214" w:type="dxa"/>
          </w:tcPr>
          <w:p w14:paraId="3D343114" w14:textId="77777777" w:rsidR="00766B7E" w:rsidRPr="0025344E" w:rsidRDefault="00766B7E" w:rsidP="00B37AF8">
            <w:pPr>
              <w:rPr>
                <w:b/>
                <w:sz w:val="24"/>
                <w:szCs w:val="24"/>
                <w:lang w:val="sv-FI"/>
              </w:rPr>
            </w:pPr>
            <w:r w:rsidRPr="0025344E">
              <w:rPr>
                <w:b/>
                <w:sz w:val="24"/>
                <w:szCs w:val="24"/>
                <w:lang w:val="sv-FI"/>
              </w:rPr>
              <w:t xml:space="preserve">Stöd av elever i behov av specialstöd </w:t>
            </w:r>
          </w:p>
          <w:p w14:paraId="164BA0F0" w14:textId="77777777" w:rsidR="00766B7E" w:rsidRPr="0025344E" w:rsidRDefault="00766B7E" w:rsidP="00B37AF8">
            <w:pPr>
              <w:pStyle w:val="Eivli"/>
              <w:rPr>
                <w:lang w:val="sv-FI"/>
              </w:rPr>
            </w:pPr>
          </w:p>
        </w:tc>
        <w:tc>
          <w:tcPr>
            <w:tcW w:w="5124" w:type="dxa"/>
          </w:tcPr>
          <w:p w14:paraId="6E69D467" w14:textId="77777777" w:rsidR="00766B7E" w:rsidRPr="0025344E" w:rsidRDefault="00766B7E" w:rsidP="00B37AF8">
            <w:pPr>
              <w:rPr>
                <w:sz w:val="24"/>
                <w:szCs w:val="24"/>
                <w:lang w:val="sv-FI"/>
              </w:rPr>
            </w:pPr>
            <w:r w:rsidRPr="0025344E">
              <w:rPr>
                <w:sz w:val="24"/>
                <w:szCs w:val="24"/>
                <w:lang w:val="sv-FI"/>
              </w:rPr>
              <w:t xml:space="preserve">Läroplanen förverkligades i skolan. </w:t>
            </w:r>
          </w:p>
          <w:p w14:paraId="6D065C9D" w14:textId="77777777" w:rsidR="00766B7E" w:rsidRPr="00E918DA" w:rsidRDefault="00766B7E" w:rsidP="00B37AF8">
            <w:pPr>
              <w:rPr>
                <w:sz w:val="24"/>
                <w:szCs w:val="24"/>
              </w:rPr>
            </w:pPr>
            <w:r w:rsidRPr="0025344E">
              <w:rPr>
                <w:sz w:val="24"/>
                <w:szCs w:val="24"/>
                <w:lang w:val="sv-FI"/>
              </w:rPr>
              <w:t xml:space="preserve">I skolan uppmärksammades trestegsstödets ändamålsenlighet enligt varje elevs behov. </w:t>
            </w:r>
            <w:r w:rsidRPr="00E918DA">
              <w:rPr>
                <w:sz w:val="24"/>
                <w:szCs w:val="24"/>
              </w:rPr>
              <w:t>Uppföljning av elevens uppdaterade inlärning.</w:t>
            </w:r>
          </w:p>
        </w:tc>
        <w:tc>
          <w:tcPr>
            <w:tcW w:w="1300" w:type="dxa"/>
          </w:tcPr>
          <w:p w14:paraId="281BF423" w14:textId="77777777" w:rsidR="00766B7E" w:rsidRPr="00E918DA" w:rsidRDefault="00766B7E" w:rsidP="00B37AF8">
            <w:pPr>
              <w:rPr>
                <w:sz w:val="24"/>
                <w:szCs w:val="24"/>
              </w:rPr>
            </w:pPr>
            <w:r w:rsidRPr="00E918DA">
              <w:rPr>
                <w:sz w:val="24"/>
                <w:szCs w:val="24"/>
              </w:rPr>
              <w:t>Ja</w:t>
            </w:r>
          </w:p>
        </w:tc>
      </w:tr>
      <w:tr w:rsidR="00766B7E" w:rsidRPr="00E918DA" w14:paraId="5978EE67" w14:textId="77777777" w:rsidTr="00B37AF8">
        <w:tc>
          <w:tcPr>
            <w:tcW w:w="3214" w:type="dxa"/>
          </w:tcPr>
          <w:p w14:paraId="4D2D6754" w14:textId="77777777" w:rsidR="00766B7E" w:rsidRPr="00E918DA" w:rsidRDefault="00766B7E" w:rsidP="00B37AF8">
            <w:pPr>
              <w:rPr>
                <w:b/>
                <w:sz w:val="24"/>
                <w:szCs w:val="24"/>
              </w:rPr>
            </w:pPr>
            <w:r w:rsidRPr="00E918DA">
              <w:rPr>
                <w:b/>
                <w:sz w:val="24"/>
                <w:szCs w:val="24"/>
              </w:rPr>
              <w:t>Elevvård</w:t>
            </w:r>
          </w:p>
          <w:p w14:paraId="61E1D01D" w14:textId="77777777" w:rsidR="00766B7E" w:rsidRPr="00E918DA" w:rsidRDefault="00766B7E" w:rsidP="00B37AF8">
            <w:pPr>
              <w:pStyle w:val="Eivli"/>
            </w:pPr>
          </w:p>
        </w:tc>
        <w:tc>
          <w:tcPr>
            <w:tcW w:w="5124" w:type="dxa"/>
          </w:tcPr>
          <w:p w14:paraId="2EF9D721" w14:textId="77777777" w:rsidR="00766B7E" w:rsidRPr="0025344E" w:rsidRDefault="00766B7E" w:rsidP="00B37AF8">
            <w:pPr>
              <w:rPr>
                <w:sz w:val="24"/>
                <w:szCs w:val="24"/>
                <w:lang w:val="sv-FI"/>
              </w:rPr>
            </w:pPr>
            <w:r w:rsidRPr="0025344E">
              <w:rPr>
                <w:sz w:val="24"/>
                <w:szCs w:val="24"/>
                <w:lang w:val="sv-FI"/>
              </w:rPr>
              <w:t xml:space="preserve">Skolans pedagogiska elevvårdsgrupp samlades vid behov för att lösa framkomna </w:t>
            </w:r>
            <w:r w:rsidRPr="0025344E">
              <w:rPr>
                <w:sz w:val="24"/>
                <w:szCs w:val="24"/>
                <w:lang w:val="sv-FI"/>
              </w:rPr>
              <w:lastRenderedPageBreak/>
              <w:t xml:space="preserve">ärenden som berörde elevvårdens kollektiv /individ.  </w:t>
            </w:r>
          </w:p>
          <w:p w14:paraId="41BEEAB9" w14:textId="77777777" w:rsidR="00766B7E" w:rsidRPr="0025344E" w:rsidRDefault="00766B7E" w:rsidP="00B37AF8">
            <w:pPr>
              <w:rPr>
                <w:sz w:val="24"/>
                <w:szCs w:val="24"/>
                <w:lang w:val="sv-FI"/>
              </w:rPr>
            </w:pPr>
            <w:r w:rsidRPr="0025344E">
              <w:rPr>
                <w:sz w:val="24"/>
                <w:szCs w:val="24"/>
                <w:lang w:val="sv-FI"/>
              </w:rPr>
              <w:t xml:space="preserve">Ingen kurator 2020 (mars-december)      </w:t>
            </w:r>
          </w:p>
          <w:p w14:paraId="543F9DF6" w14:textId="77777777" w:rsidR="00766B7E" w:rsidRPr="0025344E" w:rsidRDefault="00766B7E" w:rsidP="00B37AF8">
            <w:pPr>
              <w:rPr>
                <w:sz w:val="24"/>
                <w:szCs w:val="24"/>
                <w:lang w:val="sv-FI"/>
              </w:rPr>
            </w:pPr>
            <w:r w:rsidRPr="0025344E">
              <w:rPr>
                <w:sz w:val="24"/>
                <w:szCs w:val="24"/>
                <w:lang w:val="sv-FI"/>
              </w:rPr>
              <w:t xml:space="preserve">Elevvårdens styrgrupp samlades vi behov.                                               </w:t>
            </w:r>
          </w:p>
        </w:tc>
        <w:tc>
          <w:tcPr>
            <w:tcW w:w="1300" w:type="dxa"/>
          </w:tcPr>
          <w:p w14:paraId="279BCFA5" w14:textId="77777777" w:rsidR="00766B7E" w:rsidRPr="00E918DA" w:rsidRDefault="00766B7E" w:rsidP="00B37AF8">
            <w:pPr>
              <w:rPr>
                <w:sz w:val="24"/>
                <w:szCs w:val="24"/>
              </w:rPr>
            </w:pPr>
            <w:r w:rsidRPr="00E918DA">
              <w:rPr>
                <w:sz w:val="24"/>
                <w:szCs w:val="24"/>
              </w:rPr>
              <w:lastRenderedPageBreak/>
              <w:t>Ja / Nej</w:t>
            </w:r>
          </w:p>
          <w:p w14:paraId="1F79A849" w14:textId="77777777" w:rsidR="00766B7E" w:rsidRPr="00E918DA" w:rsidRDefault="00766B7E" w:rsidP="00B37AF8"/>
          <w:p w14:paraId="1939CCF7" w14:textId="77777777" w:rsidR="00766B7E" w:rsidRPr="00E918DA" w:rsidRDefault="00766B7E" w:rsidP="00B37AF8">
            <w:pPr>
              <w:rPr>
                <w:sz w:val="24"/>
                <w:szCs w:val="24"/>
              </w:rPr>
            </w:pPr>
          </w:p>
        </w:tc>
      </w:tr>
      <w:tr w:rsidR="00766B7E" w:rsidRPr="00E918DA" w14:paraId="73C1538F" w14:textId="77777777" w:rsidTr="00B37AF8">
        <w:tc>
          <w:tcPr>
            <w:tcW w:w="3214" w:type="dxa"/>
          </w:tcPr>
          <w:p w14:paraId="0F5EDAFC" w14:textId="77777777" w:rsidR="00766B7E" w:rsidRPr="0025344E" w:rsidRDefault="00766B7E" w:rsidP="00B37AF8">
            <w:pPr>
              <w:rPr>
                <w:b/>
                <w:sz w:val="24"/>
                <w:szCs w:val="24"/>
                <w:lang w:val="sv-FI"/>
              </w:rPr>
            </w:pPr>
            <w:r w:rsidRPr="0025344E">
              <w:rPr>
                <w:b/>
                <w:sz w:val="24"/>
                <w:szCs w:val="24"/>
                <w:lang w:val="sv-FI"/>
              </w:rPr>
              <w:t xml:space="preserve">Samarbete med skolans olika intressegrupper (föräldrar, Kaskö svenska skola, dagvård, undomsväsendet och biblioteket) </w:t>
            </w:r>
          </w:p>
        </w:tc>
        <w:tc>
          <w:tcPr>
            <w:tcW w:w="5124" w:type="dxa"/>
          </w:tcPr>
          <w:p w14:paraId="4503A8CC" w14:textId="77777777" w:rsidR="00766B7E" w:rsidRPr="0025344E" w:rsidRDefault="00766B7E" w:rsidP="00B37AF8">
            <w:pPr>
              <w:rPr>
                <w:sz w:val="24"/>
                <w:szCs w:val="24"/>
                <w:lang w:val="sv-FI"/>
              </w:rPr>
            </w:pPr>
            <w:r w:rsidRPr="0025344E">
              <w:rPr>
                <w:sz w:val="24"/>
                <w:szCs w:val="24"/>
                <w:lang w:val="sv-FI"/>
              </w:rPr>
              <w:t>För att förverkliga samarbetet ordnade läraren självständigt vid varje skola föräldramöten vid sidan av hela skolans övriga sammankomster och samarbetade vid behov även med andra instanser för att stöda elevernas skolarbete.</w:t>
            </w:r>
          </w:p>
          <w:p w14:paraId="386F7D3E" w14:textId="77777777" w:rsidR="00766B7E" w:rsidRPr="00E918DA" w:rsidRDefault="00766B7E" w:rsidP="00B37AF8">
            <w:pPr>
              <w:rPr>
                <w:sz w:val="24"/>
                <w:szCs w:val="24"/>
              </w:rPr>
            </w:pPr>
            <w:r w:rsidRPr="00E918DA">
              <w:rPr>
                <w:sz w:val="24"/>
                <w:szCs w:val="24"/>
              </w:rPr>
              <w:t>Covid -19 förhindrade flera samarbetsformer.</w:t>
            </w:r>
          </w:p>
          <w:p w14:paraId="282472EA" w14:textId="77777777" w:rsidR="00766B7E" w:rsidRPr="00E918DA" w:rsidRDefault="00766B7E" w:rsidP="00B37AF8">
            <w:pPr>
              <w:pStyle w:val="Eivli"/>
              <w:rPr>
                <w:sz w:val="16"/>
                <w:szCs w:val="16"/>
              </w:rPr>
            </w:pPr>
          </w:p>
        </w:tc>
        <w:tc>
          <w:tcPr>
            <w:tcW w:w="1300" w:type="dxa"/>
          </w:tcPr>
          <w:p w14:paraId="1959481D" w14:textId="77777777" w:rsidR="00766B7E" w:rsidRPr="00E918DA" w:rsidRDefault="00766B7E" w:rsidP="00B37AF8">
            <w:pPr>
              <w:rPr>
                <w:sz w:val="24"/>
                <w:szCs w:val="24"/>
              </w:rPr>
            </w:pPr>
            <w:r w:rsidRPr="00E918DA">
              <w:rPr>
                <w:sz w:val="24"/>
                <w:szCs w:val="24"/>
              </w:rPr>
              <w:t>Ja</w:t>
            </w:r>
          </w:p>
          <w:p w14:paraId="1130307E" w14:textId="77777777" w:rsidR="00766B7E" w:rsidRPr="00E918DA" w:rsidRDefault="00766B7E" w:rsidP="00B37AF8"/>
          <w:p w14:paraId="00C10ED8" w14:textId="77777777" w:rsidR="00766B7E" w:rsidRPr="00E918DA" w:rsidRDefault="00766B7E" w:rsidP="00B37AF8"/>
          <w:p w14:paraId="0963295F" w14:textId="77777777" w:rsidR="00766B7E" w:rsidRPr="00E918DA" w:rsidRDefault="00766B7E" w:rsidP="00B37AF8"/>
          <w:p w14:paraId="3C36DE21" w14:textId="77777777" w:rsidR="00766B7E" w:rsidRPr="00E918DA" w:rsidRDefault="00766B7E" w:rsidP="00B37AF8"/>
          <w:p w14:paraId="1FF47B4F" w14:textId="77777777" w:rsidR="00766B7E" w:rsidRPr="00E918DA" w:rsidRDefault="00766B7E" w:rsidP="00B37AF8">
            <w:pPr>
              <w:rPr>
                <w:sz w:val="24"/>
                <w:szCs w:val="24"/>
              </w:rPr>
            </w:pPr>
            <w:r w:rsidRPr="00E918DA">
              <w:rPr>
                <w:sz w:val="24"/>
                <w:szCs w:val="24"/>
              </w:rPr>
              <w:t>Nej</w:t>
            </w:r>
          </w:p>
          <w:p w14:paraId="012B434B" w14:textId="77777777" w:rsidR="00766B7E" w:rsidRPr="00E918DA" w:rsidRDefault="00766B7E" w:rsidP="00B37AF8">
            <w:pPr>
              <w:pStyle w:val="Eivli"/>
            </w:pPr>
          </w:p>
        </w:tc>
      </w:tr>
      <w:tr w:rsidR="00766B7E" w:rsidRPr="00E918DA" w14:paraId="7E3BEB31" w14:textId="77777777" w:rsidTr="00B37AF8">
        <w:tc>
          <w:tcPr>
            <w:tcW w:w="3214" w:type="dxa"/>
          </w:tcPr>
          <w:p w14:paraId="5AAF8172" w14:textId="77777777" w:rsidR="00766B7E" w:rsidRPr="00E918DA" w:rsidRDefault="00766B7E" w:rsidP="00B37AF8">
            <w:pPr>
              <w:pStyle w:val="Eivli"/>
              <w:rPr>
                <w:b/>
              </w:rPr>
            </w:pPr>
          </w:p>
        </w:tc>
        <w:tc>
          <w:tcPr>
            <w:tcW w:w="5124" w:type="dxa"/>
          </w:tcPr>
          <w:p w14:paraId="1A05D865" w14:textId="77777777" w:rsidR="00766B7E" w:rsidRPr="00E918DA" w:rsidRDefault="00766B7E" w:rsidP="00B37AF8"/>
        </w:tc>
        <w:tc>
          <w:tcPr>
            <w:tcW w:w="1300" w:type="dxa"/>
          </w:tcPr>
          <w:p w14:paraId="6D4B5655" w14:textId="77777777" w:rsidR="00766B7E" w:rsidRPr="00E918DA" w:rsidRDefault="00766B7E" w:rsidP="00B37AF8">
            <w:pPr>
              <w:pStyle w:val="Eivli"/>
            </w:pPr>
          </w:p>
        </w:tc>
      </w:tr>
    </w:tbl>
    <w:p w14:paraId="5BBAC1CB" w14:textId="77777777" w:rsidR="00766B7E" w:rsidRPr="00E918DA" w:rsidRDefault="00766B7E" w:rsidP="00766B7E">
      <w:pPr>
        <w:rPr>
          <w:b/>
          <w:sz w:val="24"/>
          <w:szCs w:val="24"/>
        </w:rPr>
      </w:pPr>
    </w:p>
    <w:p w14:paraId="26A9607D" w14:textId="3B624DCA" w:rsidR="00766B7E" w:rsidRDefault="00766B7E" w:rsidP="00766B7E">
      <w:pPr>
        <w:pStyle w:val="Eivli"/>
        <w:rPr>
          <w:b/>
          <w:sz w:val="24"/>
          <w:szCs w:val="24"/>
        </w:rPr>
      </w:pPr>
    </w:p>
    <w:p w14:paraId="454F1AD8" w14:textId="303AD59F" w:rsidR="00830C5A" w:rsidRDefault="00830C5A" w:rsidP="00766B7E">
      <w:pPr>
        <w:pStyle w:val="Eivli"/>
        <w:rPr>
          <w:b/>
          <w:sz w:val="24"/>
          <w:szCs w:val="24"/>
        </w:rPr>
      </w:pPr>
    </w:p>
    <w:p w14:paraId="5C21FF2A" w14:textId="610CF4D3" w:rsidR="00830C5A" w:rsidRDefault="00830C5A" w:rsidP="00766B7E">
      <w:pPr>
        <w:pStyle w:val="Eivli"/>
        <w:rPr>
          <w:b/>
          <w:sz w:val="24"/>
          <w:szCs w:val="24"/>
        </w:rPr>
      </w:pPr>
    </w:p>
    <w:p w14:paraId="49193E82" w14:textId="681E49BE" w:rsidR="00830C5A" w:rsidRDefault="00830C5A" w:rsidP="00766B7E">
      <w:pPr>
        <w:pStyle w:val="Eivli"/>
        <w:rPr>
          <w:b/>
          <w:sz w:val="24"/>
          <w:szCs w:val="24"/>
        </w:rPr>
      </w:pPr>
    </w:p>
    <w:p w14:paraId="6CFFFF7F" w14:textId="1C2FB8A3" w:rsidR="00830C5A" w:rsidRDefault="00830C5A" w:rsidP="00766B7E">
      <w:pPr>
        <w:pStyle w:val="Eivli"/>
        <w:rPr>
          <w:b/>
          <w:sz w:val="24"/>
          <w:szCs w:val="24"/>
        </w:rPr>
      </w:pPr>
    </w:p>
    <w:p w14:paraId="6DCB0520" w14:textId="20850AD2" w:rsidR="00830C5A" w:rsidRDefault="00830C5A" w:rsidP="00766B7E">
      <w:pPr>
        <w:pStyle w:val="Eivli"/>
        <w:rPr>
          <w:b/>
          <w:sz w:val="24"/>
          <w:szCs w:val="24"/>
        </w:rPr>
      </w:pPr>
    </w:p>
    <w:p w14:paraId="2AFCCD18" w14:textId="322C4963" w:rsidR="00830C5A" w:rsidRDefault="00830C5A" w:rsidP="00766B7E">
      <w:pPr>
        <w:pStyle w:val="Eivli"/>
        <w:rPr>
          <w:b/>
          <w:sz w:val="24"/>
          <w:szCs w:val="24"/>
        </w:rPr>
      </w:pPr>
    </w:p>
    <w:p w14:paraId="68083567" w14:textId="42BBDE65" w:rsidR="00830C5A" w:rsidRDefault="00830C5A" w:rsidP="00766B7E">
      <w:pPr>
        <w:pStyle w:val="Eivli"/>
        <w:rPr>
          <w:b/>
          <w:sz w:val="24"/>
          <w:szCs w:val="24"/>
        </w:rPr>
      </w:pPr>
    </w:p>
    <w:p w14:paraId="3C4FAE25" w14:textId="033FF159" w:rsidR="00AE729D" w:rsidRDefault="00AE729D" w:rsidP="00766B7E">
      <w:pPr>
        <w:pStyle w:val="Eivli"/>
        <w:rPr>
          <w:b/>
          <w:sz w:val="24"/>
          <w:szCs w:val="24"/>
        </w:rPr>
      </w:pPr>
    </w:p>
    <w:p w14:paraId="471A8ECA" w14:textId="45509BAE" w:rsidR="00AE729D" w:rsidRDefault="00AE729D" w:rsidP="00766B7E">
      <w:pPr>
        <w:pStyle w:val="Eivli"/>
        <w:rPr>
          <w:b/>
          <w:sz w:val="24"/>
          <w:szCs w:val="24"/>
        </w:rPr>
      </w:pPr>
    </w:p>
    <w:p w14:paraId="407128DE" w14:textId="69033948" w:rsidR="00AE729D" w:rsidRDefault="00AE729D" w:rsidP="00766B7E">
      <w:pPr>
        <w:pStyle w:val="Eivli"/>
        <w:rPr>
          <w:b/>
          <w:sz w:val="24"/>
          <w:szCs w:val="24"/>
        </w:rPr>
      </w:pPr>
    </w:p>
    <w:p w14:paraId="3BB95BEB" w14:textId="097E09A1" w:rsidR="00AE729D" w:rsidRDefault="00AE729D" w:rsidP="00766B7E">
      <w:pPr>
        <w:pStyle w:val="Eivli"/>
        <w:rPr>
          <w:b/>
          <w:sz w:val="24"/>
          <w:szCs w:val="24"/>
        </w:rPr>
      </w:pPr>
    </w:p>
    <w:p w14:paraId="4344142B" w14:textId="77777777" w:rsidR="00AE729D" w:rsidRDefault="00AE729D" w:rsidP="00766B7E">
      <w:pPr>
        <w:pStyle w:val="Eivli"/>
        <w:rPr>
          <w:b/>
          <w:sz w:val="24"/>
          <w:szCs w:val="24"/>
        </w:rPr>
      </w:pPr>
    </w:p>
    <w:p w14:paraId="41C5DF76" w14:textId="77777777" w:rsidR="00830C5A" w:rsidRPr="00E918DA" w:rsidRDefault="00830C5A" w:rsidP="00766B7E">
      <w:pPr>
        <w:pStyle w:val="Eivli"/>
        <w:rPr>
          <w:b/>
          <w:sz w:val="24"/>
          <w:szCs w:val="24"/>
        </w:rPr>
      </w:pPr>
    </w:p>
    <w:p w14:paraId="4AE769C9" w14:textId="77777777" w:rsidR="00766B7E" w:rsidRPr="00E918DA" w:rsidRDefault="00766B7E" w:rsidP="00766B7E">
      <w:pPr>
        <w:pStyle w:val="Eivli"/>
        <w:rPr>
          <w:b/>
          <w:sz w:val="24"/>
          <w:szCs w:val="24"/>
        </w:rPr>
      </w:pPr>
    </w:p>
    <w:tbl>
      <w:tblPr>
        <w:tblW w:w="10606" w:type="dxa"/>
        <w:tblInd w:w="-30" w:type="dxa"/>
        <w:tblLayout w:type="fixed"/>
        <w:tblCellMar>
          <w:left w:w="30" w:type="dxa"/>
          <w:right w:w="30" w:type="dxa"/>
        </w:tblCellMar>
        <w:tblLook w:val="0000" w:firstRow="0" w:lastRow="0" w:firstColumn="0" w:lastColumn="0" w:noHBand="0" w:noVBand="0"/>
      </w:tblPr>
      <w:tblGrid>
        <w:gridCol w:w="3094"/>
        <w:gridCol w:w="1128"/>
        <w:gridCol w:w="1128"/>
        <w:gridCol w:w="1128"/>
        <w:gridCol w:w="1032"/>
        <w:gridCol w:w="1032"/>
        <w:gridCol w:w="80"/>
        <w:gridCol w:w="1984"/>
      </w:tblGrid>
      <w:tr w:rsidR="00766B7E" w:rsidRPr="0067329C" w14:paraId="7A236056" w14:textId="77777777" w:rsidTr="00B37AF8">
        <w:trPr>
          <w:trHeight w:val="391"/>
        </w:trPr>
        <w:tc>
          <w:tcPr>
            <w:tcW w:w="3094" w:type="dxa"/>
            <w:tcBorders>
              <w:top w:val="nil"/>
              <w:left w:val="nil"/>
              <w:bottom w:val="nil"/>
              <w:right w:val="nil"/>
            </w:tcBorders>
          </w:tcPr>
          <w:p w14:paraId="2AD21DB6" w14:textId="77777777" w:rsidR="00766B7E" w:rsidRPr="0067329C" w:rsidRDefault="00766B7E" w:rsidP="00B37AF8">
            <w:pPr>
              <w:autoSpaceDE w:val="0"/>
              <w:autoSpaceDN w:val="0"/>
              <w:adjustRightInd w:val="0"/>
              <w:rPr>
                <w:b/>
                <w:bCs/>
                <w:color w:val="000000"/>
                <w:sz w:val="32"/>
                <w:szCs w:val="32"/>
              </w:rPr>
            </w:pPr>
            <w:r w:rsidRPr="0067329C">
              <w:rPr>
                <w:b/>
                <w:bCs/>
                <w:color w:val="000000"/>
                <w:sz w:val="32"/>
                <w:szCs w:val="32"/>
              </w:rPr>
              <w:t>2018-2020</w:t>
            </w:r>
          </w:p>
        </w:tc>
        <w:tc>
          <w:tcPr>
            <w:tcW w:w="1128" w:type="dxa"/>
            <w:tcBorders>
              <w:top w:val="nil"/>
              <w:left w:val="nil"/>
              <w:bottom w:val="nil"/>
              <w:right w:val="nil"/>
            </w:tcBorders>
          </w:tcPr>
          <w:p w14:paraId="59CA92DA" w14:textId="77777777" w:rsidR="00766B7E" w:rsidRPr="0067329C" w:rsidRDefault="00766B7E" w:rsidP="00B37AF8">
            <w:pPr>
              <w:autoSpaceDE w:val="0"/>
              <w:autoSpaceDN w:val="0"/>
              <w:adjustRightInd w:val="0"/>
              <w:jc w:val="right"/>
              <w:rPr>
                <w:color w:val="000000"/>
              </w:rPr>
            </w:pPr>
          </w:p>
        </w:tc>
        <w:tc>
          <w:tcPr>
            <w:tcW w:w="1128" w:type="dxa"/>
            <w:tcBorders>
              <w:top w:val="nil"/>
              <w:left w:val="nil"/>
              <w:bottom w:val="nil"/>
              <w:right w:val="nil"/>
            </w:tcBorders>
          </w:tcPr>
          <w:p w14:paraId="4B7096D4" w14:textId="77777777" w:rsidR="00766B7E" w:rsidRPr="0067329C" w:rsidRDefault="00766B7E" w:rsidP="00B37AF8">
            <w:pPr>
              <w:autoSpaceDE w:val="0"/>
              <w:autoSpaceDN w:val="0"/>
              <w:adjustRightInd w:val="0"/>
              <w:jc w:val="right"/>
              <w:rPr>
                <w:color w:val="000000"/>
              </w:rPr>
            </w:pPr>
          </w:p>
        </w:tc>
        <w:tc>
          <w:tcPr>
            <w:tcW w:w="1128" w:type="dxa"/>
            <w:tcBorders>
              <w:top w:val="nil"/>
              <w:left w:val="nil"/>
              <w:bottom w:val="nil"/>
              <w:right w:val="nil"/>
            </w:tcBorders>
          </w:tcPr>
          <w:p w14:paraId="3957107E"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tcPr>
          <w:p w14:paraId="5C208491"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tcPr>
          <w:p w14:paraId="668AA3DD" w14:textId="77777777" w:rsidR="00766B7E" w:rsidRPr="0067329C" w:rsidRDefault="00766B7E" w:rsidP="00B37AF8">
            <w:pPr>
              <w:autoSpaceDE w:val="0"/>
              <w:autoSpaceDN w:val="0"/>
              <w:adjustRightInd w:val="0"/>
              <w:jc w:val="right"/>
              <w:rPr>
                <w:color w:val="000000"/>
              </w:rPr>
            </w:pPr>
          </w:p>
        </w:tc>
        <w:tc>
          <w:tcPr>
            <w:tcW w:w="80" w:type="dxa"/>
            <w:tcBorders>
              <w:top w:val="nil"/>
              <w:left w:val="nil"/>
              <w:bottom w:val="nil"/>
              <w:right w:val="nil"/>
            </w:tcBorders>
          </w:tcPr>
          <w:p w14:paraId="6FBD326B" w14:textId="77777777" w:rsidR="00766B7E" w:rsidRPr="0067329C" w:rsidRDefault="00766B7E" w:rsidP="00B37AF8">
            <w:pPr>
              <w:autoSpaceDE w:val="0"/>
              <w:autoSpaceDN w:val="0"/>
              <w:adjustRightInd w:val="0"/>
              <w:jc w:val="right"/>
              <w:rPr>
                <w:color w:val="000000"/>
              </w:rPr>
            </w:pPr>
          </w:p>
        </w:tc>
        <w:tc>
          <w:tcPr>
            <w:tcW w:w="1984" w:type="dxa"/>
            <w:tcBorders>
              <w:top w:val="nil"/>
              <w:left w:val="nil"/>
              <w:bottom w:val="nil"/>
              <w:right w:val="nil"/>
            </w:tcBorders>
          </w:tcPr>
          <w:p w14:paraId="48442A9B" w14:textId="77777777" w:rsidR="00766B7E" w:rsidRPr="0067329C" w:rsidRDefault="00766B7E" w:rsidP="00B37AF8">
            <w:pPr>
              <w:autoSpaceDE w:val="0"/>
              <w:autoSpaceDN w:val="0"/>
              <w:adjustRightInd w:val="0"/>
              <w:jc w:val="right"/>
              <w:rPr>
                <w:color w:val="000000"/>
              </w:rPr>
            </w:pPr>
          </w:p>
        </w:tc>
      </w:tr>
      <w:tr w:rsidR="00766B7E" w:rsidRPr="0067329C" w14:paraId="4658758C" w14:textId="77777777" w:rsidTr="00B37AF8">
        <w:trPr>
          <w:trHeight w:val="362"/>
        </w:trPr>
        <w:tc>
          <w:tcPr>
            <w:tcW w:w="3094" w:type="dxa"/>
            <w:tcBorders>
              <w:top w:val="nil"/>
              <w:left w:val="nil"/>
              <w:bottom w:val="nil"/>
              <w:right w:val="nil"/>
            </w:tcBorders>
          </w:tcPr>
          <w:p w14:paraId="3A33AFE4" w14:textId="77777777" w:rsidR="00766B7E" w:rsidRPr="0067329C" w:rsidRDefault="00766B7E" w:rsidP="00B37AF8">
            <w:pPr>
              <w:autoSpaceDE w:val="0"/>
              <w:autoSpaceDN w:val="0"/>
              <w:adjustRightInd w:val="0"/>
              <w:rPr>
                <w:b/>
                <w:bCs/>
                <w:color w:val="000000"/>
                <w:sz w:val="28"/>
                <w:szCs w:val="28"/>
              </w:rPr>
            </w:pPr>
            <w:r w:rsidRPr="0067329C">
              <w:rPr>
                <w:b/>
                <w:bCs/>
                <w:color w:val="000000"/>
                <w:sz w:val="28"/>
                <w:szCs w:val="28"/>
              </w:rPr>
              <w:t xml:space="preserve">Elevstatistik </w:t>
            </w:r>
          </w:p>
        </w:tc>
        <w:tc>
          <w:tcPr>
            <w:tcW w:w="1128" w:type="dxa"/>
            <w:tcBorders>
              <w:top w:val="nil"/>
              <w:left w:val="nil"/>
              <w:bottom w:val="nil"/>
              <w:right w:val="nil"/>
            </w:tcBorders>
          </w:tcPr>
          <w:p w14:paraId="6BEF7FFD" w14:textId="77777777" w:rsidR="00766B7E" w:rsidRPr="0067329C" w:rsidRDefault="00766B7E" w:rsidP="00B37AF8">
            <w:pPr>
              <w:autoSpaceDE w:val="0"/>
              <w:autoSpaceDN w:val="0"/>
              <w:adjustRightInd w:val="0"/>
              <w:jc w:val="right"/>
              <w:rPr>
                <w:b/>
                <w:bCs/>
                <w:color w:val="000000"/>
                <w:sz w:val="28"/>
                <w:szCs w:val="28"/>
              </w:rPr>
            </w:pPr>
          </w:p>
        </w:tc>
        <w:tc>
          <w:tcPr>
            <w:tcW w:w="1128" w:type="dxa"/>
            <w:tcBorders>
              <w:top w:val="nil"/>
              <w:left w:val="nil"/>
              <w:bottom w:val="nil"/>
              <w:right w:val="nil"/>
            </w:tcBorders>
          </w:tcPr>
          <w:p w14:paraId="5E0DF5A9" w14:textId="77777777" w:rsidR="00766B7E" w:rsidRPr="0067329C" w:rsidRDefault="00766B7E" w:rsidP="00B37AF8">
            <w:pPr>
              <w:autoSpaceDE w:val="0"/>
              <w:autoSpaceDN w:val="0"/>
              <w:adjustRightInd w:val="0"/>
              <w:jc w:val="right"/>
              <w:rPr>
                <w:color w:val="000000"/>
              </w:rPr>
            </w:pPr>
          </w:p>
        </w:tc>
        <w:tc>
          <w:tcPr>
            <w:tcW w:w="1128" w:type="dxa"/>
            <w:tcBorders>
              <w:top w:val="nil"/>
              <w:left w:val="nil"/>
              <w:bottom w:val="nil"/>
              <w:right w:val="nil"/>
            </w:tcBorders>
          </w:tcPr>
          <w:p w14:paraId="58962BD6"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tcPr>
          <w:p w14:paraId="141C899C"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tcPr>
          <w:p w14:paraId="25D7E97C" w14:textId="77777777" w:rsidR="00766B7E" w:rsidRPr="0067329C" w:rsidRDefault="00766B7E" w:rsidP="00B37AF8">
            <w:pPr>
              <w:autoSpaceDE w:val="0"/>
              <w:autoSpaceDN w:val="0"/>
              <w:adjustRightInd w:val="0"/>
              <w:jc w:val="right"/>
              <w:rPr>
                <w:color w:val="000000"/>
              </w:rPr>
            </w:pPr>
          </w:p>
        </w:tc>
        <w:tc>
          <w:tcPr>
            <w:tcW w:w="80" w:type="dxa"/>
            <w:tcBorders>
              <w:top w:val="nil"/>
              <w:left w:val="nil"/>
              <w:bottom w:val="nil"/>
              <w:right w:val="nil"/>
            </w:tcBorders>
          </w:tcPr>
          <w:p w14:paraId="6724FC48" w14:textId="77777777" w:rsidR="00766B7E" w:rsidRPr="0067329C" w:rsidRDefault="00766B7E" w:rsidP="00B37AF8">
            <w:pPr>
              <w:autoSpaceDE w:val="0"/>
              <w:autoSpaceDN w:val="0"/>
              <w:adjustRightInd w:val="0"/>
              <w:jc w:val="right"/>
              <w:rPr>
                <w:color w:val="000000"/>
              </w:rPr>
            </w:pPr>
          </w:p>
        </w:tc>
        <w:tc>
          <w:tcPr>
            <w:tcW w:w="1984" w:type="dxa"/>
            <w:tcBorders>
              <w:top w:val="nil"/>
              <w:left w:val="nil"/>
              <w:bottom w:val="nil"/>
              <w:right w:val="nil"/>
            </w:tcBorders>
          </w:tcPr>
          <w:p w14:paraId="10EF45E1" w14:textId="77777777" w:rsidR="00766B7E" w:rsidRPr="0067329C" w:rsidRDefault="00766B7E" w:rsidP="00B37AF8">
            <w:pPr>
              <w:autoSpaceDE w:val="0"/>
              <w:autoSpaceDN w:val="0"/>
              <w:adjustRightInd w:val="0"/>
              <w:jc w:val="right"/>
              <w:rPr>
                <w:color w:val="000000"/>
              </w:rPr>
            </w:pPr>
          </w:p>
        </w:tc>
      </w:tr>
      <w:tr w:rsidR="00766B7E" w:rsidRPr="0067329C" w14:paraId="5846A439" w14:textId="77777777" w:rsidTr="00D5667E">
        <w:trPr>
          <w:trHeight w:val="290"/>
        </w:trPr>
        <w:tc>
          <w:tcPr>
            <w:tcW w:w="3094" w:type="dxa"/>
            <w:tcBorders>
              <w:top w:val="nil"/>
              <w:left w:val="nil"/>
              <w:bottom w:val="nil"/>
              <w:right w:val="nil"/>
            </w:tcBorders>
          </w:tcPr>
          <w:p w14:paraId="4AA24729" w14:textId="77777777" w:rsidR="00766B7E" w:rsidRPr="0067329C" w:rsidRDefault="00766B7E" w:rsidP="00B37AF8">
            <w:pPr>
              <w:autoSpaceDE w:val="0"/>
              <w:autoSpaceDN w:val="0"/>
              <w:adjustRightInd w:val="0"/>
              <w:rPr>
                <w:b/>
                <w:bCs/>
                <w:color w:val="000000"/>
              </w:rPr>
            </w:pPr>
            <w:r w:rsidRPr="0067329C">
              <w:rPr>
                <w:b/>
                <w:bCs/>
                <w:color w:val="000000"/>
              </w:rPr>
              <w:t>Läsår</w:t>
            </w:r>
          </w:p>
        </w:tc>
        <w:tc>
          <w:tcPr>
            <w:tcW w:w="1128" w:type="dxa"/>
            <w:tcBorders>
              <w:top w:val="nil"/>
              <w:left w:val="nil"/>
              <w:bottom w:val="nil"/>
              <w:right w:val="nil"/>
            </w:tcBorders>
            <w:shd w:val="clear" w:color="auto" w:fill="auto"/>
          </w:tcPr>
          <w:p w14:paraId="4E90DECA" w14:textId="77777777" w:rsidR="00766B7E" w:rsidRPr="0067329C" w:rsidRDefault="00766B7E" w:rsidP="00B37AF8">
            <w:pPr>
              <w:autoSpaceDE w:val="0"/>
              <w:autoSpaceDN w:val="0"/>
              <w:adjustRightInd w:val="0"/>
              <w:rPr>
                <w:b/>
                <w:bCs/>
                <w:color w:val="000000"/>
              </w:rPr>
            </w:pPr>
            <w:r w:rsidRPr="0067329C">
              <w:rPr>
                <w:b/>
                <w:bCs/>
                <w:color w:val="000000"/>
              </w:rPr>
              <w:t xml:space="preserve">          19-20</w:t>
            </w:r>
          </w:p>
        </w:tc>
        <w:tc>
          <w:tcPr>
            <w:tcW w:w="1128" w:type="dxa"/>
            <w:tcBorders>
              <w:top w:val="nil"/>
              <w:left w:val="nil"/>
              <w:bottom w:val="nil"/>
              <w:right w:val="nil"/>
            </w:tcBorders>
            <w:shd w:val="clear" w:color="auto" w:fill="auto"/>
          </w:tcPr>
          <w:p w14:paraId="26BFBEA1" w14:textId="77777777" w:rsidR="00766B7E" w:rsidRPr="0067329C" w:rsidRDefault="00766B7E" w:rsidP="00B37AF8">
            <w:pPr>
              <w:autoSpaceDE w:val="0"/>
              <w:autoSpaceDN w:val="0"/>
              <w:adjustRightInd w:val="0"/>
              <w:rPr>
                <w:b/>
                <w:bCs/>
                <w:color w:val="000000"/>
              </w:rPr>
            </w:pPr>
            <w:r w:rsidRPr="0067329C">
              <w:rPr>
                <w:b/>
                <w:bCs/>
                <w:color w:val="000000"/>
              </w:rPr>
              <w:t xml:space="preserve">          20-21 </w:t>
            </w:r>
          </w:p>
        </w:tc>
        <w:tc>
          <w:tcPr>
            <w:tcW w:w="1128" w:type="dxa"/>
            <w:tcBorders>
              <w:top w:val="nil"/>
              <w:left w:val="nil"/>
              <w:bottom w:val="nil"/>
              <w:right w:val="nil"/>
            </w:tcBorders>
            <w:shd w:val="clear" w:color="auto" w:fill="auto"/>
          </w:tcPr>
          <w:p w14:paraId="2500F8C3" w14:textId="77777777" w:rsidR="00766B7E" w:rsidRPr="0067329C" w:rsidRDefault="00766B7E" w:rsidP="00B37AF8">
            <w:pPr>
              <w:autoSpaceDE w:val="0"/>
              <w:autoSpaceDN w:val="0"/>
              <w:adjustRightInd w:val="0"/>
              <w:rPr>
                <w:b/>
                <w:bCs/>
                <w:color w:val="000000"/>
              </w:rPr>
            </w:pPr>
          </w:p>
        </w:tc>
        <w:tc>
          <w:tcPr>
            <w:tcW w:w="1032" w:type="dxa"/>
            <w:tcBorders>
              <w:top w:val="nil"/>
              <w:left w:val="nil"/>
              <w:bottom w:val="nil"/>
              <w:right w:val="nil"/>
            </w:tcBorders>
            <w:shd w:val="clear" w:color="auto" w:fill="auto"/>
          </w:tcPr>
          <w:p w14:paraId="31541540" w14:textId="77777777" w:rsidR="00766B7E" w:rsidRPr="0067329C" w:rsidRDefault="00766B7E" w:rsidP="00B37AF8">
            <w:pPr>
              <w:autoSpaceDE w:val="0"/>
              <w:autoSpaceDN w:val="0"/>
              <w:adjustRightInd w:val="0"/>
              <w:rPr>
                <w:b/>
                <w:bCs/>
                <w:color w:val="000000"/>
              </w:rPr>
            </w:pPr>
          </w:p>
        </w:tc>
        <w:tc>
          <w:tcPr>
            <w:tcW w:w="1032" w:type="dxa"/>
            <w:tcBorders>
              <w:top w:val="nil"/>
              <w:left w:val="nil"/>
              <w:bottom w:val="nil"/>
              <w:right w:val="nil"/>
            </w:tcBorders>
            <w:shd w:val="clear" w:color="auto" w:fill="auto"/>
          </w:tcPr>
          <w:p w14:paraId="01C00BE0" w14:textId="77777777" w:rsidR="00766B7E" w:rsidRPr="0067329C" w:rsidRDefault="00766B7E" w:rsidP="00B37AF8">
            <w:pPr>
              <w:autoSpaceDE w:val="0"/>
              <w:autoSpaceDN w:val="0"/>
              <w:adjustRightInd w:val="0"/>
              <w:rPr>
                <w:b/>
                <w:bCs/>
                <w:color w:val="000000"/>
              </w:rPr>
            </w:pPr>
          </w:p>
        </w:tc>
        <w:tc>
          <w:tcPr>
            <w:tcW w:w="80" w:type="dxa"/>
            <w:tcBorders>
              <w:top w:val="nil"/>
              <w:left w:val="nil"/>
              <w:bottom w:val="nil"/>
              <w:right w:val="nil"/>
            </w:tcBorders>
            <w:shd w:val="clear" w:color="auto" w:fill="auto"/>
          </w:tcPr>
          <w:p w14:paraId="3F9438C3" w14:textId="77777777" w:rsidR="00766B7E" w:rsidRPr="0067329C" w:rsidRDefault="00766B7E" w:rsidP="00B37AF8">
            <w:pPr>
              <w:autoSpaceDE w:val="0"/>
              <w:autoSpaceDN w:val="0"/>
              <w:adjustRightInd w:val="0"/>
              <w:rPr>
                <w:b/>
                <w:bCs/>
                <w:color w:val="000000"/>
              </w:rPr>
            </w:pPr>
          </w:p>
        </w:tc>
        <w:tc>
          <w:tcPr>
            <w:tcW w:w="1984" w:type="dxa"/>
            <w:tcBorders>
              <w:top w:val="nil"/>
              <w:left w:val="nil"/>
              <w:bottom w:val="nil"/>
              <w:right w:val="nil"/>
            </w:tcBorders>
            <w:shd w:val="clear" w:color="auto" w:fill="auto"/>
          </w:tcPr>
          <w:p w14:paraId="34526703" w14:textId="77777777" w:rsidR="00766B7E" w:rsidRPr="0067329C" w:rsidRDefault="00766B7E" w:rsidP="00B37AF8">
            <w:pPr>
              <w:autoSpaceDE w:val="0"/>
              <w:autoSpaceDN w:val="0"/>
              <w:adjustRightInd w:val="0"/>
              <w:jc w:val="right"/>
              <w:rPr>
                <w:color w:val="000000"/>
              </w:rPr>
            </w:pPr>
          </w:p>
        </w:tc>
      </w:tr>
      <w:tr w:rsidR="00766B7E" w:rsidRPr="0067329C" w14:paraId="0F326581" w14:textId="77777777" w:rsidTr="00D5667E">
        <w:trPr>
          <w:trHeight w:val="290"/>
        </w:trPr>
        <w:tc>
          <w:tcPr>
            <w:tcW w:w="3094" w:type="dxa"/>
            <w:tcBorders>
              <w:top w:val="nil"/>
              <w:left w:val="nil"/>
              <w:bottom w:val="nil"/>
              <w:right w:val="nil"/>
            </w:tcBorders>
          </w:tcPr>
          <w:p w14:paraId="2916F926" w14:textId="77777777" w:rsidR="00766B7E" w:rsidRPr="0067329C" w:rsidRDefault="00766B7E" w:rsidP="00B37AF8">
            <w:pPr>
              <w:autoSpaceDE w:val="0"/>
              <w:autoSpaceDN w:val="0"/>
              <w:adjustRightInd w:val="0"/>
              <w:rPr>
                <w:color w:val="000000"/>
              </w:rPr>
            </w:pPr>
            <w:r w:rsidRPr="0067329C">
              <w:rPr>
                <w:color w:val="000000"/>
              </w:rPr>
              <w:t>Klass 1</w:t>
            </w:r>
          </w:p>
        </w:tc>
        <w:tc>
          <w:tcPr>
            <w:tcW w:w="1128" w:type="dxa"/>
            <w:tcBorders>
              <w:top w:val="nil"/>
              <w:left w:val="nil"/>
              <w:bottom w:val="nil"/>
              <w:right w:val="nil"/>
            </w:tcBorders>
            <w:shd w:val="clear" w:color="auto" w:fill="auto"/>
          </w:tcPr>
          <w:p w14:paraId="7160E37E" w14:textId="77777777" w:rsidR="00766B7E" w:rsidRPr="0067329C" w:rsidRDefault="00766B7E" w:rsidP="00B37AF8">
            <w:pPr>
              <w:autoSpaceDE w:val="0"/>
              <w:autoSpaceDN w:val="0"/>
              <w:adjustRightInd w:val="0"/>
              <w:jc w:val="right"/>
              <w:rPr>
                <w:color w:val="000000"/>
              </w:rPr>
            </w:pPr>
            <w:r w:rsidRPr="0067329C">
              <w:rPr>
                <w:color w:val="000000"/>
              </w:rPr>
              <w:t>5</w:t>
            </w:r>
          </w:p>
        </w:tc>
        <w:tc>
          <w:tcPr>
            <w:tcW w:w="1128" w:type="dxa"/>
            <w:tcBorders>
              <w:top w:val="nil"/>
              <w:left w:val="nil"/>
              <w:bottom w:val="nil"/>
              <w:right w:val="nil"/>
            </w:tcBorders>
            <w:shd w:val="clear" w:color="auto" w:fill="auto"/>
          </w:tcPr>
          <w:p w14:paraId="2D045DEC" w14:textId="77777777" w:rsidR="00766B7E" w:rsidRPr="0067329C" w:rsidRDefault="00766B7E" w:rsidP="00B37AF8">
            <w:pPr>
              <w:autoSpaceDE w:val="0"/>
              <w:autoSpaceDN w:val="0"/>
              <w:adjustRightInd w:val="0"/>
              <w:jc w:val="right"/>
              <w:rPr>
                <w:color w:val="000000"/>
              </w:rPr>
            </w:pPr>
            <w:r w:rsidRPr="0067329C">
              <w:rPr>
                <w:color w:val="000000"/>
              </w:rPr>
              <w:t>6</w:t>
            </w:r>
          </w:p>
        </w:tc>
        <w:tc>
          <w:tcPr>
            <w:tcW w:w="1128" w:type="dxa"/>
            <w:tcBorders>
              <w:top w:val="nil"/>
              <w:left w:val="nil"/>
              <w:bottom w:val="nil"/>
              <w:right w:val="nil"/>
            </w:tcBorders>
            <w:shd w:val="clear" w:color="auto" w:fill="auto"/>
          </w:tcPr>
          <w:p w14:paraId="1B93F809"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169F27D2"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72C75FC1" w14:textId="77777777" w:rsidR="00766B7E" w:rsidRPr="0067329C" w:rsidRDefault="00766B7E" w:rsidP="00B37AF8">
            <w:pPr>
              <w:autoSpaceDE w:val="0"/>
              <w:autoSpaceDN w:val="0"/>
              <w:adjustRightInd w:val="0"/>
              <w:jc w:val="right"/>
              <w:rPr>
                <w:color w:val="000000"/>
              </w:rPr>
            </w:pPr>
          </w:p>
        </w:tc>
        <w:tc>
          <w:tcPr>
            <w:tcW w:w="80" w:type="dxa"/>
            <w:tcBorders>
              <w:top w:val="nil"/>
              <w:left w:val="nil"/>
              <w:bottom w:val="nil"/>
              <w:right w:val="nil"/>
            </w:tcBorders>
            <w:shd w:val="clear" w:color="auto" w:fill="auto"/>
          </w:tcPr>
          <w:p w14:paraId="65B15F5B" w14:textId="77777777" w:rsidR="00766B7E" w:rsidRPr="0067329C" w:rsidRDefault="00766B7E" w:rsidP="00B37AF8">
            <w:pPr>
              <w:autoSpaceDE w:val="0"/>
              <w:autoSpaceDN w:val="0"/>
              <w:adjustRightInd w:val="0"/>
              <w:jc w:val="right"/>
              <w:rPr>
                <w:color w:val="000000"/>
              </w:rPr>
            </w:pPr>
          </w:p>
        </w:tc>
        <w:tc>
          <w:tcPr>
            <w:tcW w:w="1984" w:type="dxa"/>
            <w:tcBorders>
              <w:top w:val="nil"/>
              <w:left w:val="nil"/>
              <w:bottom w:val="nil"/>
              <w:right w:val="nil"/>
            </w:tcBorders>
            <w:shd w:val="clear" w:color="auto" w:fill="auto"/>
          </w:tcPr>
          <w:p w14:paraId="60A403CB" w14:textId="77777777" w:rsidR="00766B7E" w:rsidRPr="0067329C" w:rsidRDefault="00766B7E" w:rsidP="00B37AF8">
            <w:pPr>
              <w:autoSpaceDE w:val="0"/>
              <w:autoSpaceDN w:val="0"/>
              <w:adjustRightInd w:val="0"/>
              <w:jc w:val="right"/>
              <w:rPr>
                <w:color w:val="000000"/>
              </w:rPr>
            </w:pPr>
          </w:p>
        </w:tc>
      </w:tr>
      <w:tr w:rsidR="00766B7E" w:rsidRPr="0067329C" w14:paraId="7CCF865C" w14:textId="77777777" w:rsidTr="00D5667E">
        <w:trPr>
          <w:trHeight w:val="290"/>
        </w:trPr>
        <w:tc>
          <w:tcPr>
            <w:tcW w:w="3094" w:type="dxa"/>
            <w:tcBorders>
              <w:top w:val="nil"/>
              <w:left w:val="nil"/>
              <w:bottom w:val="nil"/>
              <w:right w:val="nil"/>
            </w:tcBorders>
          </w:tcPr>
          <w:p w14:paraId="1B6CC8C7" w14:textId="77777777" w:rsidR="00766B7E" w:rsidRPr="0067329C" w:rsidRDefault="00766B7E" w:rsidP="00B37AF8">
            <w:pPr>
              <w:autoSpaceDE w:val="0"/>
              <w:autoSpaceDN w:val="0"/>
              <w:adjustRightInd w:val="0"/>
              <w:rPr>
                <w:color w:val="000000"/>
              </w:rPr>
            </w:pPr>
            <w:r w:rsidRPr="0067329C">
              <w:rPr>
                <w:color w:val="000000"/>
              </w:rPr>
              <w:t>Klass 2</w:t>
            </w:r>
          </w:p>
        </w:tc>
        <w:tc>
          <w:tcPr>
            <w:tcW w:w="1128" w:type="dxa"/>
            <w:tcBorders>
              <w:top w:val="nil"/>
              <w:left w:val="nil"/>
              <w:bottom w:val="nil"/>
              <w:right w:val="nil"/>
            </w:tcBorders>
            <w:shd w:val="clear" w:color="auto" w:fill="auto"/>
          </w:tcPr>
          <w:p w14:paraId="375F35A3" w14:textId="77777777" w:rsidR="00766B7E" w:rsidRPr="0067329C" w:rsidRDefault="00766B7E" w:rsidP="00B37AF8">
            <w:pPr>
              <w:autoSpaceDE w:val="0"/>
              <w:autoSpaceDN w:val="0"/>
              <w:adjustRightInd w:val="0"/>
              <w:jc w:val="right"/>
              <w:rPr>
                <w:color w:val="000000"/>
              </w:rPr>
            </w:pPr>
            <w:r w:rsidRPr="0067329C">
              <w:rPr>
                <w:color w:val="000000"/>
              </w:rPr>
              <w:t>7</w:t>
            </w:r>
          </w:p>
        </w:tc>
        <w:tc>
          <w:tcPr>
            <w:tcW w:w="1128" w:type="dxa"/>
            <w:tcBorders>
              <w:top w:val="nil"/>
              <w:left w:val="nil"/>
              <w:bottom w:val="nil"/>
              <w:right w:val="nil"/>
            </w:tcBorders>
            <w:shd w:val="clear" w:color="auto" w:fill="auto"/>
          </w:tcPr>
          <w:p w14:paraId="5A9982A8" w14:textId="77777777" w:rsidR="00766B7E" w:rsidRPr="0067329C" w:rsidRDefault="00766B7E" w:rsidP="00B37AF8">
            <w:pPr>
              <w:autoSpaceDE w:val="0"/>
              <w:autoSpaceDN w:val="0"/>
              <w:adjustRightInd w:val="0"/>
              <w:jc w:val="right"/>
              <w:rPr>
                <w:color w:val="000000"/>
              </w:rPr>
            </w:pPr>
            <w:r w:rsidRPr="0067329C">
              <w:rPr>
                <w:color w:val="000000"/>
              </w:rPr>
              <w:t>5</w:t>
            </w:r>
          </w:p>
        </w:tc>
        <w:tc>
          <w:tcPr>
            <w:tcW w:w="1128" w:type="dxa"/>
            <w:tcBorders>
              <w:top w:val="nil"/>
              <w:left w:val="nil"/>
              <w:bottom w:val="nil"/>
              <w:right w:val="nil"/>
            </w:tcBorders>
            <w:shd w:val="clear" w:color="auto" w:fill="auto"/>
          </w:tcPr>
          <w:p w14:paraId="4E365C12"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1676EDBE"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6B8B4546" w14:textId="77777777" w:rsidR="00766B7E" w:rsidRPr="0067329C" w:rsidRDefault="00766B7E" w:rsidP="00B37AF8">
            <w:pPr>
              <w:autoSpaceDE w:val="0"/>
              <w:autoSpaceDN w:val="0"/>
              <w:adjustRightInd w:val="0"/>
              <w:jc w:val="right"/>
              <w:rPr>
                <w:color w:val="000000"/>
              </w:rPr>
            </w:pPr>
          </w:p>
        </w:tc>
        <w:tc>
          <w:tcPr>
            <w:tcW w:w="80" w:type="dxa"/>
            <w:tcBorders>
              <w:top w:val="nil"/>
              <w:left w:val="nil"/>
              <w:bottom w:val="nil"/>
              <w:right w:val="nil"/>
            </w:tcBorders>
            <w:shd w:val="clear" w:color="auto" w:fill="auto"/>
          </w:tcPr>
          <w:p w14:paraId="58ED718F" w14:textId="77777777" w:rsidR="00766B7E" w:rsidRPr="0067329C" w:rsidRDefault="00766B7E" w:rsidP="00B37AF8">
            <w:pPr>
              <w:autoSpaceDE w:val="0"/>
              <w:autoSpaceDN w:val="0"/>
              <w:adjustRightInd w:val="0"/>
              <w:jc w:val="right"/>
              <w:rPr>
                <w:color w:val="000000"/>
              </w:rPr>
            </w:pPr>
          </w:p>
        </w:tc>
        <w:tc>
          <w:tcPr>
            <w:tcW w:w="1984" w:type="dxa"/>
            <w:tcBorders>
              <w:top w:val="nil"/>
              <w:left w:val="nil"/>
              <w:bottom w:val="nil"/>
              <w:right w:val="nil"/>
            </w:tcBorders>
            <w:shd w:val="clear" w:color="auto" w:fill="auto"/>
          </w:tcPr>
          <w:p w14:paraId="282A60C7" w14:textId="77777777" w:rsidR="00766B7E" w:rsidRPr="0067329C" w:rsidRDefault="00766B7E" w:rsidP="00B37AF8">
            <w:pPr>
              <w:autoSpaceDE w:val="0"/>
              <w:autoSpaceDN w:val="0"/>
              <w:adjustRightInd w:val="0"/>
              <w:jc w:val="right"/>
              <w:rPr>
                <w:color w:val="000000"/>
              </w:rPr>
            </w:pPr>
          </w:p>
        </w:tc>
      </w:tr>
      <w:tr w:rsidR="00766B7E" w:rsidRPr="0067329C" w14:paraId="7BD9877B" w14:textId="77777777" w:rsidTr="00D5667E">
        <w:trPr>
          <w:trHeight w:val="290"/>
        </w:trPr>
        <w:tc>
          <w:tcPr>
            <w:tcW w:w="3094" w:type="dxa"/>
            <w:tcBorders>
              <w:top w:val="nil"/>
              <w:left w:val="nil"/>
              <w:bottom w:val="nil"/>
              <w:right w:val="nil"/>
            </w:tcBorders>
          </w:tcPr>
          <w:p w14:paraId="40626FFB" w14:textId="77777777" w:rsidR="00766B7E" w:rsidRPr="0067329C" w:rsidRDefault="00766B7E" w:rsidP="00B37AF8">
            <w:pPr>
              <w:autoSpaceDE w:val="0"/>
              <w:autoSpaceDN w:val="0"/>
              <w:adjustRightInd w:val="0"/>
              <w:rPr>
                <w:color w:val="000000"/>
              </w:rPr>
            </w:pPr>
            <w:r w:rsidRPr="0067329C">
              <w:rPr>
                <w:color w:val="000000"/>
              </w:rPr>
              <w:lastRenderedPageBreak/>
              <w:t>Klass 3</w:t>
            </w:r>
          </w:p>
        </w:tc>
        <w:tc>
          <w:tcPr>
            <w:tcW w:w="1128" w:type="dxa"/>
            <w:tcBorders>
              <w:top w:val="nil"/>
              <w:left w:val="nil"/>
              <w:bottom w:val="nil"/>
              <w:right w:val="nil"/>
            </w:tcBorders>
            <w:shd w:val="clear" w:color="auto" w:fill="auto"/>
          </w:tcPr>
          <w:p w14:paraId="1B6ED411" w14:textId="77777777" w:rsidR="00766B7E" w:rsidRPr="0067329C" w:rsidRDefault="00766B7E" w:rsidP="00B37AF8">
            <w:pPr>
              <w:autoSpaceDE w:val="0"/>
              <w:autoSpaceDN w:val="0"/>
              <w:adjustRightInd w:val="0"/>
              <w:jc w:val="right"/>
              <w:rPr>
                <w:color w:val="000000"/>
              </w:rPr>
            </w:pPr>
            <w:r w:rsidRPr="0067329C">
              <w:rPr>
                <w:color w:val="000000"/>
              </w:rPr>
              <w:t>4</w:t>
            </w:r>
          </w:p>
        </w:tc>
        <w:tc>
          <w:tcPr>
            <w:tcW w:w="1128" w:type="dxa"/>
            <w:tcBorders>
              <w:top w:val="nil"/>
              <w:left w:val="nil"/>
              <w:bottom w:val="nil"/>
              <w:right w:val="nil"/>
            </w:tcBorders>
            <w:shd w:val="clear" w:color="auto" w:fill="auto"/>
          </w:tcPr>
          <w:p w14:paraId="05CA4887" w14:textId="77777777" w:rsidR="00766B7E" w:rsidRPr="0067329C" w:rsidRDefault="00766B7E" w:rsidP="00B37AF8">
            <w:pPr>
              <w:autoSpaceDE w:val="0"/>
              <w:autoSpaceDN w:val="0"/>
              <w:adjustRightInd w:val="0"/>
              <w:jc w:val="right"/>
              <w:rPr>
                <w:color w:val="000000"/>
              </w:rPr>
            </w:pPr>
            <w:r w:rsidRPr="0067329C">
              <w:rPr>
                <w:color w:val="000000"/>
              </w:rPr>
              <w:t>7</w:t>
            </w:r>
          </w:p>
        </w:tc>
        <w:tc>
          <w:tcPr>
            <w:tcW w:w="1128" w:type="dxa"/>
            <w:tcBorders>
              <w:top w:val="nil"/>
              <w:left w:val="nil"/>
              <w:bottom w:val="nil"/>
              <w:right w:val="nil"/>
            </w:tcBorders>
            <w:shd w:val="clear" w:color="auto" w:fill="auto"/>
          </w:tcPr>
          <w:p w14:paraId="3C4D06EF"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720FD8E3"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6500630A" w14:textId="77777777" w:rsidR="00766B7E" w:rsidRPr="0067329C" w:rsidRDefault="00766B7E" w:rsidP="00B37AF8">
            <w:pPr>
              <w:autoSpaceDE w:val="0"/>
              <w:autoSpaceDN w:val="0"/>
              <w:adjustRightInd w:val="0"/>
              <w:jc w:val="right"/>
              <w:rPr>
                <w:color w:val="000000"/>
              </w:rPr>
            </w:pPr>
          </w:p>
        </w:tc>
        <w:tc>
          <w:tcPr>
            <w:tcW w:w="80" w:type="dxa"/>
            <w:tcBorders>
              <w:top w:val="nil"/>
              <w:left w:val="nil"/>
              <w:bottom w:val="nil"/>
              <w:right w:val="nil"/>
            </w:tcBorders>
            <w:shd w:val="clear" w:color="auto" w:fill="auto"/>
          </w:tcPr>
          <w:p w14:paraId="5AE46A19" w14:textId="77777777" w:rsidR="00766B7E" w:rsidRPr="0067329C" w:rsidRDefault="00766B7E" w:rsidP="00B37AF8">
            <w:pPr>
              <w:autoSpaceDE w:val="0"/>
              <w:autoSpaceDN w:val="0"/>
              <w:adjustRightInd w:val="0"/>
              <w:jc w:val="right"/>
              <w:rPr>
                <w:color w:val="000000"/>
              </w:rPr>
            </w:pPr>
          </w:p>
        </w:tc>
        <w:tc>
          <w:tcPr>
            <w:tcW w:w="1984" w:type="dxa"/>
            <w:tcBorders>
              <w:top w:val="nil"/>
              <w:left w:val="nil"/>
              <w:bottom w:val="nil"/>
              <w:right w:val="nil"/>
            </w:tcBorders>
            <w:shd w:val="clear" w:color="auto" w:fill="auto"/>
          </w:tcPr>
          <w:p w14:paraId="07C71767" w14:textId="77777777" w:rsidR="00766B7E" w:rsidRPr="0067329C" w:rsidRDefault="00766B7E" w:rsidP="00B37AF8">
            <w:pPr>
              <w:autoSpaceDE w:val="0"/>
              <w:autoSpaceDN w:val="0"/>
              <w:adjustRightInd w:val="0"/>
              <w:jc w:val="right"/>
              <w:rPr>
                <w:color w:val="000000"/>
              </w:rPr>
            </w:pPr>
          </w:p>
        </w:tc>
      </w:tr>
      <w:tr w:rsidR="00766B7E" w:rsidRPr="0067329C" w14:paraId="1FB31BEF" w14:textId="77777777" w:rsidTr="00D5667E">
        <w:trPr>
          <w:trHeight w:val="290"/>
        </w:trPr>
        <w:tc>
          <w:tcPr>
            <w:tcW w:w="3094" w:type="dxa"/>
            <w:tcBorders>
              <w:top w:val="nil"/>
              <w:left w:val="nil"/>
              <w:bottom w:val="nil"/>
              <w:right w:val="nil"/>
            </w:tcBorders>
          </w:tcPr>
          <w:p w14:paraId="632F7B4F" w14:textId="77777777" w:rsidR="00766B7E" w:rsidRPr="0067329C" w:rsidRDefault="00766B7E" w:rsidP="00B37AF8">
            <w:pPr>
              <w:autoSpaceDE w:val="0"/>
              <w:autoSpaceDN w:val="0"/>
              <w:adjustRightInd w:val="0"/>
              <w:rPr>
                <w:color w:val="000000"/>
              </w:rPr>
            </w:pPr>
            <w:r w:rsidRPr="0067329C">
              <w:rPr>
                <w:color w:val="000000"/>
              </w:rPr>
              <w:t>Klass 4</w:t>
            </w:r>
          </w:p>
        </w:tc>
        <w:tc>
          <w:tcPr>
            <w:tcW w:w="1128" w:type="dxa"/>
            <w:tcBorders>
              <w:top w:val="nil"/>
              <w:left w:val="nil"/>
              <w:bottom w:val="nil"/>
              <w:right w:val="nil"/>
            </w:tcBorders>
            <w:shd w:val="clear" w:color="auto" w:fill="auto"/>
          </w:tcPr>
          <w:p w14:paraId="2F9A68D5" w14:textId="77777777" w:rsidR="00766B7E" w:rsidRPr="0067329C" w:rsidRDefault="00766B7E" w:rsidP="00B37AF8">
            <w:pPr>
              <w:autoSpaceDE w:val="0"/>
              <w:autoSpaceDN w:val="0"/>
              <w:adjustRightInd w:val="0"/>
              <w:jc w:val="right"/>
              <w:rPr>
                <w:color w:val="000000"/>
              </w:rPr>
            </w:pPr>
            <w:r w:rsidRPr="0067329C">
              <w:rPr>
                <w:color w:val="000000"/>
              </w:rPr>
              <w:t>7</w:t>
            </w:r>
          </w:p>
        </w:tc>
        <w:tc>
          <w:tcPr>
            <w:tcW w:w="1128" w:type="dxa"/>
            <w:tcBorders>
              <w:top w:val="nil"/>
              <w:left w:val="nil"/>
              <w:bottom w:val="nil"/>
              <w:right w:val="nil"/>
            </w:tcBorders>
            <w:shd w:val="clear" w:color="auto" w:fill="auto"/>
          </w:tcPr>
          <w:p w14:paraId="51B472C4" w14:textId="77777777" w:rsidR="00766B7E" w:rsidRPr="0067329C" w:rsidRDefault="00766B7E" w:rsidP="00B37AF8">
            <w:pPr>
              <w:autoSpaceDE w:val="0"/>
              <w:autoSpaceDN w:val="0"/>
              <w:adjustRightInd w:val="0"/>
              <w:jc w:val="right"/>
              <w:rPr>
                <w:color w:val="000000"/>
              </w:rPr>
            </w:pPr>
            <w:r w:rsidRPr="0067329C">
              <w:rPr>
                <w:color w:val="000000"/>
              </w:rPr>
              <w:t>4</w:t>
            </w:r>
          </w:p>
        </w:tc>
        <w:tc>
          <w:tcPr>
            <w:tcW w:w="1128" w:type="dxa"/>
            <w:tcBorders>
              <w:top w:val="nil"/>
              <w:left w:val="nil"/>
              <w:bottom w:val="nil"/>
              <w:right w:val="nil"/>
            </w:tcBorders>
            <w:shd w:val="clear" w:color="auto" w:fill="auto"/>
          </w:tcPr>
          <w:p w14:paraId="12A3BCAC"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2E89C271"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75F5261D" w14:textId="77777777" w:rsidR="00766B7E" w:rsidRPr="0067329C" w:rsidRDefault="00766B7E" w:rsidP="00B37AF8">
            <w:pPr>
              <w:autoSpaceDE w:val="0"/>
              <w:autoSpaceDN w:val="0"/>
              <w:adjustRightInd w:val="0"/>
              <w:jc w:val="right"/>
              <w:rPr>
                <w:color w:val="000000"/>
              </w:rPr>
            </w:pPr>
          </w:p>
        </w:tc>
        <w:tc>
          <w:tcPr>
            <w:tcW w:w="80" w:type="dxa"/>
            <w:tcBorders>
              <w:top w:val="nil"/>
              <w:left w:val="nil"/>
              <w:bottom w:val="nil"/>
              <w:right w:val="nil"/>
            </w:tcBorders>
            <w:shd w:val="clear" w:color="auto" w:fill="auto"/>
          </w:tcPr>
          <w:p w14:paraId="58C42829" w14:textId="77777777" w:rsidR="00766B7E" w:rsidRPr="0067329C" w:rsidRDefault="00766B7E" w:rsidP="00B37AF8">
            <w:pPr>
              <w:autoSpaceDE w:val="0"/>
              <w:autoSpaceDN w:val="0"/>
              <w:adjustRightInd w:val="0"/>
              <w:jc w:val="right"/>
              <w:rPr>
                <w:color w:val="000000"/>
              </w:rPr>
            </w:pPr>
          </w:p>
        </w:tc>
        <w:tc>
          <w:tcPr>
            <w:tcW w:w="1984" w:type="dxa"/>
            <w:tcBorders>
              <w:top w:val="nil"/>
              <w:left w:val="nil"/>
              <w:bottom w:val="nil"/>
              <w:right w:val="nil"/>
            </w:tcBorders>
            <w:shd w:val="clear" w:color="auto" w:fill="auto"/>
          </w:tcPr>
          <w:p w14:paraId="78459006" w14:textId="77777777" w:rsidR="00766B7E" w:rsidRPr="0067329C" w:rsidRDefault="00766B7E" w:rsidP="00B37AF8">
            <w:pPr>
              <w:autoSpaceDE w:val="0"/>
              <w:autoSpaceDN w:val="0"/>
              <w:adjustRightInd w:val="0"/>
              <w:jc w:val="right"/>
              <w:rPr>
                <w:color w:val="000000"/>
              </w:rPr>
            </w:pPr>
          </w:p>
        </w:tc>
      </w:tr>
      <w:tr w:rsidR="00766B7E" w:rsidRPr="0067329C" w14:paraId="09AB38B7" w14:textId="77777777" w:rsidTr="00D5667E">
        <w:trPr>
          <w:trHeight w:val="290"/>
        </w:trPr>
        <w:tc>
          <w:tcPr>
            <w:tcW w:w="3094" w:type="dxa"/>
            <w:tcBorders>
              <w:top w:val="nil"/>
              <w:left w:val="nil"/>
              <w:bottom w:val="nil"/>
              <w:right w:val="nil"/>
            </w:tcBorders>
          </w:tcPr>
          <w:p w14:paraId="35436D14" w14:textId="77777777" w:rsidR="00766B7E" w:rsidRPr="0067329C" w:rsidRDefault="00766B7E" w:rsidP="00B37AF8">
            <w:pPr>
              <w:autoSpaceDE w:val="0"/>
              <w:autoSpaceDN w:val="0"/>
              <w:adjustRightInd w:val="0"/>
              <w:rPr>
                <w:color w:val="000000"/>
              </w:rPr>
            </w:pPr>
            <w:r w:rsidRPr="0067329C">
              <w:rPr>
                <w:color w:val="000000"/>
              </w:rPr>
              <w:t>Klass 5</w:t>
            </w:r>
          </w:p>
        </w:tc>
        <w:tc>
          <w:tcPr>
            <w:tcW w:w="1128" w:type="dxa"/>
            <w:tcBorders>
              <w:top w:val="nil"/>
              <w:left w:val="nil"/>
              <w:bottom w:val="nil"/>
              <w:right w:val="nil"/>
            </w:tcBorders>
            <w:shd w:val="clear" w:color="auto" w:fill="auto"/>
          </w:tcPr>
          <w:p w14:paraId="76BC5627" w14:textId="77777777" w:rsidR="00766B7E" w:rsidRPr="0067329C" w:rsidRDefault="00766B7E" w:rsidP="00B37AF8">
            <w:pPr>
              <w:autoSpaceDE w:val="0"/>
              <w:autoSpaceDN w:val="0"/>
              <w:adjustRightInd w:val="0"/>
              <w:jc w:val="right"/>
              <w:rPr>
                <w:color w:val="000000"/>
              </w:rPr>
            </w:pPr>
            <w:r w:rsidRPr="0067329C">
              <w:rPr>
                <w:color w:val="000000"/>
              </w:rPr>
              <w:t>4</w:t>
            </w:r>
          </w:p>
        </w:tc>
        <w:tc>
          <w:tcPr>
            <w:tcW w:w="1128" w:type="dxa"/>
            <w:tcBorders>
              <w:top w:val="nil"/>
              <w:left w:val="nil"/>
              <w:bottom w:val="nil"/>
              <w:right w:val="nil"/>
            </w:tcBorders>
            <w:shd w:val="clear" w:color="auto" w:fill="auto"/>
          </w:tcPr>
          <w:p w14:paraId="324217B8" w14:textId="77777777" w:rsidR="00766B7E" w:rsidRPr="0067329C" w:rsidRDefault="00766B7E" w:rsidP="00B37AF8">
            <w:pPr>
              <w:autoSpaceDE w:val="0"/>
              <w:autoSpaceDN w:val="0"/>
              <w:adjustRightInd w:val="0"/>
              <w:jc w:val="right"/>
              <w:rPr>
                <w:color w:val="000000"/>
              </w:rPr>
            </w:pPr>
            <w:r w:rsidRPr="0067329C">
              <w:rPr>
                <w:color w:val="000000"/>
              </w:rPr>
              <w:t>7</w:t>
            </w:r>
          </w:p>
        </w:tc>
        <w:tc>
          <w:tcPr>
            <w:tcW w:w="1128" w:type="dxa"/>
            <w:tcBorders>
              <w:top w:val="nil"/>
              <w:left w:val="nil"/>
              <w:bottom w:val="nil"/>
              <w:right w:val="nil"/>
            </w:tcBorders>
            <w:shd w:val="clear" w:color="auto" w:fill="auto"/>
          </w:tcPr>
          <w:p w14:paraId="2C94C9EF"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6313925D"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00E2F100" w14:textId="77777777" w:rsidR="00766B7E" w:rsidRPr="0067329C" w:rsidRDefault="00766B7E" w:rsidP="00B37AF8">
            <w:pPr>
              <w:autoSpaceDE w:val="0"/>
              <w:autoSpaceDN w:val="0"/>
              <w:adjustRightInd w:val="0"/>
              <w:jc w:val="right"/>
              <w:rPr>
                <w:color w:val="000000"/>
              </w:rPr>
            </w:pPr>
          </w:p>
        </w:tc>
        <w:tc>
          <w:tcPr>
            <w:tcW w:w="80" w:type="dxa"/>
            <w:tcBorders>
              <w:top w:val="nil"/>
              <w:left w:val="nil"/>
              <w:bottom w:val="nil"/>
              <w:right w:val="nil"/>
            </w:tcBorders>
            <w:shd w:val="clear" w:color="auto" w:fill="auto"/>
          </w:tcPr>
          <w:p w14:paraId="1D44401B" w14:textId="77777777" w:rsidR="00766B7E" w:rsidRPr="0067329C" w:rsidRDefault="00766B7E" w:rsidP="00B37AF8">
            <w:pPr>
              <w:autoSpaceDE w:val="0"/>
              <w:autoSpaceDN w:val="0"/>
              <w:adjustRightInd w:val="0"/>
              <w:jc w:val="right"/>
              <w:rPr>
                <w:color w:val="000000"/>
              </w:rPr>
            </w:pPr>
          </w:p>
        </w:tc>
        <w:tc>
          <w:tcPr>
            <w:tcW w:w="1984" w:type="dxa"/>
            <w:tcBorders>
              <w:top w:val="nil"/>
              <w:left w:val="nil"/>
              <w:bottom w:val="nil"/>
              <w:right w:val="nil"/>
            </w:tcBorders>
            <w:shd w:val="clear" w:color="auto" w:fill="auto"/>
          </w:tcPr>
          <w:p w14:paraId="5E5BFAA3" w14:textId="77777777" w:rsidR="00766B7E" w:rsidRPr="0067329C" w:rsidRDefault="00766B7E" w:rsidP="00B37AF8">
            <w:pPr>
              <w:autoSpaceDE w:val="0"/>
              <w:autoSpaceDN w:val="0"/>
              <w:adjustRightInd w:val="0"/>
              <w:jc w:val="right"/>
              <w:rPr>
                <w:color w:val="000000"/>
              </w:rPr>
            </w:pPr>
          </w:p>
        </w:tc>
      </w:tr>
      <w:tr w:rsidR="00766B7E" w:rsidRPr="0067329C" w14:paraId="62573BD7" w14:textId="77777777" w:rsidTr="00D5667E">
        <w:trPr>
          <w:trHeight w:val="290"/>
        </w:trPr>
        <w:tc>
          <w:tcPr>
            <w:tcW w:w="3094" w:type="dxa"/>
            <w:tcBorders>
              <w:top w:val="nil"/>
              <w:left w:val="nil"/>
              <w:bottom w:val="nil"/>
              <w:right w:val="nil"/>
            </w:tcBorders>
          </w:tcPr>
          <w:p w14:paraId="08AB7915" w14:textId="77777777" w:rsidR="00766B7E" w:rsidRPr="0067329C" w:rsidRDefault="00766B7E" w:rsidP="00B37AF8">
            <w:pPr>
              <w:autoSpaceDE w:val="0"/>
              <w:autoSpaceDN w:val="0"/>
              <w:adjustRightInd w:val="0"/>
              <w:rPr>
                <w:color w:val="000000"/>
              </w:rPr>
            </w:pPr>
            <w:r w:rsidRPr="0067329C">
              <w:rPr>
                <w:color w:val="000000"/>
              </w:rPr>
              <w:t>Klass 6</w:t>
            </w:r>
          </w:p>
        </w:tc>
        <w:tc>
          <w:tcPr>
            <w:tcW w:w="1128" w:type="dxa"/>
            <w:tcBorders>
              <w:top w:val="nil"/>
              <w:left w:val="nil"/>
              <w:bottom w:val="nil"/>
              <w:right w:val="nil"/>
            </w:tcBorders>
            <w:shd w:val="clear" w:color="auto" w:fill="auto"/>
          </w:tcPr>
          <w:p w14:paraId="3550E1BD" w14:textId="77777777" w:rsidR="00766B7E" w:rsidRPr="0067329C" w:rsidRDefault="00766B7E" w:rsidP="00B37AF8">
            <w:pPr>
              <w:autoSpaceDE w:val="0"/>
              <w:autoSpaceDN w:val="0"/>
              <w:adjustRightInd w:val="0"/>
              <w:jc w:val="right"/>
              <w:rPr>
                <w:color w:val="000000"/>
              </w:rPr>
            </w:pPr>
            <w:r w:rsidRPr="0067329C">
              <w:rPr>
                <w:color w:val="000000"/>
              </w:rPr>
              <w:t>7</w:t>
            </w:r>
          </w:p>
        </w:tc>
        <w:tc>
          <w:tcPr>
            <w:tcW w:w="1128" w:type="dxa"/>
            <w:tcBorders>
              <w:top w:val="nil"/>
              <w:left w:val="nil"/>
              <w:bottom w:val="nil"/>
              <w:right w:val="nil"/>
            </w:tcBorders>
            <w:shd w:val="clear" w:color="auto" w:fill="auto"/>
          </w:tcPr>
          <w:p w14:paraId="7AF0D198" w14:textId="77777777" w:rsidR="00766B7E" w:rsidRPr="0067329C" w:rsidRDefault="00766B7E" w:rsidP="00B37AF8">
            <w:pPr>
              <w:autoSpaceDE w:val="0"/>
              <w:autoSpaceDN w:val="0"/>
              <w:adjustRightInd w:val="0"/>
              <w:jc w:val="right"/>
              <w:rPr>
                <w:color w:val="000000"/>
              </w:rPr>
            </w:pPr>
            <w:r w:rsidRPr="0067329C">
              <w:rPr>
                <w:color w:val="000000"/>
              </w:rPr>
              <w:t>4</w:t>
            </w:r>
          </w:p>
        </w:tc>
        <w:tc>
          <w:tcPr>
            <w:tcW w:w="1128" w:type="dxa"/>
            <w:tcBorders>
              <w:top w:val="nil"/>
              <w:left w:val="nil"/>
              <w:bottom w:val="nil"/>
              <w:right w:val="nil"/>
            </w:tcBorders>
            <w:shd w:val="clear" w:color="auto" w:fill="auto"/>
          </w:tcPr>
          <w:p w14:paraId="03A5AE6E"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06216F55" w14:textId="77777777" w:rsidR="00766B7E" w:rsidRPr="0067329C" w:rsidRDefault="00766B7E" w:rsidP="00B37AF8">
            <w:pPr>
              <w:autoSpaceDE w:val="0"/>
              <w:autoSpaceDN w:val="0"/>
              <w:adjustRightInd w:val="0"/>
              <w:jc w:val="right"/>
              <w:rPr>
                <w:color w:val="000000"/>
              </w:rPr>
            </w:pPr>
          </w:p>
        </w:tc>
        <w:tc>
          <w:tcPr>
            <w:tcW w:w="1032" w:type="dxa"/>
            <w:tcBorders>
              <w:top w:val="nil"/>
              <w:left w:val="nil"/>
              <w:bottom w:val="nil"/>
              <w:right w:val="nil"/>
            </w:tcBorders>
            <w:shd w:val="clear" w:color="auto" w:fill="auto"/>
          </w:tcPr>
          <w:p w14:paraId="4BB8BA4A" w14:textId="77777777" w:rsidR="00766B7E" w:rsidRPr="0067329C" w:rsidRDefault="00766B7E" w:rsidP="00B37AF8">
            <w:pPr>
              <w:autoSpaceDE w:val="0"/>
              <w:autoSpaceDN w:val="0"/>
              <w:adjustRightInd w:val="0"/>
              <w:jc w:val="right"/>
              <w:rPr>
                <w:color w:val="000000"/>
              </w:rPr>
            </w:pPr>
          </w:p>
        </w:tc>
        <w:tc>
          <w:tcPr>
            <w:tcW w:w="80" w:type="dxa"/>
            <w:tcBorders>
              <w:top w:val="nil"/>
              <w:left w:val="nil"/>
              <w:bottom w:val="nil"/>
              <w:right w:val="nil"/>
            </w:tcBorders>
            <w:shd w:val="clear" w:color="auto" w:fill="auto"/>
          </w:tcPr>
          <w:p w14:paraId="08CF7B62" w14:textId="77777777" w:rsidR="00766B7E" w:rsidRPr="0067329C" w:rsidRDefault="00766B7E" w:rsidP="00B37AF8">
            <w:pPr>
              <w:autoSpaceDE w:val="0"/>
              <w:autoSpaceDN w:val="0"/>
              <w:adjustRightInd w:val="0"/>
              <w:jc w:val="right"/>
              <w:rPr>
                <w:color w:val="000000"/>
              </w:rPr>
            </w:pPr>
          </w:p>
        </w:tc>
        <w:tc>
          <w:tcPr>
            <w:tcW w:w="1984" w:type="dxa"/>
            <w:tcBorders>
              <w:top w:val="nil"/>
              <w:left w:val="nil"/>
              <w:bottom w:val="nil"/>
              <w:right w:val="nil"/>
            </w:tcBorders>
            <w:shd w:val="clear" w:color="auto" w:fill="auto"/>
          </w:tcPr>
          <w:p w14:paraId="1ABD118E" w14:textId="77777777" w:rsidR="00766B7E" w:rsidRPr="0067329C" w:rsidRDefault="00766B7E" w:rsidP="00B37AF8">
            <w:pPr>
              <w:autoSpaceDE w:val="0"/>
              <w:autoSpaceDN w:val="0"/>
              <w:adjustRightInd w:val="0"/>
              <w:jc w:val="right"/>
              <w:rPr>
                <w:color w:val="000000"/>
              </w:rPr>
            </w:pPr>
          </w:p>
        </w:tc>
      </w:tr>
      <w:tr w:rsidR="00766B7E" w:rsidRPr="0067329C" w14:paraId="41D141FF" w14:textId="77777777" w:rsidTr="00D5667E">
        <w:trPr>
          <w:trHeight w:val="290"/>
        </w:trPr>
        <w:tc>
          <w:tcPr>
            <w:tcW w:w="3094" w:type="dxa"/>
            <w:tcBorders>
              <w:top w:val="nil"/>
              <w:left w:val="nil"/>
              <w:bottom w:val="nil"/>
              <w:right w:val="nil"/>
            </w:tcBorders>
          </w:tcPr>
          <w:p w14:paraId="479F9D58" w14:textId="77777777" w:rsidR="00766B7E" w:rsidRPr="0067329C" w:rsidRDefault="00766B7E" w:rsidP="00B37AF8">
            <w:pPr>
              <w:autoSpaceDE w:val="0"/>
              <w:autoSpaceDN w:val="0"/>
              <w:adjustRightInd w:val="0"/>
              <w:rPr>
                <w:b/>
                <w:bCs/>
                <w:color w:val="000000"/>
              </w:rPr>
            </w:pPr>
            <w:r w:rsidRPr="0067329C">
              <w:rPr>
                <w:b/>
                <w:bCs/>
                <w:color w:val="000000"/>
              </w:rPr>
              <w:t>SAMMANLAGT</w:t>
            </w:r>
          </w:p>
        </w:tc>
        <w:tc>
          <w:tcPr>
            <w:tcW w:w="1128" w:type="dxa"/>
            <w:tcBorders>
              <w:top w:val="nil"/>
              <w:left w:val="nil"/>
              <w:bottom w:val="nil"/>
              <w:right w:val="nil"/>
            </w:tcBorders>
            <w:shd w:val="clear" w:color="auto" w:fill="auto"/>
          </w:tcPr>
          <w:p w14:paraId="51640492" w14:textId="77777777" w:rsidR="00766B7E" w:rsidRPr="0067329C" w:rsidRDefault="00766B7E" w:rsidP="00B37AF8">
            <w:pPr>
              <w:autoSpaceDE w:val="0"/>
              <w:autoSpaceDN w:val="0"/>
              <w:adjustRightInd w:val="0"/>
              <w:jc w:val="right"/>
              <w:rPr>
                <w:b/>
                <w:bCs/>
                <w:color w:val="000000"/>
              </w:rPr>
            </w:pPr>
            <w:r w:rsidRPr="0067329C">
              <w:rPr>
                <w:b/>
                <w:bCs/>
                <w:color w:val="000000"/>
              </w:rPr>
              <w:t>34</w:t>
            </w:r>
          </w:p>
        </w:tc>
        <w:tc>
          <w:tcPr>
            <w:tcW w:w="1128" w:type="dxa"/>
            <w:tcBorders>
              <w:top w:val="nil"/>
              <w:left w:val="nil"/>
              <w:bottom w:val="nil"/>
              <w:right w:val="nil"/>
            </w:tcBorders>
            <w:shd w:val="clear" w:color="auto" w:fill="auto"/>
          </w:tcPr>
          <w:p w14:paraId="05103972" w14:textId="77777777" w:rsidR="00766B7E" w:rsidRPr="0067329C" w:rsidRDefault="00766B7E" w:rsidP="00B37AF8">
            <w:pPr>
              <w:autoSpaceDE w:val="0"/>
              <w:autoSpaceDN w:val="0"/>
              <w:adjustRightInd w:val="0"/>
              <w:jc w:val="right"/>
              <w:rPr>
                <w:b/>
                <w:bCs/>
                <w:color w:val="000000"/>
              </w:rPr>
            </w:pPr>
            <w:r w:rsidRPr="0067329C">
              <w:rPr>
                <w:b/>
                <w:bCs/>
                <w:color w:val="000000"/>
              </w:rPr>
              <w:t>33</w:t>
            </w:r>
          </w:p>
        </w:tc>
        <w:tc>
          <w:tcPr>
            <w:tcW w:w="1128" w:type="dxa"/>
            <w:tcBorders>
              <w:top w:val="nil"/>
              <w:left w:val="nil"/>
              <w:bottom w:val="nil"/>
              <w:right w:val="nil"/>
            </w:tcBorders>
            <w:shd w:val="clear" w:color="auto" w:fill="auto"/>
          </w:tcPr>
          <w:p w14:paraId="5A788D2D" w14:textId="77777777" w:rsidR="00766B7E" w:rsidRPr="0067329C" w:rsidRDefault="00766B7E" w:rsidP="00B37AF8">
            <w:pPr>
              <w:autoSpaceDE w:val="0"/>
              <w:autoSpaceDN w:val="0"/>
              <w:adjustRightInd w:val="0"/>
              <w:jc w:val="right"/>
              <w:rPr>
                <w:b/>
                <w:bCs/>
                <w:color w:val="000000"/>
              </w:rPr>
            </w:pPr>
          </w:p>
        </w:tc>
        <w:tc>
          <w:tcPr>
            <w:tcW w:w="1032" w:type="dxa"/>
            <w:tcBorders>
              <w:top w:val="nil"/>
              <w:left w:val="nil"/>
              <w:bottom w:val="nil"/>
              <w:right w:val="nil"/>
            </w:tcBorders>
            <w:shd w:val="clear" w:color="auto" w:fill="auto"/>
          </w:tcPr>
          <w:p w14:paraId="5DCCCB1E" w14:textId="77777777" w:rsidR="00766B7E" w:rsidRPr="0067329C" w:rsidRDefault="00766B7E" w:rsidP="00B37AF8">
            <w:pPr>
              <w:autoSpaceDE w:val="0"/>
              <w:autoSpaceDN w:val="0"/>
              <w:adjustRightInd w:val="0"/>
              <w:jc w:val="right"/>
              <w:rPr>
                <w:b/>
                <w:bCs/>
                <w:color w:val="000000"/>
              </w:rPr>
            </w:pPr>
          </w:p>
        </w:tc>
        <w:tc>
          <w:tcPr>
            <w:tcW w:w="1032" w:type="dxa"/>
            <w:tcBorders>
              <w:top w:val="nil"/>
              <w:left w:val="nil"/>
              <w:bottom w:val="nil"/>
              <w:right w:val="nil"/>
            </w:tcBorders>
            <w:shd w:val="clear" w:color="auto" w:fill="auto"/>
          </w:tcPr>
          <w:p w14:paraId="14991A96" w14:textId="77777777" w:rsidR="00766B7E" w:rsidRPr="0067329C" w:rsidRDefault="00766B7E" w:rsidP="00B37AF8">
            <w:pPr>
              <w:autoSpaceDE w:val="0"/>
              <w:autoSpaceDN w:val="0"/>
              <w:adjustRightInd w:val="0"/>
              <w:jc w:val="right"/>
              <w:rPr>
                <w:b/>
                <w:bCs/>
                <w:color w:val="000000"/>
              </w:rPr>
            </w:pPr>
          </w:p>
        </w:tc>
        <w:tc>
          <w:tcPr>
            <w:tcW w:w="80" w:type="dxa"/>
            <w:tcBorders>
              <w:top w:val="nil"/>
              <w:left w:val="nil"/>
              <w:bottom w:val="nil"/>
              <w:right w:val="nil"/>
            </w:tcBorders>
            <w:shd w:val="clear" w:color="auto" w:fill="auto"/>
          </w:tcPr>
          <w:p w14:paraId="509DBA6B" w14:textId="77777777" w:rsidR="00766B7E" w:rsidRPr="0067329C" w:rsidRDefault="00766B7E" w:rsidP="00B37AF8">
            <w:pPr>
              <w:autoSpaceDE w:val="0"/>
              <w:autoSpaceDN w:val="0"/>
              <w:adjustRightInd w:val="0"/>
              <w:jc w:val="right"/>
              <w:rPr>
                <w:b/>
                <w:bCs/>
                <w:color w:val="000000"/>
              </w:rPr>
            </w:pPr>
          </w:p>
        </w:tc>
        <w:tc>
          <w:tcPr>
            <w:tcW w:w="1984" w:type="dxa"/>
            <w:tcBorders>
              <w:top w:val="nil"/>
              <w:left w:val="nil"/>
              <w:bottom w:val="nil"/>
              <w:right w:val="nil"/>
            </w:tcBorders>
            <w:shd w:val="clear" w:color="auto" w:fill="auto"/>
          </w:tcPr>
          <w:p w14:paraId="4E05711D" w14:textId="77777777" w:rsidR="00766B7E" w:rsidRPr="0067329C" w:rsidRDefault="00766B7E" w:rsidP="00B37AF8">
            <w:pPr>
              <w:autoSpaceDE w:val="0"/>
              <w:autoSpaceDN w:val="0"/>
              <w:adjustRightInd w:val="0"/>
              <w:jc w:val="right"/>
              <w:rPr>
                <w:color w:val="000000"/>
              </w:rPr>
            </w:pPr>
          </w:p>
        </w:tc>
      </w:tr>
    </w:tbl>
    <w:p w14:paraId="13DDB306" w14:textId="2A85AE0F" w:rsidR="00766B7E" w:rsidRDefault="00766B7E" w:rsidP="00766B7E">
      <w:pPr>
        <w:pStyle w:val="p13"/>
        <w:rPr>
          <w:rStyle w:val="s1"/>
          <w:rFonts w:ascii="Tahoma" w:hAnsi="Tahoma" w:cs="Tahoma"/>
          <w:b/>
          <w:bCs/>
          <w:color w:val="404040"/>
          <w:sz w:val="20"/>
          <w:szCs w:val="20"/>
        </w:rPr>
      </w:pPr>
    </w:p>
    <w:p w14:paraId="6573301E" w14:textId="5BDA69A7" w:rsidR="00D810F9" w:rsidRDefault="00D810F9" w:rsidP="00766B7E">
      <w:pPr>
        <w:pStyle w:val="p13"/>
        <w:rPr>
          <w:rStyle w:val="s1"/>
          <w:rFonts w:ascii="Tahoma" w:hAnsi="Tahoma" w:cs="Tahoma"/>
          <w:b/>
          <w:bCs/>
          <w:color w:val="404040"/>
          <w:sz w:val="20"/>
          <w:szCs w:val="20"/>
        </w:rPr>
      </w:pPr>
      <w:r w:rsidRPr="00D810F9">
        <w:rPr>
          <w:rStyle w:val="s1"/>
          <w:noProof/>
        </w:rPr>
        <w:drawing>
          <wp:inline distT="0" distB="0" distL="0" distR="0" wp14:anchorId="6BB9CD96" wp14:editId="39B2C619">
            <wp:extent cx="6038215" cy="3183890"/>
            <wp:effectExtent l="0" t="0" r="635" b="0"/>
            <wp:docPr id="203" name="Kuv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1EA6363E" w14:textId="3C3640B1" w:rsidR="000B1E08" w:rsidRDefault="000B1E08" w:rsidP="00766B7E">
      <w:pPr>
        <w:pStyle w:val="p13"/>
        <w:rPr>
          <w:rStyle w:val="s1"/>
          <w:rFonts w:ascii="Tahoma" w:hAnsi="Tahoma" w:cs="Tahoma"/>
          <w:b/>
          <w:bCs/>
          <w:color w:val="404040"/>
          <w:sz w:val="20"/>
          <w:szCs w:val="20"/>
        </w:rPr>
      </w:pPr>
    </w:p>
    <w:p w14:paraId="77C6307E" w14:textId="700B7771" w:rsidR="004153AE" w:rsidRDefault="004153AE" w:rsidP="004153AE">
      <w:pPr>
        <w:pStyle w:val="Otsikko2"/>
        <w:rPr>
          <w:rFonts w:ascii="Calibri" w:hAnsi="Calibri" w:cs="Calibri"/>
          <w:b/>
          <w:color w:val="auto"/>
          <w:sz w:val="28"/>
          <w:szCs w:val="28"/>
        </w:rPr>
      </w:pPr>
    </w:p>
    <w:p w14:paraId="02F217D3" w14:textId="3E6D96FE" w:rsidR="00AE729D" w:rsidRDefault="00AE729D" w:rsidP="00AE729D"/>
    <w:p w14:paraId="0D466964" w14:textId="34EE71BF" w:rsidR="00AE729D" w:rsidRDefault="00AE729D" w:rsidP="00AE729D"/>
    <w:p w14:paraId="3A8E6C60" w14:textId="36CDAE56" w:rsidR="00AE729D" w:rsidRDefault="00AE729D" w:rsidP="00AE729D"/>
    <w:p w14:paraId="0BA5D75C" w14:textId="77777777" w:rsidR="00AE729D" w:rsidRPr="00AE729D" w:rsidRDefault="00AE729D" w:rsidP="00AE729D"/>
    <w:p w14:paraId="4F04731C" w14:textId="7586F724" w:rsidR="00766B7E" w:rsidRDefault="00766B7E" w:rsidP="00766B7E">
      <w:pPr>
        <w:pStyle w:val="p13"/>
        <w:rPr>
          <w:rStyle w:val="s1"/>
          <w:rFonts w:ascii="Tahoma" w:hAnsi="Tahoma" w:cs="Tahoma"/>
          <w:b/>
          <w:bCs/>
          <w:color w:val="404040"/>
          <w:sz w:val="20"/>
          <w:szCs w:val="20"/>
        </w:rPr>
      </w:pPr>
      <w:r w:rsidRPr="00316593">
        <w:rPr>
          <w:rStyle w:val="s1"/>
          <w:rFonts w:ascii="Tahoma" w:hAnsi="Tahoma" w:cs="Tahoma"/>
          <w:b/>
          <w:bCs/>
          <w:color w:val="404040"/>
          <w:sz w:val="20"/>
          <w:szCs w:val="20"/>
        </w:rPr>
        <w:t>Småbarnspedagogiken</w:t>
      </w:r>
    </w:p>
    <w:p w14:paraId="55C40B99" w14:textId="37AAEE5B" w:rsidR="000B1E08" w:rsidRDefault="00D810F9" w:rsidP="00766B7E">
      <w:pPr>
        <w:pStyle w:val="p13"/>
        <w:rPr>
          <w:rStyle w:val="s1"/>
          <w:rFonts w:ascii="Tahoma" w:hAnsi="Tahoma" w:cs="Tahoma"/>
          <w:b/>
          <w:bCs/>
          <w:color w:val="404040"/>
          <w:sz w:val="20"/>
          <w:szCs w:val="20"/>
        </w:rPr>
      </w:pPr>
      <w:r w:rsidRPr="00D810F9">
        <w:rPr>
          <w:rStyle w:val="s1"/>
          <w:noProof/>
        </w:rPr>
        <w:lastRenderedPageBreak/>
        <w:drawing>
          <wp:inline distT="0" distB="0" distL="0" distR="0" wp14:anchorId="2C751BFD" wp14:editId="19D745D3">
            <wp:extent cx="6038215" cy="3183890"/>
            <wp:effectExtent l="0" t="0" r="635" b="0"/>
            <wp:docPr id="204" name="Kuv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58B2695F" w14:textId="319355F2" w:rsidR="000B1E08" w:rsidRDefault="00D810F9" w:rsidP="00766B7E">
      <w:pPr>
        <w:pStyle w:val="p13"/>
        <w:rPr>
          <w:rStyle w:val="s1"/>
          <w:rFonts w:ascii="Tahoma" w:hAnsi="Tahoma" w:cs="Tahoma"/>
          <w:b/>
          <w:bCs/>
          <w:color w:val="404040"/>
          <w:sz w:val="20"/>
          <w:szCs w:val="20"/>
        </w:rPr>
      </w:pPr>
      <w:r w:rsidRPr="00D810F9">
        <w:rPr>
          <w:rStyle w:val="s1"/>
          <w:noProof/>
        </w:rPr>
        <w:drawing>
          <wp:inline distT="0" distB="0" distL="0" distR="0" wp14:anchorId="3754B7CC" wp14:editId="68CC74CC">
            <wp:extent cx="6038215" cy="3183890"/>
            <wp:effectExtent l="0" t="0" r="635" b="0"/>
            <wp:docPr id="205" name="Kuv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52BA9526" w14:textId="2F12C48B" w:rsidR="000B1E08" w:rsidRDefault="000B1E08" w:rsidP="00766B7E">
      <w:pPr>
        <w:pStyle w:val="p13"/>
        <w:rPr>
          <w:rFonts w:ascii="Tahoma" w:hAnsi="Tahoma" w:cs="Tahoma"/>
          <w:color w:val="404040"/>
          <w:sz w:val="20"/>
          <w:szCs w:val="20"/>
        </w:rPr>
      </w:pPr>
    </w:p>
    <w:p w14:paraId="7E0AE1E2" w14:textId="6C5374FD" w:rsidR="000B1E08" w:rsidRDefault="000B1E08" w:rsidP="00766B7E">
      <w:pPr>
        <w:pStyle w:val="p13"/>
        <w:rPr>
          <w:rFonts w:ascii="Tahoma" w:hAnsi="Tahoma" w:cs="Tahoma"/>
          <w:color w:val="404040"/>
          <w:sz w:val="20"/>
          <w:szCs w:val="20"/>
        </w:rPr>
      </w:pPr>
    </w:p>
    <w:p w14:paraId="6D3479D3" w14:textId="617665DA" w:rsidR="000B1E08" w:rsidRDefault="00D810F9" w:rsidP="00766B7E">
      <w:pPr>
        <w:pStyle w:val="p13"/>
        <w:rPr>
          <w:rFonts w:ascii="Tahoma" w:hAnsi="Tahoma" w:cs="Tahoma"/>
          <w:color w:val="404040"/>
          <w:sz w:val="20"/>
          <w:szCs w:val="20"/>
        </w:rPr>
      </w:pPr>
      <w:r w:rsidRPr="00D810F9">
        <w:rPr>
          <w:noProof/>
        </w:rPr>
        <w:lastRenderedPageBreak/>
        <w:drawing>
          <wp:inline distT="0" distB="0" distL="0" distR="0" wp14:anchorId="3A153C04" wp14:editId="5F482CDA">
            <wp:extent cx="6038215" cy="3183890"/>
            <wp:effectExtent l="0" t="0" r="635" b="0"/>
            <wp:docPr id="206" name="Kuv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1CF83BE1" w14:textId="382CE27C" w:rsidR="000B1E08" w:rsidRDefault="000B1E08" w:rsidP="00766B7E">
      <w:pPr>
        <w:pStyle w:val="p13"/>
        <w:rPr>
          <w:rFonts w:ascii="Tahoma" w:hAnsi="Tahoma" w:cs="Tahoma"/>
          <w:color w:val="404040"/>
          <w:sz w:val="20"/>
          <w:szCs w:val="20"/>
        </w:rPr>
      </w:pPr>
    </w:p>
    <w:p w14:paraId="2CF976E8" w14:textId="56B9F465" w:rsidR="00D810F9" w:rsidRDefault="00D810F9" w:rsidP="00766B7E">
      <w:pPr>
        <w:pStyle w:val="p13"/>
        <w:rPr>
          <w:rFonts w:ascii="Tahoma" w:hAnsi="Tahoma" w:cs="Tahoma"/>
          <w:color w:val="404040"/>
          <w:sz w:val="20"/>
          <w:szCs w:val="20"/>
        </w:rPr>
      </w:pPr>
      <w:r w:rsidRPr="00D810F9">
        <w:rPr>
          <w:noProof/>
        </w:rPr>
        <w:drawing>
          <wp:inline distT="0" distB="0" distL="0" distR="0" wp14:anchorId="6D68435F" wp14:editId="287C16DB">
            <wp:extent cx="6038215" cy="3183890"/>
            <wp:effectExtent l="0" t="0" r="635" b="0"/>
            <wp:docPr id="207" name="Kuv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4F40F0F3" w14:textId="0AAE8275" w:rsidR="000B1E08" w:rsidRDefault="000B1E08" w:rsidP="00766B7E">
      <w:pPr>
        <w:pStyle w:val="p13"/>
        <w:rPr>
          <w:rFonts w:ascii="Tahoma" w:hAnsi="Tahoma" w:cs="Tahoma"/>
          <w:color w:val="404040"/>
          <w:sz w:val="20"/>
          <w:szCs w:val="20"/>
        </w:rPr>
      </w:pPr>
    </w:p>
    <w:p w14:paraId="63CF6977" w14:textId="1A1978E0" w:rsidR="000B1E08" w:rsidRDefault="000B1E08" w:rsidP="00766B7E">
      <w:pPr>
        <w:pStyle w:val="p13"/>
        <w:rPr>
          <w:rFonts w:ascii="Tahoma" w:hAnsi="Tahoma" w:cs="Tahoma"/>
          <w:color w:val="404040"/>
          <w:sz w:val="20"/>
          <w:szCs w:val="20"/>
        </w:rPr>
      </w:pPr>
    </w:p>
    <w:p w14:paraId="4B4C9883" w14:textId="77777777" w:rsidR="000B1E08" w:rsidRDefault="000B1E08" w:rsidP="00766B7E">
      <w:pPr>
        <w:pStyle w:val="p13"/>
        <w:rPr>
          <w:rFonts w:ascii="Tahoma" w:hAnsi="Tahoma" w:cs="Tahoma"/>
          <w:color w:val="404040"/>
          <w:sz w:val="20"/>
          <w:szCs w:val="20"/>
        </w:rPr>
      </w:pPr>
    </w:p>
    <w:p w14:paraId="25693CD8" w14:textId="77777777" w:rsidR="000B1E08" w:rsidRPr="00316593" w:rsidRDefault="000B1E08" w:rsidP="00766B7E">
      <w:pPr>
        <w:pStyle w:val="p13"/>
        <w:rPr>
          <w:rFonts w:ascii="Tahoma" w:hAnsi="Tahoma" w:cs="Tahoma"/>
          <w:color w:val="404040"/>
          <w:sz w:val="20"/>
          <w:szCs w:val="20"/>
        </w:rPr>
      </w:pPr>
    </w:p>
    <w:p w14:paraId="78C0E0CB" w14:textId="77777777" w:rsidR="00766B7E" w:rsidRPr="00316593" w:rsidRDefault="00766B7E" w:rsidP="00766B7E">
      <w:pPr>
        <w:pStyle w:val="p14"/>
        <w:spacing w:after="135"/>
        <w:rPr>
          <w:rFonts w:ascii="Tahoma" w:hAnsi="Tahoma" w:cs="Tahoma"/>
          <w:color w:val="404040"/>
          <w:sz w:val="20"/>
          <w:szCs w:val="20"/>
        </w:rPr>
      </w:pPr>
      <w:r w:rsidRPr="00316593">
        <w:rPr>
          <w:rStyle w:val="s1"/>
          <w:rFonts w:ascii="Tahoma" w:hAnsi="Tahoma" w:cs="Tahoma"/>
          <w:color w:val="404040"/>
          <w:sz w:val="20"/>
          <w:szCs w:val="20"/>
        </w:rPr>
        <w:t>Verksamhetsmål:</w:t>
      </w:r>
    </w:p>
    <w:tbl>
      <w:tblPr>
        <w:tblW w:w="0" w:type="auto"/>
        <w:tblLook w:val="04A0" w:firstRow="1" w:lastRow="0" w:firstColumn="1" w:lastColumn="0" w:noHBand="0" w:noVBand="1"/>
      </w:tblPr>
      <w:tblGrid>
        <w:gridCol w:w="6030"/>
        <w:gridCol w:w="915"/>
      </w:tblGrid>
      <w:tr w:rsidR="00766B7E" w:rsidRPr="00316593" w14:paraId="14AE68D4" w14:textId="77777777" w:rsidTr="00B37AF8">
        <w:trPr>
          <w:trHeight w:val="67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7CD3F8"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Dagvården</w:t>
            </w:r>
          </w:p>
          <w:p w14:paraId="41DC8D43"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1.Verksamhet enligt lagen om småbarnspedagogik och den lokala planen för småbarnspedagogik</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2417B6"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43703951" w14:textId="77777777" w:rsidTr="00B37AF8">
        <w:trPr>
          <w:trHeight w:val="180"/>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F839FA"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2. Flyttning av verksamheten till den nya daghemsbyggnaden i slutet av år 2020</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D4DEB3"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76E07139" w14:textId="77777777" w:rsidTr="00B37AF8">
        <w:trPr>
          <w:trHeight w:val="67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53C36C" w14:textId="58558A74"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lastRenderedPageBreak/>
              <w:t>3. Anskaffning och ibruktagning av ett elektroniskt system för daghemmets administration. Systemet täcker allt från uppföljning av barnens vårdtider till kontroll av personalens arbetstid</w:t>
            </w:r>
            <w:r w:rsidR="00883FA2">
              <w:rPr>
                <w:rStyle w:val="s1"/>
                <w:rFonts w:ascii="Tahoma" w:hAnsi="Tahoma" w:cs="Tahoma"/>
                <w:color w:val="404040"/>
                <w:sz w:val="20"/>
                <w:szCs w:val="20"/>
                <w:lang w:val="sv-FI"/>
              </w:rPr>
              <w:t>.</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F7CEEC1"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bl>
    <w:p w14:paraId="1B649584" w14:textId="77777777" w:rsidR="00766B7E" w:rsidRPr="00316593" w:rsidRDefault="00766B7E" w:rsidP="00766B7E">
      <w:pPr>
        <w:pStyle w:val="p12"/>
        <w:rPr>
          <w:rFonts w:ascii="Tahoma" w:hAnsi="Tahoma" w:cs="Tahoma"/>
          <w:color w:val="404040"/>
          <w:sz w:val="20"/>
          <w:szCs w:val="20"/>
        </w:rPr>
      </w:pPr>
    </w:p>
    <w:p w14:paraId="7CC89B87" w14:textId="77777777" w:rsidR="00766B7E" w:rsidRPr="0025344E" w:rsidRDefault="00766B7E" w:rsidP="00766B7E">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Verksamheten enligt lagen för småbarnspedagogik och planen för småbarnspedagogik förverkligades inte i Kaskö småbarnspedagogik under det första kvartalet. Det andra kvartalet definierades starkt av koronapandemin samt ibruktagandet av beredskapslagen, som även ändrade kraftigt på dagvårdens verksamhet. Under det tredje och det fjärde kvartalet kunde man i samarbete med Regionförvaltningsverket stabilisera verksamheten och föra den till det ramverk som lagstiftningen förutsätter i näringen. Positivt var att flytta verksamheten till servicecentralens utrymmen samt ibruktagandet av undervisningsutrymmen i skolbyggnaden som fattades i förskoleundervisningen.</w:t>
      </w:r>
    </w:p>
    <w:p w14:paraId="37037B30" w14:textId="77777777" w:rsidR="00766B7E" w:rsidRPr="0025344E" w:rsidRDefault="00766B7E" w:rsidP="00766B7E">
      <w:pPr>
        <w:pStyle w:val="p12"/>
        <w:rPr>
          <w:rFonts w:ascii="Tahoma" w:hAnsi="Tahoma" w:cs="Tahoma"/>
          <w:color w:val="404040"/>
          <w:sz w:val="20"/>
          <w:szCs w:val="20"/>
          <w:lang w:val="sv-FI"/>
        </w:rPr>
      </w:pPr>
    </w:p>
    <w:p w14:paraId="1B999EB5" w14:textId="78E5997F" w:rsidR="00766B7E" w:rsidRDefault="00766B7E" w:rsidP="00766B7E">
      <w:pPr>
        <w:pStyle w:val="p13"/>
        <w:rPr>
          <w:rStyle w:val="s1"/>
          <w:rFonts w:ascii="Tahoma" w:hAnsi="Tahoma" w:cs="Tahoma"/>
          <w:color w:val="404040"/>
          <w:sz w:val="20"/>
          <w:szCs w:val="20"/>
          <w:lang w:val="sv-FI"/>
        </w:rPr>
      </w:pPr>
      <w:r w:rsidRPr="0025344E">
        <w:rPr>
          <w:rStyle w:val="s1"/>
          <w:rFonts w:ascii="Tahoma" w:hAnsi="Tahoma" w:cs="Tahoma"/>
          <w:color w:val="404040"/>
          <w:sz w:val="20"/>
          <w:szCs w:val="20"/>
          <w:lang w:val="sv-FI"/>
        </w:rPr>
        <w:t xml:space="preserve">Ibruktagandet av det första skedet av det elektroniska systemet för småbarnspedagogikens administration startade i maj 2020 och kunde slutföras under loppet av år 2020. I detta skede tog man i bruk en elektronisk uppföljning av barnens närvaro, personalens arbetstidsuppföljning samt den elektroniska kommunikationen med föräldrarna. I systemets följande skede föreligger </w:t>
      </w:r>
      <w:hyperlink r:id="rId47" w:history="1">
        <w:r w:rsidRPr="0025344E">
          <w:rPr>
            <w:rStyle w:val="s2"/>
            <w:rFonts w:ascii="Tahoma" w:hAnsi="Tahoma" w:cs="Tahoma"/>
            <w:color w:val="0563C1"/>
            <w:sz w:val="20"/>
            <w:szCs w:val="20"/>
            <w:u w:val="single"/>
            <w:lang w:val="sv-FI"/>
          </w:rPr>
          <w:t>suomi.fi</w:t>
        </w:r>
      </w:hyperlink>
      <w:r w:rsidRPr="0025344E">
        <w:rPr>
          <w:rStyle w:val="s1"/>
          <w:rFonts w:ascii="Tahoma" w:hAnsi="Tahoma" w:cs="Tahoma"/>
          <w:color w:val="404040"/>
          <w:sz w:val="20"/>
          <w:szCs w:val="20"/>
          <w:lang w:val="sv-FI"/>
        </w:rPr>
        <w:t>-integrationerna, elektroniska blanketter, elektroniska beslut och delgivningar, kopplingar till statens lagstadgad informationsdata samt kopplingar till faktureringssystem.</w:t>
      </w:r>
    </w:p>
    <w:p w14:paraId="1B3E9912" w14:textId="1A3B1BF7" w:rsidR="000B1E08" w:rsidRDefault="000B1E08" w:rsidP="00766B7E">
      <w:pPr>
        <w:pStyle w:val="p13"/>
        <w:rPr>
          <w:rFonts w:ascii="Tahoma" w:hAnsi="Tahoma" w:cs="Tahoma"/>
          <w:color w:val="404040"/>
          <w:sz w:val="20"/>
          <w:szCs w:val="20"/>
          <w:lang w:val="sv-FI"/>
        </w:rPr>
      </w:pPr>
    </w:p>
    <w:p w14:paraId="68AC98C9" w14:textId="369524C3" w:rsidR="00D86CBB" w:rsidRDefault="00D86CBB" w:rsidP="00766B7E">
      <w:pPr>
        <w:pStyle w:val="p13"/>
        <w:rPr>
          <w:rFonts w:ascii="Tahoma" w:hAnsi="Tahoma" w:cs="Tahoma"/>
          <w:color w:val="404040"/>
          <w:sz w:val="20"/>
          <w:szCs w:val="20"/>
          <w:lang w:val="sv-FI"/>
        </w:rPr>
      </w:pPr>
    </w:p>
    <w:p w14:paraId="12B02A81" w14:textId="77777777" w:rsidR="00D86CBB" w:rsidRDefault="00D86CBB" w:rsidP="00766B7E">
      <w:pPr>
        <w:pStyle w:val="p13"/>
        <w:rPr>
          <w:rFonts w:ascii="Tahoma" w:hAnsi="Tahoma" w:cs="Tahoma"/>
          <w:color w:val="404040"/>
          <w:sz w:val="20"/>
          <w:szCs w:val="20"/>
          <w:lang w:val="sv-FI"/>
        </w:rPr>
      </w:pPr>
    </w:p>
    <w:p w14:paraId="4E458793" w14:textId="7D714464" w:rsidR="0000673E" w:rsidRPr="0000673E" w:rsidRDefault="0000673E" w:rsidP="00766B7E">
      <w:pPr>
        <w:pStyle w:val="p13"/>
        <w:rPr>
          <w:rFonts w:ascii="Tahoma" w:hAnsi="Tahoma" w:cs="Tahoma"/>
          <w:b/>
          <w:bCs/>
          <w:color w:val="404040"/>
          <w:sz w:val="20"/>
          <w:szCs w:val="20"/>
          <w:lang w:val="sv-FI"/>
        </w:rPr>
      </w:pPr>
      <w:r w:rsidRPr="0000673E">
        <w:rPr>
          <w:rFonts w:ascii="Tahoma" w:hAnsi="Tahoma" w:cs="Tahoma"/>
          <w:b/>
          <w:bCs/>
          <w:color w:val="404040"/>
          <w:sz w:val="20"/>
          <w:szCs w:val="20"/>
          <w:lang w:val="sv-FI"/>
        </w:rPr>
        <w:t>Legato</w:t>
      </w:r>
    </w:p>
    <w:p w14:paraId="7D59A729" w14:textId="520E4A87" w:rsidR="0000673E" w:rsidRDefault="00D810F9" w:rsidP="00766B7E">
      <w:pPr>
        <w:pStyle w:val="p13"/>
        <w:rPr>
          <w:rFonts w:ascii="Tahoma" w:hAnsi="Tahoma" w:cs="Tahoma"/>
          <w:color w:val="404040"/>
          <w:sz w:val="20"/>
          <w:szCs w:val="20"/>
          <w:lang w:val="sv-FI"/>
        </w:rPr>
      </w:pPr>
      <w:r w:rsidRPr="00D810F9">
        <w:rPr>
          <w:noProof/>
        </w:rPr>
        <w:drawing>
          <wp:inline distT="0" distB="0" distL="0" distR="0" wp14:anchorId="5E6D4FDC" wp14:editId="3C2EA70A">
            <wp:extent cx="6038215" cy="3570605"/>
            <wp:effectExtent l="0" t="0" r="635" b="0"/>
            <wp:docPr id="215" name="Kuv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8215" cy="3570605"/>
                    </a:xfrm>
                    <a:prstGeom prst="rect">
                      <a:avLst/>
                    </a:prstGeom>
                    <a:noFill/>
                    <a:ln>
                      <a:noFill/>
                    </a:ln>
                  </pic:spPr>
                </pic:pic>
              </a:graphicData>
            </a:graphic>
          </wp:inline>
        </w:drawing>
      </w:r>
    </w:p>
    <w:p w14:paraId="13635ADD" w14:textId="1BFBBF2E" w:rsidR="0000673E" w:rsidRDefault="0000673E" w:rsidP="00766B7E">
      <w:pPr>
        <w:pStyle w:val="p13"/>
        <w:rPr>
          <w:rFonts w:ascii="Tahoma" w:hAnsi="Tahoma" w:cs="Tahoma"/>
          <w:color w:val="404040"/>
          <w:sz w:val="20"/>
          <w:szCs w:val="20"/>
          <w:lang w:val="sv-FI"/>
        </w:rPr>
      </w:pPr>
    </w:p>
    <w:p w14:paraId="68C66AA6" w14:textId="44625BC0" w:rsidR="0000673E" w:rsidRDefault="0000673E" w:rsidP="00766B7E">
      <w:pPr>
        <w:pStyle w:val="p13"/>
        <w:rPr>
          <w:rFonts w:ascii="Tahoma" w:hAnsi="Tahoma" w:cs="Tahoma"/>
          <w:color w:val="404040"/>
          <w:sz w:val="20"/>
          <w:szCs w:val="20"/>
          <w:lang w:val="sv-FI"/>
        </w:rPr>
      </w:pPr>
    </w:p>
    <w:p w14:paraId="0C66B5DC" w14:textId="7B142D3E" w:rsidR="00D86CBB" w:rsidRDefault="00D86CBB" w:rsidP="00766B7E">
      <w:pPr>
        <w:pStyle w:val="p13"/>
        <w:rPr>
          <w:rFonts w:ascii="Tahoma" w:hAnsi="Tahoma" w:cs="Tahoma"/>
          <w:color w:val="404040"/>
          <w:sz w:val="20"/>
          <w:szCs w:val="20"/>
          <w:lang w:val="sv-FI"/>
        </w:rPr>
      </w:pPr>
    </w:p>
    <w:p w14:paraId="50189D22" w14:textId="6318AEE4" w:rsidR="00D86CBB" w:rsidRDefault="00D86CBB" w:rsidP="00766B7E">
      <w:pPr>
        <w:pStyle w:val="p13"/>
        <w:rPr>
          <w:rFonts w:ascii="Tahoma" w:hAnsi="Tahoma" w:cs="Tahoma"/>
          <w:color w:val="404040"/>
          <w:sz w:val="20"/>
          <w:szCs w:val="20"/>
          <w:lang w:val="sv-FI"/>
        </w:rPr>
      </w:pPr>
    </w:p>
    <w:p w14:paraId="44FA4C5A" w14:textId="5CB6FF0B" w:rsidR="00D86CBB" w:rsidRDefault="00D86CBB" w:rsidP="00766B7E">
      <w:pPr>
        <w:pStyle w:val="p13"/>
        <w:rPr>
          <w:rFonts w:ascii="Tahoma" w:hAnsi="Tahoma" w:cs="Tahoma"/>
          <w:color w:val="404040"/>
          <w:sz w:val="20"/>
          <w:szCs w:val="20"/>
          <w:lang w:val="sv-FI"/>
        </w:rPr>
      </w:pPr>
    </w:p>
    <w:p w14:paraId="736322E8" w14:textId="77777777" w:rsidR="00D86CBB" w:rsidRDefault="00D86CBB" w:rsidP="00766B7E">
      <w:pPr>
        <w:pStyle w:val="p13"/>
        <w:rPr>
          <w:rFonts w:ascii="Tahoma" w:hAnsi="Tahoma" w:cs="Tahoma"/>
          <w:color w:val="404040"/>
          <w:sz w:val="20"/>
          <w:szCs w:val="20"/>
          <w:lang w:val="sv-FI"/>
        </w:rPr>
      </w:pPr>
    </w:p>
    <w:p w14:paraId="323A0B1D" w14:textId="77777777" w:rsidR="00D86CBB" w:rsidRPr="0025344E" w:rsidRDefault="00D86CBB" w:rsidP="00766B7E">
      <w:pPr>
        <w:pStyle w:val="p13"/>
        <w:rPr>
          <w:rFonts w:ascii="Tahoma" w:hAnsi="Tahoma" w:cs="Tahoma"/>
          <w:color w:val="404040"/>
          <w:sz w:val="20"/>
          <w:szCs w:val="20"/>
          <w:lang w:val="sv-FI"/>
        </w:rPr>
      </w:pPr>
    </w:p>
    <w:p w14:paraId="44635501" w14:textId="77777777" w:rsidR="00766B7E" w:rsidRPr="00316593" w:rsidRDefault="00766B7E" w:rsidP="00766B7E">
      <w:pPr>
        <w:pStyle w:val="p1"/>
        <w:rPr>
          <w:rFonts w:ascii="Trebuchet MS" w:hAnsi="Trebuchet MS"/>
          <w:color w:val="000000"/>
          <w:sz w:val="20"/>
          <w:szCs w:val="20"/>
        </w:rPr>
      </w:pPr>
      <w:r w:rsidRPr="00316593">
        <w:rPr>
          <w:rStyle w:val="s1"/>
          <w:rFonts w:ascii="Trebuchet MS" w:hAnsi="Trebuchet MS"/>
          <w:b/>
          <w:bCs/>
          <w:color w:val="000000"/>
          <w:sz w:val="20"/>
          <w:szCs w:val="20"/>
        </w:rPr>
        <w:t>Ungdomsväsendet</w:t>
      </w:r>
    </w:p>
    <w:p w14:paraId="31C0E33A" w14:textId="5438421C" w:rsidR="00766B7E" w:rsidRPr="00316593" w:rsidRDefault="00D810F9" w:rsidP="00766B7E">
      <w:pPr>
        <w:pStyle w:val="p17"/>
        <w:spacing w:after="135"/>
        <w:rPr>
          <w:rFonts w:ascii="Trebuchet MS" w:hAnsi="Trebuchet MS"/>
          <w:color w:val="000000"/>
          <w:sz w:val="20"/>
          <w:szCs w:val="20"/>
        </w:rPr>
      </w:pPr>
      <w:r w:rsidRPr="00D810F9">
        <w:rPr>
          <w:noProof/>
        </w:rPr>
        <w:lastRenderedPageBreak/>
        <w:drawing>
          <wp:inline distT="0" distB="0" distL="0" distR="0" wp14:anchorId="51546CA1" wp14:editId="5B4872EA">
            <wp:extent cx="6038215" cy="3183890"/>
            <wp:effectExtent l="0" t="0" r="635" b="0"/>
            <wp:docPr id="208" name="Kuv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4FD9F612" w14:textId="492936C0" w:rsidR="00766B7E" w:rsidRDefault="00766B7E" w:rsidP="00766B7E">
      <w:pPr>
        <w:pStyle w:val="p6"/>
        <w:spacing w:after="135"/>
        <w:rPr>
          <w:rFonts w:ascii="Trebuchet MS" w:hAnsi="Trebuchet MS"/>
          <w:color w:val="404040"/>
          <w:sz w:val="20"/>
          <w:szCs w:val="20"/>
        </w:rPr>
      </w:pPr>
    </w:p>
    <w:p w14:paraId="6580E100" w14:textId="77777777" w:rsidR="000B1E08" w:rsidRPr="00316593" w:rsidRDefault="000B1E08" w:rsidP="00766B7E">
      <w:pPr>
        <w:pStyle w:val="p6"/>
        <w:spacing w:after="135"/>
        <w:rPr>
          <w:rFonts w:ascii="Trebuchet MS" w:hAnsi="Trebuchet MS"/>
          <w:color w:val="404040"/>
          <w:sz w:val="20"/>
          <w:szCs w:val="20"/>
        </w:rPr>
      </w:pPr>
    </w:p>
    <w:tbl>
      <w:tblPr>
        <w:tblW w:w="0" w:type="auto"/>
        <w:tblLook w:val="04A0" w:firstRow="1" w:lastRow="0" w:firstColumn="1" w:lastColumn="0" w:noHBand="0" w:noVBand="1"/>
      </w:tblPr>
      <w:tblGrid>
        <w:gridCol w:w="1517"/>
        <w:gridCol w:w="3165"/>
        <w:gridCol w:w="795"/>
        <w:gridCol w:w="1959"/>
      </w:tblGrid>
      <w:tr w:rsidR="00766B7E" w:rsidRPr="00DB5007" w14:paraId="181DF463" w14:textId="77777777" w:rsidTr="00B37AF8">
        <w:trPr>
          <w:trHeight w:val="49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C1EDBF"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Ungdomsarbete</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CAB717"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1.Öppen verksamhet i ungdomsgården 9 mån, 2 dagar i veckan, dessutom öppet med hjälp av frivilliga.</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DECD31"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72907D"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ca.6 mån öppen/ 41 gånger, Medeltal av besök 12/gång</w:t>
            </w:r>
          </w:p>
        </w:tc>
      </w:tr>
      <w:tr w:rsidR="00766B7E" w:rsidRPr="00316593" w14:paraId="5E35D3B9" w14:textId="77777777" w:rsidTr="00B37AF8">
        <w:trPr>
          <w:trHeight w:val="31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353FDF"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E039E9"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2.Ungdomsfullmäktige påverkar och är verksam.</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1A68B4"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2F78B0"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Ett evenemang under sportlovet.</w:t>
            </w:r>
          </w:p>
        </w:tc>
      </w:tr>
      <w:tr w:rsidR="00766B7E" w:rsidRPr="00DB5007" w14:paraId="11E219CE" w14:textId="77777777" w:rsidTr="00B37AF8">
        <w:trPr>
          <w:trHeight w:val="169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084D9A"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95EE47" w14:textId="77777777" w:rsidR="00766B7E" w:rsidRPr="0025344E" w:rsidRDefault="00766B7E" w:rsidP="00B37AF8">
            <w:pPr>
              <w:pStyle w:val="p18"/>
              <w:spacing w:after="120"/>
              <w:rPr>
                <w:rFonts w:ascii="Trebuchet MS" w:hAnsi="Trebuchet MS"/>
                <w:sz w:val="20"/>
                <w:szCs w:val="20"/>
                <w:lang w:val="sv-FI"/>
              </w:rPr>
            </w:pPr>
            <w:r w:rsidRPr="0025344E">
              <w:rPr>
                <w:rStyle w:val="s1"/>
                <w:rFonts w:ascii="Trebuchet MS" w:hAnsi="Trebuchet MS"/>
                <w:sz w:val="20"/>
                <w:szCs w:val="20"/>
                <w:lang w:val="sv-FI"/>
              </w:rPr>
              <w:t>3.Klubbverksamhet under vårterminen. Bakningsklubb för 8-12 -åringar, 2 tjejklubbar på skolan för 10-13 -åringar, innebandy för 12-16 -åringar och dansklubb. Klubbverksamhet finansieras av RFV-klubbstöd 3 klubbar och 2 sommarläger. Under våren en tyska- och en engelskaklubb och korgbollsklubb.</w:t>
            </w:r>
            <w:r w:rsidRPr="0025344E">
              <w:rPr>
                <w:rStyle w:val="apple-converted-space"/>
                <w:rFonts w:ascii="Trebuchet MS" w:hAnsi="Trebuchet MS"/>
                <w:sz w:val="20"/>
                <w:szCs w:val="20"/>
                <w:lang w:val="sv-FI"/>
              </w:rPr>
              <w:t> </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E2F1C2"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26182C2"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Koronabegränsingar, kunde inte hållas som planerat.</w:t>
            </w:r>
          </w:p>
        </w:tc>
      </w:tr>
      <w:tr w:rsidR="00766B7E" w:rsidRPr="00DB5007" w14:paraId="6135449E" w14:textId="77777777" w:rsidTr="00B37AF8">
        <w:trPr>
          <w:trHeight w:val="495"/>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04B8B2"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2E5BBC"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4.Erasmus +, europeiska solidaritetskåren, mottagning av EVS-volontärer och internationella kvällar.</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81F153"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13AF34"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Evs -frivillig slutade projektet 3 månader tidigare.</w:t>
            </w:r>
          </w:p>
        </w:tc>
      </w:tr>
      <w:tr w:rsidR="00766B7E" w:rsidRPr="00316593" w14:paraId="77FDAC66" w14:textId="77777777" w:rsidTr="00B37AF8">
        <w:trPr>
          <w:trHeight w:val="150"/>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963C6F"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9962C3"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5.Decibel.fi-ungdomsportalen.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6EB705"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700F09" w14:textId="77777777" w:rsidR="00766B7E" w:rsidRPr="00316593" w:rsidRDefault="00766B7E" w:rsidP="00B37AF8">
            <w:pPr>
              <w:rPr>
                <w:rFonts w:ascii="Trebuchet MS" w:hAnsi="Trebuchet MS"/>
              </w:rPr>
            </w:pPr>
          </w:p>
        </w:tc>
      </w:tr>
      <w:tr w:rsidR="00766B7E" w:rsidRPr="00316593" w14:paraId="045FA138" w14:textId="77777777" w:rsidTr="00B37AF8">
        <w:trPr>
          <w:trHeight w:val="330"/>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9CBC6FB"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99D63D2"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6.De ungas delaktighet, t.ex. skatepark, frisbeegolf och beachvolley.</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0B6AEC"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F11AE7D" w14:textId="77777777" w:rsidR="00766B7E" w:rsidRPr="00316593" w:rsidRDefault="00766B7E" w:rsidP="00B37AF8">
            <w:pPr>
              <w:rPr>
                <w:rFonts w:ascii="Trebuchet MS" w:hAnsi="Trebuchet MS"/>
              </w:rPr>
            </w:pPr>
          </w:p>
        </w:tc>
      </w:tr>
      <w:tr w:rsidR="00766B7E" w:rsidRPr="00316593" w14:paraId="00B580BF" w14:textId="77777777" w:rsidTr="00B37AF8">
        <w:trPr>
          <w:trHeight w:val="480"/>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B89079"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8B5576"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 xml:space="preserve">7. Sektorövergripande samarbete, samarbete inom </w:t>
            </w:r>
            <w:r w:rsidRPr="0025344E">
              <w:rPr>
                <w:rStyle w:val="s1"/>
                <w:rFonts w:ascii="Trebuchet MS" w:hAnsi="Trebuchet MS"/>
                <w:sz w:val="20"/>
                <w:szCs w:val="20"/>
                <w:lang w:val="sv-FI"/>
              </w:rPr>
              <w:lastRenderedPageBreak/>
              <w:t>Sydbotten-området och samarbete med församlingen.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E5A721A"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lastRenderedPageBreak/>
              <w:t>+</w:t>
            </w:r>
          </w:p>
        </w:tc>
        <w:tc>
          <w:tcPr>
            <w:tcW w:w="1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D807F1" w14:textId="77777777" w:rsidR="00766B7E" w:rsidRPr="00316593" w:rsidRDefault="00766B7E" w:rsidP="00B37AF8">
            <w:pPr>
              <w:rPr>
                <w:rFonts w:ascii="Trebuchet MS" w:hAnsi="Trebuchet MS"/>
              </w:rPr>
            </w:pPr>
          </w:p>
        </w:tc>
      </w:tr>
      <w:tr w:rsidR="00766B7E" w:rsidRPr="00316593" w14:paraId="046AA4EB" w14:textId="77777777" w:rsidTr="00B37AF8">
        <w:trPr>
          <w:trHeight w:val="330"/>
        </w:trPr>
        <w:tc>
          <w:tcPr>
            <w:tcW w:w="10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18CAD8"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2AA7CC"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8.Program under vinter- och höstledigheter exkursioner och eventuella läger.</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740E8F"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6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5F4870"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Inget höstlovsprogram ordnades.</w:t>
            </w:r>
          </w:p>
        </w:tc>
      </w:tr>
    </w:tbl>
    <w:p w14:paraId="0A456FA4" w14:textId="77777777" w:rsidR="00766B7E" w:rsidRPr="00316593" w:rsidRDefault="00766B7E" w:rsidP="00766B7E">
      <w:pPr>
        <w:pStyle w:val="p19"/>
        <w:spacing w:after="30"/>
        <w:rPr>
          <w:rFonts w:ascii="Trebuchet MS" w:hAnsi="Trebuchet MS"/>
          <w:color w:val="000000"/>
          <w:sz w:val="20"/>
          <w:szCs w:val="20"/>
        </w:rPr>
      </w:pPr>
    </w:p>
    <w:p w14:paraId="24D896C2" w14:textId="2CDC9DE5" w:rsidR="00766B7E" w:rsidRDefault="00766B7E" w:rsidP="00766B7E">
      <w:pPr>
        <w:pStyle w:val="p1"/>
        <w:rPr>
          <w:rStyle w:val="s1"/>
          <w:rFonts w:ascii="Trebuchet MS" w:hAnsi="Trebuchet MS"/>
          <w:b/>
          <w:bCs/>
          <w:color w:val="000000"/>
          <w:sz w:val="20"/>
          <w:szCs w:val="20"/>
        </w:rPr>
      </w:pPr>
      <w:r w:rsidRPr="00316593">
        <w:rPr>
          <w:rStyle w:val="s1"/>
          <w:rFonts w:ascii="Trebuchet MS" w:hAnsi="Trebuchet MS"/>
          <w:b/>
          <w:bCs/>
          <w:color w:val="000000"/>
          <w:sz w:val="20"/>
          <w:szCs w:val="20"/>
        </w:rPr>
        <w:t>Idrottsväsendet</w:t>
      </w:r>
    </w:p>
    <w:p w14:paraId="4C98743E" w14:textId="1D49CD8D" w:rsidR="000B1E08" w:rsidRDefault="000B1E08" w:rsidP="00766B7E">
      <w:pPr>
        <w:pStyle w:val="p1"/>
        <w:rPr>
          <w:rStyle w:val="s1"/>
          <w:rFonts w:ascii="Trebuchet MS" w:hAnsi="Trebuchet MS"/>
          <w:b/>
          <w:bCs/>
          <w:color w:val="000000"/>
          <w:sz w:val="20"/>
          <w:szCs w:val="20"/>
        </w:rPr>
      </w:pPr>
    </w:p>
    <w:p w14:paraId="335F5D96" w14:textId="7B49B360" w:rsidR="00D810F9" w:rsidRDefault="00D810F9" w:rsidP="00766B7E">
      <w:pPr>
        <w:pStyle w:val="p1"/>
        <w:rPr>
          <w:rStyle w:val="s1"/>
          <w:rFonts w:ascii="Trebuchet MS" w:hAnsi="Trebuchet MS"/>
          <w:b/>
          <w:bCs/>
          <w:color w:val="000000"/>
          <w:sz w:val="20"/>
          <w:szCs w:val="20"/>
        </w:rPr>
      </w:pPr>
      <w:r w:rsidRPr="00D810F9">
        <w:rPr>
          <w:rStyle w:val="s1"/>
          <w:noProof/>
        </w:rPr>
        <w:drawing>
          <wp:inline distT="0" distB="0" distL="0" distR="0" wp14:anchorId="46991A7C" wp14:editId="3FDD87AB">
            <wp:extent cx="6038215" cy="3183890"/>
            <wp:effectExtent l="0" t="0" r="635" b="0"/>
            <wp:docPr id="209" name="Kuv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711BAACE" w14:textId="270DB0FC" w:rsidR="000B1E08" w:rsidRDefault="000B1E08" w:rsidP="00766B7E">
      <w:pPr>
        <w:pStyle w:val="p1"/>
        <w:rPr>
          <w:rFonts w:ascii="Trebuchet MS" w:hAnsi="Trebuchet MS"/>
          <w:color w:val="000000"/>
          <w:sz w:val="20"/>
          <w:szCs w:val="20"/>
        </w:rPr>
      </w:pPr>
    </w:p>
    <w:p w14:paraId="5CFE1FF6" w14:textId="77777777" w:rsidR="00BF3C10" w:rsidRPr="00316593" w:rsidRDefault="00BF3C10" w:rsidP="00766B7E">
      <w:pPr>
        <w:pStyle w:val="p1"/>
        <w:rPr>
          <w:rFonts w:ascii="Trebuchet MS" w:hAnsi="Trebuchet MS"/>
          <w:color w:val="000000"/>
          <w:sz w:val="20"/>
          <w:szCs w:val="20"/>
        </w:rPr>
      </w:pPr>
    </w:p>
    <w:tbl>
      <w:tblPr>
        <w:tblW w:w="0" w:type="auto"/>
        <w:tblLook w:val="04A0" w:firstRow="1" w:lastRow="0" w:firstColumn="1" w:lastColumn="0" w:noHBand="0" w:noVBand="1"/>
      </w:tblPr>
      <w:tblGrid>
        <w:gridCol w:w="1514"/>
        <w:gridCol w:w="3165"/>
        <w:gridCol w:w="795"/>
        <w:gridCol w:w="1811"/>
      </w:tblGrid>
      <w:tr w:rsidR="00766B7E" w:rsidRPr="00316593" w14:paraId="4BDA6CD1" w14:textId="77777777" w:rsidTr="00AE729D">
        <w:trPr>
          <w:trHeight w:val="495"/>
        </w:trPr>
        <w:tc>
          <w:tcPr>
            <w:tcW w:w="15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F9A4AD"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Idrottsväsendet</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2F64F3"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1. Idrottsväsendets bidrag till idrottsklubbar och -föreningar.</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40B1E4"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8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F55C15"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Till 8 föreningar utdelades sammanlagt 7.500 €</w:t>
            </w:r>
          </w:p>
        </w:tc>
      </w:tr>
      <w:tr w:rsidR="00766B7E" w:rsidRPr="00316593" w14:paraId="18440729" w14:textId="77777777" w:rsidTr="00AE729D">
        <w:trPr>
          <w:trHeight w:val="315"/>
        </w:trPr>
        <w:tc>
          <w:tcPr>
            <w:tcW w:w="15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8D69F1"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25F81F"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 xml:space="preserve">2. Avtal med föreningar om underhåll av idrottsområden. </w:t>
            </w:r>
            <w:r w:rsidRPr="0025344E">
              <w:rPr>
                <w:rStyle w:val="apple-converted-space"/>
                <w:rFonts w:ascii="Trebuchet MS" w:hAnsi="Trebuchet MS"/>
                <w:sz w:val="20"/>
                <w:szCs w:val="20"/>
                <w:lang w:val="sv-FI"/>
              </w:rPr>
              <w:t>               </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ACB897"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8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327875" w14:textId="77777777" w:rsidR="00766B7E" w:rsidRPr="00316593" w:rsidRDefault="00766B7E" w:rsidP="00B37AF8">
            <w:pPr>
              <w:rPr>
                <w:rFonts w:ascii="Trebuchet MS" w:hAnsi="Trebuchet MS"/>
              </w:rPr>
            </w:pPr>
          </w:p>
        </w:tc>
      </w:tr>
      <w:tr w:rsidR="00766B7E" w:rsidRPr="00316593" w14:paraId="1C42097A" w14:textId="77777777" w:rsidTr="00AE729D">
        <w:trPr>
          <w:trHeight w:val="165"/>
        </w:trPr>
        <w:tc>
          <w:tcPr>
            <w:tcW w:w="15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D35D88"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B7CF46"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3. Konditionskampanjer, vår och höst.</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9771FF"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8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FCF4A3"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en konditionskampanj</w:t>
            </w:r>
          </w:p>
        </w:tc>
      </w:tr>
      <w:tr w:rsidR="00766B7E" w:rsidRPr="00316593" w14:paraId="1953CC81" w14:textId="77777777" w:rsidTr="00AE729D">
        <w:trPr>
          <w:trHeight w:val="315"/>
        </w:trPr>
        <w:tc>
          <w:tcPr>
            <w:tcW w:w="15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725554"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404059"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4. Planer för skötseln av idrottsområden tillsammans med tekniska avdelningen.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F15F16"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8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D9B724" w14:textId="77777777" w:rsidR="00766B7E" w:rsidRPr="00316593" w:rsidRDefault="00766B7E" w:rsidP="00B37AF8">
            <w:pPr>
              <w:rPr>
                <w:rFonts w:ascii="Trebuchet MS" w:hAnsi="Trebuchet MS"/>
              </w:rPr>
            </w:pPr>
          </w:p>
        </w:tc>
      </w:tr>
      <w:tr w:rsidR="00766B7E" w:rsidRPr="00316593" w14:paraId="7ED34FBA" w14:textId="77777777" w:rsidTr="00AE729D">
        <w:trPr>
          <w:trHeight w:val="165"/>
        </w:trPr>
        <w:tc>
          <w:tcPr>
            <w:tcW w:w="15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D91E0C"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31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627A24"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5. Idrotts- och motionsevenemang.</w:t>
            </w:r>
            <w:r w:rsidRPr="00316593">
              <w:rPr>
                <w:rStyle w:val="apple-converted-space"/>
                <w:rFonts w:ascii="Trebuchet MS" w:hAnsi="Trebuchet MS"/>
                <w:sz w:val="20"/>
                <w:szCs w:val="20"/>
              </w:rPr>
              <w:t> </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F4915E"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8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799845" w14:textId="77777777" w:rsidR="00766B7E" w:rsidRPr="00316593" w:rsidRDefault="00766B7E" w:rsidP="00B37AF8">
            <w:pPr>
              <w:rPr>
                <w:rFonts w:ascii="Trebuchet MS" w:hAnsi="Trebuchet MS"/>
              </w:rPr>
            </w:pPr>
          </w:p>
        </w:tc>
      </w:tr>
    </w:tbl>
    <w:p w14:paraId="0BA68969" w14:textId="77777777" w:rsidR="00766B7E" w:rsidRPr="00316593" w:rsidRDefault="00766B7E" w:rsidP="00766B7E">
      <w:pPr>
        <w:pStyle w:val="p20"/>
        <w:spacing w:after="30"/>
        <w:rPr>
          <w:rFonts w:ascii="Helvetica Light" w:hAnsi="Helvetica Light"/>
          <w:color w:val="2F5496"/>
          <w:sz w:val="20"/>
          <w:szCs w:val="20"/>
        </w:rPr>
      </w:pPr>
    </w:p>
    <w:p w14:paraId="0EF237EC" w14:textId="77777777" w:rsidR="00766B7E" w:rsidRPr="00316593" w:rsidRDefault="00766B7E" w:rsidP="00766B7E">
      <w:pPr>
        <w:pStyle w:val="p20"/>
        <w:spacing w:after="30"/>
        <w:rPr>
          <w:rFonts w:ascii="Helvetica Light" w:hAnsi="Helvetica Light"/>
          <w:color w:val="2F5496"/>
          <w:sz w:val="20"/>
          <w:szCs w:val="20"/>
        </w:rPr>
      </w:pPr>
    </w:p>
    <w:p w14:paraId="7D5803BD" w14:textId="77777777" w:rsidR="00766B7E" w:rsidRPr="00316593" w:rsidRDefault="00766B7E" w:rsidP="00766B7E">
      <w:pPr>
        <w:pStyle w:val="p20"/>
        <w:spacing w:after="30"/>
        <w:rPr>
          <w:rFonts w:ascii="Helvetica Light" w:hAnsi="Helvetica Light"/>
          <w:color w:val="2F5496"/>
          <w:sz w:val="20"/>
          <w:szCs w:val="20"/>
        </w:rPr>
      </w:pPr>
    </w:p>
    <w:p w14:paraId="349473E7" w14:textId="77777777" w:rsidR="00766B7E" w:rsidRPr="00316593" w:rsidRDefault="00766B7E" w:rsidP="00766B7E">
      <w:pPr>
        <w:pStyle w:val="p1"/>
        <w:rPr>
          <w:rFonts w:ascii="Trebuchet MS" w:hAnsi="Trebuchet MS"/>
          <w:color w:val="000000"/>
          <w:sz w:val="20"/>
          <w:szCs w:val="20"/>
        </w:rPr>
      </w:pPr>
      <w:r w:rsidRPr="00316593">
        <w:rPr>
          <w:rStyle w:val="s1"/>
          <w:rFonts w:ascii="Trebuchet MS" w:hAnsi="Trebuchet MS"/>
          <w:b/>
          <w:bCs/>
          <w:color w:val="000000"/>
          <w:sz w:val="20"/>
          <w:szCs w:val="20"/>
        </w:rPr>
        <w:t>Idrottshallen</w:t>
      </w:r>
    </w:p>
    <w:p w14:paraId="3E2F43B4" w14:textId="46AC8D1B" w:rsidR="00766B7E" w:rsidRPr="00316593" w:rsidRDefault="00D810F9" w:rsidP="00766B7E">
      <w:pPr>
        <w:pStyle w:val="p6"/>
        <w:spacing w:after="135"/>
        <w:rPr>
          <w:rFonts w:ascii="Trebuchet MS" w:hAnsi="Trebuchet MS"/>
          <w:color w:val="404040"/>
          <w:sz w:val="20"/>
          <w:szCs w:val="20"/>
        </w:rPr>
      </w:pPr>
      <w:r w:rsidRPr="00D810F9">
        <w:rPr>
          <w:noProof/>
        </w:rPr>
        <w:lastRenderedPageBreak/>
        <w:drawing>
          <wp:inline distT="0" distB="0" distL="0" distR="0" wp14:anchorId="2EF7F046" wp14:editId="284736D0">
            <wp:extent cx="6038215" cy="3183890"/>
            <wp:effectExtent l="0" t="0" r="635" b="0"/>
            <wp:docPr id="210" name="Kuv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3645219D" w14:textId="6D768432" w:rsidR="00766B7E" w:rsidRDefault="00766B7E" w:rsidP="00766B7E">
      <w:pPr>
        <w:pStyle w:val="p6"/>
        <w:spacing w:after="135"/>
        <w:rPr>
          <w:rFonts w:ascii="Trebuchet MS" w:hAnsi="Trebuchet MS"/>
          <w:color w:val="404040"/>
          <w:sz w:val="20"/>
          <w:szCs w:val="20"/>
        </w:rPr>
      </w:pPr>
    </w:p>
    <w:p w14:paraId="6FB9CEFF" w14:textId="77777777" w:rsidR="00BF3C10" w:rsidRPr="00316593" w:rsidRDefault="00BF3C10" w:rsidP="00766B7E">
      <w:pPr>
        <w:pStyle w:val="p6"/>
        <w:spacing w:after="135"/>
        <w:rPr>
          <w:rFonts w:ascii="Trebuchet MS" w:hAnsi="Trebuchet MS"/>
          <w:color w:val="404040"/>
          <w:sz w:val="20"/>
          <w:szCs w:val="20"/>
        </w:rPr>
      </w:pPr>
    </w:p>
    <w:tbl>
      <w:tblPr>
        <w:tblW w:w="0" w:type="auto"/>
        <w:tblLook w:val="04A0" w:firstRow="1" w:lastRow="0" w:firstColumn="1" w:lastColumn="0" w:noHBand="0" w:noVBand="1"/>
      </w:tblPr>
      <w:tblGrid>
        <w:gridCol w:w="1263"/>
        <w:gridCol w:w="2850"/>
        <w:gridCol w:w="555"/>
        <w:gridCol w:w="1290"/>
      </w:tblGrid>
      <w:tr w:rsidR="00766B7E" w:rsidRPr="00DB5007" w14:paraId="0F915363" w14:textId="77777777" w:rsidTr="00B37AF8">
        <w:trPr>
          <w:trHeight w:val="660"/>
        </w:trPr>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2759FB"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Idrottshallen</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1B3B2C6"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1.Uppskattning av antalet besökare, föreningarnas användning (ggr) och ut-lämnade gymnycklar.</w:t>
            </w:r>
          </w:p>
        </w:tc>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DE1F70"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568C66F"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Gym och Idrottshallen stängd ca.7 månader</w:t>
            </w:r>
          </w:p>
        </w:tc>
      </w:tr>
      <w:tr w:rsidR="00766B7E" w:rsidRPr="00316593" w14:paraId="6A0EA254" w14:textId="77777777" w:rsidTr="00B37AF8">
        <w:trPr>
          <w:trHeight w:val="315"/>
        </w:trPr>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38C63E"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1A2B16"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2.Nycklar utlämnas åt gymanvändare från ungdomsbyrån.</w:t>
            </w:r>
            <w:r w:rsidRPr="0025344E">
              <w:rPr>
                <w:rStyle w:val="apple-converted-space"/>
                <w:rFonts w:ascii="Trebuchet MS" w:hAnsi="Trebuchet MS"/>
                <w:sz w:val="20"/>
                <w:szCs w:val="20"/>
                <w:lang w:val="sv-FI"/>
              </w:rPr>
              <w:t>       </w:t>
            </w:r>
          </w:p>
        </w:tc>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F3E0C7"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0320D0" w14:textId="77777777" w:rsidR="00766B7E" w:rsidRPr="00316593" w:rsidRDefault="00766B7E" w:rsidP="00B37AF8">
            <w:pPr>
              <w:rPr>
                <w:rFonts w:ascii="Trebuchet MS" w:hAnsi="Trebuchet MS"/>
              </w:rPr>
            </w:pPr>
          </w:p>
        </w:tc>
      </w:tr>
      <w:tr w:rsidR="00766B7E" w:rsidRPr="00316593" w14:paraId="49040258" w14:textId="77777777" w:rsidTr="00B37AF8">
        <w:trPr>
          <w:trHeight w:val="495"/>
        </w:trPr>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765764" w14:textId="77777777" w:rsidR="00766B7E" w:rsidRPr="00316593" w:rsidRDefault="00766B7E" w:rsidP="00B37AF8">
            <w:pPr>
              <w:pStyle w:val="p3"/>
              <w:rPr>
                <w:rFonts w:ascii="Trebuchet MS" w:hAnsi="Trebuchet MS"/>
                <w:sz w:val="20"/>
                <w:szCs w:val="20"/>
              </w:rPr>
            </w:pPr>
            <w:r w:rsidRPr="00316593">
              <w:rPr>
                <w:rStyle w:val="s1"/>
                <w:rFonts w:ascii="Trebuchet MS" w:hAnsi="Trebuchet MS"/>
                <w:sz w:val="20"/>
                <w:szCs w:val="20"/>
              </w:rPr>
              <w:t>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03803B" w14:textId="77777777" w:rsidR="00766B7E" w:rsidRPr="0025344E" w:rsidRDefault="00766B7E" w:rsidP="00B37AF8">
            <w:pPr>
              <w:pStyle w:val="p3"/>
              <w:rPr>
                <w:rFonts w:ascii="Trebuchet MS" w:hAnsi="Trebuchet MS"/>
                <w:sz w:val="20"/>
                <w:szCs w:val="20"/>
                <w:lang w:val="sv-FI"/>
              </w:rPr>
            </w:pPr>
            <w:r w:rsidRPr="0025344E">
              <w:rPr>
                <w:rStyle w:val="s1"/>
                <w:rFonts w:ascii="Trebuchet MS" w:hAnsi="Trebuchet MS"/>
                <w:sz w:val="20"/>
                <w:szCs w:val="20"/>
                <w:lang w:val="sv-FI"/>
              </w:rPr>
              <w:t>3.Beaktande av olika användargrupper, barn, ungdomar, vuxna i arbetsför ålder och seniorer.</w:t>
            </w:r>
          </w:p>
        </w:tc>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5B164C" w14:textId="77777777" w:rsidR="00766B7E" w:rsidRPr="00316593" w:rsidRDefault="00766B7E" w:rsidP="00B37AF8">
            <w:pPr>
              <w:pStyle w:val="p4"/>
              <w:jc w:val="center"/>
              <w:rPr>
                <w:rFonts w:ascii="Trebuchet MS" w:hAnsi="Trebuchet MS"/>
                <w:sz w:val="20"/>
                <w:szCs w:val="20"/>
              </w:rPr>
            </w:pPr>
            <w:r w:rsidRPr="00316593">
              <w:rPr>
                <w:rStyle w:val="s1"/>
                <w:rFonts w:ascii="Trebuchet MS" w:hAnsi="Trebuchet MS"/>
                <w:b/>
                <w:bCs/>
                <w:sz w:val="20"/>
                <w:szCs w:val="20"/>
              </w:rPr>
              <w:t>+</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3734AA9" w14:textId="77777777" w:rsidR="00766B7E" w:rsidRPr="00316593" w:rsidRDefault="00766B7E" w:rsidP="00B37AF8">
            <w:pPr>
              <w:rPr>
                <w:rFonts w:ascii="Trebuchet MS" w:hAnsi="Trebuchet MS"/>
              </w:rPr>
            </w:pPr>
          </w:p>
        </w:tc>
      </w:tr>
    </w:tbl>
    <w:p w14:paraId="39DAD8B7" w14:textId="0D5B6150" w:rsidR="00766B7E" w:rsidRDefault="00766B7E" w:rsidP="00766B7E">
      <w:pPr>
        <w:pStyle w:val="p6"/>
        <w:spacing w:after="135"/>
        <w:rPr>
          <w:rFonts w:ascii="Trebuchet MS" w:hAnsi="Trebuchet MS"/>
          <w:color w:val="404040"/>
          <w:sz w:val="20"/>
          <w:szCs w:val="20"/>
        </w:rPr>
      </w:pPr>
    </w:p>
    <w:p w14:paraId="05B0E2FA" w14:textId="341E1FF9" w:rsidR="00AE729D" w:rsidRDefault="00AE729D" w:rsidP="00766B7E">
      <w:pPr>
        <w:pStyle w:val="p6"/>
        <w:spacing w:after="135"/>
        <w:rPr>
          <w:rFonts w:ascii="Trebuchet MS" w:hAnsi="Trebuchet MS"/>
          <w:color w:val="404040"/>
          <w:sz w:val="20"/>
          <w:szCs w:val="20"/>
        </w:rPr>
      </w:pPr>
    </w:p>
    <w:p w14:paraId="02BD6582" w14:textId="57578CE7" w:rsidR="00AE729D" w:rsidRDefault="00AE729D" w:rsidP="00766B7E">
      <w:pPr>
        <w:pStyle w:val="p6"/>
        <w:spacing w:after="135"/>
        <w:rPr>
          <w:rFonts w:ascii="Trebuchet MS" w:hAnsi="Trebuchet MS"/>
          <w:color w:val="404040"/>
          <w:sz w:val="20"/>
          <w:szCs w:val="20"/>
        </w:rPr>
      </w:pPr>
    </w:p>
    <w:p w14:paraId="54C569C9" w14:textId="06C800FB" w:rsidR="00AE729D" w:rsidRDefault="00AE729D" w:rsidP="00766B7E">
      <w:pPr>
        <w:pStyle w:val="p6"/>
        <w:spacing w:after="135"/>
        <w:rPr>
          <w:rFonts w:ascii="Trebuchet MS" w:hAnsi="Trebuchet MS"/>
          <w:color w:val="404040"/>
          <w:sz w:val="20"/>
          <w:szCs w:val="20"/>
        </w:rPr>
      </w:pPr>
    </w:p>
    <w:p w14:paraId="41DA5262" w14:textId="73337728" w:rsidR="00AE729D" w:rsidRDefault="00AE729D" w:rsidP="00766B7E">
      <w:pPr>
        <w:pStyle w:val="p6"/>
        <w:spacing w:after="135"/>
        <w:rPr>
          <w:rFonts w:ascii="Trebuchet MS" w:hAnsi="Trebuchet MS"/>
          <w:color w:val="404040"/>
          <w:sz w:val="20"/>
          <w:szCs w:val="20"/>
        </w:rPr>
      </w:pPr>
    </w:p>
    <w:p w14:paraId="186F3B3C" w14:textId="3195E17F" w:rsidR="00AE729D" w:rsidRDefault="00AE729D" w:rsidP="00766B7E">
      <w:pPr>
        <w:pStyle w:val="p6"/>
        <w:spacing w:after="135"/>
        <w:rPr>
          <w:rFonts w:ascii="Trebuchet MS" w:hAnsi="Trebuchet MS"/>
          <w:color w:val="404040"/>
          <w:sz w:val="20"/>
          <w:szCs w:val="20"/>
        </w:rPr>
      </w:pPr>
    </w:p>
    <w:p w14:paraId="5DF883B3" w14:textId="77777777" w:rsidR="00AE729D" w:rsidRPr="00316593" w:rsidRDefault="00AE729D" w:rsidP="00766B7E">
      <w:pPr>
        <w:pStyle w:val="p6"/>
        <w:spacing w:after="135"/>
        <w:rPr>
          <w:rFonts w:ascii="Trebuchet MS" w:hAnsi="Trebuchet MS"/>
          <w:color w:val="404040"/>
          <w:sz w:val="20"/>
          <w:szCs w:val="20"/>
        </w:rPr>
      </w:pPr>
    </w:p>
    <w:p w14:paraId="1BB8A9CB" w14:textId="77777777" w:rsidR="00766B7E" w:rsidRPr="00316593" w:rsidRDefault="00766B7E" w:rsidP="00766B7E">
      <w:pPr>
        <w:pStyle w:val="p12"/>
        <w:rPr>
          <w:rFonts w:ascii="Tahoma" w:hAnsi="Tahoma" w:cs="Tahoma"/>
          <w:color w:val="404040"/>
          <w:sz w:val="20"/>
          <w:szCs w:val="20"/>
        </w:rPr>
      </w:pPr>
    </w:p>
    <w:p w14:paraId="165684E6" w14:textId="7480D591" w:rsidR="00766B7E" w:rsidRDefault="00766B7E" w:rsidP="00766B7E">
      <w:pPr>
        <w:pStyle w:val="p14"/>
        <w:spacing w:after="135"/>
        <w:rPr>
          <w:rStyle w:val="s1"/>
          <w:rFonts w:ascii="Tahoma" w:hAnsi="Tahoma" w:cs="Tahoma"/>
          <w:b/>
          <w:bCs/>
          <w:color w:val="404040"/>
          <w:sz w:val="20"/>
          <w:szCs w:val="20"/>
        </w:rPr>
      </w:pPr>
      <w:r w:rsidRPr="00316593">
        <w:rPr>
          <w:rStyle w:val="s1"/>
          <w:rFonts w:ascii="Tahoma" w:hAnsi="Tahoma" w:cs="Tahoma"/>
          <w:b/>
          <w:bCs/>
          <w:color w:val="404040"/>
          <w:sz w:val="20"/>
          <w:szCs w:val="20"/>
        </w:rPr>
        <w:t>Medborgarinstitutet</w:t>
      </w:r>
    </w:p>
    <w:p w14:paraId="0D8E0C12" w14:textId="791D1BAB" w:rsidR="00BF3C10" w:rsidRDefault="00D810F9" w:rsidP="00766B7E">
      <w:pPr>
        <w:pStyle w:val="p14"/>
        <w:spacing w:after="135"/>
        <w:rPr>
          <w:rStyle w:val="s1"/>
          <w:rFonts w:ascii="Tahoma" w:hAnsi="Tahoma" w:cs="Tahoma"/>
          <w:b/>
          <w:bCs/>
          <w:color w:val="404040"/>
          <w:sz w:val="20"/>
          <w:szCs w:val="20"/>
        </w:rPr>
      </w:pPr>
      <w:r w:rsidRPr="00D810F9">
        <w:rPr>
          <w:rStyle w:val="s1"/>
          <w:noProof/>
        </w:rPr>
        <w:lastRenderedPageBreak/>
        <w:drawing>
          <wp:inline distT="0" distB="0" distL="0" distR="0" wp14:anchorId="25524458" wp14:editId="16AD0706">
            <wp:extent cx="6038215" cy="3183890"/>
            <wp:effectExtent l="0" t="0" r="635" b="0"/>
            <wp:docPr id="212" name="Kuv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6E43A197" w14:textId="1C55B7E5" w:rsidR="00BF3C10" w:rsidRDefault="00BF3C10" w:rsidP="00766B7E">
      <w:pPr>
        <w:pStyle w:val="p14"/>
        <w:spacing w:after="135"/>
        <w:rPr>
          <w:rStyle w:val="s1"/>
          <w:rFonts w:ascii="Tahoma" w:hAnsi="Tahoma" w:cs="Tahoma"/>
          <w:b/>
          <w:bCs/>
          <w:color w:val="404040"/>
          <w:sz w:val="20"/>
          <w:szCs w:val="20"/>
        </w:rPr>
      </w:pPr>
    </w:p>
    <w:p w14:paraId="2C97747C" w14:textId="77777777" w:rsidR="00BF3C10" w:rsidRPr="00316593" w:rsidRDefault="00BF3C10" w:rsidP="00766B7E">
      <w:pPr>
        <w:pStyle w:val="p14"/>
        <w:spacing w:after="135"/>
        <w:rPr>
          <w:rFonts w:ascii="Tahoma" w:hAnsi="Tahoma" w:cs="Tahoma"/>
          <w:color w:val="404040"/>
          <w:sz w:val="20"/>
          <w:szCs w:val="20"/>
        </w:rPr>
      </w:pPr>
    </w:p>
    <w:p w14:paraId="10352F38" w14:textId="77777777" w:rsidR="00766B7E" w:rsidRPr="00316593" w:rsidRDefault="00766B7E" w:rsidP="00766B7E">
      <w:pPr>
        <w:pStyle w:val="p14"/>
        <w:spacing w:after="135"/>
        <w:rPr>
          <w:rFonts w:ascii="Tahoma" w:hAnsi="Tahoma" w:cs="Tahoma"/>
          <w:color w:val="404040"/>
          <w:sz w:val="20"/>
          <w:szCs w:val="20"/>
        </w:rPr>
      </w:pPr>
      <w:r w:rsidRPr="00316593">
        <w:rPr>
          <w:rStyle w:val="s1"/>
          <w:rFonts w:ascii="Tahoma" w:hAnsi="Tahoma" w:cs="Tahoma"/>
          <w:color w:val="404040"/>
          <w:sz w:val="20"/>
          <w:szCs w:val="20"/>
        </w:rPr>
        <w:t>Verksamhetsmål:</w:t>
      </w:r>
    </w:p>
    <w:tbl>
      <w:tblPr>
        <w:tblW w:w="0" w:type="auto"/>
        <w:tblLook w:val="04A0" w:firstRow="1" w:lastRow="0" w:firstColumn="1" w:lastColumn="0" w:noHBand="0" w:noVBand="1"/>
      </w:tblPr>
      <w:tblGrid>
        <w:gridCol w:w="6030"/>
        <w:gridCol w:w="915"/>
      </w:tblGrid>
      <w:tr w:rsidR="00766B7E" w:rsidRPr="00316593" w14:paraId="77E493EE" w14:textId="77777777" w:rsidTr="00B37AF8">
        <w:trPr>
          <w:trHeight w:val="420"/>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612BA4"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Medborgarinstitutet</w:t>
            </w:r>
          </w:p>
          <w:p w14:paraId="21D42A8A" w14:textId="77777777" w:rsidR="00766B7E" w:rsidRPr="0025344E" w:rsidRDefault="00766B7E" w:rsidP="00766B7E">
            <w:pPr>
              <w:pStyle w:val="li13"/>
              <w:numPr>
                <w:ilvl w:val="0"/>
                <w:numId w:val="24"/>
              </w:numPr>
              <w:spacing w:before="0" w:beforeAutospacing="0" w:after="0" w:afterAutospacing="0"/>
              <w:rPr>
                <w:rFonts w:ascii="Tahoma" w:eastAsia="Times New Roman" w:hAnsi="Tahoma" w:cs="Tahoma"/>
                <w:color w:val="404040"/>
                <w:sz w:val="20"/>
                <w:szCs w:val="20"/>
                <w:lang w:val="sv-FI"/>
              </w:rPr>
            </w:pPr>
            <w:r w:rsidRPr="0025344E">
              <w:rPr>
                <w:rStyle w:val="s1"/>
                <w:rFonts w:ascii="Tahoma" w:eastAsia="Times New Roman" w:hAnsi="Tahoma" w:cs="Tahoma"/>
                <w:color w:val="404040"/>
                <w:sz w:val="20"/>
                <w:szCs w:val="20"/>
                <w:lang w:val="sv-FI"/>
              </w:rPr>
              <w:t>Planering och genomförande av institutets kursprogram.</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70C28D" w14:textId="77777777" w:rsidR="00766B7E" w:rsidRPr="00316593" w:rsidRDefault="00766B7E" w:rsidP="00B37AF8">
            <w:pPr>
              <w:pStyle w:val="p14"/>
              <w:spacing w:after="135"/>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341ED832" w14:textId="77777777" w:rsidTr="00B37AF8">
        <w:trPr>
          <w:trHeight w:val="180"/>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0C0334" w14:textId="77777777" w:rsidR="00766B7E" w:rsidRPr="0025344E" w:rsidRDefault="00766B7E" w:rsidP="00766B7E">
            <w:pPr>
              <w:pStyle w:val="li13"/>
              <w:numPr>
                <w:ilvl w:val="0"/>
                <w:numId w:val="25"/>
              </w:numPr>
              <w:spacing w:before="0" w:beforeAutospacing="0" w:after="0" w:afterAutospacing="0"/>
              <w:rPr>
                <w:rFonts w:ascii="Tahoma" w:eastAsia="Times New Roman" w:hAnsi="Tahoma" w:cs="Tahoma"/>
                <w:color w:val="404040"/>
                <w:sz w:val="20"/>
                <w:szCs w:val="20"/>
                <w:lang w:val="sv-FI"/>
              </w:rPr>
            </w:pPr>
            <w:r w:rsidRPr="0025344E">
              <w:rPr>
                <w:rStyle w:val="s1"/>
                <w:rFonts w:ascii="Tahoma" w:eastAsia="Times New Roman" w:hAnsi="Tahoma" w:cs="Tahoma"/>
                <w:color w:val="404040"/>
                <w:sz w:val="20"/>
                <w:szCs w:val="20"/>
                <w:lang w:val="sv-FI"/>
              </w:rPr>
              <w:t>Effektivering av marknadsföring och information för att utvidga studerandeunderlaget.</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E3B18A" w14:textId="77777777" w:rsidR="00766B7E" w:rsidRPr="00316593" w:rsidRDefault="00766B7E" w:rsidP="00B37AF8">
            <w:pPr>
              <w:pStyle w:val="p14"/>
              <w:spacing w:after="135"/>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3436652F" w14:textId="77777777" w:rsidTr="00B37AF8">
        <w:trPr>
          <w:trHeight w:val="1170"/>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58C092" w14:textId="7FE49988" w:rsidR="00766B7E" w:rsidRPr="0025344E" w:rsidRDefault="00766B7E" w:rsidP="00766B7E">
            <w:pPr>
              <w:pStyle w:val="li13"/>
              <w:numPr>
                <w:ilvl w:val="0"/>
                <w:numId w:val="23"/>
              </w:numPr>
              <w:spacing w:before="0" w:beforeAutospacing="0" w:after="0" w:afterAutospacing="0"/>
              <w:rPr>
                <w:rFonts w:ascii="Tahoma" w:eastAsia="Times New Roman" w:hAnsi="Tahoma" w:cs="Tahoma"/>
                <w:color w:val="404040"/>
                <w:sz w:val="20"/>
                <w:szCs w:val="20"/>
                <w:lang w:val="sv-FI"/>
              </w:rPr>
            </w:pPr>
            <w:r w:rsidRPr="0025344E">
              <w:rPr>
                <w:rStyle w:val="s1"/>
                <w:rFonts w:ascii="Tahoma" w:eastAsia="Times New Roman" w:hAnsi="Tahoma" w:cs="Tahoma"/>
                <w:color w:val="404040"/>
                <w:sz w:val="20"/>
                <w:szCs w:val="20"/>
                <w:lang w:val="sv-FI"/>
              </w:rPr>
              <w:t>Undervisningen hålls på 1580 timmars nivå, som är det fastställda antalet undervisningstimmar för Kaskö medborgarinstitut och på basis av vilket Kaskö stad erhåller 13</w:t>
            </w:r>
            <w:r w:rsidR="0017527B">
              <w:rPr>
                <w:rStyle w:val="s1"/>
                <w:rFonts w:ascii="Tahoma" w:eastAsia="Times New Roman" w:hAnsi="Tahoma" w:cs="Tahoma"/>
                <w:color w:val="404040"/>
                <w:sz w:val="20"/>
                <w:szCs w:val="20"/>
                <w:lang w:val="sv-FI"/>
              </w:rPr>
              <w:t>3</w:t>
            </w:r>
            <w:r w:rsidRPr="0025344E">
              <w:rPr>
                <w:rStyle w:val="s1"/>
                <w:rFonts w:ascii="Tahoma" w:eastAsia="Times New Roman" w:hAnsi="Tahoma" w:cs="Tahoma"/>
                <w:color w:val="404040"/>
                <w:sz w:val="20"/>
                <w:szCs w:val="20"/>
                <w:lang w:val="sv-FI"/>
              </w:rPr>
              <w:t> 000 € i statsandelar år 20</w:t>
            </w:r>
            <w:r w:rsidR="0017527B">
              <w:rPr>
                <w:rStyle w:val="s1"/>
                <w:rFonts w:ascii="Tahoma" w:eastAsia="Times New Roman" w:hAnsi="Tahoma" w:cs="Tahoma"/>
                <w:color w:val="404040"/>
                <w:sz w:val="20"/>
                <w:szCs w:val="20"/>
                <w:lang w:val="sv-FI"/>
              </w:rPr>
              <w:t>2</w:t>
            </w:r>
            <w:r w:rsidR="0017527B">
              <w:rPr>
                <w:rStyle w:val="s1"/>
                <w:rFonts w:ascii="Tahoma" w:eastAsia="Times New Roman" w:hAnsi="Tahoma" w:cs="Tahoma"/>
                <w:color w:val="404040"/>
                <w:lang w:val="sv-FI"/>
              </w:rPr>
              <w:t>0</w:t>
            </w:r>
            <w:r w:rsidRPr="0025344E">
              <w:rPr>
                <w:rStyle w:val="s1"/>
                <w:rFonts w:ascii="Tahoma" w:eastAsia="Times New Roman" w:hAnsi="Tahoma" w:cs="Tahoma"/>
                <w:color w:val="404040"/>
                <w:sz w:val="20"/>
                <w:szCs w:val="20"/>
                <w:lang w:val="sv-FI"/>
              </w:rPr>
              <w:t>. Statsandelsinkomster överskrider medborgarinstitutets utgifter, och för att säkra statsandelsinkomsterna bör antalet undervisningstimmar upprätthållas.</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E062AD" w14:textId="77777777" w:rsidR="00766B7E" w:rsidRPr="00316593" w:rsidRDefault="00766B7E" w:rsidP="00B37AF8">
            <w:pPr>
              <w:pStyle w:val="p14"/>
              <w:spacing w:after="135"/>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0DB96B35" w14:textId="77777777" w:rsidTr="00B37AF8">
        <w:trPr>
          <w:trHeight w:val="43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D489DA" w14:textId="77777777" w:rsidR="00766B7E" w:rsidRPr="0025344E" w:rsidRDefault="00766B7E" w:rsidP="00766B7E">
            <w:pPr>
              <w:pStyle w:val="li13"/>
              <w:numPr>
                <w:ilvl w:val="0"/>
                <w:numId w:val="26"/>
              </w:numPr>
              <w:spacing w:before="0" w:beforeAutospacing="0" w:after="0" w:afterAutospacing="0"/>
              <w:rPr>
                <w:rFonts w:ascii="Tahoma" w:eastAsia="Times New Roman" w:hAnsi="Tahoma" w:cs="Tahoma"/>
                <w:color w:val="404040"/>
                <w:sz w:val="20"/>
                <w:szCs w:val="20"/>
                <w:lang w:val="sv-FI"/>
              </w:rPr>
            </w:pPr>
            <w:r w:rsidRPr="0025344E">
              <w:rPr>
                <w:rStyle w:val="s1"/>
                <w:rFonts w:ascii="Tahoma" w:eastAsia="Times New Roman" w:hAnsi="Tahoma" w:cs="Tahoma"/>
                <w:color w:val="404040"/>
                <w:sz w:val="20"/>
                <w:szCs w:val="20"/>
                <w:lang w:val="sv-FI"/>
              </w:rPr>
              <w:t>Slutförs projektet Digitala baskunskaper, som har en skild, 100-procentig statsbidragsfinansiering (10 000 €).</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B93880" w14:textId="77777777" w:rsidR="00766B7E" w:rsidRPr="00316593" w:rsidRDefault="00766B7E" w:rsidP="00B37AF8">
            <w:pPr>
              <w:pStyle w:val="p14"/>
              <w:spacing w:after="135"/>
              <w:rPr>
                <w:rFonts w:ascii="Tahoma" w:hAnsi="Tahoma" w:cs="Tahoma"/>
                <w:color w:val="404040"/>
                <w:sz w:val="20"/>
                <w:szCs w:val="20"/>
              </w:rPr>
            </w:pPr>
            <w:r w:rsidRPr="00316593">
              <w:rPr>
                <w:rStyle w:val="s1"/>
                <w:rFonts w:ascii="Tahoma" w:hAnsi="Tahoma" w:cs="Tahoma"/>
                <w:b/>
                <w:bCs/>
                <w:color w:val="404040"/>
                <w:sz w:val="20"/>
                <w:szCs w:val="20"/>
              </w:rPr>
              <w:t>-</w:t>
            </w:r>
          </w:p>
        </w:tc>
      </w:tr>
    </w:tbl>
    <w:p w14:paraId="1D528887" w14:textId="77777777" w:rsidR="00766B7E" w:rsidRPr="0025344E" w:rsidRDefault="00766B7E" w:rsidP="00766B7E">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Medborgarinstitutets undervisningsverksamhet har avbrutits upprepade gånger pga koronapandemin.</w:t>
      </w:r>
      <w:r w:rsidRPr="0025344E">
        <w:rPr>
          <w:rStyle w:val="apple-converted-space"/>
          <w:rFonts w:ascii="Tahoma" w:hAnsi="Tahoma" w:cs="Tahoma"/>
          <w:color w:val="404040"/>
          <w:sz w:val="20"/>
          <w:szCs w:val="20"/>
          <w:lang w:val="sv-FI"/>
        </w:rPr>
        <w:t> </w:t>
      </w:r>
    </w:p>
    <w:p w14:paraId="024C6655" w14:textId="77777777" w:rsidR="00766B7E" w:rsidRPr="0025344E" w:rsidRDefault="00766B7E" w:rsidP="00766B7E">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Digitala baskunskaper -projektet har avbrutits, den har dock fått fortsättning till slutet av år 2021.</w:t>
      </w:r>
    </w:p>
    <w:p w14:paraId="47FE82B3" w14:textId="77777777" w:rsidR="00766B7E" w:rsidRPr="0025344E" w:rsidRDefault="00766B7E" w:rsidP="00766B7E">
      <w:pPr>
        <w:pStyle w:val="p21"/>
        <w:spacing w:after="135"/>
        <w:rPr>
          <w:rFonts w:ascii="Tahoma" w:hAnsi="Tahoma" w:cs="Tahoma"/>
          <w:color w:val="404040"/>
          <w:sz w:val="20"/>
          <w:szCs w:val="20"/>
          <w:lang w:val="sv-FI"/>
        </w:rPr>
      </w:pPr>
    </w:p>
    <w:p w14:paraId="09E8F33C" w14:textId="77777777" w:rsidR="00766B7E" w:rsidRPr="0025344E" w:rsidRDefault="00766B7E" w:rsidP="00766B7E">
      <w:pPr>
        <w:pStyle w:val="p21"/>
        <w:spacing w:after="135"/>
        <w:rPr>
          <w:rFonts w:ascii="Tahoma" w:hAnsi="Tahoma" w:cs="Tahoma"/>
          <w:color w:val="404040"/>
          <w:sz w:val="20"/>
          <w:szCs w:val="20"/>
          <w:lang w:val="sv-FI"/>
        </w:rPr>
      </w:pPr>
    </w:p>
    <w:p w14:paraId="48C805FC" w14:textId="77777777" w:rsidR="00766B7E" w:rsidRPr="0025344E" w:rsidRDefault="00766B7E" w:rsidP="00766B7E">
      <w:pPr>
        <w:pStyle w:val="p21"/>
        <w:spacing w:after="135"/>
        <w:rPr>
          <w:rFonts w:ascii="Tahoma" w:hAnsi="Tahoma" w:cs="Tahoma"/>
          <w:color w:val="404040"/>
          <w:sz w:val="20"/>
          <w:szCs w:val="20"/>
          <w:lang w:val="sv-FI"/>
        </w:rPr>
      </w:pPr>
    </w:p>
    <w:p w14:paraId="3C9A6F6F" w14:textId="77777777" w:rsidR="00766B7E" w:rsidRPr="0025344E" w:rsidRDefault="00766B7E" w:rsidP="00766B7E">
      <w:pPr>
        <w:pStyle w:val="p6"/>
        <w:spacing w:after="135"/>
        <w:rPr>
          <w:rFonts w:ascii="Trebuchet MS" w:hAnsi="Trebuchet MS"/>
          <w:color w:val="404040"/>
          <w:sz w:val="20"/>
          <w:szCs w:val="20"/>
          <w:lang w:val="sv-FI"/>
        </w:rPr>
      </w:pPr>
    </w:p>
    <w:tbl>
      <w:tblPr>
        <w:tblW w:w="0" w:type="auto"/>
        <w:tblLook w:val="04A0" w:firstRow="1" w:lastRow="0" w:firstColumn="1" w:lastColumn="0" w:noHBand="0" w:noVBand="1"/>
      </w:tblPr>
      <w:tblGrid>
        <w:gridCol w:w="2220"/>
        <w:gridCol w:w="4410"/>
      </w:tblGrid>
      <w:tr w:rsidR="00766B7E" w:rsidRPr="00316593" w14:paraId="79341E5F" w14:textId="77777777" w:rsidTr="00B37AF8">
        <w:trPr>
          <w:trHeight w:val="165"/>
        </w:trPr>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B1DBD4" w14:textId="77777777" w:rsidR="00766B7E" w:rsidRPr="0025344E" w:rsidRDefault="00766B7E" w:rsidP="00B37AF8">
            <w:pPr>
              <w:rPr>
                <w:rFonts w:ascii="Trebuchet MS" w:hAnsi="Trebuchet MS"/>
                <w:color w:val="404040"/>
                <w:lang w:val="sv-FI"/>
              </w:rPr>
            </w:pPr>
          </w:p>
        </w:tc>
        <w:tc>
          <w:tcPr>
            <w:tcW w:w="4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4B1A13" w14:textId="77777777" w:rsidR="00766B7E" w:rsidRPr="00316593" w:rsidRDefault="00766B7E" w:rsidP="00B37AF8">
            <w:pPr>
              <w:pStyle w:val="p23"/>
              <w:spacing w:after="135"/>
              <w:rPr>
                <w:rFonts w:ascii="Trebuchet MS" w:hAnsi="Trebuchet MS"/>
                <w:color w:val="404040"/>
                <w:sz w:val="20"/>
                <w:szCs w:val="20"/>
              </w:rPr>
            </w:pPr>
            <w:r w:rsidRPr="00316593">
              <w:rPr>
                <w:rStyle w:val="s1"/>
                <w:rFonts w:ascii="Trebuchet MS" w:hAnsi="Trebuchet MS"/>
                <w:b/>
                <w:bCs/>
                <w:color w:val="404040"/>
                <w:sz w:val="20"/>
                <w:szCs w:val="20"/>
              </w:rPr>
              <w:t>Medborgarinstitutet 2020</w:t>
            </w:r>
          </w:p>
        </w:tc>
      </w:tr>
      <w:tr w:rsidR="00766B7E" w:rsidRPr="00DB5007" w14:paraId="092CA1F3" w14:textId="77777777" w:rsidTr="00B37AF8">
        <w:trPr>
          <w:trHeight w:val="390"/>
        </w:trPr>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7E09B0" w14:textId="77777777" w:rsidR="00766B7E" w:rsidRPr="00316593" w:rsidRDefault="00766B7E" w:rsidP="00B37AF8">
            <w:pPr>
              <w:pStyle w:val="p23"/>
              <w:spacing w:after="135"/>
              <w:rPr>
                <w:rFonts w:ascii="Trebuchet MS" w:hAnsi="Trebuchet MS"/>
                <w:color w:val="404040"/>
                <w:sz w:val="20"/>
                <w:szCs w:val="20"/>
              </w:rPr>
            </w:pPr>
            <w:r w:rsidRPr="00316593">
              <w:rPr>
                <w:rStyle w:val="s1"/>
                <w:rFonts w:ascii="Trebuchet MS" w:hAnsi="Trebuchet MS"/>
                <w:color w:val="404040"/>
                <w:sz w:val="20"/>
                <w:szCs w:val="20"/>
              </w:rPr>
              <w:t>Kurser</w:t>
            </w:r>
            <w:r w:rsidRPr="00316593">
              <w:rPr>
                <w:rStyle w:val="apple-converted-space"/>
                <w:rFonts w:ascii="Trebuchet MS" w:hAnsi="Trebuchet MS"/>
                <w:color w:val="404040"/>
                <w:sz w:val="20"/>
                <w:szCs w:val="20"/>
              </w:rPr>
              <w:t> </w:t>
            </w:r>
          </w:p>
        </w:tc>
        <w:tc>
          <w:tcPr>
            <w:tcW w:w="4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46836D" w14:textId="77777777" w:rsidR="00766B7E" w:rsidRPr="0025344E" w:rsidRDefault="00766B7E" w:rsidP="00B37AF8">
            <w:pPr>
              <w:pStyle w:val="p23"/>
              <w:spacing w:after="135"/>
              <w:rPr>
                <w:rFonts w:ascii="Trebuchet MS" w:hAnsi="Trebuchet MS"/>
                <w:color w:val="404040"/>
                <w:sz w:val="20"/>
                <w:szCs w:val="20"/>
                <w:lang w:val="sv-FI"/>
              </w:rPr>
            </w:pPr>
            <w:r w:rsidRPr="0025344E">
              <w:rPr>
                <w:rStyle w:val="s1"/>
                <w:rFonts w:ascii="Trebuchet MS" w:hAnsi="Trebuchet MS"/>
                <w:color w:val="404040"/>
                <w:sz w:val="20"/>
                <w:szCs w:val="20"/>
                <w:lang w:val="sv-FI"/>
              </w:rPr>
              <w:t>35 normala kurser samt 4 Digitala baskunskaper -projektets kurser.</w:t>
            </w:r>
          </w:p>
        </w:tc>
      </w:tr>
      <w:tr w:rsidR="00766B7E" w:rsidRPr="00DB5007" w14:paraId="08F14531" w14:textId="77777777" w:rsidTr="00B37AF8">
        <w:trPr>
          <w:trHeight w:val="615"/>
        </w:trPr>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4DA758" w14:textId="77777777" w:rsidR="00766B7E" w:rsidRPr="00316593" w:rsidRDefault="00766B7E" w:rsidP="00B37AF8">
            <w:pPr>
              <w:pStyle w:val="p23"/>
              <w:spacing w:after="135"/>
              <w:rPr>
                <w:rFonts w:ascii="Trebuchet MS" w:hAnsi="Trebuchet MS"/>
                <w:color w:val="404040"/>
                <w:sz w:val="20"/>
                <w:szCs w:val="20"/>
              </w:rPr>
            </w:pPr>
            <w:r w:rsidRPr="00316593">
              <w:rPr>
                <w:rStyle w:val="s1"/>
                <w:rFonts w:ascii="Trebuchet MS" w:hAnsi="Trebuchet MS"/>
                <w:color w:val="404040"/>
                <w:sz w:val="20"/>
                <w:szCs w:val="20"/>
              </w:rPr>
              <w:lastRenderedPageBreak/>
              <w:t>Undervisningstimmar</w:t>
            </w:r>
          </w:p>
        </w:tc>
        <w:tc>
          <w:tcPr>
            <w:tcW w:w="4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E19A590" w14:textId="77777777" w:rsidR="00766B7E" w:rsidRPr="0025344E" w:rsidRDefault="00766B7E" w:rsidP="00B37AF8">
            <w:pPr>
              <w:pStyle w:val="p23"/>
              <w:spacing w:after="135"/>
              <w:rPr>
                <w:rFonts w:ascii="Trebuchet MS" w:hAnsi="Trebuchet MS"/>
                <w:color w:val="404040"/>
                <w:sz w:val="20"/>
                <w:szCs w:val="20"/>
                <w:lang w:val="sv-FI"/>
              </w:rPr>
            </w:pPr>
            <w:r w:rsidRPr="0025344E">
              <w:rPr>
                <w:rStyle w:val="s1"/>
                <w:rFonts w:ascii="Trebuchet MS" w:hAnsi="Trebuchet MS"/>
                <w:color w:val="404040"/>
                <w:sz w:val="20"/>
                <w:szCs w:val="20"/>
                <w:lang w:val="sv-FI"/>
              </w:rPr>
              <w:t>1274 undervisningstimmar med statsandelsfinansiering, och 73 undervisningstimmar med Digitala baskunskaper -projektets finansiering</w:t>
            </w:r>
          </w:p>
        </w:tc>
      </w:tr>
      <w:tr w:rsidR="00766B7E" w:rsidRPr="00316593" w14:paraId="1F95011B" w14:textId="77777777" w:rsidTr="00B37AF8">
        <w:trPr>
          <w:trHeight w:val="285"/>
        </w:trPr>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F829A7" w14:textId="77777777" w:rsidR="00766B7E" w:rsidRPr="00316593" w:rsidRDefault="00766B7E" w:rsidP="00B37AF8">
            <w:pPr>
              <w:pStyle w:val="p23"/>
              <w:spacing w:after="135"/>
              <w:rPr>
                <w:rFonts w:ascii="Trebuchet MS" w:hAnsi="Trebuchet MS"/>
                <w:color w:val="404040"/>
                <w:sz w:val="20"/>
                <w:szCs w:val="20"/>
              </w:rPr>
            </w:pPr>
            <w:r w:rsidRPr="00316593">
              <w:rPr>
                <w:rStyle w:val="s1"/>
                <w:rFonts w:ascii="Trebuchet MS" w:hAnsi="Trebuchet MS"/>
                <w:color w:val="404040"/>
                <w:sz w:val="20"/>
                <w:szCs w:val="20"/>
              </w:rPr>
              <w:t>Netto-studerande</w:t>
            </w:r>
          </w:p>
        </w:tc>
        <w:tc>
          <w:tcPr>
            <w:tcW w:w="4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62BA62" w14:textId="77777777" w:rsidR="00766B7E" w:rsidRPr="00316593" w:rsidRDefault="00766B7E" w:rsidP="00B37AF8">
            <w:pPr>
              <w:pStyle w:val="p23"/>
              <w:spacing w:after="135"/>
              <w:rPr>
                <w:rFonts w:ascii="Trebuchet MS" w:hAnsi="Trebuchet MS"/>
                <w:color w:val="404040"/>
                <w:sz w:val="20"/>
                <w:szCs w:val="20"/>
              </w:rPr>
            </w:pPr>
            <w:r w:rsidRPr="00316593">
              <w:rPr>
                <w:rStyle w:val="s1"/>
                <w:rFonts w:ascii="Trebuchet MS" w:hAnsi="Trebuchet MS"/>
                <w:color w:val="404040"/>
                <w:sz w:val="20"/>
                <w:szCs w:val="20"/>
              </w:rPr>
              <w:t>318</w:t>
            </w:r>
          </w:p>
        </w:tc>
      </w:tr>
      <w:tr w:rsidR="00766B7E" w:rsidRPr="00DB5007" w14:paraId="69A51B9B" w14:textId="77777777" w:rsidTr="00B37AF8">
        <w:trPr>
          <w:trHeight w:val="1950"/>
        </w:trPr>
        <w:tc>
          <w:tcPr>
            <w:tcW w:w="2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582D2F" w14:textId="77777777" w:rsidR="00766B7E" w:rsidRPr="00316593" w:rsidRDefault="00766B7E" w:rsidP="00B37AF8">
            <w:pPr>
              <w:pStyle w:val="p23"/>
              <w:spacing w:after="135"/>
              <w:rPr>
                <w:rFonts w:ascii="Trebuchet MS" w:hAnsi="Trebuchet MS"/>
                <w:color w:val="404040"/>
                <w:sz w:val="20"/>
                <w:szCs w:val="20"/>
              </w:rPr>
            </w:pPr>
            <w:r w:rsidRPr="00316593">
              <w:rPr>
                <w:rStyle w:val="s1"/>
                <w:rFonts w:ascii="Trebuchet MS" w:hAnsi="Trebuchet MS"/>
                <w:color w:val="404040"/>
                <w:sz w:val="20"/>
                <w:szCs w:val="20"/>
              </w:rPr>
              <w:t xml:space="preserve">Personal </w:t>
            </w:r>
            <w:r w:rsidRPr="00316593">
              <w:rPr>
                <w:rStyle w:val="apple-converted-space"/>
                <w:rFonts w:ascii="Trebuchet MS" w:hAnsi="Trebuchet MS"/>
                <w:color w:val="404040"/>
                <w:sz w:val="20"/>
                <w:szCs w:val="20"/>
              </w:rPr>
              <w:t>   </w:t>
            </w:r>
          </w:p>
          <w:p w14:paraId="7BCA2106" w14:textId="77777777" w:rsidR="00766B7E" w:rsidRPr="00316593" w:rsidRDefault="00766B7E" w:rsidP="00B37AF8">
            <w:pPr>
              <w:pStyle w:val="p23"/>
              <w:spacing w:after="135"/>
              <w:rPr>
                <w:rFonts w:ascii="Trebuchet MS" w:hAnsi="Trebuchet MS"/>
                <w:color w:val="404040"/>
                <w:sz w:val="20"/>
                <w:szCs w:val="20"/>
              </w:rPr>
            </w:pPr>
            <w:r w:rsidRPr="00316593">
              <w:rPr>
                <w:rStyle w:val="s1"/>
                <w:rFonts w:ascii="Trebuchet MS" w:hAnsi="Trebuchet MS"/>
                <w:color w:val="404040"/>
                <w:sz w:val="20"/>
                <w:szCs w:val="20"/>
              </w:rPr>
              <w:t> </w:t>
            </w:r>
          </w:p>
          <w:p w14:paraId="1461ED8A" w14:textId="77777777" w:rsidR="00766B7E" w:rsidRPr="00316593" w:rsidRDefault="00766B7E" w:rsidP="00B37AF8">
            <w:pPr>
              <w:pStyle w:val="p23"/>
              <w:spacing w:after="135"/>
              <w:rPr>
                <w:rFonts w:ascii="Trebuchet MS" w:hAnsi="Trebuchet MS"/>
                <w:color w:val="404040"/>
                <w:sz w:val="20"/>
                <w:szCs w:val="20"/>
              </w:rPr>
            </w:pPr>
            <w:r w:rsidRPr="00316593">
              <w:rPr>
                <w:rStyle w:val="s1"/>
                <w:rFonts w:ascii="Trebuchet MS" w:hAnsi="Trebuchet MS"/>
                <w:color w:val="404040"/>
                <w:sz w:val="20"/>
                <w:szCs w:val="20"/>
              </w:rPr>
              <w:t>  </w:t>
            </w:r>
          </w:p>
        </w:tc>
        <w:tc>
          <w:tcPr>
            <w:tcW w:w="4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E276DE" w14:textId="77777777" w:rsidR="00766B7E" w:rsidRPr="0025344E" w:rsidRDefault="00766B7E" w:rsidP="00B37AF8">
            <w:pPr>
              <w:pStyle w:val="p23"/>
              <w:spacing w:after="135"/>
              <w:rPr>
                <w:rFonts w:ascii="Trebuchet MS" w:hAnsi="Trebuchet MS"/>
                <w:color w:val="404040"/>
                <w:sz w:val="20"/>
                <w:szCs w:val="20"/>
                <w:lang w:val="sv-FI"/>
              </w:rPr>
            </w:pPr>
            <w:r w:rsidRPr="0025344E">
              <w:rPr>
                <w:rStyle w:val="s1"/>
                <w:rFonts w:ascii="Trebuchet MS" w:hAnsi="Trebuchet MS"/>
                <w:color w:val="404040"/>
                <w:sz w:val="20"/>
                <w:szCs w:val="20"/>
                <w:lang w:val="sv-FI"/>
              </w:rPr>
              <w:t>Timlärare 16</w:t>
            </w:r>
          </w:p>
          <w:p w14:paraId="09F6CAD0" w14:textId="77777777" w:rsidR="00766B7E" w:rsidRPr="0025344E" w:rsidRDefault="00766B7E" w:rsidP="00B37AF8">
            <w:pPr>
              <w:pStyle w:val="p23"/>
              <w:spacing w:after="135"/>
              <w:rPr>
                <w:rFonts w:ascii="Trebuchet MS" w:hAnsi="Trebuchet MS"/>
                <w:color w:val="404040"/>
                <w:sz w:val="20"/>
                <w:szCs w:val="20"/>
                <w:lang w:val="sv-FI"/>
              </w:rPr>
            </w:pPr>
            <w:r w:rsidRPr="0025344E">
              <w:rPr>
                <w:rStyle w:val="s1"/>
                <w:rFonts w:ascii="Trebuchet MS" w:hAnsi="Trebuchet MS"/>
                <w:color w:val="404040"/>
                <w:sz w:val="20"/>
                <w:szCs w:val="20"/>
                <w:lang w:val="sv-FI"/>
              </w:rPr>
              <w:t>Medborgarinstitutets rektors uppgifter har inkluderats i bildnings- och biblioteksdirektörens tjänst. Timantalet är obestämt.</w:t>
            </w:r>
            <w:r w:rsidRPr="0025344E">
              <w:rPr>
                <w:rStyle w:val="apple-converted-space"/>
                <w:rFonts w:ascii="Trebuchet MS" w:hAnsi="Trebuchet MS"/>
                <w:color w:val="404040"/>
                <w:sz w:val="20"/>
                <w:szCs w:val="20"/>
                <w:lang w:val="sv-FI"/>
              </w:rPr>
              <w:t>       </w:t>
            </w:r>
          </w:p>
          <w:p w14:paraId="5BCF4ED3" w14:textId="77777777" w:rsidR="00766B7E" w:rsidRPr="0025344E" w:rsidRDefault="00766B7E" w:rsidP="00B37AF8">
            <w:pPr>
              <w:pStyle w:val="p23"/>
              <w:spacing w:after="135"/>
              <w:rPr>
                <w:rFonts w:ascii="Trebuchet MS" w:hAnsi="Trebuchet MS"/>
                <w:color w:val="404040"/>
                <w:sz w:val="20"/>
                <w:szCs w:val="20"/>
                <w:lang w:val="sv-FI"/>
              </w:rPr>
            </w:pPr>
            <w:r w:rsidRPr="0025344E">
              <w:rPr>
                <w:rStyle w:val="s1"/>
                <w:rFonts w:ascii="Trebuchet MS" w:hAnsi="Trebuchet MS"/>
                <w:color w:val="404040"/>
                <w:sz w:val="20"/>
                <w:szCs w:val="20"/>
                <w:lang w:val="sv-FI"/>
              </w:rPr>
              <w:t>Medborgarinstitutets kansliuppgifter har inkluderats i bildningsavdelningens totalkanslistresurs, som utgör 0,7 åv.</w:t>
            </w:r>
            <w:r w:rsidRPr="0025344E">
              <w:rPr>
                <w:rStyle w:val="apple-converted-space"/>
                <w:rFonts w:ascii="Trebuchet MS" w:hAnsi="Trebuchet MS"/>
                <w:color w:val="404040"/>
                <w:sz w:val="20"/>
                <w:szCs w:val="20"/>
                <w:lang w:val="sv-FI"/>
              </w:rPr>
              <w:t> </w:t>
            </w:r>
          </w:p>
          <w:p w14:paraId="3B0FD682" w14:textId="77777777" w:rsidR="00766B7E" w:rsidRPr="0025344E" w:rsidRDefault="00766B7E" w:rsidP="00B37AF8">
            <w:pPr>
              <w:pStyle w:val="p23"/>
              <w:spacing w:after="135"/>
              <w:rPr>
                <w:rFonts w:ascii="Trebuchet MS" w:hAnsi="Trebuchet MS"/>
                <w:color w:val="404040"/>
                <w:sz w:val="20"/>
                <w:szCs w:val="20"/>
                <w:lang w:val="sv-FI"/>
              </w:rPr>
            </w:pPr>
            <w:r w:rsidRPr="0025344E">
              <w:rPr>
                <w:rStyle w:val="s1"/>
                <w:rFonts w:ascii="Trebuchet MS" w:hAnsi="Trebuchet MS"/>
                <w:color w:val="404040"/>
                <w:sz w:val="20"/>
                <w:szCs w:val="20"/>
                <w:lang w:val="sv-FI"/>
              </w:rPr>
              <w:t> </w:t>
            </w:r>
          </w:p>
        </w:tc>
      </w:tr>
    </w:tbl>
    <w:p w14:paraId="7E20F61A" w14:textId="77777777" w:rsidR="00766B7E" w:rsidRPr="0025344E" w:rsidRDefault="00766B7E" w:rsidP="00766B7E">
      <w:pPr>
        <w:pStyle w:val="p12"/>
        <w:rPr>
          <w:rFonts w:ascii="Tahoma" w:hAnsi="Tahoma" w:cs="Tahoma"/>
          <w:color w:val="404040"/>
          <w:sz w:val="20"/>
          <w:szCs w:val="20"/>
          <w:lang w:val="sv-FI"/>
        </w:rPr>
      </w:pPr>
    </w:p>
    <w:p w14:paraId="518E39C2" w14:textId="715D10F7" w:rsidR="00766B7E" w:rsidRDefault="00766B7E" w:rsidP="00766B7E">
      <w:pPr>
        <w:pStyle w:val="p24"/>
        <w:rPr>
          <w:rStyle w:val="s1"/>
          <w:rFonts w:ascii="Tahoma" w:hAnsi="Tahoma" w:cs="Tahoma"/>
          <w:b/>
          <w:bCs/>
          <w:color w:val="404040"/>
          <w:sz w:val="20"/>
          <w:szCs w:val="20"/>
          <w:lang w:val="sv-FI"/>
        </w:rPr>
      </w:pPr>
      <w:r w:rsidRPr="0025344E">
        <w:rPr>
          <w:rStyle w:val="s1"/>
          <w:rFonts w:ascii="Tahoma" w:hAnsi="Tahoma" w:cs="Tahoma"/>
          <w:b/>
          <w:bCs/>
          <w:color w:val="404040"/>
          <w:sz w:val="20"/>
          <w:szCs w:val="20"/>
          <w:lang w:val="sv-FI"/>
        </w:rPr>
        <w:t>Biblioteket</w:t>
      </w:r>
    </w:p>
    <w:p w14:paraId="1A60BA76" w14:textId="07A89DE2" w:rsidR="00BF3C10" w:rsidRDefault="00BF3C10" w:rsidP="00766B7E">
      <w:pPr>
        <w:pStyle w:val="p24"/>
        <w:rPr>
          <w:rStyle w:val="s1"/>
          <w:rFonts w:ascii="Tahoma" w:hAnsi="Tahoma" w:cs="Tahoma"/>
          <w:b/>
          <w:bCs/>
          <w:color w:val="404040"/>
          <w:sz w:val="20"/>
          <w:szCs w:val="20"/>
          <w:lang w:val="sv-FI"/>
        </w:rPr>
      </w:pPr>
    </w:p>
    <w:p w14:paraId="6ABD8CB7" w14:textId="3B50B7B3" w:rsidR="00D810F9" w:rsidRDefault="00D810F9" w:rsidP="00766B7E">
      <w:pPr>
        <w:pStyle w:val="p24"/>
        <w:rPr>
          <w:rStyle w:val="s1"/>
          <w:rFonts w:ascii="Tahoma" w:hAnsi="Tahoma" w:cs="Tahoma"/>
          <w:b/>
          <w:bCs/>
          <w:color w:val="404040"/>
          <w:sz w:val="20"/>
          <w:szCs w:val="20"/>
          <w:lang w:val="sv-FI"/>
        </w:rPr>
      </w:pPr>
      <w:r w:rsidRPr="00D810F9">
        <w:rPr>
          <w:rStyle w:val="s1"/>
          <w:noProof/>
        </w:rPr>
        <w:drawing>
          <wp:inline distT="0" distB="0" distL="0" distR="0" wp14:anchorId="34AB30C4" wp14:editId="4302107A">
            <wp:extent cx="6038215" cy="3183890"/>
            <wp:effectExtent l="0" t="0" r="635" b="0"/>
            <wp:docPr id="213" name="Kuv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7FC37208" w14:textId="162EDC5F" w:rsidR="00BF3C10" w:rsidRDefault="00BF3C10" w:rsidP="00766B7E">
      <w:pPr>
        <w:pStyle w:val="p24"/>
        <w:rPr>
          <w:rStyle w:val="s1"/>
          <w:rFonts w:ascii="Tahoma" w:hAnsi="Tahoma" w:cs="Tahoma"/>
          <w:b/>
          <w:bCs/>
          <w:color w:val="404040"/>
          <w:sz w:val="20"/>
          <w:szCs w:val="20"/>
          <w:lang w:val="sv-FI"/>
        </w:rPr>
      </w:pPr>
    </w:p>
    <w:p w14:paraId="198696A7" w14:textId="77777777" w:rsidR="00BF3C10" w:rsidRPr="0025344E" w:rsidRDefault="00BF3C10" w:rsidP="00766B7E">
      <w:pPr>
        <w:pStyle w:val="p24"/>
        <w:rPr>
          <w:rFonts w:ascii="Tahoma" w:hAnsi="Tahoma" w:cs="Tahoma"/>
          <w:color w:val="404040"/>
          <w:sz w:val="20"/>
          <w:szCs w:val="20"/>
          <w:lang w:val="sv-FI"/>
        </w:rPr>
      </w:pPr>
    </w:p>
    <w:p w14:paraId="584A9A1F" w14:textId="77777777" w:rsidR="00766B7E" w:rsidRPr="0025344E" w:rsidRDefault="00766B7E" w:rsidP="00766B7E">
      <w:pPr>
        <w:pStyle w:val="p14"/>
        <w:spacing w:after="135"/>
        <w:rPr>
          <w:rFonts w:ascii="Tahoma" w:hAnsi="Tahoma" w:cs="Tahoma"/>
          <w:color w:val="404040"/>
          <w:sz w:val="20"/>
          <w:szCs w:val="20"/>
          <w:lang w:val="sv-FI"/>
        </w:rPr>
      </w:pPr>
      <w:r w:rsidRPr="0025344E">
        <w:rPr>
          <w:rStyle w:val="s1"/>
          <w:rFonts w:ascii="Tahoma" w:hAnsi="Tahoma" w:cs="Tahoma"/>
          <w:color w:val="404040"/>
          <w:sz w:val="20"/>
          <w:szCs w:val="20"/>
          <w:lang w:val="sv-FI"/>
        </w:rPr>
        <w:t>Bibliotekets verksamhetsmål förverkligades, även om biblioteket varit stängt pga koronapandemin och man varit tvungen att begränsa servicen pga koronaåtgärder.</w:t>
      </w:r>
    </w:p>
    <w:tbl>
      <w:tblPr>
        <w:tblW w:w="0" w:type="auto"/>
        <w:tblLook w:val="04A0" w:firstRow="1" w:lastRow="0" w:firstColumn="1" w:lastColumn="0" w:noHBand="0" w:noVBand="1"/>
      </w:tblPr>
      <w:tblGrid>
        <w:gridCol w:w="6030"/>
        <w:gridCol w:w="915"/>
      </w:tblGrid>
      <w:tr w:rsidR="00766B7E" w:rsidRPr="00316593" w14:paraId="2A78D568" w14:textId="77777777" w:rsidTr="00B37AF8">
        <w:trPr>
          <w:trHeight w:val="1380"/>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077E83" w14:textId="77777777" w:rsidR="00766B7E" w:rsidRPr="0025344E" w:rsidRDefault="00766B7E" w:rsidP="00B37AF8">
            <w:pPr>
              <w:pStyle w:val="p25"/>
              <w:spacing w:after="270"/>
              <w:rPr>
                <w:rFonts w:ascii="Tahoma" w:hAnsi="Tahoma" w:cs="Tahoma"/>
                <w:sz w:val="20"/>
                <w:szCs w:val="20"/>
                <w:lang w:val="sv-FI"/>
              </w:rPr>
            </w:pPr>
            <w:r w:rsidRPr="0025344E">
              <w:rPr>
                <w:rStyle w:val="s1"/>
                <w:rFonts w:ascii="Tahoma" w:hAnsi="Tahoma" w:cs="Tahoma"/>
                <w:sz w:val="20"/>
                <w:szCs w:val="20"/>
                <w:lang w:val="sv-FI"/>
              </w:rPr>
              <w:t>Verksamhetsmål</w:t>
            </w:r>
          </w:p>
          <w:p w14:paraId="578D4CF7" w14:textId="77777777" w:rsidR="00766B7E" w:rsidRPr="0025344E" w:rsidRDefault="00766B7E" w:rsidP="00B37AF8">
            <w:pPr>
              <w:pStyle w:val="p26"/>
              <w:spacing w:after="270"/>
              <w:rPr>
                <w:rFonts w:ascii="Tahoma" w:hAnsi="Tahoma" w:cs="Tahoma"/>
                <w:color w:val="444444"/>
                <w:sz w:val="20"/>
                <w:szCs w:val="20"/>
                <w:lang w:val="sv-FI"/>
              </w:rPr>
            </w:pPr>
            <w:r w:rsidRPr="0025344E">
              <w:rPr>
                <w:rStyle w:val="s3"/>
                <w:rFonts w:ascii="Tahoma" w:hAnsi="Tahoma" w:cs="Tahoma"/>
                <w:color w:val="000000"/>
                <w:sz w:val="20"/>
                <w:szCs w:val="20"/>
                <w:lang w:val="sv-FI"/>
              </w:rPr>
              <w:t>1. Enligt bibliotekslagen (Lagen om allmänna bibliotek 1492/2016) har komm</w:t>
            </w:r>
            <w:r w:rsidRPr="0025344E">
              <w:rPr>
                <w:rStyle w:val="s4"/>
                <w:rFonts w:ascii="Tahoma" w:hAnsi="Tahoma" w:cs="Tahoma"/>
                <w:color w:val="444444"/>
                <w:sz w:val="20"/>
                <w:szCs w:val="20"/>
                <w:shd w:val="clear" w:color="auto" w:fill="FFFFFF"/>
                <w:lang w:val="sv-FI"/>
              </w:rPr>
              <w:t xml:space="preserve">unen till uppgift att sörja för verksamheten vid allmänna bibliotek. Enligt lagens 6 § har en </w:t>
            </w:r>
            <w:r w:rsidRPr="0025344E">
              <w:rPr>
                <w:rStyle w:val="s1"/>
                <w:rFonts w:ascii="Tahoma" w:hAnsi="Tahoma" w:cs="Tahoma"/>
                <w:color w:val="444444"/>
                <w:sz w:val="20"/>
                <w:szCs w:val="20"/>
                <w:lang w:val="sv-FI"/>
              </w:rPr>
              <w:t xml:space="preserve">allmän bibliotek till uppgift bl.a. att erbjuda tillgång till material och tillhandahålla en mångsidig </w:t>
            </w:r>
            <w:r w:rsidRPr="0025344E">
              <w:rPr>
                <w:rStyle w:val="s1"/>
                <w:rFonts w:ascii="Tahoma" w:hAnsi="Tahoma" w:cs="Tahoma"/>
                <w:color w:val="444444"/>
                <w:sz w:val="20"/>
                <w:szCs w:val="20"/>
                <w:lang w:val="sv-FI"/>
              </w:rPr>
              <w:lastRenderedPageBreak/>
              <w:t>och tidsenlig samling samt erbjuda lokaler för lärande, fritidsintressen, arbete och medborgarverksamhet.</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2CE96B7"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lastRenderedPageBreak/>
              <w:t>+</w:t>
            </w:r>
          </w:p>
        </w:tc>
      </w:tr>
      <w:tr w:rsidR="00766B7E" w:rsidRPr="00316593" w14:paraId="1B768F83" w14:textId="77777777" w:rsidTr="00B37AF8">
        <w:trPr>
          <w:trHeight w:val="91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9FB1F9"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2. För denna lagstadgade verksamhet behövs tillräckliga utrymmen för material, personal och framför allt kunder. Även om användningen av e-material och webben har ökat, består huvuddelen av biblioteksutlåningen fortfarande av traditionella böcker och kunder kommer till biblioteket för att läsa, trivas och delta.</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17B8A54"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698247AC" w14:textId="77777777" w:rsidTr="00B37AF8">
        <w:trPr>
          <w:trHeight w:val="118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6C43A5"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3. Biblioteket har en viktig och mångsidig bildningsuppgift i samhället. Biblioteket finns inte till endast för anskaffning av data, för användning och utlåning av material (böcker, tidningar, digitala osv.), utan i biblioteket lär man sig, idkar olika slag av hobbyverksamhet, sammankommer, arbetar och fungerar man tillsammans. Vi ska garantera att dessa funktioner säkerställs för biblioteksanvändarna i Kaskö.</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6BED7B"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7983BD42" w14:textId="77777777" w:rsidTr="00B37AF8">
        <w:trPr>
          <w:trHeight w:val="67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046FF8" w14:textId="77777777" w:rsidR="00766B7E" w:rsidRPr="00316593" w:rsidRDefault="00766B7E" w:rsidP="00B37AF8">
            <w:pPr>
              <w:pStyle w:val="p13"/>
              <w:rPr>
                <w:rFonts w:ascii="Tahoma" w:hAnsi="Tahoma" w:cs="Tahoma"/>
                <w:color w:val="404040"/>
                <w:sz w:val="20"/>
                <w:szCs w:val="20"/>
              </w:rPr>
            </w:pPr>
            <w:r w:rsidRPr="0025344E">
              <w:rPr>
                <w:rStyle w:val="s1"/>
                <w:rFonts w:ascii="Tahoma" w:hAnsi="Tahoma" w:cs="Tahoma"/>
                <w:color w:val="404040"/>
                <w:sz w:val="20"/>
                <w:szCs w:val="20"/>
                <w:lang w:val="sv-FI"/>
              </w:rPr>
              <w:t xml:space="preserve">4. Antalet evenemang och tillfällen som ordnas i Kaskö bibliotek har ökat. Biblioteken har blivit en fysisk och digital arena, ett ”tredje utrymme”. </w:t>
            </w:r>
            <w:r w:rsidRPr="00316593">
              <w:rPr>
                <w:rStyle w:val="s1"/>
                <w:rFonts w:ascii="Tahoma" w:hAnsi="Tahoma" w:cs="Tahoma"/>
                <w:color w:val="404040"/>
                <w:sz w:val="20"/>
                <w:szCs w:val="20"/>
              </w:rPr>
              <w:t>Biblioteksutrymmet erbjuds åt föreningar, invånare osv.</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34858CF"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7C7838C8" w14:textId="77777777" w:rsidTr="00B37AF8">
        <w:trPr>
          <w:trHeight w:val="540"/>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0098CB" w14:textId="77777777" w:rsidR="00766B7E" w:rsidRPr="0025344E" w:rsidRDefault="00766B7E" w:rsidP="00B37AF8">
            <w:pPr>
              <w:pStyle w:val="p27"/>
              <w:spacing w:after="270"/>
              <w:rPr>
                <w:rFonts w:ascii="Tahoma" w:hAnsi="Tahoma" w:cs="Tahoma"/>
                <w:sz w:val="20"/>
                <w:szCs w:val="20"/>
                <w:lang w:val="sv-FI"/>
              </w:rPr>
            </w:pPr>
            <w:r w:rsidRPr="0025344E">
              <w:rPr>
                <w:rStyle w:val="s1"/>
                <w:rFonts w:ascii="Tahoma" w:hAnsi="Tahoma" w:cs="Tahoma"/>
                <w:sz w:val="20"/>
                <w:szCs w:val="20"/>
                <w:lang w:val="sv-FI"/>
              </w:rPr>
              <w:t>5. Lagen framhåller att det allmänna biblioteket är ett för alla användare lättillgängligt offentligt utrymme och en mångsidig verksamhetsmiljö</w:t>
            </w:r>
            <w:r w:rsidRPr="0025344E">
              <w:rPr>
                <w:rStyle w:val="s5"/>
                <w:rFonts w:ascii="Tahoma" w:hAnsi="Tahoma" w:cs="Tahoma"/>
                <w:color w:val="444444"/>
                <w:sz w:val="20"/>
                <w:szCs w:val="20"/>
                <w:lang w:val="sv-FI"/>
              </w:rPr>
              <w:t xml:space="preserve"> i vardagen. Stadsbiblioteket i Kaskö erbjuder en när- och basservice med låg tröskel.</w:t>
            </w:r>
            <w:r w:rsidRPr="0025344E">
              <w:rPr>
                <w:rStyle w:val="apple-converted-space"/>
                <w:rFonts w:ascii="Tahoma" w:hAnsi="Tahoma" w:cs="Tahoma"/>
                <w:color w:val="444444"/>
                <w:sz w:val="20"/>
                <w:szCs w:val="20"/>
                <w:lang w:val="sv-FI"/>
              </w:rPr>
              <w:t> </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F27B7E"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01FF81B4" w14:textId="77777777" w:rsidTr="00B37AF8">
        <w:trPr>
          <w:trHeight w:val="34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2750B6" w14:textId="77777777" w:rsidR="00766B7E" w:rsidRPr="0025344E" w:rsidRDefault="00766B7E" w:rsidP="00B37AF8">
            <w:pPr>
              <w:pStyle w:val="p26"/>
              <w:spacing w:after="270"/>
              <w:rPr>
                <w:rFonts w:ascii="Tahoma" w:hAnsi="Tahoma" w:cs="Tahoma"/>
                <w:color w:val="444444"/>
                <w:sz w:val="20"/>
                <w:szCs w:val="20"/>
                <w:lang w:val="sv-FI"/>
              </w:rPr>
            </w:pPr>
            <w:r w:rsidRPr="0025344E">
              <w:rPr>
                <w:rStyle w:val="s1"/>
                <w:rFonts w:ascii="Tahoma" w:hAnsi="Tahoma" w:cs="Tahoma"/>
                <w:color w:val="444444"/>
                <w:sz w:val="20"/>
                <w:szCs w:val="20"/>
                <w:lang w:val="sv-FI"/>
              </w:rPr>
              <w:t>6. Biblioteket är öppet för alla och tar i sin verksamhet aktivt i beaktande olika användargruppers behov.</w:t>
            </w:r>
            <w:r w:rsidRPr="0025344E">
              <w:rPr>
                <w:rStyle w:val="apple-converted-space"/>
                <w:rFonts w:ascii="Tahoma" w:hAnsi="Tahoma" w:cs="Tahoma"/>
                <w:color w:val="444444"/>
                <w:sz w:val="20"/>
                <w:szCs w:val="20"/>
                <w:lang w:val="sv-FI"/>
              </w:rPr>
              <w:t> </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5019EE"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777FC93C" w14:textId="77777777" w:rsidTr="00B37AF8">
        <w:trPr>
          <w:trHeight w:val="67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1F7962"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7. Biblioteket ger råd och hjälp för uträttande av olika ärenden elektroniskt. Stadsbiblioteket i Kaskö förbättrar användarnas färdigheter och möjligheter att delta i samhällslivet, och erbjuder tillträde till statsförvaltningens och bankernas digitala service.</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8077C6"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r w:rsidR="00766B7E" w:rsidRPr="00316593" w14:paraId="0D572E4F" w14:textId="77777777" w:rsidTr="00B37AF8">
        <w:trPr>
          <w:trHeight w:val="43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57E89F"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8. Stadsbiblioteket i Kaskö erbjuder barn och ungdomar en trygg miljö för fritiden, samt service som stödjer läsningskulturen och mångsidiga läsfärdigheter och kulturkunnighet.</w:t>
            </w:r>
            <w:r w:rsidRPr="0025344E">
              <w:rPr>
                <w:rStyle w:val="apple-converted-space"/>
                <w:rFonts w:ascii="Tahoma" w:hAnsi="Tahoma" w:cs="Tahoma"/>
                <w:color w:val="404040"/>
                <w:sz w:val="20"/>
                <w:szCs w:val="20"/>
                <w:lang w:val="sv-FI"/>
              </w:rPr>
              <w:t> </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841645"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b/>
                <w:bCs/>
                <w:color w:val="404040"/>
                <w:sz w:val="20"/>
                <w:szCs w:val="20"/>
              </w:rPr>
              <w:t>+</w:t>
            </w:r>
          </w:p>
        </w:tc>
      </w:tr>
    </w:tbl>
    <w:p w14:paraId="64984CFC" w14:textId="60001CB8" w:rsidR="00766B7E" w:rsidRDefault="00766B7E" w:rsidP="00766B7E">
      <w:pPr>
        <w:pStyle w:val="p12"/>
        <w:rPr>
          <w:rFonts w:ascii="Tahoma" w:hAnsi="Tahoma" w:cs="Tahoma"/>
          <w:color w:val="404040"/>
          <w:sz w:val="20"/>
          <w:szCs w:val="20"/>
        </w:rPr>
      </w:pPr>
    </w:p>
    <w:p w14:paraId="7F5AA292" w14:textId="20F98AFF" w:rsidR="00393F89" w:rsidRDefault="00393F89" w:rsidP="00766B7E">
      <w:pPr>
        <w:pStyle w:val="p12"/>
        <w:rPr>
          <w:rFonts w:ascii="Tahoma" w:hAnsi="Tahoma" w:cs="Tahoma"/>
          <w:color w:val="404040"/>
          <w:sz w:val="20"/>
          <w:szCs w:val="20"/>
        </w:rPr>
      </w:pPr>
    </w:p>
    <w:p w14:paraId="20560F1D" w14:textId="631CCBE1" w:rsidR="00393F89" w:rsidRDefault="00393F89" w:rsidP="00766B7E">
      <w:pPr>
        <w:pStyle w:val="p12"/>
        <w:rPr>
          <w:rFonts w:ascii="Tahoma" w:hAnsi="Tahoma" w:cs="Tahoma"/>
          <w:color w:val="404040"/>
          <w:sz w:val="20"/>
          <w:szCs w:val="20"/>
        </w:rPr>
      </w:pPr>
    </w:p>
    <w:p w14:paraId="62C65A17" w14:textId="3CB5943F" w:rsidR="00393F89" w:rsidRDefault="00393F89" w:rsidP="00766B7E">
      <w:pPr>
        <w:pStyle w:val="p12"/>
        <w:rPr>
          <w:rFonts w:ascii="Tahoma" w:hAnsi="Tahoma" w:cs="Tahoma"/>
          <w:color w:val="404040"/>
          <w:sz w:val="20"/>
          <w:szCs w:val="20"/>
        </w:rPr>
      </w:pPr>
    </w:p>
    <w:p w14:paraId="1D051AA4" w14:textId="57B04E2B" w:rsidR="00393F89" w:rsidRDefault="00393F89" w:rsidP="00766B7E">
      <w:pPr>
        <w:pStyle w:val="p12"/>
        <w:rPr>
          <w:rFonts w:ascii="Tahoma" w:hAnsi="Tahoma" w:cs="Tahoma"/>
          <w:color w:val="404040"/>
          <w:sz w:val="20"/>
          <w:szCs w:val="20"/>
        </w:rPr>
      </w:pPr>
    </w:p>
    <w:p w14:paraId="21B3A176" w14:textId="16986397" w:rsidR="00393F89" w:rsidRDefault="00393F89" w:rsidP="00766B7E">
      <w:pPr>
        <w:pStyle w:val="p12"/>
        <w:rPr>
          <w:rFonts w:ascii="Tahoma" w:hAnsi="Tahoma" w:cs="Tahoma"/>
          <w:color w:val="404040"/>
          <w:sz w:val="20"/>
          <w:szCs w:val="20"/>
        </w:rPr>
      </w:pPr>
    </w:p>
    <w:p w14:paraId="6F3167BA" w14:textId="77777777" w:rsidR="00393F89" w:rsidRPr="00316593" w:rsidRDefault="00393F89" w:rsidP="00766B7E">
      <w:pPr>
        <w:pStyle w:val="p12"/>
        <w:rPr>
          <w:rFonts w:ascii="Tahoma" w:hAnsi="Tahoma" w:cs="Tahoma"/>
          <w:color w:val="404040"/>
          <w:sz w:val="20"/>
          <w:szCs w:val="20"/>
        </w:rPr>
      </w:pPr>
    </w:p>
    <w:p w14:paraId="41CE59E8" w14:textId="0D44B6F1" w:rsidR="00766B7E" w:rsidRDefault="00766B7E" w:rsidP="00766B7E">
      <w:pPr>
        <w:pStyle w:val="p13"/>
        <w:rPr>
          <w:rStyle w:val="s1"/>
          <w:rFonts w:ascii="Tahoma" w:hAnsi="Tahoma" w:cs="Tahoma"/>
          <w:b/>
          <w:bCs/>
          <w:color w:val="404040"/>
          <w:sz w:val="20"/>
          <w:szCs w:val="20"/>
        </w:rPr>
      </w:pPr>
      <w:r w:rsidRPr="00316593">
        <w:rPr>
          <w:rStyle w:val="s1"/>
          <w:rFonts w:ascii="Tahoma" w:hAnsi="Tahoma" w:cs="Tahoma"/>
          <w:b/>
          <w:bCs/>
          <w:color w:val="404040"/>
          <w:sz w:val="20"/>
          <w:szCs w:val="20"/>
        </w:rPr>
        <w:t>Kultur</w:t>
      </w:r>
    </w:p>
    <w:p w14:paraId="202B04AF" w14:textId="7352ED0B" w:rsidR="00BF3C10" w:rsidRDefault="00BF3C10" w:rsidP="00766B7E">
      <w:pPr>
        <w:pStyle w:val="p13"/>
        <w:rPr>
          <w:rStyle w:val="s1"/>
          <w:rFonts w:ascii="Tahoma" w:hAnsi="Tahoma" w:cs="Tahoma"/>
          <w:b/>
          <w:bCs/>
          <w:color w:val="404040"/>
          <w:sz w:val="20"/>
          <w:szCs w:val="20"/>
        </w:rPr>
      </w:pPr>
    </w:p>
    <w:p w14:paraId="4F5CC498" w14:textId="49F09BD5" w:rsidR="00D810F9" w:rsidRDefault="00D810F9" w:rsidP="00766B7E">
      <w:pPr>
        <w:pStyle w:val="p13"/>
        <w:rPr>
          <w:rStyle w:val="s1"/>
          <w:rFonts w:ascii="Tahoma" w:hAnsi="Tahoma" w:cs="Tahoma"/>
          <w:b/>
          <w:bCs/>
          <w:color w:val="404040"/>
          <w:sz w:val="20"/>
          <w:szCs w:val="20"/>
        </w:rPr>
      </w:pPr>
      <w:r w:rsidRPr="00D810F9">
        <w:rPr>
          <w:rStyle w:val="s1"/>
          <w:noProof/>
        </w:rPr>
        <w:lastRenderedPageBreak/>
        <w:drawing>
          <wp:inline distT="0" distB="0" distL="0" distR="0" wp14:anchorId="3BA92DA5" wp14:editId="4376D2C9">
            <wp:extent cx="6038215" cy="3183890"/>
            <wp:effectExtent l="0" t="0" r="635" b="0"/>
            <wp:docPr id="211" name="Kuv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77D81A28" w14:textId="34B7007A" w:rsidR="00BF3C10" w:rsidRDefault="00BF3C10" w:rsidP="00766B7E">
      <w:pPr>
        <w:pStyle w:val="p13"/>
        <w:rPr>
          <w:rStyle w:val="s1"/>
          <w:rFonts w:ascii="Tahoma" w:hAnsi="Tahoma" w:cs="Tahoma"/>
          <w:b/>
          <w:bCs/>
          <w:color w:val="404040"/>
          <w:sz w:val="20"/>
          <w:szCs w:val="20"/>
        </w:rPr>
      </w:pPr>
    </w:p>
    <w:p w14:paraId="369BE02B" w14:textId="27624BC2" w:rsidR="00BF3C10" w:rsidRPr="00316593" w:rsidRDefault="00D810F9" w:rsidP="00766B7E">
      <w:pPr>
        <w:pStyle w:val="p13"/>
        <w:rPr>
          <w:rFonts w:ascii="Tahoma" w:hAnsi="Tahoma" w:cs="Tahoma"/>
          <w:color w:val="404040"/>
          <w:sz w:val="20"/>
          <w:szCs w:val="20"/>
        </w:rPr>
      </w:pPr>
      <w:r w:rsidRPr="00D810F9">
        <w:rPr>
          <w:noProof/>
        </w:rPr>
        <w:drawing>
          <wp:inline distT="0" distB="0" distL="0" distR="0" wp14:anchorId="27EF4B52" wp14:editId="3265F3CF">
            <wp:extent cx="6038215" cy="3183890"/>
            <wp:effectExtent l="0" t="0" r="635" b="0"/>
            <wp:docPr id="214" name="Kuv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414A4BB1" w14:textId="77777777" w:rsidR="00BF3C10" w:rsidRDefault="00BF3C10" w:rsidP="00766B7E">
      <w:pPr>
        <w:pStyle w:val="p13"/>
        <w:rPr>
          <w:rStyle w:val="s1"/>
          <w:rFonts w:ascii="Tahoma" w:hAnsi="Tahoma" w:cs="Tahoma"/>
          <w:color w:val="404040"/>
          <w:sz w:val="20"/>
          <w:szCs w:val="20"/>
          <w:lang w:val="sv-FI"/>
        </w:rPr>
      </w:pPr>
    </w:p>
    <w:p w14:paraId="13541E4B" w14:textId="410F3614" w:rsidR="00BF3C10" w:rsidRDefault="00BF3C10" w:rsidP="00766B7E">
      <w:pPr>
        <w:pStyle w:val="p13"/>
        <w:rPr>
          <w:rStyle w:val="s1"/>
          <w:rFonts w:ascii="Tahoma" w:hAnsi="Tahoma" w:cs="Tahoma"/>
          <w:color w:val="404040"/>
          <w:sz w:val="20"/>
          <w:szCs w:val="20"/>
          <w:lang w:val="sv-FI"/>
        </w:rPr>
      </w:pPr>
    </w:p>
    <w:p w14:paraId="3A7FD1EC" w14:textId="77777777" w:rsidR="00BF3C10" w:rsidRDefault="00BF3C10" w:rsidP="00766B7E">
      <w:pPr>
        <w:pStyle w:val="p13"/>
        <w:rPr>
          <w:rStyle w:val="s1"/>
          <w:rFonts w:ascii="Tahoma" w:hAnsi="Tahoma" w:cs="Tahoma"/>
          <w:color w:val="404040"/>
          <w:sz w:val="20"/>
          <w:szCs w:val="20"/>
          <w:lang w:val="sv-FI"/>
        </w:rPr>
      </w:pPr>
    </w:p>
    <w:p w14:paraId="245BE483" w14:textId="51796E0D" w:rsidR="00766B7E" w:rsidRPr="0025344E" w:rsidRDefault="00766B7E" w:rsidP="00766B7E">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På grund av koronapandemin arrangerades inte Sjöbobacksdagarna och Kaskö Musiksommar.</w:t>
      </w:r>
    </w:p>
    <w:p w14:paraId="745A3726" w14:textId="77777777" w:rsidR="00766B7E" w:rsidRPr="0025344E" w:rsidRDefault="00766B7E" w:rsidP="00766B7E">
      <w:pPr>
        <w:pStyle w:val="p12"/>
        <w:rPr>
          <w:rFonts w:ascii="Tahoma" w:hAnsi="Tahoma" w:cs="Tahoma"/>
          <w:color w:val="404040"/>
          <w:sz w:val="20"/>
          <w:szCs w:val="20"/>
          <w:lang w:val="sv-FI"/>
        </w:rPr>
      </w:pPr>
    </w:p>
    <w:tbl>
      <w:tblPr>
        <w:tblW w:w="0" w:type="auto"/>
        <w:tblLook w:val="04A0" w:firstRow="1" w:lastRow="0" w:firstColumn="1" w:lastColumn="0" w:noHBand="0" w:noVBand="1"/>
      </w:tblPr>
      <w:tblGrid>
        <w:gridCol w:w="6030"/>
        <w:gridCol w:w="915"/>
      </w:tblGrid>
      <w:tr w:rsidR="00766B7E" w:rsidRPr="00316593" w14:paraId="61C0A9BA" w14:textId="77777777" w:rsidTr="00B37AF8">
        <w:trPr>
          <w:trHeight w:val="420"/>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02AA89"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Kultur</w:t>
            </w:r>
          </w:p>
          <w:p w14:paraId="35551BD1"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1. Bladhska gårdens uthyrning och gårdens administration mellan olika användare.</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18F6CC"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w:t>
            </w:r>
          </w:p>
        </w:tc>
      </w:tr>
      <w:tr w:rsidR="00766B7E" w:rsidRPr="00316593" w14:paraId="29D14E29" w14:textId="77777777" w:rsidTr="00B37AF8">
        <w:trPr>
          <w:trHeight w:val="180"/>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3C388F"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2. Kulturbidrag för föreningars och enskildas verksamhet.</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52A6AF"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w:t>
            </w:r>
          </w:p>
        </w:tc>
      </w:tr>
      <w:tr w:rsidR="00766B7E" w:rsidRPr="00316593" w14:paraId="2E206E90" w14:textId="77777777" w:rsidTr="00B37AF8">
        <w:trPr>
          <w:trHeight w:val="16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B0326A"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3. Ordnande av Sjöbobacksdagarna tillsammans med tredje sektorns aktörer.</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8AFD33"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w:t>
            </w:r>
          </w:p>
        </w:tc>
      </w:tr>
      <w:tr w:rsidR="00766B7E" w:rsidRPr="00316593" w14:paraId="64A8C3E6" w14:textId="77777777" w:rsidTr="00B37AF8">
        <w:trPr>
          <w:trHeight w:val="43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3E4668"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lastRenderedPageBreak/>
              <w:t>4. Samarbete med föreningen som producerar och ordnar Kaskö Musiksommar-evenemang.</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1FD12F"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w:t>
            </w:r>
          </w:p>
        </w:tc>
      </w:tr>
      <w:tr w:rsidR="00766B7E" w:rsidRPr="00316593" w14:paraId="44978F41" w14:textId="77777777" w:rsidTr="00B37AF8">
        <w:trPr>
          <w:trHeight w:val="16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7047DD"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5. Samarbete med regionens kulturaktörer.</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81C60C"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w:t>
            </w:r>
          </w:p>
        </w:tc>
      </w:tr>
      <w:tr w:rsidR="00766B7E" w:rsidRPr="00316593" w14:paraId="49474B37" w14:textId="77777777" w:rsidTr="00B37AF8">
        <w:trPr>
          <w:trHeight w:val="180"/>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5F82BD"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6. Kaskö kulturpris utdelas.</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274322"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w:t>
            </w:r>
          </w:p>
        </w:tc>
      </w:tr>
      <w:tr w:rsidR="00766B7E" w:rsidRPr="00316593" w14:paraId="6E2F6708" w14:textId="77777777" w:rsidTr="00B37AF8">
        <w:trPr>
          <w:trHeight w:val="165"/>
        </w:trPr>
        <w:tc>
          <w:tcPr>
            <w:tcW w:w="6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1D4AFB" w14:textId="77777777" w:rsidR="00766B7E" w:rsidRPr="0025344E" w:rsidRDefault="00766B7E" w:rsidP="00B37AF8">
            <w:pPr>
              <w:pStyle w:val="p13"/>
              <w:rPr>
                <w:rFonts w:ascii="Tahoma" w:hAnsi="Tahoma" w:cs="Tahoma"/>
                <w:color w:val="404040"/>
                <w:sz w:val="20"/>
                <w:szCs w:val="20"/>
                <w:lang w:val="sv-FI"/>
              </w:rPr>
            </w:pPr>
            <w:r w:rsidRPr="0025344E">
              <w:rPr>
                <w:rStyle w:val="s1"/>
                <w:rFonts w:ascii="Tahoma" w:hAnsi="Tahoma" w:cs="Tahoma"/>
                <w:color w:val="404040"/>
                <w:sz w:val="20"/>
                <w:szCs w:val="20"/>
                <w:lang w:val="sv-FI"/>
              </w:rPr>
              <w:t>7. Upprätthållande och utveckling av samarbetet med i staden verksamma kulturaktörer.</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1D25C65" w14:textId="77777777" w:rsidR="00766B7E" w:rsidRPr="00316593" w:rsidRDefault="00766B7E" w:rsidP="00B37AF8">
            <w:pPr>
              <w:pStyle w:val="p13"/>
              <w:rPr>
                <w:rFonts w:ascii="Tahoma" w:hAnsi="Tahoma" w:cs="Tahoma"/>
                <w:color w:val="404040"/>
                <w:sz w:val="20"/>
                <w:szCs w:val="20"/>
              </w:rPr>
            </w:pPr>
            <w:r w:rsidRPr="00316593">
              <w:rPr>
                <w:rStyle w:val="s1"/>
                <w:rFonts w:ascii="Tahoma" w:hAnsi="Tahoma" w:cs="Tahoma"/>
                <w:color w:val="404040"/>
                <w:sz w:val="20"/>
                <w:szCs w:val="20"/>
              </w:rPr>
              <w:t>+</w:t>
            </w:r>
          </w:p>
        </w:tc>
      </w:tr>
    </w:tbl>
    <w:p w14:paraId="2B907DAB" w14:textId="77777777" w:rsidR="00766B7E" w:rsidRPr="00316593" w:rsidRDefault="00766B7E" w:rsidP="00766B7E"/>
    <w:p w14:paraId="413912DC" w14:textId="23A012F8" w:rsidR="004153AE" w:rsidRPr="005A7465" w:rsidRDefault="004153AE" w:rsidP="004153AE">
      <w:pPr>
        <w:rPr>
          <w:lang w:val="sv-FI"/>
        </w:rPr>
      </w:pPr>
    </w:p>
    <w:p w14:paraId="4595608E" w14:textId="77777777" w:rsidR="00AA7F54" w:rsidRPr="00AA7F54" w:rsidRDefault="00AA7F54" w:rsidP="00AA7F54">
      <w:pPr>
        <w:pStyle w:val="otsikko10"/>
        <w:rPr>
          <w:rFonts w:ascii="Times New Roman" w:hAnsi="Times New Roman" w:cs="Times New Roman"/>
          <w:lang w:val="sv-SE"/>
        </w:rPr>
      </w:pPr>
      <w:bookmarkStart w:id="11" w:name="_Toc69750264"/>
      <w:r>
        <w:rPr>
          <w:rFonts w:ascii="Times New Roman" w:hAnsi="Times New Roman" w:cs="Times New Roman"/>
          <w:lang w:val="sv-SE"/>
        </w:rPr>
        <w:lastRenderedPageBreak/>
        <w:t>Tekniska avdelningen</w:t>
      </w:r>
      <w:bookmarkEnd w:id="11"/>
    </w:p>
    <w:p w14:paraId="51834CD5" w14:textId="20AFEC43" w:rsidR="00611865" w:rsidRDefault="00611865" w:rsidP="004153AE">
      <w:r w:rsidRPr="00611865">
        <w:rPr>
          <w:noProof/>
        </w:rPr>
        <w:drawing>
          <wp:inline distT="0" distB="0" distL="0" distR="0" wp14:anchorId="3D940C7C" wp14:editId="39F4D62F">
            <wp:extent cx="6038215" cy="3030855"/>
            <wp:effectExtent l="0" t="0" r="635"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8215" cy="3030855"/>
                    </a:xfrm>
                    <a:prstGeom prst="rect">
                      <a:avLst/>
                    </a:prstGeom>
                    <a:noFill/>
                    <a:ln>
                      <a:noFill/>
                    </a:ln>
                  </pic:spPr>
                </pic:pic>
              </a:graphicData>
            </a:graphic>
          </wp:inline>
        </w:drawing>
      </w:r>
    </w:p>
    <w:p w14:paraId="0EA6113D" w14:textId="5F2EE80A" w:rsidR="004153AE" w:rsidRPr="00AB732C" w:rsidRDefault="004153AE" w:rsidP="004153AE">
      <w:pPr>
        <w:rPr>
          <w:lang w:val="sv-SE"/>
        </w:rPr>
      </w:pPr>
    </w:p>
    <w:p w14:paraId="766E3CEB" w14:textId="77777777" w:rsidR="00C13E25" w:rsidRPr="008036E2" w:rsidRDefault="00C13E25" w:rsidP="00C13E25">
      <w:pPr>
        <w:pStyle w:val="Asiateksti"/>
        <w:ind w:left="0"/>
        <w:rPr>
          <w:b/>
          <w:bCs/>
          <w:lang w:val="sv-FI"/>
        </w:rPr>
      </w:pPr>
      <w:r w:rsidRPr="008036E2">
        <w:rPr>
          <w:b/>
          <w:bCs/>
          <w:lang w:val="sv-FI"/>
        </w:rPr>
        <w:t>Förverkligandet av den operativa ekonomin.</w:t>
      </w:r>
    </w:p>
    <w:p w14:paraId="7E240CA3" w14:textId="77777777" w:rsidR="00C13E25" w:rsidRPr="008036E2" w:rsidRDefault="00C13E25" w:rsidP="00C13E25">
      <w:pPr>
        <w:pStyle w:val="Asiateksti"/>
        <w:ind w:left="0"/>
        <w:rPr>
          <w:lang w:val="sv-FI"/>
        </w:rPr>
      </w:pPr>
    </w:p>
    <w:p w14:paraId="4805D781" w14:textId="77777777" w:rsidR="00C13E25" w:rsidRDefault="00C13E25" w:rsidP="00C13E25">
      <w:pPr>
        <w:pStyle w:val="Asiateksti"/>
        <w:ind w:left="0"/>
        <w:rPr>
          <w:lang w:val="sv-FI"/>
        </w:rPr>
      </w:pPr>
      <w:r w:rsidRPr="00885DBD">
        <w:rPr>
          <w:lang w:val="sv-FI"/>
        </w:rPr>
        <w:t>Tekniska nämndens uppgift är att sköta om  planeringsverksamheten, byggnadsinspektionen, kart- samt mätningsfunktionerna, vägar, gator och trafikleder, allmänna områden, grönområden samt övriga land- och vattenområden, de fastigheter och byggnationer som staden förvaltar, städning- och mattjänster och tekniska arbeten, husbyggnadsarbeten, jordbyggnads- samt vattenbyggnadsarbeten, avfallshanteringen till den del det inte hör till den gemensamma avfallsnämnden inom Suupohja, fordonen och transportmedlen, räddningstjänsten till den del det inte hör till Österbottens räddningsverk.</w:t>
      </w:r>
    </w:p>
    <w:p w14:paraId="2329474F" w14:textId="77777777" w:rsidR="00C13E25" w:rsidRPr="00885DBD" w:rsidRDefault="00C13E25" w:rsidP="00C13E25">
      <w:pPr>
        <w:pStyle w:val="Asiateksti"/>
        <w:ind w:left="0"/>
        <w:rPr>
          <w:lang w:val="sv-FI"/>
        </w:rPr>
      </w:pPr>
    </w:p>
    <w:p w14:paraId="01A15434" w14:textId="77777777" w:rsidR="00C13E25" w:rsidRDefault="00C13E25" w:rsidP="00C13E25">
      <w:pPr>
        <w:pStyle w:val="Asiateksti"/>
        <w:ind w:left="0"/>
        <w:rPr>
          <w:lang w:val="sv-FI"/>
        </w:rPr>
      </w:pPr>
      <w:r w:rsidRPr="00885DBD">
        <w:rPr>
          <w:lang w:val="sv-FI"/>
        </w:rPr>
        <w:t>Utöver ovan nämnda är det tekniska nämndens uppgift att leda och övervaka uppgiftsområdets verksamhet samt budgetens samt ekonomiplanens förverkligande enligt stadsstyrelsens samt stadsfullmäktiges beslut.</w:t>
      </w:r>
    </w:p>
    <w:p w14:paraId="252812B4" w14:textId="77777777" w:rsidR="00C13E25" w:rsidRPr="00885DBD" w:rsidRDefault="00C13E25" w:rsidP="00C13E25">
      <w:pPr>
        <w:pStyle w:val="Asiateksti"/>
        <w:ind w:left="0"/>
        <w:rPr>
          <w:lang w:val="sv-FI"/>
        </w:rPr>
      </w:pPr>
    </w:p>
    <w:p w14:paraId="0D6245A2" w14:textId="77777777" w:rsidR="00C13E25" w:rsidRDefault="00C13E25" w:rsidP="00C13E25">
      <w:pPr>
        <w:pStyle w:val="Asiateksti"/>
        <w:ind w:left="0"/>
        <w:rPr>
          <w:lang w:val="sv-FI"/>
        </w:rPr>
      </w:pPr>
      <w:r w:rsidRPr="00885DBD">
        <w:rPr>
          <w:lang w:val="sv-FI"/>
        </w:rPr>
        <w:t>Under verksamhetsåret har tekniska avdelningens verksamhet inverkats av ekonomibalanseringsåtgärderna samt personaländringarna. Nya servicecentralen medförde ändringar i verksamheten och byggnaderna.</w:t>
      </w:r>
    </w:p>
    <w:p w14:paraId="0E160659" w14:textId="77777777" w:rsidR="00C13E25" w:rsidRPr="00885DBD" w:rsidRDefault="00C13E25" w:rsidP="00C13E25">
      <w:pPr>
        <w:pStyle w:val="Asiateksti"/>
        <w:ind w:left="0"/>
        <w:rPr>
          <w:lang w:val="sv-FI"/>
        </w:rPr>
      </w:pPr>
    </w:p>
    <w:p w14:paraId="7DFE3FC9" w14:textId="77777777" w:rsidR="00C13E25" w:rsidRDefault="00C13E25" w:rsidP="00C13E25">
      <w:pPr>
        <w:pStyle w:val="Asiateksti"/>
        <w:ind w:left="0"/>
        <w:rPr>
          <w:lang w:val="sv-FI"/>
        </w:rPr>
      </w:pPr>
      <w:r w:rsidRPr="00885DBD">
        <w:rPr>
          <w:lang w:val="sv-FI"/>
        </w:rPr>
        <w:t xml:space="preserve">Året 2020 var också speciellt med de städnings och förebyggande åtgärder som koronan medförde. På grund av pandemin har städningen effektiverats och det har införskaffats rengöringstillbehör mera än budgeterat. </w:t>
      </w:r>
    </w:p>
    <w:p w14:paraId="1DE1F41A" w14:textId="77777777" w:rsidR="00C13E25" w:rsidRPr="00885DBD" w:rsidRDefault="00C13E25" w:rsidP="00C13E25">
      <w:pPr>
        <w:pStyle w:val="Asiateksti"/>
        <w:ind w:left="0"/>
        <w:rPr>
          <w:lang w:val="sv-FI"/>
        </w:rPr>
      </w:pPr>
    </w:p>
    <w:p w14:paraId="005E3EE0" w14:textId="5973CB8C" w:rsidR="00C13E25" w:rsidRDefault="00C13E25" w:rsidP="00C13E25">
      <w:pPr>
        <w:pStyle w:val="Asiateksti"/>
        <w:ind w:left="0"/>
        <w:rPr>
          <w:lang w:val="sv-FI"/>
        </w:rPr>
      </w:pPr>
      <w:r w:rsidRPr="00885DBD">
        <w:rPr>
          <w:lang w:val="sv-FI"/>
        </w:rPr>
        <w:t>Tekniska avdelningen h</w:t>
      </w:r>
      <w:r w:rsidR="00137048">
        <w:rPr>
          <w:lang w:val="sv-FI"/>
        </w:rPr>
        <w:t>ö</w:t>
      </w:r>
      <w:r w:rsidRPr="00885DBD">
        <w:rPr>
          <w:lang w:val="sv-FI"/>
        </w:rPr>
        <w:t>ll sig i huvudsak inom budgeten.</w:t>
      </w:r>
    </w:p>
    <w:p w14:paraId="3A9EB80B" w14:textId="77777777" w:rsidR="00C13E25" w:rsidRPr="00885DBD" w:rsidRDefault="00C13E25" w:rsidP="00C13E25">
      <w:pPr>
        <w:pStyle w:val="Asiateksti"/>
        <w:ind w:left="0"/>
        <w:rPr>
          <w:lang w:val="sv-FI"/>
        </w:rPr>
      </w:pPr>
    </w:p>
    <w:p w14:paraId="76075F54" w14:textId="77777777" w:rsidR="00C13E25" w:rsidRDefault="00C13E25" w:rsidP="00C13E25">
      <w:pPr>
        <w:pStyle w:val="Asiateksti"/>
        <w:ind w:left="0"/>
        <w:rPr>
          <w:lang w:val="sv-FI"/>
        </w:rPr>
      </w:pPr>
      <w:r w:rsidRPr="00885DBD">
        <w:rPr>
          <w:lang w:val="sv-FI"/>
        </w:rPr>
        <w:t xml:space="preserve">Fastigheternas avskrivningar finns i huvudsak på tekniska avdelningen vilket medför att fastigheterna gör förlust. Med servicecentralens ibruktagande har öppnats nya kostnadsställen, till </w:t>
      </w:r>
      <w:r w:rsidRPr="00885DBD">
        <w:rPr>
          <w:lang w:val="sv-FI"/>
        </w:rPr>
        <w:lastRenderedPageBreak/>
        <w:t>vilka det inte budgeterats kostnader. Köksfunktionens personalkostnader överskrids, för under sjukledigheter samt semestrar har det tvingats anställa tidsbundna arbetare för att trygga kostservicen.</w:t>
      </w:r>
    </w:p>
    <w:p w14:paraId="13E0FFDF" w14:textId="77777777" w:rsidR="00C13E25" w:rsidRPr="00885DBD" w:rsidRDefault="00C13E25" w:rsidP="00C13E25">
      <w:pPr>
        <w:pStyle w:val="Asiateksti"/>
        <w:ind w:left="0"/>
        <w:rPr>
          <w:lang w:val="sv-FI"/>
        </w:rPr>
      </w:pPr>
    </w:p>
    <w:p w14:paraId="39C4C649" w14:textId="77777777" w:rsidR="00C13E25" w:rsidRDefault="00C13E25" w:rsidP="00C13E25">
      <w:pPr>
        <w:pStyle w:val="Asiateksti"/>
        <w:ind w:left="0"/>
        <w:rPr>
          <w:lang w:val="sv-FI"/>
        </w:rPr>
      </w:pPr>
      <w:r w:rsidRPr="00885DBD">
        <w:rPr>
          <w:lang w:val="sv-FI"/>
        </w:rPr>
        <w:t>Ökningen för förbrukningen av energi samt skötseln av yttre områden beror på väderförhållanden.</w:t>
      </w:r>
    </w:p>
    <w:p w14:paraId="4CF7A1CE" w14:textId="77777777" w:rsidR="00C13E25" w:rsidRPr="00885DBD" w:rsidRDefault="00C13E25" w:rsidP="00C13E25">
      <w:pPr>
        <w:pStyle w:val="Asiateksti"/>
        <w:ind w:left="0"/>
        <w:rPr>
          <w:lang w:val="sv-FI"/>
        </w:rPr>
      </w:pPr>
    </w:p>
    <w:p w14:paraId="53073A05" w14:textId="77777777" w:rsidR="00C13E25" w:rsidRDefault="00C13E25" w:rsidP="00C13E25">
      <w:pPr>
        <w:pStyle w:val="Asiateksti"/>
        <w:ind w:left="0"/>
      </w:pPr>
      <w:r w:rsidRPr="00885DBD">
        <w:rPr>
          <w:lang w:val="sv-FI"/>
        </w:rPr>
        <w:t xml:space="preserve">Vid Mariehemmet överstiges köptjänsterna rejält, vilket beror på städtjänsterna som anskaffats som köptjänster som inte budgeterats. </w:t>
      </w:r>
      <w:r>
        <w:t>Men däremot så uppstod inga kostnader för interna städningen.</w:t>
      </w:r>
    </w:p>
    <w:p w14:paraId="4697D2C2" w14:textId="5D5BFF96" w:rsidR="004153AE" w:rsidRDefault="004153AE" w:rsidP="004153AE">
      <w:pPr>
        <w:spacing w:after="0"/>
        <w:rPr>
          <w:rFonts w:ascii="Tahoma" w:hAnsi="Tahoma" w:cs="Tahoma"/>
          <w:lang w:val="sv-SE"/>
        </w:rPr>
      </w:pPr>
    </w:p>
    <w:p w14:paraId="2D691634" w14:textId="21036075" w:rsidR="00611865" w:rsidRDefault="00611865" w:rsidP="004153AE">
      <w:pPr>
        <w:spacing w:after="0"/>
        <w:rPr>
          <w:rFonts w:ascii="Tahoma" w:hAnsi="Tahoma" w:cs="Tahoma"/>
          <w:lang w:val="sv-SE"/>
        </w:rPr>
      </w:pPr>
      <w:r w:rsidRPr="00611865">
        <w:rPr>
          <w:noProof/>
        </w:rPr>
        <w:drawing>
          <wp:inline distT="0" distB="0" distL="0" distR="0" wp14:anchorId="3A384C49" wp14:editId="63F4DF7E">
            <wp:extent cx="6038215" cy="3135630"/>
            <wp:effectExtent l="0" t="0" r="635" b="762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00EC06A0" w14:textId="09BEFA09" w:rsidR="00611865" w:rsidRDefault="00611865" w:rsidP="004153AE">
      <w:pPr>
        <w:spacing w:after="0"/>
        <w:rPr>
          <w:rFonts w:ascii="Tahoma" w:hAnsi="Tahoma" w:cs="Tahoma"/>
          <w:lang w:val="sv-SE"/>
        </w:rPr>
      </w:pPr>
    </w:p>
    <w:p w14:paraId="0BA15063" w14:textId="77777777" w:rsidR="00597115" w:rsidRDefault="00597115" w:rsidP="00597115">
      <w:pPr>
        <w:pStyle w:val="Eivli"/>
        <w:rPr>
          <w:rFonts w:ascii="Tahoma" w:hAnsi="Tahoma" w:cs="Tahoma"/>
        </w:rPr>
      </w:pPr>
    </w:p>
    <w:p w14:paraId="4695A714" w14:textId="737B033B" w:rsidR="00597115" w:rsidRDefault="00597115" w:rsidP="00597115">
      <w:pPr>
        <w:pStyle w:val="Eivli"/>
        <w:rPr>
          <w:rFonts w:ascii="Tahoma" w:hAnsi="Tahoma" w:cs="Tahoma"/>
        </w:rPr>
      </w:pPr>
    </w:p>
    <w:p w14:paraId="333558F1" w14:textId="224E92AE" w:rsidR="006362C0" w:rsidRDefault="00611865" w:rsidP="00597115">
      <w:pPr>
        <w:pStyle w:val="Eivli"/>
        <w:rPr>
          <w:rFonts w:ascii="Tahoma" w:hAnsi="Tahoma" w:cs="Tahoma"/>
        </w:rPr>
      </w:pPr>
      <w:r w:rsidRPr="00611865">
        <w:rPr>
          <w:noProof/>
        </w:rPr>
        <w:lastRenderedPageBreak/>
        <w:drawing>
          <wp:inline distT="0" distB="0" distL="0" distR="0" wp14:anchorId="1DCFD596" wp14:editId="77AAEF67">
            <wp:extent cx="6038215" cy="3135630"/>
            <wp:effectExtent l="0" t="0" r="635" b="762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76377E2F" w14:textId="77777777" w:rsidR="00597115" w:rsidRDefault="00597115" w:rsidP="00597115">
      <w:pPr>
        <w:pStyle w:val="Eivli"/>
        <w:rPr>
          <w:rFonts w:ascii="Tahoma" w:hAnsi="Tahoma" w:cs="Tahoma"/>
        </w:rPr>
      </w:pPr>
    </w:p>
    <w:p w14:paraId="49F0BBB2" w14:textId="1C4F1F5B" w:rsidR="00597115" w:rsidRDefault="00611865" w:rsidP="00597115">
      <w:pPr>
        <w:pStyle w:val="Eivli"/>
        <w:rPr>
          <w:rFonts w:ascii="Tahoma" w:hAnsi="Tahoma" w:cs="Tahoma"/>
        </w:rPr>
      </w:pPr>
      <w:r w:rsidRPr="00611865">
        <w:rPr>
          <w:noProof/>
        </w:rPr>
        <w:drawing>
          <wp:inline distT="0" distB="0" distL="0" distR="0" wp14:anchorId="40D90781" wp14:editId="7241ACF5">
            <wp:extent cx="6038215" cy="3135630"/>
            <wp:effectExtent l="0" t="0" r="635" b="762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335D87C9" w14:textId="77777777" w:rsidR="00597115" w:rsidRDefault="00597115" w:rsidP="00597115">
      <w:pPr>
        <w:pStyle w:val="Eivli"/>
        <w:rPr>
          <w:rFonts w:ascii="Tahoma" w:hAnsi="Tahoma" w:cs="Tahoma"/>
        </w:rPr>
      </w:pPr>
    </w:p>
    <w:p w14:paraId="262F07FB" w14:textId="790B1C9B" w:rsidR="00597115" w:rsidRDefault="00EA2169" w:rsidP="00597115">
      <w:pPr>
        <w:pStyle w:val="Eivli"/>
        <w:rPr>
          <w:rFonts w:ascii="Tahoma" w:hAnsi="Tahoma" w:cs="Tahoma"/>
        </w:rPr>
      </w:pPr>
      <w:r w:rsidRPr="00EA2169">
        <w:rPr>
          <w:noProof/>
        </w:rPr>
        <w:lastRenderedPageBreak/>
        <w:drawing>
          <wp:inline distT="0" distB="0" distL="0" distR="0" wp14:anchorId="5AEDE0AE" wp14:editId="547F92B6">
            <wp:extent cx="6038215" cy="3135630"/>
            <wp:effectExtent l="0" t="0" r="635" b="762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7551F97A" w14:textId="782691A0" w:rsidR="00597115" w:rsidRDefault="00597115" w:rsidP="00597115">
      <w:pPr>
        <w:pStyle w:val="Eivli"/>
        <w:rPr>
          <w:rFonts w:ascii="Tahoma" w:hAnsi="Tahoma" w:cs="Tahoma"/>
        </w:rPr>
      </w:pPr>
    </w:p>
    <w:p w14:paraId="7AAD98DD" w14:textId="0E265C5E" w:rsidR="00597115" w:rsidRDefault="00597115" w:rsidP="00597115">
      <w:pPr>
        <w:pStyle w:val="Eivli"/>
        <w:rPr>
          <w:rFonts w:ascii="Tahoma" w:hAnsi="Tahoma" w:cs="Tahoma"/>
        </w:rPr>
      </w:pPr>
    </w:p>
    <w:p w14:paraId="70B2328D" w14:textId="128A86A9" w:rsidR="00597115" w:rsidRDefault="003D2B69" w:rsidP="00597115">
      <w:pPr>
        <w:pStyle w:val="Eivli"/>
        <w:rPr>
          <w:rFonts w:ascii="Tahoma" w:hAnsi="Tahoma" w:cs="Tahoma"/>
        </w:rPr>
      </w:pPr>
      <w:r w:rsidRPr="003D2B69">
        <w:rPr>
          <w:noProof/>
        </w:rPr>
        <w:drawing>
          <wp:inline distT="0" distB="0" distL="0" distR="0" wp14:anchorId="018900A2" wp14:editId="28A97E94">
            <wp:extent cx="6038215" cy="3135630"/>
            <wp:effectExtent l="0" t="0" r="635" b="762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367137D5" w14:textId="61FCDC83" w:rsidR="00597115" w:rsidRDefault="00597115" w:rsidP="00597115">
      <w:pPr>
        <w:pStyle w:val="Eivli"/>
        <w:rPr>
          <w:rFonts w:ascii="Tahoma" w:hAnsi="Tahoma" w:cs="Tahoma"/>
        </w:rPr>
      </w:pPr>
    </w:p>
    <w:p w14:paraId="3CA46B7A" w14:textId="2ADF1DBF" w:rsidR="00597115" w:rsidRDefault="00597115" w:rsidP="00597115">
      <w:pPr>
        <w:pStyle w:val="Eivli"/>
        <w:rPr>
          <w:rFonts w:ascii="Tahoma" w:hAnsi="Tahoma" w:cs="Tahoma"/>
        </w:rPr>
      </w:pPr>
    </w:p>
    <w:p w14:paraId="27D615B6" w14:textId="3D7C4042" w:rsidR="00597115" w:rsidRDefault="00597115" w:rsidP="00597115">
      <w:pPr>
        <w:pStyle w:val="Eivli"/>
        <w:rPr>
          <w:rFonts w:ascii="Tahoma" w:hAnsi="Tahoma" w:cs="Tahoma"/>
        </w:rPr>
      </w:pPr>
    </w:p>
    <w:p w14:paraId="27877759" w14:textId="6B851AB4" w:rsidR="00597115" w:rsidRDefault="00597115" w:rsidP="00597115">
      <w:pPr>
        <w:pStyle w:val="Eivli"/>
        <w:rPr>
          <w:rFonts w:ascii="Tahoma" w:hAnsi="Tahoma" w:cs="Tahoma"/>
        </w:rPr>
      </w:pPr>
    </w:p>
    <w:p w14:paraId="6C5E4CB8" w14:textId="00EE4F6B" w:rsidR="00597115" w:rsidRDefault="00597115" w:rsidP="00597115">
      <w:pPr>
        <w:pStyle w:val="Eivli"/>
        <w:rPr>
          <w:rFonts w:ascii="Tahoma" w:hAnsi="Tahoma" w:cs="Tahoma"/>
        </w:rPr>
      </w:pPr>
    </w:p>
    <w:p w14:paraId="51697364" w14:textId="77777777" w:rsidR="00597115" w:rsidRDefault="00597115" w:rsidP="00597115">
      <w:pPr>
        <w:pStyle w:val="Eivli"/>
        <w:rPr>
          <w:rFonts w:ascii="Tahoma" w:hAnsi="Tahoma" w:cs="Tahoma"/>
        </w:rPr>
      </w:pPr>
    </w:p>
    <w:p w14:paraId="7DB7E906" w14:textId="59BCCCBC" w:rsidR="00597115" w:rsidRDefault="00EA2169" w:rsidP="00597115">
      <w:pPr>
        <w:pStyle w:val="Eivli"/>
        <w:rPr>
          <w:rFonts w:ascii="Tahoma" w:hAnsi="Tahoma" w:cs="Tahoma"/>
        </w:rPr>
      </w:pPr>
      <w:r w:rsidRPr="00EA2169">
        <w:rPr>
          <w:noProof/>
        </w:rPr>
        <w:lastRenderedPageBreak/>
        <w:drawing>
          <wp:inline distT="0" distB="0" distL="0" distR="0" wp14:anchorId="3F8F9C40" wp14:editId="40E10898">
            <wp:extent cx="6038215" cy="3135630"/>
            <wp:effectExtent l="0" t="0" r="635" b="762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137392E1" w14:textId="51A0E2EB" w:rsidR="00597115" w:rsidRDefault="00597115" w:rsidP="00597115">
      <w:pPr>
        <w:pStyle w:val="Eivli"/>
        <w:rPr>
          <w:rFonts w:ascii="Tahoma" w:hAnsi="Tahoma" w:cs="Tahoma"/>
        </w:rPr>
      </w:pPr>
    </w:p>
    <w:p w14:paraId="26016287" w14:textId="784444B5" w:rsidR="006362C0" w:rsidRDefault="006362C0" w:rsidP="00597115">
      <w:pPr>
        <w:pStyle w:val="Eivli"/>
        <w:rPr>
          <w:rFonts w:ascii="Tahoma" w:hAnsi="Tahoma" w:cs="Tahoma"/>
        </w:rPr>
      </w:pPr>
    </w:p>
    <w:p w14:paraId="6E0CC079" w14:textId="4DF13247" w:rsidR="006362C0" w:rsidRDefault="006362C0" w:rsidP="00597115">
      <w:pPr>
        <w:pStyle w:val="Eivli"/>
        <w:rPr>
          <w:rFonts w:ascii="Tahoma" w:hAnsi="Tahoma" w:cs="Tahoma"/>
        </w:rPr>
      </w:pPr>
    </w:p>
    <w:p w14:paraId="39229F2A" w14:textId="1E2A16F2" w:rsidR="006362C0" w:rsidRDefault="006362C0" w:rsidP="00597115">
      <w:pPr>
        <w:pStyle w:val="Eivli"/>
        <w:rPr>
          <w:rFonts w:ascii="Tahoma" w:hAnsi="Tahoma" w:cs="Tahoma"/>
        </w:rPr>
      </w:pPr>
    </w:p>
    <w:p w14:paraId="4FBEF564" w14:textId="630E3AEB" w:rsidR="006362C0" w:rsidRDefault="00EA2169" w:rsidP="00597115">
      <w:pPr>
        <w:pStyle w:val="Eivli"/>
        <w:rPr>
          <w:rFonts w:ascii="Tahoma" w:hAnsi="Tahoma" w:cs="Tahoma"/>
        </w:rPr>
      </w:pPr>
      <w:r w:rsidRPr="00EA2169">
        <w:rPr>
          <w:noProof/>
        </w:rPr>
        <w:drawing>
          <wp:inline distT="0" distB="0" distL="0" distR="0" wp14:anchorId="3DF86B58" wp14:editId="531E3C70">
            <wp:extent cx="6038215" cy="3135630"/>
            <wp:effectExtent l="0" t="0" r="635" b="762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53D6736A" w14:textId="77777777" w:rsidR="00597115" w:rsidRDefault="00597115" w:rsidP="00597115">
      <w:pPr>
        <w:pStyle w:val="Eivli"/>
        <w:rPr>
          <w:rFonts w:ascii="Tahoma" w:hAnsi="Tahoma" w:cs="Tahoma"/>
        </w:rPr>
      </w:pPr>
    </w:p>
    <w:p w14:paraId="651693C1" w14:textId="5817D9B5" w:rsidR="00597115" w:rsidRDefault="00597115" w:rsidP="00597115">
      <w:pPr>
        <w:pStyle w:val="Eivli"/>
        <w:rPr>
          <w:rFonts w:ascii="Tahoma" w:hAnsi="Tahoma" w:cs="Tahoma"/>
        </w:rPr>
      </w:pPr>
    </w:p>
    <w:p w14:paraId="2E2F42AF" w14:textId="77777777" w:rsidR="00597115" w:rsidRDefault="00597115" w:rsidP="00597115">
      <w:pPr>
        <w:pStyle w:val="Eivli"/>
        <w:rPr>
          <w:rFonts w:ascii="Tahoma" w:hAnsi="Tahoma" w:cs="Tahoma"/>
        </w:rPr>
      </w:pPr>
    </w:p>
    <w:p w14:paraId="661DF8CE" w14:textId="581220E4" w:rsidR="00597115" w:rsidRDefault="00597115" w:rsidP="00597115">
      <w:pPr>
        <w:pStyle w:val="Eivli"/>
        <w:rPr>
          <w:rFonts w:ascii="Tahoma" w:hAnsi="Tahoma" w:cs="Tahoma"/>
        </w:rPr>
      </w:pPr>
    </w:p>
    <w:p w14:paraId="5912E563" w14:textId="2395E12E" w:rsidR="006362C0" w:rsidRDefault="00EA2169" w:rsidP="00597115">
      <w:pPr>
        <w:pStyle w:val="Eivli"/>
        <w:rPr>
          <w:rFonts w:ascii="Tahoma" w:hAnsi="Tahoma" w:cs="Tahoma"/>
        </w:rPr>
      </w:pPr>
      <w:r w:rsidRPr="00EA2169">
        <w:rPr>
          <w:noProof/>
        </w:rPr>
        <w:lastRenderedPageBreak/>
        <w:drawing>
          <wp:inline distT="0" distB="0" distL="0" distR="0" wp14:anchorId="0077A3DB" wp14:editId="102A6D6D">
            <wp:extent cx="6038215" cy="3135630"/>
            <wp:effectExtent l="0" t="0" r="635" b="762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36FB350F" w14:textId="77777777" w:rsidR="006362C0" w:rsidRDefault="006362C0" w:rsidP="00597115">
      <w:pPr>
        <w:pStyle w:val="Eivli"/>
        <w:rPr>
          <w:rFonts w:ascii="Tahoma" w:hAnsi="Tahoma" w:cs="Tahoma"/>
        </w:rPr>
      </w:pPr>
    </w:p>
    <w:p w14:paraId="26DEF0BF" w14:textId="77777777" w:rsidR="00597115" w:rsidRDefault="00597115" w:rsidP="00597115">
      <w:pPr>
        <w:pStyle w:val="Eivli"/>
        <w:rPr>
          <w:rFonts w:ascii="Tahoma" w:hAnsi="Tahoma" w:cs="Tahoma"/>
        </w:rPr>
      </w:pPr>
    </w:p>
    <w:p w14:paraId="51C6972B" w14:textId="03D5EA37" w:rsidR="00597115" w:rsidRDefault="00EA2169" w:rsidP="00597115">
      <w:pPr>
        <w:pStyle w:val="Eivli"/>
        <w:rPr>
          <w:rFonts w:ascii="Tahoma" w:hAnsi="Tahoma" w:cs="Tahoma"/>
        </w:rPr>
      </w:pPr>
      <w:r w:rsidRPr="00EA2169">
        <w:rPr>
          <w:noProof/>
        </w:rPr>
        <w:drawing>
          <wp:inline distT="0" distB="0" distL="0" distR="0" wp14:anchorId="13541E4B" wp14:editId="7B319A90">
            <wp:extent cx="6038215" cy="3135630"/>
            <wp:effectExtent l="0" t="0" r="635" b="762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4AA226E9" w14:textId="77777777" w:rsidR="00597115" w:rsidRDefault="00597115" w:rsidP="00597115">
      <w:pPr>
        <w:pStyle w:val="Eivli"/>
        <w:rPr>
          <w:rFonts w:ascii="Tahoma" w:hAnsi="Tahoma" w:cs="Tahoma"/>
        </w:rPr>
      </w:pPr>
    </w:p>
    <w:p w14:paraId="49BB8DC3" w14:textId="6BFC2FC1" w:rsidR="00597115" w:rsidRDefault="00EA2169" w:rsidP="00597115">
      <w:pPr>
        <w:pStyle w:val="Eivli"/>
        <w:rPr>
          <w:rFonts w:ascii="Tahoma" w:hAnsi="Tahoma" w:cs="Tahoma"/>
        </w:rPr>
      </w:pPr>
      <w:r w:rsidRPr="00EA2169">
        <w:rPr>
          <w:noProof/>
        </w:rPr>
        <w:lastRenderedPageBreak/>
        <w:drawing>
          <wp:inline distT="0" distB="0" distL="0" distR="0" wp14:anchorId="339906DB" wp14:editId="3500B9A8">
            <wp:extent cx="6038215" cy="3135630"/>
            <wp:effectExtent l="0" t="0" r="635" b="762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0A2764E6" w14:textId="3B6E21E6" w:rsidR="006362C0" w:rsidRDefault="006362C0" w:rsidP="00597115">
      <w:pPr>
        <w:pStyle w:val="Eivli"/>
        <w:rPr>
          <w:rFonts w:ascii="Tahoma" w:hAnsi="Tahoma" w:cs="Tahoma"/>
        </w:rPr>
      </w:pPr>
    </w:p>
    <w:p w14:paraId="0B174003" w14:textId="6B71AF9E" w:rsidR="006362C0" w:rsidRDefault="003D2B69" w:rsidP="00597115">
      <w:pPr>
        <w:pStyle w:val="Eivli"/>
        <w:rPr>
          <w:rFonts w:ascii="Tahoma" w:hAnsi="Tahoma" w:cs="Tahoma"/>
        </w:rPr>
      </w:pPr>
      <w:r w:rsidRPr="003D2B69">
        <w:rPr>
          <w:noProof/>
        </w:rPr>
        <w:drawing>
          <wp:inline distT="0" distB="0" distL="0" distR="0" wp14:anchorId="43B4FC13" wp14:editId="3451E114">
            <wp:extent cx="6038215" cy="3135630"/>
            <wp:effectExtent l="0" t="0" r="635" b="762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3B3A58DE" w14:textId="77777777" w:rsidR="00597115" w:rsidRDefault="00597115" w:rsidP="00597115">
      <w:pPr>
        <w:pStyle w:val="Eivli"/>
        <w:rPr>
          <w:rFonts w:ascii="Tahoma" w:hAnsi="Tahoma" w:cs="Tahoma"/>
        </w:rPr>
      </w:pPr>
    </w:p>
    <w:p w14:paraId="48700D1F" w14:textId="39AE384B" w:rsidR="00597115" w:rsidRDefault="00597115" w:rsidP="00597115">
      <w:pPr>
        <w:pStyle w:val="Eivli"/>
        <w:rPr>
          <w:rFonts w:ascii="Tahoma" w:hAnsi="Tahoma" w:cs="Tahoma"/>
        </w:rPr>
      </w:pPr>
    </w:p>
    <w:p w14:paraId="0DB43B40" w14:textId="1BB78275" w:rsidR="00597115" w:rsidRDefault="003D2B69" w:rsidP="00597115">
      <w:pPr>
        <w:pStyle w:val="Eivli"/>
        <w:rPr>
          <w:rFonts w:ascii="Tahoma" w:hAnsi="Tahoma" w:cs="Tahoma"/>
        </w:rPr>
      </w:pPr>
      <w:r w:rsidRPr="003D2B69">
        <w:rPr>
          <w:noProof/>
        </w:rPr>
        <w:lastRenderedPageBreak/>
        <w:drawing>
          <wp:inline distT="0" distB="0" distL="0" distR="0" wp14:anchorId="2DBDFFF7" wp14:editId="7649F236">
            <wp:extent cx="6038215" cy="3135630"/>
            <wp:effectExtent l="0" t="0" r="635" b="762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5651C9AF" w14:textId="1F02E516" w:rsidR="00597115" w:rsidRDefault="00597115" w:rsidP="00597115">
      <w:pPr>
        <w:pStyle w:val="Eivli"/>
        <w:rPr>
          <w:rFonts w:ascii="Tahoma" w:hAnsi="Tahoma" w:cs="Tahoma"/>
        </w:rPr>
      </w:pPr>
    </w:p>
    <w:p w14:paraId="6D63D91F" w14:textId="41188593" w:rsidR="006362C0" w:rsidRDefault="006362C0" w:rsidP="00597115">
      <w:pPr>
        <w:pStyle w:val="Eivli"/>
        <w:rPr>
          <w:rFonts w:ascii="Tahoma" w:hAnsi="Tahoma" w:cs="Tahoma"/>
        </w:rPr>
      </w:pPr>
    </w:p>
    <w:p w14:paraId="64C9225B" w14:textId="77777777" w:rsidR="006362C0" w:rsidRDefault="006362C0" w:rsidP="00597115">
      <w:pPr>
        <w:pStyle w:val="Eivli"/>
        <w:rPr>
          <w:rFonts w:ascii="Tahoma" w:hAnsi="Tahoma" w:cs="Tahoma"/>
        </w:rPr>
      </w:pPr>
    </w:p>
    <w:p w14:paraId="1AB32AB3" w14:textId="77777777" w:rsidR="00597115" w:rsidRDefault="00597115" w:rsidP="00597115">
      <w:pPr>
        <w:pStyle w:val="Eivli"/>
        <w:rPr>
          <w:rFonts w:ascii="Tahoma" w:hAnsi="Tahoma" w:cs="Tahoma"/>
        </w:rPr>
      </w:pPr>
    </w:p>
    <w:p w14:paraId="6679CC9F" w14:textId="12E80F27" w:rsidR="00597115" w:rsidRDefault="00597115" w:rsidP="00597115">
      <w:pPr>
        <w:pStyle w:val="Eivli"/>
        <w:rPr>
          <w:rFonts w:ascii="Tahoma" w:hAnsi="Tahoma" w:cs="Tahoma"/>
        </w:rPr>
      </w:pPr>
    </w:p>
    <w:p w14:paraId="69ABE76C" w14:textId="77777777" w:rsidR="00597115" w:rsidRDefault="00597115" w:rsidP="00597115">
      <w:pPr>
        <w:pStyle w:val="Eivli"/>
        <w:rPr>
          <w:rFonts w:ascii="Tahoma" w:hAnsi="Tahoma" w:cs="Tahoma"/>
        </w:rPr>
      </w:pPr>
    </w:p>
    <w:p w14:paraId="02D9F726" w14:textId="77777777" w:rsidR="00597115" w:rsidRPr="001630CE" w:rsidRDefault="00597115" w:rsidP="00597115">
      <w:pPr>
        <w:pStyle w:val="Eivli"/>
        <w:rPr>
          <w:rFonts w:ascii="Tahoma" w:hAnsi="Tahoma" w:cs="Tahoma"/>
        </w:rPr>
      </w:pPr>
    </w:p>
    <w:p w14:paraId="19B29392" w14:textId="77777777" w:rsidR="00AA7F54" w:rsidRDefault="00AA7F54" w:rsidP="001D042E">
      <w:pPr>
        <w:rPr>
          <w:rFonts w:cs="Times New Roman"/>
          <w:lang w:val="sv-SE"/>
        </w:rPr>
      </w:pPr>
    </w:p>
    <w:p w14:paraId="72D40999" w14:textId="77777777" w:rsidR="00AA7F54" w:rsidRDefault="00AA7F54">
      <w:pPr>
        <w:rPr>
          <w:rFonts w:cs="Times New Roman"/>
          <w:lang w:val="sv-SE"/>
        </w:rPr>
      </w:pPr>
      <w:r>
        <w:rPr>
          <w:rFonts w:cs="Times New Roman"/>
          <w:lang w:val="sv-SE"/>
        </w:rPr>
        <w:br w:type="page"/>
      </w:r>
    </w:p>
    <w:p w14:paraId="4B813050" w14:textId="77777777" w:rsidR="006E0D43" w:rsidRDefault="00CC0A10" w:rsidP="006E0D43">
      <w:pPr>
        <w:pStyle w:val="otsikko10"/>
        <w:rPr>
          <w:rFonts w:cs="Times New Roman"/>
        </w:rPr>
      </w:pPr>
      <w:bookmarkStart w:id="12" w:name="_Toc69750265"/>
      <w:r>
        <w:rPr>
          <w:rFonts w:ascii="Times New Roman" w:hAnsi="Times New Roman" w:cs="Times New Roman"/>
        </w:rPr>
        <w:lastRenderedPageBreak/>
        <w:t>Resultaträkningsdelens utfall</w:t>
      </w:r>
      <w:bookmarkEnd w:id="12"/>
    </w:p>
    <w:tbl>
      <w:tblPr>
        <w:tblW w:w="10348" w:type="dxa"/>
        <w:tblInd w:w="-567" w:type="dxa"/>
        <w:tblCellMar>
          <w:left w:w="70" w:type="dxa"/>
          <w:right w:w="70" w:type="dxa"/>
        </w:tblCellMar>
        <w:tblLook w:val="04A0" w:firstRow="1" w:lastRow="0" w:firstColumn="1" w:lastColumn="0" w:noHBand="0" w:noVBand="1"/>
      </w:tblPr>
      <w:tblGrid>
        <w:gridCol w:w="3544"/>
        <w:gridCol w:w="1437"/>
        <w:gridCol w:w="190"/>
        <w:gridCol w:w="1634"/>
        <w:gridCol w:w="190"/>
        <w:gridCol w:w="1590"/>
        <w:gridCol w:w="190"/>
        <w:gridCol w:w="1573"/>
      </w:tblGrid>
      <w:tr w:rsidR="007C40B9" w:rsidRPr="00E00EFF" w14:paraId="511C18BF" w14:textId="77777777" w:rsidTr="007C40B9">
        <w:trPr>
          <w:trHeight w:val="375"/>
        </w:trPr>
        <w:tc>
          <w:tcPr>
            <w:tcW w:w="3544" w:type="dxa"/>
            <w:tcBorders>
              <w:top w:val="nil"/>
              <w:left w:val="nil"/>
              <w:bottom w:val="nil"/>
              <w:right w:val="nil"/>
            </w:tcBorders>
            <w:shd w:val="clear" w:color="auto" w:fill="auto"/>
            <w:noWrap/>
            <w:vAlign w:val="bottom"/>
            <w:hideMark/>
          </w:tcPr>
          <w:p w14:paraId="4B917388" w14:textId="77777777" w:rsidR="00E00EFF" w:rsidRPr="00E00EFF" w:rsidRDefault="00E00EFF" w:rsidP="00E00EFF">
            <w:pPr>
              <w:spacing w:after="0" w:line="240" w:lineRule="auto"/>
              <w:rPr>
                <w:rFonts w:ascii="Calibri" w:eastAsia="Times New Roman" w:hAnsi="Calibri" w:cs="Calibri"/>
                <w:b/>
                <w:bCs/>
                <w:color w:val="000000"/>
                <w:sz w:val="22"/>
                <w:szCs w:val="22"/>
                <w:lang w:val="sv-FI" w:eastAsia="sv-FI"/>
              </w:rPr>
            </w:pPr>
            <w:bookmarkStart w:id="13" w:name="RANGE!B3:I37"/>
            <w:r w:rsidRPr="00E00EFF">
              <w:rPr>
                <w:rFonts w:ascii="Calibri" w:eastAsia="Times New Roman" w:hAnsi="Calibri" w:cs="Calibri"/>
                <w:b/>
                <w:bCs/>
                <w:color w:val="000000"/>
                <w:sz w:val="22"/>
                <w:szCs w:val="22"/>
                <w:lang w:val="sv-FI" w:eastAsia="sv-FI"/>
              </w:rPr>
              <w:t>RESULTATRÄKNING</w:t>
            </w:r>
            <w:bookmarkEnd w:id="13"/>
          </w:p>
        </w:tc>
        <w:tc>
          <w:tcPr>
            <w:tcW w:w="3261" w:type="dxa"/>
            <w:gridSpan w:val="3"/>
            <w:tcBorders>
              <w:top w:val="nil"/>
              <w:left w:val="nil"/>
              <w:bottom w:val="nil"/>
              <w:right w:val="nil"/>
            </w:tcBorders>
            <w:shd w:val="clear" w:color="auto" w:fill="auto"/>
            <w:noWrap/>
            <w:vAlign w:val="bottom"/>
            <w:hideMark/>
          </w:tcPr>
          <w:p w14:paraId="260A0000" w14:textId="77777777" w:rsidR="00E00EFF" w:rsidRPr="00E00EFF" w:rsidRDefault="00E00EFF" w:rsidP="00E00EFF">
            <w:pPr>
              <w:spacing w:after="0" w:line="240" w:lineRule="auto"/>
              <w:jc w:val="center"/>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1.1. - 31.12.2020</w:t>
            </w:r>
          </w:p>
        </w:tc>
        <w:tc>
          <w:tcPr>
            <w:tcW w:w="190" w:type="dxa"/>
            <w:tcBorders>
              <w:top w:val="nil"/>
              <w:left w:val="nil"/>
              <w:bottom w:val="nil"/>
              <w:right w:val="nil"/>
            </w:tcBorders>
            <w:shd w:val="clear" w:color="auto" w:fill="auto"/>
            <w:noWrap/>
            <w:vAlign w:val="bottom"/>
            <w:hideMark/>
          </w:tcPr>
          <w:p w14:paraId="68AEC070" w14:textId="77777777" w:rsidR="00E00EFF" w:rsidRPr="00E00EFF" w:rsidRDefault="00E00EFF" w:rsidP="00E00EFF">
            <w:pPr>
              <w:spacing w:after="0" w:line="240" w:lineRule="auto"/>
              <w:jc w:val="center"/>
              <w:rPr>
                <w:rFonts w:ascii="Calibri" w:eastAsia="Times New Roman" w:hAnsi="Calibri" w:cs="Calibri"/>
                <w:b/>
                <w:bCs/>
                <w:color w:val="000000"/>
                <w:sz w:val="22"/>
                <w:szCs w:val="22"/>
                <w:lang w:val="sv-FI" w:eastAsia="sv-FI"/>
              </w:rPr>
            </w:pPr>
          </w:p>
        </w:tc>
        <w:tc>
          <w:tcPr>
            <w:tcW w:w="3353" w:type="dxa"/>
            <w:gridSpan w:val="3"/>
            <w:tcBorders>
              <w:top w:val="nil"/>
              <w:left w:val="nil"/>
              <w:bottom w:val="nil"/>
              <w:right w:val="nil"/>
            </w:tcBorders>
            <w:shd w:val="clear" w:color="auto" w:fill="auto"/>
            <w:noWrap/>
            <w:vAlign w:val="bottom"/>
            <w:hideMark/>
          </w:tcPr>
          <w:p w14:paraId="13196A9F" w14:textId="77777777" w:rsidR="00E00EFF" w:rsidRPr="00E00EFF" w:rsidRDefault="00E00EFF" w:rsidP="00E00EFF">
            <w:pPr>
              <w:spacing w:after="0" w:line="240" w:lineRule="auto"/>
              <w:jc w:val="center"/>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Budget 2020</w:t>
            </w:r>
          </w:p>
        </w:tc>
      </w:tr>
      <w:tr w:rsidR="007C40B9" w:rsidRPr="00E00EFF" w14:paraId="27B7D05A" w14:textId="77777777" w:rsidTr="007C40B9">
        <w:trPr>
          <w:trHeight w:val="315"/>
        </w:trPr>
        <w:tc>
          <w:tcPr>
            <w:tcW w:w="3544" w:type="dxa"/>
            <w:tcBorders>
              <w:top w:val="nil"/>
              <w:left w:val="nil"/>
              <w:bottom w:val="nil"/>
              <w:right w:val="nil"/>
            </w:tcBorders>
            <w:shd w:val="clear" w:color="auto" w:fill="auto"/>
            <w:noWrap/>
            <w:vAlign w:val="bottom"/>
            <w:hideMark/>
          </w:tcPr>
          <w:p w14:paraId="3DEE4010"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Verksamhetsintäkter</w:t>
            </w:r>
          </w:p>
        </w:tc>
        <w:tc>
          <w:tcPr>
            <w:tcW w:w="1437" w:type="dxa"/>
            <w:tcBorders>
              <w:top w:val="nil"/>
              <w:left w:val="nil"/>
              <w:bottom w:val="nil"/>
              <w:right w:val="nil"/>
            </w:tcBorders>
            <w:shd w:val="clear" w:color="auto" w:fill="auto"/>
            <w:noWrap/>
            <w:vAlign w:val="bottom"/>
            <w:hideMark/>
          </w:tcPr>
          <w:p w14:paraId="781C7622"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76ECEBC3"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7A1D89F4"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5A42480E"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3BD32903"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2ED92F75"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5CFE6D66"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2BC75C43" w14:textId="77777777" w:rsidTr="007C40B9">
        <w:trPr>
          <w:trHeight w:val="300"/>
        </w:trPr>
        <w:tc>
          <w:tcPr>
            <w:tcW w:w="3544" w:type="dxa"/>
            <w:tcBorders>
              <w:top w:val="nil"/>
              <w:left w:val="nil"/>
              <w:bottom w:val="nil"/>
              <w:right w:val="nil"/>
            </w:tcBorders>
            <w:shd w:val="clear" w:color="auto" w:fill="auto"/>
            <w:noWrap/>
            <w:vAlign w:val="bottom"/>
            <w:hideMark/>
          </w:tcPr>
          <w:p w14:paraId="51C0CE8E"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Försäljningsintäkter</w:t>
            </w:r>
          </w:p>
        </w:tc>
        <w:tc>
          <w:tcPr>
            <w:tcW w:w="1437" w:type="dxa"/>
            <w:tcBorders>
              <w:top w:val="nil"/>
              <w:left w:val="nil"/>
              <w:bottom w:val="nil"/>
              <w:right w:val="nil"/>
            </w:tcBorders>
            <w:shd w:val="clear" w:color="auto" w:fill="auto"/>
            <w:noWrap/>
            <w:vAlign w:val="bottom"/>
            <w:hideMark/>
          </w:tcPr>
          <w:p w14:paraId="6CC110D3"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660 189,02</w:t>
            </w:r>
          </w:p>
        </w:tc>
        <w:tc>
          <w:tcPr>
            <w:tcW w:w="190" w:type="dxa"/>
            <w:tcBorders>
              <w:top w:val="nil"/>
              <w:left w:val="nil"/>
              <w:bottom w:val="nil"/>
              <w:right w:val="nil"/>
            </w:tcBorders>
            <w:shd w:val="clear" w:color="auto" w:fill="auto"/>
            <w:noWrap/>
            <w:vAlign w:val="bottom"/>
            <w:hideMark/>
          </w:tcPr>
          <w:p w14:paraId="45AF566E"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72938376"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20274D57"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1ECEC5AB"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526 200,00</w:t>
            </w:r>
          </w:p>
        </w:tc>
        <w:tc>
          <w:tcPr>
            <w:tcW w:w="190" w:type="dxa"/>
            <w:tcBorders>
              <w:top w:val="nil"/>
              <w:left w:val="nil"/>
              <w:bottom w:val="nil"/>
              <w:right w:val="nil"/>
            </w:tcBorders>
            <w:shd w:val="clear" w:color="auto" w:fill="auto"/>
            <w:noWrap/>
            <w:vAlign w:val="bottom"/>
            <w:hideMark/>
          </w:tcPr>
          <w:p w14:paraId="7D81FA66"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7E700D9E"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5D686A02" w14:textId="77777777" w:rsidTr="007C40B9">
        <w:trPr>
          <w:trHeight w:val="300"/>
        </w:trPr>
        <w:tc>
          <w:tcPr>
            <w:tcW w:w="3544" w:type="dxa"/>
            <w:tcBorders>
              <w:top w:val="nil"/>
              <w:left w:val="nil"/>
              <w:bottom w:val="nil"/>
              <w:right w:val="nil"/>
            </w:tcBorders>
            <w:shd w:val="clear" w:color="auto" w:fill="auto"/>
            <w:noWrap/>
            <w:vAlign w:val="bottom"/>
            <w:hideMark/>
          </w:tcPr>
          <w:p w14:paraId="1A2B458B"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Avgiftsintäkter</w:t>
            </w:r>
          </w:p>
        </w:tc>
        <w:tc>
          <w:tcPr>
            <w:tcW w:w="1437" w:type="dxa"/>
            <w:tcBorders>
              <w:top w:val="nil"/>
              <w:left w:val="nil"/>
              <w:bottom w:val="nil"/>
              <w:right w:val="nil"/>
            </w:tcBorders>
            <w:shd w:val="clear" w:color="auto" w:fill="auto"/>
            <w:noWrap/>
            <w:vAlign w:val="bottom"/>
            <w:hideMark/>
          </w:tcPr>
          <w:p w14:paraId="091798C0"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636 831,62</w:t>
            </w:r>
          </w:p>
        </w:tc>
        <w:tc>
          <w:tcPr>
            <w:tcW w:w="190" w:type="dxa"/>
            <w:tcBorders>
              <w:top w:val="nil"/>
              <w:left w:val="nil"/>
              <w:bottom w:val="nil"/>
              <w:right w:val="nil"/>
            </w:tcBorders>
            <w:shd w:val="clear" w:color="auto" w:fill="auto"/>
            <w:noWrap/>
            <w:vAlign w:val="bottom"/>
            <w:hideMark/>
          </w:tcPr>
          <w:p w14:paraId="694BBA84"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193F3FB5"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2A7BCFDB"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6AE1DAE0"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655 650,00</w:t>
            </w:r>
          </w:p>
        </w:tc>
        <w:tc>
          <w:tcPr>
            <w:tcW w:w="190" w:type="dxa"/>
            <w:tcBorders>
              <w:top w:val="nil"/>
              <w:left w:val="nil"/>
              <w:bottom w:val="nil"/>
              <w:right w:val="nil"/>
            </w:tcBorders>
            <w:shd w:val="clear" w:color="auto" w:fill="auto"/>
            <w:noWrap/>
            <w:vAlign w:val="bottom"/>
            <w:hideMark/>
          </w:tcPr>
          <w:p w14:paraId="7596A6CD"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2F8A082D"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362CFF65" w14:textId="77777777" w:rsidTr="007C40B9">
        <w:trPr>
          <w:trHeight w:val="300"/>
        </w:trPr>
        <w:tc>
          <w:tcPr>
            <w:tcW w:w="3544" w:type="dxa"/>
            <w:tcBorders>
              <w:top w:val="nil"/>
              <w:left w:val="nil"/>
              <w:bottom w:val="nil"/>
              <w:right w:val="nil"/>
            </w:tcBorders>
            <w:shd w:val="clear" w:color="auto" w:fill="auto"/>
            <w:noWrap/>
            <w:vAlign w:val="bottom"/>
            <w:hideMark/>
          </w:tcPr>
          <w:p w14:paraId="09B7A965"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Understöd och bidrag</w:t>
            </w:r>
          </w:p>
        </w:tc>
        <w:tc>
          <w:tcPr>
            <w:tcW w:w="1437" w:type="dxa"/>
            <w:tcBorders>
              <w:top w:val="nil"/>
              <w:left w:val="nil"/>
              <w:bottom w:val="nil"/>
              <w:right w:val="nil"/>
            </w:tcBorders>
            <w:shd w:val="clear" w:color="auto" w:fill="auto"/>
            <w:noWrap/>
            <w:vAlign w:val="bottom"/>
            <w:hideMark/>
          </w:tcPr>
          <w:p w14:paraId="65EA32EC"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63 312,84</w:t>
            </w:r>
          </w:p>
        </w:tc>
        <w:tc>
          <w:tcPr>
            <w:tcW w:w="190" w:type="dxa"/>
            <w:tcBorders>
              <w:top w:val="nil"/>
              <w:left w:val="nil"/>
              <w:bottom w:val="nil"/>
              <w:right w:val="nil"/>
            </w:tcBorders>
            <w:shd w:val="clear" w:color="auto" w:fill="auto"/>
            <w:noWrap/>
            <w:vAlign w:val="bottom"/>
            <w:hideMark/>
          </w:tcPr>
          <w:p w14:paraId="64B08084"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623F40A9"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2FA08523"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3C205F37"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4 000,00</w:t>
            </w:r>
          </w:p>
        </w:tc>
        <w:tc>
          <w:tcPr>
            <w:tcW w:w="190" w:type="dxa"/>
            <w:tcBorders>
              <w:top w:val="nil"/>
              <w:left w:val="nil"/>
              <w:bottom w:val="nil"/>
              <w:right w:val="nil"/>
            </w:tcBorders>
            <w:shd w:val="clear" w:color="auto" w:fill="auto"/>
            <w:noWrap/>
            <w:vAlign w:val="bottom"/>
            <w:hideMark/>
          </w:tcPr>
          <w:p w14:paraId="40F1901B"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0E322E75"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29767D56" w14:textId="77777777" w:rsidTr="007C40B9">
        <w:trPr>
          <w:trHeight w:val="300"/>
        </w:trPr>
        <w:tc>
          <w:tcPr>
            <w:tcW w:w="3544" w:type="dxa"/>
            <w:tcBorders>
              <w:top w:val="nil"/>
              <w:left w:val="nil"/>
              <w:bottom w:val="nil"/>
              <w:right w:val="nil"/>
            </w:tcBorders>
            <w:shd w:val="clear" w:color="auto" w:fill="auto"/>
            <w:noWrap/>
            <w:vAlign w:val="bottom"/>
            <w:hideMark/>
          </w:tcPr>
          <w:p w14:paraId="774E84B4"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Verksamhetens övriga intäkter</w:t>
            </w:r>
          </w:p>
        </w:tc>
        <w:tc>
          <w:tcPr>
            <w:tcW w:w="1437" w:type="dxa"/>
            <w:tcBorders>
              <w:top w:val="nil"/>
              <w:left w:val="nil"/>
              <w:bottom w:val="single" w:sz="4" w:space="0" w:color="auto"/>
              <w:right w:val="nil"/>
            </w:tcBorders>
            <w:shd w:val="clear" w:color="auto" w:fill="auto"/>
            <w:noWrap/>
            <w:vAlign w:val="bottom"/>
            <w:hideMark/>
          </w:tcPr>
          <w:p w14:paraId="1A45E461"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1 593 031,68</w:t>
            </w:r>
          </w:p>
        </w:tc>
        <w:tc>
          <w:tcPr>
            <w:tcW w:w="190" w:type="dxa"/>
            <w:tcBorders>
              <w:top w:val="nil"/>
              <w:left w:val="nil"/>
              <w:bottom w:val="nil"/>
              <w:right w:val="nil"/>
            </w:tcBorders>
            <w:shd w:val="clear" w:color="auto" w:fill="auto"/>
            <w:noWrap/>
            <w:vAlign w:val="bottom"/>
            <w:hideMark/>
          </w:tcPr>
          <w:p w14:paraId="065721CD"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57B870AA"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2 953 365,16</w:t>
            </w:r>
          </w:p>
        </w:tc>
        <w:tc>
          <w:tcPr>
            <w:tcW w:w="190" w:type="dxa"/>
            <w:tcBorders>
              <w:top w:val="nil"/>
              <w:left w:val="nil"/>
              <w:bottom w:val="nil"/>
              <w:right w:val="nil"/>
            </w:tcBorders>
            <w:shd w:val="clear" w:color="auto" w:fill="auto"/>
            <w:noWrap/>
            <w:vAlign w:val="bottom"/>
            <w:hideMark/>
          </w:tcPr>
          <w:p w14:paraId="59C716A1"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90" w:type="dxa"/>
            <w:tcBorders>
              <w:top w:val="nil"/>
              <w:left w:val="nil"/>
              <w:bottom w:val="single" w:sz="4" w:space="0" w:color="auto"/>
              <w:right w:val="nil"/>
            </w:tcBorders>
            <w:shd w:val="clear" w:color="auto" w:fill="auto"/>
            <w:noWrap/>
            <w:vAlign w:val="bottom"/>
            <w:hideMark/>
          </w:tcPr>
          <w:p w14:paraId="45BBF568"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1 453 944,00</w:t>
            </w:r>
          </w:p>
        </w:tc>
        <w:tc>
          <w:tcPr>
            <w:tcW w:w="190" w:type="dxa"/>
            <w:tcBorders>
              <w:top w:val="nil"/>
              <w:left w:val="nil"/>
              <w:bottom w:val="nil"/>
              <w:right w:val="nil"/>
            </w:tcBorders>
            <w:shd w:val="clear" w:color="auto" w:fill="auto"/>
            <w:noWrap/>
            <w:vAlign w:val="bottom"/>
            <w:hideMark/>
          </w:tcPr>
          <w:p w14:paraId="56C2653B"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7AB26916"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2 639 794,00</w:t>
            </w:r>
          </w:p>
        </w:tc>
      </w:tr>
      <w:tr w:rsidR="007C40B9" w:rsidRPr="00E00EFF" w14:paraId="6E4394E7" w14:textId="77777777" w:rsidTr="007C40B9">
        <w:trPr>
          <w:trHeight w:val="300"/>
        </w:trPr>
        <w:tc>
          <w:tcPr>
            <w:tcW w:w="3544" w:type="dxa"/>
            <w:tcBorders>
              <w:top w:val="nil"/>
              <w:left w:val="nil"/>
              <w:bottom w:val="nil"/>
              <w:right w:val="nil"/>
            </w:tcBorders>
            <w:shd w:val="clear" w:color="auto" w:fill="auto"/>
            <w:noWrap/>
            <w:vAlign w:val="bottom"/>
            <w:hideMark/>
          </w:tcPr>
          <w:p w14:paraId="41B307F6"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Verksamhetsutgifter</w:t>
            </w:r>
          </w:p>
        </w:tc>
        <w:tc>
          <w:tcPr>
            <w:tcW w:w="1437" w:type="dxa"/>
            <w:tcBorders>
              <w:top w:val="nil"/>
              <w:left w:val="nil"/>
              <w:bottom w:val="nil"/>
              <w:right w:val="nil"/>
            </w:tcBorders>
            <w:shd w:val="clear" w:color="auto" w:fill="auto"/>
            <w:noWrap/>
            <w:vAlign w:val="bottom"/>
            <w:hideMark/>
          </w:tcPr>
          <w:p w14:paraId="0C45394B"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56B3AC51"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45E67080"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3476A682"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46DE920F"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63961234"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0F453D0B"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75C94E69" w14:textId="77777777" w:rsidTr="007C40B9">
        <w:trPr>
          <w:trHeight w:val="300"/>
        </w:trPr>
        <w:tc>
          <w:tcPr>
            <w:tcW w:w="3544" w:type="dxa"/>
            <w:tcBorders>
              <w:top w:val="nil"/>
              <w:left w:val="nil"/>
              <w:bottom w:val="nil"/>
              <w:right w:val="nil"/>
            </w:tcBorders>
            <w:shd w:val="clear" w:color="auto" w:fill="auto"/>
            <w:noWrap/>
            <w:vAlign w:val="bottom"/>
            <w:hideMark/>
          </w:tcPr>
          <w:p w14:paraId="31B44DD1" w14:textId="77777777" w:rsidR="00E00EFF" w:rsidRPr="00E00EFF" w:rsidRDefault="00E00EFF" w:rsidP="00E00EFF">
            <w:pPr>
              <w:spacing w:after="0" w:line="240" w:lineRule="auto"/>
              <w:ind w:firstLineChars="100" w:firstLine="221"/>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Personalutgifter</w:t>
            </w:r>
          </w:p>
        </w:tc>
        <w:tc>
          <w:tcPr>
            <w:tcW w:w="1437" w:type="dxa"/>
            <w:tcBorders>
              <w:top w:val="nil"/>
              <w:left w:val="nil"/>
              <w:bottom w:val="nil"/>
              <w:right w:val="nil"/>
            </w:tcBorders>
            <w:shd w:val="clear" w:color="auto" w:fill="auto"/>
            <w:noWrap/>
            <w:vAlign w:val="bottom"/>
            <w:hideMark/>
          </w:tcPr>
          <w:p w14:paraId="6D1A13FA"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-4 531 180,45</w:t>
            </w:r>
          </w:p>
        </w:tc>
        <w:tc>
          <w:tcPr>
            <w:tcW w:w="190" w:type="dxa"/>
            <w:tcBorders>
              <w:top w:val="nil"/>
              <w:left w:val="nil"/>
              <w:bottom w:val="nil"/>
              <w:right w:val="nil"/>
            </w:tcBorders>
            <w:shd w:val="clear" w:color="auto" w:fill="auto"/>
            <w:noWrap/>
            <w:vAlign w:val="bottom"/>
            <w:hideMark/>
          </w:tcPr>
          <w:p w14:paraId="1C7D61D9"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111F7769"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7F34A5BF"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21C78FD8"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-4 699 695,00</w:t>
            </w:r>
          </w:p>
        </w:tc>
        <w:tc>
          <w:tcPr>
            <w:tcW w:w="190" w:type="dxa"/>
            <w:tcBorders>
              <w:top w:val="nil"/>
              <w:left w:val="nil"/>
              <w:bottom w:val="nil"/>
              <w:right w:val="nil"/>
            </w:tcBorders>
            <w:shd w:val="clear" w:color="auto" w:fill="auto"/>
            <w:noWrap/>
            <w:vAlign w:val="bottom"/>
            <w:hideMark/>
          </w:tcPr>
          <w:p w14:paraId="7FE603E4"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36304B66"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2AE889B6" w14:textId="77777777" w:rsidTr="007C40B9">
        <w:trPr>
          <w:trHeight w:val="300"/>
        </w:trPr>
        <w:tc>
          <w:tcPr>
            <w:tcW w:w="3544" w:type="dxa"/>
            <w:tcBorders>
              <w:top w:val="nil"/>
              <w:left w:val="nil"/>
              <w:bottom w:val="nil"/>
              <w:right w:val="nil"/>
            </w:tcBorders>
            <w:shd w:val="clear" w:color="auto" w:fill="auto"/>
            <w:noWrap/>
            <w:vAlign w:val="bottom"/>
            <w:hideMark/>
          </w:tcPr>
          <w:p w14:paraId="46D2017D" w14:textId="77777777" w:rsidR="00E00EFF" w:rsidRPr="00E00EFF" w:rsidRDefault="00E00EFF" w:rsidP="00E00EFF">
            <w:pPr>
              <w:spacing w:after="0" w:line="240" w:lineRule="auto"/>
              <w:ind w:firstLineChars="200" w:firstLine="440"/>
              <w:rPr>
                <w:rFonts w:ascii="Calibri" w:eastAsia="Times New Roman" w:hAnsi="Calibri" w:cs="Calibri"/>
                <w:i/>
                <w:iCs/>
                <w:color w:val="000000"/>
                <w:sz w:val="22"/>
                <w:szCs w:val="22"/>
                <w:lang w:val="sv-FI" w:eastAsia="sv-FI"/>
              </w:rPr>
            </w:pPr>
            <w:r w:rsidRPr="00E00EFF">
              <w:rPr>
                <w:rFonts w:ascii="Calibri" w:eastAsia="Times New Roman" w:hAnsi="Calibri" w:cs="Calibri"/>
                <w:i/>
                <w:iCs/>
                <w:color w:val="000000"/>
                <w:sz w:val="22"/>
                <w:szCs w:val="22"/>
                <w:lang w:val="sv-FI" w:eastAsia="sv-FI"/>
              </w:rPr>
              <w:t xml:space="preserve">Löner och arvoden </w:t>
            </w:r>
          </w:p>
        </w:tc>
        <w:tc>
          <w:tcPr>
            <w:tcW w:w="1437" w:type="dxa"/>
            <w:tcBorders>
              <w:top w:val="nil"/>
              <w:left w:val="nil"/>
              <w:bottom w:val="nil"/>
              <w:right w:val="nil"/>
            </w:tcBorders>
            <w:shd w:val="clear" w:color="auto" w:fill="auto"/>
            <w:noWrap/>
            <w:vAlign w:val="bottom"/>
            <w:hideMark/>
          </w:tcPr>
          <w:p w14:paraId="018FEF42"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-3 637 387,84</w:t>
            </w:r>
          </w:p>
        </w:tc>
        <w:tc>
          <w:tcPr>
            <w:tcW w:w="190" w:type="dxa"/>
            <w:tcBorders>
              <w:top w:val="nil"/>
              <w:left w:val="nil"/>
              <w:bottom w:val="nil"/>
              <w:right w:val="nil"/>
            </w:tcBorders>
            <w:shd w:val="clear" w:color="auto" w:fill="auto"/>
            <w:noWrap/>
            <w:vAlign w:val="bottom"/>
            <w:hideMark/>
          </w:tcPr>
          <w:p w14:paraId="09DA5819"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18727580"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7A127A3D"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31E86A56"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-3 716 834,00</w:t>
            </w:r>
          </w:p>
        </w:tc>
        <w:tc>
          <w:tcPr>
            <w:tcW w:w="190" w:type="dxa"/>
            <w:tcBorders>
              <w:top w:val="nil"/>
              <w:left w:val="nil"/>
              <w:bottom w:val="nil"/>
              <w:right w:val="nil"/>
            </w:tcBorders>
            <w:shd w:val="clear" w:color="auto" w:fill="auto"/>
            <w:noWrap/>
            <w:vAlign w:val="bottom"/>
            <w:hideMark/>
          </w:tcPr>
          <w:p w14:paraId="3C444454"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21FE1140"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2144EC99" w14:textId="77777777" w:rsidTr="007C40B9">
        <w:trPr>
          <w:trHeight w:val="300"/>
        </w:trPr>
        <w:tc>
          <w:tcPr>
            <w:tcW w:w="3544" w:type="dxa"/>
            <w:tcBorders>
              <w:top w:val="nil"/>
              <w:left w:val="nil"/>
              <w:bottom w:val="nil"/>
              <w:right w:val="nil"/>
            </w:tcBorders>
            <w:shd w:val="clear" w:color="auto" w:fill="auto"/>
            <w:noWrap/>
            <w:vAlign w:val="bottom"/>
            <w:hideMark/>
          </w:tcPr>
          <w:p w14:paraId="35F7CD34" w14:textId="77777777" w:rsidR="00E00EFF" w:rsidRPr="00E00EFF" w:rsidRDefault="00E00EFF" w:rsidP="00E00EFF">
            <w:pPr>
              <w:spacing w:after="0" w:line="240" w:lineRule="auto"/>
              <w:ind w:firstLineChars="200" w:firstLine="44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Lönebikostnader</w:t>
            </w:r>
          </w:p>
        </w:tc>
        <w:tc>
          <w:tcPr>
            <w:tcW w:w="1437" w:type="dxa"/>
            <w:tcBorders>
              <w:top w:val="nil"/>
              <w:left w:val="nil"/>
              <w:bottom w:val="nil"/>
              <w:right w:val="nil"/>
            </w:tcBorders>
            <w:shd w:val="clear" w:color="auto" w:fill="auto"/>
            <w:noWrap/>
            <w:vAlign w:val="bottom"/>
            <w:hideMark/>
          </w:tcPr>
          <w:p w14:paraId="7E8825AB"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-951 185,33</w:t>
            </w:r>
          </w:p>
        </w:tc>
        <w:tc>
          <w:tcPr>
            <w:tcW w:w="190" w:type="dxa"/>
            <w:tcBorders>
              <w:top w:val="nil"/>
              <w:left w:val="nil"/>
              <w:bottom w:val="nil"/>
              <w:right w:val="nil"/>
            </w:tcBorders>
            <w:shd w:val="clear" w:color="auto" w:fill="auto"/>
            <w:noWrap/>
            <w:vAlign w:val="bottom"/>
            <w:hideMark/>
          </w:tcPr>
          <w:p w14:paraId="481A12E6"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2B53CC1C"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48CA1DBF"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0CE3FE7C"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-982 861,00</w:t>
            </w:r>
          </w:p>
        </w:tc>
        <w:tc>
          <w:tcPr>
            <w:tcW w:w="190" w:type="dxa"/>
            <w:tcBorders>
              <w:top w:val="nil"/>
              <w:left w:val="nil"/>
              <w:bottom w:val="nil"/>
              <w:right w:val="nil"/>
            </w:tcBorders>
            <w:shd w:val="clear" w:color="auto" w:fill="auto"/>
            <w:noWrap/>
            <w:vAlign w:val="bottom"/>
            <w:hideMark/>
          </w:tcPr>
          <w:p w14:paraId="21A68336"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0C046FE2"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336BAE23" w14:textId="77777777" w:rsidTr="007C40B9">
        <w:trPr>
          <w:trHeight w:val="300"/>
        </w:trPr>
        <w:tc>
          <w:tcPr>
            <w:tcW w:w="3544" w:type="dxa"/>
            <w:tcBorders>
              <w:top w:val="nil"/>
              <w:left w:val="nil"/>
              <w:bottom w:val="nil"/>
              <w:right w:val="nil"/>
            </w:tcBorders>
            <w:shd w:val="clear" w:color="auto" w:fill="auto"/>
            <w:noWrap/>
            <w:vAlign w:val="bottom"/>
            <w:hideMark/>
          </w:tcPr>
          <w:p w14:paraId="6C356599" w14:textId="77777777" w:rsidR="00E00EFF" w:rsidRPr="00E00EFF" w:rsidRDefault="00E00EFF" w:rsidP="00E00EFF">
            <w:pPr>
              <w:spacing w:after="0" w:line="240" w:lineRule="auto"/>
              <w:ind w:firstLineChars="200" w:firstLine="44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Personalersättningar</w:t>
            </w:r>
          </w:p>
        </w:tc>
        <w:tc>
          <w:tcPr>
            <w:tcW w:w="1437" w:type="dxa"/>
            <w:tcBorders>
              <w:top w:val="nil"/>
              <w:left w:val="nil"/>
              <w:bottom w:val="nil"/>
              <w:right w:val="nil"/>
            </w:tcBorders>
            <w:shd w:val="clear" w:color="auto" w:fill="auto"/>
            <w:noWrap/>
            <w:vAlign w:val="bottom"/>
            <w:hideMark/>
          </w:tcPr>
          <w:p w14:paraId="57878B60"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57 392,72</w:t>
            </w:r>
          </w:p>
        </w:tc>
        <w:tc>
          <w:tcPr>
            <w:tcW w:w="190" w:type="dxa"/>
            <w:tcBorders>
              <w:top w:val="nil"/>
              <w:left w:val="nil"/>
              <w:bottom w:val="nil"/>
              <w:right w:val="nil"/>
            </w:tcBorders>
            <w:shd w:val="clear" w:color="auto" w:fill="auto"/>
            <w:noWrap/>
            <w:vAlign w:val="bottom"/>
            <w:hideMark/>
          </w:tcPr>
          <w:p w14:paraId="05FAD831"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03447C03"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75563902"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07D5EB3B"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34ADF766"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10F8CA0A"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6C2D49E0" w14:textId="77777777" w:rsidTr="007C40B9">
        <w:trPr>
          <w:trHeight w:val="300"/>
        </w:trPr>
        <w:tc>
          <w:tcPr>
            <w:tcW w:w="3544" w:type="dxa"/>
            <w:tcBorders>
              <w:top w:val="nil"/>
              <w:left w:val="nil"/>
              <w:bottom w:val="nil"/>
              <w:right w:val="nil"/>
            </w:tcBorders>
            <w:shd w:val="clear" w:color="auto" w:fill="auto"/>
            <w:noWrap/>
            <w:vAlign w:val="bottom"/>
            <w:hideMark/>
          </w:tcPr>
          <w:p w14:paraId="450439A6" w14:textId="77777777" w:rsidR="00E00EFF" w:rsidRPr="00E00EFF" w:rsidRDefault="00E00EFF" w:rsidP="00E00EFF">
            <w:pPr>
              <w:spacing w:after="0" w:line="240" w:lineRule="auto"/>
              <w:ind w:firstLineChars="100" w:firstLine="221"/>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Köp av tjänster</w:t>
            </w:r>
          </w:p>
        </w:tc>
        <w:tc>
          <w:tcPr>
            <w:tcW w:w="1437" w:type="dxa"/>
            <w:tcBorders>
              <w:top w:val="nil"/>
              <w:left w:val="nil"/>
              <w:bottom w:val="nil"/>
              <w:right w:val="nil"/>
            </w:tcBorders>
            <w:shd w:val="clear" w:color="auto" w:fill="auto"/>
            <w:noWrap/>
            <w:vAlign w:val="bottom"/>
            <w:hideMark/>
          </w:tcPr>
          <w:p w14:paraId="4E247357"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-5 714 353,08</w:t>
            </w:r>
          </w:p>
        </w:tc>
        <w:tc>
          <w:tcPr>
            <w:tcW w:w="190" w:type="dxa"/>
            <w:tcBorders>
              <w:top w:val="nil"/>
              <w:left w:val="nil"/>
              <w:bottom w:val="nil"/>
              <w:right w:val="nil"/>
            </w:tcBorders>
            <w:shd w:val="clear" w:color="auto" w:fill="auto"/>
            <w:noWrap/>
            <w:vAlign w:val="bottom"/>
            <w:hideMark/>
          </w:tcPr>
          <w:p w14:paraId="6769A8DE"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5B804BCD"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63E8DAAD"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771A0B91"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-5 035 832,00</w:t>
            </w:r>
          </w:p>
        </w:tc>
        <w:tc>
          <w:tcPr>
            <w:tcW w:w="190" w:type="dxa"/>
            <w:tcBorders>
              <w:top w:val="nil"/>
              <w:left w:val="nil"/>
              <w:bottom w:val="nil"/>
              <w:right w:val="nil"/>
            </w:tcBorders>
            <w:shd w:val="clear" w:color="auto" w:fill="auto"/>
            <w:noWrap/>
            <w:vAlign w:val="bottom"/>
            <w:hideMark/>
          </w:tcPr>
          <w:p w14:paraId="3D3AA905"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0E72FBA9"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5697644F" w14:textId="77777777" w:rsidTr="007C40B9">
        <w:trPr>
          <w:trHeight w:val="300"/>
        </w:trPr>
        <w:tc>
          <w:tcPr>
            <w:tcW w:w="3544" w:type="dxa"/>
            <w:tcBorders>
              <w:top w:val="nil"/>
              <w:left w:val="nil"/>
              <w:bottom w:val="nil"/>
              <w:right w:val="nil"/>
            </w:tcBorders>
            <w:shd w:val="clear" w:color="auto" w:fill="auto"/>
            <w:noWrap/>
            <w:vAlign w:val="bottom"/>
            <w:hideMark/>
          </w:tcPr>
          <w:p w14:paraId="2077FB28" w14:textId="77777777" w:rsidR="00E00EFF" w:rsidRPr="00E00EFF" w:rsidRDefault="00E00EFF" w:rsidP="00E00EFF">
            <w:pPr>
              <w:spacing w:after="0" w:line="240" w:lineRule="auto"/>
              <w:ind w:firstLineChars="200" w:firstLine="440"/>
              <w:rPr>
                <w:rFonts w:ascii="Calibri" w:eastAsia="Times New Roman" w:hAnsi="Calibri" w:cs="Calibri"/>
                <w:i/>
                <w:iCs/>
                <w:color w:val="000000"/>
                <w:sz w:val="22"/>
                <w:szCs w:val="22"/>
                <w:lang w:val="sv-FI" w:eastAsia="sv-FI"/>
              </w:rPr>
            </w:pPr>
            <w:r w:rsidRPr="00E00EFF">
              <w:rPr>
                <w:rFonts w:ascii="Calibri" w:eastAsia="Times New Roman" w:hAnsi="Calibri" w:cs="Calibri"/>
                <w:i/>
                <w:iCs/>
                <w:color w:val="000000"/>
                <w:sz w:val="22"/>
                <w:szCs w:val="22"/>
                <w:lang w:val="sv-FI" w:eastAsia="sv-FI"/>
              </w:rPr>
              <w:t>Köp av kundtjänster</w:t>
            </w:r>
          </w:p>
        </w:tc>
        <w:tc>
          <w:tcPr>
            <w:tcW w:w="1437" w:type="dxa"/>
            <w:tcBorders>
              <w:top w:val="nil"/>
              <w:left w:val="nil"/>
              <w:bottom w:val="nil"/>
              <w:right w:val="nil"/>
            </w:tcBorders>
            <w:shd w:val="clear" w:color="auto" w:fill="auto"/>
            <w:noWrap/>
            <w:vAlign w:val="bottom"/>
            <w:hideMark/>
          </w:tcPr>
          <w:p w14:paraId="35EAECD9"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-3 623 352,33</w:t>
            </w:r>
          </w:p>
        </w:tc>
        <w:tc>
          <w:tcPr>
            <w:tcW w:w="190" w:type="dxa"/>
            <w:tcBorders>
              <w:top w:val="nil"/>
              <w:left w:val="nil"/>
              <w:bottom w:val="nil"/>
              <w:right w:val="nil"/>
            </w:tcBorders>
            <w:shd w:val="clear" w:color="auto" w:fill="auto"/>
            <w:noWrap/>
            <w:vAlign w:val="bottom"/>
            <w:hideMark/>
          </w:tcPr>
          <w:p w14:paraId="108D06F8"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0D510C2C"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794CB0AC"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0E22BBA3"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-3 076 500,00</w:t>
            </w:r>
          </w:p>
        </w:tc>
        <w:tc>
          <w:tcPr>
            <w:tcW w:w="190" w:type="dxa"/>
            <w:tcBorders>
              <w:top w:val="nil"/>
              <w:left w:val="nil"/>
              <w:bottom w:val="nil"/>
              <w:right w:val="nil"/>
            </w:tcBorders>
            <w:shd w:val="clear" w:color="auto" w:fill="auto"/>
            <w:noWrap/>
            <w:vAlign w:val="bottom"/>
            <w:hideMark/>
          </w:tcPr>
          <w:p w14:paraId="65850726"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3B7019B7"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595FC46E" w14:textId="77777777" w:rsidTr="007C40B9">
        <w:trPr>
          <w:trHeight w:val="300"/>
        </w:trPr>
        <w:tc>
          <w:tcPr>
            <w:tcW w:w="3544" w:type="dxa"/>
            <w:tcBorders>
              <w:top w:val="nil"/>
              <w:left w:val="nil"/>
              <w:bottom w:val="nil"/>
              <w:right w:val="nil"/>
            </w:tcBorders>
            <w:shd w:val="clear" w:color="auto" w:fill="auto"/>
            <w:noWrap/>
            <w:vAlign w:val="bottom"/>
            <w:hideMark/>
          </w:tcPr>
          <w:p w14:paraId="08F01AF2" w14:textId="77777777" w:rsidR="00E00EFF" w:rsidRPr="00E00EFF" w:rsidRDefault="00E00EFF" w:rsidP="00E00EFF">
            <w:pPr>
              <w:spacing w:after="0" w:line="240" w:lineRule="auto"/>
              <w:ind w:firstLineChars="200" w:firstLine="440"/>
              <w:rPr>
                <w:rFonts w:ascii="Calibri" w:eastAsia="Times New Roman" w:hAnsi="Calibri" w:cs="Calibri"/>
                <w:i/>
                <w:iCs/>
                <w:color w:val="000000"/>
                <w:sz w:val="22"/>
                <w:szCs w:val="22"/>
                <w:lang w:val="sv-FI" w:eastAsia="sv-FI"/>
              </w:rPr>
            </w:pPr>
            <w:r w:rsidRPr="00E00EFF">
              <w:rPr>
                <w:rFonts w:ascii="Calibri" w:eastAsia="Times New Roman" w:hAnsi="Calibri" w:cs="Calibri"/>
                <w:i/>
                <w:iCs/>
                <w:color w:val="000000"/>
                <w:sz w:val="22"/>
                <w:szCs w:val="22"/>
                <w:lang w:val="sv-FI" w:eastAsia="sv-FI"/>
              </w:rPr>
              <w:t>Köp av övriga tjänster</w:t>
            </w:r>
          </w:p>
        </w:tc>
        <w:tc>
          <w:tcPr>
            <w:tcW w:w="1437" w:type="dxa"/>
            <w:tcBorders>
              <w:top w:val="nil"/>
              <w:left w:val="nil"/>
              <w:bottom w:val="nil"/>
              <w:right w:val="nil"/>
            </w:tcBorders>
            <w:shd w:val="clear" w:color="auto" w:fill="auto"/>
            <w:noWrap/>
            <w:vAlign w:val="bottom"/>
            <w:hideMark/>
          </w:tcPr>
          <w:p w14:paraId="7E466D22"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-2 091 000,75</w:t>
            </w:r>
          </w:p>
        </w:tc>
        <w:tc>
          <w:tcPr>
            <w:tcW w:w="190" w:type="dxa"/>
            <w:tcBorders>
              <w:top w:val="nil"/>
              <w:left w:val="nil"/>
              <w:bottom w:val="nil"/>
              <w:right w:val="nil"/>
            </w:tcBorders>
            <w:shd w:val="clear" w:color="auto" w:fill="auto"/>
            <w:noWrap/>
            <w:vAlign w:val="bottom"/>
            <w:hideMark/>
          </w:tcPr>
          <w:p w14:paraId="6ED5AC88"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1648CEED"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023714C5"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162485A9"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-1 959 332,00</w:t>
            </w:r>
          </w:p>
        </w:tc>
        <w:tc>
          <w:tcPr>
            <w:tcW w:w="190" w:type="dxa"/>
            <w:tcBorders>
              <w:top w:val="nil"/>
              <w:left w:val="nil"/>
              <w:bottom w:val="nil"/>
              <w:right w:val="nil"/>
            </w:tcBorders>
            <w:shd w:val="clear" w:color="auto" w:fill="auto"/>
            <w:noWrap/>
            <w:vAlign w:val="bottom"/>
            <w:hideMark/>
          </w:tcPr>
          <w:p w14:paraId="122871CD"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34A281F1"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3D033673" w14:textId="77777777" w:rsidTr="007C40B9">
        <w:trPr>
          <w:trHeight w:val="300"/>
        </w:trPr>
        <w:tc>
          <w:tcPr>
            <w:tcW w:w="3544" w:type="dxa"/>
            <w:tcBorders>
              <w:top w:val="nil"/>
              <w:left w:val="nil"/>
              <w:bottom w:val="nil"/>
              <w:right w:val="nil"/>
            </w:tcBorders>
            <w:shd w:val="clear" w:color="auto" w:fill="auto"/>
            <w:noWrap/>
            <w:vAlign w:val="bottom"/>
            <w:hideMark/>
          </w:tcPr>
          <w:p w14:paraId="49FF8D8C" w14:textId="77777777" w:rsidR="00E00EFF" w:rsidRPr="00E00EFF" w:rsidRDefault="00E00EFF" w:rsidP="00E00EFF">
            <w:pPr>
              <w:spacing w:after="0" w:line="240" w:lineRule="auto"/>
              <w:ind w:firstLineChars="200" w:firstLine="44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Material, förnödenheter o varor</w:t>
            </w:r>
          </w:p>
        </w:tc>
        <w:tc>
          <w:tcPr>
            <w:tcW w:w="1437" w:type="dxa"/>
            <w:tcBorders>
              <w:top w:val="nil"/>
              <w:left w:val="nil"/>
              <w:bottom w:val="nil"/>
              <w:right w:val="nil"/>
            </w:tcBorders>
            <w:shd w:val="clear" w:color="auto" w:fill="auto"/>
            <w:noWrap/>
            <w:vAlign w:val="bottom"/>
            <w:hideMark/>
          </w:tcPr>
          <w:p w14:paraId="6BE608AD"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-1 132 125,93</w:t>
            </w:r>
          </w:p>
        </w:tc>
        <w:tc>
          <w:tcPr>
            <w:tcW w:w="190" w:type="dxa"/>
            <w:tcBorders>
              <w:top w:val="nil"/>
              <w:left w:val="nil"/>
              <w:bottom w:val="nil"/>
              <w:right w:val="nil"/>
            </w:tcBorders>
            <w:shd w:val="clear" w:color="auto" w:fill="auto"/>
            <w:noWrap/>
            <w:vAlign w:val="bottom"/>
            <w:hideMark/>
          </w:tcPr>
          <w:p w14:paraId="72E7C65C"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40B1BED1"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7DF23A74"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50B96EDF"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-816 136,00</w:t>
            </w:r>
          </w:p>
        </w:tc>
        <w:tc>
          <w:tcPr>
            <w:tcW w:w="190" w:type="dxa"/>
            <w:tcBorders>
              <w:top w:val="nil"/>
              <w:left w:val="nil"/>
              <w:bottom w:val="nil"/>
              <w:right w:val="nil"/>
            </w:tcBorders>
            <w:shd w:val="clear" w:color="auto" w:fill="auto"/>
            <w:noWrap/>
            <w:vAlign w:val="bottom"/>
            <w:hideMark/>
          </w:tcPr>
          <w:p w14:paraId="74DF4F3A"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35EF6BB1"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2A6E2BDF" w14:textId="77777777" w:rsidTr="007C40B9">
        <w:trPr>
          <w:trHeight w:val="300"/>
        </w:trPr>
        <w:tc>
          <w:tcPr>
            <w:tcW w:w="3544" w:type="dxa"/>
            <w:tcBorders>
              <w:top w:val="nil"/>
              <w:left w:val="nil"/>
              <w:bottom w:val="nil"/>
              <w:right w:val="nil"/>
            </w:tcBorders>
            <w:shd w:val="clear" w:color="auto" w:fill="auto"/>
            <w:noWrap/>
            <w:vAlign w:val="bottom"/>
            <w:hideMark/>
          </w:tcPr>
          <w:p w14:paraId="3F4CA8C1" w14:textId="77777777" w:rsidR="00E00EFF" w:rsidRPr="00E00EFF" w:rsidRDefault="00E00EFF" w:rsidP="00E00EFF">
            <w:pPr>
              <w:spacing w:after="0" w:line="240" w:lineRule="auto"/>
              <w:ind w:firstLineChars="200" w:firstLine="44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Bidrag</w:t>
            </w:r>
          </w:p>
        </w:tc>
        <w:tc>
          <w:tcPr>
            <w:tcW w:w="1437" w:type="dxa"/>
            <w:tcBorders>
              <w:top w:val="nil"/>
              <w:left w:val="nil"/>
              <w:bottom w:val="nil"/>
              <w:right w:val="nil"/>
            </w:tcBorders>
            <w:shd w:val="clear" w:color="auto" w:fill="auto"/>
            <w:noWrap/>
            <w:vAlign w:val="bottom"/>
            <w:hideMark/>
          </w:tcPr>
          <w:p w14:paraId="7AF2B8D2"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-213 096,75</w:t>
            </w:r>
          </w:p>
        </w:tc>
        <w:tc>
          <w:tcPr>
            <w:tcW w:w="190" w:type="dxa"/>
            <w:tcBorders>
              <w:top w:val="nil"/>
              <w:left w:val="nil"/>
              <w:bottom w:val="nil"/>
              <w:right w:val="nil"/>
            </w:tcBorders>
            <w:shd w:val="clear" w:color="auto" w:fill="auto"/>
            <w:noWrap/>
            <w:vAlign w:val="bottom"/>
            <w:hideMark/>
          </w:tcPr>
          <w:p w14:paraId="4CA93FC8"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1400C04A"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7BDD882F"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7CBE60D7"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-211 600,00</w:t>
            </w:r>
          </w:p>
        </w:tc>
        <w:tc>
          <w:tcPr>
            <w:tcW w:w="190" w:type="dxa"/>
            <w:tcBorders>
              <w:top w:val="nil"/>
              <w:left w:val="nil"/>
              <w:bottom w:val="nil"/>
              <w:right w:val="nil"/>
            </w:tcBorders>
            <w:shd w:val="clear" w:color="auto" w:fill="auto"/>
            <w:noWrap/>
            <w:vAlign w:val="bottom"/>
            <w:hideMark/>
          </w:tcPr>
          <w:p w14:paraId="2E961C5B"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4FCA9976"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02628C03" w14:textId="77777777" w:rsidTr="007C40B9">
        <w:trPr>
          <w:trHeight w:val="300"/>
        </w:trPr>
        <w:tc>
          <w:tcPr>
            <w:tcW w:w="3544" w:type="dxa"/>
            <w:tcBorders>
              <w:top w:val="nil"/>
              <w:left w:val="nil"/>
              <w:bottom w:val="nil"/>
              <w:right w:val="nil"/>
            </w:tcBorders>
            <w:shd w:val="clear" w:color="auto" w:fill="auto"/>
            <w:noWrap/>
            <w:vAlign w:val="bottom"/>
            <w:hideMark/>
          </w:tcPr>
          <w:p w14:paraId="5F95C1FB" w14:textId="77777777" w:rsidR="00E00EFF" w:rsidRPr="00E00EFF" w:rsidRDefault="00E00EFF" w:rsidP="00E00EFF">
            <w:pPr>
              <w:spacing w:after="0" w:line="240" w:lineRule="auto"/>
              <w:ind w:firstLineChars="200" w:firstLine="44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Övriga verksamhetsutgifter</w:t>
            </w:r>
          </w:p>
        </w:tc>
        <w:tc>
          <w:tcPr>
            <w:tcW w:w="1437" w:type="dxa"/>
            <w:tcBorders>
              <w:top w:val="nil"/>
              <w:left w:val="nil"/>
              <w:bottom w:val="single" w:sz="4" w:space="0" w:color="auto"/>
              <w:right w:val="nil"/>
            </w:tcBorders>
            <w:shd w:val="clear" w:color="auto" w:fill="auto"/>
            <w:noWrap/>
            <w:vAlign w:val="bottom"/>
            <w:hideMark/>
          </w:tcPr>
          <w:p w14:paraId="0F3FAE53"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-375 210,69</w:t>
            </w:r>
          </w:p>
        </w:tc>
        <w:tc>
          <w:tcPr>
            <w:tcW w:w="190" w:type="dxa"/>
            <w:tcBorders>
              <w:top w:val="nil"/>
              <w:left w:val="nil"/>
              <w:bottom w:val="nil"/>
              <w:right w:val="nil"/>
            </w:tcBorders>
            <w:shd w:val="clear" w:color="auto" w:fill="auto"/>
            <w:noWrap/>
            <w:vAlign w:val="bottom"/>
            <w:hideMark/>
          </w:tcPr>
          <w:p w14:paraId="190F6E76"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000D6336"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-11 965 966,90</w:t>
            </w:r>
          </w:p>
        </w:tc>
        <w:tc>
          <w:tcPr>
            <w:tcW w:w="190" w:type="dxa"/>
            <w:tcBorders>
              <w:top w:val="nil"/>
              <w:left w:val="nil"/>
              <w:bottom w:val="nil"/>
              <w:right w:val="nil"/>
            </w:tcBorders>
            <w:shd w:val="clear" w:color="auto" w:fill="auto"/>
            <w:noWrap/>
            <w:vAlign w:val="bottom"/>
            <w:hideMark/>
          </w:tcPr>
          <w:p w14:paraId="1CA3C6E4"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90" w:type="dxa"/>
            <w:tcBorders>
              <w:top w:val="nil"/>
              <w:left w:val="nil"/>
              <w:bottom w:val="single" w:sz="4" w:space="0" w:color="auto"/>
              <w:right w:val="nil"/>
            </w:tcBorders>
            <w:shd w:val="clear" w:color="auto" w:fill="auto"/>
            <w:noWrap/>
            <w:vAlign w:val="bottom"/>
            <w:hideMark/>
          </w:tcPr>
          <w:p w14:paraId="5211DC1D"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-458 840,00</w:t>
            </w:r>
          </w:p>
        </w:tc>
        <w:tc>
          <w:tcPr>
            <w:tcW w:w="190" w:type="dxa"/>
            <w:tcBorders>
              <w:top w:val="nil"/>
              <w:left w:val="nil"/>
              <w:bottom w:val="nil"/>
              <w:right w:val="nil"/>
            </w:tcBorders>
            <w:shd w:val="clear" w:color="auto" w:fill="auto"/>
            <w:noWrap/>
            <w:vAlign w:val="bottom"/>
            <w:hideMark/>
          </w:tcPr>
          <w:p w14:paraId="1236305C"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43E9FB82"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-11 222 103,00</w:t>
            </w:r>
          </w:p>
        </w:tc>
      </w:tr>
      <w:tr w:rsidR="007C40B9" w:rsidRPr="00E00EFF" w14:paraId="146F0570" w14:textId="77777777" w:rsidTr="007C40B9">
        <w:trPr>
          <w:trHeight w:val="300"/>
        </w:trPr>
        <w:tc>
          <w:tcPr>
            <w:tcW w:w="3544" w:type="dxa"/>
            <w:tcBorders>
              <w:top w:val="nil"/>
              <w:left w:val="nil"/>
              <w:bottom w:val="nil"/>
              <w:right w:val="nil"/>
            </w:tcBorders>
            <w:shd w:val="clear" w:color="auto" w:fill="auto"/>
            <w:noWrap/>
            <w:vAlign w:val="bottom"/>
            <w:hideMark/>
          </w:tcPr>
          <w:p w14:paraId="19A20424" w14:textId="77777777" w:rsidR="00E00EFF" w:rsidRPr="00E00EFF" w:rsidRDefault="00E00EFF" w:rsidP="00E00EFF">
            <w:pPr>
              <w:spacing w:after="0" w:line="240" w:lineRule="auto"/>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Verksamhetsbidrag</w:t>
            </w:r>
          </w:p>
        </w:tc>
        <w:tc>
          <w:tcPr>
            <w:tcW w:w="1437" w:type="dxa"/>
            <w:tcBorders>
              <w:top w:val="nil"/>
              <w:left w:val="nil"/>
              <w:bottom w:val="nil"/>
              <w:right w:val="nil"/>
            </w:tcBorders>
            <w:shd w:val="clear" w:color="auto" w:fill="auto"/>
            <w:noWrap/>
            <w:vAlign w:val="bottom"/>
            <w:hideMark/>
          </w:tcPr>
          <w:p w14:paraId="7785A3A2" w14:textId="77777777" w:rsidR="00E00EFF" w:rsidRPr="00E00EFF" w:rsidRDefault="00E00EFF" w:rsidP="00E00EFF">
            <w:pPr>
              <w:spacing w:after="0" w:line="240" w:lineRule="auto"/>
              <w:rPr>
                <w:rFonts w:ascii="Calibri" w:eastAsia="Times New Roman" w:hAnsi="Calibri" w:cs="Calibri"/>
                <w:b/>
                <w:bCs/>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5CE3646D"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1A909D11"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-9 012 601,74</w:t>
            </w:r>
          </w:p>
        </w:tc>
        <w:tc>
          <w:tcPr>
            <w:tcW w:w="190" w:type="dxa"/>
            <w:tcBorders>
              <w:top w:val="nil"/>
              <w:left w:val="nil"/>
              <w:bottom w:val="nil"/>
              <w:right w:val="nil"/>
            </w:tcBorders>
            <w:shd w:val="clear" w:color="auto" w:fill="auto"/>
            <w:noWrap/>
            <w:vAlign w:val="bottom"/>
            <w:hideMark/>
          </w:tcPr>
          <w:p w14:paraId="38E64521"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590" w:type="dxa"/>
            <w:tcBorders>
              <w:top w:val="nil"/>
              <w:left w:val="nil"/>
              <w:bottom w:val="nil"/>
              <w:right w:val="nil"/>
            </w:tcBorders>
            <w:shd w:val="clear" w:color="auto" w:fill="auto"/>
            <w:noWrap/>
            <w:vAlign w:val="bottom"/>
            <w:hideMark/>
          </w:tcPr>
          <w:p w14:paraId="74F6E66A"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3EF27222"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7611657B"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-8 582 309,00</w:t>
            </w:r>
          </w:p>
        </w:tc>
      </w:tr>
      <w:tr w:rsidR="007C40B9" w:rsidRPr="00E00EFF" w14:paraId="76DE37F5" w14:textId="77777777" w:rsidTr="007C40B9">
        <w:trPr>
          <w:trHeight w:val="300"/>
        </w:trPr>
        <w:tc>
          <w:tcPr>
            <w:tcW w:w="3544" w:type="dxa"/>
            <w:tcBorders>
              <w:top w:val="nil"/>
              <w:left w:val="nil"/>
              <w:bottom w:val="nil"/>
              <w:right w:val="nil"/>
            </w:tcBorders>
            <w:shd w:val="clear" w:color="auto" w:fill="auto"/>
            <w:noWrap/>
            <w:vAlign w:val="bottom"/>
            <w:hideMark/>
          </w:tcPr>
          <w:p w14:paraId="023066F1"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Skatteintäkter</w:t>
            </w:r>
          </w:p>
        </w:tc>
        <w:tc>
          <w:tcPr>
            <w:tcW w:w="1437" w:type="dxa"/>
            <w:tcBorders>
              <w:top w:val="nil"/>
              <w:left w:val="nil"/>
              <w:bottom w:val="nil"/>
              <w:right w:val="nil"/>
            </w:tcBorders>
            <w:shd w:val="clear" w:color="auto" w:fill="auto"/>
            <w:noWrap/>
            <w:vAlign w:val="bottom"/>
            <w:hideMark/>
          </w:tcPr>
          <w:p w14:paraId="15E9E972"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49AD6F3E"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1D916A2D"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6 396 427,92</w:t>
            </w:r>
          </w:p>
        </w:tc>
        <w:tc>
          <w:tcPr>
            <w:tcW w:w="190" w:type="dxa"/>
            <w:tcBorders>
              <w:top w:val="nil"/>
              <w:left w:val="nil"/>
              <w:bottom w:val="nil"/>
              <w:right w:val="nil"/>
            </w:tcBorders>
            <w:shd w:val="clear" w:color="auto" w:fill="auto"/>
            <w:noWrap/>
            <w:vAlign w:val="bottom"/>
            <w:hideMark/>
          </w:tcPr>
          <w:p w14:paraId="6EA31337"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90" w:type="dxa"/>
            <w:tcBorders>
              <w:top w:val="nil"/>
              <w:left w:val="nil"/>
              <w:bottom w:val="nil"/>
              <w:right w:val="nil"/>
            </w:tcBorders>
            <w:shd w:val="clear" w:color="auto" w:fill="auto"/>
            <w:noWrap/>
            <w:vAlign w:val="bottom"/>
            <w:hideMark/>
          </w:tcPr>
          <w:p w14:paraId="01252124"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087514CF"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0EABFB8E"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6 116 000,00</w:t>
            </w:r>
          </w:p>
        </w:tc>
      </w:tr>
      <w:tr w:rsidR="007C40B9" w:rsidRPr="00E00EFF" w14:paraId="1BD54908" w14:textId="77777777" w:rsidTr="007C40B9">
        <w:trPr>
          <w:trHeight w:val="300"/>
        </w:trPr>
        <w:tc>
          <w:tcPr>
            <w:tcW w:w="3544" w:type="dxa"/>
            <w:tcBorders>
              <w:top w:val="nil"/>
              <w:left w:val="nil"/>
              <w:bottom w:val="nil"/>
              <w:right w:val="nil"/>
            </w:tcBorders>
            <w:shd w:val="clear" w:color="auto" w:fill="auto"/>
            <w:noWrap/>
            <w:vAlign w:val="bottom"/>
            <w:hideMark/>
          </w:tcPr>
          <w:p w14:paraId="4615B17F"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Statsandelar</w:t>
            </w:r>
          </w:p>
        </w:tc>
        <w:tc>
          <w:tcPr>
            <w:tcW w:w="1437" w:type="dxa"/>
            <w:tcBorders>
              <w:top w:val="nil"/>
              <w:left w:val="nil"/>
              <w:bottom w:val="nil"/>
              <w:right w:val="nil"/>
            </w:tcBorders>
            <w:shd w:val="clear" w:color="auto" w:fill="auto"/>
            <w:noWrap/>
            <w:vAlign w:val="bottom"/>
            <w:hideMark/>
          </w:tcPr>
          <w:p w14:paraId="49471E31"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485E1B76"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5D5059A7"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2 684 540,00</w:t>
            </w:r>
          </w:p>
        </w:tc>
        <w:tc>
          <w:tcPr>
            <w:tcW w:w="190" w:type="dxa"/>
            <w:tcBorders>
              <w:top w:val="nil"/>
              <w:left w:val="nil"/>
              <w:bottom w:val="nil"/>
              <w:right w:val="nil"/>
            </w:tcBorders>
            <w:shd w:val="clear" w:color="auto" w:fill="auto"/>
            <w:noWrap/>
            <w:vAlign w:val="bottom"/>
            <w:hideMark/>
          </w:tcPr>
          <w:p w14:paraId="6E8C4910"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90" w:type="dxa"/>
            <w:tcBorders>
              <w:top w:val="nil"/>
              <w:left w:val="nil"/>
              <w:bottom w:val="nil"/>
              <w:right w:val="nil"/>
            </w:tcBorders>
            <w:shd w:val="clear" w:color="auto" w:fill="auto"/>
            <w:noWrap/>
            <w:vAlign w:val="bottom"/>
            <w:hideMark/>
          </w:tcPr>
          <w:p w14:paraId="16DBCC26"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09337F7C"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17AE7BEF"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2 199 000,00</w:t>
            </w:r>
          </w:p>
        </w:tc>
      </w:tr>
      <w:tr w:rsidR="007C40B9" w:rsidRPr="00E00EFF" w14:paraId="4DBABB38" w14:textId="77777777" w:rsidTr="007C40B9">
        <w:trPr>
          <w:trHeight w:val="300"/>
        </w:trPr>
        <w:tc>
          <w:tcPr>
            <w:tcW w:w="3544" w:type="dxa"/>
            <w:tcBorders>
              <w:top w:val="nil"/>
              <w:left w:val="nil"/>
              <w:bottom w:val="nil"/>
              <w:right w:val="nil"/>
            </w:tcBorders>
            <w:shd w:val="clear" w:color="auto" w:fill="auto"/>
            <w:noWrap/>
            <w:vAlign w:val="bottom"/>
            <w:hideMark/>
          </w:tcPr>
          <w:p w14:paraId="605F7D23"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Finansiella intäkter &amp; kostnader</w:t>
            </w:r>
          </w:p>
        </w:tc>
        <w:tc>
          <w:tcPr>
            <w:tcW w:w="1437" w:type="dxa"/>
            <w:tcBorders>
              <w:top w:val="nil"/>
              <w:left w:val="nil"/>
              <w:bottom w:val="nil"/>
              <w:right w:val="nil"/>
            </w:tcBorders>
            <w:shd w:val="clear" w:color="auto" w:fill="auto"/>
            <w:noWrap/>
            <w:vAlign w:val="bottom"/>
            <w:hideMark/>
          </w:tcPr>
          <w:p w14:paraId="4A50A19F"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12553EE9"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6B5B2491"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2296CA29"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0DD64790"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7084096B"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146A5139"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37B6462D" w14:textId="77777777" w:rsidTr="007C40B9">
        <w:trPr>
          <w:trHeight w:val="300"/>
        </w:trPr>
        <w:tc>
          <w:tcPr>
            <w:tcW w:w="3544" w:type="dxa"/>
            <w:tcBorders>
              <w:top w:val="nil"/>
              <w:left w:val="nil"/>
              <w:bottom w:val="nil"/>
              <w:right w:val="nil"/>
            </w:tcBorders>
            <w:shd w:val="clear" w:color="auto" w:fill="auto"/>
            <w:noWrap/>
            <w:vAlign w:val="bottom"/>
            <w:hideMark/>
          </w:tcPr>
          <w:p w14:paraId="0FAD2013"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Övriga ränteintäkter</w:t>
            </w:r>
          </w:p>
        </w:tc>
        <w:tc>
          <w:tcPr>
            <w:tcW w:w="1437" w:type="dxa"/>
            <w:tcBorders>
              <w:top w:val="nil"/>
              <w:left w:val="nil"/>
              <w:bottom w:val="nil"/>
              <w:right w:val="nil"/>
            </w:tcBorders>
            <w:shd w:val="clear" w:color="auto" w:fill="auto"/>
            <w:noWrap/>
            <w:vAlign w:val="bottom"/>
            <w:hideMark/>
          </w:tcPr>
          <w:p w14:paraId="7FB42C60"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15 466,67</w:t>
            </w:r>
          </w:p>
        </w:tc>
        <w:tc>
          <w:tcPr>
            <w:tcW w:w="190" w:type="dxa"/>
            <w:tcBorders>
              <w:top w:val="nil"/>
              <w:left w:val="nil"/>
              <w:bottom w:val="nil"/>
              <w:right w:val="nil"/>
            </w:tcBorders>
            <w:shd w:val="clear" w:color="auto" w:fill="auto"/>
            <w:noWrap/>
            <w:vAlign w:val="bottom"/>
            <w:hideMark/>
          </w:tcPr>
          <w:p w14:paraId="3E1756E9"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206E0230"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3756A13D"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117464AC"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0,00</w:t>
            </w:r>
          </w:p>
        </w:tc>
        <w:tc>
          <w:tcPr>
            <w:tcW w:w="190" w:type="dxa"/>
            <w:tcBorders>
              <w:top w:val="nil"/>
              <w:left w:val="nil"/>
              <w:bottom w:val="nil"/>
              <w:right w:val="nil"/>
            </w:tcBorders>
            <w:shd w:val="clear" w:color="auto" w:fill="auto"/>
            <w:noWrap/>
            <w:vAlign w:val="bottom"/>
            <w:hideMark/>
          </w:tcPr>
          <w:p w14:paraId="3946E736"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7020DC74"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3D2E8085" w14:textId="77777777" w:rsidTr="007C40B9">
        <w:trPr>
          <w:trHeight w:val="300"/>
        </w:trPr>
        <w:tc>
          <w:tcPr>
            <w:tcW w:w="3544" w:type="dxa"/>
            <w:tcBorders>
              <w:top w:val="nil"/>
              <w:left w:val="nil"/>
              <w:bottom w:val="nil"/>
              <w:right w:val="nil"/>
            </w:tcBorders>
            <w:shd w:val="clear" w:color="auto" w:fill="auto"/>
            <w:noWrap/>
            <w:vAlign w:val="bottom"/>
            <w:hideMark/>
          </w:tcPr>
          <w:p w14:paraId="66AF05E3"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Övriga finansiella intäkter</w:t>
            </w:r>
          </w:p>
        </w:tc>
        <w:tc>
          <w:tcPr>
            <w:tcW w:w="1437" w:type="dxa"/>
            <w:tcBorders>
              <w:top w:val="nil"/>
              <w:left w:val="nil"/>
              <w:bottom w:val="nil"/>
              <w:right w:val="nil"/>
            </w:tcBorders>
            <w:shd w:val="clear" w:color="auto" w:fill="auto"/>
            <w:noWrap/>
            <w:vAlign w:val="bottom"/>
            <w:hideMark/>
          </w:tcPr>
          <w:p w14:paraId="6381B1A0"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7 945,57</w:t>
            </w:r>
          </w:p>
        </w:tc>
        <w:tc>
          <w:tcPr>
            <w:tcW w:w="190" w:type="dxa"/>
            <w:tcBorders>
              <w:top w:val="nil"/>
              <w:left w:val="nil"/>
              <w:bottom w:val="nil"/>
              <w:right w:val="nil"/>
            </w:tcBorders>
            <w:shd w:val="clear" w:color="auto" w:fill="auto"/>
            <w:noWrap/>
            <w:vAlign w:val="bottom"/>
            <w:hideMark/>
          </w:tcPr>
          <w:p w14:paraId="01883101"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60CC99BA"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24324E6A"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38F6EF48"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0,00</w:t>
            </w:r>
          </w:p>
        </w:tc>
        <w:tc>
          <w:tcPr>
            <w:tcW w:w="190" w:type="dxa"/>
            <w:tcBorders>
              <w:top w:val="nil"/>
              <w:left w:val="nil"/>
              <w:bottom w:val="nil"/>
              <w:right w:val="nil"/>
            </w:tcBorders>
            <w:shd w:val="clear" w:color="auto" w:fill="auto"/>
            <w:noWrap/>
            <w:vAlign w:val="bottom"/>
            <w:hideMark/>
          </w:tcPr>
          <w:p w14:paraId="74466E87"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4D0B14EC"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59DECD13" w14:textId="77777777" w:rsidTr="007C40B9">
        <w:trPr>
          <w:trHeight w:val="300"/>
        </w:trPr>
        <w:tc>
          <w:tcPr>
            <w:tcW w:w="3544" w:type="dxa"/>
            <w:tcBorders>
              <w:top w:val="nil"/>
              <w:left w:val="nil"/>
              <w:bottom w:val="nil"/>
              <w:right w:val="nil"/>
            </w:tcBorders>
            <w:shd w:val="clear" w:color="auto" w:fill="auto"/>
            <w:noWrap/>
            <w:vAlign w:val="bottom"/>
            <w:hideMark/>
          </w:tcPr>
          <w:p w14:paraId="3C053F8A"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Räntekostnader</w:t>
            </w:r>
          </w:p>
        </w:tc>
        <w:tc>
          <w:tcPr>
            <w:tcW w:w="1437" w:type="dxa"/>
            <w:tcBorders>
              <w:top w:val="nil"/>
              <w:left w:val="nil"/>
              <w:bottom w:val="nil"/>
              <w:right w:val="nil"/>
            </w:tcBorders>
            <w:shd w:val="clear" w:color="auto" w:fill="auto"/>
            <w:noWrap/>
            <w:vAlign w:val="bottom"/>
            <w:hideMark/>
          </w:tcPr>
          <w:p w14:paraId="30636714"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-35 809,43</w:t>
            </w:r>
          </w:p>
        </w:tc>
        <w:tc>
          <w:tcPr>
            <w:tcW w:w="190" w:type="dxa"/>
            <w:tcBorders>
              <w:top w:val="nil"/>
              <w:left w:val="nil"/>
              <w:bottom w:val="nil"/>
              <w:right w:val="nil"/>
            </w:tcBorders>
            <w:shd w:val="clear" w:color="auto" w:fill="auto"/>
            <w:noWrap/>
            <w:vAlign w:val="bottom"/>
            <w:hideMark/>
          </w:tcPr>
          <w:p w14:paraId="70762ADA"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0056DD11"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1F6B8FFF"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7C7FF3AA"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-60 000,00</w:t>
            </w:r>
          </w:p>
        </w:tc>
        <w:tc>
          <w:tcPr>
            <w:tcW w:w="190" w:type="dxa"/>
            <w:tcBorders>
              <w:top w:val="nil"/>
              <w:left w:val="nil"/>
              <w:bottom w:val="nil"/>
              <w:right w:val="nil"/>
            </w:tcBorders>
            <w:shd w:val="clear" w:color="auto" w:fill="auto"/>
            <w:noWrap/>
            <w:vAlign w:val="bottom"/>
            <w:hideMark/>
          </w:tcPr>
          <w:p w14:paraId="53B3BAAA"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310CF9FB"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11444344" w14:textId="77777777" w:rsidTr="007C40B9">
        <w:trPr>
          <w:trHeight w:val="300"/>
        </w:trPr>
        <w:tc>
          <w:tcPr>
            <w:tcW w:w="3544" w:type="dxa"/>
            <w:tcBorders>
              <w:top w:val="nil"/>
              <w:left w:val="nil"/>
              <w:bottom w:val="nil"/>
              <w:right w:val="nil"/>
            </w:tcBorders>
            <w:shd w:val="clear" w:color="auto" w:fill="auto"/>
            <w:noWrap/>
            <w:vAlign w:val="bottom"/>
            <w:hideMark/>
          </w:tcPr>
          <w:p w14:paraId="536E4943"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Övriga finansiella kostnader</w:t>
            </w:r>
          </w:p>
        </w:tc>
        <w:tc>
          <w:tcPr>
            <w:tcW w:w="1437" w:type="dxa"/>
            <w:tcBorders>
              <w:top w:val="nil"/>
              <w:left w:val="nil"/>
              <w:bottom w:val="single" w:sz="4" w:space="0" w:color="auto"/>
              <w:right w:val="nil"/>
            </w:tcBorders>
            <w:shd w:val="clear" w:color="auto" w:fill="auto"/>
            <w:noWrap/>
            <w:vAlign w:val="bottom"/>
            <w:hideMark/>
          </w:tcPr>
          <w:p w14:paraId="48FD76BE"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-440,57</w:t>
            </w:r>
          </w:p>
        </w:tc>
        <w:tc>
          <w:tcPr>
            <w:tcW w:w="190" w:type="dxa"/>
            <w:tcBorders>
              <w:top w:val="nil"/>
              <w:left w:val="nil"/>
              <w:bottom w:val="nil"/>
              <w:right w:val="nil"/>
            </w:tcBorders>
            <w:shd w:val="clear" w:color="auto" w:fill="auto"/>
            <w:noWrap/>
            <w:vAlign w:val="bottom"/>
            <w:hideMark/>
          </w:tcPr>
          <w:p w14:paraId="3EC123FA"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128DF634"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-12 837,76</w:t>
            </w:r>
          </w:p>
        </w:tc>
        <w:tc>
          <w:tcPr>
            <w:tcW w:w="190" w:type="dxa"/>
            <w:tcBorders>
              <w:top w:val="nil"/>
              <w:left w:val="nil"/>
              <w:bottom w:val="nil"/>
              <w:right w:val="nil"/>
            </w:tcBorders>
            <w:shd w:val="clear" w:color="auto" w:fill="auto"/>
            <w:noWrap/>
            <w:vAlign w:val="bottom"/>
            <w:hideMark/>
          </w:tcPr>
          <w:p w14:paraId="6B2AEE32"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90" w:type="dxa"/>
            <w:tcBorders>
              <w:top w:val="nil"/>
              <w:left w:val="nil"/>
              <w:bottom w:val="single" w:sz="4" w:space="0" w:color="auto"/>
              <w:right w:val="nil"/>
            </w:tcBorders>
            <w:shd w:val="clear" w:color="auto" w:fill="auto"/>
            <w:noWrap/>
            <w:vAlign w:val="bottom"/>
            <w:hideMark/>
          </w:tcPr>
          <w:p w14:paraId="6900F50A"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0,00</w:t>
            </w:r>
          </w:p>
        </w:tc>
        <w:tc>
          <w:tcPr>
            <w:tcW w:w="190" w:type="dxa"/>
            <w:tcBorders>
              <w:top w:val="nil"/>
              <w:left w:val="nil"/>
              <w:bottom w:val="nil"/>
              <w:right w:val="nil"/>
            </w:tcBorders>
            <w:shd w:val="clear" w:color="auto" w:fill="auto"/>
            <w:noWrap/>
            <w:vAlign w:val="bottom"/>
            <w:hideMark/>
          </w:tcPr>
          <w:p w14:paraId="64C56AA8"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049989B3"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-60 000,00</w:t>
            </w:r>
          </w:p>
        </w:tc>
      </w:tr>
      <w:tr w:rsidR="007C40B9" w:rsidRPr="00E00EFF" w14:paraId="0853FE95" w14:textId="77777777" w:rsidTr="007C40B9">
        <w:trPr>
          <w:trHeight w:val="300"/>
        </w:trPr>
        <w:tc>
          <w:tcPr>
            <w:tcW w:w="3544" w:type="dxa"/>
            <w:tcBorders>
              <w:top w:val="nil"/>
              <w:left w:val="nil"/>
              <w:bottom w:val="nil"/>
              <w:right w:val="nil"/>
            </w:tcBorders>
            <w:shd w:val="clear" w:color="auto" w:fill="auto"/>
            <w:noWrap/>
            <w:vAlign w:val="bottom"/>
            <w:hideMark/>
          </w:tcPr>
          <w:p w14:paraId="02D533C4" w14:textId="77777777" w:rsidR="00E00EFF" w:rsidRPr="00E00EFF" w:rsidRDefault="00E00EFF" w:rsidP="00E00EFF">
            <w:pPr>
              <w:spacing w:after="0" w:line="240" w:lineRule="auto"/>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Årsbidrag</w:t>
            </w:r>
          </w:p>
        </w:tc>
        <w:tc>
          <w:tcPr>
            <w:tcW w:w="1437" w:type="dxa"/>
            <w:tcBorders>
              <w:top w:val="nil"/>
              <w:left w:val="nil"/>
              <w:bottom w:val="nil"/>
              <w:right w:val="nil"/>
            </w:tcBorders>
            <w:shd w:val="clear" w:color="auto" w:fill="auto"/>
            <w:noWrap/>
            <w:vAlign w:val="bottom"/>
            <w:hideMark/>
          </w:tcPr>
          <w:p w14:paraId="482F9230" w14:textId="77777777" w:rsidR="00E00EFF" w:rsidRPr="00E00EFF" w:rsidRDefault="00E00EFF" w:rsidP="00E00EFF">
            <w:pPr>
              <w:spacing w:after="0" w:line="240" w:lineRule="auto"/>
              <w:rPr>
                <w:rFonts w:ascii="Calibri" w:eastAsia="Times New Roman" w:hAnsi="Calibri" w:cs="Calibri"/>
                <w:b/>
                <w:bCs/>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640806D1"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22FA666E"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55 528,42</w:t>
            </w:r>
          </w:p>
        </w:tc>
        <w:tc>
          <w:tcPr>
            <w:tcW w:w="190" w:type="dxa"/>
            <w:tcBorders>
              <w:top w:val="nil"/>
              <w:left w:val="nil"/>
              <w:bottom w:val="nil"/>
              <w:right w:val="nil"/>
            </w:tcBorders>
            <w:shd w:val="clear" w:color="auto" w:fill="auto"/>
            <w:noWrap/>
            <w:vAlign w:val="bottom"/>
            <w:hideMark/>
          </w:tcPr>
          <w:p w14:paraId="7B385004"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590" w:type="dxa"/>
            <w:tcBorders>
              <w:top w:val="nil"/>
              <w:left w:val="nil"/>
              <w:bottom w:val="nil"/>
              <w:right w:val="nil"/>
            </w:tcBorders>
            <w:shd w:val="clear" w:color="auto" w:fill="auto"/>
            <w:noWrap/>
            <w:vAlign w:val="bottom"/>
            <w:hideMark/>
          </w:tcPr>
          <w:p w14:paraId="3A62A34A"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751F0ED8"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438960D1"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-327 309,00</w:t>
            </w:r>
          </w:p>
        </w:tc>
      </w:tr>
      <w:tr w:rsidR="007C40B9" w:rsidRPr="00E00EFF" w14:paraId="7773DFB4" w14:textId="77777777" w:rsidTr="007C40B9">
        <w:trPr>
          <w:trHeight w:val="300"/>
        </w:trPr>
        <w:tc>
          <w:tcPr>
            <w:tcW w:w="3544" w:type="dxa"/>
            <w:tcBorders>
              <w:top w:val="nil"/>
              <w:left w:val="nil"/>
              <w:bottom w:val="nil"/>
              <w:right w:val="nil"/>
            </w:tcBorders>
            <w:shd w:val="clear" w:color="auto" w:fill="auto"/>
            <w:noWrap/>
            <w:vAlign w:val="bottom"/>
            <w:hideMark/>
          </w:tcPr>
          <w:p w14:paraId="195A46A4"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Avskrivningar o nedskrivningar</w:t>
            </w:r>
          </w:p>
        </w:tc>
        <w:tc>
          <w:tcPr>
            <w:tcW w:w="1437" w:type="dxa"/>
            <w:tcBorders>
              <w:top w:val="nil"/>
              <w:left w:val="nil"/>
              <w:bottom w:val="nil"/>
              <w:right w:val="nil"/>
            </w:tcBorders>
            <w:shd w:val="clear" w:color="auto" w:fill="auto"/>
            <w:noWrap/>
            <w:vAlign w:val="bottom"/>
            <w:hideMark/>
          </w:tcPr>
          <w:p w14:paraId="3754B102"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471772BE"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6999B4C5"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48B8C9ED"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74275333"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23AFBE05"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28198E46"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49F9423E" w14:textId="77777777" w:rsidTr="007C40B9">
        <w:trPr>
          <w:trHeight w:val="300"/>
        </w:trPr>
        <w:tc>
          <w:tcPr>
            <w:tcW w:w="3544" w:type="dxa"/>
            <w:tcBorders>
              <w:top w:val="nil"/>
              <w:left w:val="nil"/>
              <w:bottom w:val="nil"/>
              <w:right w:val="nil"/>
            </w:tcBorders>
            <w:shd w:val="clear" w:color="auto" w:fill="auto"/>
            <w:noWrap/>
            <w:vAlign w:val="bottom"/>
            <w:hideMark/>
          </w:tcPr>
          <w:p w14:paraId="3359F926"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Avskrivningar av engångsnatur</w:t>
            </w:r>
          </w:p>
        </w:tc>
        <w:tc>
          <w:tcPr>
            <w:tcW w:w="1437" w:type="dxa"/>
            <w:tcBorders>
              <w:top w:val="nil"/>
              <w:left w:val="nil"/>
              <w:bottom w:val="nil"/>
              <w:right w:val="nil"/>
            </w:tcBorders>
            <w:shd w:val="clear" w:color="auto" w:fill="auto"/>
            <w:noWrap/>
            <w:vAlign w:val="bottom"/>
            <w:hideMark/>
          </w:tcPr>
          <w:p w14:paraId="1DB7EAEB"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0,00</w:t>
            </w:r>
          </w:p>
        </w:tc>
        <w:tc>
          <w:tcPr>
            <w:tcW w:w="190" w:type="dxa"/>
            <w:tcBorders>
              <w:top w:val="nil"/>
              <w:left w:val="nil"/>
              <w:bottom w:val="nil"/>
              <w:right w:val="nil"/>
            </w:tcBorders>
            <w:shd w:val="clear" w:color="auto" w:fill="auto"/>
            <w:noWrap/>
            <w:vAlign w:val="bottom"/>
            <w:hideMark/>
          </w:tcPr>
          <w:p w14:paraId="33BBF11E"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4C1DEB22"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32D24C06"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48BB3F65"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0,00</w:t>
            </w:r>
          </w:p>
        </w:tc>
        <w:tc>
          <w:tcPr>
            <w:tcW w:w="190" w:type="dxa"/>
            <w:tcBorders>
              <w:top w:val="nil"/>
              <w:left w:val="nil"/>
              <w:bottom w:val="nil"/>
              <w:right w:val="nil"/>
            </w:tcBorders>
            <w:shd w:val="clear" w:color="auto" w:fill="auto"/>
            <w:noWrap/>
            <w:vAlign w:val="bottom"/>
            <w:hideMark/>
          </w:tcPr>
          <w:p w14:paraId="527BEEE4"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77887B90"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106F62E5" w14:textId="77777777" w:rsidTr="007C40B9">
        <w:trPr>
          <w:trHeight w:val="315"/>
        </w:trPr>
        <w:tc>
          <w:tcPr>
            <w:tcW w:w="3544" w:type="dxa"/>
            <w:tcBorders>
              <w:top w:val="nil"/>
              <w:left w:val="nil"/>
              <w:bottom w:val="nil"/>
              <w:right w:val="nil"/>
            </w:tcBorders>
            <w:shd w:val="clear" w:color="auto" w:fill="auto"/>
            <w:noWrap/>
            <w:vAlign w:val="bottom"/>
            <w:hideMark/>
          </w:tcPr>
          <w:p w14:paraId="7A6F12F8"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Avskrivningar enligt plan</w:t>
            </w:r>
          </w:p>
        </w:tc>
        <w:tc>
          <w:tcPr>
            <w:tcW w:w="1437" w:type="dxa"/>
            <w:tcBorders>
              <w:top w:val="nil"/>
              <w:left w:val="nil"/>
              <w:bottom w:val="nil"/>
              <w:right w:val="nil"/>
            </w:tcBorders>
            <w:shd w:val="clear" w:color="auto" w:fill="auto"/>
            <w:noWrap/>
            <w:vAlign w:val="bottom"/>
            <w:hideMark/>
          </w:tcPr>
          <w:p w14:paraId="1237BB1E"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-1 058 608,95</w:t>
            </w:r>
          </w:p>
        </w:tc>
        <w:tc>
          <w:tcPr>
            <w:tcW w:w="190" w:type="dxa"/>
            <w:tcBorders>
              <w:top w:val="nil"/>
              <w:left w:val="nil"/>
              <w:bottom w:val="nil"/>
              <w:right w:val="nil"/>
            </w:tcBorders>
            <w:shd w:val="clear" w:color="auto" w:fill="auto"/>
            <w:noWrap/>
            <w:vAlign w:val="bottom"/>
            <w:hideMark/>
          </w:tcPr>
          <w:p w14:paraId="7F122DA9"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776E9C56"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69707777"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1AA4038C"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-832 787,00</w:t>
            </w:r>
          </w:p>
        </w:tc>
        <w:tc>
          <w:tcPr>
            <w:tcW w:w="190" w:type="dxa"/>
            <w:tcBorders>
              <w:top w:val="nil"/>
              <w:left w:val="nil"/>
              <w:bottom w:val="nil"/>
              <w:right w:val="nil"/>
            </w:tcBorders>
            <w:shd w:val="clear" w:color="auto" w:fill="auto"/>
            <w:noWrap/>
            <w:vAlign w:val="bottom"/>
            <w:hideMark/>
          </w:tcPr>
          <w:p w14:paraId="2128DA3E"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374941D5"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73F4BA4C" w14:textId="77777777" w:rsidTr="007C40B9">
        <w:trPr>
          <w:trHeight w:val="315"/>
        </w:trPr>
        <w:tc>
          <w:tcPr>
            <w:tcW w:w="3544" w:type="dxa"/>
            <w:tcBorders>
              <w:top w:val="nil"/>
              <w:left w:val="nil"/>
              <w:bottom w:val="nil"/>
              <w:right w:val="nil"/>
            </w:tcBorders>
            <w:shd w:val="clear" w:color="auto" w:fill="auto"/>
            <w:noWrap/>
            <w:vAlign w:val="bottom"/>
            <w:hideMark/>
          </w:tcPr>
          <w:p w14:paraId="1C31AEDB"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Nedskrivningar</w:t>
            </w:r>
          </w:p>
        </w:tc>
        <w:tc>
          <w:tcPr>
            <w:tcW w:w="1437" w:type="dxa"/>
            <w:tcBorders>
              <w:top w:val="nil"/>
              <w:left w:val="nil"/>
              <w:bottom w:val="single" w:sz="4" w:space="0" w:color="auto"/>
              <w:right w:val="nil"/>
            </w:tcBorders>
            <w:shd w:val="clear" w:color="auto" w:fill="auto"/>
            <w:noWrap/>
            <w:vAlign w:val="bottom"/>
            <w:hideMark/>
          </w:tcPr>
          <w:p w14:paraId="390DBBDC"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0,00</w:t>
            </w:r>
          </w:p>
        </w:tc>
        <w:tc>
          <w:tcPr>
            <w:tcW w:w="190" w:type="dxa"/>
            <w:tcBorders>
              <w:top w:val="nil"/>
              <w:left w:val="nil"/>
              <w:bottom w:val="nil"/>
              <w:right w:val="nil"/>
            </w:tcBorders>
            <w:shd w:val="clear" w:color="auto" w:fill="auto"/>
            <w:noWrap/>
            <w:vAlign w:val="bottom"/>
            <w:hideMark/>
          </w:tcPr>
          <w:p w14:paraId="5EECB884"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634" w:type="dxa"/>
            <w:tcBorders>
              <w:top w:val="nil"/>
              <w:left w:val="nil"/>
              <w:bottom w:val="nil"/>
              <w:right w:val="nil"/>
            </w:tcBorders>
            <w:shd w:val="clear" w:color="auto" w:fill="auto"/>
            <w:noWrap/>
            <w:vAlign w:val="bottom"/>
            <w:hideMark/>
          </w:tcPr>
          <w:p w14:paraId="3A6F98BD"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-1 058 608,95</w:t>
            </w:r>
          </w:p>
        </w:tc>
        <w:tc>
          <w:tcPr>
            <w:tcW w:w="190" w:type="dxa"/>
            <w:tcBorders>
              <w:top w:val="nil"/>
              <w:left w:val="nil"/>
              <w:bottom w:val="nil"/>
              <w:right w:val="nil"/>
            </w:tcBorders>
            <w:shd w:val="clear" w:color="auto" w:fill="auto"/>
            <w:noWrap/>
            <w:vAlign w:val="bottom"/>
            <w:hideMark/>
          </w:tcPr>
          <w:p w14:paraId="66435D01"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90" w:type="dxa"/>
            <w:tcBorders>
              <w:top w:val="nil"/>
              <w:left w:val="nil"/>
              <w:bottom w:val="single" w:sz="4" w:space="0" w:color="auto"/>
              <w:right w:val="nil"/>
            </w:tcBorders>
            <w:shd w:val="clear" w:color="auto" w:fill="auto"/>
            <w:noWrap/>
            <w:vAlign w:val="bottom"/>
            <w:hideMark/>
          </w:tcPr>
          <w:p w14:paraId="4153E11B"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0,00</w:t>
            </w:r>
          </w:p>
        </w:tc>
        <w:tc>
          <w:tcPr>
            <w:tcW w:w="190" w:type="dxa"/>
            <w:tcBorders>
              <w:top w:val="nil"/>
              <w:left w:val="nil"/>
              <w:bottom w:val="nil"/>
              <w:right w:val="nil"/>
            </w:tcBorders>
            <w:shd w:val="clear" w:color="auto" w:fill="auto"/>
            <w:noWrap/>
            <w:vAlign w:val="bottom"/>
            <w:hideMark/>
          </w:tcPr>
          <w:p w14:paraId="49EF984F"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73" w:type="dxa"/>
            <w:tcBorders>
              <w:top w:val="nil"/>
              <w:left w:val="nil"/>
              <w:bottom w:val="nil"/>
              <w:right w:val="nil"/>
            </w:tcBorders>
            <w:shd w:val="clear" w:color="auto" w:fill="auto"/>
            <w:noWrap/>
            <w:vAlign w:val="bottom"/>
            <w:hideMark/>
          </w:tcPr>
          <w:p w14:paraId="07B2DDD4"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-832 787,00</w:t>
            </w:r>
          </w:p>
        </w:tc>
      </w:tr>
      <w:tr w:rsidR="007C40B9" w:rsidRPr="00E00EFF" w14:paraId="46C122C6" w14:textId="77777777" w:rsidTr="007C40B9">
        <w:trPr>
          <w:trHeight w:val="300"/>
        </w:trPr>
        <w:tc>
          <w:tcPr>
            <w:tcW w:w="3544" w:type="dxa"/>
            <w:tcBorders>
              <w:top w:val="nil"/>
              <w:left w:val="nil"/>
              <w:bottom w:val="nil"/>
              <w:right w:val="nil"/>
            </w:tcBorders>
            <w:shd w:val="clear" w:color="auto" w:fill="auto"/>
            <w:noWrap/>
            <w:vAlign w:val="bottom"/>
            <w:hideMark/>
          </w:tcPr>
          <w:p w14:paraId="0E9BDCDD"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Extraordinära poster</w:t>
            </w:r>
          </w:p>
        </w:tc>
        <w:tc>
          <w:tcPr>
            <w:tcW w:w="1437" w:type="dxa"/>
            <w:tcBorders>
              <w:top w:val="nil"/>
              <w:left w:val="nil"/>
              <w:bottom w:val="nil"/>
              <w:right w:val="nil"/>
            </w:tcBorders>
            <w:shd w:val="clear" w:color="auto" w:fill="auto"/>
            <w:noWrap/>
            <w:vAlign w:val="bottom"/>
            <w:hideMark/>
          </w:tcPr>
          <w:p w14:paraId="0C74C974"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77611F55"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63FC08EC"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56EF281D"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2FE2CD55"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2AEC05D4"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3BA86896" w14:textId="77777777" w:rsidR="00E00EFF" w:rsidRPr="00E00EFF" w:rsidRDefault="00E00EFF" w:rsidP="00E00EFF">
            <w:pPr>
              <w:spacing w:after="0" w:line="240" w:lineRule="auto"/>
              <w:rPr>
                <w:rFonts w:eastAsia="Times New Roman" w:cs="Times New Roman"/>
                <w:color w:val="auto"/>
                <w:sz w:val="22"/>
                <w:szCs w:val="22"/>
                <w:lang w:val="sv-FI" w:eastAsia="sv-FI"/>
              </w:rPr>
            </w:pPr>
          </w:p>
        </w:tc>
      </w:tr>
      <w:tr w:rsidR="007C40B9" w:rsidRPr="00E00EFF" w14:paraId="51DA636C" w14:textId="77777777" w:rsidTr="007C40B9">
        <w:trPr>
          <w:trHeight w:val="300"/>
        </w:trPr>
        <w:tc>
          <w:tcPr>
            <w:tcW w:w="3544" w:type="dxa"/>
            <w:tcBorders>
              <w:top w:val="nil"/>
              <w:left w:val="nil"/>
              <w:bottom w:val="nil"/>
              <w:right w:val="nil"/>
            </w:tcBorders>
            <w:shd w:val="clear" w:color="auto" w:fill="auto"/>
            <w:noWrap/>
            <w:vAlign w:val="bottom"/>
            <w:hideMark/>
          </w:tcPr>
          <w:p w14:paraId="7A5FEF6D"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Extraordinära intäkter</w:t>
            </w:r>
          </w:p>
        </w:tc>
        <w:tc>
          <w:tcPr>
            <w:tcW w:w="1437" w:type="dxa"/>
            <w:tcBorders>
              <w:top w:val="nil"/>
              <w:left w:val="nil"/>
              <w:bottom w:val="nil"/>
              <w:right w:val="nil"/>
            </w:tcBorders>
            <w:shd w:val="clear" w:color="auto" w:fill="auto"/>
            <w:noWrap/>
            <w:vAlign w:val="bottom"/>
            <w:hideMark/>
          </w:tcPr>
          <w:p w14:paraId="4D711F35" w14:textId="77777777" w:rsidR="00E00EFF" w:rsidRPr="00E00EFF" w:rsidRDefault="00E00EFF" w:rsidP="00E00EFF">
            <w:pPr>
              <w:spacing w:after="0" w:line="240" w:lineRule="auto"/>
              <w:ind w:firstLineChars="100" w:firstLine="220"/>
              <w:rPr>
                <w:rFonts w:ascii="Calibri" w:eastAsia="Times New Roman" w:hAnsi="Calibri" w:cs="Calibri"/>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07C722C7"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7D8DDCB1"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46587F8A"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90" w:type="dxa"/>
            <w:tcBorders>
              <w:top w:val="nil"/>
              <w:left w:val="nil"/>
              <w:bottom w:val="nil"/>
              <w:right w:val="nil"/>
            </w:tcBorders>
            <w:shd w:val="clear" w:color="auto" w:fill="auto"/>
            <w:noWrap/>
            <w:vAlign w:val="bottom"/>
            <w:hideMark/>
          </w:tcPr>
          <w:p w14:paraId="4C21BA1B"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44ED8A01"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67D42D4A"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180 000,00</w:t>
            </w:r>
          </w:p>
        </w:tc>
      </w:tr>
      <w:tr w:rsidR="007C40B9" w:rsidRPr="00E00EFF" w14:paraId="73AC2338" w14:textId="77777777" w:rsidTr="007C40B9">
        <w:trPr>
          <w:trHeight w:val="300"/>
        </w:trPr>
        <w:tc>
          <w:tcPr>
            <w:tcW w:w="3544" w:type="dxa"/>
            <w:tcBorders>
              <w:top w:val="nil"/>
              <w:left w:val="nil"/>
              <w:bottom w:val="nil"/>
              <w:right w:val="nil"/>
            </w:tcBorders>
            <w:shd w:val="clear" w:color="auto" w:fill="auto"/>
            <w:noWrap/>
            <w:vAlign w:val="bottom"/>
            <w:hideMark/>
          </w:tcPr>
          <w:p w14:paraId="42250385" w14:textId="77777777" w:rsidR="00E00EFF" w:rsidRPr="00E00EFF" w:rsidRDefault="00E00EFF" w:rsidP="00E00EFF">
            <w:pPr>
              <w:spacing w:after="0" w:line="240" w:lineRule="auto"/>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Räkenskapsperiodens resultat</w:t>
            </w:r>
          </w:p>
        </w:tc>
        <w:tc>
          <w:tcPr>
            <w:tcW w:w="1437" w:type="dxa"/>
            <w:tcBorders>
              <w:top w:val="nil"/>
              <w:left w:val="nil"/>
              <w:bottom w:val="nil"/>
              <w:right w:val="nil"/>
            </w:tcBorders>
            <w:shd w:val="clear" w:color="auto" w:fill="auto"/>
            <w:noWrap/>
            <w:vAlign w:val="bottom"/>
            <w:hideMark/>
          </w:tcPr>
          <w:p w14:paraId="2104E4A1" w14:textId="77777777" w:rsidR="00E00EFF" w:rsidRPr="00E00EFF" w:rsidRDefault="00E00EFF" w:rsidP="00E00EFF">
            <w:pPr>
              <w:spacing w:after="0" w:line="240" w:lineRule="auto"/>
              <w:rPr>
                <w:rFonts w:ascii="Calibri" w:eastAsia="Times New Roman" w:hAnsi="Calibri" w:cs="Calibri"/>
                <w:b/>
                <w:bCs/>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53C3A9C3"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nil"/>
              <w:right w:val="nil"/>
            </w:tcBorders>
            <w:shd w:val="clear" w:color="auto" w:fill="auto"/>
            <w:noWrap/>
            <w:vAlign w:val="bottom"/>
            <w:hideMark/>
          </w:tcPr>
          <w:p w14:paraId="14547D4D"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-1 003 080,53</w:t>
            </w:r>
          </w:p>
        </w:tc>
        <w:tc>
          <w:tcPr>
            <w:tcW w:w="190" w:type="dxa"/>
            <w:tcBorders>
              <w:top w:val="nil"/>
              <w:left w:val="nil"/>
              <w:bottom w:val="nil"/>
              <w:right w:val="nil"/>
            </w:tcBorders>
            <w:shd w:val="clear" w:color="auto" w:fill="auto"/>
            <w:noWrap/>
            <w:vAlign w:val="bottom"/>
            <w:hideMark/>
          </w:tcPr>
          <w:p w14:paraId="0857B630"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p>
        </w:tc>
        <w:tc>
          <w:tcPr>
            <w:tcW w:w="1590" w:type="dxa"/>
            <w:tcBorders>
              <w:top w:val="nil"/>
              <w:left w:val="nil"/>
              <w:bottom w:val="nil"/>
              <w:right w:val="nil"/>
            </w:tcBorders>
            <w:shd w:val="clear" w:color="auto" w:fill="auto"/>
            <w:noWrap/>
            <w:vAlign w:val="bottom"/>
            <w:hideMark/>
          </w:tcPr>
          <w:p w14:paraId="27F5004B"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7D190134"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nil"/>
              <w:right w:val="nil"/>
            </w:tcBorders>
            <w:shd w:val="clear" w:color="auto" w:fill="auto"/>
            <w:noWrap/>
            <w:vAlign w:val="bottom"/>
            <w:hideMark/>
          </w:tcPr>
          <w:p w14:paraId="43501E6D"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-980 096,00</w:t>
            </w:r>
          </w:p>
        </w:tc>
      </w:tr>
      <w:tr w:rsidR="007C40B9" w:rsidRPr="00E00EFF" w14:paraId="21C99DB0" w14:textId="77777777" w:rsidTr="007C40B9">
        <w:trPr>
          <w:trHeight w:val="525"/>
        </w:trPr>
        <w:tc>
          <w:tcPr>
            <w:tcW w:w="3544" w:type="dxa"/>
            <w:tcBorders>
              <w:top w:val="nil"/>
              <w:left w:val="nil"/>
              <w:bottom w:val="nil"/>
              <w:right w:val="nil"/>
            </w:tcBorders>
            <w:shd w:val="clear" w:color="auto" w:fill="auto"/>
            <w:vAlign w:val="bottom"/>
            <w:hideMark/>
          </w:tcPr>
          <w:p w14:paraId="2DD02391"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Avskrivningsdifferens, ökning-/minskning+</w:t>
            </w:r>
          </w:p>
        </w:tc>
        <w:tc>
          <w:tcPr>
            <w:tcW w:w="1437" w:type="dxa"/>
            <w:tcBorders>
              <w:top w:val="nil"/>
              <w:left w:val="nil"/>
              <w:bottom w:val="nil"/>
              <w:right w:val="nil"/>
            </w:tcBorders>
            <w:shd w:val="clear" w:color="auto" w:fill="auto"/>
            <w:noWrap/>
            <w:vAlign w:val="bottom"/>
            <w:hideMark/>
          </w:tcPr>
          <w:p w14:paraId="24F12DD8"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p>
        </w:tc>
        <w:tc>
          <w:tcPr>
            <w:tcW w:w="190" w:type="dxa"/>
            <w:tcBorders>
              <w:top w:val="nil"/>
              <w:left w:val="nil"/>
              <w:bottom w:val="nil"/>
              <w:right w:val="nil"/>
            </w:tcBorders>
            <w:shd w:val="clear" w:color="auto" w:fill="auto"/>
            <w:noWrap/>
            <w:vAlign w:val="bottom"/>
            <w:hideMark/>
          </w:tcPr>
          <w:p w14:paraId="53788BD6"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634" w:type="dxa"/>
            <w:tcBorders>
              <w:top w:val="nil"/>
              <w:left w:val="nil"/>
              <w:bottom w:val="single" w:sz="4" w:space="0" w:color="auto"/>
              <w:right w:val="nil"/>
            </w:tcBorders>
            <w:shd w:val="clear" w:color="auto" w:fill="auto"/>
            <w:noWrap/>
            <w:vAlign w:val="bottom"/>
            <w:hideMark/>
          </w:tcPr>
          <w:p w14:paraId="52997ED0"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0,00</w:t>
            </w:r>
          </w:p>
        </w:tc>
        <w:tc>
          <w:tcPr>
            <w:tcW w:w="190" w:type="dxa"/>
            <w:tcBorders>
              <w:top w:val="nil"/>
              <w:left w:val="nil"/>
              <w:bottom w:val="nil"/>
              <w:right w:val="nil"/>
            </w:tcBorders>
            <w:shd w:val="clear" w:color="auto" w:fill="auto"/>
            <w:noWrap/>
            <w:vAlign w:val="bottom"/>
            <w:hideMark/>
          </w:tcPr>
          <w:p w14:paraId="65A2C4E1"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p>
        </w:tc>
        <w:tc>
          <w:tcPr>
            <w:tcW w:w="1590" w:type="dxa"/>
            <w:tcBorders>
              <w:top w:val="nil"/>
              <w:left w:val="nil"/>
              <w:bottom w:val="nil"/>
              <w:right w:val="nil"/>
            </w:tcBorders>
            <w:shd w:val="clear" w:color="auto" w:fill="auto"/>
            <w:noWrap/>
            <w:vAlign w:val="bottom"/>
            <w:hideMark/>
          </w:tcPr>
          <w:p w14:paraId="3067EB58"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90" w:type="dxa"/>
            <w:tcBorders>
              <w:top w:val="nil"/>
              <w:left w:val="nil"/>
              <w:bottom w:val="nil"/>
              <w:right w:val="nil"/>
            </w:tcBorders>
            <w:shd w:val="clear" w:color="auto" w:fill="auto"/>
            <w:noWrap/>
            <w:vAlign w:val="bottom"/>
            <w:hideMark/>
          </w:tcPr>
          <w:p w14:paraId="1DBC4F42" w14:textId="77777777" w:rsidR="00E00EFF" w:rsidRPr="00E00EFF" w:rsidRDefault="00E00EFF" w:rsidP="00E00EFF">
            <w:pPr>
              <w:spacing w:after="0" w:line="240" w:lineRule="auto"/>
              <w:rPr>
                <w:rFonts w:eastAsia="Times New Roman" w:cs="Times New Roman"/>
                <w:color w:val="auto"/>
                <w:sz w:val="22"/>
                <w:szCs w:val="22"/>
                <w:lang w:val="sv-FI" w:eastAsia="sv-FI"/>
              </w:rPr>
            </w:pPr>
          </w:p>
        </w:tc>
        <w:tc>
          <w:tcPr>
            <w:tcW w:w="1573" w:type="dxa"/>
            <w:tcBorders>
              <w:top w:val="nil"/>
              <w:left w:val="nil"/>
              <w:bottom w:val="single" w:sz="4" w:space="0" w:color="auto"/>
              <w:right w:val="nil"/>
            </w:tcBorders>
            <w:shd w:val="clear" w:color="auto" w:fill="auto"/>
            <w:noWrap/>
            <w:vAlign w:val="bottom"/>
            <w:hideMark/>
          </w:tcPr>
          <w:p w14:paraId="5C396AF8" w14:textId="77777777" w:rsidR="00E00EFF" w:rsidRPr="00E00EFF" w:rsidRDefault="00E00EFF" w:rsidP="00E00EFF">
            <w:pPr>
              <w:spacing w:after="0" w:line="240" w:lineRule="auto"/>
              <w:jc w:val="right"/>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0,00</w:t>
            </w:r>
          </w:p>
        </w:tc>
      </w:tr>
      <w:tr w:rsidR="007C40B9" w:rsidRPr="00E00EFF" w14:paraId="2975113B" w14:textId="77777777" w:rsidTr="007C40B9">
        <w:trPr>
          <w:trHeight w:val="540"/>
        </w:trPr>
        <w:tc>
          <w:tcPr>
            <w:tcW w:w="3544" w:type="dxa"/>
            <w:tcBorders>
              <w:top w:val="nil"/>
              <w:left w:val="nil"/>
              <w:bottom w:val="double" w:sz="6" w:space="0" w:color="auto"/>
              <w:right w:val="nil"/>
            </w:tcBorders>
            <w:shd w:val="clear" w:color="auto" w:fill="auto"/>
            <w:vAlign w:val="bottom"/>
            <w:hideMark/>
          </w:tcPr>
          <w:p w14:paraId="4EB32A80" w14:textId="77777777" w:rsidR="00E00EFF" w:rsidRPr="00E00EFF" w:rsidRDefault="00E00EFF" w:rsidP="00E00EFF">
            <w:pPr>
              <w:spacing w:after="0" w:line="240" w:lineRule="auto"/>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Räkenskapsperiodens överskott/underskott</w:t>
            </w:r>
          </w:p>
        </w:tc>
        <w:tc>
          <w:tcPr>
            <w:tcW w:w="1437" w:type="dxa"/>
            <w:tcBorders>
              <w:top w:val="nil"/>
              <w:left w:val="nil"/>
              <w:bottom w:val="double" w:sz="6" w:space="0" w:color="auto"/>
              <w:right w:val="nil"/>
            </w:tcBorders>
            <w:shd w:val="clear" w:color="auto" w:fill="auto"/>
            <w:noWrap/>
            <w:vAlign w:val="bottom"/>
            <w:hideMark/>
          </w:tcPr>
          <w:p w14:paraId="4A7247DE"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 </w:t>
            </w:r>
          </w:p>
        </w:tc>
        <w:tc>
          <w:tcPr>
            <w:tcW w:w="190" w:type="dxa"/>
            <w:tcBorders>
              <w:top w:val="nil"/>
              <w:left w:val="nil"/>
              <w:bottom w:val="double" w:sz="6" w:space="0" w:color="auto"/>
              <w:right w:val="nil"/>
            </w:tcBorders>
            <w:shd w:val="clear" w:color="auto" w:fill="auto"/>
            <w:noWrap/>
            <w:vAlign w:val="bottom"/>
            <w:hideMark/>
          </w:tcPr>
          <w:p w14:paraId="1D3BE18C"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 </w:t>
            </w:r>
          </w:p>
        </w:tc>
        <w:tc>
          <w:tcPr>
            <w:tcW w:w="1634" w:type="dxa"/>
            <w:tcBorders>
              <w:top w:val="nil"/>
              <w:left w:val="nil"/>
              <w:bottom w:val="double" w:sz="6" w:space="0" w:color="auto"/>
              <w:right w:val="nil"/>
            </w:tcBorders>
            <w:shd w:val="clear" w:color="auto" w:fill="auto"/>
            <w:noWrap/>
            <w:vAlign w:val="bottom"/>
            <w:hideMark/>
          </w:tcPr>
          <w:p w14:paraId="1D487FCB"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-1 003 080,53</w:t>
            </w:r>
          </w:p>
        </w:tc>
        <w:tc>
          <w:tcPr>
            <w:tcW w:w="190" w:type="dxa"/>
            <w:tcBorders>
              <w:top w:val="nil"/>
              <w:left w:val="nil"/>
              <w:bottom w:val="double" w:sz="6" w:space="0" w:color="auto"/>
              <w:right w:val="nil"/>
            </w:tcBorders>
            <w:shd w:val="clear" w:color="auto" w:fill="auto"/>
            <w:noWrap/>
            <w:vAlign w:val="bottom"/>
            <w:hideMark/>
          </w:tcPr>
          <w:p w14:paraId="015B509D"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 </w:t>
            </w:r>
          </w:p>
        </w:tc>
        <w:tc>
          <w:tcPr>
            <w:tcW w:w="1590" w:type="dxa"/>
            <w:tcBorders>
              <w:top w:val="nil"/>
              <w:left w:val="nil"/>
              <w:bottom w:val="double" w:sz="6" w:space="0" w:color="auto"/>
              <w:right w:val="nil"/>
            </w:tcBorders>
            <w:shd w:val="clear" w:color="auto" w:fill="auto"/>
            <w:noWrap/>
            <w:vAlign w:val="bottom"/>
            <w:hideMark/>
          </w:tcPr>
          <w:p w14:paraId="27303D8D"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 </w:t>
            </w:r>
          </w:p>
        </w:tc>
        <w:tc>
          <w:tcPr>
            <w:tcW w:w="190" w:type="dxa"/>
            <w:tcBorders>
              <w:top w:val="nil"/>
              <w:left w:val="nil"/>
              <w:bottom w:val="double" w:sz="6" w:space="0" w:color="auto"/>
              <w:right w:val="nil"/>
            </w:tcBorders>
            <w:shd w:val="clear" w:color="auto" w:fill="auto"/>
            <w:noWrap/>
            <w:vAlign w:val="bottom"/>
            <w:hideMark/>
          </w:tcPr>
          <w:p w14:paraId="00B60BA4" w14:textId="77777777" w:rsidR="00E00EFF" w:rsidRPr="00E00EFF" w:rsidRDefault="00E00EFF" w:rsidP="00E00EFF">
            <w:pPr>
              <w:spacing w:after="0" w:line="240" w:lineRule="auto"/>
              <w:rPr>
                <w:rFonts w:ascii="Calibri" w:eastAsia="Times New Roman" w:hAnsi="Calibri" w:cs="Calibri"/>
                <w:color w:val="000000"/>
                <w:sz w:val="22"/>
                <w:szCs w:val="22"/>
                <w:lang w:val="sv-FI" w:eastAsia="sv-FI"/>
              </w:rPr>
            </w:pPr>
            <w:r w:rsidRPr="00E00EFF">
              <w:rPr>
                <w:rFonts w:ascii="Calibri" w:eastAsia="Times New Roman" w:hAnsi="Calibri" w:cs="Calibri"/>
                <w:color w:val="000000"/>
                <w:sz w:val="22"/>
                <w:szCs w:val="22"/>
                <w:lang w:val="sv-FI" w:eastAsia="sv-FI"/>
              </w:rPr>
              <w:t> </w:t>
            </w:r>
          </w:p>
        </w:tc>
        <w:tc>
          <w:tcPr>
            <w:tcW w:w="1573" w:type="dxa"/>
            <w:tcBorders>
              <w:top w:val="nil"/>
              <w:left w:val="nil"/>
              <w:bottom w:val="double" w:sz="6" w:space="0" w:color="auto"/>
              <w:right w:val="nil"/>
            </w:tcBorders>
            <w:shd w:val="clear" w:color="auto" w:fill="auto"/>
            <w:noWrap/>
            <w:vAlign w:val="bottom"/>
            <w:hideMark/>
          </w:tcPr>
          <w:p w14:paraId="62E94125" w14:textId="77777777" w:rsidR="00E00EFF" w:rsidRPr="00E00EFF" w:rsidRDefault="00E00EFF" w:rsidP="00E00EFF">
            <w:pPr>
              <w:spacing w:after="0" w:line="240" w:lineRule="auto"/>
              <w:jc w:val="right"/>
              <w:rPr>
                <w:rFonts w:ascii="Calibri" w:eastAsia="Times New Roman" w:hAnsi="Calibri" w:cs="Calibri"/>
                <w:b/>
                <w:bCs/>
                <w:color w:val="000000"/>
                <w:sz w:val="22"/>
                <w:szCs w:val="22"/>
                <w:lang w:val="sv-FI" w:eastAsia="sv-FI"/>
              </w:rPr>
            </w:pPr>
            <w:r w:rsidRPr="00E00EFF">
              <w:rPr>
                <w:rFonts w:ascii="Calibri" w:eastAsia="Times New Roman" w:hAnsi="Calibri" w:cs="Calibri"/>
                <w:b/>
                <w:bCs/>
                <w:color w:val="000000"/>
                <w:sz w:val="22"/>
                <w:szCs w:val="22"/>
                <w:lang w:val="sv-FI" w:eastAsia="sv-FI"/>
              </w:rPr>
              <w:t>-980 096,00</w:t>
            </w:r>
          </w:p>
        </w:tc>
      </w:tr>
    </w:tbl>
    <w:p w14:paraId="0B744959" w14:textId="77777777" w:rsidR="006E0D43" w:rsidRPr="00996271" w:rsidRDefault="00CC0A10" w:rsidP="006E0D43">
      <w:pPr>
        <w:pStyle w:val="otsikko10"/>
        <w:rPr>
          <w:rFonts w:cs="Times New Roman"/>
          <w:lang w:val="sv-FI"/>
        </w:rPr>
      </w:pPr>
      <w:bookmarkStart w:id="14" w:name="_Toc69750266"/>
      <w:r w:rsidRPr="00996271">
        <w:rPr>
          <w:rFonts w:ascii="Times New Roman" w:hAnsi="Times New Roman" w:cs="Times New Roman"/>
          <w:lang w:val="sv-FI"/>
        </w:rPr>
        <w:t>Investeringsdelens utfall</w:t>
      </w:r>
      <w:bookmarkEnd w:id="14"/>
    </w:p>
    <w:p w14:paraId="5D0A79FD" w14:textId="62CAD039" w:rsidR="008853CC" w:rsidRPr="00D5667E" w:rsidRDefault="006E0D43" w:rsidP="00670AB7">
      <w:pPr>
        <w:tabs>
          <w:tab w:val="right" w:pos="6804"/>
          <w:tab w:val="right" w:pos="8505"/>
        </w:tabs>
        <w:rPr>
          <w:rFonts w:cs="Times New Roman"/>
          <w:b/>
          <w:bCs/>
          <w:sz w:val="24"/>
          <w:szCs w:val="24"/>
          <w:lang w:val="sv-FI"/>
        </w:rPr>
      </w:pPr>
      <w:r w:rsidRPr="00440199">
        <w:rPr>
          <w:rFonts w:cs="Times New Roman"/>
          <w:b/>
          <w:bCs/>
          <w:sz w:val="24"/>
          <w:szCs w:val="24"/>
          <w:lang w:val="sv-FI"/>
        </w:rPr>
        <w:t>INVEST</w:t>
      </w:r>
      <w:r w:rsidR="00440199" w:rsidRPr="00440199">
        <w:rPr>
          <w:rFonts w:cs="Times New Roman"/>
          <w:b/>
          <w:bCs/>
          <w:sz w:val="24"/>
          <w:szCs w:val="24"/>
          <w:lang w:val="sv-FI"/>
        </w:rPr>
        <w:t>ERINGAR</w:t>
      </w:r>
      <w:r w:rsidR="008853CC">
        <w:rPr>
          <w:rFonts w:cs="Times New Roman"/>
          <w:b/>
          <w:bCs/>
          <w:sz w:val="24"/>
          <w:szCs w:val="24"/>
          <w:lang w:val="sv-FI"/>
        </w:rPr>
        <w:t xml:space="preserve">, </w:t>
      </w:r>
      <w:r w:rsidR="00505E34">
        <w:rPr>
          <w:rFonts w:cs="Times New Roman"/>
          <w:b/>
          <w:bCs/>
          <w:sz w:val="24"/>
          <w:szCs w:val="24"/>
          <w:lang w:val="sv-FI"/>
        </w:rPr>
        <w:t xml:space="preserve">t€ </w:t>
      </w:r>
      <w:r w:rsidR="008853CC" w:rsidRPr="00D5667E">
        <w:rPr>
          <w:rFonts w:cs="Times New Roman"/>
          <w:b/>
          <w:bCs/>
          <w:sz w:val="24"/>
          <w:szCs w:val="24"/>
          <w:lang w:val="sv-FI"/>
        </w:rPr>
        <w:tab/>
        <w:t>BG 2020</w:t>
      </w:r>
      <w:r w:rsidR="008853CC" w:rsidRPr="00D5667E">
        <w:rPr>
          <w:rFonts w:cs="Times New Roman"/>
          <w:b/>
          <w:bCs/>
          <w:sz w:val="24"/>
          <w:szCs w:val="24"/>
          <w:lang w:val="sv-FI"/>
        </w:rPr>
        <w:tab/>
        <w:t>BS 2020</w:t>
      </w:r>
    </w:p>
    <w:p w14:paraId="75F6D106" w14:textId="15F367BF" w:rsidR="008853CC" w:rsidRPr="00D5667E" w:rsidRDefault="00505E34" w:rsidP="00670AB7">
      <w:pPr>
        <w:tabs>
          <w:tab w:val="right" w:pos="6804"/>
          <w:tab w:val="right" w:pos="8505"/>
        </w:tabs>
        <w:rPr>
          <w:rFonts w:cs="Times New Roman"/>
          <w:sz w:val="24"/>
          <w:szCs w:val="24"/>
          <w:lang w:val="sv-FI"/>
        </w:rPr>
      </w:pPr>
      <w:r w:rsidRPr="00D5667E">
        <w:rPr>
          <w:rFonts w:cs="Times New Roman"/>
          <w:sz w:val="24"/>
          <w:szCs w:val="24"/>
          <w:lang w:val="sv-FI"/>
        </w:rPr>
        <w:t>Förvaltningens programanskaffningar</w:t>
      </w:r>
      <w:r w:rsidR="008853CC" w:rsidRPr="00D5667E">
        <w:rPr>
          <w:rFonts w:cs="Times New Roman"/>
          <w:sz w:val="24"/>
          <w:szCs w:val="24"/>
          <w:lang w:val="sv-FI"/>
        </w:rPr>
        <w:t xml:space="preserve"> </w:t>
      </w:r>
      <w:r w:rsidR="008853CC" w:rsidRPr="00D5667E">
        <w:rPr>
          <w:rFonts w:cs="Times New Roman"/>
          <w:sz w:val="24"/>
          <w:szCs w:val="24"/>
          <w:lang w:val="sv-FI"/>
        </w:rPr>
        <w:tab/>
        <w:t>60 000</w:t>
      </w:r>
      <w:r w:rsidR="008853CC" w:rsidRPr="00D5667E">
        <w:rPr>
          <w:rFonts w:cs="Times New Roman"/>
          <w:sz w:val="24"/>
          <w:szCs w:val="24"/>
          <w:lang w:val="sv-FI"/>
        </w:rPr>
        <w:tab/>
        <w:t xml:space="preserve">   22 555</w:t>
      </w:r>
    </w:p>
    <w:p w14:paraId="18BDC586" w14:textId="14B4234E" w:rsidR="008853CC" w:rsidRPr="00D5667E" w:rsidRDefault="00EB3455" w:rsidP="00670AB7">
      <w:pPr>
        <w:tabs>
          <w:tab w:val="right" w:pos="6804"/>
          <w:tab w:val="right" w:pos="8505"/>
        </w:tabs>
        <w:rPr>
          <w:rFonts w:cs="Times New Roman"/>
          <w:sz w:val="24"/>
          <w:szCs w:val="24"/>
          <w:lang w:val="sv-FI"/>
        </w:rPr>
      </w:pPr>
      <w:r w:rsidRPr="00D5667E">
        <w:rPr>
          <w:rFonts w:cs="Times New Roman"/>
          <w:sz w:val="24"/>
          <w:szCs w:val="24"/>
          <w:lang w:val="sv-FI"/>
        </w:rPr>
        <w:t>Aktier och andelar</w:t>
      </w:r>
      <w:r w:rsidR="008853CC" w:rsidRPr="00D5667E">
        <w:rPr>
          <w:rFonts w:cs="Times New Roman"/>
          <w:sz w:val="24"/>
          <w:szCs w:val="24"/>
          <w:lang w:val="sv-FI"/>
        </w:rPr>
        <w:tab/>
        <w:t xml:space="preserve">          0</w:t>
      </w:r>
      <w:r w:rsidR="00670AB7">
        <w:rPr>
          <w:rFonts w:cs="Times New Roman"/>
          <w:sz w:val="24"/>
          <w:szCs w:val="24"/>
          <w:lang w:val="sv-FI"/>
        </w:rPr>
        <w:tab/>
      </w:r>
      <w:r w:rsidR="008853CC" w:rsidRPr="00D5667E">
        <w:rPr>
          <w:rFonts w:cs="Times New Roman"/>
          <w:sz w:val="24"/>
          <w:szCs w:val="24"/>
          <w:lang w:val="sv-FI"/>
        </w:rPr>
        <w:t>4 290</w:t>
      </w:r>
    </w:p>
    <w:p w14:paraId="434F6059" w14:textId="4B44AA82" w:rsidR="008853CC" w:rsidRPr="00D5667E" w:rsidRDefault="00505E34" w:rsidP="00670AB7">
      <w:pPr>
        <w:tabs>
          <w:tab w:val="right" w:pos="6804"/>
          <w:tab w:val="right" w:pos="8505"/>
        </w:tabs>
        <w:rPr>
          <w:rFonts w:cs="Times New Roman"/>
          <w:sz w:val="24"/>
          <w:szCs w:val="24"/>
          <w:lang w:val="sv-FI"/>
        </w:rPr>
      </w:pPr>
      <w:r w:rsidRPr="00D5667E">
        <w:rPr>
          <w:rFonts w:cs="Times New Roman"/>
          <w:sz w:val="24"/>
          <w:szCs w:val="24"/>
          <w:lang w:val="sv-FI"/>
        </w:rPr>
        <w:t>Planlägg</w:t>
      </w:r>
      <w:r w:rsidRPr="00D5667E">
        <w:rPr>
          <w:rFonts w:cs="Times New Roman"/>
          <w:sz w:val="24"/>
          <w:szCs w:val="24"/>
          <w:lang w:val="sv-FI"/>
        </w:rPr>
        <w:tab/>
      </w:r>
      <w:r w:rsidR="008853CC" w:rsidRPr="00D5667E">
        <w:rPr>
          <w:rFonts w:cs="Times New Roman"/>
          <w:sz w:val="24"/>
          <w:szCs w:val="24"/>
          <w:lang w:val="sv-FI"/>
        </w:rPr>
        <w:t>60 000</w:t>
      </w:r>
      <w:r w:rsidR="008853CC" w:rsidRPr="00D5667E">
        <w:rPr>
          <w:rFonts w:cs="Times New Roman"/>
          <w:sz w:val="24"/>
          <w:szCs w:val="24"/>
          <w:lang w:val="sv-FI"/>
        </w:rPr>
        <w:tab/>
        <w:t xml:space="preserve">   23 419</w:t>
      </w:r>
    </w:p>
    <w:p w14:paraId="573018C9" w14:textId="0752F621" w:rsidR="008853CC" w:rsidRPr="00D5667E" w:rsidRDefault="00505E34" w:rsidP="00670AB7">
      <w:pPr>
        <w:tabs>
          <w:tab w:val="right" w:pos="6804"/>
          <w:tab w:val="right" w:pos="8505"/>
        </w:tabs>
        <w:rPr>
          <w:rFonts w:cs="Times New Roman"/>
          <w:sz w:val="24"/>
          <w:szCs w:val="24"/>
          <w:lang w:val="sv-FI"/>
        </w:rPr>
      </w:pPr>
      <w:r w:rsidRPr="00D5667E">
        <w:rPr>
          <w:rFonts w:cs="Times New Roman"/>
          <w:sz w:val="24"/>
          <w:szCs w:val="24"/>
          <w:lang w:val="sv-FI"/>
        </w:rPr>
        <w:t>Sanering av fastigheter</w:t>
      </w:r>
      <w:r w:rsidR="008853CC" w:rsidRPr="00D5667E">
        <w:rPr>
          <w:rFonts w:cs="Times New Roman"/>
          <w:sz w:val="24"/>
          <w:szCs w:val="24"/>
          <w:lang w:val="sv-FI"/>
        </w:rPr>
        <w:tab/>
        <w:t>250</w:t>
      </w:r>
      <w:r w:rsidR="00670AB7">
        <w:rPr>
          <w:rFonts w:cs="Times New Roman"/>
          <w:sz w:val="24"/>
          <w:szCs w:val="24"/>
          <w:lang w:val="sv-FI"/>
        </w:rPr>
        <w:t> </w:t>
      </w:r>
      <w:r w:rsidR="008853CC" w:rsidRPr="00D5667E">
        <w:rPr>
          <w:rFonts w:cs="Times New Roman"/>
          <w:sz w:val="24"/>
          <w:szCs w:val="24"/>
          <w:lang w:val="sv-FI"/>
        </w:rPr>
        <w:t>000</w:t>
      </w:r>
      <w:r w:rsidR="00670AB7">
        <w:rPr>
          <w:rFonts w:cs="Times New Roman"/>
          <w:sz w:val="24"/>
          <w:szCs w:val="24"/>
          <w:lang w:val="sv-FI"/>
        </w:rPr>
        <w:tab/>
      </w:r>
      <w:r w:rsidR="008853CC" w:rsidRPr="00D5667E">
        <w:rPr>
          <w:rFonts w:cs="Times New Roman"/>
          <w:sz w:val="24"/>
          <w:szCs w:val="24"/>
          <w:lang w:val="sv-FI"/>
        </w:rPr>
        <w:t>126 847</w:t>
      </w:r>
    </w:p>
    <w:p w14:paraId="6B33CAC8" w14:textId="6C80E857" w:rsidR="008853CC" w:rsidRPr="00D5667E" w:rsidRDefault="008853CC" w:rsidP="00670AB7">
      <w:pPr>
        <w:tabs>
          <w:tab w:val="right" w:pos="6804"/>
          <w:tab w:val="right" w:pos="8505"/>
        </w:tabs>
        <w:rPr>
          <w:rFonts w:cs="Times New Roman"/>
          <w:sz w:val="24"/>
          <w:szCs w:val="24"/>
          <w:lang w:val="sv-FI"/>
        </w:rPr>
      </w:pPr>
      <w:r w:rsidRPr="00D5667E">
        <w:rPr>
          <w:rFonts w:cs="Times New Roman"/>
          <w:sz w:val="24"/>
          <w:szCs w:val="24"/>
          <w:lang w:val="sv-FI"/>
        </w:rPr>
        <w:t>Bladh</w:t>
      </w:r>
      <w:r w:rsidR="00505E34" w:rsidRPr="00D5667E">
        <w:rPr>
          <w:rFonts w:cs="Times New Roman"/>
          <w:sz w:val="24"/>
          <w:szCs w:val="24"/>
          <w:lang w:val="sv-FI"/>
        </w:rPr>
        <w:t>ska gården, sanering</w:t>
      </w:r>
      <w:r w:rsidRPr="00D5667E">
        <w:rPr>
          <w:rFonts w:cs="Times New Roman"/>
          <w:sz w:val="24"/>
          <w:szCs w:val="24"/>
          <w:lang w:val="sv-FI"/>
        </w:rPr>
        <w:tab/>
        <w:t>250</w:t>
      </w:r>
      <w:r w:rsidR="00670AB7">
        <w:rPr>
          <w:rFonts w:cs="Times New Roman"/>
          <w:sz w:val="24"/>
          <w:szCs w:val="24"/>
          <w:lang w:val="sv-FI"/>
        </w:rPr>
        <w:t> </w:t>
      </w:r>
      <w:r w:rsidRPr="00D5667E">
        <w:rPr>
          <w:rFonts w:cs="Times New Roman"/>
          <w:sz w:val="24"/>
          <w:szCs w:val="24"/>
          <w:lang w:val="sv-FI"/>
        </w:rPr>
        <w:t>000</w:t>
      </w:r>
      <w:r w:rsidR="00670AB7">
        <w:rPr>
          <w:rFonts w:cs="Times New Roman"/>
          <w:sz w:val="24"/>
          <w:szCs w:val="24"/>
          <w:lang w:val="sv-FI"/>
        </w:rPr>
        <w:tab/>
      </w:r>
      <w:r w:rsidRPr="00D5667E">
        <w:rPr>
          <w:rFonts w:cs="Times New Roman"/>
          <w:sz w:val="24"/>
          <w:szCs w:val="24"/>
          <w:lang w:val="sv-FI"/>
        </w:rPr>
        <w:t>262 418</w:t>
      </w:r>
    </w:p>
    <w:p w14:paraId="3CF74CD9" w14:textId="44E51683" w:rsidR="008853CC" w:rsidRPr="00D5667E" w:rsidRDefault="00505E34" w:rsidP="00670AB7">
      <w:pPr>
        <w:tabs>
          <w:tab w:val="right" w:pos="6804"/>
          <w:tab w:val="right" w:pos="8505"/>
        </w:tabs>
        <w:rPr>
          <w:rFonts w:cs="Times New Roman"/>
          <w:sz w:val="24"/>
          <w:szCs w:val="24"/>
          <w:lang w:val="sv-FI"/>
        </w:rPr>
      </w:pPr>
      <w:r w:rsidRPr="00D5667E">
        <w:rPr>
          <w:rFonts w:cs="Times New Roman"/>
          <w:sz w:val="24"/>
          <w:szCs w:val="24"/>
          <w:lang w:val="sv-FI"/>
        </w:rPr>
        <w:t>Fiskemuseet, sanering</w:t>
      </w:r>
      <w:r w:rsidR="008853CC" w:rsidRPr="00D5667E">
        <w:rPr>
          <w:rFonts w:cs="Times New Roman"/>
          <w:sz w:val="24"/>
          <w:szCs w:val="24"/>
          <w:lang w:val="sv-FI"/>
        </w:rPr>
        <w:tab/>
        <w:t>20</w:t>
      </w:r>
      <w:r w:rsidR="00670AB7">
        <w:rPr>
          <w:rFonts w:cs="Times New Roman"/>
          <w:sz w:val="24"/>
          <w:szCs w:val="24"/>
          <w:lang w:val="sv-FI"/>
        </w:rPr>
        <w:t> </w:t>
      </w:r>
      <w:r w:rsidR="008853CC" w:rsidRPr="00D5667E">
        <w:rPr>
          <w:rFonts w:cs="Times New Roman"/>
          <w:sz w:val="24"/>
          <w:szCs w:val="24"/>
          <w:lang w:val="sv-FI"/>
        </w:rPr>
        <w:t>000</w:t>
      </w:r>
      <w:r w:rsidR="00670AB7">
        <w:rPr>
          <w:rFonts w:cs="Times New Roman"/>
          <w:sz w:val="24"/>
          <w:szCs w:val="24"/>
          <w:lang w:val="sv-FI"/>
        </w:rPr>
        <w:tab/>
      </w:r>
      <w:r w:rsidR="008853CC" w:rsidRPr="00D5667E">
        <w:rPr>
          <w:rFonts w:cs="Times New Roman"/>
          <w:sz w:val="24"/>
          <w:szCs w:val="24"/>
          <w:lang w:val="sv-FI"/>
        </w:rPr>
        <w:t>0</w:t>
      </w:r>
    </w:p>
    <w:p w14:paraId="764BF3C6" w14:textId="3D7F96E9" w:rsidR="008853CC" w:rsidRPr="00D5667E" w:rsidRDefault="00505E34" w:rsidP="00670AB7">
      <w:pPr>
        <w:tabs>
          <w:tab w:val="right" w:pos="6804"/>
          <w:tab w:val="right" w:pos="8505"/>
        </w:tabs>
        <w:rPr>
          <w:rFonts w:cs="Times New Roman"/>
          <w:sz w:val="24"/>
          <w:szCs w:val="24"/>
          <w:lang w:val="sv-FI"/>
        </w:rPr>
      </w:pPr>
      <w:r w:rsidRPr="00D5667E">
        <w:rPr>
          <w:rFonts w:cs="Times New Roman"/>
          <w:sz w:val="24"/>
          <w:szCs w:val="24"/>
          <w:lang w:val="sv-FI"/>
        </w:rPr>
        <w:t>Utveckling av Kaskö fiskehamn</w:t>
      </w:r>
      <w:r w:rsidR="008853CC" w:rsidRPr="00D5667E">
        <w:rPr>
          <w:rFonts w:cs="Times New Roman"/>
          <w:sz w:val="24"/>
          <w:szCs w:val="24"/>
          <w:lang w:val="sv-FI"/>
        </w:rPr>
        <w:tab/>
        <w:t>0</w:t>
      </w:r>
      <w:r w:rsidR="00670AB7">
        <w:rPr>
          <w:rFonts w:cs="Times New Roman"/>
          <w:sz w:val="24"/>
          <w:szCs w:val="24"/>
          <w:lang w:val="sv-FI"/>
        </w:rPr>
        <w:tab/>
      </w:r>
      <w:r w:rsidR="008853CC" w:rsidRPr="00D5667E">
        <w:rPr>
          <w:rFonts w:cs="Times New Roman"/>
          <w:sz w:val="24"/>
          <w:szCs w:val="24"/>
          <w:lang w:val="sv-FI"/>
        </w:rPr>
        <w:t>35 454</w:t>
      </w:r>
    </w:p>
    <w:p w14:paraId="5AD3F60E" w14:textId="191103CC" w:rsidR="008853CC" w:rsidRPr="00D5667E" w:rsidRDefault="00505E34" w:rsidP="00670AB7">
      <w:pPr>
        <w:tabs>
          <w:tab w:val="right" w:pos="6804"/>
          <w:tab w:val="right" w:pos="8505"/>
        </w:tabs>
        <w:rPr>
          <w:rFonts w:cs="Times New Roman"/>
          <w:sz w:val="24"/>
          <w:szCs w:val="24"/>
          <w:lang w:val="sv-FI"/>
        </w:rPr>
      </w:pPr>
      <w:r w:rsidRPr="00D5667E">
        <w:rPr>
          <w:rFonts w:cs="Times New Roman"/>
          <w:sz w:val="24"/>
          <w:szCs w:val="24"/>
          <w:lang w:val="sv-FI"/>
        </w:rPr>
        <w:t>Daghem</w:t>
      </w:r>
      <w:r w:rsidR="00EB3455" w:rsidRPr="00D5667E">
        <w:rPr>
          <w:rFonts w:cs="Times New Roman"/>
          <w:sz w:val="24"/>
          <w:szCs w:val="24"/>
          <w:lang w:val="sv-FI"/>
        </w:rPr>
        <w:t>mets</w:t>
      </w:r>
      <w:r w:rsidRPr="00D5667E">
        <w:rPr>
          <w:rFonts w:cs="Times New Roman"/>
          <w:sz w:val="24"/>
          <w:szCs w:val="24"/>
          <w:lang w:val="sv-FI"/>
        </w:rPr>
        <w:t xml:space="preserve"> anskaffningar</w:t>
      </w:r>
      <w:r w:rsidR="008853CC" w:rsidRPr="00D5667E">
        <w:rPr>
          <w:rFonts w:cs="Times New Roman"/>
          <w:sz w:val="24"/>
          <w:szCs w:val="24"/>
          <w:lang w:val="sv-FI"/>
        </w:rPr>
        <w:tab/>
        <w:t>0</w:t>
      </w:r>
      <w:r w:rsidR="00670AB7">
        <w:rPr>
          <w:rFonts w:cs="Times New Roman"/>
          <w:sz w:val="24"/>
          <w:szCs w:val="24"/>
          <w:lang w:val="sv-FI"/>
        </w:rPr>
        <w:tab/>
      </w:r>
      <w:r w:rsidR="008853CC" w:rsidRPr="00D5667E">
        <w:rPr>
          <w:rFonts w:cs="Times New Roman"/>
          <w:sz w:val="24"/>
          <w:szCs w:val="24"/>
          <w:lang w:val="sv-FI"/>
        </w:rPr>
        <w:t>6 312</w:t>
      </w:r>
    </w:p>
    <w:p w14:paraId="10934C22" w14:textId="3690CAEC" w:rsidR="008853CC" w:rsidRPr="00D5667E" w:rsidRDefault="00EB3455" w:rsidP="00670AB7">
      <w:pPr>
        <w:tabs>
          <w:tab w:val="right" w:pos="6804"/>
          <w:tab w:val="right" w:pos="8505"/>
        </w:tabs>
        <w:rPr>
          <w:rFonts w:cs="Times New Roman"/>
          <w:sz w:val="24"/>
          <w:szCs w:val="24"/>
          <w:lang w:val="sv-FI"/>
        </w:rPr>
      </w:pPr>
      <w:r w:rsidRPr="00D5667E">
        <w:rPr>
          <w:rFonts w:cs="Times New Roman"/>
          <w:sz w:val="24"/>
          <w:szCs w:val="24"/>
          <w:lang w:val="sv-FI"/>
        </w:rPr>
        <w:t>Service centrets fjärrvärmeanslutning</w:t>
      </w:r>
      <w:r w:rsidR="008853CC" w:rsidRPr="00D5667E">
        <w:rPr>
          <w:rFonts w:cs="Times New Roman"/>
          <w:sz w:val="24"/>
          <w:szCs w:val="24"/>
          <w:lang w:val="sv-FI"/>
        </w:rPr>
        <w:tab/>
        <w:t>0</w:t>
      </w:r>
      <w:r w:rsidR="00670AB7">
        <w:rPr>
          <w:rFonts w:cs="Times New Roman"/>
          <w:sz w:val="24"/>
          <w:szCs w:val="24"/>
          <w:lang w:val="sv-FI"/>
        </w:rPr>
        <w:tab/>
      </w:r>
      <w:r w:rsidR="008853CC" w:rsidRPr="00D5667E">
        <w:rPr>
          <w:rFonts w:cs="Times New Roman"/>
          <w:sz w:val="24"/>
          <w:szCs w:val="24"/>
          <w:lang w:val="sv-FI"/>
        </w:rPr>
        <w:t>56 430</w:t>
      </w:r>
    </w:p>
    <w:p w14:paraId="7DDC6E0B" w14:textId="38EC3620" w:rsidR="008853CC" w:rsidRPr="00D5667E" w:rsidRDefault="00505E34" w:rsidP="00670AB7">
      <w:pPr>
        <w:tabs>
          <w:tab w:val="right" w:pos="6804"/>
          <w:tab w:val="right" w:pos="8505"/>
        </w:tabs>
        <w:rPr>
          <w:rFonts w:cs="Times New Roman"/>
          <w:sz w:val="24"/>
          <w:szCs w:val="24"/>
          <w:lang w:val="sv-FI"/>
        </w:rPr>
      </w:pPr>
      <w:r w:rsidRPr="00D5667E">
        <w:rPr>
          <w:rFonts w:cs="Times New Roman"/>
          <w:sz w:val="24"/>
          <w:szCs w:val="24"/>
          <w:lang w:val="sv-FI"/>
        </w:rPr>
        <w:t>Sanering av infra</w:t>
      </w:r>
      <w:r w:rsidR="008853CC" w:rsidRPr="00D5667E">
        <w:rPr>
          <w:rFonts w:cs="Times New Roman"/>
          <w:sz w:val="24"/>
          <w:szCs w:val="24"/>
          <w:lang w:val="sv-FI"/>
        </w:rPr>
        <w:tab/>
        <w:t>250</w:t>
      </w:r>
      <w:r w:rsidR="00670AB7">
        <w:rPr>
          <w:rFonts w:cs="Times New Roman"/>
          <w:sz w:val="24"/>
          <w:szCs w:val="24"/>
          <w:lang w:val="sv-FI"/>
        </w:rPr>
        <w:t> </w:t>
      </w:r>
      <w:r w:rsidR="008853CC" w:rsidRPr="00D5667E">
        <w:rPr>
          <w:rFonts w:cs="Times New Roman"/>
          <w:sz w:val="24"/>
          <w:szCs w:val="24"/>
          <w:lang w:val="sv-FI"/>
        </w:rPr>
        <w:t>000</w:t>
      </w:r>
      <w:r w:rsidR="00670AB7">
        <w:rPr>
          <w:rFonts w:cs="Times New Roman"/>
          <w:sz w:val="24"/>
          <w:szCs w:val="24"/>
          <w:lang w:val="sv-FI"/>
        </w:rPr>
        <w:tab/>
      </w:r>
      <w:r w:rsidR="008853CC" w:rsidRPr="00D5667E">
        <w:rPr>
          <w:rFonts w:cs="Times New Roman"/>
          <w:sz w:val="24"/>
          <w:szCs w:val="24"/>
          <w:lang w:val="sv-FI"/>
        </w:rPr>
        <w:t>163 262</w:t>
      </w:r>
    </w:p>
    <w:p w14:paraId="0C7696F5" w14:textId="1943428E" w:rsidR="008853CC" w:rsidRPr="00D5667E" w:rsidRDefault="008853CC" w:rsidP="00670AB7">
      <w:pPr>
        <w:tabs>
          <w:tab w:val="right" w:pos="6804"/>
          <w:tab w:val="right" w:pos="8505"/>
        </w:tabs>
        <w:rPr>
          <w:rFonts w:cs="Times New Roman"/>
          <w:sz w:val="24"/>
          <w:szCs w:val="24"/>
          <w:lang w:val="sv-FI"/>
        </w:rPr>
      </w:pPr>
      <w:r w:rsidRPr="00D5667E">
        <w:rPr>
          <w:rFonts w:cs="Times New Roman"/>
          <w:sz w:val="24"/>
          <w:szCs w:val="24"/>
          <w:lang w:val="sv-FI"/>
        </w:rPr>
        <w:t>V</w:t>
      </w:r>
      <w:r w:rsidR="00505E34" w:rsidRPr="00D5667E">
        <w:rPr>
          <w:rFonts w:cs="Times New Roman"/>
          <w:sz w:val="24"/>
          <w:szCs w:val="24"/>
          <w:lang w:val="sv-FI"/>
        </w:rPr>
        <w:t>attenförsörjning</w:t>
      </w:r>
      <w:r w:rsidRPr="00D5667E">
        <w:rPr>
          <w:rFonts w:cs="Times New Roman"/>
          <w:sz w:val="24"/>
          <w:szCs w:val="24"/>
          <w:lang w:val="sv-FI"/>
        </w:rPr>
        <w:tab/>
        <w:t>100</w:t>
      </w:r>
      <w:r w:rsidR="00670AB7">
        <w:rPr>
          <w:rFonts w:cs="Times New Roman"/>
          <w:sz w:val="24"/>
          <w:szCs w:val="24"/>
          <w:lang w:val="sv-FI"/>
        </w:rPr>
        <w:t> </w:t>
      </w:r>
      <w:r w:rsidRPr="00D5667E">
        <w:rPr>
          <w:rFonts w:cs="Times New Roman"/>
          <w:sz w:val="24"/>
          <w:szCs w:val="24"/>
          <w:lang w:val="sv-FI"/>
        </w:rPr>
        <w:t>000</w:t>
      </w:r>
      <w:r w:rsidR="00670AB7">
        <w:rPr>
          <w:rFonts w:cs="Times New Roman"/>
          <w:sz w:val="24"/>
          <w:szCs w:val="24"/>
          <w:lang w:val="sv-FI"/>
        </w:rPr>
        <w:tab/>
      </w:r>
      <w:r w:rsidRPr="00D5667E">
        <w:rPr>
          <w:rFonts w:cs="Times New Roman"/>
          <w:sz w:val="24"/>
          <w:szCs w:val="24"/>
          <w:lang w:val="sv-FI"/>
        </w:rPr>
        <w:t>65 544</w:t>
      </w:r>
    </w:p>
    <w:p w14:paraId="3C89EB54" w14:textId="794BDAB8" w:rsidR="008853CC" w:rsidRPr="00D5667E" w:rsidRDefault="008853CC" w:rsidP="00670AB7">
      <w:pPr>
        <w:tabs>
          <w:tab w:val="right" w:pos="6804"/>
          <w:tab w:val="right" w:pos="8505"/>
        </w:tabs>
        <w:rPr>
          <w:rFonts w:cs="Times New Roman"/>
          <w:sz w:val="24"/>
          <w:szCs w:val="24"/>
          <w:u w:val="single"/>
          <w:lang w:val="sv-FI"/>
        </w:rPr>
      </w:pPr>
      <w:r w:rsidRPr="00D5667E">
        <w:rPr>
          <w:rFonts w:cs="Times New Roman"/>
          <w:sz w:val="24"/>
          <w:szCs w:val="24"/>
          <w:u w:val="single"/>
          <w:lang w:val="sv-FI"/>
        </w:rPr>
        <w:t>Tekni</w:t>
      </w:r>
      <w:r w:rsidR="00505E34" w:rsidRPr="00D5667E">
        <w:rPr>
          <w:rFonts w:cs="Times New Roman"/>
          <w:sz w:val="24"/>
          <w:szCs w:val="24"/>
          <w:u w:val="single"/>
          <w:lang w:val="sv-FI"/>
        </w:rPr>
        <w:t>sk utrustning</w:t>
      </w:r>
      <w:r w:rsidRPr="00D5667E">
        <w:rPr>
          <w:rFonts w:cs="Times New Roman"/>
          <w:sz w:val="24"/>
          <w:szCs w:val="24"/>
          <w:u w:val="single"/>
          <w:lang w:val="sv-FI"/>
        </w:rPr>
        <w:tab/>
        <w:t>20</w:t>
      </w:r>
      <w:r w:rsidR="00670AB7">
        <w:rPr>
          <w:rFonts w:cs="Times New Roman"/>
          <w:sz w:val="24"/>
          <w:szCs w:val="24"/>
          <w:u w:val="single"/>
          <w:lang w:val="sv-FI"/>
        </w:rPr>
        <w:t> </w:t>
      </w:r>
      <w:r w:rsidRPr="00D5667E">
        <w:rPr>
          <w:rFonts w:cs="Times New Roman"/>
          <w:sz w:val="24"/>
          <w:szCs w:val="24"/>
          <w:u w:val="single"/>
          <w:lang w:val="sv-FI"/>
        </w:rPr>
        <w:t>000</w:t>
      </w:r>
      <w:r w:rsidR="00670AB7">
        <w:rPr>
          <w:rFonts w:cs="Times New Roman"/>
          <w:sz w:val="24"/>
          <w:szCs w:val="24"/>
          <w:u w:val="single"/>
          <w:lang w:val="sv-FI"/>
        </w:rPr>
        <w:tab/>
      </w:r>
      <w:r w:rsidRPr="00D5667E">
        <w:rPr>
          <w:rFonts w:cs="Times New Roman"/>
          <w:sz w:val="24"/>
          <w:szCs w:val="24"/>
          <w:u w:val="single"/>
          <w:lang w:val="sv-FI"/>
        </w:rPr>
        <w:t>11 502</w:t>
      </w:r>
    </w:p>
    <w:p w14:paraId="1215C372" w14:textId="3688B03F" w:rsidR="008853CC" w:rsidRPr="00D5667E" w:rsidRDefault="00EB3455" w:rsidP="00670AB7">
      <w:pPr>
        <w:tabs>
          <w:tab w:val="right" w:pos="6804"/>
          <w:tab w:val="right" w:pos="8505"/>
        </w:tabs>
        <w:rPr>
          <w:rFonts w:cs="Times New Roman"/>
          <w:sz w:val="24"/>
          <w:szCs w:val="24"/>
          <w:lang w:val="sv-FI"/>
        </w:rPr>
      </w:pPr>
      <w:r w:rsidRPr="00D5667E">
        <w:rPr>
          <w:rFonts w:cs="Times New Roman"/>
          <w:b/>
          <w:bCs/>
          <w:sz w:val="24"/>
          <w:szCs w:val="24"/>
          <w:lang w:val="sv-FI"/>
        </w:rPr>
        <w:t>SAMMANLAGT</w:t>
      </w:r>
      <w:r w:rsidR="008853CC" w:rsidRPr="00D5667E">
        <w:rPr>
          <w:rFonts w:cs="Times New Roman"/>
          <w:b/>
          <w:bCs/>
          <w:sz w:val="24"/>
          <w:szCs w:val="24"/>
          <w:lang w:val="sv-FI"/>
        </w:rPr>
        <w:tab/>
        <w:t>1 010</w:t>
      </w:r>
      <w:r w:rsidR="00670AB7">
        <w:rPr>
          <w:rFonts w:cs="Times New Roman"/>
          <w:b/>
          <w:bCs/>
          <w:sz w:val="24"/>
          <w:szCs w:val="24"/>
          <w:lang w:val="sv-FI"/>
        </w:rPr>
        <w:t> </w:t>
      </w:r>
      <w:r w:rsidR="008853CC" w:rsidRPr="00D5667E">
        <w:rPr>
          <w:rFonts w:cs="Times New Roman"/>
          <w:b/>
          <w:bCs/>
          <w:sz w:val="24"/>
          <w:szCs w:val="24"/>
          <w:lang w:val="sv-FI"/>
        </w:rPr>
        <w:t>000</w:t>
      </w:r>
      <w:r w:rsidR="00670AB7">
        <w:rPr>
          <w:rFonts w:cs="Times New Roman"/>
          <w:b/>
          <w:bCs/>
          <w:sz w:val="24"/>
          <w:szCs w:val="24"/>
          <w:lang w:val="sv-FI"/>
        </w:rPr>
        <w:tab/>
      </w:r>
      <w:r w:rsidR="008853CC" w:rsidRPr="00D5667E">
        <w:rPr>
          <w:rFonts w:cs="Times New Roman"/>
          <w:b/>
          <w:bCs/>
          <w:sz w:val="24"/>
          <w:szCs w:val="24"/>
          <w:lang w:val="sv-FI"/>
        </w:rPr>
        <w:t>778</w:t>
      </w:r>
      <w:r w:rsidR="00670AB7">
        <w:rPr>
          <w:rFonts w:cs="Times New Roman"/>
          <w:b/>
          <w:bCs/>
          <w:sz w:val="24"/>
          <w:szCs w:val="24"/>
          <w:lang w:val="sv-FI"/>
        </w:rPr>
        <w:t> </w:t>
      </w:r>
      <w:r w:rsidR="008853CC" w:rsidRPr="00D5667E">
        <w:rPr>
          <w:rFonts w:cs="Times New Roman"/>
          <w:b/>
          <w:bCs/>
          <w:sz w:val="24"/>
          <w:szCs w:val="24"/>
          <w:lang w:val="sv-FI"/>
        </w:rPr>
        <w:t>033</w:t>
      </w:r>
    </w:p>
    <w:p w14:paraId="0892BF04" w14:textId="34DE2BE4" w:rsidR="00E11665" w:rsidRDefault="00E11665" w:rsidP="00E11665">
      <w:pPr>
        <w:rPr>
          <w:rFonts w:cs="Times New Roman"/>
          <w:lang w:val="sv-FI"/>
        </w:rPr>
      </w:pPr>
    </w:p>
    <w:p w14:paraId="12EE980B" w14:textId="77777777" w:rsidR="00670AB7" w:rsidRDefault="00670AB7" w:rsidP="00670AB7">
      <w:pPr>
        <w:tabs>
          <w:tab w:val="right" w:pos="6804"/>
          <w:tab w:val="right" w:pos="8505"/>
        </w:tabs>
        <w:rPr>
          <w:rFonts w:cs="Times New Roman"/>
          <w:b/>
          <w:bCs/>
          <w:sz w:val="24"/>
          <w:szCs w:val="24"/>
          <w:lang w:val="sv-FI"/>
        </w:rPr>
      </w:pPr>
      <w:r>
        <w:rPr>
          <w:rFonts w:cs="Times New Roman"/>
          <w:b/>
          <w:bCs/>
          <w:sz w:val="24"/>
          <w:szCs w:val="24"/>
          <w:lang w:val="sv-FI"/>
        </w:rPr>
        <w:t>INTÄKTER, €</w:t>
      </w:r>
      <w:r w:rsidRPr="00D5667E">
        <w:rPr>
          <w:rFonts w:cs="Times New Roman"/>
          <w:b/>
          <w:bCs/>
          <w:sz w:val="24"/>
          <w:szCs w:val="24"/>
          <w:lang w:val="sv-FI"/>
        </w:rPr>
        <w:tab/>
        <w:t>BG 2020</w:t>
      </w:r>
      <w:r w:rsidRPr="00D5667E">
        <w:rPr>
          <w:rFonts w:cs="Times New Roman"/>
          <w:b/>
          <w:bCs/>
          <w:sz w:val="24"/>
          <w:szCs w:val="24"/>
          <w:lang w:val="sv-FI"/>
        </w:rPr>
        <w:tab/>
        <w:t>BS 2020</w:t>
      </w:r>
    </w:p>
    <w:p w14:paraId="58513BFC" w14:textId="05F6C304" w:rsidR="00670AB7" w:rsidRPr="00670AB7" w:rsidRDefault="00670AB7" w:rsidP="00670AB7">
      <w:pPr>
        <w:tabs>
          <w:tab w:val="right" w:pos="6804"/>
          <w:tab w:val="right" w:pos="8505"/>
        </w:tabs>
        <w:rPr>
          <w:rFonts w:cs="Times New Roman"/>
          <w:sz w:val="24"/>
          <w:szCs w:val="24"/>
          <w:u w:val="single"/>
          <w:lang w:val="sv-FI"/>
        </w:rPr>
      </w:pPr>
      <w:r w:rsidRPr="00670AB7">
        <w:rPr>
          <w:rFonts w:cs="Times New Roman"/>
          <w:sz w:val="24"/>
          <w:szCs w:val="24"/>
          <w:u w:val="single"/>
          <w:lang w:val="sv-FI"/>
        </w:rPr>
        <w:t>Försäljning av jordområden</w:t>
      </w:r>
      <w:r w:rsidRPr="00670AB7">
        <w:rPr>
          <w:rFonts w:cs="Times New Roman"/>
          <w:sz w:val="24"/>
          <w:szCs w:val="24"/>
          <w:u w:val="single"/>
          <w:lang w:val="sv-FI"/>
        </w:rPr>
        <w:tab/>
        <w:t>180 000</w:t>
      </w:r>
      <w:r w:rsidRPr="00670AB7">
        <w:rPr>
          <w:rFonts w:cs="Times New Roman"/>
          <w:b/>
          <w:bCs/>
          <w:sz w:val="24"/>
          <w:szCs w:val="24"/>
          <w:u w:val="single"/>
          <w:lang w:val="sv-FI"/>
        </w:rPr>
        <w:tab/>
      </w:r>
      <w:r w:rsidRPr="00670AB7">
        <w:rPr>
          <w:rFonts w:cs="Times New Roman"/>
          <w:sz w:val="24"/>
          <w:szCs w:val="24"/>
          <w:u w:val="single"/>
          <w:lang w:val="sv-FI"/>
        </w:rPr>
        <w:t>180 000</w:t>
      </w:r>
    </w:p>
    <w:p w14:paraId="7D9ED430" w14:textId="7E448E3C" w:rsidR="00670AB7" w:rsidRPr="00D5667E" w:rsidRDefault="00670AB7" w:rsidP="00670AB7">
      <w:pPr>
        <w:tabs>
          <w:tab w:val="right" w:pos="6804"/>
          <w:tab w:val="right" w:pos="8505"/>
        </w:tabs>
        <w:rPr>
          <w:rFonts w:cs="Times New Roman"/>
          <w:sz w:val="24"/>
          <w:szCs w:val="24"/>
          <w:lang w:val="sv-FI"/>
        </w:rPr>
      </w:pPr>
      <w:r w:rsidRPr="00D5667E">
        <w:rPr>
          <w:rFonts w:cs="Times New Roman"/>
          <w:b/>
          <w:bCs/>
          <w:sz w:val="24"/>
          <w:szCs w:val="24"/>
          <w:lang w:val="sv-FI"/>
        </w:rPr>
        <w:t>SAMMANLAGT</w:t>
      </w:r>
      <w:r w:rsidRPr="00D5667E">
        <w:rPr>
          <w:rFonts w:cs="Times New Roman"/>
          <w:b/>
          <w:bCs/>
          <w:sz w:val="24"/>
          <w:szCs w:val="24"/>
          <w:lang w:val="sv-FI"/>
        </w:rPr>
        <w:tab/>
      </w:r>
      <w:r>
        <w:rPr>
          <w:rFonts w:cs="Times New Roman"/>
          <w:b/>
          <w:bCs/>
          <w:sz w:val="24"/>
          <w:szCs w:val="24"/>
          <w:lang w:val="sv-FI"/>
        </w:rPr>
        <w:t>180 000</w:t>
      </w:r>
      <w:r>
        <w:rPr>
          <w:rFonts w:cs="Times New Roman"/>
          <w:b/>
          <w:bCs/>
          <w:sz w:val="24"/>
          <w:szCs w:val="24"/>
          <w:lang w:val="sv-FI"/>
        </w:rPr>
        <w:tab/>
      </w:r>
      <w:r>
        <w:rPr>
          <w:rFonts w:cs="Times New Roman"/>
          <w:b/>
          <w:bCs/>
          <w:sz w:val="24"/>
          <w:szCs w:val="24"/>
          <w:lang w:val="sv-FI"/>
        </w:rPr>
        <w:t>180 000</w:t>
      </w:r>
    </w:p>
    <w:p w14:paraId="4A469CD9" w14:textId="77777777" w:rsidR="00670AB7" w:rsidRPr="003F4805" w:rsidRDefault="00670AB7" w:rsidP="00E11665">
      <w:pPr>
        <w:rPr>
          <w:rFonts w:cs="Times New Roman"/>
          <w:lang w:val="sv-FI"/>
        </w:rPr>
      </w:pPr>
    </w:p>
    <w:p w14:paraId="00B6B567" w14:textId="77777777" w:rsidR="00E11665" w:rsidRPr="003F4805" w:rsidRDefault="00E11665" w:rsidP="00E11665">
      <w:pPr>
        <w:rPr>
          <w:rFonts w:cs="Times New Roman"/>
          <w:lang w:val="sv-FI"/>
        </w:rPr>
      </w:pPr>
      <w:r w:rsidRPr="003F4805">
        <w:rPr>
          <w:rFonts w:cs="Times New Roman"/>
          <w:lang w:val="sv-FI"/>
        </w:rPr>
        <w:br w:type="page"/>
      </w:r>
    </w:p>
    <w:p w14:paraId="7C59E5B0" w14:textId="415D7687" w:rsidR="00E11665" w:rsidRDefault="00CC0A10" w:rsidP="00E11665">
      <w:pPr>
        <w:pStyle w:val="otsikko10"/>
        <w:rPr>
          <w:rFonts w:ascii="Times New Roman" w:hAnsi="Times New Roman" w:cs="Times New Roman"/>
          <w:lang w:val="sv-FI"/>
        </w:rPr>
      </w:pPr>
      <w:bookmarkStart w:id="15" w:name="_Toc69750267"/>
      <w:r w:rsidRPr="00D5667E">
        <w:rPr>
          <w:rFonts w:ascii="Times New Roman" w:hAnsi="Times New Roman" w:cs="Times New Roman"/>
          <w:lang w:val="sv-FI"/>
        </w:rPr>
        <w:lastRenderedPageBreak/>
        <w:t>Bokslutskalkyler och noter till bokslutet</w:t>
      </w:r>
      <w:bookmarkEnd w:id="15"/>
    </w:p>
    <w:p w14:paraId="431FD660" w14:textId="77777777" w:rsidR="0085543E" w:rsidRPr="0085543E" w:rsidRDefault="0085543E" w:rsidP="0085543E">
      <w:pPr>
        <w:rPr>
          <w:b/>
          <w:bCs/>
        </w:rPr>
      </w:pPr>
      <w:r w:rsidRPr="0085543E">
        <w:rPr>
          <w:b/>
          <w:bCs/>
        </w:rPr>
        <w:t>TILINPÄÄTÖKSEN LAATIMISTA KOSKEVAT LIITETIEDOT</w:t>
      </w:r>
    </w:p>
    <w:p w14:paraId="37700A9A" w14:textId="77777777" w:rsidR="0085543E" w:rsidRPr="0085543E" w:rsidRDefault="0085543E" w:rsidP="0085543E">
      <w:pPr>
        <w:rPr>
          <w:b/>
          <w:bCs/>
        </w:rPr>
      </w:pPr>
      <w:r w:rsidRPr="0085543E">
        <w:rPr>
          <w:b/>
          <w:bCs/>
        </w:rPr>
        <w:t>VUODELTA 2020</w:t>
      </w:r>
    </w:p>
    <w:p w14:paraId="605374BC" w14:textId="77777777" w:rsidR="0085543E" w:rsidRPr="0085543E" w:rsidRDefault="0085543E" w:rsidP="0085543E"/>
    <w:p w14:paraId="7CB23260" w14:textId="77777777" w:rsidR="0085543E" w:rsidRPr="0085543E" w:rsidRDefault="0085543E" w:rsidP="0085543E">
      <w:pPr>
        <w:rPr>
          <w:b/>
        </w:rPr>
      </w:pPr>
      <w:r w:rsidRPr="0085543E">
        <w:rPr>
          <w:b/>
        </w:rPr>
        <w:t>Jaksotusperiaatteet</w:t>
      </w:r>
    </w:p>
    <w:p w14:paraId="5B438429" w14:textId="77777777" w:rsidR="0085543E" w:rsidRPr="0085543E" w:rsidRDefault="0085543E" w:rsidP="0085543E">
      <w:r w:rsidRPr="0085543E">
        <w:t>Tulot ja menot on merkitty tuloslaskelmaan suoriteperusteen mukaisesti. Suoriteperusteesta poiketen, verotulot on kirjattu niiden tilitysajankohdan mukaisesti ao. tilikaudelle.</w:t>
      </w:r>
    </w:p>
    <w:p w14:paraId="4831F954" w14:textId="77777777" w:rsidR="0085543E" w:rsidRPr="0085543E" w:rsidRDefault="0085543E" w:rsidP="0085543E"/>
    <w:p w14:paraId="4036DC97" w14:textId="77777777" w:rsidR="0085543E" w:rsidRPr="0085543E" w:rsidRDefault="0085543E" w:rsidP="0085543E">
      <w:pPr>
        <w:rPr>
          <w:b/>
          <w:bCs/>
        </w:rPr>
      </w:pPr>
      <w:r w:rsidRPr="0085543E">
        <w:rPr>
          <w:b/>
          <w:bCs/>
        </w:rPr>
        <w:t>Pysyvien vastaavien arvostus</w:t>
      </w:r>
    </w:p>
    <w:p w14:paraId="13B954DD" w14:textId="77777777" w:rsidR="0085543E" w:rsidRPr="0085543E" w:rsidRDefault="0085543E" w:rsidP="0085543E">
      <w:r w:rsidRPr="0085543E">
        <w:t xml:space="preserve">Pysyvien vastaavien aineettomat ja aineelliset hyödykkeet on merkitty taseeseen hankintamenoon vähennettynä suunnitelman mukaisilla poistoilla ja investointimenoihin saaduilla rahoitusosuuksilla. Suunnitelman mukaiset poistot on laskettu ennalta laaditun poistosuunnitelman mukaisesti. Suunnitelman mukaiset poistot on laskettu ennalta laaditun yhtymävaltuuston 01.01.1997 hyväksymän poistosuunnitelman mukaisesti. </w:t>
      </w:r>
    </w:p>
    <w:p w14:paraId="47F96B1E" w14:textId="77777777" w:rsidR="0085543E" w:rsidRPr="0085543E" w:rsidRDefault="0085543E" w:rsidP="0085543E">
      <w:r w:rsidRPr="0085543E">
        <w:t xml:space="preserve">Poistosuunnitelman mukaiset suunnitelmapoistojen laskentaperusteet on esitetty </w:t>
      </w:r>
    </w:p>
    <w:p w14:paraId="468F26A7" w14:textId="77777777" w:rsidR="0085543E" w:rsidRPr="0085543E" w:rsidRDefault="0085543E" w:rsidP="0085543E">
      <w:r w:rsidRPr="0085543E">
        <w:t>tuloslaskelman liitetiedoissa kohdassa suunnitelman mukaisten poistojen perusteet.</w:t>
      </w:r>
    </w:p>
    <w:p w14:paraId="7CCABCD1" w14:textId="77777777" w:rsidR="0085543E" w:rsidRPr="0085543E" w:rsidRDefault="0085543E" w:rsidP="0085543E"/>
    <w:p w14:paraId="08BA8A33" w14:textId="77777777" w:rsidR="0085543E" w:rsidRPr="0085543E" w:rsidRDefault="0085543E" w:rsidP="0085543E">
      <w:pPr>
        <w:rPr>
          <w:b/>
          <w:bCs/>
        </w:rPr>
      </w:pPr>
      <w:r w:rsidRPr="0085543E">
        <w:rPr>
          <w:b/>
          <w:bCs/>
        </w:rPr>
        <w:t>Sijoitusten arvostus</w:t>
      </w:r>
    </w:p>
    <w:p w14:paraId="77548C22" w14:textId="77777777" w:rsidR="0085543E" w:rsidRPr="0085543E" w:rsidRDefault="0085543E" w:rsidP="0085543E">
      <w:r w:rsidRPr="0085543E">
        <w:t>Pysyvien vastaavien käyttöomaisuusosakkeet on merkitty taseeseen hankintamenoon, tai sitä alempaan arvoon. Arvonkorotuksen perusteena on ollut hyödykkeen todennäköisesti tulevaisuudessa kerryttämä tulo tai sen arvo palvelutuotannossa.</w:t>
      </w:r>
    </w:p>
    <w:p w14:paraId="0190EABE" w14:textId="77777777" w:rsidR="0085543E" w:rsidRPr="0085543E" w:rsidRDefault="0085543E" w:rsidP="0085543E"/>
    <w:p w14:paraId="2F8A2E33" w14:textId="77777777" w:rsidR="0085543E" w:rsidRPr="0085543E" w:rsidRDefault="0085543E" w:rsidP="0085543E">
      <w:r w:rsidRPr="0085543E">
        <w:t>Pysyvien vastaavien sijoitusluonteiset erät on merkitty taseeseen hankintamenoon tai sitä alempaan todennäköiseen luovutushintaan.</w:t>
      </w:r>
    </w:p>
    <w:p w14:paraId="631B36B0" w14:textId="77777777" w:rsidR="0085543E" w:rsidRPr="0085543E" w:rsidRDefault="0085543E" w:rsidP="0085543E"/>
    <w:p w14:paraId="260DF351" w14:textId="77777777" w:rsidR="0085543E" w:rsidRPr="0085543E" w:rsidRDefault="0085543E" w:rsidP="0085543E">
      <w:pPr>
        <w:rPr>
          <w:b/>
          <w:bCs/>
        </w:rPr>
      </w:pPr>
      <w:r w:rsidRPr="0085543E">
        <w:rPr>
          <w:b/>
          <w:bCs/>
        </w:rPr>
        <w:t>Rahoitusomaisuuden arvostus</w:t>
      </w:r>
    </w:p>
    <w:p w14:paraId="003C1F7B" w14:textId="77777777" w:rsidR="0085543E" w:rsidRPr="0085543E" w:rsidRDefault="0085543E" w:rsidP="0085543E">
      <w:r w:rsidRPr="0085543E">
        <w:t>Saamiset on merkitty taseeseen nimellisarvoon tai sitä alempaan todennäköiseen arvoon.</w:t>
      </w:r>
    </w:p>
    <w:p w14:paraId="1D9055E0" w14:textId="77777777" w:rsidR="0085543E" w:rsidRPr="0085543E" w:rsidRDefault="0085543E" w:rsidP="0085543E"/>
    <w:p w14:paraId="3998F595" w14:textId="77777777" w:rsidR="0085543E" w:rsidRPr="00DB5007" w:rsidRDefault="0085543E" w:rsidP="0085543E"/>
    <w:p w14:paraId="1D2E26D7" w14:textId="7AE6725C" w:rsidR="00532613" w:rsidRDefault="00532613" w:rsidP="00532613">
      <w:pPr>
        <w:rPr>
          <w:lang w:val="sv-FI"/>
        </w:rPr>
      </w:pPr>
      <w:r w:rsidRPr="00532613">
        <w:rPr>
          <w:noProof/>
        </w:rPr>
        <w:lastRenderedPageBreak/>
        <w:drawing>
          <wp:inline distT="0" distB="0" distL="0" distR="0" wp14:anchorId="5CE3DC5D" wp14:editId="1DFFA64C">
            <wp:extent cx="3917950" cy="9072245"/>
            <wp:effectExtent l="0" t="0" r="6350" b="0"/>
            <wp:docPr id="229" name="Kuv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7950" cy="9072245"/>
                    </a:xfrm>
                    <a:prstGeom prst="rect">
                      <a:avLst/>
                    </a:prstGeom>
                    <a:noFill/>
                    <a:ln>
                      <a:noFill/>
                    </a:ln>
                  </pic:spPr>
                </pic:pic>
              </a:graphicData>
            </a:graphic>
          </wp:inline>
        </w:drawing>
      </w:r>
    </w:p>
    <w:p w14:paraId="75BE29BB" w14:textId="4F36A3C9" w:rsidR="00596D81" w:rsidRDefault="00596D81" w:rsidP="00532613">
      <w:pPr>
        <w:rPr>
          <w:lang w:val="sv-FI"/>
        </w:rPr>
      </w:pPr>
    </w:p>
    <w:p w14:paraId="7E363121" w14:textId="2D32E6BB" w:rsidR="00596D81" w:rsidRDefault="00596D81" w:rsidP="00532613">
      <w:pPr>
        <w:rPr>
          <w:lang w:val="sv-FI"/>
        </w:rPr>
      </w:pPr>
      <w:r w:rsidRPr="00596D81">
        <w:rPr>
          <w:noProof/>
        </w:rPr>
        <w:drawing>
          <wp:inline distT="0" distB="0" distL="0" distR="0" wp14:anchorId="3C5A6443" wp14:editId="3B056134">
            <wp:extent cx="6038215" cy="5634355"/>
            <wp:effectExtent l="0" t="0" r="635" b="4445"/>
            <wp:docPr id="230" name="Kuv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8215" cy="5634355"/>
                    </a:xfrm>
                    <a:prstGeom prst="rect">
                      <a:avLst/>
                    </a:prstGeom>
                    <a:noFill/>
                    <a:ln>
                      <a:noFill/>
                    </a:ln>
                  </pic:spPr>
                </pic:pic>
              </a:graphicData>
            </a:graphic>
          </wp:inline>
        </w:drawing>
      </w:r>
    </w:p>
    <w:p w14:paraId="14CA6289" w14:textId="6C46A542" w:rsidR="00596D81" w:rsidRDefault="00596D81" w:rsidP="00532613">
      <w:pPr>
        <w:rPr>
          <w:lang w:val="sv-FI"/>
        </w:rPr>
      </w:pPr>
    </w:p>
    <w:p w14:paraId="6D3EC2D2" w14:textId="1D66CFAF" w:rsidR="00DD2252" w:rsidRDefault="00DD2252" w:rsidP="00532613">
      <w:pPr>
        <w:rPr>
          <w:lang w:val="sv-FI"/>
        </w:rPr>
      </w:pPr>
      <w:r>
        <w:rPr>
          <w:noProof/>
        </w:rPr>
        <w:lastRenderedPageBreak/>
        <w:drawing>
          <wp:inline distT="0" distB="0" distL="0" distR="0" wp14:anchorId="0C3A2719" wp14:editId="4F5CC055">
            <wp:extent cx="6038215" cy="8532495"/>
            <wp:effectExtent l="0" t="0" r="635" b="1905"/>
            <wp:docPr id="193" name="Kuv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8215" cy="8532495"/>
                    </a:xfrm>
                    <a:prstGeom prst="rect">
                      <a:avLst/>
                    </a:prstGeom>
                    <a:noFill/>
                    <a:ln>
                      <a:noFill/>
                    </a:ln>
                  </pic:spPr>
                </pic:pic>
              </a:graphicData>
            </a:graphic>
          </wp:inline>
        </w:drawing>
      </w:r>
    </w:p>
    <w:p w14:paraId="590DC514" w14:textId="77777777" w:rsidR="00DD2252" w:rsidRDefault="00DD2252" w:rsidP="00532613">
      <w:pPr>
        <w:rPr>
          <w:lang w:val="sv-FI"/>
        </w:rPr>
      </w:pPr>
    </w:p>
    <w:p w14:paraId="19D83698" w14:textId="4E36E16F" w:rsidR="00787A8D" w:rsidRDefault="007B1A37" w:rsidP="00532613">
      <w:pPr>
        <w:rPr>
          <w:lang w:val="sv-FI"/>
        </w:rPr>
      </w:pPr>
      <w:r w:rsidRPr="007B1A37">
        <w:rPr>
          <w:noProof/>
        </w:rPr>
        <w:drawing>
          <wp:inline distT="0" distB="0" distL="0" distR="0" wp14:anchorId="5CA76B88" wp14:editId="20649863">
            <wp:extent cx="4886325" cy="2295525"/>
            <wp:effectExtent l="0" t="0" r="9525" b="9525"/>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86325" cy="2295525"/>
                    </a:xfrm>
                    <a:prstGeom prst="rect">
                      <a:avLst/>
                    </a:prstGeom>
                    <a:noFill/>
                    <a:ln>
                      <a:noFill/>
                    </a:ln>
                  </pic:spPr>
                </pic:pic>
              </a:graphicData>
            </a:graphic>
          </wp:inline>
        </w:drawing>
      </w:r>
    </w:p>
    <w:p w14:paraId="5716AC89" w14:textId="4AA26922" w:rsidR="00787A8D" w:rsidRDefault="00787A8D" w:rsidP="00532613">
      <w:pPr>
        <w:rPr>
          <w:lang w:val="sv-FI"/>
        </w:rPr>
      </w:pPr>
    </w:p>
    <w:tbl>
      <w:tblPr>
        <w:tblW w:w="9954" w:type="dxa"/>
        <w:tblCellMar>
          <w:left w:w="70" w:type="dxa"/>
          <w:right w:w="70" w:type="dxa"/>
        </w:tblCellMar>
        <w:tblLook w:val="04A0" w:firstRow="1" w:lastRow="0" w:firstColumn="1" w:lastColumn="0" w:noHBand="0" w:noVBand="1"/>
      </w:tblPr>
      <w:tblGrid>
        <w:gridCol w:w="4360"/>
        <w:gridCol w:w="1900"/>
        <w:gridCol w:w="514"/>
        <w:gridCol w:w="1600"/>
        <w:gridCol w:w="340"/>
        <w:gridCol w:w="1240"/>
      </w:tblGrid>
      <w:tr w:rsidR="00B02B67" w:rsidRPr="00B02B67" w14:paraId="117B5CDA" w14:textId="77777777" w:rsidTr="00813E75">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76C1017" w14:textId="77777777" w:rsidR="00B02B67" w:rsidRPr="00B02B67" w:rsidRDefault="00B02B67" w:rsidP="00B02B67">
            <w:pPr>
              <w:spacing w:after="0" w:line="240" w:lineRule="auto"/>
              <w:rPr>
                <w:rFonts w:ascii="Arial" w:eastAsia="Times New Roman" w:hAnsi="Arial" w:cs="Arial"/>
                <w:b/>
                <w:bCs/>
                <w:color w:val="000000"/>
              </w:rPr>
            </w:pPr>
            <w:r w:rsidRPr="00B02B67">
              <w:rPr>
                <w:rFonts w:ascii="Arial" w:eastAsia="Times New Roman" w:hAnsi="Arial" w:cs="Arial"/>
                <w:b/>
                <w:bCs/>
                <w:color w:val="000000"/>
              </w:rPr>
              <w:t>Pitkäaikainen vieras pääoma</w:t>
            </w:r>
          </w:p>
        </w:tc>
        <w:tc>
          <w:tcPr>
            <w:tcW w:w="1900" w:type="dxa"/>
            <w:tcBorders>
              <w:top w:val="single" w:sz="4" w:space="0" w:color="auto"/>
              <w:left w:val="nil"/>
              <w:bottom w:val="nil"/>
              <w:right w:val="nil"/>
            </w:tcBorders>
            <w:shd w:val="clear" w:color="auto" w:fill="auto"/>
            <w:noWrap/>
            <w:vAlign w:val="bottom"/>
            <w:hideMark/>
          </w:tcPr>
          <w:p w14:paraId="77B2081C"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03EE1E80"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single" w:sz="4" w:space="0" w:color="auto"/>
              <w:left w:val="nil"/>
              <w:bottom w:val="nil"/>
              <w:right w:val="nil"/>
            </w:tcBorders>
            <w:shd w:val="clear" w:color="auto" w:fill="auto"/>
            <w:noWrap/>
            <w:vAlign w:val="bottom"/>
            <w:hideMark/>
          </w:tcPr>
          <w:p w14:paraId="6114BF95"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single" w:sz="4" w:space="0" w:color="auto"/>
              <w:left w:val="nil"/>
              <w:bottom w:val="nil"/>
              <w:right w:val="single" w:sz="4" w:space="0" w:color="auto"/>
            </w:tcBorders>
            <w:shd w:val="clear" w:color="auto" w:fill="auto"/>
            <w:noWrap/>
            <w:vAlign w:val="bottom"/>
            <w:hideMark/>
          </w:tcPr>
          <w:p w14:paraId="7406A1F9"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3D80CE69"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7F045AAF" w14:textId="77777777" w:rsidTr="00813E75">
        <w:trPr>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44A5CE58" w14:textId="77777777" w:rsidR="00B02B67" w:rsidRPr="00B02B67" w:rsidRDefault="00B02B67" w:rsidP="00B02B67">
            <w:pPr>
              <w:spacing w:after="0" w:line="240" w:lineRule="auto"/>
              <w:rPr>
                <w:rFonts w:ascii="Arial" w:eastAsia="Times New Roman" w:hAnsi="Arial" w:cs="Arial"/>
                <w:b/>
                <w:bCs/>
                <w:color w:val="000000"/>
              </w:rPr>
            </w:pPr>
          </w:p>
        </w:tc>
        <w:tc>
          <w:tcPr>
            <w:tcW w:w="1900" w:type="dxa"/>
            <w:tcBorders>
              <w:top w:val="nil"/>
              <w:left w:val="nil"/>
              <w:bottom w:val="single" w:sz="4" w:space="0" w:color="auto"/>
              <w:right w:val="nil"/>
            </w:tcBorders>
            <w:shd w:val="clear" w:color="auto" w:fill="auto"/>
            <w:noWrap/>
            <w:vAlign w:val="bottom"/>
            <w:hideMark/>
          </w:tcPr>
          <w:p w14:paraId="27E9D3D2"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506FEE90"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711FEAE4"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2019</w:t>
            </w:r>
          </w:p>
        </w:tc>
        <w:tc>
          <w:tcPr>
            <w:tcW w:w="340" w:type="dxa"/>
            <w:tcBorders>
              <w:top w:val="nil"/>
              <w:left w:val="nil"/>
              <w:bottom w:val="single" w:sz="4" w:space="0" w:color="auto"/>
              <w:right w:val="single" w:sz="4" w:space="0" w:color="auto"/>
            </w:tcBorders>
            <w:shd w:val="clear" w:color="auto" w:fill="auto"/>
            <w:noWrap/>
            <w:vAlign w:val="bottom"/>
            <w:hideMark/>
          </w:tcPr>
          <w:p w14:paraId="70833233"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7429B4A7" w14:textId="77777777" w:rsidR="00B02B67" w:rsidRPr="00B02B67" w:rsidRDefault="00B02B67" w:rsidP="00B02B67">
            <w:pPr>
              <w:spacing w:after="0" w:line="240" w:lineRule="auto"/>
              <w:jc w:val="right"/>
              <w:rPr>
                <w:rFonts w:ascii="Arial" w:eastAsia="Times New Roman" w:hAnsi="Arial" w:cs="Arial"/>
                <w:color w:val="000000"/>
              </w:rPr>
            </w:pPr>
          </w:p>
        </w:tc>
      </w:tr>
      <w:tr w:rsidR="00B02B67" w:rsidRPr="00B02B67" w14:paraId="254F4843"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6517DAB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5F2DA086"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747427E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272C4A26"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nil"/>
              <w:left w:val="nil"/>
              <w:bottom w:val="nil"/>
              <w:right w:val="single" w:sz="4" w:space="0" w:color="auto"/>
            </w:tcBorders>
            <w:shd w:val="clear" w:color="auto" w:fill="auto"/>
            <w:noWrap/>
            <w:vAlign w:val="bottom"/>
            <w:hideMark/>
          </w:tcPr>
          <w:p w14:paraId="69255D4F"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597980CE" w14:textId="77777777" w:rsidR="00B02B67" w:rsidRPr="00B02B67" w:rsidRDefault="00B02B67" w:rsidP="00B02B67">
            <w:pPr>
              <w:spacing w:after="0" w:line="240" w:lineRule="auto"/>
              <w:jc w:val="center"/>
              <w:rPr>
                <w:rFonts w:ascii="Arial" w:eastAsia="Times New Roman" w:hAnsi="Arial" w:cs="Arial"/>
                <w:color w:val="000000"/>
              </w:rPr>
            </w:pPr>
          </w:p>
        </w:tc>
      </w:tr>
      <w:tr w:rsidR="00B02B67" w:rsidRPr="00B02B67" w14:paraId="6ACD6DD7"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6D93FB9E"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Lainat rahoitus-ja vakuutuslaitoksilta</w:t>
            </w:r>
          </w:p>
        </w:tc>
        <w:tc>
          <w:tcPr>
            <w:tcW w:w="1900" w:type="dxa"/>
            <w:tcBorders>
              <w:top w:val="nil"/>
              <w:left w:val="single" w:sz="4" w:space="0" w:color="auto"/>
              <w:bottom w:val="nil"/>
              <w:right w:val="nil"/>
            </w:tcBorders>
            <w:shd w:val="clear" w:color="auto" w:fill="auto"/>
            <w:noWrap/>
            <w:vAlign w:val="bottom"/>
            <w:hideMark/>
          </w:tcPr>
          <w:p w14:paraId="6128CEF6"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5 200 000,00</w:t>
            </w:r>
          </w:p>
        </w:tc>
        <w:tc>
          <w:tcPr>
            <w:tcW w:w="514" w:type="dxa"/>
            <w:tcBorders>
              <w:top w:val="nil"/>
              <w:left w:val="nil"/>
              <w:bottom w:val="nil"/>
              <w:right w:val="single" w:sz="4" w:space="0" w:color="auto"/>
            </w:tcBorders>
            <w:shd w:val="clear" w:color="auto" w:fill="auto"/>
            <w:noWrap/>
            <w:vAlign w:val="bottom"/>
            <w:hideMark/>
          </w:tcPr>
          <w:p w14:paraId="7598A93A"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7CA10B8E"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0,00</w:t>
            </w:r>
          </w:p>
        </w:tc>
        <w:tc>
          <w:tcPr>
            <w:tcW w:w="340" w:type="dxa"/>
            <w:tcBorders>
              <w:top w:val="nil"/>
              <w:left w:val="nil"/>
              <w:bottom w:val="nil"/>
              <w:right w:val="single" w:sz="4" w:space="0" w:color="auto"/>
            </w:tcBorders>
            <w:shd w:val="clear" w:color="auto" w:fill="auto"/>
            <w:noWrap/>
            <w:vAlign w:val="bottom"/>
            <w:hideMark/>
          </w:tcPr>
          <w:p w14:paraId="49453F98"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00A5918D"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2F028FF7"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65FBC3F8"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0699F802"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5BCC225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414D631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nil"/>
              <w:left w:val="nil"/>
              <w:bottom w:val="nil"/>
              <w:right w:val="single" w:sz="4" w:space="0" w:color="auto"/>
            </w:tcBorders>
            <w:shd w:val="clear" w:color="auto" w:fill="auto"/>
            <w:noWrap/>
            <w:vAlign w:val="bottom"/>
            <w:hideMark/>
          </w:tcPr>
          <w:p w14:paraId="50DFC8F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342C9FFE"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2D457092" w14:textId="77777777" w:rsidTr="00813E75">
        <w:trPr>
          <w:trHeight w:val="300"/>
        </w:trPr>
        <w:tc>
          <w:tcPr>
            <w:tcW w:w="4360" w:type="dxa"/>
            <w:tcBorders>
              <w:top w:val="single" w:sz="4" w:space="0" w:color="auto"/>
              <w:left w:val="single" w:sz="4" w:space="0" w:color="auto"/>
              <w:bottom w:val="single" w:sz="4" w:space="0" w:color="auto"/>
              <w:right w:val="nil"/>
            </w:tcBorders>
            <w:shd w:val="clear" w:color="auto" w:fill="auto"/>
            <w:noWrap/>
            <w:vAlign w:val="bottom"/>
            <w:hideMark/>
          </w:tcPr>
          <w:p w14:paraId="1059D585"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Pitkäaikainen vieras pääoma yhteensä</w:t>
            </w:r>
          </w:p>
        </w:tc>
        <w:tc>
          <w:tcPr>
            <w:tcW w:w="1900" w:type="dxa"/>
            <w:tcBorders>
              <w:top w:val="single" w:sz="4" w:space="0" w:color="auto"/>
              <w:left w:val="single" w:sz="4" w:space="0" w:color="auto"/>
              <w:bottom w:val="single" w:sz="4" w:space="0" w:color="auto"/>
              <w:right w:val="nil"/>
            </w:tcBorders>
            <w:shd w:val="clear" w:color="auto" w:fill="auto"/>
            <w:noWrap/>
            <w:vAlign w:val="bottom"/>
            <w:hideMark/>
          </w:tcPr>
          <w:p w14:paraId="6160FA2C"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5 200 000,00</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14:paraId="606A664A"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single" w:sz="4" w:space="0" w:color="auto"/>
              <w:left w:val="nil"/>
              <w:bottom w:val="single" w:sz="4" w:space="0" w:color="auto"/>
              <w:right w:val="nil"/>
            </w:tcBorders>
            <w:shd w:val="clear" w:color="auto" w:fill="auto"/>
            <w:noWrap/>
            <w:vAlign w:val="bottom"/>
            <w:hideMark/>
          </w:tcPr>
          <w:p w14:paraId="6CE30BD5"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0,00</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D49DA3F"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75468411"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62226DCA" w14:textId="77777777" w:rsidTr="00813E75">
        <w:trPr>
          <w:trHeight w:val="300"/>
        </w:trPr>
        <w:tc>
          <w:tcPr>
            <w:tcW w:w="4360" w:type="dxa"/>
            <w:tcBorders>
              <w:top w:val="nil"/>
              <w:left w:val="nil"/>
              <w:bottom w:val="nil"/>
              <w:right w:val="nil"/>
            </w:tcBorders>
            <w:shd w:val="clear" w:color="auto" w:fill="auto"/>
            <w:noWrap/>
            <w:vAlign w:val="bottom"/>
            <w:hideMark/>
          </w:tcPr>
          <w:p w14:paraId="5BFC5632"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7A83AF1A"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28E16AB6" w14:textId="77777777" w:rsidR="00B02B67" w:rsidRPr="00B02B67" w:rsidRDefault="00B02B67" w:rsidP="00B02B67">
            <w:pPr>
              <w:spacing w:after="0" w:line="240" w:lineRule="auto"/>
              <w:jc w:val="center"/>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6AC7A21B"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07A2C56C" w14:textId="77777777" w:rsidR="00B02B67" w:rsidRPr="00B02B67" w:rsidRDefault="00B02B67" w:rsidP="00B02B67">
            <w:pPr>
              <w:spacing w:after="0" w:line="240" w:lineRule="auto"/>
              <w:jc w:val="right"/>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0A7C6B06" w14:textId="77777777" w:rsidR="00B02B67" w:rsidRPr="00B02B67" w:rsidRDefault="00B02B67" w:rsidP="00B02B67">
            <w:pPr>
              <w:spacing w:after="0" w:line="240" w:lineRule="auto"/>
              <w:jc w:val="right"/>
              <w:rPr>
                <w:rFonts w:eastAsia="Times New Roman" w:cs="Times New Roman"/>
                <w:color w:val="auto"/>
              </w:rPr>
            </w:pPr>
          </w:p>
        </w:tc>
      </w:tr>
      <w:tr w:rsidR="00B02B67" w:rsidRPr="00B02B67" w14:paraId="421EF956" w14:textId="77777777" w:rsidTr="00813E75">
        <w:trPr>
          <w:trHeight w:val="300"/>
        </w:trPr>
        <w:tc>
          <w:tcPr>
            <w:tcW w:w="4360" w:type="dxa"/>
            <w:tcBorders>
              <w:top w:val="nil"/>
              <w:left w:val="nil"/>
              <w:bottom w:val="nil"/>
              <w:right w:val="nil"/>
            </w:tcBorders>
            <w:shd w:val="clear" w:color="auto" w:fill="auto"/>
            <w:noWrap/>
            <w:vAlign w:val="bottom"/>
            <w:hideMark/>
          </w:tcPr>
          <w:p w14:paraId="5DDAC974"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2D6F56A3"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235B697B"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04EA6B5B"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3025231A"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1BC07A42" w14:textId="77777777" w:rsidR="00B02B67" w:rsidRPr="00B02B67" w:rsidRDefault="00B02B67" w:rsidP="00B02B67">
            <w:pPr>
              <w:spacing w:after="0" w:line="240" w:lineRule="auto"/>
              <w:rPr>
                <w:rFonts w:eastAsia="Times New Roman" w:cs="Times New Roman"/>
                <w:color w:val="auto"/>
              </w:rPr>
            </w:pPr>
          </w:p>
        </w:tc>
      </w:tr>
      <w:tr w:rsidR="00B02B67" w:rsidRPr="00B02B67" w14:paraId="477F539F" w14:textId="77777777" w:rsidTr="00813E75">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9503D65" w14:textId="77777777" w:rsidR="00B02B67" w:rsidRPr="00B02B67" w:rsidRDefault="00B02B67" w:rsidP="00B02B67">
            <w:pPr>
              <w:spacing w:after="0" w:line="240" w:lineRule="auto"/>
              <w:rPr>
                <w:rFonts w:ascii="Arial" w:eastAsia="Times New Roman" w:hAnsi="Arial" w:cs="Arial"/>
                <w:b/>
                <w:bCs/>
                <w:color w:val="000000"/>
              </w:rPr>
            </w:pPr>
            <w:r w:rsidRPr="00B02B67">
              <w:rPr>
                <w:rFonts w:ascii="Arial" w:eastAsia="Times New Roman" w:hAnsi="Arial" w:cs="Arial"/>
                <w:b/>
                <w:bCs/>
                <w:color w:val="000000"/>
              </w:rPr>
              <w:t>Lyhytaikainen vieras pääoma</w:t>
            </w:r>
          </w:p>
        </w:tc>
        <w:tc>
          <w:tcPr>
            <w:tcW w:w="1900" w:type="dxa"/>
            <w:tcBorders>
              <w:top w:val="single" w:sz="4" w:space="0" w:color="auto"/>
              <w:left w:val="nil"/>
              <w:bottom w:val="nil"/>
              <w:right w:val="nil"/>
            </w:tcBorders>
            <w:shd w:val="clear" w:color="auto" w:fill="auto"/>
            <w:noWrap/>
            <w:vAlign w:val="bottom"/>
            <w:hideMark/>
          </w:tcPr>
          <w:p w14:paraId="56502DC6"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single" w:sz="4" w:space="0" w:color="auto"/>
              <w:left w:val="nil"/>
              <w:bottom w:val="nil"/>
              <w:right w:val="nil"/>
            </w:tcBorders>
            <w:shd w:val="clear" w:color="auto" w:fill="auto"/>
            <w:noWrap/>
            <w:vAlign w:val="bottom"/>
            <w:hideMark/>
          </w:tcPr>
          <w:p w14:paraId="5CF8D5DA"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single" w:sz="4" w:space="0" w:color="auto"/>
              <w:left w:val="single" w:sz="4" w:space="0" w:color="auto"/>
              <w:bottom w:val="nil"/>
              <w:right w:val="nil"/>
            </w:tcBorders>
            <w:shd w:val="clear" w:color="auto" w:fill="auto"/>
            <w:noWrap/>
            <w:vAlign w:val="bottom"/>
            <w:hideMark/>
          </w:tcPr>
          <w:p w14:paraId="5130ECA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single" w:sz="4" w:space="0" w:color="auto"/>
              <w:left w:val="nil"/>
              <w:bottom w:val="nil"/>
              <w:right w:val="single" w:sz="4" w:space="0" w:color="auto"/>
            </w:tcBorders>
            <w:shd w:val="clear" w:color="auto" w:fill="auto"/>
            <w:noWrap/>
            <w:vAlign w:val="bottom"/>
            <w:hideMark/>
          </w:tcPr>
          <w:p w14:paraId="5CF2AD8F"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64F93551"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2298C703" w14:textId="77777777" w:rsidTr="00813E75">
        <w:trPr>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7AB7C384" w14:textId="77777777" w:rsidR="00B02B67" w:rsidRPr="00B02B67" w:rsidRDefault="00B02B67" w:rsidP="00B02B67">
            <w:pPr>
              <w:spacing w:after="0" w:line="240" w:lineRule="auto"/>
              <w:rPr>
                <w:rFonts w:ascii="Arial" w:eastAsia="Times New Roman" w:hAnsi="Arial" w:cs="Arial"/>
                <w:b/>
                <w:bCs/>
                <w:color w:val="000000"/>
              </w:rPr>
            </w:pPr>
          </w:p>
        </w:tc>
        <w:tc>
          <w:tcPr>
            <w:tcW w:w="1900" w:type="dxa"/>
            <w:tcBorders>
              <w:top w:val="nil"/>
              <w:left w:val="nil"/>
              <w:bottom w:val="single" w:sz="4" w:space="0" w:color="auto"/>
              <w:right w:val="nil"/>
            </w:tcBorders>
            <w:shd w:val="clear" w:color="auto" w:fill="auto"/>
            <w:noWrap/>
            <w:vAlign w:val="bottom"/>
            <w:hideMark/>
          </w:tcPr>
          <w:p w14:paraId="76D4871A"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2020</w:t>
            </w:r>
          </w:p>
        </w:tc>
        <w:tc>
          <w:tcPr>
            <w:tcW w:w="514" w:type="dxa"/>
            <w:tcBorders>
              <w:top w:val="nil"/>
              <w:left w:val="nil"/>
              <w:bottom w:val="single" w:sz="4" w:space="0" w:color="auto"/>
              <w:right w:val="nil"/>
            </w:tcBorders>
            <w:shd w:val="clear" w:color="auto" w:fill="auto"/>
            <w:noWrap/>
            <w:vAlign w:val="bottom"/>
            <w:hideMark/>
          </w:tcPr>
          <w:p w14:paraId="524FDCDE"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single" w:sz="4" w:space="0" w:color="auto"/>
              <w:bottom w:val="single" w:sz="4" w:space="0" w:color="auto"/>
              <w:right w:val="nil"/>
            </w:tcBorders>
            <w:shd w:val="clear" w:color="auto" w:fill="auto"/>
            <w:noWrap/>
            <w:vAlign w:val="bottom"/>
            <w:hideMark/>
          </w:tcPr>
          <w:p w14:paraId="5CD90431"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2019</w:t>
            </w:r>
          </w:p>
        </w:tc>
        <w:tc>
          <w:tcPr>
            <w:tcW w:w="340" w:type="dxa"/>
            <w:tcBorders>
              <w:top w:val="nil"/>
              <w:left w:val="nil"/>
              <w:bottom w:val="single" w:sz="4" w:space="0" w:color="auto"/>
              <w:right w:val="single" w:sz="4" w:space="0" w:color="auto"/>
            </w:tcBorders>
            <w:shd w:val="clear" w:color="auto" w:fill="auto"/>
            <w:noWrap/>
            <w:vAlign w:val="bottom"/>
            <w:hideMark/>
          </w:tcPr>
          <w:p w14:paraId="0C82B9F3"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0E245335" w14:textId="77777777" w:rsidR="00B02B67" w:rsidRPr="00B02B67" w:rsidRDefault="00B02B67" w:rsidP="00B02B67">
            <w:pPr>
              <w:spacing w:after="0" w:line="240" w:lineRule="auto"/>
              <w:jc w:val="right"/>
              <w:rPr>
                <w:rFonts w:ascii="Arial" w:eastAsia="Times New Roman" w:hAnsi="Arial" w:cs="Arial"/>
                <w:color w:val="000000"/>
              </w:rPr>
            </w:pPr>
          </w:p>
        </w:tc>
      </w:tr>
      <w:tr w:rsidR="00B02B67" w:rsidRPr="00B02B67" w14:paraId="2EFC0A97"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5A177EC0"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52668296"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41AC917A"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1455DF1F"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nil"/>
              <w:left w:val="nil"/>
              <w:bottom w:val="nil"/>
              <w:right w:val="single" w:sz="4" w:space="0" w:color="auto"/>
            </w:tcBorders>
            <w:shd w:val="clear" w:color="auto" w:fill="auto"/>
            <w:noWrap/>
            <w:vAlign w:val="bottom"/>
            <w:hideMark/>
          </w:tcPr>
          <w:p w14:paraId="3D5D6E05"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445293C7" w14:textId="77777777" w:rsidR="00B02B67" w:rsidRPr="00B02B67" w:rsidRDefault="00B02B67" w:rsidP="00B02B67">
            <w:pPr>
              <w:spacing w:after="0" w:line="240" w:lineRule="auto"/>
              <w:jc w:val="center"/>
              <w:rPr>
                <w:rFonts w:ascii="Arial" w:eastAsia="Times New Roman" w:hAnsi="Arial" w:cs="Arial"/>
                <w:color w:val="000000"/>
              </w:rPr>
            </w:pPr>
          </w:p>
        </w:tc>
      </w:tr>
      <w:tr w:rsidR="00B02B67" w:rsidRPr="00B02B67" w14:paraId="148A3BF7"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162F1FC5"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Lainat rahoitus-ja vakuutuslaitoksilta</w:t>
            </w:r>
          </w:p>
        </w:tc>
        <w:tc>
          <w:tcPr>
            <w:tcW w:w="1900" w:type="dxa"/>
            <w:tcBorders>
              <w:top w:val="nil"/>
              <w:left w:val="single" w:sz="4" w:space="0" w:color="auto"/>
              <w:bottom w:val="nil"/>
              <w:right w:val="nil"/>
            </w:tcBorders>
            <w:shd w:val="clear" w:color="auto" w:fill="auto"/>
            <w:noWrap/>
            <w:vAlign w:val="bottom"/>
            <w:hideMark/>
          </w:tcPr>
          <w:p w14:paraId="28E28509"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347 557,12</w:t>
            </w:r>
          </w:p>
        </w:tc>
        <w:tc>
          <w:tcPr>
            <w:tcW w:w="514" w:type="dxa"/>
            <w:tcBorders>
              <w:top w:val="nil"/>
              <w:left w:val="nil"/>
              <w:bottom w:val="nil"/>
              <w:right w:val="single" w:sz="4" w:space="0" w:color="auto"/>
            </w:tcBorders>
            <w:shd w:val="clear" w:color="auto" w:fill="auto"/>
            <w:noWrap/>
            <w:vAlign w:val="bottom"/>
            <w:hideMark/>
          </w:tcPr>
          <w:p w14:paraId="1516742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1972B365"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4 881 872,76</w:t>
            </w:r>
          </w:p>
        </w:tc>
        <w:tc>
          <w:tcPr>
            <w:tcW w:w="340" w:type="dxa"/>
            <w:tcBorders>
              <w:top w:val="nil"/>
              <w:left w:val="nil"/>
              <w:bottom w:val="nil"/>
              <w:right w:val="single" w:sz="4" w:space="0" w:color="auto"/>
            </w:tcBorders>
            <w:shd w:val="clear" w:color="auto" w:fill="auto"/>
            <w:noWrap/>
            <w:vAlign w:val="bottom"/>
            <w:hideMark/>
          </w:tcPr>
          <w:p w14:paraId="6058D825"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4B68F4F5"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0E6656D3"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162B27DC"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Lainat julkisyhteisöiltä</w:t>
            </w:r>
          </w:p>
        </w:tc>
        <w:tc>
          <w:tcPr>
            <w:tcW w:w="1900" w:type="dxa"/>
            <w:tcBorders>
              <w:top w:val="nil"/>
              <w:left w:val="single" w:sz="4" w:space="0" w:color="auto"/>
              <w:bottom w:val="nil"/>
              <w:right w:val="nil"/>
            </w:tcBorders>
            <w:shd w:val="clear" w:color="auto" w:fill="auto"/>
            <w:noWrap/>
            <w:vAlign w:val="bottom"/>
            <w:hideMark/>
          </w:tcPr>
          <w:p w14:paraId="10A4CE15"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400 000,00</w:t>
            </w:r>
          </w:p>
        </w:tc>
        <w:tc>
          <w:tcPr>
            <w:tcW w:w="514" w:type="dxa"/>
            <w:tcBorders>
              <w:top w:val="nil"/>
              <w:left w:val="nil"/>
              <w:bottom w:val="nil"/>
              <w:right w:val="single" w:sz="4" w:space="0" w:color="auto"/>
            </w:tcBorders>
            <w:shd w:val="clear" w:color="auto" w:fill="auto"/>
            <w:noWrap/>
            <w:vAlign w:val="bottom"/>
            <w:hideMark/>
          </w:tcPr>
          <w:p w14:paraId="1D82C716"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3D1C4719"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0,00</w:t>
            </w:r>
          </w:p>
        </w:tc>
        <w:tc>
          <w:tcPr>
            <w:tcW w:w="340" w:type="dxa"/>
            <w:tcBorders>
              <w:top w:val="nil"/>
              <w:left w:val="nil"/>
              <w:bottom w:val="nil"/>
              <w:right w:val="single" w:sz="4" w:space="0" w:color="auto"/>
            </w:tcBorders>
            <w:shd w:val="clear" w:color="auto" w:fill="auto"/>
            <w:noWrap/>
            <w:vAlign w:val="bottom"/>
            <w:hideMark/>
          </w:tcPr>
          <w:p w14:paraId="00E0551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392D0003"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728DF068"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071D9288"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Ostovelat</w:t>
            </w:r>
          </w:p>
        </w:tc>
        <w:tc>
          <w:tcPr>
            <w:tcW w:w="1900" w:type="dxa"/>
            <w:tcBorders>
              <w:top w:val="nil"/>
              <w:left w:val="single" w:sz="4" w:space="0" w:color="auto"/>
              <w:bottom w:val="nil"/>
              <w:right w:val="nil"/>
            </w:tcBorders>
            <w:shd w:val="clear" w:color="auto" w:fill="auto"/>
            <w:noWrap/>
            <w:vAlign w:val="bottom"/>
            <w:hideMark/>
          </w:tcPr>
          <w:p w14:paraId="148B0F86"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1 044 489,08</w:t>
            </w:r>
          </w:p>
        </w:tc>
        <w:tc>
          <w:tcPr>
            <w:tcW w:w="514" w:type="dxa"/>
            <w:tcBorders>
              <w:top w:val="nil"/>
              <w:left w:val="nil"/>
              <w:bottom w:val="nil"/>
              <w:right w:val="single" w:sz="4" w:space="0" w:color="auto"/>
            </w:tcBorders>
            <w:shd w:val="clear" w:color="auto" w:fill="auto"/>
            <w:noWrap/>
            <w:vAlign w:val="bottom"/>
            <w:hideMark/>
          </w:tcPr>
          <w:p w14:paraId="35DF5049"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317DABB"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1 062 348,16</w:t>
            </w:r>
          </w:p>
        </w:tc>
        <w:tc>
          <w:tcPr>
            <w:tcW w:w="340" w:type="dxa"/>
            <w:tcBorders>
              <w:top w:val="nil"/>
              <w:left w:val="nil"/>
              <w:bottom w:val="nil"/>
              <w:right w:val="single" w:sz="4" w:space="0" w:color="auto"/>
            </w:tcBorders>
            <w:shd w:val="clear" w:color="auto" w:fill="auto"/>
            <w:noWrap/>
            <w:vAlign w:val="bottom"/>
            <w:hideMark/>
          </w:tcPr>
          <w:p w14:paraId="552F2C72"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0DC8FC91"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4AEA8C02"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4A4CCCA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Siirtovelat (palkkojen jaksotukset)</w:t>
            </w:r>
          </w:p>
        </w:tc>
        <w:tc>
          <w:tcPr>
            <w:tcW w:w="1900" w:type="dxa"/>
            <w:tcBorders>
              <w:top w:val="nil"/>
              <w:left w:val="single" w:sz="4" w:space="0" w:color="auto"/>
              <w:bottom w:val="nil"/>
              <w:right w:val="nil"/>
            </w:tcBorders>
            <w:shd w:val="clear" w:color="auto" w:fill="auto"/>
            <w:noWrap/>
            <w:vAlign w:val="bottom"/>
            <w:hideMark/>
          </w:tcPr>
          <w:p w14:paraId="7F53FAB5"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427 436,08</w:t>
            </w:r>
          </w:p>
        </w:tc>
        <w:tc>
          <w:tcPr>
            <w:tcW w:w="514" w:type="dxa"/>
            <w:tcBorders>
              <w:top w:val="nil"/>
              <w:left w:val="nil"/>
              <w:bottom w:val="nil"/>
              <w:right w:val="single" w:sz="4" w:space="0" w:color="auto"/>
            </w:tcBorders>
            <w:shd w:val="clear" w:color="auto" w:fill="auto"/>
            <w:noWrap/>
            <w:vAlign w:val="bottom"/>
            <w:hideMark/>
          </w:tcPr>
          <w:p w14:paraId="53C5DC00"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6895DBB7"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426 467,47</w:t>
            </w:r>
          </w:p>
        </w:tc>
        <w:tc>
          <w:tcPr>
            <w:tcW w:w="340" w:type="dxa"/>
            <w:tcBorders>
              <w:top w:val="nil"/>
              <w:left w:val="nil"/>
              <w:bottom w:val="nil"/>
              <w:right w:val="single" w:sz="4" w:space="0" w:color="auto"/>
            </w:tcBorders>
            <w:shd w:val="clear" w:color="auto" w:fill="auto"/>
            <w:noWrap/>
            <w:vAlign w:val="bottom"/>
            <w:hideMark/>
          </w:tcPr>
          <w:p w14:paraId="581AF503"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1D3665C2"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4C160AD0"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2309FBF9"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Muut siirtovelat</w:t>
            </w:r>
          </w:p>
        </w:tc>
        <w:tc>
          <w:tcPr>
            <w:tcW w:w="1900" w:type="dxa"/>
            <w:tcBorders>
              <w:top w:val="nil"/>
              <w:left w:val="single" w:sz="4" w:space="0" w:color="auto"/>
              <w:bottom w:val="nil"/>
              <w:right w:val="nil"/>
            </w:tcBorders>
            <w:shd w:val="clear" w:color="auto" w:fill="auto"/>
            <w:noWrap/>
            <w:vAlign w:val="bottom"/>
            <w:hideMark/>
          </w:tcPr>
          <w:p w14:paraId="511451BA"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209 563,65</w:t>
            </w:r>
          </w:p>
        </w:tc>
        <w:tc>
          <w:tcPr>
            <w:tcW w:w="514" w:type="dxa"/>
            <w:tcBorders>
              <w:top w:val="nil"/>
              <w:left w:val="nil"/>
              <w:bottom w:val="nil"/>
              <w:right w:val="single" w:sz="4" w:space="0" w:color="auto"/>
            </w:tcBorders>
            <w:shd w:val="clear" w:color="auto" w:fill="auto"/>
            <w:noWrap/>
            <w:vAlign w:val="bottom"/>
            <w:hideMark/>
          </w:tcPr>
          <w:p w14:paraId="13903759"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1EA7FE97"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381 681,98</w:t>
            </w:r>
          </w:p>
        </w:tc>
        <w:tc>
          <w:tcPr>
            <w:tcW w:w="340" w:type="dxa"/>
            <w:tcBorders>
              <w:top w:val="nil"/>
              <w:left w:val="nil"/>
              <w:bottom w:val="nil"/>
              <w:right w:val="single" w:sz="4" w:space="0" w:color="auto"/>
            </w:tcBorders>
            <w:shd w:val="clear" w:color="auto" w:fill="auto"/>
            <w:noWrap/>
            <w:vAlign w:val="bottom"/>
            <w:hideMark/>
          </w:tcPr>
          <w:p w14:paraId="2DDEB59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53E9D17A"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10FE4561"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04A9B112"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7CFABB6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39F463A4"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6F9F62EA"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nil"/>
              <w:left w:val="nil"/>
              <w:bottom w:val="nil"/>
              <w:right w:val="single" w:sz="4" w:space="0" w:color="auto"/>
            </w:tcBorders>
            <w:shd w:val="clear" w:color="auto" w:fill="auto"/>
            <w:noWrap/>
            <w:vAlign w:val="bottom"/>
            <w:hideMark/>
          </w:tcPr>
          <w:p w14:paraId="50A2B12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0C721E3A"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0B20B6FB" w14:textId="77777777" w:rsidTr="00813E75">
        <w:trPr>
          <w:trHeight w:val="300"/>
        </w:trPr>
        <w:tc>
          <w:tcPr>
            <w:tcW w:w="4360" w:type="dxa"/>
            <w:tcBorders>
              <w:top w:val="single" w:sz="4" w:space="0" w:color="auto"/>
              <w:left w:val="single" w:sz="4" w:space="0" w:color="auto"/>
              <w:bottom w:val="single" w:sz="4" w:space="0" w:color="auto"/>
              <w:right w:val="nil"/>
            </w:tcBorders>
            <w:shd w:val="clear" w:color="auto" w:fill="auto"/>
            <w:noWrap/>
            <w:vAlign w:val="bottom"/>
            <w:hideMark/>
          </w:tcPr>
          <w:p w14:paraId="05B85775"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Lyhytaikainen vieras pääoma yhteensä</w:t>
            </w:r>
          </w:p>
        </w:tc>
        <w:tc>
          <w:tcPr>
            <w:tcW w:w="1900" w:type="dxa"/>
            <w:tcBorders>
              <w:top w:val="single" w:sz="4" w:space="0" w:color="auto"/>
              <w:left w:val="single" w:sz="4" w:space="0" w:color="auto"/>
              <w:bottom w:val="single" w:sz="4" w:space="0" w:color="auto"/>
              <w:right w:val="nil"/>
            </w:tcBorders>
            <w:shd w:val="clear" w:color="auto" w:fill="auto"/>
            <w:noWrap/>
            <w:vAlign w:val="bottom"/>
            <w:hideMark/>
          </w:tcPr>
          <w:p w14:paraId="0BFFE658"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2 429 045,93</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14:paraId="7334725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single" w:sz="4" w:space="0" w:color="auto"/>
              <w:left w:val="nil"/>
              <w:bottom w:val="single" w:sz="4" w:space="0" w:color="auto"/>
              <w:right w:val="nil"/>
            </w:tcBorders>
            <w:shd w:val="clear" w:color="auto" w:fill="auto"/>
            <w:noWrap/>
            <w:vAlign w:val="bottom"/>
            <w:hideMark/>
          </w:tcPr>
          <w:p w14:paraId="3E137289"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6 752 370,37</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B1DC039"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0F640501"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6D057EA5" w14:textId="77777777" w:rsidTr="00813E75">
        <w:trPr>
          <w:trHeight w:val="300"/>
        </w:trPr>
        <w:tc>
          <w:tcPr>
            <w:tcW w:w="4360" w:type="dxa"/>
            <w:tcBorders>
              <w:top w:val="nil"/>
              <w:left w:val="nil"/>
              <w:bottom w:val="nil"/>
              <w:right w:val="nil"/>
            </w:tcBorders>
            <w:shd w:val="clear" w:color="auto" w:fill="auto"/>
            <w:noWrap/>
            <w:vAlign w:val="bottom"/>
            <w:hideMark/>
          </w:tcPr>
          <w:p w14:paraId="011876D5"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22936CF9"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0CC84AA7" w14:textId="77777777" w:rsidR="00B02B67" w:rsidRPr="00B02B67" w:rsidRDefault="00B02B67" w:rsidP="00B02B67">
            <w:pPr>
              <w:spacing w:after="0" w:line="240" w:lineRule="auto"/>
              <w:jc w:val="center"/>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7AE49E80"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2FA1950A" w14:textId="77777777" w:rsidR="00B02B67" w:rsidRPr="00B02B67" w:rsidRDefault="00B02B67" w:rsidP="00B02B67">
            <w:pPr>
              <w:spacing w:after="0" w:line="240" w:lineRule="auto"/>
              <w:jc w:val="right"/>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64DF7E84" w14:textId="77777777" w:rsidR="00B02B67" w:rsidRPr="00B02B67" w:rsidRDefault="00B02B67" w:rsidP="00B02B67">
            <w:pPr>
              <w:spacing w:after="0" w:line="240" w:lineRule="auto"/>
              <w:jc w:val="right"/>
              <w:rPr>
                <w:rFonts w:eastAsia="Times New Roman" w:cs="Times New Roman"/>
                <w:color w:val="auto"/>
              </w:rPr>
            </w:pPr>
          </w:p>
        </w:tc>
      </w:tr>
      <w:tr w:rsidR="00B02B67" w:rsidRPr="00B02B67" w14:paraId="14FC9E84" w14:textId="77777777" w:rsidTr="00813E75">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6D860FA" w14:textId="77777777" w:rsidR="00B02B67" w:rsidRPr="00B02B67" w:rsidRDefault="00B02B67" w:rsidP="00B02B67">
            <w:pPr>
              <w:spacing w:after="0" w:line="240" w:lineRule="auto"/>
              <w:rPr>
                <w:rFonts w:ascii="Arial" w:eastAsia="Times New Roman" w:hAnsi="Arial" w:cs="Arial"/>
                <w:b/>
                <w:bCs/>
                <w:color w:val="auto"/>
              </w:rPr>
            </w:pPr>
            <w:r w:rsidRPr="00B02B67">
              <w:rPr>
                <w:rFonts w:ascii="Arial" w:eastAsia="Times New Roman" w:hAnsi="Arial" w:cs="Arial"/>
                <w:b/>
                <w:bCs/>
                <w:color w:val="auto"/>
              </w:rPr>
              <w:t>5 vuotta ja sitä myöhemmin erääntyvät lainat</w:t>
            </w:r>
          </w:p>
        </w:tc>
        <w:tc>
          <w:tcPr>
            <w:tcW w:w="1900" w:type="dxa"/>
            <w:tcBorders>
              <w:top w:val="single" w:sz="4" w:space="0" w:color="auto"/>
              <w:left w:val="nil"/>
              <w:bottom w:val="nil"/>
              <w:right w:val="nil"/>
            </w:tcBorders>
            <w:shd w:val="clear" w:color="auto" w:fill="auto"/>
            <w:noWrap/>
            <w:vAlign w:val="bottom"/>
            <w:hideMark/>
          </w:tcPr>
          <w:p w14:paraId="360D12FD"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single" w:sz="4" w:space="0" w:color="auto"/>
              <w:left w:val="nil"/>
              <w:bottom w:val="nil"/>
              <w:right w:val="single" w:sz="4" w:space="0" w:color="auto"/>
            </w:tcBorders>
            <w:shd w:val="clear" w:color="auto" w:fill="auto"/>
            <w:noWrap/>
            <w:vAlign w:val="bottom"/>
            <w:hideMark/>
          </w:tcPr>
          <w:p w14:paraId="2E9E4848"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600" w:type="dxa"/>
            <w:tcBorders>
              <w:top w:val="single" w:sz="4" w:space="0" w:color="auto"/>
              <w:left w:val="nil"/>
              <w:bottom w:val="nil"/>
              <w:right w:val="nil"/>
            </w:tcBorders>
            <w:shd w:val="clear" w:color="auto" w:fill="auto"/>
            <w:noWrap/>
            <w:vAlign w:val="bottom"/>
            <w:hideMark/>
          </w:tcPr>
          <w:p w14:paraId="0947B9DE"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340" w:type="dxa"/>
            <w:tcBorders>
              <w:top w:val="single" w:sz="4" w:space="0" w:color="auto"/>
              <w:left w:val="nil"/>
              <w:bottom w:val="nil"/>
              <w:right w:val="single" w:sz="4" w:space="0" w:color="auto"/>
            </w:tcBorders>
            <w:shd w:val="clear" w:color="auto" w:fill="auto"/>
            <w:noWrap/>
            <w:vAlign w:val="bottom"/>
            <w:hideMark/>
          </w:tcPr>
          <w:p w14:paraId="1FB2269C"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240" w:type="dxa"/>
            <w:tcBorders>
              <w:top w:val="nil"/>
              <w:left w:val="nil"/>
              <w:bottom w:val="nil"/>
              <w:right w:val="nil"/>
            </w:tcBorders>
            <w:shd w:val="clear" w:color="auto" w:fill="auto"/>
            <w:noWrap/>
            <w:vAlign w:val="bottom"/>
            <w:hideMark/>
          </w:tcPr>
          <w:p w14:paraId="107FE18D" w14:textId="77777777" w:rsidR="00B02B67" w:rsidRPr="00B02B67" w:rsidRDefault="00B02B67" w:rsidP="00B02B67">
            <w:pPr>
              <w:spacing w:after="0" w:line="240" w:lineRule="auto"/>
              <w:rPr>
                <w:rFonts w:ascii="Arial" w:eastAsia="Times New Roman" w:hAnsi="Arial" w:cs="Arial"/>
                <w:color w:val="FF0000"/>
              </w:rPr>
            </w:pPr>
          </w:p>
        </w:tc>
      </w:tr>
      <w:tr w:rsidR="00B02B67" w:rsidRPr="00B02B67" w14:paraId="2B96DFF1" w14:textId="77777777" w:rsidTr="00813E75">
        <w:trPr>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3A59DB96" w14:textId="77777777" w:rsidR="00B02B67" w:rsidRPr="00B02B67" w:rsidRDefault="00B02B67" w:rsidP="00B02B67">
            <w:pPr>
              <w:spacing w:after="0" w:line="240" w:lineRule="auto"/>
              <w:rPr>
                <w:rFonts w:ascii="Arial" w:eastAsia="Times New Roman" w:hAnsi="Arial" w:cs="Arial"/>
                <w:b/>
                <w:bCs/>
                <w:color w:val="auto"/>
              </w:rPr>
            </w:pPr>
          </w:p>
        </w:tc>
        <w:tc>
          <w:tcPr>
            <w:tcW w:w="1900" w:type="dxa"/>
            <w:tcBorders>
              <w:top w:val="nil"/>
              <w:left w:val="nil"/>
              <w:bottom w:val="single" w:sz="4" w:space="0" w:color="auto"/>
              <w:right w:val="nil"/>
            </w:tcBorders>
            <w:shd w:val="clear" w:color="auto" w:fill="auto"/>
            <w:noWrap/>
            <w:vAlign w:val="bottom"/>
            <w:hideMark/>
          </w:tcPr>
          <w:p w14:paraId="2449D4B9"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3F727EC5"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600" w:type="dxa"/>
            <w:tcBorders>
              <w:top w:val="nil"/>
              <w:left w:val="nil"/>
              <w:bottom w:val="single" w:sz="4" w:space="0" w:color="auto"/>
              <w:right w:val="nil"/>
            </w:tcBorders>
            <w:shd w:val="clear" w:color="auto" w:fill="auto"/>
            <w:noWrap/>
            <w:vAlign w:val="bottom"/>
            <w:hideMark/>
          </w:tcPr>
          <w:p w14:paraId="267622EF"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2019</w:t>
            </w:r>
          </w:p>
        </w:tc>
        <w:tc>
          <w:tcPr>
            <w:tcW w:w="340" w:type="dxa"/>
            <w:tcBorders>
              <w:top w:val="nil"/>
              <w:left w:val="nil"/>
              <w:bottom w:val="single" w:sz="4" w:space="0" w:color="auto"/>
              <w:right w:val="single" w:sz="4" w:space="0" w:color="auto"/>
            </w:tcBorders>
            <w:shd w:val="clear" w:color="auto" w:fill="auto"/>
            <w:noWrap/>
            <w:vAlign w:val="bottom"/>
            <w:hideMark/>
          </w:tcPr>
          <w:p w14:paraId="1D26FCB9"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7BBA0D23" w14:textId="77777777" w:rsidR="00B02B67" w:rsidRPr="00B02B67" w:rsidRDefault="00B02B67" w:rsidP="00B02B67">
            <w:pPr>
              <w:spacing w:after="0" w:line="240" w:lineRule="auto"/>
              <w:jc w:val="right"/>
              <w:rPr>
                <w:rFonts w:ascii="Arial" w:eastAsia="Times New Roman" w:hAnsi="Arial" w:cs="Arial"/>
                <w:color w:val="auto"/>
              </w:rPr>
            </w:pPr>
          </w:p>
        </w:tc>
      </w:tr>
      <w:tr w:rsidR="00B02B67" w:rsidRPr="00B02B67" w14:paraId="43D0A172"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5619ED80"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900" w:type="dxa"/>
            <w:tcBorders>
              <w:top w:val="nil"/>
              <w:left w:val="single" w:sz="4" w:space="0" w:color="auto"/>
              <w:bottom w:val="nil"/>
              <w:right w:val="nil"/>
            </w:tcBorders>
            <w:shd w:val="clear" w:color="auto" w:fill="auto"/>
            <w:noWrap/>
            <w:vAlign w:val="bottom"/>
            <w:hideMark/>
          </w:tcPr>
          <w:p w14:paraId="3BB9363F" w14:textId="77777777" w:rsidR="00B02B67" w:rsidRPr="00B02B67" w:rsidRDefault="00B02B67" w:rsidP="00B02B67">
            <w:pPr>
              <w:spacing w:after="0" w:line="240" w:lineRule="auto"/>
              <w:jc w:val="center"/>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single" w:sz="4" w:space="0" w:color="auto"/>
            </w:tcBorders>
            <w:shd w:val="clear" w:color="auto" w:fill="auto"/>
            <w:noWrap/>
            <w:vAlign w:val="bottom"/>
            <w:hideMark/>
          </w:tcPr>
          <w:p w14:paraId="4B62D432"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600" w:type="dxa"/>
            <w:tcBorders>
              <w:top w:val="nil"/>
              <w:left w:val="nil"/>
              <w:bottom w:val="nil"/>
              <w:right w:val="nil"/>
            </w:tcBorders>
            <w:shd w:val="clear" w:color="auto" w:fill="auto"/>
            <w:noWrap/>
            <w:vAlign w:val="bottom"/>
            <w:hideMark/>
          </w:tcPr>
          <w:p w14:paraId="29735CAE" w14:textId="77777777" w:rsidR="00B02B67" w:rsidRPr="00B02B67" w:rsidRDefault="00B02B67" w:rsidP="00B02B67">
            <w:pPr>
              <w:spacing w:after="0" w:line="240" w:lineRule="auto"/>
              <w:jc w:val="center"/>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single" w:sz="4" w:space="0" w:color="auto"/>
            </w:tcBorders>
            <w:shd w:val="clear" w:color="auto" w:fill="auto"/>
            <w:noWrap/>
            <w:vAlign w:val="bottom"/>
            <w:hideMark/>
          </w:tcPr>
          <w:p w14:paraId="49B742DF" w14:textId="77777777" w:rsidR="00B02B67" w:rsidRPr="00B02B67" w:rsidRDefault="00B02B67" w:rsidP="00B02B67">
            <w:pPr>
              <w:spacing w:after="0" w:line="240" w:lineRule="auto"/>
              <w:jc w:val="center"/>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168D3FAE" w14:textId="77777777" w:rsidR="00B02B67" w:rsidRPr="00B02B67" w:rsidRDefault="00B02B67" w:rsidP="00B02B67">
            <w:pPr>
              <w:spacing w:after="0" w:line="240" w:lineRule="auto"/>
              <w:jc w:val="center"/>
              <w:rPr>
                <w:rFonts w:ascii="Arial" w:eastAsia="Times New Roman" w:hAnsi="Arial" w:cs="Arial"/>
                <w:color w:val="auto"/>
              </w:rPr>
            </w:pPr>
          </w:p>
        </w:tc>
      </w:tr>
      <w:tr w:rsidR="00B02B67" w:rsidRPr="00B02B67" w14:paraId="15AF1B4E"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35CE64D6"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Lainat rahoitus-ja vakuutuslaitoksilta</w:t>
            </w:r>
          </w:p>
        </w:tc>
        <w:tc>
          <w:tcPr>
            <w:tcW w:w="1900" w:type="dxa"/>
            <w:tcBorders>
              <w:top w:val="nil"/>
              <w:left w:val="single" w:sz="4" w:space="0" w:color="auto"/>
              <w:bottom w:val="nil"/>
              <w:right w:val="nil"/>
            </w:tcBorders>
            <w:shd w:val="clear" w:color="auto" w:fill="auto"/>
            <w:noWrap/>
            <w:vAlign w:val="bottom"/>
            <w:hideMark/>
          </w:tcPr>
          <w:p w14:paraId="49FF3817"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3 200 000,00</w:t>
            </w:r>
          </w:p>
        </w:tc>
        <w:tc>
          <w:tcPr>
            <w:tcW w:w="514" w:type="dxa"/>
            <w:tcBorders>
              <w:top w:val="nil"/>
              <w:left w:val="nil"/>
              <w:bottom w:val="nil"/>
              <w:right w:val="single" w:sz="4" w:space="0" w:color="auto"/>
            </w:tcBorders>
            <w:shd w:val="clear" w:color="auto" w:fill="auto"/>
            <w:noWrap/>
            <w:vAlign w:val="bottom"/>
            <w:hideMark/>
          </w:tcPr>
          <w:p w14:paraId="5F1795BB"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600" w:type="dxa"/>
            <w:tcBorders>
              <w:top w:val="nil"/>
              <w:left w:val="nil"/>
              <w:bottom w:val="nil"/>
              <w:right w:val="nil"/>
            </w:tcBorders>
            <w:shd w:val="clear" w:color="auto" w:fill="auto"/>
            <w:noWrap/>
            <w:vAlign w:val="bottom"/>
            <w:hideMark/>
          </w:tcPr>
          <w:p w14:paraId="26D81CCC"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0,00</w:t>
            </w:r>
          </w:p>
        </w:tc>
        <w:tc>
          <w:tcPr>
            <w:tcW w:w="340" w:type="dxa"/>
            <w:tcBorders>
              <w:top w:val="nil"/>
              <w:left w:val="nil"/>
              <w:bottom w:val="nil"/>
              <w:right w:val="single" w:sz="4" w:space="0" w:color="auto"/>
            </w:tcBorders>
            <w:shd w:val="clear" w:color="auto" w:fill="auto"/>
            <w:noWrap/>
            <w:vAlign w:val="bottom"/>
            <w:hideMark/>
          </w:tcPr>
          <w:p w14:paraId="4BD58D3C"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5A980971"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751B4A12"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79B73E59"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900" w:type="dxa"/>
            <w:tcBorders>
              <w:top w:val="nil"/>
              <w:left w:val="single" w:sz="4" w:space="0" w:color="auto"/>
              <w:bottom w:val="nil"/>
              <w:right w:val="nil"/>
            </w:tcBorders>
            <w:shd w:val="clear" w:color="auto" w:fill="auto"/>
            <w:noWrap/>
            <w:vAlign w:val="bottom"/>
            <w:hideMark/>
          </w:tcPr>
          <w:p w14:paraId="05DFD352"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single" w:sz="4" w:space="0" w:color="auto"/>
            </w:tcBorders>
            <w:shd w:val="clear" w:color="auto" w:fill="auto"/>
            <w:noWrap/>
            <w:vAlign w:val="bottom"/>
            <w:hideMark/>
          </w:tcPr>
          <w:p w14:paraId="76BAB558"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600" w:type="dxa"/>
            <w:tcBorders>
              <w:top w:val="nil"/>
              <w:left w:val="nil"/>
              <w:bottom w:val="nil"/>
              <w:right w:val="nil"/>
            </w:tcBorders>
            <w:shd w:val="clear" w:color="auto" w:fill="auto"/>
            <w:noWrap/>
            <w:vAlign w:val="bottom"/>
            <w:hideMark/>
          </w:tcPr>
          <w:p w14:paraId="73CBF8E3"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single" w:sz="4" w:space="0" w:color="auto"/>
            </w:tcBorders>
            <w:shd w:val="clear" w:color="auto" w:fill="auto"/>
            <w:noWrap/>
            <w:vAlign w:val="bottom"/>
            <w:hideMark/>
          </w:tcPr>
          <w:p w14:paraId="7318097C"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7C30BEF9"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4B9DF840" w14:textId="77777777" w:rsidTr="00813E75">
        <w:trPr>
          <w:trHeight w:val="300"/>
        </w:trPr>
        <w:tc>
          <w:tcPr>
            <w:tcW w:w="4360" w:type="dxa"/>
            <w:tcBorders>
              <w:top w:val="single" w:sz="4" w:space="0" w:color="auto"/>
              <w:left w:val="single" w:sz="4" w:space="0" w:color="auto"/>
              <w:bottom w:val="single" w:sz="4" w:space="0" w:color="auto"/>
              <w:right w:val="nil"/>
            </w:tcBorders>
            <w:shd w:val="clear" w:color="auto" w:fill="auto"/>
            <w:noWrap/>
            <w:vAlign w:val="bottom"/>
            <w:hideMark/>
          </w:tcPr>
          <w:p w14:paraId="32F578DF"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Pitkäaikainen vieras pääoma yhteensä</w:t>
            </w:r>
          </w:p>
        </w:tc>
        <w:tc>
          <w:tcPr>
            <w:tcW w:w="1900" w:type="dxa"/>
            <w:tcBorders>
              <w:top w:val="single" w:sz="4" w:space="0" w:color="auto"/>
              <w:left w:val="single" w:sz="4" w:space="0" w:color="auto"/>
              <w:bottom w:val="single" w:sz="4" w:space="0" w:color="auto"/>
              <w:right w:val="nil"/>
            </w:tcBorders>
            <w:shd w:val="clear" w:color="auto" w:fill="auto"/>
            <w:noWrap/>
            <w:vAlign w:val="bottom"/>
            <w:hideMark/>
          </w:tcPr>
          <w:p w14:paraId="0E2ABEE2"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3 200 000,00</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14:paraId="18E99C9A"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600" w:type="dxa"/>
            <w:tcBorders>
              <w:top w:val="single" w:sz="4" w:space="0" w:color="auto"/>
              <w:left w:val="nil"/>
              <w:bottom w:val="single" w:sz="4" w:space="0" w:color="auto"/>
              <w:right w:val="nil"/>
            </w:tcBorders>
            <w:shd w:val="clear" w:color="auto" w:fill="auto"/>
            <w:noWrap/>
            <w:vAlign w:val="bottom"/>
            <w:hideMark/>
          </w:tcPr>
          <w:p w14:paraId="552971C6"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0,00</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1FE8AC1"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0D1DCF14"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00E98001" w14:textId="77777777" w:rsidTr="00813E75">
        <w:trPr>
          <w:trHeight w:val="300"/>
        </w:trPr>
        <w:tc>
          <w:tcPr>
            <w:tcW w:w="4360" w:type="dxa"/>
            <w:tcBorders>
              <w:top w:val="nil"/>
              <w:left w:val="nil"/>
              <w:bottom w:val="nil"/>
              <w:right w:val="nil"/>
            </w:tcBorders>
            <w:shd w:val="clear" w:color="auto" w:fill="auto"/>
            <w:noWrap/>
            <w:vAlign w:val="bottom"/>
            <w:hideMark/>
          </w:tcPr>
          <w:p w14:paraId="06497BC1"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4C1D600C"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1DFA8A66" w14:textId="77777777" w:rsidR="00B02B67" w:rsidRPr="00B02B67" w:rsidRDefault="00B02B67" w:rsidP="00B02B67">
            <w:pPr>
              <w:spacing w:after="0" w:line="240" w:lineRule="auto"/>
              <w:jc w:val="center"/>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2F9C1CF5"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130FBBCC" w14:textId="77777777" w:rsidR="00B02B67" w:rsidRPr="00B02B67" w:rsidRDefault="00B02B67" w:rsidP="00B02B67">
            <w:pPr>
              <w:spacing w:after="0" w:line="240" w:lineRule="auto"/>
              <w:jc w:val="right"/>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5DA43DF3" w14:textId="77777777" w:rsidR="00B02B67" w:rsidRPr="00B02B67" w:rsidRDefault="00B02B67" w:rsidP="00B02B67">
            <w:pPr>
              <w:spacing w:after="0" w:line="240" w:lineRule="auto"/>
              <w:jc w:val="right"/>
              <w:rPr>
                <w:rFonts w:eastAsia="Times New Roman" w:cs="Times New Roman"/>
                <w:color w:val="auto"/>
              </w:rPr>
            </w:pPr>
          </w:p>
        </w:tc>
      </w:tr>
      <w:tr w:rsidR="00B02B67" w:rsidRPr="00B02B67" w14:paraId="7147E6BA" w14:textId="77777777" w:rsidTr="00813E75">
        <w:trPr>
          <w:trHeight w:val="300"/>
        </w:trPr>
        <w:tc>
          <w:tcPr>
            <w:tcW w:w="4360" w:type="dxa"/>
            <w:tcBorders>
              <w:top w:val="nil"/>
              <w:left w:val="nil"/>
              <w:bottom w:val="nil"/>
              <w:right w:val="nil"/>
            </w:tcBorders>
            <w:shd w:val="clear" w:color="auto" w:fill="auto"/>
            <w:noWrap/>
            <w:vAlign w:val="bottom"/>
            <w:hideMark/>
          </w:tcPr>
          <w:p w14:paraId="18E048FC"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6F5C9BE0"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4ED4CBC9"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549AB35D"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4DDFCC5A"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1DAF832C" w14:textId="77777777" w:rsidR="00B02B67" w:rsidRPr="00B02B67" w:rsidRDefault="00B02B67" w:rsidP="00B02B67">
            <w:pPr>
              <w:spacing w:after="0" w:line="240" w:lineRule="auto"/>
              <w:rPr>
                <w:rFonts w:eastAsia="Times New Roman" w:cs="Times New Roman"/>
                <w:color w:val="auto"/>
              </w:rPr>
            </w:pPr>
          </w:p>
        </w:tc>
      </w:tr>
      <w:tr w:rsidR="00B02B67" w:rsidRPr="00B02B67" w14:paraId="44B1F625" w14:textId="77777777" w:rsidTr="00813E75">
        <w:trPr>
          <w:trHeight w:val="300"/>
        </w:trPr>
        <w:tc>
          <w:tcPr>
            <w:tcW w:w="6260" w:type="dxa"/>
            <w:gridSpan w:val="2"/>
            <w:tcBorders>
              <w:top w:val="nil"/>
              <w:left w:val="nil"/>
              <w:bottom w:val="nil"/>
              <w:right w:val="nil"/>
            </w:tcBorders>
            <w:shd w:val="clear" w:color="auto" w:fill="auto"/>
            <w:noWrap/>
            <w:vAlign w:val="bottom"/>
            <w:hideMark/>
          </w:tcPr>
          <w:p w14:paraId="6E6B732A" w14:textId="77777777" w:rsidR="00B02B67" w:rsidRPr="00B02B67" w:rsidRDefault="00B02B67" w:rsidP="00B02B67">
            <w:pPr>
              <w:spacing w:after="0" w:line="240" w:lineRule="auto"/>
              <w:rPr>
                <w:rFonts w:ascii="Arial" w:eastAsia="Times New Roman" w:hAnsi="Arial" w:cs="Arial"/>
                <w:b/>
                <w:bCs/>
                <w:color w:val="000000"/>
              </w:rPr>
            </w:pPr>
            <w:r w:rsidRPr="00B02B67">
              <w:rPr>
                <w:rFonts w:ascii="Arial" w:eastAsia="Times New Roman" w:hAnsi="Arial" w:cs="Arial"/>
                <w:b/>
                <w:bCs/>
                <w:color w:val="000000"/>
              </w:rPr>
              <w:t>Vakuuksia ja vastuusitoumuksia koskevat liitetiedot</w:t>
            </w:r>
          </w:p>
        </w:tc>
        <w:tc>
          <w:tcPr>
            <w:tcW w:w="514" w:type="dxa"/>
            <w:tcBorders>
              <w:top w:val="nil"/>
              <w:left w:val="nil"/>
              <w:bottom w:val="nil"/>
              <w:right w:val="nil"/>
            </w:tcBorders>
            <w:shd w:val="clear" w:color="auto" w:fill="auto"/>
            <w:noWrap/>
            <w:vAlign w:val="bottom"/>
            <w:hideMark/>
          </w:tcPr>
          <w:p w14:paraId="2B2E0D5E" w14:textId="77777777" w:rsidR="00B02B67" w:rsidRPr="00B02B67" w:rsidRDefault="00B02B67" w:rsidP="00B02B67">
            <w:pPr>
              <w:spacing w:after="0" w:line="240" w:lineRule="auto"/>
              <w:rPr>
                <w:rFonts w:ascii="Arial" w:eastAsia="Times New Roman" w:hAnsi="Arial" w:cs="Arial"/>
                <w:b/>
                <w:bCs/>
                <w:color w:val="000000"/>
              </w:rPr>
            </w:pPr>
          </w:p>
        </w:tc>
        <w:tc>
          <w:tcPr>
            <w:tcW w:w="1600" w:type="dxa"/>
            <w:tcBorders>
              <w:top w:val="nil"/>
              <w:left w:val="nil"/>
              <w:bottom w:val="nil"/>
              <w:right w:val="nil"/>
            </w:tcBorders>
            <w:shd w:val="clear" w:color="auto" w:fill="auto"/>
            <w:noWrap/>
            <w:vAlign w:val="bottom"/>
            <w:hideMark/>
          </w:tcPr>
          <w:p w14:paraId="20C39369"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09FAE8D5"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79C2E401" w14:textId="77777777" w:rsidR="00B02B67" w:rsidRPr="00B02B67" w:rsidRDefault="00B02B67" w:rsidP="00B02B67">
            <w:pPr>
              <w:spacing w:after="0" w:line="240" w:lineRule="auto"/>
              <w:rPr>
                <w:rFonts w:eastAsia="Times New Roman" w:cs="Times New Roman"/>
                <w:color w:val="auto"/>
              </w:rPr>
            </w:pPr>
          </w:p>
        </w:tc>
      </w:tr>
      <w:tr w:rsidR="00B02B67" w:rsidRPr="00B02B67" w14:paraId="2B042E86" w14:textId="77777777" w:rsidTr="00813E75">
        <w:trPr>
          <w:trHeight w:val="300"/>
        </w:trPr>
        <w:tc>
          <w:tcPr>
            <w:tcW w:w="4360" w:type="dxa"/>
            <w:tcBorders>
              <w:top w:val="nil"/>
              <w:left w:val="nil"/>
              <w:bottom w:val="nil"/>
              <w:right w:val="nil"/>
            </w:tcBorders>
            <w:shd w:val="clear" w:color="auto" w:fill="auto"/>
            <w:noWrap/>
            <w:vAlign w:val="bottom"/>
            <w:hideMark/>
          </w:tcPr>
          <w:p w14:paraId="7A3CC5FA"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0883EE2D"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4854EC9E"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7D06530B"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76ACD18B"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5EEFA7C6" w14:textId="77777777" w:rsidR="00B02B67" w:rsidRPr="00B02B67" w:rsidRDefault="00B02B67" w:rsidP="00B02B67">
            <w:pPr>
              <w:spacing w:after="0" w:line="240" w:lineRule="auto"/>
              <w:rPr>
                <w:rFonts w:eastAsia="Times New Roman" w:cs="Times New Roman"/>
                <w:color w:val="auto"/>
              </w:rPr>
            </w:pPr>
          </w:p>
        </w:tc>
      </w:tr>
      <w:tr w:rsidR="00B02B67" w:rsidRPr="00B02B67" w14:paraId="3E451EC4" w14:textId="77777777" w:rsidTr="00813E75">
        <w:trPr>
          <w:trHeight w:val="300"/>
        </w:trPr>
        <w:tc>
          <w:tcPr>
            <w:tcW w:w="4360" w:type="dxa"/>
            <w:tcBorders>
              <w:top w:val="nil"/>
              <w:left w:val="nil"/>
              <w:bottom w:val="nil"/>
              <w:right w:val="nil"/>
            </w:tcBorders>
            <w:shd w:val="clear" w:color="auto" w:fill="auto"/>
            <w:noWrap/>
            <w:vAlign w:val="bottom"/>
            <w:hideMark/>
          </w:tcPr>
          <w:p w14:paraId="5A798B1E"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03DADFD5"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7EC9B15C"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1AA62576"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72F7F043"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2CC936B9" w14:textId="77777777" w:rsidR="00B02B67" w:rsidRPr="00B02B67" w:rsidRDefault="00B02B67" w:rsidP="00B02B67">
            <w:pPr>
              <w:spacing w:after="0" w:line="240" w:lineRule="auto"/>
              <w:rPr>
                <w:rFonts w:eastAsia="Times New Roman" w:cs="Times New Roman"/>
                <w:color w:val="auto"/>
              </w:rPr>
            </w:pPr>
          </w:p>
        </w:tc>
      </w:tr>
      <w:tr w:rsidR="00B02B67" w:rsidRPr="00B02B67" w14:paraId="3D6FED86" w14:textId="77777777" w:rsidTr="00813E75">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CBA0A95" w14:textId="77777777" w:rsidR="00B02B67" w:rsidRPr="00B02B67" w:rsidRDefault="00B02B67" w:rsidP="00B02B67">
            <w:pPr>
              <w:spacing w:after="0" w:line="240" w:lineRule="auto"/>
              <w:rPr>
                <w:rFonts w:ascii="Arial" w:eastAsia="Times New Roman" w:hAnsi="Arial" w:cs="Arial"/>
                <w:b/>
                <w:bCs/>
                <w:color w:val="auto"/>
              </w:rPr>
            </w:pPr>
            <w:r w:rsidRPr="00B02B67">
              <w:rPr>
                <w:rFonts w:ascii="Arial" w:eastAsia="Times New Roman" w:hAnsi="Arial" w:cs="Arial"/>
                <w:b/>
                <w:bCs/>
                <w:color w:val="auto"/>
              </w:rPr>
              <w:t>Vastuusitoumukset</w:t>
            </w:r>
          </w:p>
        </w:tc>
        <w:tc>
          <w:tcPr>
            <w:tcW w:w="1900" w:type="dxa"/>
            <w:tcBorders>
              <w:top w:val="single" w:sz="4" w:space="0" w:color="auto"/>
              <w:left w:val="nil"/>
              <w:bottom w:val="nil"/>
              <w:right w:val="nil"/>
            </w:tcBorders>
            <w:shd w:val="clear" w:color="auto" w:fill="auto"/>
            <w:noWrap/>
            <w:vAlign w:val="bottom"/>
            <w:hideMark/>
          </w:tcPr>
          <w:p w14:paraId="0834FDFA"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single" w:sz="4" w:space="0" w:color="auto"/>
              <w:left w:val="nil"/>
              <w:bottom w:val="nil"/>
              <w:right w:val="nil"/>
            </w:tcBorders>
            <w:shd w:val="clear" w:color="auto" w:fill="auto"/>
            <w:noWrap/>
            <w:vAlign w:val="bottom"/>
            <w:hideMark/>
          </w:tcPr>
          <w:p w14:paraId="74001F6E"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600" w:type="dxa"/>
            <w:tcBorders>
              <w:top w:val="single" w:sz="4" w:space="0" w:color="auto"/>
              <w:left w:val="single" w:sz="4" w:space="0" w:color="auto"/>
              <w:bottom w:val="nil"/>
              <w:right w:val="single" w:sz="4" w:space="0" w:color="auto"/>
            </w:tcBorders>
            <w:shd w:val="clear" w:color="auto" w:fill="auto"/>
            <w:noWrap/>
            <w:vAlign w:val="bottom"/>
            <w:hideMark/>
          </w:tcPr>
          <w:p w14:paraId="43C2C755"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340" w:type="dxa"/>
            <w:tcBorders>
              <w:top w:val="nil"/>
              <w:left w:val="nil"/>
              <w:bottom w:val="nil"/>
              <w:right w:val="nil"/>
            </w:tcBorders>
            <w:shd w:val="clear" w:color="auto" w:fill="auto"/>
            <w:noWrap/>
            <w:vAlign w:val="bottom"/>
            <w:hideMark/>
          </w:tcPr>
          <w:p w14:paraId="2265D1D6" w14:textId="77777777" w:rsidR="00B02B67" w:rsidRPr="00B02B67" w:rsidRDefault="00B02B67" w:rsidP="00B02B67">
            <w:pPr>
              <w:spacing w:after="0" w:line="240" w:lineRule="auto"/>
              <w:rPr>
                <w:rFonts w:ascii="Arial" w:eastAsia="Times New Roman" w:hAnsi="Arial" w:cs="Arial"/>
                <w:color w:val="FF0000"/>
              </w:rPr>
            </w:pPr>
          </w:p>
        </w:tc>
        <w:tc>
          <w:tcPr>
            <w:tcW w:w="1240" w:type="dxa"/>
            <w:tcBorders>
              <w:top w:val="nil"/>
              <w:left w:val="nil"/>
              <w:bottom w:val="nil"/>
              <w:right w:val="nil"/>
            </w:tcBorders>
            <w:shd w:val="clear" w:color="auto" w:fill="auto"/>
            <w:noWrap/>
            <w:vAlign w:val="bottom"/>
            <w:hideMark/>
          </w:tcPr>
          <w:p w14:paraId="372FBCEF" w14:textId="77777777" w:rsidR="00B02B67" w:rsidRPr="00B02B67" w:rsidRDefault="00B02B67" w:rsidP="00B02B67">
            <w:pPr>
              <w:spacing w:after="0" w:line="240" w:lineRule="auto"/>
              <w:rPr>
                <w:rFonts w:eastAsia="Times New Roman" w:cs="Times New Roman"/>
                <w:color w:val="auto"/>
              </w:rPr>
            </w:pPr>
          </w:p>
        </w:tc>
      </w:tr>
      <w:tr w:rsidR="00B02B67" w:rsidRPr="00B02B67" w14:paraId="3AC576BC" w14:textId="77777777" w:rsidTr="00813E75">
        <w:trPr>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09F7F936" w14:textId="77777777" w:rsidR="00B02B67" w:rsidRPr="00B02B67" w:rsidRDefault="00B02B67" w:rsidP="00B02B67">
            <w:pPr>
              <w:spacing w:after="0" w:line="240" w:lineRule="auto"/>
              <w:rPr>
                <w:rFonts w:ascii="Arial" w:eastAsia="Times New Roman" w:hAnsi="Arial" w:cs="Arial"/>
                <w:b/>
                <w:bCs/>
                <w:color w:val="auto"/>
              </w:rPr>
            </w:pPr>
          </w:p>
        </w:tc>
        <w:tc>
          <w:tcPr>
            <w:tcW w:w="1900" w:type="dxa"/>
            <w:tcBorders>
              <w:top w:val="nil"/>
              <w:left w:val="nil"/>
              <w:bottom w:val="single" w:sz="4" w:space="0" w:color="auto"/>
              <w:right w:val="nil"/>
            </w:tcBorders>
            <w:shd w:val="clear" w:color="auto" w:fill="auto"/>
            <w:noWrap/>
            <w:vAlign w:val="bottom"/>
            <w:hideMark/>
          </w:tcPr>
          <w:p w14:paraId="092043B1"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2020</w:t>
            </w:r>
          </w:p>
        </w:tc>
        <w:tc>
          <w:tcPr>
            <w:tcW w:w="514" w:type="dxa"/>
            <w:tcBorders>
              <w:top w:val="nil"/>
              <w:left w:val="nil"/>
              <w:bottom w:val="single" w:sz="4" w:space="0" w:color="auto"/>
              <w:right w:val="nil"/>
            </w:tcBorders>
            <w:shd w:val="clear" w:color="auto" w:fill="auto"/>
            <w:noWrap/>
            <w:vAlign w:val="bottom"/>
            <w:hideMark/>
          </w:tcPr>
          <w:p w14:paraId="35D1A42F"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6947278"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2019</w:t>
            </w:r>
          </w:p>
        </w:tc>
        <w:tc>
          <w:tcPr>
            <w:tcW w:w="340" w:type="dxa"/>
            <w:tcBorders>
              <w:top w:val="nil"/>
              <w:left w:val="nil"/>
              <w:bottom w:val="nil"/>
              <w:right w:val="nil"/>
            </w:tcBorders>
            <w:shd w:val="clear" w:color="auto" w:fill="auto"/>
            <w:noWrap/>
            <w:vAlign w:val="bottom"/>
            <w:hideMark/>
          </w:tcPr>
          <w:p w14:paraId="47F845CD" w14:textId="77777777" w:rsidR="00B02B67" w:rsidRPr="00B02B67" w:rsidRDefault="00B02B67" w:rsidP="00B02B67">
            <w:pPr>
              <w:spacing w:after="0" w:line="240" w:lineRule="auto"/>
              <w:jc w:val="right"/>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1A9AAC02" w14:textId="77777777" w:rsidR="00B02B67" w:rsidRPr="00B02B67" w:rsidRDefault="00B02B67" w:rsidP="00B02B67">
            <w:pPr>
              <w:spacing w:after="0" w:line="240" w:lineRule="auto"/>
              <w:jc w:val="right"/>
              <w:rPr>
                <w:rFonts w:eastAsia="Times New Roman" w:cs="Times New Roman"/>
                <w:color w:val="auto"/>
              </w:rPr>
            </w:pPr>
          </w:p>
        </w:tc>
      </w:tr>
      <w:tr w:rsidR="00B02B67" w:rsidRPr="00B02B67" w14:paraId="23FF1A49"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4468D201"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900" w:type="dxa"/>
            <w:tcBorders>
              <w:top w:val="nil"/>
              <w:left w:val="single" w:sz="4" w:space="0" w:color="auto"/>
              <w:bottom w:val="nil"/>
              <w:right w:val="nil"/>
            </w:tcBorders>
            <w:shd w:val="clear" w:color="auto" w:fill="auto"/>
            <w:noWrap/>
            <w:vAlign w:val="bottom"/>
            <w:hideMark/>
          </w:tcPr>
          <w:p w14:paraId="044D43B0" w14:textId="77777777" w:rsidR="00B02B67" w:rsidRPr="00B02B67" w:rsidRDefault="00B02B67" w:rsidP="00B02B67">
            <w:pPr>
              <w:spacing w:after="0" w:line="240" w:lineRule="auto"/>
              <w:jc w:val="center"/>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232A69D1" w14:textId="77777777" w:rsidR="00B02B67" w:rsidRPr="00B02B67" w:rsidRDefault="00B02B67" w:rsidP="00B02B67">
            <w:pPr>
              <w:spacing w:after="0" w:line="240" w:lineRule="auto"/>
              <w:jc w:val="center"/>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2D2A3737" w14:textId="77777777" w:rsidR="00B02B67" w:rsidRPr="00B02B67" w:rsidRDefault="00B02B67" w:rsidP="00B02B67">
            <w:pPr>
              <w:spacing w:after="0" w:line="240" w:lineRule="auto"/>
              <w:jc w:val="center"/>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47950CFA" w14:textId="77777777" w:rsidR="00B02B67" w:rsidRPr="00B02B67" w:rsidRDefault="00B02B67" w:rsidP="00B02B67">
            <w:pPr>
              <w:spacing w:after="0" w:line="240" w:lineRule="auto"/>
              <w:jc w:val="center"/>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3C1F9E0D" w14:textId="77777777" w:rsidR="00B02B67" w:rsidRPr="00B02B67" w:rsidRDefault="00B02B67" w:rsidP="00B02B67">
            <w:pPr>
              <w:spacing w:after="0" w:line="240" w:lineRule="auto"/>
              <w:jc w:val="center"/>
              <w:rPr>
                <w:rFonts w:eastAsia="Times New Roman" w:cs="Times New Roman"/>
                <w:color w:val="auto"/>
              </w:rPr>
            </w:pPr>
          </w:p>
        </w:tc>
      </w:tr>
      <w:tr w:rsidR="00B02B67" w:rsidRPr="00B02B67" w14:paraId="66A2E821"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0CA039E4"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xml:space="preserve">Takaukset samaan konserniin kuuluvien </w:t>
            </w:r>
          </w:p>
        </w:tc>
        <w:tc>
          <w:tcPr>
            <w:tcW w:w="1900" w:type="dxa"/>
            <w:tcBorders>
              <w:top w:val="nil"/>
              <w:left w:val="single" w:sz="4" w:space="0" w:color="auto"/>
              <w:bottom w:val="nil"/>
              <w:right w:val="nil"/>
            </w:tcBorders>
            <w:shd w:val="clear" w:color="auto" w:fill="auto"/>
            <w:noWrap/>
            <w:vAlign w:val="bottom"/>
            <w:hideMark/>
          </w:tcPr>
          <w:p w14:paraId="79D98B5C"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29C436B8" w14:textId="77777777" w:rsidR="00B02B67" w:rsidRPr="00B02B67" w:rsidRDefault="00B02B67" w:rsidP="00B02B67">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6773F2B4"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6632D6A1" w14:textId="77777777" w:rsidR="00B02B67" w:rsidRPr="00B02B67" w:rsidRDefault="00B02B67" w:rsidP="00B02B67">
            <w:pPr>
              <w:spacing w:after="0" w:line="240" w:lineRule="auto"/>
              <w:jc w:val="right"/>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4760C644" w14:textId="77777777" w:rsidR="00B02B67" w:rsidRPr="00B02B67" w:rsidRDefault="00B02B67" w:rsidP="00B02B67">
            <w:pPr>
              <w:spacing w:after="0" w:line="240" w:lineRule="auto"/>
              <w:jc w:val="right"/>
              <w:rPr>
                <w:rFonts w:eastAsia="Times New Roman" w:cs="Times New Roman"/>
                <w:color w:val="auto"/>
              </w:rPr>
            </w:pPr>
          </w:p>
        </w:tc>
      </w:tr>
      <w:tr w:rsidR="00B02B67" w:rsidRPr="00B02B67" w14:paraId="621887A6"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12B03A7E"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yhteisöjen puolesta</w:t>
            </w:r>
          </w:p>
        </w:tc>
        <w:tc>
          <w:tcPr>
            <w:tcW w:w="1900" w:type="dxa"/>
            <w:tcBorders>
              <w:top w:val="nil"/>
              <w:left w:val="single" w:sz="4" w:space="0" w:color="auto"/>
              <w:bottom w:val="nil"/>
              <w:right w:val="nil"/>
            </w:tcBorders>
            <w:shd w:val="clear" w:color="auto" w:fill="auto"/>
            <w:noWrap/>
            <w:vAlign w:val="bottom"/>
            <w:hideMark/>
          </w:tcPr>
          <w:p w14:paraId="0DC0BAF5"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35D111E9" w14:textId="77777777" w:rsidR="00B02B67" w:rsidRPr="00B02B67" w:rsidRDefault="00B02B67" w:rsidP="00B02B67">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30A8E75F"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5AC0E52D" w14:textId="77777777" w:rsidR="00B02B67" w:rsidRPr="00B02B67" w:rsidRDefault="00B02B67" w:rsidP="00B02B67">
            <w:pPr>
              <w:spacing w:after="0" w:line="240" w:lineRule="auto"/>
              <w:jc w:val="right"/>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3524DBFF" w14:textId="77777777" w:rsidR="00B02B67" w:rsidRPr="00B02B67" w:rsidRDefault="00B02B67" w:rsidP="00B02B67">
            <w:pPr>
              <w:spacing w:after="0" w:line="240" w:lineRule="auto"/>
              <w:jc w:val="right"/>
              <w:rPr>
                <w:rFonts w:eastAsia="Times New Roman" w:cs="Times New Roman"/>
                <w:color w:val="auto"/>
              </w:rPr>
            </w:pPr>
          </w:p>
        </w:tc>
      </w:tr>
      <w:tr w:rsidR="00B02B67" w:rsidRPr="00B02B67" w14:paraId="0F517B04"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6218C61E"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xml:space="preserve">     Alkuperäinen pääoma</w:t>
            </w:r>
          </w:p>
        </w:tc>
        <w:tc>
          <w:tcPr>
            <w:tcW w:w="1900" w:type="dxa"/>
            <w:tcBorders>
              <w:top w:val="nil"/>
              <w:left w:val="single" w:sz="4" w:space="0" w:color="auto"/>
              <w:bottom w:val="nil"/>
              <w:right w:val="nil"/>
            </w:tcBorders>
            <w:shd w:val="clear" w:color="auto" w:fill="auto"/>
            <w:noWrap/>
            <w:vAlign w:val="bottom"/>
            <w:hideMark/>
          </w:tcPr>
          <w:p w14:paraId="6B754C6E"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0E020882" w14:textId="77777777" w:rsidR="00B02B67" w:rsidRPr="00B02B67" w:rsidRDefault="00B02B67" w:rsidP="00B02B67">
            <w:pPr>
              <w:spacing w:after="0" w:line="240" w:lineRule="auto"/>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7F0D101B"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332FD472" w14:textId="77777777" w:rsidR="00B02B67" w:rsidRPr="00B02B67" w:rsidRDefault="00B02B67" w:rsidP="00B02B67">
            <w:pPr>
              <w:spacing w:after="0" w:line="240" w:lineRule="auto"/>
              <w:jc w:val="right"/>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4CF5DDF9" w14:textId="77777777" w:rsidR="00B02B67" w:rsidRPr="00B02B67" w:rsidRDefault="00B02B67" w:rsidP="00B02B67">
            <w:pPr>
              <w:spacing w:after="0" w:line="240" w:lineRule="auto"/>
              <w:jc w:val="right"/>
              <w:rPr>
                <w:rFonts w:eastAsia="Times New Roman" w:cs="Times New Roman"/>
                <w:color w:val="auto"/>
              </w:rPr>
            </w:pPr>
          </w:p>
        </w:tc>
      </w:tr>
      <w:tr w:rsidR="00B02B67" w:rsidRPr="00B02B67" w14:paraId="4381A9B8"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43E90EF6"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xml:space="preserve">     Jäljellä oleva pääoma</w:t>
            </w:r>
          </w:p>
        </w:tc>
        <w:tc>
          <w:tcPr>
            <w:tcW w:w="1900" w:type="dxa"/>
            <w:tcBorders>
              <w:top w:val="nil"/>
              <w:left w:val="single" w:sz="4" w:space="0" w:color="auto"/>
              <w:bottom w:val="nil"/>
              <w:right w:val="nil"/>
            </w:tcBorders>
            <w:shd w:val="clear" w:color="auto" w:fill="auto"/>
            <w:noWrap/>
            <w:vAlign w:val="bottom"/>
            <w:hideMark/>
          </w:tcPr>
          <w:p w14:paraId="5EEFCA48"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1 646 667,00</w:t>
            </w:r>
          </w:p>
        </w:tc>
        <w:tc>
          <w:tcPr>
            <w:tcW w:w="514" w:type="dxa"/>
            <w:tcBorders>
              <w:top w:val="nil"/>
              <w:left w:val="nil"/>
              <w:bottom w:val="nil"/>
              <w:right w:val="nil"/>
            </w:tcBorders>
            <w:shd w:val="clear" w:color="auto" w:fill="auto"/>
            <w:noWrap/>
            <w:vAlign w:val="bottom"/>
            <w:hideMark/>
          </w:tcPr>
          <w:p w14:paraId="303020F9" w14:textId="77777777" w:rsidR="00B02B67" w:rsidRPr="00B02B67" w:rsidRDefault="00B02B67" w:rsidP="00B02B67">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416DAAC0"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273C6DBB" w14:textId="77777777" w:rsidR="00B02B67" w:rsidRPr="00B02B67" w:rsidRDefault="00B02B67" w:rsidP="00B02B67">
            <w:pPr>
              <w:spacing w:after="0" w:line="240" w:lineRule="auto"/>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544A5A93" w14:textId="77777777" w:rsidR="00B02B67" w:rsidRPr="00B02B67" w:rsidRDefault="00B02B67" w:rsidP="00B02B67">
            <w:pPr>
              <w:spacing w:after="0" w:line="240" w:lineRule="auto"/>
              <w:rPr>
                <w:rFonts w:eastAsia="Times New Roman" w:cs="Times New Roman"/>
                <w:color w:val="auto"/>
              </w:rPr>
            </w:pPr>
          </w:p>
        </w:tc>
      </w:tr>
      <w:tr w:rsidR="00B02B67" w:rsidRPr="00B02B67" w14:paraId="6365C82A"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6058DC65"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Takaukset muiden puolesta</w:t>
            </w:r>
          </w:p>
        </w:tc>
        <w:tc>
          <w:tcPr>
            <w:tcW w:w="1900" w:type="dxa"/>
            <w:tcBorders>
              <w:top w:val="nil"/>
              <w:left w:val="single" w:sz="4" w:space="0" w:color="auto"/>
              <w:bottom w:val="nil"/>
              <w:right w:val="nil"/>
            </w:tcBorders>
            <w:shd w:val="clear" w:color="auto" w:fill="auto"/>
            <w:noWrap/>
            <w:vAlign w:val="bottom"/>
            <w:hideMark/>
          </w:tcPr>
          <w:p w14:paraId="4C0C05C1"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044588A5" w14:textId="77777777" w:rsidR="00B02B67" w:rsidRPr="00B02B67" w:rsidRDefault="00B02B67" w:rsidP="00B02B67">
            <w:pPr>
              <w:spacing w:after="0" w:line="240" w:lineRule="auto"/>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7A97D903"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2E6D3556" w14:textId="77777777" w:rsidR="00B02B67" w:rsidRPr="00B02B67" w:rsidRDefault="00B02B67" w:rsidP="00B02B67">
            <w:pPr>
              <w:spacing w:after="0" w:line="240" w:lineRule="auto"/>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2EA3F7CA" w14:textId="77777777" w:rsidR="00B02B67" w:rsidRPr="00B02B67" w:rsidRDefault="00B02B67" w:rsidP="00B02B67">
            <w:pPr>
              <w:spacing w:after="0" w:line="240" w:lineRule="auto"/>
              <w:rPr>
                <w:rFonts w:eastAsia="Times New Roman" w:cs="Times New Roman"/>
                <w:color w:val="auto"/>
              </w:rPr>
            </w:pPr>
          </w:p>
        </w:tc>
      </w:tr>
      <w:tr w:rsidR="00B02B67" w:rsidRPr="00B02B67" w14:paraId="0360E09E"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52BCCD8C"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xml:space="preserve">     Alkuperäinen pääoma</w:t>
            </w:r>
          </w:p>
        </w:tc>
        <w:tc>
          <w:tcPr>
            <w:tcW w:w="1900" w:type="dxa"/>
            <w:tcBorders>
              <w:top w:val="nil"/>
              <w:left w:val="single" w:sz="4" w:space="0" w:color="auto"/>
              <w:bottom w:val="nil"/>
              <w:right w:val="nil"/>
            </w:tcBorders>
            <w:shd w:val="clear" w:color="auto" w:fill="auto"/>
            <w:noWrap/>
            <w:vAlign w:val="bottom"/>
            <w:hideMark/>
          </w:tcPr>
          <w:p w14:paraId="302648FB"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47CA85D9" w14:textId="77777777" w:rsidR="00B02B67" w:rsidRPr="00B02B67" w:rsidRDefault="00B02B67" w:rsidP="00B02B67">
            <w:pPr>
              <w:spacing w:after="0" w:line="240" w:lineRule="auto"/>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3F7DA64E"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5261DB52" w14:textId="77777777" w:rsidR="00B02B67" w:rsidRPr="00B02B67" w:rsidRDefault="00B02B67" w:rsidP="00B02B67">
            <w:pPr>
              <w:spacing w:after="0" w:line="240" w:lineRule="auto"/>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0F27C297" w14:textId="77777777" w:rsidR="00B02B67" w:rsidRPr="00B02B67" w:rsidRDefault="00B02B67" w:rsidP="00B02B67">
            <w:pPr>
              <w:spacing w:after="0" w:line="240" w:lineRule="auto"/>
              <w:rPr>
                <w:rFonts w:eastAsia="Times New Roman" w:cs="Times New Roman"/>
                <w:color w:val="auto"/>
              </w:rPr>
            </w:pPr>
          </w:p>
        </w:tc>
      </w:tr>
      <w:tr w:rsidR="00B02B67" w:rsidRPr="00B02B67" w14:paraId="52FE269D"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3695C4FF"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xml:space="preserve">     Jäljellä oleva pääoma</w:t>
            </w:r>
          </w:p>
        </w:tc>
        <w:tc>
          <w:tcPr>
            <w:tcW w:w="1900" w:type="dxa"/>
            <w:tcBorders>
              <w:top w:val="nil"/>
              <w:left w:val="single" w:sz="4" w:space="0" w:color="auto"/>
              <w:bottom w:val="nil"/>
              <w:right w:val="nil"/>
            </w:tcBorders>
            <w:shd w:val="clear" w:color="auto" w:fill="auto"/>
            <w:noWrap/>
            <w:vAlign w:val="bottom"/>
            <w:hideMark/>
          </w:tcPr>
          <w:p w14:paraId="2AB33BEF"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390F1CBC" w14:textId="77777777" w:rsidR="00B02B67" w:rsidRPr="00B02B67" w:rsidRDefault="00B02B67" w:rsidP="00B02B67">
            <w:pPr>
              <w:spacing w:after="0" w:line="240" w:lineRule="auto"/>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13CE3B21"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69BF2ADE" w14:textId="77777777" w:rsidR="00B02B67" w:rsidRPr="00B02B67" w:rsidRDefault="00B02B67" w:rsidP="00B02B67">
            <w:pPr>
              <w:spacing w:after="0" w:line="240" w:lineRule="auto"/>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65DC643B" w14:textId="77777777" w:rsidR="00B02B67" w:rsidRPr="00B02B67" w:rsidRDefault="00B02B67" w:rsidP="00B02B67">
            <w:pPr>
              <w:spacing w:after="0" w:line="240" w:lineRule="auto"/>
              <w:rPr>
                <w:rFonts w:eastAsia="Times New Roman" w:cs="Times New Roman"/>
                <w:color w:val="auto"/>
              </w:rPr>
            </w:pPr>
          </w:p>
        </w:tc>
      </w:tr>
      <w:tr w:rsidR="00B02B67" w:rsidRPr="00B02B67" w14:paraId="6CEB5B89"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7B1C468C"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900" w:type="dxa"/>
            <w:tcBorders>
              <w:top w:val="nil"/>
              <w:left w:val="single" w:sz="4" w:space="0" w:color="auto"/>
              <w:bottom w:val="nil"/>
              <w:right w:val="nil"/>
            </w:tcBorders>
            <w:shd w:val="clear" w:color="auto" w:fill="auto"/>
            <w:noWrap/>
            <w:vAlign w:val="bottom"/>
            <w:hideMark/>
          </w:tcPr>
          <w:p w14:paraId="06CB702F"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459B7059" w14:textId="77777777" w:rsidR="00B02B67" w:rsidRPr="00B02B67" w:rsidRDefault="00B02B67" w:rsidP="00B02B67">
            <w:pPr>
              <w:spacing w:after="0" w:line="240" w:lineRule="auto"/>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7731E5CA"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50495FF5" w14:textId="77777777" w:rsidR="00B02B67" w:rsidRPr="00B02B67" w:rsidRDefault="00B02B67" w:rsidP="00B02B67">
            <w:pPr>
              <w:spacing w:after="0" w:line="240" w:lineRule="auto"/>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29F3114C" w14:textId="77777777" w:rsidR="00B02B67" w:rsidRPr="00B02B67" w:rsidRDefault="00B02B67" w:rsidP="00B02B67">
            <w:pPr>
              <w:spacing w:after="0" w:line="240" w:lineRule="auto"/>
              <w:rPr>
                <w:rFonts w:eastAsia="Times New Roman" w:cs="Times New Roman"/>
                <w:color w:val="auto"/>
              </w:rPr>
            </w:pPr>
          </w:p>
        </w:tc>
      </w:tr>
      <w:tr w:rsidR="00B02B67" w:rsidRPr="00B02B67" w14:paraId="7116A6F0"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1C238930"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xml:space="preserve">Kunnan osuus Kuntien takauskeskuksen </w:t>
            </w:r>
          </w:p>
        </w:tc>
        <w:tc>
          <w:tcPr>
            <w:tcW w:w="1900" w:type="dxa"/>
            <w:tcBorders>
              <w:top w:val="nil"/>
              <w:left w:val="single" w:sz="4" w:space="0" w:color="auto"/>
              <w:bottom w:val="nil"/>
              <w:right w:val="nil"/>
            </w:tcBorders>
            <w:shd w:val="clear" w:color="auto" w:fill="auto"/>
            <w:noWrap/>
            <w:vAlign w:val="bottom"/>
            <w:hideMark/>
          </w:tcPr>
          <w:p w14:paraId="1A52B801"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7269AF5D" w14:textId="77777777" w:rsidR="00B02B67" w:rsidRPr="00B02B67" w:rsidRDefault="00B02B67" w:rsidP="00B02B67">
            <w:pPr>
              <w:spacing w:after="0" w:line="240" w:lineRule="auto"/>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5B797B0B"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5E72435D" w14:textId="77777777" w:rsidR="00B02B67" w:rsidRPr="00B02B67" w:rsidRDefault="00B02B67" w:rsidP="00B02B67">
            <w:pPr>
              <w:spacing w:after="0" w:line="240" w:lineRule="auto"/>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608F35FA" w14:textId="77777777" w:rsidR="00B02B67" w:rsidRPr="00B02B67" w:rsidRDefault="00B02B67" w:rsidP="00B02B67">
            <w:pPr>
              <w:spacing w:after="0" w:line="240" w:lineRule="auto"/>
              <w:rPr>
                <w:rFonts w:eastAsia="Times New Roman" w:cs="Times New Roman"/>
                <w:color w:val="auto"/>
              </w:rPr>
            </w:pPr>
          </w:p>
        </w:tc>
      </w:tr>
      <w:tr w:rsidR="00B02B67" w:rsidRPr="00B02B67" w14:paraId="536DA33E"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0D0F2D57"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takausvastuista</w:t>
            </w:r>
          </w:p>
        </w:tc>
        <w:tc>
          <w:tcPr>
            <w:tcW w:w="1900" w:type="dxa"/>
            <w:tcBorders>
              <w:top w:val="nil"/>
              <w:left w:val="single" w:sz="4" w:space="0" w:color="auto"/>
              <w:bottom w:val="nil"/>
              <w:right w:val="nil"/>
            </w:tcBorders>
            <w:shd w:val="clear" w:color="auto" w:fill="auto"/>
            <w:noWrap/>
            <w:vAlign w:val="bottom"/>
            <w:hideMark/>
          </w:tcPr>
          <w:p w14:paraId="1A4B28AB"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8 311 591,00</w:t>
            </w:r>
          </w:p>
        </w:tc>
        <w:tc>
          <w:tcPr>
            <w:tcW w:w="514" w:type="dxa"/>
            <w:tcBorders>
              <w:top w:val="nil"/>
              <w:left w:val="nil"/>
              <w:bottom w:val="nil"/>
              <w:right w:val="nil"/>
            </w:tcBorders>
            <w:shd w:val="clear" w:color="auto" w:fill="auto"/>
            <w:noWrap/>
            <w:vAlign w:val="bottom"/>
            <w:hideMark/>
          </w:tcPr>
          <w:p w14:paraId="5063D53A" w14:textId="77777777" w:rsidR="00B02B67" w:rsidRPr="00B02B67" w:rsidRDefault="00B02B67" w:rsidP="00B02B67">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20F7F940"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7 597 612,00</w:t>
            </w:r>
          </w:p>
        </w:tc>
        <w:tc>
          <w:tcPr>
            <w:tcW w:w="340" w:type="dxa"/>
            <w:tcBorders>
              <w:top w:val="nil"/>
              <w:left w:val="nil"/>
              <w:bottom w:val="nil"/>
              <w:right w:val="nil"/>
            </w:tcBorders>
            <w:shd w:val="clear" w:color="auto" w:fill="auto"/>
            <w:noWrap/>
            <w:vAlign w:val="bottom"/>
            <w:hideMark/>
          </w:tcPr>
          <w:p w14:paraId="6421C44B" w14:textId="77777777" w:rsidR="00B02B67" w:rsidRPr="00B02B67" w:rsidRDefault="00B02B67" w:rsidP="00B02B67">
            <w:pPr>
              <w:spacing w:after="0" w:line="240" w:lineRule="auto"/>
              <w:jc w:val="right"/>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7E746C5A" w14:textId="77777777" w:rsidR="00B02B67" w:rsidRPr="00B02B67" w:rsidRDefault="00B02B67" w:rsidP="00B02B67">
            <w:pPr>
              <w:spacing w:after="0" w:line="240" w:lineRule="auto"/>
              <w:rPr>
                <w:rFonts w:eastAsia="Times New Roman" w:cs="Times New Roman"/>
                <w:color w:val="auto"/>
              </w:rPr>
            </w:pPr>
          </w:p>
        </w:tc>
      </w:tr>
      <w:tr w:rsidR="00B02B67" w:rsidRPr="00B02B67" w14:paraId="122FD7F5"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301C66C1"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xml:space="preserve">Kunnan mahdollista vastuuta kattava osuus </w:t>
            </w:r>
          </w:p>
        </w:tc>
        <w:tc>
          <w:tcPr>
            <w:tcW w:w="1900" w:type="dxa"/>
            <w:tcBorders>
              <w:top w:val="nil"/>
              <w:left w:val="single" w:sz="4" w:space="0" w:color="auto"/>
              <w:bottom w:val="nil"/>
              <w:right w:val="nil"/>
            </w:tcBorders>
            <w:shd w:val="clear" w:color="auto" w:fill="auto"/>
            <w:noWrap/>
            <w:vAlign w:val="bottom"/>
            <w:hideMark/>
          </w:tcPr>
          <w:p w14:paraId="4C9EBCCD"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00BDD147" w14:textId="77777777" w:rsidR="00B02B67" w:rsidRPr="00B02B67" w:rsidRDefault="00B02B67" w:rsidP="00B02B67">
            <w:pPr>
              <w:spacing w:after="0" w:line="240" w:lineRule="auto"/>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0D124B3E"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nil"/>
            </w:tcBorders>
            <w:shd w:val="clear" w:color="auto" w:fill="auto"/>
            <w:noWrap/>
            <w:vAlign w:val="bottom"/>
            <w:hideMark/>
          </w:tcPr>
          <w:p w14:paraId="11DD30B7" w14:textId="77777777" w:rsidR="00B02B67" w:rsidRPr="00B02B67" w:rsidRDefault="00B02B67" w:rsidP="00B02B67">
            <w:pPr>
              <w:spacing w:after="0" w:line="240" w:lineRule="auto"/>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6DA29B61" w14:textId="77777777" w:rsidR="00B02B67" w:rsidRPr="00B02B67" w:rsidRDefault="00B02B67" w:rsidP="00B02B67">
            <w:pPr>
              <w:spacing w:after="0" w:line="240" w:lineRule="auto"/>
              <w:rPr>
                <w:rFonts w:eastAsia="Times New Roman" w:cs="Times New Roman"/>
                <w:color w:val="auto"/>
              </w:rPr>
            </w:pPr>
          </w:p>
        </w:tc>
      </w:tr>
      <w:tr w:rsidR="00B02B67" w:rsidRPr="00B02B67" w14:paraId="7DE109E7"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507C89AD"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xml:space="preserve">     takauskeskuksen rahastosta</w:t>
            </w:r>
          </w:p>
        </w:tc>
        <w:tc>
          <w:tcPr>
            <w:tcW w:w="1900" w:type="dxa"/>
            <w:tcBorders>
              <w:top w:val="nil"/>
              <w:left w:val="single" w:sz="4" w:space="0" w:color="auto"/>
              <w:bottom w:val="nil"/>
              <w:right w:val="nil"/>
            </w:tcBorders>
            <w:shd w:val="clear" w:color="auto" w:fill="auto"/>
            <w:noWrap/>
            <w:vAlign w:val="bottom"/>
            <w:hideMark/>
          </w:tcPr>
          <w:p w14:paraId="54BA8A1D"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5 179,00</w:t>
            </w:r>
          </w:p>
        </w:tc>
        <w:tc>
          <w:tcPr>
            <w:tcW w:w="514" w:type="dxa"/>
            <w:tcBorders>
              <w:top w:val="nil"/>
              <w:left w:val="nil"/>
              <w:bottom w:val="nil"/>
              <w:right w:val="nil"/>
            </w:tcBorders>
            <w:shd w:val="clear" w:color="auto" w:fill="auto"/>
            <w:noWrap/>
            <w:vAlign w:val="bottom"/>
            <w:hideMark/>
          </w:tcPr>
          <w:p w14:paraId="13515354" w14:textId="77777777" w:rsidR="00B02B67" w:rsidRPr="00B02B67" w:rsidRDefault="00B02B67" w:rsidP="00B02B67">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single" w:sz="4" w:space="0" w:color="auto"/>
            </w:tcBorders>
            <w:shd w:val="clear" w:color="auto" w:fill="auto"/>
            <w:noWrap/>
            <w:vAlign w:val="bottom"/>
            <w:hideMark/>
          </w:tcPr>
          <w:p w14:paraId="31F67A5C"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4 999,00</w:t>
            </w:r>
          </w:p>
        </w:tc>
        <w:tc>
          <w:tcPr>
            <w:tcW w:w="340" w:type="dxa"/>
            <w:tcBorders>
              <w:top w:val="nil"/>
              <w:left w:val="nil"/>
              <w:bottom w:val="nil"/>
              <w:right w:val="nil"/>
            </w:tcBorders>
            <w:shd w:val="clear" w:color="auto" w:fill="auto"/>
            <w:noWrap/>
            <w:vAlign w:val="bottom"/>
            <w:hideMark/>
          </w:tcPr>
          <w:p w14:paraId="57C0E1C7" w14:textId="77777777" w:rsidR="00B02B67" w:rsidRPr="00B02B67" w:rsidRDefault="00B02B67" w:rsidP="00B02B67">
            <w:pPr>
              <w:spacing w:after="0" w:line="240" w:lineRule="auto"/>
              <w:jc w:val="right"/>
              <w:rPr>
                <w:rFonts w:ascii="Arial" w:eastAsia="Times New Roman" w:hAnsi="Arial" w:cs="Arial"/>
                <w:color w:val="auto"/>
              </w:rPr>
            </w:pPr>
          </w:p>
        </w:tc>
        <w:tc>
          <w:tcPr>
            <w:tcW w:w="1240" w:type="dxa"/>
            <w:tcBorders>
              <w:top w:val="nil"/>
              <w:left w:val="nil"/>
              <w:bottom w:val="nil"/>
              <w:right w:val="nil"/>
            </w:tcBorders>
            <w:shd w:val="clear" w:color="auto" w:fill="auto"/>
            <w:noWrap/>
            <w:vAlign w:val="bottom"/>
            <w:hideMark/>
          </w:tcPr>
          <w:p w14:paraId="1DA27EA4" w14:textId="77777777" w:rsidR="00B02B67" w:rsidRPr="00B02B67" w:rsidRDefault="00B02B67" w:rsidP="00B02B67">
            <w:pPr>
              <w:spacing w:after="0" w:line="240" w:lineRule="auto"/>
              <w:rPr>
                <w:rFonts w:eastAsia="Times New Roman" w:cs="Times New Roman"/>
                <w:color w:val="auto"/>
              </w:rPr>
            </w:pPr>
          </w:p>
        </w:tc>
      </w:tr>
      <w:tr w:rsidR="00B02B67" w:rsidRPr="00B02B67" w14:paraId="03219CAE" w14:textId="77777777" w:rsidTr="00813E75">
        <w:trPr>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3D45E931"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900" w:type="dxa"/>
            <w:tcBorders>
              <w:top w:val="nil"/>
              <w:left w:val="single" w:sz="4" w:space="0" w:color="auto"/>
              <w:bottom w:val="single" w:sz="4" w:space="0" w:color="auto"/>
              <w:right w:val="nil"/>
            </w:tcBorders>
            <w:shd w:val="clear" w:color="auto" w:fill="auto"/>
            <w:noWrap/>
            <w:vAlign w:val="bottom"/>
            <w:hideMark/>
          </w:tcPr>
          <w:p w14:paraId="3E0FC375"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514" w:type="dxa"/>
            <w:tcBorders>
              <w:top w:val="nil"/>
              <w:left w:val="nil"/>
              <w:bottom w:val="single" w:sz="4" w:space="0" w:color="auto"/>
              <w:right w:val="nil"/>
            </w:tcBorders>
            <w:shd w:val="clear" w:color="auto" w:fill="auto"/>
            <w:noWrap/>
            <w:vAlign w:val="bottom"/>
            <w:hideMark/>
          </w:tcPr>
          <w:p w14:paraId="7DCA445B"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3AD43A1" w14:textId="77777777" w:rsidR="00B02B67" w:rsidRPr="00B02B67" w:rsidRDefault="00B02B67" w:rsidP="00B02B67">
            <w:pPr>
              <w:spacing w:after="0" w:line="240" w:lineRule="auto"/>
              <w:rPr>
                <w:rFonts w:ascii="Arial" w:eastAsia="Times New Roman" w:hAnsi="Arial" w:cs="Arial"/>
                <w:color w:val="FF0000"/>
              </w:rPr>
            </w:pPr>
            <w:r w:rsidRPr="00B02B67">
              <w:rPr>
                <w:rFonts w:ascii="Arial" w:eastAsia="Times New Roman" w:hAnsi="Arial" w:cs="Arial"/>
                <w:color w:val="FF0000"/>
              </w:rPr>
              <w:t> </w:t>
            </w:r>
          </w:p>
        </w:tc>
        <w:tc>
          <w:tcPr>
            <w:tcW w:w="340" w:type="dxa"/>
            <w:tcBorders>
              <w:top w:val="nil"/>
              <w:left w:val="nil"/>
              <w:bottom w:val="nil"/>
              <w:right w:val="nil"/>
            </w:tcBorders>
            <w:shd w:val="clear" w:color="auto" w:fill="auto"/>
            <w:noWrap/>
            <w:vAlign w:val="bottom"/>
            <w:hideMark/>
          </w:tcPr>
          <w:p w14:paraId="390858F9" w14:textId="77777777" w:rsidR="00B02B67" w:rsidRPr="00B02B67" w:rsidRDefault="00B02B67" w:rsidP="00B02B67">
            <w:pPr>
              <w:spacing w:after="0" w:line="240" w:lineRule="auto"/>
              <w:rPr>
                <w:rFonts w:ascii="Arial" w:eastAsia="Times New Roman" w:hAnsi="Arial" w:cs="Arial"/>
                <w:color w:val="FF0000"/>
              </w:rPr>
            </w:pPr>
          </w:p>
        </w:tc>
        <w:tc>
          <w:tcPr>
            <w:tcW w:w="1240" w:type="dxa"/>
            <w:tcBorders>
              <w:top w:val="nil"/>
              <w:left w:val="nil"/>
              <w:bottom w:val="nil"/>
              <w:right w:val="nil"/>
            </w:tcBorders>
            <w:shd w:val="clear" w:color="auto" w:fill="auto"/>
            <w:noWrap/>
            <w:vAlign w:val="bottom"/>
            <w:hideMark/>
          </w:tcPr>
          <w:p w14:paraId="104A0800" w14:textId="77777777" w:rsidR="00B02B67" w:rsidRPr="00B02B67" w:rsidRDefault="00B02B67" w:rsidP="00B02B67">
            <w:pPr>
              <w:spacing w:after="0" w:line="240" w:lineRule="auto"/>
              <w:rPr>
                <w:rFonts w:eastAsia="Times New Roman" w:cs="Times New Roman"/>
                <w:color w:val="auto"/>
              </w:rPr>
            </w:pPr>
          </w:p>
        </w:tc>
      </w:tr>
      <w:tr w:rsidR="00B02B67" w:rsidRPr="00B02B67" w14:paraId="6589A977" w14:textId="77777777" w:rsidTr="00813E75">
        <w:trPr>
          <w:trHeight w:val="300"/>
        </w:trPr>
        <w:tc>
          <w:tcPr>
            <w:tcW w:w="4360" w:type="dxa"/>
            <w:tcBorders>
              <w:top w:val="nil"/>
              <w:left w:val="nil"/>
              <w:bottom w:val="nil"/>
              <w:right w:val="nil"/>
            </w:tcBorders>
            <w:shd w:val="clear" w:color="auto" w:fill="auto"/>
            <w:noWrap/>
            <w:vAlign w:val="bottom"/>
            <w:hideMark/>
          </w:tcPr>
          <w:p w14:paraId="3B8466EC"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616D4FEA"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399FAF3B"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3E124180"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5D67A7E3"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6CA087E1" w14:textId="77777777" w:rsidR="00B02B67" w:rsidRPr="00B02B67" w:rsidRDefault="00B02B67" w:rsidP="00B02B67">
            <w:pPr>
              <w:spacing w:after="0" w:line="240" w:lineRule="auto"/>
              <w:rPr>
                <w:rFonts w:eastAsia="Times New Roman" w:cs="Times New Roman"/>
                <w:color w:val="auto"/>
              </w:rPr>
            </w:pPr>
          </w:p>
        </w:tc>
      </w:tr>
      <w:tr w:rsidR="00B02B67" w:rsidRPr="00B02B67" w14:paraId="1D98DA57" w14:textId="77777777" w:rsidTr="00813E75">
        <w:trPr>
          <w:trHeight w:val="300"/>
        </w:trPr>
        <w:tc>
          <w:tcPr>
            <w:tcW w:w="6260" w:type="dxa"/>
            <w:gridSpan w:val="2"/>
            <w:tcBorders>
              <w:top w:val="nil"/>
              <w:left w:val="nil"/>
              <w:bottom w:val="nil"/>
              <w:right w:val="nil"/>
            </w:tcBorders>
            <w:shd w:val="clear" w:color="auto" w:fill="auto"/>
            <w:noWrap/>
            <w:vAlign w:val="bottom"/>
            <w:hideMark/>
          </w:tcPr>
          <w:p w14:paraId="6D371544" w14:textId="77777777" w:rsidR="00B02B67" w:rsidRPr="00B02B67" w:rsidRDefault="00B02B67" w:rsidP="00B02B67">
            <w:pPr>
              <w:spacing w:after="0" w:line="240" w:lineRule="auto"/>
              <w:rPr>
                <w:rFonts w:ascii="Arial" w:eastAsia="Times New Roman" w:hAnsi="Arial" w:cs="Arial"/>
                <w:b/>
                <w:bCs/>
                <w:color w:val="auto"/>
              </w:rPr>
            </w:pPr>
            <w:r w:rsidRPr="00B02B67">
              <w:rPr>
                <w:rFonts w:ascii="Arial" w:eastAsia="Times New Roman" w:hAnsi="Arial" w:cs="Arial"/>
                <w:b/>
                <w:bCs/>
                <w:color w:val="auto"/>
              </w:rPr>
              <w:t>Henkilöstöä ja tilintarkastajan palkkioita koskevat liitetiedot</w:t>
            </w:r>
          </w:p>
        </w:tc>
        <w:tc>
          <w:tcPr>
            <w:tcW w:w="514" w:type="dxa"/>
            <w:tcBorders>
              <w:top w:val="nil"/>
              <w:left w:val="nil"/>
              <w:bottom w:val="nil"/>
              <w:right w:val="nil"/>
            </w:tcBorders>
            <w:shd w:val="clear" w:color="auto" w:fill="auto"/>
            <w:noWrap/>
            <w:vAlign w:val="bottom"/>
            <w:hideMark/>
          </w:tcPr>
          <w:p w14:paraId="7537C624" w14:textId="77777777" w:rsidR="00B02B67" w:rsidRPr="00B02B67" w:rsidRDefault="00B02B67" w:rsidP="00B02B67">
            <w:pPr>
              <w:spacing w:after="0" w:line="240" w:lineRule="auto"/>
              <w:rPr>
                <w:rFonts w:ascii="Arial" w:eastAsia="Times New Roman" w:hAnsi="Arial" w:cs="Arial"/>
                <w:b/>
                <w:bCs/>
                <w:color w:val="auto"/>
              </w:rPr>
            </w:pPr>
          </w:p>
        </w:tc>
        <w:tc>
          <w:tcPr>
            <w:tcW w:w="1600" w:type="dxa"/>
            <w:tcBorders>
              <w:top w:val="nil"/>
              <w:left w:val="nil"/>
              <w:bottom w:val="nil"/>
              <w:right w:val="nil"/>
            </w:tcBorders>
            <w:shd w:val="clear" w:color="auto" w:fill="auto"/>
            <w:noWrap/>
            <w:vAlign w:val="bottom"/>
            <w:hideMark/>
          </w:tcPr>
          <w:p w14:paraId="77B93767"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178F7304"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753C1905" w14:textId="77777777" w:rsidR="00B02B67" w:rsidRPr="00B02B67" w:rsidRDefault="00B02B67" w:rsidP="00B02B67">
            <w:pPr>
              <w:spacing w:after="0" w:line="240" w:lineRule="auto"/>
              <w:rPr>
                <w:rFonts w:eastAsia="Times New Roman" w:cs="Times New Roman"/>
                <w:color w:val="auto"/>
              </w:rPr>
            </w:pPr>
          </w:p>
        </w:tc>
      </w:tr>
      <w:tr w:rsidR="00B02B67" w:rsidRPr="00B02B67" w14:paraId="0838A7AB" w14:textId="77777777" w:rsidTr="00813E75">
        <w:trPr>
          <w:trHeight w:val="300"/>
        </w:trPr>
        <w:tc>
          <w:tcPr>
            <w:tcW w:w="4360" w:type="dxa"/>
            <w:tcBorders>
              <w:top w:val="nil"/>
              <w:left w:val="nil"/>
              <w:bottom w:val="nil"/>
              <w:right w:val="nil"/>
            </w:tcBorders>
            <w:shd w:val="clear" w:color="auto" w:fill="auto"/>
            <w:noWrap/>
            <w:vAlign w:val="bottom"/>
            <w:hideMark/>
          </w:tcPr>
          <w:p w14:paraId="0BFD0976"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05609CC8"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666B5EE0"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40239662"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304D13BB"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17FAB684" w14:textId="77777777" w:rsidR="00B02B67" w:rsidRPr="00B02B67" w:rsidRDefault="00B02B67" w:rsidP="00B02B67">
            <w:pPr>
              <w:spacing w:after="0" w:line="240" w:lineRule="auto"/>
              <w:rPr>
                <w:rFonts w:eastAsia="Times New Roman" w:cs="Times New Roman"/>
                <w:color w:val="auto"/>
              </w:rPr>
            </w:pPr>
          </w:p>
        </w:tc>
      </w:tr>
      <w:tr w:rsidR="00B02B67" w:rsidRPr="00B02B67" w14:paraId="79F558F6" w14:textId="77777777" w:rsidTr="00813E75">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0850A11" w14:textId="77777777" w:rsidR="00B02B67" w:rsidRPr="00B02B67" w:rsidRDefault="00B02B67" w:rsidP="00B02B67">
            <w:pPr>
              <w:spacing w:after="0" w:line="240" w:lineRule="auto"/>
              <w:rPr>
                <w:rFonts w:ascii="Arial" w:eastAsia="Times New Roman" w:hAnsi="Arial" w:cs="Arial"/>
                <w:b/>
                <w:bCs/>
                <w:color w:val="auto"/>
              </w:rPr>
            </w:pPr>
            <w:r w:rsidRPr="00B02B67">
              <w:rPr>
                <w:rFonts w:ascii="Arial" w:eastAsia="Times New Roman" w:hAnsi="Arial" w:cs="Arial"/>
                <w:b/>
                <w:bCs/>
                <w:color w:val="auto"/>
              </w:rPr>
              <w:t>Henkilöstön lukumäärä</w:t>
            </w:r>
          </w:p>
        </w:tc>
        <w:tc>
          <w:tcPr>
            <w:tcW w:w="1900" w:type="dxa"/>
            <w:tcBorders>
              <w:top w:val="single" w:sz="4" w:space="0" w:color="auto"/>
              <w:left w:val="nil"/>
              <w:bottom w:val="nil"/>
              <w:right w:val="nil"/>
            </w:tcBorders>
            <w:shd w:val="clear" w:color="auto" w:fill="auto"/>
            <w:noWrap/>
            <w:vAlign w:val="bottom"/>
            <w:hideMark/>
          </w:tcPr>
          <w:p w14:paraId="0ADFD178"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single" w:sz="4" w:space="0" w:color="auto"/>
              <w:left w:val="nil"/>
              <w:bottom w:val="nil"/>
              <w:right w:val="nil"/>
            </w:tcBorders>
            <w:shd w:val="clear" w:color="auto" w:fill="auto"/>
            <w:noWrap/>
            <w:vAlign w:val="bottom"/>
            <w:hideMark/>
          </w:tcPr>
          <w:p w14:paraId="4773B146"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600" w:type="dxa"/>
            <w:tcBorders>
              <w:top w:val="single" w:sz="4" w:space="0" w:color="auto"/>
              <w:left w:val="single" w:sz="4" w:space="0" w:color="auto"/>
              <w:bottom w:val="nil"/>
              <w:right w:val="nil"/>
            </w:tcBorders>
            <w:shd w:val="clear" w:color="auto" w:fill="auto"/>
            <w:noWrap/>
            <w:vAlign w:val="bottom"/>
            <w:hideMark/>
          </w:tcPr>
          <w:p w14:paraId="3C64B71D"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single" w:sz="4" w:space="0" w:color="auto"/>
              <w:left w:val="nil"/>
              <w:bottom w:val="nil"/>
              <w:right w:val="single" w:sz="4" w:space="0" w:color="auto"/>
            </w:tcBorders>
            <w:shd w:val="clear" w:color="auto" w:fill="auto"/>
            <w:noWrap/>
            <w:vAlign w:val="bottom"/>
            <w:hideMark/>
          </w:tcPr>
          <w:p w14:paraId="7ED1AC3F"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4CC9EF7C"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3D24D4A3" w14:textId="77777777" w:rsidTr="00813E75">
        <w:trPr>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5462CB4E" w14:textId="77777777" w:rsidR="00B02B67" w:rsidRPr="00B02B67" w:rsidRDefault="00B02B67" w:rsidP="00B02B67">
            <w:pPr>
              <w:spacing w:after="0" w:line="240" w:lineRule="auto"/>
              <w:rPr>
                <w:rFonts w:ascii="Arial" w:eastAsia="Times New Roman" w:hAnsi="Arial" w:cs="Arial"/>
                <w:b/>
                <w:bCs/>
                <w:color w:val="auto"/>
              </w:rPr>
            </w:pPr>
          </w:p>
        </w:tc>
        <w:tc>
          <w:tcPr>
            <w:tcW w:w="1900" w:type="dxa"/>
            <w:tcBorders>
              <w:top w:val="nil"/>
              <w:left w:val="nil"/>
              <w:bottom w:val="single" w:sz="4" w:space="0" w:color="auto"/>
              <w:right w:val="nil"/>
            </w:tcBorders>
            <w:shd w:val="clear" w:color="auto" w:fill="auto"/>
            <w:noWrap/>
            <w:vAlign w:val="bottom"/>
            <w:hideMark/>
          </w:tcPr>
          <w:p w14:paraId="6D1E4593"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2020</w:t>
            </w:r>
          </w:p>
        </w:tc>
        <w:tc>
          <w:tcPr>
            <w:tcW w:w="514" w:type="dxa"/>
            <w:tcBorders>
              <w:top w:val="nil"/>
              <w:left w:val="nil"/>
              <w:bottom w:val="single" w:sz="4" w:space="0" w:color="auto"/>
              <w:right w:val="nil"/>
            </w:tcBorders>
            <w:shd w:val="clear" w:color="auto" w:fill="auto"/>
            <w:noWrap/>
            <w:vAlign w:val="bottom"/>
            <w:hideMark/>
          </w:tcPr>
          <w:p w14:paraId="3D601B3A"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600" w:type="dxa"/>
            <w:tcBorders>
              <w:top w:val="nil"/>
              <w:left w:val="single" w:sz="4" w:space="0" w:color="auto"/>
              <w:bottom w:val="single" w:sz="4" w:space="0" w:color="auto"/>
              <w:right w:val="nil"/>
            </w:tcBorders>
            <w:shd w:val="clear" w:color="auto" w:fill="auto"/>
            <w:noWrap/>
            <w:vAlign w:val="bottom"/>
            <w:hideMark/>
          </w:tcPr>
          <w:p w14:paraId="2B015F9B"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2019</w:t>
            </w:r>
          </w:p>
        </w:tc>
        <w:tc>
          <w:tcPr>
            <w:tcW w:w="340" w:type="dxa"/>
            <w:tcBorders>
              <w:top w:val="nil"/>
              <w:left w:val="nil"/>
              <w:bottom w:val="single" w:sz="4" w:space="0" w:color="auto"/>
              <w:right w:val="single" w:sz="4" w:space="0" w:color="auto"/>
            </w:tcBorders>
            <w:shd w:val="clear" w:color="auto" w:fill="auto"/>
            <w:noWrap/>
            <w:vAlign w:val="bottom"/>
            <w:hideMark/>
          </w:tcPr>
          <w:p w14:paraId="6EBD877C"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78039981" w14:textId="77777777" w:rsidR="00B02B67" w:rsidRPr="00B02B67" w:rsidRDefault="00B02B67" w:rsidP="00B02B67">
            <w:pPr>
              <w:spacing w:after="0" w:line="240" w:lineRule="auto"/>
              <w:jc w:val="right"/>
              <w:rPr>
                <w:rFonts w:ascii="Arial" w:eastAsia="Times New Roman" w:hAnsi="Arial" w:cs="Arial"/>
                <w:color w:val="auto"/>
              </w:rPr>
            </w:pPr>
          </w:p>
        </w:tc>
      </w:tr>
      <w:tr w:rsidR="00B02B67" w:rsidRPr="00B02B67" w14:paraId="23442FF3"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48FE44E9" w14:textId="77777777" w:rsidR="00B02B67" w:rsidRPr="00B02B67" w:rsidRDefault="00B02B67" w:rsidP="00B02B67">
            <w:pPr>
              <w:spacing w:after="0" w:line="240" w:lineRule="auto"/>
              <w:rPr>
                <w:rFonts w:ascii="Arial" w:eastAsia="Times New Roman" w:hAnsi="Arial" w:cs="Arial"/>
                <w:b/>
                <w:bCs/>
                <w:color w:val="auto"/>
              </w:rPr>
            </w:pPr>
            <w:r w:rsidRPr="00B02B67">
              <w:rPr>
                <w:rFonts w:ascii="Arial" w:eastAsia="Times New Roman" w:hAnsi="Arial" w:cs="Arial"/>
                <w:b/>
                <w:bCs/>
                <w:color w:val="auto"/>
              </w:rPr>
              <w:t> </w:t>
            </w:r>
          </w:p>
        </w:tc>
        <w:tc>
          <w:tcPr>
            <w:tcW w:w="1900" w:type="dxa"/>
            <w:tcBorders>
              <w:top w:val="nil"/>
              <w:left w:val="single" w:sz="4" w:space="0" w:color="auto"/>
              <w:bottom w:val="nil"/>
              <w:right w:val="nil"/>
            </w:tcBorders>
            <w:shd w:val="clear" w:color="auto" w:fill="auto"/>
            <w:noWrap/>
            <w:vAlign w:val="bottom"/>
            <w:hideMark/>
          </w:tcPr>
          <w:p w14:paraId="5DA6745C" w14:textId="77777777" w:rsidR="00B02B67" w:rsidRPr="00B02B67" w:rsidRDefault="00B02B67" w:rsidP="00B02B67">
            <w:pPr>
              <w:spacing w:after="0" w:line="240" w:lineRule="auto"/>
              <w:jc w:val="center"/>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55CAE5D5" w14:textId="77777777" w:rsidR="00B02B67" w:rsidRPr="00B02B67" w:rsidRDefault="00B02B67" w:rsidP="00B02B67">
            <w:pPr>
              <w:spacing w:after="0" w:line="240" w:lineRule="auto"/>
              <w:jc w:val="center"/>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63DFF23F" w14:textId="77777777" w:rsidR="00B02B67" w:rsidRPr="00B02B67" w:rsidRDefault="00B02B67" w:rsidP="00B02B67">
            <w:pPr>
              <w:spacing w:after="0" w:line="240" w:lineRule="auto"/>
              <w:jc w:val="center"/>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single" w:sz="4" w:space="0" w:color="auto"/>
            </w:tcBorders>
            <w:shd w:val="clear" w:color="auto" w:fill="auto"/>
            <w:noWrap/>
            <w:vAlign w:val="bottom"/>
            <w:hideMark/>
          </w:tcPr>
          <w:p w14:paraId="215D3ADF" w14:textId="77777777" w:rsidR="00B02B67" w:rsidRPr="00B02B67" w:rsidRDefault="00B02B67" w:rsidP="00B02B67">
            <w:pPr>
              <w:spacing w:after="0" w:line="240" w:lineRule="auto"/>
              <w:jc w:val="center"/>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10A84AA4" w14:textId="77777777" w:rsidR="00B02B67" w:rsidRPr="00B02B67" w:rsidRDefault="00B02B67" w:rsidP="00B02B67">
            <w:pPr>
              <w:spacing w:after="0" w:line="240" w:lineRule="auto"/>
              <w:jc w:val="center"/>
              <w:rPr>
                <w:rFonts w:ascii="Arial" w:eastAsia="Times New Roman" w:hAnsi="Arial" w:cs="Arial"/>
                <w:color w:val="auto"/>
              </w:rPr>
            </w:pPr>
          </w:p>
        </w:tc>
      </w:tr>
      <w:tr w:rsidR="00B02B67" w:rsidRPr="00B02B67" w14:paraId="741B6C5E"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09F043DD"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Vakinaiset</w:t>
            </w:r>
          </w:p>
        </w:tc>
        <w:tc>
          <w:tcPr>
            <w:tcW w:w="1900" w:type="dxa"/>
            <w:tcBorders>
              <w:top w:val="nil"/>
              <w:left w:val="single" w:sz="4" w:space="0" w:color="auto"/>
              <w:bottom w:val="nil"/>
              <w:right w:val="nil"/>
            </w:tcBorders>
            <w:shd w:val="clear" w:color="auto" w:fill="auto"/>
            <w:noWrap/>
            <w:vAlign w:val="bottom"/>
            <w:hideMark/>
          </w:tcPr>
          <w:p w14:paraId="61682CCE"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67</w:t>
            </w:r>
          </w:p>
        </w:tc>
        <w:tc>
          <w:tcPr>
            <w:tcW w:w="514" w:type="dxa"/>
            <w:tcBorders>
              <w:top w:val="nil"/>
              <w:left w:val="nil"/>
              <w:bottom w:val="nil"/>
              <w:right w:val="nil"/>
            </w:tcBorders>
            <w:shd w:val="clear" w:color="auto" w:fill="auto"/>
            <w:noWrap/>
            <w:vAlign w:val="bottom"/>
            <w:hideMark/>
          </w:tcPr>
          <w:p w14:paraId="748BCB86" w14:textId="77777777" w:rsidR="00B02B67" w:rsidRPr="00B02B67" w:rsidRDefault="00B02B67" w:rsidP="00B02B67">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320BDB14"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69</w:t>
            </w:r>
          </w:p>
        </w:tc>
        <w:tc>
          <w:tcPr>
            <w:tcW w:w="340" w:type="dxa"/>
            <w:tcBorders>
              <w:top w:val="nil"/>
              <w:left w:val="nil"/>
              <w:bottom w:val="nil"/>
              <w:right w:val="single" w:sz="4" w:space="0" w:color="auto"/>
            </w:tcBorders>
            <w:shd w:val="clear" w:color="auto" w:fill="auto"/>
            <w:noWrap/>
            <w:vAlign w:val="bottom"/>
            <w:hideMark/>
          </w:tcPr>
          <w:p w14:paraId="0BE04A70"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369458B2" w14:textId="77777777" w:rsidR="00B02B67" w:rsidRPr="00B02B67" w:rsidRDefault="00B02B67" w:rsidP="00B02B67">
            <w:pPr>
              <w:spacing w:after="0" w:line="240" w:lineRule="auto"/>
              <w:jc w:val="right"/>
              <w:rPr>
                <w:rFonts w:ascii="Arial" w:eastAsia="Times New Roman" w:hAnsi="Arial" w:cs="Arial"/>
                <w:color w:val="auto"/>
              </w:rPr>
            </w:pPr>
          </w:p>
        </w:tc>
      </w:tr>
      <w:tr w:rsidR="00B02B67" w:rsidRPr="00B02B67" w14:paraId="57828600"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5B194BD5"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Määräaikaiset</w:t>
            </w:r>
          </w:p>
        </w:tc>
        <w:tc>
          <w:tcPr>
            <w:tcW w:w="1900" w:type="dxa"/>
            <w:tcBorders>
              <w:top w:val="nil"/>
              <w:left w:val="single" w:sz="4" w:space="0" w:color="auto"/>
              <w:bottom w:val="nil"/>
              <w:right w:val="nil"/>
            </w:tcBorders>
            <w:shd w:val="clear" w:color="auto" w:fill="auto"/>
            <w:noWrap/>
            <w:vAlign w:val="bottom"/>
            <w:hideMark/>
          </w:tcPr>
          <w:p w14:paraId="747F039E"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36</w:t>
            </w:r>
          </w:p>
        </w:tc>
        <w:tc>
          <w:tcPr>
            <w:tcW w:w="514" w:type="dxa"/>
            <w:tcBorders>
              <w:top w:val="nil"/>
              <w:left w:val="nil"/>
              <w:bottom w:val="nil"/>
              <w:right w:val="nil"/>
            </w:tcBorders>
            <w:shd w:val="clear" w:color="auto" w:fill="auto"/>
            <w:noWrap/>
            <w:vAlign w:val="bottom"/>
            <w:hideMark/>
          </w:tcPr>
          <w:p w14:paraId="47BAAB0D" w14:textId="77777777" w:rsidR="00B02B67" w:rsidRPr="00B02B67" w:rsidRDefault="00B02B67" w:rsidP="00B02B67">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5F40E5DE"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43</w:t>
            </w:r>
          </w:p>
        </w:tc>
        <w:tc>
          <w:tcPr>
            <w:tcW w:w="340" w:type="dxa"/>
            <w:tcBorders>
              <w:top w:val="nil"/>
              <w:left w:val="nil"/>
              <w:bottom w:val="nil"/>
              <w:right w:val="single" w:sz="4" w:space="0" w:color="auto"/>
            </w:tcBorders>
            <w:shd w:val="clear" w:color="auto" w:fill="auto"/>
            <w:noWrap/>
            <w:vAlign w:val="bottom"/>
            <w:hideMark/>
          </w:tcPr>
          <w:p w14:paraId="57BF4ED0"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613F613F" w14:textId="77777777" w:rsidR="00B02B67" w:rsidRPr="00B02B67" w:rsidRDefault="00B02B67" w:rsidP="00B02B67">
            <w:pPr>
              <w:spacing w:after="0" w:line="240" w:lineRule="auto"/>
              <w:jc w:val="right"/>
              <w:rPr>
                <w:rFonts w:ascii="Arial" w:eastAsia="Times New Roman" w:hAnsi="Arial" w:cs="Arial"/>
                <w:color w:val="auto"/>
              </w:rPr>
            </w:pPr>
          </w:p>
        </w:tc>
      </w:tr>
      <w:tr w:rsidR="00B02B67" w:rsidRPr="00B02B67" w14:paraId="381F2C6F"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455B9F37"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Työllistetyt</w:t>
            </w:r>
          </w:p>
        </w:tc>
        <w:tc>
          <w:tcPr>
            <w:tcW w:w="1900" w:type="dxa"/>
            <w:tcBorders>
              <w:top w:val="nil"/>
              <w:left w:val="single" w:sz="4" w:space="0" w:color="auto"/>
              <w:bottom w:val="nil"/>
              <w:right w:val="nil"/>
            </w:tcBorders>
            <w:shd w:val="clear" w:color="auto" w:fill="auto"/>
            <w:noWrap/>
            <w:vAlign w:val="bottom"/>
            <w:hideMark/>
          </w:tcPr>
          <w:p w14:paraId="66F7EC6D"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0</w:t>
            </w:r>
          </w:p>
        </w:tc>
        <w:tc>
          <w:tcPr>
            <w:tcW w:w="514" w:type="dxa"/>
            <w:tcBorders>
              <w:top w:val="nil"/>
              <w:left w:val="nil"/>
              <w:bottom w:val="nil"/>
              <w:right w:val="nil"/>
            </w:tcBorders>
            <w:shd w:val="clear" w:color="auto" w:fill="auto"/>
            <w:noWrap/>
            <w:vAlign w:val="bottom"/>
            <w:hideMark/>
          </w:tcPr>
          <w:p w14:paraId="5035FD92" w14:textId="77777777" w:rsidR="00B02B67" w:rsidRPr="00B02B67" w:rsidRDefault="00B02B67" w:rsidP="00B02B67">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424D9A10"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1</w:t>
            </w:r>
          </w:p>
        </w:tc>
        <w:tc>
          <w:tcPr>
            <w:tcW w:w="340" w:type="dxa"/>
            <w:tcBorders>
              <w:top w:val="nil"/>
              <w:left w:val="nil"/>
              <w:bottom w:val="nil"/>
              <w:right w:val="single" w:sz="4" w:space="0" w:color="auto"/>
            </w:tcBorders>
            <w:shd w:val="clear" w:color="auto" w:fill="auto"/>
            <w:noWrap/>
            <w:vAlign w:val="bottom"/>
            <w:hideMark/>
          </w:tcPr>
          <w:p w14:paraId="361C315A"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729E25DB" w14:textId="77777777" w:rsidR="00B02B67" w:rsidRPr="00B02B67" w:rsidRDefault="00B02B67" w:rsidP="00B02B67">
            <w:pPr>
              <w:spacing w:after="0" w:line="240" w:lineRule="auto"/>
              <w:jc w:val="right"/>
              <w:rPr>
                <w:rFonts w:ascii="Arial" w:eastAsia="Times New Roman" w:hAnsi="Arial" w:cs="Arial"/>
                <w:color w:val="auto"/>
              </w:rPr>
            </w:pPr>
          </w:p>
        </w:tc>
      </w:tr>
      <w:tr w:rsidR="00B02B67" w:rsidRPr="00B02B67" w14:paraId="51704979"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1EF86B21"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900" w:type="dxa"/>
            <w:tcBorders>
              <w:top w:val="nil"/>
              <w:left w:val="single" w:sz="4" w:space="0" w:color="auto"/>
              <w:bottom w:val="nil"/>
              <w:right w:val="nil"/>
            </w:tcBorders>
            <w:shd w:val="clear" w:color="auto" w:fill="auto"/>
            <w:noWrap/>
            <w:vAlign w:val="bottom"/>
            <w:hideMark/>
          </w:tcPr>
          <w:p w14:paraId="3B328B6F"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1D1BEEE1" w14:textId="77777777" w:rsidR="00B02B67" w:rsidRPr="00B02B67" w:rsidRDefault="00B02B67" w:rsidP="00B02B67">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53A7E123"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nil"/>
              <w:right w:val="single" w:sz="4" w:space="0" w:color="auto"/>
            </w:tcBorders>
            <w:shd w:val="clear" w:color="auto" w:fill="auto"/>
            <w:noWrap/>
            <w:vAlign w:val="bottom"/>
            <w:hideMark/>
          </w:tcPr>
          <w:p w14:paraId="6A74ECC8"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22AC922B" w14:textId="77777777" w:rsidR="00B02B67" w:rsidRPr="00B02B67" w:rsidRDefault="00B02B67" w:rsidP="00B02B67">
            <w:pPr>
              <w:spacing w:after="0" w:line="240" w:lineRule="auto"/>
              <w:jc w:val="right"/>
              <w:rPr>
                <w:rFonts w:ascii="Arial" w:eastAsia="Times New Roman" w:hAnsi="Arial" w:cs="Arial"/>
                <w:color w:val="auto"/>
              </w:rPr>
            </w:pPr>
          </w:p>
        </w:tc>
      </w:tr>
      <w:tr w:rsidR="00B02B67" w:rsidRPr="00B02B67" w14:paraId="69BA8663" w14:textId="77777777" w:rsidTr="00813E75">
        <w:trPr>
          <w:trHeight w:val="300"/>
        </w:trPr>
        <w:tc>
          <w:tcPr>
            <w:tcW w:w="4360" w:type="dxa"/>
            <w:tcBorders>
              <w:top w:val="single" w:sz="4" w:space="0" w:color="auto"/>
              <w:left w:val="single" w:sz="4" w:space="0" w:color="auto"/>
              <w:bottom w:val="single" w:sz="4" w:space="0" w:color="auto"/>
              <w:right w:val="nil"/>
            </w:tcBorders>
            <w:shd w:val="clear" w:color="auto" w:fill="auto"/>
            <w:noWrap/>
            <w:vAlign w:val="bottom"/>
            <w:hideMark/>
          </w:tcPr>
          <w:p w14:paraId="5BBF763B"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Yhteensä</w:t>
            </w:r>
          </w:p>
        </w:tc>
        <w:tc>
          <w:tcPr>
            <w:tcW w:w="1900" w:type="dxa"/>
            <w:tcBorders>
              <w:top w:val="single" w:sz="4" w:space="0" w:color="auto"/>
              <w:left w:val="single" w:sz="4" w:space="0" w:color="auto"/>
              <w:bottom w:val="single" w:sz="4" w:space="0" w:color="auto"/>
              <w:right w:val="nil"/>
            </w:tcBorders>
            <w:shd w:val="clear" w:color="auto" w:fill="auto"/>
            <w:noWrap/>
            <w:vAlign w:val="bottom"/>
            <w:hideMark/>
          </w:tcPr>
          <w:p w14:paraId="5B279604"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103</w:t>
            </w:r>
          </w:p>
        </w:tc>
        <w:tc>
          <w:tcPr>
            <w:tcW w:w="514" w:type="dxa"/>
            <w:tcBorders>
              <w:top w:val="single" w:sz="4" w:space="0" w:color="auto"/>
              <w:left w:val="nil"/>
              <w:bottom w:val="single" w:sz="4" w:space="0" w:color="auto"/>
              <w:right w:val="nil"/>
            </w:tcBorders>
            <w:shd w:val="clear" w:color="auto" w:fill="auto"/>
            <w:noWrap/>
            <w:vAlign w:val="bottom"/>
            <w:hideMark/>
          </w:tcPr>
          <w:p w14:paraId="18B2F677"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1600" w:type="dxa"/>
            <w:tcBorders>
              <w:top w:val="single" w:sz="4" w:space="0" w:color="auto"/>
              <w:left w:val="single" w:sz="4" w:space="0" w:color="auto"/>
              <w:bottom w:val="single" w:sz="4" w:space="0" w:color="auto"/>
              <w:right w:val="nil"/>
            </w:tcBorders>
            <w:shd w:val="clear" w:color="auto" w:fill="auto"/>
            <w:noWrap/>
            <w:vAlign w:val="bottom"/>
            <w:hideMark/>
          </w:tcPr>
          <w:p w14:paraId="24A5F2FF"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113</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D67EA38"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6691280E" w14:textId="77777777" w:rsidR="00B02B67" w:rsidRPr="00B02B67" w:rsidRDefault="00B02B67" w:rsidP="00B02B67">
            <w:pPr>
              <w:spacing w:after="0" w:line="240" w:lineRule="auto"/>
              <w:jc w:val="right"/>
              <w:rPr>
                <w:rFonts w:ascii="Arial" w:eastAsia="Times New Roman" w:hAnsi="Arial" w:cs="Arial"/>
                <w:color w:val="auto"/>
              </w:rPr>
            </w:pPr>
          </w:p>
        </w:tc>
      </w:tr>
      <w:tr w:rsidR="00B02B67" w:rsidRPr="00B02B67" w14:paraId="5A0C9EF4" w14:textId="77777777" w:rsidTr="00813E75">
        <w:trPr>
          <w:trHeight w:val="300"/>
        </w:trPr>
        <w:tc>
          <w:tcPr>
            <w:tcW w:w="4360" w:type="dxa"/>
            <w:tcBorders>
              <w:top w:val="nil"/>
              <w:left w:val="nil"/>
              <w:bottom w:val="nil"/>
              <w:right w:val="nil"/>
            </w:tcBorders>
            <w:shd w:val="clear" w:color="auto" w:fill="auto"/>
            <w:noWrap/>
            <w:vAlign w:val="bottom"/>
            <w:hideMark/>
          </w:tcPr>
          <w:p w14:paraId="33C273FC"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45E8533A"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7CCDB940" w14:textId="77777777" w:rsidR="00B02B67" w:rsidRPr="00B02B67" w:rsidRDefault="00B02B67" w:rsidP="00B02B67">
            <w:pPr>
              <w:spacing w:after="0" w:line="240" w:lineRule="auto"/>
              <w:jc w:val="center"/>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7B48BCA4"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3079CB1A" w14:textId="77777777" w:rsidR="00B02B67" w:rsidRPr="00B02B67" w:rsidRDefault="00B02B67" w:rsidP="00B02B67">
            <w:pPr>
              <w:spacing w:after="0" w:line="240" w:lineRule="auto"/>
              <w:jc w:val="right"/>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4B717119" w14:textId="77777777" w:rsidR="00B02B67" w:rsidRPr="00B02B67" w:rsidRDefault="00B02B67" w:rsidP="00B02B67">
            <w:pPr>
              <w:spacing w:after="0" w:line="240" w:lineRule="auto"/>
              <w:jc w:val="right"/>
              <w:rPr>
                <w:rFonts w:eastAsia="Times New Roman" w:cs="Times New Roman"/>
                <w:color w:val="auto"/>
              </w:rPr>
            </w:pPr>
          </w:p>
        </w:tc>
      </w:tr>
      <w:tr w:rsidR="00B02B67" w:rsidRPr="00B02B67" w14:paraId="217BCBEB" w14:textId="77777777" w:rsidTr="00813E75">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13ACC6F" w14:textId="77777777" w:rsidR="00B02B67" w:rsidRPr="00B02B67" w:rsidRDefault="00B02B67" w:rsidP="00B02B67">
            <w:pPr>
              <w:spacing w:after="0" w:line="240" w:lineRule="auto"/>
              <w:rPr>
                <w:rFonts w:ascii="Arial" w:eastAsia="Times New Roman" w:hAnsi="Arial" w:cs="Arial"/>
                <w:b/>
                <w:bCs/>
                <w:color w:val="000000"/>
              </w:rPr>
            </w:pPr>
            <w:r w:rsidRPr="00B02B67">
              <w:rPr>
                <w:rFonts w:ascii="Arial" w:eastAsia="Times New Roman" w:hAnsi="Arial" w:cs="Arial"/>
                <w:b/>
                <w:bCs/>
                <w:color w:val="000000"/>
              </w:rPr>
              <w:t>Henkilöstökulut</w:t>
            </w:r>
          </w:p>
        </w:tc>
        <w:tc>
          <w:tcPr>
            <w:tcW w:w="1900" w:type="dxa"/>
            <w:tcBorders>
              <w:top w:val="single" w:sz="4" w:space="0" w:color="auto"/>
              <w:left w:val="nil"/>
              <w:bottom w:val="nil"/>
              <w:right w:val="nil"/>
            </w:tcBorders>
            <w:shd w:val="clear" w:color="auto" w:fill="auto"/>
            <w:noWrap/>
            <w:vAlign w:val="bottom"/>
            <w:hideMark/>
          </w:tcPr>
          <w:p w14:paraId="37C1975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18D7B65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single" w:sz="4" w:space="0" w:color="auto"/>
              <w:left w:val="nil"/>
              <w:bottom w:val="nil"/>
              <w:right w:val="nil"/>
            </w:tcBorders>
            <w:shd w:val="clear" w:color="auto" w:fill="auto"/>
            <w:noWrap/>
            <w:vAlign w:val="bottom"/>
            <w:hideMark/>
          </w:tcPr>
          <w:p w14:paraId="267B7B0E"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single" w:sz="4" w:space="0" w:color="auto"/>
              <w:left w:val="nil"/>
              <w:bottom w:val="nil"/>
              <w:right w:val="single" w:sz="4" w:space="0" w:color="auto"/>
            </w:tcBorders>
            <w:shd w:val="clear" w:color="auto" w:fill="auto"/>
            <w:noWrap/>
            <w:vAlign w:val="bottom"/>
            <w:hideMark/>
          </w:tcPr>
          <w:p w14:paraId="6A2C9230"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4AF12DED"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47AF6190" w14:textId="77777777" w:rsidTr="00813E75">
        <w:trPr>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254AC2A6" w14:textId="77777777" w:rsidR="00B02B67" w:rsidRPr="00B02B67" w:rsidRDefault="00B02B67" w:rsidP="00B02B67">
            <w:pPr>
              <w:spacing w:after="0" w:line="240" w:lineRule="auto"/>
              <w:rPr>
                <w:rFonts w:ascii="Arial" w:eastAsia="Times New Roman" w:hAnsi="Arial" w:cs="Arial"/>
                <w:b/>
                <w:bCs/>
                <w:color w:val="000000"/>
              </w:rPr>
            </w:pPr>
          </w:p>
        </w:tc>
        <w:tc>
          <w:tcPr>
            <w:tcW w:w="1900" w:type="dxa"/>
            <w:tcBorders>
              <w:top w:val="nil"/>
              <w:left w:val="nil"/>
              <w:bottom w:val="single" w:sz="4" w:space="0" w:color="auto"/>
              <w:right w:val="nil"/>
            </w:tcBorders>
            <w:shd w:val="clear" w:color="auto" w:fill="auto"/>
            <w:noWrap/>
            <w:vAlign w:val="bottom"/>
            <w:hideMark/>
          </w:tcPr>
          <w:p w14:paraId="401A30B3"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47CB0710"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52DAC7F4"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2019</w:t>
            </w:r>
          </w:p>
        </w:tc>
        <w:tc>
          <w:tcPr>
            <w:tcW w:w="340" w:type="dxa"/>
            <w:tcBorders>
              <w:top w:val="nil"/>
              <w:left w:val="nil"/>
              <w:bottom w:val="single" w:sz="4" w:space="0" w:color="auto"/>
              <w:right w:val="single" w:sz="4" w:space="0" w:color="auto"/>
            </w:tcBorders>
            <w:shd w:val="clear" w:color="auto" w:fill="auto"/>
            <w:noWrap/>
            <w:vAlign w:val="bottom"/>
            <w:hideMark/>
          </w:tcPr>
          <w:p w14:paraId="2E35BEFF"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5EED10EE" w14:textId="77777777" w:rsidR="00B02B67" w:rsidRPr="00B02B67" w:rsidRDefault="00B02B67" w:rsidP="00B02B67">
            <w:pPr>
              <w:spacing w:after="0" w:line="240" w:lineRule="auto"/>
              <w:jc w:val="right"/>
              <w:rPr>
                <w:rFonts w:ascii="Arial" w:eastAsia="Times New Roman" w:hAnsi="Arial" w:cs="Arial"/>
                <w:color w:val="000000"/>
              </w:rPr>
            </w:pPr>
          </w:p>
        </w:tc>
      </w:tr>
      <w:tr w:rsidR="00B02B67" w:rsidRPr="00B02B67" w14:paraId="37AC6A1D"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2E3EA8C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34DCCCFB"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15B07CFF"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2EB804E0" w14:textId="77777777" w:rsidR="00B02B67" w:rsidRPr="00B02B67" w:rsidRDefault="00B02B67" w:rsidP="00B02B67">
            <w:pPr>
              <w:spacing w:after="0" w:line="240" w:lineRule="auto"/>
              <w:rPr>
                <w:rFonts w:ascii="Arial" w:eastAsia="Times New Roman" w:hAnsi="Arial" w:cs="Arial"/>
                <w:color w:val="000000"/>
              </w:rPr>
            </w:pPr>
          </w:p>
        </w:tc>
        <w:tc>
          <w:tcPr>
            <w:tcW w:w="340" w:type="dxa"/>
            <w:tcBorders>
              <w:top w:val="nil"/>
              <w:left w:val="nil"/>
              <w:bottom w:val="nil"/>
              <w:right w:val="single" w:sz="4" w:space="0" w:color="auto"/>
            </w:tcBorders>
            <w:shd w:val="clear" w:color="auto" w:fill="auto"/>
            <w:noWrap/>
            <w:vAlign w:val="bottom"/>
            <w:hideMark/>
          </w:tcPr>
          <w:p w14:paraId="649FCEBA"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61CAAF1A" w14:textId="77777777" w:rsidR="00B02B67" w:rsidRPr="00B02B67" w:rsidRDefault="00B02B67" w:rsidP="00B02B67">
            <w:pPr>
              <w:spacing w:after="0" w:line="240" w:lineRule="auto"/>
              <w:jc w:val="center"/>
              <w:rPr>
                <w:rFonts w:ascii="Arial" w:eastAsia="Times New Roman" w:hAnsi="Arial" w:cs="Arial"/>
                <w:color w:val="000000"/>
              </w:rPr>
            </w:pPr>
          </w:p>
        </w:tc>
      </w:tr>
      <w:tr w:rsidR="00B02B67" w:rsidRPr="00B02B67" w14:paraId="32111950"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6C6FA310"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Henkilöstökulut tuloslaskelman mukaan</w:t>
            </w:r>
          </w:p>
        </w:tc>
        <w:tc>
          <w:tcPr>
            <w:tcW w:w="1900" w:type="dxa"/>
            <w:tcBorders>
              <w:top w:val="nil"/>
              <w:left w:val="single" w:sz="4" w:space="0" w:color="auto"/>
              <w:bottom w:val="nil"/>
              <w:right w:val="nil"/>
            </w:tcBorders>
            <w:shd w:val="clear" w:color="auto" w:fill="auto"/>
            <w:noWrap/>
            <w:vAlign w:val="bottom"/>
            <w:hideMark/>
          </w:tcPr>
          <w:p w14:paraId="11CF966D"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3 637 387,84</w:t>
            </w:r>
          </w:p>
        </w:tc>
        <w:tc>
          <w:tcPr>
            <w:tcW w:w="514" w:type="dxa"/>
            <w:tcBorders>
              <w:top w:val="nil"/>
              <w:left w:val="nil"/>
              <w:bottom w:val="nil"/>
              <w:right w:val="single" w:sz="4" w:space="0" w:color="auto"/>
            </w:tcBorders>
            <w:shd w:val="clear" w:color="auto" w:fill="auto"/>
            <w:noWrap/>
            <w:vAlign w:val="bottom"/>
            <w:hideMark/>
          </w:tcPr>
          <w:p w14:paraId="63CA7F94"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6A8D4281"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3 678 315,19</w:t>
            </w:r>
          </w:p>
        </w:tc>
        <w:tc>
          <w:tcPr>
            <w:tcW w:w="340" w:type="dxa"/>
            <w:tcBorders>
              <w:top w:val="nil"/>
              <w:left w:val="nil"/>
              <w:bottom w:val="nil"/>
              <w:right w:val="single" w:sz="4" w:space="0" w:color="auto"/>
            </w:tcBorders>
            <w:shd w:val="clear" w:color="auto" w:fill="auto"/>
            <w:noWrap/>
            <w:vAlign w:val="bottom"/>
            <w:hideMark/>
          </w:tcPr>
          <w:p w14:paraId="483D44BA"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718262B1"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7D138E85"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5504D306"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Henkilösivukulut</w:t>
            </w:r>
          </w:p>
        </w:tc>
        <w:tc>
          <w:tcPr>
            <w:tcW w:w="1900" w:type="dxa"/>
            <w:tcBorders>
              <w:top w:val="nil"/>
              <w:left w:val="single" w:sz="4" w:space="0" w:color="auto"/>
              <w:bottom w:val="nil"/>
              <w:right w:val="nil"/>
            </w:tcBorders>
            <w:shd w:val="clear" w:color="auto" w:fill="auto"/>
            <w:noWrap/>
            <w:vAlign w:val="bottom"/>
            <w:hideMark/>
          </w:tcPr>
          <w:p w14:paraId="3520798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39E2FC8C"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3FF4BC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nil"/>
              <w:left w:val="nil"/>
              <w:bottom w:val="nil"/>
              <w:right w:val="single" w:sz="4" w:space="0" w:color="auto"/>
            </w:tcBorders>
            <w:shd w:val="clear" w:color="auto" w:fill="auto"/>
            <w:noWrap/>
            <w:vAlign w:val="bottom"/>
            <w:hideMark/>
          </w:tcPr>
          <w:p w14:paraId="040B88C9"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498B38EC"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696B041C"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724F8DE2"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xml:space="preserve">     Eläkekulut</w:t>
            </w:r>
          </w:p>
        </w:tc>
        <w:tc>
          <w:tcPr>
            <w:tcW w:w="1900" w:type="dxa"/>
            <w:tcBorders>
              <w:top w:val="nil"/>
              <w:left w:val="single" w:sz="4" w:space="0" w:color="auto"/>
              <w:bottom w:val="nil"/>
              <w:right w:val="nil"/>
            </w:tcBorders>
            <w:shd w:val="clear" w:color="auto" w:fill="auto"/>
            <w:noWrap/>
            <w:vAlign w:val="bottom"/>
            <w:hideMark/>
          </w:tcPr>
          <w:p w14:paraId="710303D2"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809 779,36</w:t>
            </w:r>
          </w:p>
        </w:tc>
        <w:tc>
          <w:tcPr>
            <w:tcW w:w="514" w:type="dxa"/>
            <w:tcBorders>
              <w:top w:val="nil"/>
              <w:left w:val="nil"/>
              <w:bottom w:val="nil"/>
              <w:right w:val="single" w:sz="4" w:space="0" w:color="auto"/>
            </w:tcBorders>
            <w:shd w:val="clear" w:color="auto" w:fill="auto"/>
            <w:noWrap/>
            <w:vAlign w:val="bottom"/>
            <w:hideMark/>
          </w:tcPr>
          <w:p w14:paraId="1BB67EB6"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4327C37D"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840 352,20</w:t>
            </w:r>
          </w:p>
        </w:tc>
        <w:tc>
          <w:tcPr>
            <w:tcW w:w="340" w:type="dxa"/>
            <w:tcBorders>
              <w:top w:val="nil"/>
              <w:left w:val="nil"/>
              <w:bottom w:val="nil"/>
              <w:right w:val="single" w:sz="4" w:space="0" w:color="auto"/>
            </w:tcBorders>
            <w:shd w:val="clear" w:color="auto" w:fill="auto"/>
            <w:noWrap/>
            <w:vAlign w:val="bottom"/>
            <w:hideMark/>
          </w:tcPr>
          <w:p w14:paraId="6783752A"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3932B588"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037C3C81"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4989A0F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xml:space="preserve">     Muut henkilösivukulut</w:t>
            </w:r>
          </w:p>
        </w:tc>
        <w:tc>
          <w:tcPr>
            <w:tcW w:w="1900" w:type="dxa"/>
            <w:tcBorders>
              <w:top w:val="nil"/>
              <w:left w:val="single" w:sz="4" w:space="0" w:color="auto"/>
              <w:bottom w:val="nil"/>
              <w:right w:val="nil"/>
            </w:tcBorders>
            <w:shd w:val="clear" w:color="auto" w:fill="auto"/>
            <w:noWrap/>
            <w:vAlign w:val="bottom"/>
            <w:hideMark/>
          </w:tcPr>
          <w:p w14:paraId="3FF18BDC"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141 405,97</w:t>
            </w:r>
          </w:p>
        </w:tc>
        <w:tc>
          <w:tcPr>
            <w:tcW w:w="514" w:type="dxa"/>
            <w:tcBorders>
              <w:top w:val="nil"/>
              <w:left w:val="nil"/>
              <w:bottom w:val="nil"/>
              <w:right w:val="single" w:sz="4" w:space="0" w:color="auto"/>
            </w:tcBorders>
            <w:shd w:val="clear" w:color="auto" w:fill="auto"/>
            <w:noWrap/>
            <w:vAlign w:val="bottom"/>
            <w:hideMark/>
          </w:tcPr>
          <w:p w14:paraId="308F461F"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0381ECE1"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128 861,23</w:t>
            </w:r>
          </w:p>
        </w:tc>
        <w:tc>
          <w:tcPr>
            <w:tcW w:w="340" w:type="dxa"/>
            <w:tcBorders>
              <w:top w:val="nil"/>
              <w:left w:val="nil"/>
              <w:bottom w:val="nil"/>
              <w:right w:val="single" w:sz="4" w:space="0" w:color="auto"/>
            </w:tcBorders>
            <w:shd w:val="clear" w:color="auto" w:fill="auto"/>
            <w:noWrap/>
            <w:vAlign w:val="bottom"/>
            <w:hideMark/>
          </w:tcPr>
          <w:p w14:paraId="2A693082"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2076AA9E"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0F6BCDE4"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5029D0D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Henkilöstökorvaukset ja muut korjauserät</w:t>
            </w:r>
          </w:p>
        </w:tc>
        <w:tc>
          <w:tcPr>
            <w:tcW w:w="1900" w:type="dxa"/>
            <w:tcBorders>
              <w:top w:val="nil"/>
              <w:left w:val="single" w:sz="4" w:space="0" w:color="auto"/>
              <w:bottom w:val="nil"/>
              <w:right w:val="nil"/>
            </w:tcBorders>
            <w:shd w:val="clear" w:color="auto" w:fill="auto"/>
            <w:noWrap/>
            <w:vAlign w:val="bottom"/>
            <w:hideMark/>
          </w:tcPr>
          <w:p w14:paraId="6F3CC55A"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-57 392,72</w:t>
            </w:r>
          </w:p>
        </w:tc>
        <w:tc>
          <w:tcPr>
            <w:tcW w:w="514" w:type="dxa"/>
            <w:tcBorders>
              <w:top w:val="nil"/>
              <w:left w:val="nil"/>
              <w:bottom w:val="nil"/>
              <w:right w:val="single" w:sz="4" w:space="0" w:color="auto"/>
            </w:tcBorders>
            <w:shd w:val="clear" w:color="auto" w:fill="auto"/>
            <w:noWrap/>
            <w:vAlign w:val="bottom"/>
            <w:hideMark/>
          </w:tcPr>
          <w:p w14:paraId="096C0F53"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11949FEC"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-48 105,72</w:t>
            </w:r>
          </w:p>
        </w:tc>
        <w:tc>
          <w:tcPr>
            <w:tcW w:w="340" w:type="dxa"/>
            <w:tcBorders>
              <w:top w:val="nil"/>
              <w:left w:val="nil"/>
              <w:bottom w:val="nil"/>
              <w:right w:val="single" w:sz="4" w:space="0" w:color="auto"/>
            </w:tcBorders>
            <w:shd w:val="clear" w:color="auto" w:fill="auto"/>
            <w:noWrap/>
            <w:vAlign w:val="bottom"/>
            <w:hideMark/>
          </w:tcPr>
          <w:p w14:paraId="0DC7E02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47EDF8BA"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210702A3"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35C660E5"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Yhteensä</w:t>
            </w:r>
          </w:p>
        </w:tc>
        <w:tc>
          <w:tcPr>
            <w:tcW w:w="1900" w:type="dxa"/>
            <w:tcBorders>
              <w:top w:val="nil"/>
              <w:left w:val="single" w:sz="4" w:space="0" w:color="auto"/>
              <w:bottom w:val="nil"/>
              <w:right w:val="nil"/>
            </w:tcBorders>
            <w:shd w:val="clear" w:color="auto" w:fill="auto"/>
            <w:noWrap/>
            <w:vAlign w:val="bottom"/>
            <w:hideMark/>
          </w:tcPr>
          <w:p w14:paraId="16800C75"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4 531 180,45</w:t>
            </w:r>
          </w:p>
        </w:tc>
        <w:tc>
          <w:tcPr>
            <w:tcW w:w="514" w:type="dxa"/>
            <w:tcBorders>
              <w:top w:val="nil"/>
              <w:left w:val="nil"/>
              <w:bottom w:val="nil"/>
              <w:right w:val="single" w:sz="4" w:space="0" w:color="auto"/>
            </w:tcBorders>
            <w:shd w:val="clear" w:color="auto" w:fill="auto"/>
            <w:noWrap/>
            <w:vAlign w:val="bottom"/>
            <w:hideMark/>
          </w:tcPr>
          <w:p w14:paraId="496AA11F"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1AB3FA15"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4 599 422,90</w:t>
            </w:r>
          </w:p>
        </w:tc>
        <w:tc>
          <w:tcPr>
            <w:tcW w:w="340" w:type="dxa"/>
            <w:tcBorders>
              <w:top w:val="nil"/>
              <w:left w:val="nil"/>
              <w:bottom w:val="nil"/>
              <w:right w:val="single" w:sz="4" w:space="0" w:color="auto"/>
            </w:tcBorders>
            <w:shd w:val="clear" w:color="auto" w:fill="auto"/>
            <w:noWrap/>
            <w:vAlign w:val="bottom"/>
            <w:hideMark/>
          </w:tcPr>
          <w:p w14:paraId="058DA69D"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263D843E"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4BC7FC56" w14:textId="77777777" w:rsidTr="00813E75">
        <w:trPr>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24FCDEF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single" w:sz="4" w:space="0" w:color="auto"/>
              <w:right w:val="nil"/>
            </w:tcBorders>
            <w:shd w:val="clear" w:color="auto" w:fill="auto"/>
            <w:noWrap/>
            <w:vAlign w:val="bottom"/>
            <w:hideMark/>
          </w:tcPr>
          <w:p w14:paraId="1402629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single" w:sz="4" w:space="0" w:color="auto"/>
              <w:right w:val="single" w:sz="4" w:space="0" w:color="auto"/>
            </w:tcBorders>
            <w:shd w:val="clear" w:color="auto" w:fill="auto"/>
            <w:noWrap/>
            <w:vAlign w:val="bottom"/>
            <w:hideMark/>
          </w:tcPr>
          <w:p w14:paraId="3A8D829D"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61D8A49D"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30043C"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001F4C8A"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668F21BF" w14:textId="77777777" w:rsidTr="00813E75">
        <w:trPr>
          <w:trHeight w:val="300"/>
        </w:trPr>
        <w:tc>
          <w:tcPr>
            <w:tcW w:w="4360" w:type="dxa"/>
            <w:tcBorders>
              <w:top w:val="nil"/>
              <w:left w:val="nil"/>
              <w:bottom w:val="nil"/>
              <w:right w:val="nil"/>
            </w:tcBorders>
            <w:shd w:val="clear" w:color="auto" w:fill="auto"/>
            <w:noWrap/>
            <w:vAlign w:val="bottom"/>
            <w:hideMark/>
          </w:tcPr>
          <w:p w14:paraId="52283D8B"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6CCDDE9A"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30E1A35F"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5B453CDD"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0A3CE3D3"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5CFCBA97" w14:textId="77777777" w:rsidR="00B02B67" w:rsidRPr="00B02B67" w:rsidRDefault="00B02B67" w:rsidP="00B02B67">
            <w:pPr>
              <w:spacing w:after="0" w:line="240" w:lineRule="auto"/>
              <w:rPr>
                <w:rFonts w:eastAsia="Times New Roman" w:cs="Times New Roman"/>
                <w:color w:val="auto"/>
              </w:rPr>
            </w:pPr>
          </w:p>
        </w:tc>
      </w:tr>
      <w:tr w:rsidR="00B02B67" w:rsidRPr="00B02B67" w14:paraId="2B18459B" w14:textId="77777777" w:rsidTr="00813E75">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C0E95FF" w14:textId="77777777" w:rsidR="00B02B67" w:rsidRPr="00B02B67" w:rsidRDefault="00B02B67" w:rsidP="00B02B67">
            <w:pPr>
              <w:spacing w:after="0" w:line="240" w:lineRule="auto"/>
              <w:rPr>
                <w:rFonts w:ascii="Arial" w:eastAsia="Times New Roman" w:hAnsi="Arial" w:cs="Arial"/>
                <w:b/>
                <w:bCs/>
                <w:color w:val="000000"/>
              </w:rPr>
            </w:pPr>
            <w:r w:rsidRPr="00B02B67">
              <w:rPr>
                <w:rFonts w:ascii="Arial" w:eastAsia="Times New Roman" w:hAnsi="Arial" w:cs="Arial"/>
                <w:b/>
                <w:bCs/>
                <w:color w:val="000000"/>
              </w:rPr>
              <w:t>Tilintarkastajan palkkiot</w:t>
            </w:r>
          </w:p>
        </w:tc>
        <w:tc>
          <w:tcPr>
            <w:tcW w:w="1900" w:type="dxa"/>
            <w:tcBorders>
              <w:top w:val="single" w:sz="4" w:space="0" w:color="auto"/>
              <w:left w:val="nil"/>
              <w:bottom w:val="nil"/>
              <w:right w:val="nil"/>
            </w:tcBorders>
            <w:shd w:val="clear" w:color="auto" w:fill="auto"/>
            <w:noWrap/>
            <w:vAlign w:val="bottom"/>
            <w:hideMark/>
          </w:tcPr>
          <w:p w14:paraId="769D29E8"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065D940F"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single" w:sz="4" w:space="0" w:color="auto"/>
              <w:left w:val="nil"/>
              <w:bottom w:val="nil"/>
              <w:right w:val="nil"/>
            </w:tcBorders>
            <w:shd w:val="clear" w:color="auto" w:fill="auto"/>
            <w:noWrap/>
            <w:vAlign w:val="bottom"/>
            <w:hideMark/>
          </w:tcPr>
          <w:p w14:paraId="4F05B0C8"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single" w:sz="4" w:space="0" w:color="auto"/>
              <w:left w:val="nil"/>
              <w:bottom w:val="nil"/>
              <w:right w:val="single" w:sz="4" w:space="0" w:color="auto"/>
            </w:tcBorders>
            <w:shd w:val="clear" w:color="auto" w:fill="auto"/>
            <w:noWrap/>
            <w:vAlign w:val="bottom"/>
            <w:hideMark/>
          </w:tcPr>
          <w:p w14:paraId="285BBE60"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62A33AEB"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2DA15292" w14:textId="77777777" w:rsidTr="00813E75">
        <w:trPr>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5D3304ED" w14:textId="77777777" w:rsidR="00B02B67" w:rsidRPr="00B02B67" w:rsidRDefault="00B02B67" w:rsidP="00B02B67">
            <w:pPr>
              <w:spacing w:after="0" w:line="240" w:lineRule="auto"/>
              <w:rPr>
                <w:rFonts w:ascii="Arial" w:eastAsia="Times New Roman" w:hAnsi="Arial" w:cs="Arial"/>
                <w:b/>
                <w:bCs/>
                <w:color w:val="000000"/>
              </w:rPr>
            </w:pPr>
          </w:p>
        </w:tc>
        <w:tc>
          <w:tcPr>
            <w:tcW w:w="1900" w:type="dxa"/>
            <w:tcBorders>
              <w:top w:val="nil"/>
              <w:left w:val="nil"/>
              <w:bottom w:val="single" w:sz="4" w:space="0" w:color="auto"/>
              <w:right w:val="nil"/>
            </w:tcBorders>
            <w:shd w:val="clear" w:color="auto" w:fill="auto"/>
            <w:noWrap/>
            <w:vAlign w:val="bottom"/>
            <w:hideMark/>
          </w:tcPr>
          <w:p w14:paraId="0950EC17"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007DE8B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7955EE26"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2019</w:t>
            </w:r>
          </w:p>
        </w:tc>
        <w:tc>
          <w:tcPr>
            <w:tcW w:w="340" w:type="dxa"/>
            <w:tcBorders>
              <w:top w:val="nil"/>
              <w:left w:val="nil"/>
              <w:bottom w:val="single" w:sz="4" w:space="0" w:color="auto"/>
              <w:right w:val="single" w:sz="4" w:space="0" w:color="auto"/>
            </w:tcBorders>
            <w:shd w:val="clear" w:color="auto" w:fill="auto"/>
            <w:noWrap/>
            <w:vAlign w:val="bottom"/>
            <w:hideMark/>
          </w:tcPr>
          <w:p w14:paraId="709E2C0D"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7F0CEB06" w14:textId="77777777" w:rsidR="00B02B67" w:rsidRPr="00B02B67" w:rsidRDefault="00B02B67" w:rsidP="00B02B67">
            <w:pPr>
              <w:spacing w:after="0" w:line="240" w:lineRule="auto"/>
              <w:jc w:val="right"/>
              <w:rPr>
                <w:rFonts w:ascii="Arial" w:eastAsia="Times New Roman" w:hAnsi="Arial" w:cs="Arial"/>
                <w:color w:val="000000"/>
              </w:rPr>
            </w:pPr>
          </w:p>
        </w:tc>
      </w:tr>
      <w:tr w:rsidR="00B02B67" w:rsidRPr="00B02B67" w14:paraId="556FBF11"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20E97B9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38370D73"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330BB418"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6308C2DA" w14:textId="77777777" w:rsidR="00B02B67" w:rsidRPr="00B02B67" w:rsidRDefault="00B02B67" w:rsidP="00B02B67">
            <w:pPr>
              <w:spacing w:after="0" w:line="240" w:lineRule="auto"/>
              <w:rPr>
                <w:rFonts w:ascii="Arial" w:eastAsia="Times New Roman" w:hAnsi="Arial" w:cs="Arial"/>
                <w:color w:val="000000"/>
              </w:rPr>
            </w:pPr>
          </w:p>
        </w:tc>
        <w:tc>
          <w:tcPr>
            <w:tcW w:w="340" w:type="dxa"/>
            <w:tcBorders>
              <w:top w:val="nil"/>
              <w:left w:val="nil"/>
              <w:bottom w:val="nil"/>
              <w:right w:val="single" w:sz="4" w:space="0" w:color="auto"/>
            </w:tcBorders>
            <w:shd w:val="clear" w:color="auto" w:fill="auto"/>
            <w:noWrap/>
            <w:vAlign w:val="bottom"/>
            <w:hideMark/>
          </w:tcPr>
          <w:p w14:paraId="6227FFA2" w14:textId="77777777" w:rsidR="00B02B67" w:rsidRPr="00B02B67" w:rsidRDefault="00B02B67" w:rsidP="00B02B67">
            <w:pPr>
              <w:spacing w:after="0" w:line="240" w:lineRule="auto"/>
              <w:jc w:val="center"/>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3386CCE8" w14:textId="77777777" w:rsidR="00B02B67" w:rsidRPr="00B02B67" w:rsidRDefault="00B02B67" w:rsidP="00B02B67">
            <w:pPr>
              <w:spacing w:after="0" w:line="240" w:lineRule="auto"/>
              <w:jc w:val="center"/>
              <w:rPr>
                <w:rFonts w:ascii="Arial" w:eastAsia="Times New Roman" w:hAnsi="Arial" w:cs="Arial"/>
                <w:color w:val="000000"/>
              </w:rPr>
            </w:pPr>
          </w:p>
        </w:tc>
      </w:tr>
      <w:tr w:rsidR="00B02B67" w:rsidRPr="00B02B67" w14:paraId="255B01C4"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3B01C066"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lastRenderedPageBreak/>
              <w:t>BDO Oy</w:t>
            </w:r>
          </w:p>
        </w:tc>
        <w:tc>
          <w:tcPr>
            <w:tcW w:w="1900" w:type="dxa"/>
            <w:tcBorders>
              <w:top w:val="nil"/>
              <w:left w:val="single" w:sz="4" w:space="0" w:color="auto"/>
              <w:bottom w:val="nil"/>
              <w:right w:val="nil"/>
            </w:tcBorders>
            <w:shd w:val="clear" w:color="auto" w:fill="auto"/>
            <w:noWrap/>
            <w:vAlign w:val="bottom"/>
            <w:hideMark/>
          </w:tcPr>
          <w:p w14:paraId="4D3EDEFF"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26 503,50</w:t>
            </w:r>
          </w:p>
        </w:tc>
        <w:tc>
          <w:tcPr>
            <w:tcW w:w="514" w:type="dxa"/>
            <w:tcBorders>
              <w:top w:val="nil"/>
              <w:left w:val="nil"/>
              <w:bottom w:val="nil"/>
              <w:right w:val="single" w:sz="4" w:space="0" w:color="auto"/>
            </w:tcBorders>
            <w:shd w:val="clear" w:color="auto" w:fill="auto"/>
            <w:noWrap/>
            <w:vAlign w:val="bottom"/>
            <w:hideMark/>
          </w:tcPr>
          <w:p w14:paraId="7FFDC396"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4545415C"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22 322,88</w:t>
            </w:r>
          </w:p>
        </w:tc>
        <w:tc>
          <w:tcPr>
            <w:tcW w:w="340" w:type="dxa"/>
            <w:tcBorders>
              <w:top w:val="nil"/>
              <w:left w:val="nil"/>
              <w:bottom w:val="nil"/>
              <w:right w:val="single" w:sz="4" w:space="0" w:color="auto"/>
            </w:tcBorders>
            <w:shd w:val="clear" w:color="auto" w:fill="auto"/>
            <w:noWrap/>
            <w:vAlign w:val="bottom"/>
            <w:hideMark/>
          </w:tcPr>
          <w:p w14:paraId="0CE9479B"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6C6CCF56" w14:textId="77777777" w:rsidR="00B02B67" w:rsidRPr="00B02B67" w:rsidRDefault="00B02B67" w:rsidP="00B02B67">
            <w:pPr>
              <w:spacing w:after="0" w:line="240" w:lineRule="auto"/>
              <w:jc w:val="right"/>
              <w:rPr>
                <w:rFonts w:ascii="Arial" w:eastAsia="Times New Roman" w:hAnsi="Arial" w:cs="Arial"/>
                <w:color w:val="000000"/>
              </w:rPr>
            </w:pPr>
          </w:p>
        </w:tc>
      </w:tr>
      <w:tr w:rsidR="00B02B67" w:rsidRPr="00B02B67" w14:paraId="01173E3C"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2F5F88D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Tilintarkastuspalkkiot</w:t>
            </w:r>
          </w:p>
        </w:tc>
        <w:tc>
          <w:tcPr>
            <w:tcW w:w="1900" w:type="dxa"/>
            <w:tcBorders>
              <w:top w:val="nil"/>
              <w:left w:val="single" w:sz="4" w:space="0" w:color="auto"/>
              <w:bottom w:val="nil"/>
              <w:right w:val="nil"/>
            </w:tcBorders>
            <w:shd w:val="clear" w:color="auto" w:fill="auto"/>
            <w:noWrap/>
            <w:vAlign w:val="bottom"/>
            <w:hideMark/>
          </w:tcPr>
          <w:p w14:paraId="7F120C6D"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7273ADC0"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ADD9E34" w14:textId="77777777" w:rsidR="00B02B67" w:rsidRPr="00B02B67" w:rsidRDefault="00B02B67" w:rsidP="00B02B67">
            <w:pPr>
              <w:spacing w:after="0" w:line="240" w:lineRule="auto"/>
              <w:rPr>
                <w:rFonts w:ascii="Arial" w:eastAsia="Times New Roman" w:hAnsi="Arial" w:cs="Arial"/>
                <w:color w:val="000000"/>
              </w:rPr>
            </w:pPr>
          </w:p>
        </w:tc>
        <w:tc>
          <w:tcPr>
            <w:tcW w:w="340" w:type="dxa"/>
            <w:tcBorders>
              <w:top w:val="nil"/>
              <w:left w:val="nil"/>
              <w:bottom w:val="nil"/>
              <w:right w:val="single" w:sz="4" w:space="0" w:color="auto"/>
            </w:tcBorders>
            <w:shd w:val="clear" w:color="auto" w:fill="auto"/>
            <w:noWrap/>
            <w:vAlign w:val="bottom"/>
            <w:hideMark/>
          </w:tcPr>
          <w:p w14:paraId="030B09AF"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597F3B6A"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0215B9C8" w14:textId="77777777" w:rsidTr="00813E75">
        <w:trPr>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73BB3D6A"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single" w:sz="4" w:space="0" w:color="auto"/>
              <w:right w:val="nil"/>
            </w:tcBorders>
            <w:shd w:val="clear" w:color="auto" w:fill="auto"/>
            <w:noWrap/>
            <w:vAlign w:val="bottom"/>
            <w:hideMark/>
          </w:tcPr>
          <w:p w14:paraId="712FFF7F"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nil"/>
              <w:left w:val="nil"/>
              <w:bottom w:val="single" w:sz="4" w:space="0" w:color="auto"/>
              <w:right w:val="single" w:sz="4" w:space="0" w:color="auto"/>
            </w:tcBorders>
            <w:shd w:val="clear" w:color="auto" w:fill="auto"/>
            <w:noWrap/>
            <w:vAlign w:val="bottom"/>
            <w:hideMark/>
          </w:tcPr>
          <w:p w14:paraId="59699768"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42E25CC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10D2824"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70C9A040"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03AE1DE2" w14:textId="77777777" w:rsidTr="00813E75">
        <w:trPr>
          <w:trHeight w:val="300"/>
        </w:trPr>
        <w:tc>
          <w:tcPr>
            <w:tcW w:w="4360" w:type="dxa"/>
            <w:tcBorders>
              <w:top w:val="nil"/>
              <w:left w:val="nil"/>
              <w:bottom w:val="nil"/>
              <w:right w:val="nil"/>
            </w:tcBorders>
            <w:shd w:val="clear" w:color="auto" w:fill="auto"/>
            <w:noWrap/>
            <w:vAlign w:val="bottom"/>
            <w:hideMark/>
          </w:tcPr>
          <w:p w14:paraId="1684D658"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011FB9A7"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3921F151"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66338C5D"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629CAC37"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2F87B16B" w14:textId="77777777" w:rsidR="00B02B67" w:rsidRPr="00B02B67" w:rsidRDefault="00B02B67" w:rsidP="00B02B67">
            <w:pPr>
              <w:spacing w:after="0" w:line="240" w:lineRule="auto"/>
              <w:rPr>
                <w:rFonts w:eastAsia="Times New Roman" w:cs="Times New Roman"/>
                <w:color w:val="auto"/>
              </w:rPr>
            </w:pPr>
          </w:p>
        </w:tc>
      </w:tr>
      <w:tr w:rsidR="00B02B67" w:rsidRPr="00B02B67" w14:paraId="26FEDDC9" w14:textId="77777777" w:rsidTr="00813E75">
        <w:trPr>
          <w:trHeight w:val="300"/>
        </w:trPr>
        <w:tc>
          <w:tcPr>
            <w:tcW w:w="4360" w:type="dxa"/>
            <w:tcBorders>
              <w:top w:val="single" w:sz="4" w:space="0" w:color="auto"/>
              <w:left w:val="single" w:sz="4" w:space="0" w:color="auto"/>
              <w:bottom w:val="nil"/>
              <w:right w:val="nil"/>
            </w:tcBorders>
            <w:shd w:val="clear" w:color="auto" w:fill="auto"/>
            <w:noWrap/>
            <w:vAlign w:val="bottom"/>
            <w:hideMark/>
          </w:tcPr>
          <w:p w14:paraId="49BD0991" w14:textId="77777777" w:rsidR="00B02B67" w:rsidRPr="00B02B67" w:rsidRDefault="00B02B67" w:rsidP="00B02B67">
            <w:pPr>
              <w:spacing w:after="0" w:line="240" w:lineRule="auto"/>
              <w:rPr>
                <w:rFonts w:ascii="Arial" w:eastAsia="Times New Roman" w:hAnsi="Arial" w:cs="Arial"/>
                <w:b/>
                <w:bCs/>
                <w:color w:val="000000"/>
              </w:rPr>
            </w:pPr>
            <w:r w:rsidRPr="00B02B67">
              <w:rPr>
                <w:rFonts w:ascii="Arial" w:eastAsia="Times New Roman" w:hAnsi="Arial" w:cs="Arial"/>
                <w:b/>
                <w:bCs/>
                <w:color w:val="000000"/>
              </w:rPr>
              <w:t xml:space="preserve">Luottamushenkilöiden palkkioista perityt ja </w:t>
            </w:r>
          </w:p>
        </w:tc>
        <w:tc>
          <w:tcPr>
            <w:tcW w:w="1900" w:type="dxa"/>
            <w:tcBorders>
              <w:top w:val="single" w:sz="4" w:space="0" w:color="auto"/>
              <w:left w:val="single" w:sz="4" w:space="0" w:color="auto"/>
              <w:bottom w:val="nil"/>
              <w:right w:val="nil"/>
            </w:tcBorders>
            <w:shd w:val="clear" w:color="auto" w:fill="auto"/>
            <w:noWrap/>
            <w:vAlign w:val="bottom"/>
            <w:hideMark/>
          </w:tcPr>
          <w:p w14:paraId="7424EEC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47E9C9E5"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single" w:sz="4" w:space="0" w:color="auto"/>
              <w:left w:val="nil"/>
              <w:bottom w:val="nil"/>
              <w:right w:val="nil"/>
            </w:tcBorders>
            <w:shd w:val="clear" w:color="auto" w:fill="auto"/>
            <w:noWrap/>
            <w:vAlign w:val="bottom"/>
            <w:hideMark/>
          </w:tcPr>
          <w:p w14:paraId="6EF3429C"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340" w:type="dxa"/>
            <w:tcBorders>
              <w:top w:val="single" w:sz="4" w:space="0" w:color="auto"/>
              <w:left w:val="nil"/>
              <w:bottom w:val="nil"/>
              <w:right w:val="single" w:sz="4" w:space="0" w:color="auto"/>
            </w:tcBorders>
            <w:shd w:val="clear" w:color="auto" w:fill="auto"/>
            <w:noWrap/>
            <w:vAlign w:val="bottom"/>
            <w:hideMark/>
          </w:tcPr>
          <w:p w14:paraId="054F5482"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4F69C030"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5AA297AB" w14:textId="77777777" w:rsidTr="00813E75">
        <w:trPr>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1A8F3486" w14:textId="77777777" w:rsidR="00B02B67" w:rsidRPr="00B02B67" w:rsidRDefault="00B02B67" w:rsidP="00B02B67">
            <w:pPr>
              <w:spacing w:after="0" w:line="240" w:lineRule="auto"/>
              <w:rPr>
                <w:rFonts w:ascii="Arial" w:eastAsia="Times New Roman" w:hAnsi="Arial" w:cs="Arial"/>
                <w:b/>
                <w:bCs/>
                <w:color w:val="000000"/>
              </w:rPr>
            </w:pPr>
            <w:r w:rsidRPr="00B02B67">
              <w:rPr>
                <w:rFonts w:ascii="Arial" w:eastAsia="Times New Roman" w:hAnsi="Arial" w:cs="Arial"/>
                <w:b/>
                <w:bCs/>
                <w:color w:val="000000"/>
              </w:rPr>
              <w:t>tilitetyt luottamushenkilömaksut</w:t>
            </w:r>
          </w:p>
        </w:tc>
        <w:tc>
          <w:tcPr>
            <w:tcW w:w="1900" w:type="dxa"/>
            <w:tcBorders>
              <w:top w:val="nil"/>
              <w:left w:val="single" w:sz="4" w:space="0" w:color="auto"/>
              <w:bottom w:val="single" w:sz="4" w:space="0" w:color="auto"/>
              <w:right w:val="nil"/>
            </w:tcBorders>
            <w:shd w:val="clear" w:color="auto" w:fill="auto"/>
            <w:noWrap/>
            <w:vAlign w:val="bottom"/>
            <w:hideMark/>
          </w:tcPr>
          <w:p w14:paraId="02DEBD9E"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361D0E12"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13B1A0CF" w14:textId="77777777" w:rsidR="00B02B67" w:rsidRPr="00B02B67" w:rsidRDefault="00B02B67" w:rsidP="00B02B67">
            <w:pPr>
              <w:spacing w:after="0" w:line="240" w:lineRule="auto"/>
              <w:jc w:val="right"/>
              <w:rPr>
                <w:rFonts w:ascii="Arial" w:eastAsia="Times New Roman" w:hAnsi="Arial" w:cs="Arial"/>
                <w:color w:val="000000"/>
              </w:rPr>
            </w:pPr>
            <w:r w:rsidRPr="00B02B67">
              <w:rPr>
                <w:rFonts w:ascii="Arial" w:eastAsia="Times New Roman" w:hAnsi="Arial" w:cs="Arial"/>
                <w:color w:val="000000"/>
              </w:rPr>
              <w:t>2019</w:t>
            </w:r>
          </w:p>
        </w:tc>
        <w:tc>
          <w:tcPr>
            <w:tcW w:w="340" w:type="dxa"/>
            <w:tcBorders>
              <w:top w:val="nil"/>
              <w:left w:val="nil"/>
              <w:bottom w:val="single" w:sz="4" w:space="0" w:color="auto"/>
              <w:right w:val="single" w:sz="4" w:space="0" w:color="auto"/>
            </w:tcBorders>
            <w:shd w:val="clear" w:color="auto" w:fill="auto"/>
            <w:noWrap/>
            <w:vAlign w:val="bottom"/>
            <w:hideMark/>
          </w:tcPr>
          <w:p w14:paraId="2072EEA2"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743970A0"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0DC540B4"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2AA16A8B"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0D810DCC"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nil"/>
              <w:right w:val="single" w:sz="4" w:space="0" w:color="auto"/>
            </w:tcBorders>
            <w:shd w:val="clear" w:color="auto" w:fill="auto"/>
            <w:noWrap/>
            <w:vAlign w:val="bottom"/>
            <w:hideMark/>
          </w:tcPr>
          <w:p w14:paraId="2AFB0089"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7A504ECC" w14:textId="77777777" w:rsidR="00B02B67" w:rsidRPr="00B02B67" w:rsidRDefault="00B02B67" w:rsidP="00B02B67">
            <w:pPr>
              <w:spacing w:after="0" w:line="240" w:lineRule="auto"/>
              <w:rPr>
                <w:rFonts w:ascii="Arial" w:eastAsia="Times New Roman" w:hAnsi="Arial" w:cs="Arial"/>
                <w:color w:val="000000"/>
              </w:rPr>
            </w:pPr>
          </w:p>
        </w:tc>
        <w:tc>
          <w:tcPr>
            <w:tcW w:w="340" w:type="dxa"/>
            <w:tcBorders>
              <w:top w:val="nil"/>
              <w:left w:val="nil"/>
              <w:bottom w:val="nil"/>
              <w:right w:val="single" w:sz="4" w:space="0" w:color="auto"/>
            </w:tcBorders>
            <w:shd w:val="clear" w:color="auto" w:fill="auto"/>
            <w:noWrap/>
            <w:vAlign w:val="bottom"/>
            <w:hideMark/>
          </w:tcPr>
          <w:p w14:paraId="75EBEFCD"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14:paraId="775B89E0" w14:textId="77777777" w:rsidR="00B02B67" w:rsidRPr="00B02B67" w:rsidRDefault="00B02B67" w:rsidP="00B02B67">
            <w:pPr>
              <w:spacing w:after="0" w:line="240" w:lineRule="auto"/>
              <w:rPr>
                <w:rFonts w:ascii="Arial" w:eastAsia="Times New Roman" w:hAnsi="Arial" w:cs="Arial"/>
                <w:color w:val="000000"/>
              </w:rPr>
            </w:pPr>
          </w:p>
        </w:tc>
      </w:tr>
      <w:tr w:rsidR="00B02B67" w:rsidRPr="00B02B67" w14:paraId="3C0B7628"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634FE346"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Kaskisten Kokoomus ry</w:t>
            </w:r>
          </w:p>
        </w:tc>
        <w:tc>
          <w:tcPr>
            <w:tcW w:w="1900" w:type="dxa"/>
            <w:tcBorders>
              <w:top w:val="nil"/>
              <w:left w:val="single" w:sz="4" w:space="0" w:color="auto"/>
              <w:bottom w:val="nil"/>
              <w:right w:val="nil"/>
            </w:tcBorders>
            <w:shd w:val="clear" w:color="auto" w:fill="auto"/>
            <w:noWrap/>
            <w:vAlign w:val="bottom"/>
            <w:hideMark/>
          </w:tcPr>
          <w:p w14:paraId="0ACEE2E1"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461,61</w:t>
            </w:r>
          </w:p>
        </w:tc>
        <w:tc>
          <w:tcPr>
            <w:tcW w:w="514" w:type="dxa"/>
            <w:tcBorders>
              <w:top w:val="nil"/>
              <w:left w:val="nil"/>
              <w:bottom w:val="nil"/>
              <w:right w:val="single" w:sz="4" w:space="0" w:color="auto"/>
            </w:tcBorders>
            <w:shd w:val="clear" w:color="auto" w:fill="auto"/>
            <w:noWrap/>
            <w:vAlign w:val="bottom"/>
            <w:hideMark/>
          </w:tcPr>
          <w:p w14:paraId="3DE27B2D"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349C31FC"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740,75</w:t>
            </w:r>
          </w:p>
        </w:tc>
        <w:tc>
          <w:tcPr>
            <w:tcW w:w="340" w:type="dxa"/>
            <w:tcBorders>
              <w:top w:val="nil"/>
              <w:left w:val="nil"/>
              <w:bottom w:val="nil"/>
              <w:right w:val="single" w:sz="4" w:space="0" w:color="auto"/>
            </w:tcBorders>
            <w:shd w:val="clear" w:color="auto" w:fill="auto"/>
            <w:noWrap/>
            <w:vAlign w:val="bottom"/>
            <w:hideMark/>
          </w:tcPr>
          <w:p w14:paraId="673652B5"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2A0FD281"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755212AD"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1EC0A776"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Kaskisten vasemmistoliitto ry</w:t>
            </w:r>
          </w:p>
        </w:tc>
        <w:tc>
          <w:tcPr>
            <w:tcW w:w="1900" w:type="dxa"/>
            <w:tcBorders>
              <w:top w:val="nil"/>
              <w:left w:val="single" w:sz="4" w:space="0" w:color="auto"/>
              <w:bottom w:val="nil"/>
              <w:right w:val="nil"/>
            </w:tcBorders>
            <w:shd w:val="clear" w:color="auto" w:fill="auto"/>
            <w:noWrap/>
            <w:vAlign w:val="bottom"/>
            <w:hideMark/>
          </w:tcPr>
          <w:p w14:paraId="5FE525EB"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155,15</w:t>
            </w:r>
          </w:p>
        </w:tc>
        <w:tc>
          <w:tcPr>
            <w:tcW w:w="514" w:type="dxa"/>
            <w:tcBorders>
              <w:top w:val="nil"/>
              <w:left w:val="nil"/>
              <w:bottom w:val="nil"/>
              <w:right w:val="single" w:sz="4" w:space="0" w:color="auto"/>
            </w:tcBorders>
            <w:shd w:val="clear" w:color="auto" w:fill="auto"/>
            <w:noWrap/>
            <w:vAlign w:val="bottom"/>
            <w:hideMark/>
          </w:tcPr>
          <w:p w14:paraId="74EC9038"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3265AB1B"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462,12</w:t>
            </w:r>
          </w:p>
        </w:tc>
        <w:tc>
          <w:tcPr>
            <w:tcW w:w="340" w:type="dxa"/>
            <w:tcBorders>
              <w:top w:val="nil"/>
              <w:left w:val="nil"/>
              <w:bottom w:val="nil"/>
              <w:right w:val="single" w:sz="4" w:space="0" w:color="auto"/>
            </w:tcBorders>
            <w:shd w:val="clear" w:color="auto" w:fill="auto"/>
            <w:noWrap/>
            <w:vAlign w:val="bottom"/>
            <w:hideMark/>
          </w:tcPr>
          <w:p w14:paraId="016200E8"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27C96C72"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23959320"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68A36434"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Kaskisten Sos.dem Ty ry</w:t>
            </w:r>
          </w:p>
        </w:tc>
        <w:tc>
          <w:tcPr>
            <w:tcW w:w="1900" w:type="dxa"/>
            <w:tcBorders>
              <w:top w:val="nil"/>
              <w:left w:val="single" w:sz="4" w:space="0" w:color="auto"/>
              <w:bottom w:val="nil"/>
              <w:right w:val="nil"/>
            </w:tcBorders>
            <w:shd w:val="clear" w:color="auto" w:fill="auto"/>
            <w:noWrap/>
            <w:vAlign w:val="bottom"/>
            <w:hideMark/>
          </w:tcPr>
          <w:p w14:paraId="5F480FF5"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4 209,55</w:t>
            </w:r>
          </w:p>
        </w:tc>
        <w:tc>
          <w:tcPr>
            <w:tcW w:w="514" w:type="dxa"/>
            <w:tcBorders>
              <w:top w:val="nil"/>
              <w:left w:val="nil"/>
              <w:bottom w:val="nil"/>
              <w:right w:val="single" w:sz="4" w:space="0" w:color="auto"/>
            </w:tcBorders>
            <w:shd w:val="clear" w:color="auto" w:fill="auto"/>
            <w:noWrap/>
            <w:vAlign w:val="bottom"/>
            <w:hideMark/>
          </w:tcPr>
          <w:p w14:paraId="6A990783"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0BC220CF"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5 149,17</w:t>
            </w:r>
          </w:p>
        </w:tc>
        <w:tc>
          <w:tcPr>
            <w:tcW w:w="340" w:type="dxa"/>
            <w:tcBorders>
              <w:top w:val="nil"/>
              <w:left w:val="nil"/>
              <w:bottom w:val="nil"/>
              <w:right w:val="single" w:sz="4" w:space="0" w:color="auto"/>
            </w:tcBorders>
            <w:shd w:val="clear" w:color="auto" w:fill="auto"/>
            <w:noWrap/>
            <w:vAlign w:val="bottom"/>
            <w:hideMark/>
          </w:tcPr>
          <w:p w14:paraId="31714E1C"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62CE68C1"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353CBA1E"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3C39F264" w14:textId="77777777" w:rsidR="00B02B67" w:rsidRPr="00DB5007" w:rsidRDefault="00B02B67" w:rsidP="00B02B67">
            <w:pPr>
              <w:spacing w:after="0" w:line="240" w:lineRule="auto"/>
              <w:rPr>
                <w:rFonts w:ascii="Arial" w:eastAsia="Times New Roman" w:hAnsi="Arial" w:cs="Arial"/>
                <w:color w:val="000000"/>
                <w:lang w:val="sv-FI"/>
              </w:rPr>
            </w:pPr>
            <w:r w:rsidRPr="00DB5007">
              <w:rPr>
                <w:rFonts w:ascii="Arial" w:eastAsia="Times New Roman" w:hAnsi="Arial" w:cs="Arial"/>
                <w:color w:val="000000"/>
                <w:lang w:val="sv-FI"/>
              </w:rPr>
              <w:t>Svenska Folkpartiet i Kaskö rf</w:t>
            </w:r>
          </w:p>
        </w:tc>
        <w:tc>
          <w:tcPr>
            <w:tcW w:w="1900" w:type="dxa"/>
            <w:tcBorders>
              <w:top w:val="nil"/>
              <w:left w:val="single" w:sz="4" w:space="0" w:color="auto"/>
              <w:bottom w:val="nil"/>
              <w:right w:val="nil"/>
            </w:tcBorders>
            <w:shd w:val="clear" w:color="auto" w:fill="auto"/>
            <w:noWrap/>
            <w:vAlign w:val="bottom"/>
            <w:hideMark/>
          </w:tcPr>
          <w:p w14:paraId="1614AFE9"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662,76</w:t>
            </w:r>
          </w:p>
        </w:tc>
        <w:tc>
          <w:tcPr>
            <w:tcW w:w="514" w:type="dxa"/>
            <w:tcBorders>
              <w:top w:val="nil"/>
              <w:left w:val="nil"/>
              <w:bottom w:val="nil"/>
              <w:right w:val="single" w:sz="4" w:space="0" w:color="auto"/>
            </w:tcBorders>
            <w:shd w:val="clear" w:color="auto" w:fill="auto"/>
            <w:noWrap/>
            <w:vAlign w:val="bottom"/>
            <w:hideMark/>
          </w:tcPr>
          <w:p w14:paraId="32AD3F5C"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3B646B5D"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826,24</w:t>
            </w:r>
          </w:p>
        </w:tc>
        <w:tc>
          <w:tcPr>
            <w:tcW w:w="340" w:type="dxa"/>
            <w:tcBorders>
              <w:top w:val="nil"/>
              <w:left w:val="nil"/>
              <w:bottom w:val="nil"/>
              <w:right w:val="single" w:sz="4" w:space="0" w:color="auto"/>
            </w:tcBorders>
            <w:shd w:val="clear" w:color="auto" w:fill="auto"/>
            <w:noWrap/>
            <w:vAlign w:val="bottom"/>
            <w:hideMark/>
          </w:tcPr>
          <w:p w14:paraId="16779871"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051FEFBC"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4EB6FB7B" w14:textId="77777777" w:rsidTr="00813E75">
        <w:trPr>
          <w:trHeight w:val="300"/>
        </w:trPr>
        <w:tc>
          <w:tcPr>
            <w:tcW w:w="4360" w:type="dxa"/>
            <w:tcBorders>
              <w:top w:val="nil"/>
              <w:left w:val="single" w:sz="4" w:space="0" w:color="auto"/>
              <w:bottom w:val="nil"/>
              <w:right w:val="nil"/>
            </w:tcBorders>
            <w:shd w:val="clear" w:color="auto" w:fill="auto"/>
            <w:noWrap/>
            <w:vAlign w:val="bottom"/>
            <w:hideMark/>
          </w:tcPr>
          <w:p w14:paraId="75BCDAED"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Kaskisten Perussuomalaiset</w:t>
            </w:r>
          </w:p>
        </w:tc>
        <w:tc>
          <w:tcPr>
            <w:tcW w:w="1900" w:type="dxa"/>
            <w:tcBorders>
              <w:top w:val="nil"/>
              <w:left w:val="single" w:sz="4" w:space="0" w:color="auto"/>
              <w:bottom w:val="nil"/>
              <w:right w:val="nil"/>
            </w:tcBorders>
            <w:shd w:val="clear" w:color="auto" w:fill="auto"/>
            <w:noWrap/>
            <w:vAlign w:val="bottom"/>
            <w:hideMark/>
          </w:tcPr>
          <w:p w14:paraId="6927A19E"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399,16</w:t>
            </w:r>
          </w:p>
        </w:tc>
        <w:tc>
          <w:tcPr>
            <w:tcW w:w="514" w:type="dxa"/>
            <w:tcBorders>
              <w:top w:val="nil"/>
              <w:left w:val="nil"/>
              <w:bottom w:val="nil"/>
              <w:right w:val="single" w:sz="4" w:space="0" w:color="auto"/>
            </w:tcBorders>
            <w:shd w:val="clear" w:color="auto" w:fill="auto"/>
            <w:noWrap/>
            <w:vAlign w:val="bottom"/>
            <w:hideMark/>
          </w:tcPr>
          <w:p w14:paraId="30701D6A"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8253E61"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740,87</w:t>
            </w:r>
          </w:p>
        </w:tc>
        <w:tc>
          <w:tcPr>
            <w:tcW w:w="340" w:type="dxa"/>
            <w:tcBorders>
              <w:top w:val="nil"/>
              <w:left w:val="nil"/>
              <w:bottom w:val="nil"/>
              <w:right w:val="single" w:sz="4" w:space="0" w:color="auto"/>
            </w:tcBorders>
            <w:shd w:val="clear" w:color="auto" w:fill="auto"/>
            <w:noWrap/>
            <w:vAlign w:val="bottom"/>
            <w:hideMark/>
          </w:tcPr>
          <w:p w14:paraId="27D6E508"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7A1D3CEB"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6E05A1EC" w14:textId="77777777" w:rsidTr="00813E75">
        <w:trPr>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5CDA7E1D"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900" w:type="dxa"/>
            <w:tcBorders>
              <w:top w:val="nil"/>
              <w:left w:val="single" w:sz="4" w:space="0" w:color="auto"/>
              <w:bottom w:val="single" w:sz="4" w:space="0" w:color="auto"/>
              <w:right w:val="nil"/>
            </w:tcBorders>
            <w:shd w:val="clear" w:color="auto" w:fill="auto"/>
            <w:noWrap/>
            <w:vAlign w:val="bottom"/>
            <w:hideMark/>
          </w:tcPr>
          <w:p w14:paraId="452515F9"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514" w:type="dxa"/>
            <w:tcBorders>
              <w:top w:val="nil"/>
              <w:left w:val="nil"/>
              <w:bottom w:val="single" w:sz="4" w:space="0" w:color="auto"/>
              <w:right w:val="single" w:sz="4" w:space="0" w:color="auto"/>
            </w:tcBorders>
            <w:shd w:val="clear" w:color="auto" w:fill="auto"/>
            <w:noWrap/>
            <w:vAlign w:val="bottom"/>
            <w:hideMark/>
          </w:tcPr>
          <w:p w14:paraId="3AC8B977"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417FD310"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340" w:type="dxa"/>
            <w:tcBorders>
              <w:top w:val="nil"/>
              <w:left w:val="nil"/>
              <w:bottom w:val="single" w:sz="4" w:space="0" w:color="auto"/>
              <w:right w:val="single" w:sz="4" w:space="0" w:color="auto"/>
            </w:tcBorders>
            <w:shd w:val="clear" w:color="auto" w:fill="auto"/>
            <w:noWrap/>
            <w:vAlign w:val="bottom"/>
            <w:hideMark/>
          </w:tcPr>
          <w:p w14:paraId="5FD0D591"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699E03D3"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25BCFFD4" w14:textId="77777777" w:rsidTr="00813E75">
        <w:trPr>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6921C6A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Tilitetyt luottamushenkilömaksut yhteensä</w:t>
            </w:r>
          </w:p>
        </w:tc>
        <w:tc>
          <w:tcPr>
            <w:tcW w:w="1900" w:type="dxa"/>
            <w:tcBorders>
              <w:top w:val="nil"/>
              <w:left w:val="single" w:sz="4" w:space="0" w:color="auto"/>
              <w:bottom w:val="single" w:sz="4" w:space="0" w:color="auto"/>
              <w:right w:val="nil"/>
            </w:tcBorders>
            <w:shd w:val="clear" w:color="auto" w:fill="auto"/>
            <w:noWrap/>
            <w:vAlign w:val="bottom"/>
            <w:hideMark/>
          </w:tcPr>
          <w:p w14:paraId="4FCDFDE8"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5 888,23</w:t>
            </w:r>
          </w:p>
        </w:tc>
        <w:tc>
          <w:tcPr>
            <w:tcW w:w="514" w:type="dxa"/>
            <w:tcBorders>
              <w:top w:val="nil"/>
              <w:left w:val="nil"/>
              <w:bottom w:val="single" w:sz="4" w:space="0" w:color="auto"/>
              <w:right w:val="single" w:sz="4" w:space="0" w:color="auto"/>
            </w:tcBorders>
            <w:shd w:val="clear" w:color="auto" w:fill="auto"/>
            <w:noWrap/>
            <w:vAlign w:val="bottom"/>
            <w:hideMark/>
          </w:tcPr>
          <w:p w14:paraId="2C928AF1" w14:textId="77777777" w:rsidR="00B02B67" w:rsidRPr="00B02B67" w:rsidRDefault="00B02B67" w:rsidP="00B02B67">
            <w:pPr>
              <w:spacing w:after="0" w:line="240" w:lineRule="auto"/>
              <w:rPr>
                <w:rFonts w:ascii="Arial" w:eastAsia="Times New Roman" w:hAnsi="Arial" w:cs="Arial"/>
                <w:color w:val="000000"/>
              </w:rPr>
            </w:pPr>
            <w:r w:rsidRPr="00B02B67">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0CE91B57" w14:textId="77777777" w:rsidR="00B02B67" w:rsidRPr="00B02B67" w:rsidRDefault="00B02B67" w:rsidP="00B02B67">
            <w:pPr>
              <w:spacing w:after="0" w:line="240" w:lineRule="auto"/>
              <w:jc w:val="right"/>
              <w:rPr>
                <w:rFonts w:ascii="Arial" w:eastAsia="Times New Roman" w:hAnsi="Arial" w:cs="Arial"/>
                <w:color w:val="auto"/>
              </w:rPr>
            </w:pPr>
            <w:r w:rsidRPr="00B02B67">
              <w:rPr>
                <w:rFonts w:ascii="Arial" w:eastAsia="Times New Roman" w:hAnsi="Arial" w:cs="Arial"/>
                <w:color w:val="auto"/>
              </w:rPr>
              <w:t>7 919,15</w:t>
            </w:r>
          </w:p>
        </w:tc>
        <w:tc>
          <w:tcPr>
            <w:tcW w:w="340" w:type="dxa"/>
            <w:tcBorders>
              <w:top w:val="nil"/>
              <w:left w:val="nil"/>
              <w:bottom w:val="single" w:sz="4" w:space="0" w:color="auto"/>
              <w:right w:val="single" w:sz="4" w:space="0" w:color="auto"/>
            </w:tcBorders>
            <w:shd w:val="clear" w:color="auto" w:fill="auto"/>
            <w:noWrap/>
            <w:vAlign w:val="bottom"/>
            <w:hideMark/>
          </w:tcPr>
          <w:p w14:paraId="65CA9FA3" w14:textId="77777777" w:rsidR="00B02B67" w:rsidRPr="00B02B67" w:rsidRDefault="00B02B67" w:rsidP="00B02B67">
            <w:pPr>
              <w:spacing w:after="0" w:line="240" w:lineRule="auto"/>
              <w:rPr>
                <w:rFonts w:ascii="Arial" w:eastAsia="Times New Roman" w:hAnsi="Arial" w:cs="Arial"/>
                <w:color w:val="auto"/>
              </w:rPr>
            </w:pPr>
            <w:r w:rsidRPr="00B02B67">
              <w:rPr>
                <w:rFonts w:ascii="Arial" w:eastAsia="Times New Roman" w:hAnsi="Arial" w:cs="Arial"/>
                <w:color w:val="auto"/>
              </w:rPr>
              <w:t> </w:t>
            </w:r>
          </w:p>
        </w:tc>
        <w:tc>
          <w:tcPr>
            <w:tcW w:w="1240" w:type="dxa"/>
            <w:tcBorders>
              <w:top w:val="nil"/>
              <w:left w:val="nil"/>
              <w:bottom w:val="nil"/>
              <w:right w:val="nil"/>
            </w:tcBorders>
            <w:shd w:val="clear" w:color="auto" w:fill="auto"/>
            <w:noWrap/>
            <w:vAlign w:val="bottom"/>
            <w:hideMark/>
          </w:tcPr>
          <w:p w14:paraId="295B118C" w14:textId="77777777" w:rsidR="00B02B67" w:rsidRPr="00B02B67" w:rsidRDefault="00B02B67" w:rsidP="00B02B67">
            <w:pPr>
              <w:spacing w:after="0" w:line="240" w:lineRule="auto"/>
              <w:rPr>
                <w:rFonts w:ascii="Arial" w:eastAsia="Times New Roman" w:hAnsi="Arial" w:cs="Arial"/>
                <w:color w:val="auto"/>
              </w:rPr>
            </w:pPr>
          </w:p>
        </w:tc>
      </w:tr>
      <w:tr w:rsidR="00B02B67" w:rsidRPr="00B02B67" w14:paraId="2ABF1605" w14:textId="77777777" w:rsidTr="00813E75">
        <w:trPr>
          <w:trHeight w:val="300"/>
        </w:trPr>
        <w:tc>
          <w:tcPr>
            <w:tcW w:w="4360" w:type="dxa"/>
            <w:tcBorders>
              <w:top w:val="nil"/>
              <w:left w:val="nil"/>
              <w:bottom w:val="nil"/>
              <w:right w:val="nil"/>
            </w:tcBorders>
            <w:shd w:val="clear" w:color="auto" w:fill="auto"/>
            <w:noWrap/>
            <w:vAlign w:val="bottom"/>
            <w:hideMark/>
          </w:tcPr>
          <w:p w14:paraId="5EAF24EE"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0028B228"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34474707"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2D7CAE9D"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23438172"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6FC9C608" w14:textId="77777777" w:rsidR="00B02B67" w:rsidRPr="00B02B67" w:rsidRDefault="00B02B67" w:rsidP="00B02B67">
            <w:pPr>
              <w:spacing w:after="0" w:line="240" w:lineRule="auto"/>
              <w:rPr>
                <w:rFonts w:eastAsia="Times New Roman" w:cs="Times New Roman"/>
                <w:color w:val="auto"/>
              </w:rPr>
            </w:pPr>
          </w:p>
        </w:tc>
      </w:tr>
      <w:tr w:rsidR="00B02B67" w:rsidRPr="00B02B67" w14:paraId="2358CD13" w14:textId="77777777" w:rsidTr="00813E75">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FBC940E"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Leasingvastuut 2020</w:t>
            </w:r>
          </w:p>
        </w:tc>
        <w:tc>
          <w:tcPr>
            <w:tcW w:w="1900" w:type="dxa"/>
            <w:tcBorders>
              <w:top w:val="single" w:sz="4" w:space="0" w:color="auto"/>
              <w:left w:val="nil"/>
              <w:bottom w:val="nil"/>
              <w:right w:val="nil"/>
            </w:tcBorders>
            <w:shd w:val="clear" w:color="auto" w:fill="auto"/>
            <w:noWrap/>
            <w:vAlign w:val="bottom"/>
            <w:hideMark/>
          </w:tcPr>
          <w:p w14:paraId="0088DFEA"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1E02CD2E"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 </w:t>
            </w:r>
          </w:p>
        </w:tc>
        <w:tc>
          <w:tcPr>
            <w:tcW w:w="1600" w:type="dxa"/>
            <w:tcBorders>
              <w:top w:val="single" w:sz="4" w:space="0" w:color="auto"/>
              <w:left w:val="nil"/>
              <w:bottom w:val="nil"/>
              <w:right w:val="single" w:sz="4" w:space="0" w:color="auto"/>
            </w:tcBorders>
            <w:shd w:val="clear" w:color="auto" w:fill="auto"/>
            <w:noWrap/>
            <w:vAlign w:val="bottom"/>
            <w:hideMark/>
          </w:tcPr>
          <w:p w14:paraId="6C8627E4"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 </w:t>
            </w:r>
          </w:p>
        </w:tc>
        <w:tc>
          <w:tcPr>
            <w:tcW w:w="340" w:type="dxa"/>
            <w:tcBorders>
              <w:top w:val="nil"/>
              <w:left w:val="nil"/>
              <w:bottom w:val="nil"/>
              <w:right w:val="nil"/>
            </w:tcBorders>
            <w:shd w:val="clear" w:color="auto" w:fill="auto"/>
            <w:noWrap/>
            <w:vAlign w:val="bottom"/>
            <w:hideMark/>
          </w:tcPr>
          <w:p w14:paraId="71B5346C" w14:textId="77777777" w:rsidR="00B02B67" w:rsidRPr="00B02B67" w:rsidRDefault="00B02B67" w:rsidP="00B02B67">
            <w:pPr>
              <w:spacing w:after="0" w:line="240" w:lineRule="auto"/>
              <w:rPr>
                <w:rFonts w:ascii="Poppins" w:eastAsia="Times New Roman" w:hAnsi="Poppins" w:cs="Calibri"/>
                <w:b/>
                <w:bCs/>
                <w:color w:val="000000"/>
              </w:rPr>
            </w:pPr>
          </w:p>
        </w:tc>
        <w:tc>
          <w:tcPr>
            <w:tcW w:w="1240" w:type="dxa"/>
            <w:tcBorders>
              <w:top w:val="nil"/>
              <w:left w:val="nil"/>
              <w:bottom w:val="nil"/>
              <w:right w:val="nil"/>
            </w:tcBorders>
            <w:shd w:val="clear" w:color="auto" w:fill="auto"/>
            <w:noWrap/>
            <w:vAlign w:val="bottom"/>
            <w:hideMark/>
          </w:tcPr>
          <w:p w14:paraId="4FA90CB1" w14:textId="77777777" w:rsidR="00B02B67" w:rsidRPr="00B02B67" w:rsidRDefault="00B02B67" w:rsidP="00B02B67">
            <w:pPr>
              <w:spacing w:after="0" w:line="240" w:lineRule="auto"/>
              <w:rPr>
                <w:rFonts w:eastAsia="Times New Roman" w:cs="Times New Roman"/>
                <w:color w:val="auto"/>
              </w:rPr>
            </w:pPr>
          </w:p>
        </w:tc>
      </w:tr>
      <w:tr w:rsidR="00B02B67" w:rsidRPr="00B02B67" w14:paraId="3C1D60FB" w14:textId="77777777" w:rsidTr="00813E75">
        <w:trPr>
          <w:trHeight w:val="300"/>
        </w:trPr>
        <w:tc>
          <w:tcPr>
            <w:tcW w:w="43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C02586" w14:textId="77777777" w:rsidR="00B02B67" w:rsidRPr="00B02B67" w:rsidRDefault="00B02B67" w:rsidP="00B02B67">
            <w:pPr>
              <w:spacing w:after="0" w:line="240" w:lineRule="auto"/>
              <w:rPr>
                <w:rFonts w:ascii="Poppins" w:eastAsia="Times New Roman" w:hAnsi="Poppins" w:cs="Calibri"/>
                <w:b/>
                <w:bCs/>
                <w:color w:val="000000"/>
              </w:rPr>
            </w:pPr>
          </w:p>
        </w:tc>
        <w:tc>
          <w:tcPr>
            <w:tcW w:w="1900" w:type="dxa"/>
            <w:tcBorders>
              <w:top w:val="nil"/>
              <w:left w:val="nil"/>
              <w:bottom w:val="single" w:sz="4" w:space="0" w:color="auto"/>
              <w:right w:val="nil"/>
            </w:tcBorders>
            <w:shd w:val="clear" w:color="auto" w:fill="auto"/>
            <w:noWrap/>
            <w:vAlign w:val="bottom"/>
            <w:hideMark/>
          </w:tcPr>
          <w:p w14:paraId="066C546F" w14:textId="77777777" w:rsidR="00B02B67" w:rsidRPr="00B02B67" w:rsidRDefault="00B02B67" w:rsidP="00B02B67">
            <w:pPr>
              <w:spacing w:after="0" w:line="240" w:lineRule="auto"/>
              <w:jc w:val="right"/>
              <w:rPr>
                <w:rFonts w:ascii="Poppins" w:eastAsia="Times New Roman" w:hAnsi="Poppins" w:cs="Calibri"/>
                <w:b/>
                <w:bCs/>
                <w:color w:val="000000"/>
              </w:rPr>
            </w:pPr>
            <w:r w:rsidRPr="00B02B67">
              <w:rPr>
                <w:rFonts w:ascii="Poppins" w:eastAsia="Times New Roman" w:hAnsi="Poppins" w:cs="Calibri"/>
                <w:b/>
                <w:bCs/>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04EFD622"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FF6857A" w14:textId="77777777" w:rsidR="00B02B67" w:rsidRPr="00B02B67" w:rsidRDefault="00B02B67" w:rsidP="00B02B67">
            <w:pPr>
              <w:spacing w:after="0" w:line="240" w:lineRule="auto"/>
              <w:jc w:val="right"/>
              <w:rPr>
                <w:rFonts w:ascii="Poppins" w:eastAsia="Times New Roman" w:hAnsi="Poppins" w:cs="Calibri"/>
                <w:b/>
                <w:bCs/>
                <w:color w:val="000000"/>
              </w:rPr>
            </w:pPr>
            <w:r w:rsidRPr="00B02B67">
              <w:rPr>
                <w:rFonts w:ascii="Poppins" w:eastAsia="Times New Roman" w:hAnsi="Poppins" w:cs="Calibri"/>
                <w:b/>
                <w:bCs/>
                <w:color w:val="000000"/>
              </w:rPr>
              <w:t>2019</w:t>
            </w:r>
          </w:p>
        </w:tc>
        <w:tc>
          <w:tcPr>
            <w:tcW w:w="340" w:type="dxa"/>
            <w:tcBorders>
              <w:top w:val="nil"/>
              <w:left w:val="nil"/>
              <w:bottom w:val="nil"/>
              <w:right w:val="nil"/>
            </w:tcBorders>
            <w:shd w:val="clear" w:color="auto" w:fill="auto"/>
            <w:noWrap/>
            <w:vAlign w:val="bottom"/>
            <w:hideMark/>
          </w:tcPr>
          <w:p w14:paraId="2F6BA331" w14:textId="77777777" w:rsidR="00B02B67" w:rsidRPr="00B02B67" w:rsidRDefault="00B02B67" w:rsidP="00B02B67">
            <w:pPr>
              <w:spacing w:after="0" w:line="240" w:lineRule="auto"/>
              <w:jc w:val="right"/>
              <w:rPr>
                <w:rFonts w:ascii="Poppins" w:eastAsia="Times New Roman" w:hAnsi="Poppins" w:cs="Calibri"/>
                <w:b/>
                <w:bCs/>
                <w:color w:val="000000"/>
              </w:rPr>
            </w:pPr>
          </w:p>
        </w:tc>
        <w:tc>
          <w:tcPr>
            <w:tcW w:w="1240" w:type="dxa"/>
            <w:tcBorders>
              <w:top w:val="nil"/>
              <w:left w:val="nil"/>
              <w:bottom w:val="nil"/>
              <w:right w:val="nil"/>
            </w:tcBorders>
            <w:shd w:val="clear" w:color="auto" w:fill="auto"/>
            <w:noWrap/>
            <w:vAlign w:val="bottom"/>
            <w:hideMark/>
          </w:tcPr>
          <w:p w14:paraId="4F604AAB" w14:textId="77777777" w:rsidR="00B02B67" w:rsidRPr="00B02B67" w:rsidRDefault="00B02B67" w:rsidP="00B02B67">
            <w:pPr>
              <w:spacing w:after="0" w:line="240" w:lineRule="auto"/>
              <w:rPr>
                <w:rFonts w:eastAsia="Times New Roman" w:cs="Times New Roman"/>
                <w:color w:val="auto"/>
              </w:rPr>
            </w:pPr>
          </w:p>
        </w:tc>
      </w:tr>
      <w:tr w:rsidR="00B02B67" w:rsidRPr="00B02B67" w14:paraId="612034B6" w14:textId="77777777" w:rsidTr="00813E75">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4E1E5560" w14:textId="77777777" w:rsidR="00B02B67" w:rsidRPr="00B02B67" w:rsidRDefault="00B02B67" w:rsidP="00B02B67">
            <w:pPr>
              <w:spacing w:after="0" w:line="240" w:lineRule="auto"/>
              <w:rPr>
                <w:rFonts w:ascii="Poppins" w:eastAsia="Times New Roman" w:hAnsi="Poppins" w:cs="Calibri"/>
                <w:color w:val="auto"/>
              </w:rPr>
            </w:pPr>
            <w:r w:rsidRPr="00B02B67">
              <w:rPr>
                <w:rFonts w:ascii="Poppins" w:eastAsia="Times New Roman" w:hAnsi="Poppins" w:cs="Calibri"/>
                <w:color w:val="auto"/>
              </w:rPr>
              <w:t> </w:t>
            </w:r>
          </w:p>
        </w:tc>
        <w:tc>
          <w:tcPr>
            <w:tcW w:w="1900" w:type="dxa"/>
            <w:tcBorders>
              <w:top w:val="nil"/>
              <w:left w:val="nil"/>
              <w:bottom w:val="nil"/>
              <w:right w:val="nil"/>
            </w:tcBorders>
            <w:shd w:val="clear" w:color="auto" w:fill="auto"/>
            <w:noWrap/>
            <w:vAlign w:val="bottom"/>
            <w:hideMark/>
          </w:tcPr>
          <w:p w14:paraId="7CBE15B1" w14:textId="77777777" w:rsidR="00B02B67" w:rsidRPr="00B02B67" w:rsidRDefault="00B02B67" w:rsidP="00B02B67">
            <w:pPr>
              <w:spacing w:after="0" w:line="240" w:lineRule="auto"/>
              <w:jc w:val="center"/>
              <w:rPr>
                <w:rFonts w:ascii="Poppins" w:eastAsia="Times New Roman" w:hAnsi="Poppins" w:cs="Calibri"/>
                <w:color w:val="000000"/>
              </w:rPr>
            </w:pPr>
            <w:r w:rsidRPr="00B02B67">
              <w:rPr>
                <w:rFonts w:ascii="Poppins" w:eastAsia="Times New Roman" w:hAnsi="Poppins" w:cs="Calibri"/>
                <w:color w:val="000000"/>
              </w:rPr>
              <w:t> </w:t>
            </w:r>
          </w:p>
        </w:tc>
        <w:tc>
          <w:tcPr>
            <w:tcW w:w="514" w:type="dxa"/>
            <w:tcBorders>
              <w:top w:val="nil"/>
              <w:left w:val="nil"/>
              <w:bottom w:val="nil"/>
              <w:right w:val="single" w:sz="4" w:space="0" w:color="auto"/>
            </w:tcBorders>
            <w:shd w:val="clear" w:color="auto" w:fill="auto"/>
            <w:noWrap/>
            <w:vAlign w:val="bottom"/>
            <w:hideMark/>
          </w:tcPr>
          <w:p w14:paraId="235334FE" w14:textId="77777777" w:rsidR="00B02B67" w:rsidRPr="00B02B67" w:rsidRDefault="00B02B67" w:rsidP="00B02B67">
            <w:pPr>
              <w:spacing w:after="0" w:line="240" w:lineRule="auto"/>
              <w:rPr>
                <w:rFonts w:ascii="Poppins" w:eastAsia="Times New Roman" w:hAnsi="Poppins" w:cs="Calibri"/>
                <w:color w:val="000000"/>
              </w:rPr>
            </w:pPr>
            <w:r w:rsidRPr="00B02B67">
              <w:rPr>
                <w:rFonts w:ascii="Poppins" w:eastAsia="Times New Roman" w:hAnsi="Poppins" w:cs="Calibri"/>
                <w:color w:val="000000"/>
              </w:rPr>
              <w:t> </w:t>
            </w:r>
          </w:p>
        </w:tc>
        <w:tc>
          <w:tcPr>
            <w:tcW w:w="1600" w:type="dxa"/>
            <w:tcBorders>
              <w:top w:val="nil"/>
              <w:left w:val="nil"/>
              <w:bottom w:val="nil"/>
              <w:right w:val="single" w:sz="4" w:space="0" w:color="auto"/>
            </w:tcBorders>
            <w:shd w:val="clear" w:color="auto" w:fill="auto"/>
            <w:noWrap/>
            <w:vAlign w:val="bottom"/>
            <w:hideMark/>
          </w:tcPr>
          <w:p w14:paraId="4A24BA55" w14:textId="77777777" w:rsidR="00B02B67" w:rsidRPr="00B02B67" w:rsidRDefault="00B02B67" w:rsidP="00B02B67">
            <w:pPr>
              <w:spacing w:after="0" w:line="240" w:lineRule="auto"/>
              <w:jc w:val="center"/>
              <w:rPr>
                <w:rFonts w:ascii="Poppins" w:eastAsia="Times New Roman" w:hAnsi="Poppins" w:cs="Calibri"/>
                <w:color w:val="000000"/>
              </w:rPr>
            </w:pPr>
            <w:r w:rsidRPr="00B02B67">
              <w:rPr>
                <w:rFonts w:ascii="Poppins" w:eastAsia="Times New Roman" w:hAnsi="Poppins" w:cs="Calibri"/>
                <w:color w:val="000000"/>
              </w:rPr>
              <w:t> </w:t>
            </w:r>
          </w:p>
        </w:tc>
        <w:tc>
          <w:tcPr>
            <w:tcW w:w="340" w:type="dxa"/>
            <w:tcBorders>
              <w:top w:val="nil"/>
              <w:left w:val="nil"/>
              <w:bottom w:val="nil"/>
              <w:right w:val="nil"/>
            </w:tcBorders>
            <w:shd w:val="clear" w:color="auto" w:fill="auto"/>
            <w:noWrap/>
            <w:vAlign w:val="bottom"/>
            <w:hideMark/>
          </w:tcPr>
          <w:p w14:paraId="7E0D2258" w14:textId="77777777" w:rsidR="00B02B67" w:rsidRPr="00B02B67" w:rsidRDefault="00B02B67" w:rsidP="00B02B67">
            <w:pPr>
              <w:spacing w:after="0" w:line="240" w:lineRule="auto"/>
              <w:jc w:val="center"/>
              <w:rPr>
                <w:rFonts w:ascii="Poppins" w:eastAsia="Times New Roman" w:hAnsi="Poppins" w:cs="Calibri"/>
                <w:color w:val="000000"/>
              </w:rPr>
            </w:pPr>
          </w:p>
        </w:tc>
        <w:tc>
          <w:tcPr>
            <w:tcW w:w="1240" w:type="dxa"/>
            <w:tcBorders>
              <w:top w:val="nil"/>
              <w:left w:val="nil"/>
              <w:bottom w:val="nil"/>
              <w:right w:val="nil"/>
            </w:tcBorders>
            <w:shd w:val="clear" w:color="auto" w:fill="auto"/>
            <w:noWrap/>
            <w:vAlign w:val="bottom"/>
            <w:hideMark/>
          </w:tcPr>
          <w:p w14:paraId="58EB9782" w14:textId="77777777" w:rsidR="00B02B67" w:rsidRPr="00B02B67" w:rsidRDefault="00B02B67" w:rsidP="00B02B67">
            <w:pPr>
              <w:spacing w:after="0" w:line="240" w:lineRule="auto"/>
              <w:rPr>
                <w:rFonts w:eastAsia="Times New Roman" w:cs="Times New Roman"/>
                <w:color w:val="auto"/>
              </w:rPr>
            </w:pPr>
          </w:p>
        </w:tc>
      </w:tr>
      <w:tr w:rsidR="00813E75" w:rsidRPr="00B02B67" w14:paraId="2FB53F1C" w14:textId="77777777" w:rsidTr="00813E75">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2B9305D5" w14:textId="77777777" w:rsidR="00813E75" w:rsidRPr="00B02B67" w:rsidRDefault="00813E75" w:rsidP="00813E75">
            <w:pPr>
              <w:spacing w:after="0" w:line="240" w:lineRule="auto"/>
              <w:rPr>
                <w:rFonts w:ascii="Poppins" w:eastAsia="Times New Roman" w:hAnsi="Poppins" w:cs="Calibri"/>
                <w:color w:val="auto"/>
              </w:rPr>
            </w:pPr>
            <w:r w:rsidRPr="00B02B67">
              <w:rPr>
                <w:rFonts w:ascii="Poppins" w:eastAsia="Times New Roman" w:hAnsi="Poppins" w:cs="Calibri"/>
                <w:color w:val="auto"/>
              </w:rPr>
              <w:t>Leasingvastuut yhteensä</w:t>
            </w:r>
          </w:p>
        </w:tc>
        <w:tc>
          <w:tcPr>
            <w:tcW w:w="1900" w:type="dxa"/>
            <w:tcBorders>
              <w:top w:val="nil"/>
              <w:left w:val="nil"/>
              <w:bottom w:val="nil"/>
              <w:right w:val="nil"/>
            </w:tcBorders>
            <w:shd w:val="clear" w:color="auto" w:fill="auto"/>
            <w:noWrap/>
            <w:hideMark/>
          </w:tcPr>
          <w:p w14:paraId="42537C71" w14:textId="65CB027E" w:rsidR="00813E75" w:rsidRPr="00B02B67" w:rsidRDefault="00813E75" w:rsidP="00813E75">
            <w:pPr>
              <w:spacing w:after="0" w:line="240" w:lineRule="auto"/>
              <w:jc w:val="right"/>
              <w:rPr>
                <w:rFonts w:ascii="Poppins" w:eastAsia="Times New Roman" w:hAnsi="Poppins" w:cs="Calibri"/>
                <w:color w:val="000000"/>
              </w:rPr>
            </w:pPr>
            <w:r>
              <w:rPr>
                <w:rFonts w:ascii="Poppins" w:hAnsi="Poppins" w:cs="Poppins"/>
                <w:color w:val="000000"/>
              </w:rPr>
              <w:t>15 918,00</w:t>
            </w:r>
          </w:p>
        </w:tc>
        <w:tc>
          <w:tcPr>
            <w:tcW w:w="514" w:type="dxa"/>
            <w:tcBorders>
              <w:top w:val="nil"/>
              <w:left w:val="nil"/>
              <w:bottom w:val="nil"/>
              <w:right w:val="single" w:sz="4" w:space="0" w:color="auto"/>
            </w:tcBorders>
            <w:shd w:val="clear" w:color="auto" w:fill="auto"/>
            <w:noWrap/>
            <w:hideMark/>
          </w:tcPr>
          <w:p w14:paraId="17D9E082" w14:textId="382B898B" w:rsidR="00813E75" w:rsidRPr="00B02B67" w:rsidRDefault="00813E75" w:rsidP="00813E75">
            <w:pPr>
              <w:spacing w:after="0" w:line="240" w:lineRule="auto"/>
              <w:rPr>
                <w:rFonts w:ascii="Poppins" w:eastAsia="Times New Roman" w:hAnsi="Poppins" w:cs="Calibri"/>
                <w:color w:val="000000"/>
              </w:rPr>
            </w:pPr>
          </w:p>
        </w:tc>
        <w:tc>
          <w:tcPr>
            <w:tcW w:w="1600" w:type="dxa"/>
            <w:tcBorders>
              <w:top w:val="nil"/>
              <w:left w:val="nil"/>
              <w:bottom w:val="nil"/>
              <w:right w:val="single" w:sz="4" w:space="0" w:color="auto"/>
            </w:tcBorders>
            <w:shd w:val="clear" w:color="auto" w:fill="auto"/>
            <w:noWrap/>
            <w:hideMark/>
          </w:tcPr>
          <w:p w14:paraId="1C868C75" w14:textId="6C15D50F" w:rsidR="00813E75" w:rsidRPr="00B02B67" w:rsidRDefault="00813E75" w:rsidP="00813E75">
            <w:pPr>
              <w:spacing w:after="0" w:line="240" w:lineRule="auto"/>
              <w:jc w:val="right"/>
              <w:rPr>
                <w:rFonts w:ascii="Poppins" w:eastAsia="Times New Roman" w:hAnsi="Poppins" w:cs="Calibri"/>
                <w:color w:val="000000"/>
              </w:rPr>
            </w:pPr>
            <w:r>
              <w:rPr>
                <w:rFonts w:ascii="Poppins" w:hAnsi="Poppins" w:cs="Poppins"/>
                <w:color w:val="000000"/>
              </w:rPr>
              <w:t>0,00</w:t>
            </w:r>
          </w:p>
        </w:tc>
        <w:tc>
          <w:tcPr>
            <w:tcW w:w="340" w:type="dxa"/>
            <w:tcBorders>
              <w:top w:val="nil"/>
              <w:left w:val="nil"/>
              <w:bottom w:val="nil"/>
              <w:right w:val="nil"/>
            </w:tcBorders>
            <w:shd w:val="clear" w:color="auto" w:fill="auto"/>
            <w:noWrap/>
            <w:vAlign w:val="bottom"/>
            <w:hideMark/>
          </w:tcPr>
          <w:p w14:paraId="70C724F1" w14:textId="77777777" w:rsidR="00813E75" w:rsidRPr="00B02B67" w:rsidRDefault="00813E75" w:rsidP="00813E75">
            <w:pPr>
              <w:spacing w:after="0" w:line="240" w:lineRule="auto"/>
              <w:jc w:val="right"/>
              <w:rPr>
                <w:rFonts w:ascii="Poppins" w:eastAsia="Times New Roman" w:hAnsi="Poppins" w:cs="Calibri"/>
                <w:color w:val="000000"/>
              </w:rPr>
            </w:pPr>
          </w:p>
        </w:tc>
        <w:tc>
          <w:tcPr>
            <w:tcW w:w="1240" w:type="dxa"/>
            <w:tcBorders>
              <w:top w:val="nil"/>
              <w:left w:val="nil"/>
              <w:bottom w:val="nil"/>
              <w:right w:val="nil"/>
            </w:tcBorders>
            <w:shd w:val="clear" w:color="auto" w:fill="auto"/>
            <w:noWrap/>
            <w:vAlign w:val="bottom"/>
            <w:hideMark/>
          </w:tcPr>
          <w:p w14:paraId="22E1137C" w14:textId="77777777" w:rsidR="00813E75" w:rsidRPr="00B02B67" w:rsidRDefault="00813E75" w:rsidP="00813E75">
            <w:pPr>
              <w:spacing w:after="0" w:line="240" w:lineRule="auto"/>
              <w:rPr>
                <w:rFonts w:eastAsia="Times New Roman" w:cs="Times New Roman"/>
                <w:color w:val="auto"/>
              </w:rPr>
            </w:pPr>
          </w:p>
        </w:tc>
      </w:tr>
      <w:tr w:rsidR="00813E75" w:rsidRPr="00B02B67" w14:paraId="517A574B" w14:textId="77777777" w:rsidTr="00813E75">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5742DE73" w14:textId="77777777" w:rsidR="00813E75" w:rsidRPr="00B02B67" w:rsidRDefault="00813E75" w:rsidP="00813E75">
            <w:pPr>
              <w:spacing w:after="0" w:line="240" w:lineRule="auto"/>
              <w:rPr>
                <w:rFonts w:ascii="Poppins" w:eastAsia="Times New Roman" w:hAnsi="Poppins" w:cs="Calibri"/>
                <w:color w:val="auto"/>
              </w:rPr>
            </w:pPr>
            <w:r w:rsidRPr="00B02B67">
              <w:rPr>
                <w:rFonts w:ascii="Poppins" w:eastAsia="Times New Roman" w:hAnsi="Poppins" w:cs="Calibri"/>
                <w:color w:val="auto"/>
              </w:rPr>
              <w:t xml:space="preserve"> - seuraavalla tilikaudella maksettava osuus</w:t>
            </w:r>
          </w:p>
        </w:tc>
        <w:tc>
          <w:tcPr>
            <w:tcW w:w="1900" w:type="dxa"/>
            <w:tcBorders>
              <w:top w:val="nil"/>
              <w:left w:val="nil"/>
              <w:bottom w:val="nil"/>
              <w:right w:val="nil"/>
            </w:tcBorders>
            <w:shd w:val="clear" w:color="auto" w:fill="auto"/>
            <w:noWrap/>
            <w:hideMark/>
          </w:tcPr>
          <w:p w14:paraId="3B5CD458" w14:textId="156426FA" w:rsidR="00813E75" w:rsidRPr="00B02B67" w:rsidRDefault="00813E75" w:rsidP="00813E75">
            <w:pPr>
              <w:spacing w:after="0" w:line="240" w:lineRule="auto"/>
              <w:jc w:val="right"/>
              <w:rPr>
                <w:rFonts w:ascii="Poppins" w:eastAsia="Times New Roman" w:hAnsi="Poppins" w:cs="Calibri"/>
                <w:color w:val="000000"/>
              </w:rPr>
            </w:pPr>
            <w:r>
              <w:rPr>
                <w:rFonts w:ascii="Poppins" w:hAnsi="Poppins" w:cs="Poppins"/>
                <w:color w:val="000000"/>
              </w:rPr>
              <w:t>3 720,00</w:t>
            </w:r>
          </w:p>
        </w:tc>
        <w:tc>
          <w:tcPr>
            <w:tcW w:w="514" w:type="dxa"/>
            <w:tcBorders>
              <w:top w:val="nil"/>
              <w:left w:val="nil"/>
              <w:bottom w:val="nil"/>
              <w:right w:val="single" w:sz="4" w:space="0" w:color="auto"/>
            </w:tcBorders>
            <w:shd w:val="clear" w:color="auto" w:fill="auto"/>
            <w:noWrap/>
            <w:hideMark/>
          </w:tcPr>
          <w:p w14:paraId="734B0364" w14:textId="3E37F23A" w:rsidR="00813E75" w:rsidRPr="00B02B67" w:rsidRDefault="00813E75" w:rsidP="00813E75">
            <w:pPr>
              <w:spacing w:after="0" w:line="240" w:lineRule="auto"/>
              <w:rPr>
                <w:rFonts w:ascii="Poppins" w:eastAsia="Times New Roman" w:hAnsi="Poppins" w:cs="Calibri"/>
                <w:color w:val="000000"/>
              </w:rPr>
            </w:pPr>
          </w:p>
        </w:tc>
        <w:tc>
          <w:tcPr>
            <w:tcW w:w="1600" w:type="dxa"/>
            <w:tcBorders>
              <w:top w:val="nil"/>
              <w:left w:val="nil"/>
              <w:bottom w:val="nil"/>
              <w:right w:val="single" w:sz="4" w:space="0" w:color="auto"/>
            </w:tcBorders>
            <w:shd w:val="clear" w:color="auto" w:fill="auto"/>
            <w:noWrap/>
            <w:hideMark/>
          </w:tcPr>
          <w:p w14:paraId="1FCE01DA" w14:textId="5A831B67" w:rsidR="00813E75" w:rsidRPr="00B02B67" w:rsidRDefault="00813E75" w:rsidP="00813E75">
            <w:pPr>
              <w:spacing w:after="0" w:line="240" w:lineRule="auto"/>
              <w:jc w:val="right"/>
              <w:rPr>
                <w:rFonts w:ascii="Poppins" w:eastAsia="Times New Roman" w:hAnsi="Poppins" w:cs="Calibri"/>
                <w:color w:val="000000"/>
              </w:rPr>
            </w:pPr>
            <w:r>
              <w:rPr>
                <w:rFonts w:ascii="Poppins" w:hAnsi="Poppins" w:cs="Poppins"/>
                <w:color w:val="000000"/>
              </w:rPr>
              <w:t>0,00</w:t>
            </w:r>
          </w:p>
        </w:tc>
        <w:tc>
          <w:tcPr>
            <w:tcW w:w="340" w:type="dxa"/>
            <w:tcBorders>
              <w:top w:val="nil"/>
              <w:left w:val="nil"/>
              <w:bottom w:val="nil"/>
              <w:right w:val="nil"/>
            </w:tcBorders>
            <w:shd w:val="clear" w:color="auto" w:fill="auto"/>
            <w:noWrap/>
            <w:vAlign w:val="bottom"/>
            <w:hideMark/>
          </w:tcPr>
          <w:p w14:paraId="3D29B8AD" w14:textId="77777777" w:rsidR="00813E75" w:rsidRPr="00B02B67" w:rsidRDefault="00813E75" w:rsidP="00813E75">
            <w:pPr>
              <w:spacing w:after="0" w:line="240" w:lineRule="auto"/>
              <w:jc w:val="right"/>
              <w:rPr>
                <w:rFonts w:ascii="Poppins" w:eastAsia="Times New Roman" w:hAnsi="Poppins" w:cs="Calibri"/>
                <w:color w:val="000000"/>
              </w:rPr>
            </w:pPr>
          </w:p>
        </w:tc>
        <w:tc>
          <w:tcPr>
            <w:tcW w:w="1240" w:type="dxa"/>
            <w:tcBorders>
              <w:top w:val="nil"/>
              <w:left w:val="nil"/>
              <w:bottom w:val="nil"/>
              <w:right w:val="nil"/>
            </w:tcBorders>
            <w:shd w:val="clear" w:color="auto" w:fill="auto"/>
            <w:noWrap/>
            <w:vAlign w:val="bottom"/>
            <w:hideMark/>
          </w:tcPr>
          <w:p w14:paraId="049E8C55" w14:textId="77777777" w:rsidR="00813E75" w:rsidRPr="00B02B67" w:rsidRDefault="00813E75" w:rsidP="00813E75">
            <w:pPr>
              <w:spacing w:after="0" w:line="240" w:lineRule="auto"/>
              <w:rPr>
                <w:rFonts w:eastAsia="Times New Roman" w:cs="Times New Roman"/>
                <w:color w:val="auto"/>
              </w:rPr>
            </w:pPr>
          </w:p>
        </w:tc>
      </w:tr>
      <w:tr w:rsidR="00B02B67" w:rsidRPr="00B02B67" w14:paraId="55F924A5" w14:textId="77777777" w:rsidTr="00813E75">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5D73BDD9" w14:textId="77777777" w:rsidR="00B02B67" w:rsidRPr="00B02B67" w:rsidRDefault="00B02B67" w:rsidP="00B02B67">
            <w:pPr>
              <w:spacing w:after="0" w:line="240" w:lineRule="auto"/>
              <w:rPr>
                <w:rFonts w:ascii="Poppins" w:eastAsia="Times New Roman" w:hAnsi="Poppins" w:cs="Calibri"/>
                <w:color w:val="auto"/>
              </w:rPr>
            </w:pPr>
            <w:r w:rsidRPr="00B02B67">
              <w:rPr>
                <w:rFonts w:ascii="Poppins" w:eastAsia="Times New Roman" w:hAnsi="Poppins" w:cs="Calibri"/>
                <w:color w:val="auto"/>
              </w:rPr>
              <w:t xml:space="preserve"> </w:t>
            </w:r>
          </w:p>
        </w:tc>
        <w:tc>
          <w:tcPr>
            <w:tcW w:w="1900" w:type="dxa"/>
            <w:tcBorders>
              <w:top w:val="nil"/>
              <w:left w:val="nil"/>
              <w:bottom w:val="nil"/>
              <w:right w:val="nil"/>
            </w:tcBorders>
            <w:shd w:val="clear" w:color="auto" w:fill="auto"/>
            <w:noWrap/>
            <w:vAlign w:val="bottom"/>
            <w:hideMark/>
          </w:tcPr>
          <w:p w14:paraId="3C47135C" w14:textId="77777777" w:rsidR="00B02B67" w:rsidRPr="00B02B67" w:rsidRDefault="00B02B67" w:rsidP="00B02B67">
            <w:pPr>
              <w:spacing w:after="0" w:line="240" w:lineRule="auto"/>
              <w:rPr>
                <w:rFonts w:ascii="Poppins" w:eastAsia="Times New Roman" w:hAnsi="Poppins" w:cs="Calibri"/>
                <w:color w:val="000000"/>
              </w:rPr>
            </w:pPr>
            <w:r w:rsidRPr="00B02B67">
              <w:rPr>
                <w:rFonts w:ascii="Poppins" w:eastAsia="Times New Roman" w:hAnsi="Poppins" w:cs="Calibri"/>
                <w:color w:val="000000"/>
              </w:rPr>
              <w:t> </w:t>
            </w:r>
          </w:p>
        </w:tc>
        <w:tc>
          <w:tcPr>
            <w:tcW w:w="514" w:type="dxa"/>
            <w:tcBorders>
              <w:top w:val="nil"/>
              <w:left w:val="nil"/>
              <w:bottom w:val="single" w:sz="4" w:space="0" w:color="auto"/>
              <w:right w:val="single" w:sz="4" w:space="0" w:color="auto"/>
            </w:tcBorders>
            <w:shd w:val="clear" w:color="auto" w:fill="auto"/>
            <w:noWrap/>
            <w:vAlign w:val="bottom"/>
            <w:hideMark/>
          </w:tcPr>
          <w:p w14:paraId="0DBE8EFC" w14:textId="77777777" w:rsidR="00B02B67" w:rsidRPr="00B02B67" w:rsidRDefault="00B02B67" w:rsidP="00B02B67">
            <w:pPr>
              <w:spacing w:after="0" w:line="240" w:lineRule="auto"/>
              <w:rPr>
                <w:rFonts w:ascii="Poppins" w:eastAsia="Times New Roman" w:hAnsi="Poppins" w:cs="Calibri"/>
                <w:color w:val="000000"/>
              </w:rPr>
            </w:pPr>
            <w:r w:rsidRPr="00B02B67">
              <w:rPr>
                <w:rFonts w:ascii="Poppins" w:eastAsia="Times New Roman" w:hAnsi="Poppins" w:cs="Calibri"/>
                <w:color w:val="000000"/>
              </w:rPr>
              <w:t> </w:t>
            </w:r>
          </w:p>
        </w:tc>
        <w:tc>
          <w:tcPr>
            <w:tcW w:w="1600" w:type="dxa"/>
            <w:tcBorders>
              <w:top w:val="nil"/>
              <w:left w:val="nil"/>
              <w:bottom w:val="nil"/>
              <w:right w:val="single" w:sz="4" w:space="0" w:color="auto"/>
            </w:tcBorders>
            <w:shd w:val="clear" w:color="auto" w:fill="auto"/>
            <w:noWrap/>
            <w:vAlign w:val="bottom"/>
            <w:hideMark/>
          </w:tcPr>
          <w:p w14:paraId="628015DD" w14:textId="77777777" w:rsidR="00B02B67" w:rsidRPr="00B02B67" w:rsidRDefault="00B02B67" w:rsidP="00B02B67">
            <w:pPr>
              <w:spacing w:after="0" w:line="240" w:lineRule="auto"/>
              <w:rPr>
                <w:rFonts w:ascii="Poppins" w:eastAsia="Times New Roman" w:hAnsi="Poppins" w:cs="Calibri"/>
                <w:color w:val="000000"/>
              </w:rPr>
            </w:pPr>
            <w:r w:rsidRPr="00B02B67">
              <w:rPr>
                <w:rFonts w:ascii="Poppins" w:eastAsia="Times New Roman" w:hAnsi="Poppins" w:cs="Calibri"/>
                <w:color w:val="000000"/>
              </w:rPr>
              <w:t> </w:t>
            </w:r>
          </w:p>
        </w:tc>
        <w:tc>
          <w:tcPr>
            <w:tcW w:w="340" w:type="dxa"/>
            <w:tcBorders>
              <w:top w:val="nil"/>
              <w:left w:val="nil"/>
              <w:bottom w:val="nil"/>
              <w:right w:val="nil"/>
            </w:tcBorders>
            <w:shd w:val="clear" w:color="auto" w:fill="auto"/>
            <w:noWrap/>
            <w:vAlign w:val="bottom"/>
            <w:hideMark/>
          </w:tcPr>
          <w:p w14:paraId="66D3A197" w14:textId="77777777" w:rsidR="00B02B67" w:rsidRPr="00B02B67" w:rsidRDefault="00B02B67" w:rsidP="00B02B67">
            <w:pPr>
              <w:spacing w:after="0" w:line="240" w:lineRule="auto"/>
              <w:rPr>
                <w:rFonts w:ascii="Poppins" w:eastAsia="Times New Roman" w:hAnsi="Poppins" w:cs="Calibri"/>
                <w:color w:val="000000"/>
              </w:rPr>
            </w:pPr>
          </w:p>
        </w:tc>
        <w:tc>
          <w:tcPr>
            <w:tcW w:w="1240" w:type="dxa"/>
            <w:tcBorders>
              <w:top w:val="nil"/>
              <w:left w:val="nil"/>
              <w:bottom w:val="nil"/>
              <w:right w:val="nil"/>
            </w:tcBorders>
            <w:shd w:val="clear" w:color="auto" w:fill="auto"/>
            <w:noWrap/>
            <w:vAlign w:val="bottom"/>
            <w:hideMark/>
          </w:tcPr>
          <w:p w14:paraId="5FEB03AE" w14:textId="77777777" w:rsidR="00B02B67" w:rsidRPr="00B02B67" w:rsidRDefault="00B02B67" w:rsidP="00B02B67">
            <w:pPr>
              <w:spacing w:after="0" w:line="240" w:lineRule="auto"/>
              <w:rPr>
                <w:rFonts w:eastAsia="Times New Roman" w:cs="Times New Roman"/>
                <w:color w:val="auto"/>
              </w:rPr>
            </w:pPr>
          </w:p>
        </w:tc>
      </w:tr>
      <w:tr w:rsidR="00B02B67" w:rsidRPr="00B02B67" w14:paraId="04AFCDD4" w14:textId="77777777" w:rsidTr="00813E75">
        <w:trPr>
          <w:trHeight w:val="300"/>
        </w:trPr>
        <w:tc>
          <w:tcPr>
            <w:tcW w:w="8374"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51FFA023" w14:textId="77777777" w:rsidR="00B02B67" w:rsidRPr="00B02B67" w:rsidRDefault="00B02B67" w:rsidP="00B02B67">
            <w:pPr>
              <w:spacing w:after="0" w:line="240" w:lineRule="auto"/>
              <w:rPr>
                <w:rFonts w:ascii="Poppins" w:eastAsia="Times New Roman" w:hAnsi="Poppins" w:cs="Calibri"/>
                <w:color w:val="auto"/>
              </w:rPr>
            </w:pPr>
            <w:r w:rsidRPr="00B02B67">
              <w:rPr>
                <w:rFonts w:ascii="Poppins" w:eastAsia="Times New Roman" w:hAnsi="Poppins" w:cs="Calibri"/>
                <w:color w:val="auto"/>
              </w:rPr>
              <w:t>Leasingvuokrasopimuksiin ei sisälly olennaisia irtisanomis- ja lunastusehdon</w:t>
            </w:r>
            <w:r w:rsidRPr="00B02B67">
              <w:rPr>
                <w:rFonts w:ascii="Poppins" w:eastAsia="Times New Roman" w:hAnsi="Poppins" w:cs="Calibri"/>
                <w:color w:val="auto"/>
              </w:rPr>
              <w:br/>
              <w:t>mukaisia vastuita.</w:t>
            </w:r>
          </w:p>
        </w:tc>
        <w:tc>
          <w:tcPr>
            <w:tcW w:w="340" w:type="dxa"/>
            <w:tcBorders>
              <w:top w:val="nil"/>
              <w:left w:val="nil"/>
              <w:bottom w:val="nil"/>
              <w:right w:val="nil"/>
            </w:tcBorders>
            <w:shd w:val="clear" w:color="auto" w:fill="auto"/>
            <w:noWrap/>
            <w:vAlign w:val="bottom"/>
            <w:hideMark/>
          </w:tcPr>
          <w:p w14:paraId="56AF4285" w14:textId="77777777" w:rsidR="00B02B67" w:rsidRPr="00B02B67" w:rsidRDefault="00B02B67" w:rsidP="00B02B67">
            <w:pPr>
              <w:spacing w:after="0" w:line="240" w:lineRule="auto"/>
              <w:rPr>
                <w:rFonts w:ascii="Poppins" w:eastAsia="Times New Roman" w:hAnsi="Poppins" w:cs="Calibri"/>
                <w:color w:val="auto"/>
              </w:rPr>
            </w:pPr>
          </w:p>
        </w:tc>
        <w:tc>
          <w:tcPr>
            <w:tcW w:w="1240" w:type="dxa"/>
            <w:tcBorders>
              <w:top w:val="nil"/>
              <w:left w:val="nil"/>
              <w:bottom w:val="nil"/>
              <w:right w:val="nil"/>
            </w:tcBorders>
            <w:shd w:val="clear" w:color="auto" w:fill="auto"/>
            <w:noWrap/>
            <w:vAlign w:val="bottom"/>
            <w:hideMark/>
          </w:tcPr>
          <w:p w14:paraId="1C97C00F" w14:textId="77777777" w:rsidR="00B02B67" w:rsidRPr="00B02B67" w:rsidRDefault="00B02B67" w:rsidP="00B02B67">
            <w:pPr>
              <w:spacing w:after="0" w:line="240" w:lineRule="auto"/>
              <w:rPr>
                <w:rFonts w:eastAsia="Times New Roman" w:cs="Times New Roman"/>
                <w:color w:val="auto"/>
              </w:rPr>
            </w:pPr>
          </w:p>
        </w:tc>
      </w:tr>
      <w:tr w:rsidR="00B02B67" w:rsidRPr="00B02B67" w14:paraId="7C70C2BA" w14:textId="77777777" w:rsidTr="00813E75">
        <w:trPr>
          <w:trHeight w:val="300"/>
        </w:trPr>
        <w:tc>
          <w:tcPr>
            <w:tcW w:w="837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777F157" w14:textId="77777777" w:rsidR="00B02B67" w:rsidRPr="00B02B67" w:rsidRDefault="00B02B67" w:rsidP="00B02B67">
            <w:pPr>
              <w:spacing w:after="0" w:line="240" w:lineRule="auto"/>
              <w:rPr>
                <w:rFonts w:ascii="Poppins" w:eastAsia="Times New Roman" w:hAnsi="Poppins" w:cs="Calibri"/>
                <w:color w:val="auto"/>
              </w:rPr>
            </w:pPr>
          </w:p>
        </w:tc>
        <w:tc>
          <w:tcPr>
            <w:tcW w:w="340" w:type="dxa"/>
            <w:tcBorders>
              <w:top w:val="nil"/>
              <w:left w:val="nil"/>
              <w:bottom w:val="nil"/>
              <w:right w:val="nil"/>
            </w:tcBorders>
            <w:shd w:val="clear" w:color="auto" w:fill="auto"/>
            <w:noWrap/>
            <w:vAlign w:val="bottom"/>
            <w:hideMark/>
          </w:tcPr>
          <w:p w14:paraId="7F7280B3"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66C05B05" w14:textId="77777777" w:rsidR="00B02B67" w:rsidRPr="00B02B67" w:rsidRDefault="00B02B67" w:rsidP="00B02B67">
            <w:pPr>
              <w:spacing w:after="0" w:line="240" w:lineRule="auto"/>
              <w:rPr>
                <w:rFonts w:eastAsia="Times New Roman" w:cs="Times New Roman"/>
                <w:color w:val="auto"/>
              </w:rPr>
            </w:pPr>
          </w:p>
        </w:tc>
      </w:tr>
      <w:tr w:rsidR="00B02B67" w:rsidRPr="00B02B67" w14:paraId="2955723E" w14:textId="77777777" w:rsidTr="00813E75">
        <w:trPr>
          <w:trHeight w:val="300"/>
        </w:trPr>
        <w:tc>
          <w:tcPr>
            <w:tcW w:w="4360" w:type="dxa"/>
            <w:tcBorders>
              <w:top w:val="nil"/>
              <w:left w:val="nil"/>
              <w:bottom w:val="nil"/>
              <w:right w:val="nil"/>
            </w:tcBorders>
            <w:shd w:val="clear" w:color="auto" w:fill="auto"/>
            <w:noWrap/>
            <w:vAlign w:val="bottom"/>
            <w:hideMark/>
          </w:tcPr>
          <w:p w14:paraId="0CEB59B3" w14:textId="77777777" w:rsidR="00B02B67" w:rsidRPr="00B02B67" w:rsidRDefault="00B02B67" w:rsidP="00B02B67">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3BDCF2E2" w14:textId="77777777" w:rsidR="00B02B67" w:rsidRPr="00B02B67" w:rsidRDefault="00B02B67" w:rsidP="00B02B67">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265E8D30" w14:textId="77777777" w:rsidR="00B02B67" w:rsidRPr="00B02B67" w:rsidRDefault="00B02B67" w:rsidP="00B02B67">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145B300D" w14:textId="77777777" w:rsidR="00B02B67" w:rsidRPr="00B02B67" w:rsidRDefault="00B02B67" w:rsidP="00B02B67">
            <w:pPr>
              <w:spacing w:after="0" w:line="240" w:lineRule="auto"/>
              <w:rPr>
                <w:rFonts w:eastAsia="Times New Roman" w:cs="Times New Roman"/>
                <w:color w:val="auto"/>
              </w:rPr>
            </w:pPr>
          </w:p>
        </w:tc>
        <w:tc>
          <w:tcPr>
            <w:tcW w:w="340" w:type="dxa"/>
            <w:tcBorders>
              <w:top w:val="nil"/>
              <w:left w:val="nil"/>
              <w:bottom w:val="nil"/>
              <w:right w:val="nil"/>
            </w:tcBorders>
            <w:shd w:val="clear" w:color="auto" w:fill="auto"/>
            <w:noWrap/>
            <w:vAlign w:val="bottom"/>
            <w:hideMark/>
          </w:tcPr>
          <w:p w14:paraId="094F0C63" w14:textId="77777777" w:rsidR="00B02B67" w:rsidRPr="00B02B67" w:rsidRDefault="00B02B67" w:rsidP="00B02B67">
            <w:pPr>
              <w:spacing w:after="0" w:line="240" w:lineRule="auto"/>
              <w:rPr>
                <w:rFonts w:eastAsia="Times New Roman" w:cs="Times New Roman"/>
                <w:color w:val="auto"/>
              </w:rPr>
            </w:pPr>
          </w:p>
        </w:tc>
        <w:tc>
          <w:tcPr>
            <w:tcW w:w="1240" w:type="dxa"/>
            <w:tcBorders>
              <w:top w:val="nil"/>
              <w:left w:val="nil"/>
              <w:bottom w:val="nil"/>
              <w:right w:val="nil"/>
            </w:tcBorders>
            <w:shd w:val="clear" w:color="auto" w:fill="auto"/>
            <w:noWrap/>
            <w:vAlign w:val="bottom"/>
            <w:hideMark/>
          </w:tcPr>
          <w:p w14:paraId="389AE524" w14:textId="77777777" w:rsidR="00B02B67" w:rsidRPr="00B02B67" w:rsidRDefault="00B02B67" w:rsidP="00B02B67">
            <w:pPr>
              <w:spacing w:after="0" w:line="240" w:lineRule="auto"/>
              <w:rPr>
                <w:rFonts w:eastAsia="Times New Roman" w:cs="Times New Roman"/>
                <w:color w:val="auto"/>
              </w:rPr>
            </w:pPr>
          </w:p>
        </w:tc>
      </w:tr>
      <w:tr w:rsidR="00B02B67" w:rsidRPr="00B02B67" w14:paraId="4AE1D14D" w14:textId="77777777" w:rsidTr="00813E75">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E0C7809"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 xml:space="preserve">Vuokravastuut </w:t>
            </w:r>
          </w:p>
        </w:tc>
        <w:tc>
          <w:tcPr>
            <w:tcW w:w="1900" w:type="dxa"/>
            <w:tcBorders>
              <w:top w:val="single" w:sz="4" w:space="0" w:color="auto"/>
              <w:left w:val="nil"/>
              <w:bottom w:val="nil"/>
              <w:right w:val="nil"/>
            </w:tcBorders>
            <w:shd w:val="clear" w:color="auto" w:fill="auto"/>
            <w:noWrap/>
            <w:vAlign w:val="bottom"/>
            <w:hideMark/>
          </w:tcPr>
          <w:p w14:paraId="4F65BDFF"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0D36B97B"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 </w:t>
            </w:r>
          </w:p>
        </w:tc>
        <w:tc>
          <w:tcPr>
            <w:tcW w:w="1600" w:type="dxa"/>
            <w:tcBorders>
              <w:top w:val="single" w:sz="4" w:space="0" w:color="auto"/>
              <w:left w:val="nil"/>
              <w:bottom w:val="nil"/>
              <w:right w:val="single" w:sz="4" w:space="0" w:color="auto"/>
            </w:tcBorders>
            <w:shd w:val="clear" w:color="auto" w:fill="auto"/>
            <w:noWrap/>
            <w:vAlign w:val="bottom"/>
            <w:hideMark/>
          </w:tcPr>
          <w:p w14:paraId="07764EFF"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 </w:t>
            </w:r>
          </w:p>
        </w:tc>
        <w:tc>
          <w:tcPr>
            <w:tcW w:w="340" w:type="dxa"/>
            <w:tcBorders>
              <w:top w:val="nil"/>
              <w:left w:val="nil"/>
              <w:bottom w:val="nil"/>
              <w:right w:val="nil"/>
            </w:tcBorders>
            <w:shd w:val="clear" w:color="auto" w:fill="auto"/>
            <w:noWrap/>
            <w:vAlign w:val="bottom"/>
            <w:hideMark/>
          </w:tcPr>
          <w:p w14:paraId="60C13FA9" w14:textId="77777777" w:rsidR="00B02B67" w:rsidRPr="00B02B67" w:rsidRDefault="00B02B67" w:rsidP="00B02B67">
            <w:pPr>
              <w:spacing w:after="0" w:line="240" w:lineRule="auto"/>
              <w:rPr>
                <w:rFonts w:ascii="Poppins" w:eastAsia="Times New Roman" w:hAnsi="Poppins" w:cs="Calibri"/>
                <w:b/>
                <w:bCs/>
                <w:color w:val="000000"/>
              </w:rPr>
            </w:pPr>
          </w:p>
        </w:tc>
        <w:tc>
          <w:tcPr>
            <w:tcW w:w="1240" w:type="dxa"/>
            <w:tcBorders>
              <w:top w:val="nil"/>
              <w:left w:val="nil"/>
              <w:bottom w:val="nil"/>
              <w:right w:val="nil"/>
            </w:tcBorders>
            <w:shd w:val="clear" w:color="auto" w:fill="auto"/>
            <w:noWrap/>
            <w:vAlign w:val="bottom"/>
            <w:hideMark/>
          </w:tcPr>
          <w:p w14:paraId="70B42AFB" w14:textId="77777777" w:rsidR="00B02B67" w:rsidRPr="00B02B67" w:rsidRDefault="00B02B67" w:rsidP="00B02B67">
            <w:pPr>
              <w:spacing w:after="0" w:line="240" w:lineRule="auto"/>
              <w:rPr>
                <w:rFonts w:eastAsia="Times New Roman" w:cs="Times New Roman"/>
                <w:color w:val="auto"/>
              </w:rPr>
            </w:pPr>
          </w:p>
        </w:tc>
      </w:tr>
      <w:tr w:rsidR="00B02B67" w:rsidRPr="00B02B67" w14:paraId="39B14E51" w14:textId="77777777" w:rsidTr="00813E75">
        <w:trPr>
          <w:trHeight w:val="300"/>
        </w:trPr>
        <w:tc>
          <w:tcPr>
            <w:tcW w:w="43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274306" w14:textId="77777777" w:rsidR="00B02B67" w:rsidRPr="00B02B67" w:rsidRDefault="00B02B67" w:rsidP="00B02B67">
            <w:pPr>
              <w:spacing w:after="0" w:line="240" w:lineRule="auto"/>
              <w:rPr>
                <w:rFonts w:ascii="Poppins" w:eastAsia="Times New Roman" w:hAnsi="Poppins" w:cs="Calibri"/>
                <w:b/>
                <w:bCs/>
                <w:color w:val="000000"/>
              </w:rPr>
            </w:pPr>
          </w:p>
        </w:tc>
        <w:tc>
          <w:tcPr>
            <w:tcW w:w="1900" w:type="dxa"/>
            <w:tcBorders>
              <w:top w:val="nil"/>
              <w:left w:val="nil"/>
              <w:bottom w:val="single" w:sz="4" w:space="0" w:color="auto"/>
              <w:right w:val="nil"/>
            </w:tcBorders>
            <w:shd w:val="clear" w:color="auto" w:fill="auto"/>
            <w:noWrap/>
            <w:vAlign w:val="bottom"/>
            <w:hideMark/>
          </w:tcPr>
          <w:p w14:paraId="01432509" w14:textId="77777777" w:rsidR="00B02B67" w:rsidRPr="00B02B67" w:rsidRDefault="00B02B67" w:rsidP="00B02B67">
            <w:pPr>
              <w:spacing w:after="0" w:line="240" w:lineRule="auto"/>
              <w:jc w:val="right"/>
              <w:rPr>
                <w:rFonts w:ascii="Poppins" w:eastAsia="Times New Roman" w:hAnsi="Poppins" w:cs="Calibri"/>
                <w:b/>
                <w:bCs/>
                <w:color w:val="000000"/>
              </w:rPr>
            </w:pPr>
            <w:r w:rsidRPr="00B02B67">
              <w:rPr>
                <w:rFonts w:ascii="Poppins" w:eastAsia="Times New Roman" w:hAnsi="Poppins" w:cs="Calibri"/>
                <w:b/>
                <w:bCs/>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07F0744F" w14:textId="77777777" w:rsidR="00B02B67" w:rsidRPr="00B02B67" w:rsidRDefault="00B02B67" w:rsidP="00B02B67">
            <w:pPr>
              <w:spacing w:after="0" w:line="240" w:lineRule="auto"/>
              <w:rPr>
                <w:rFonts w:ascii="Poppins" w:eastAsia="Times New Roman" w:hAnsi="Poppins" w:cs="Calibri"/>
                <w:b/>
                <w:bCs/>
                <w:color w:val="000000"/>
              </w:rPr>
            </w:pPr>
            <w:r w:rsidRPr="00B02B67">
              <w:rPr>
                <w:rFonts w:ascii="Poppins" w:eastAsia="Times New Roman" w:hAnsi="Poppins" w:cs="Calibri"/>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2EAAAA5B" w14:textId="77777777" w:rsidR="00B02B67" w:rsidRPr="00B02B67" w:rsidRDefault="00B02B67" w:rsidP="00B02B67">
            <w:pPr>
              <w:spacing w:after="0" w:line="240" w:lineRule="auto"/>
              <w:jc w:val="right"/>
              <w:rPr>
                <w:rFonts w:ascii="Poppins" w:eastAsia="Times New Roman" w:hAnsi="Poppins" w:cs="Calibri"/>
                <w:b/>
                <w:bCs/>
                <w:color w:val="000000"/>
              </w:rPr>
            </w:pPr>
            <w:r w:rsidRPr="00B02B67">
              <w:rPr>
                <w:rFonts w:ascii="Poppins" w:eastAsia="Times New Roman" w:hAnsi="Poppins" w:cs="Calibri"/>
                <w:b/>
                <w:bCs/>
                <w:color w:val="000000"/>
              </w:rPr>
              <w:t>2019</w:t>
            </w:r>
          </w:p>
        </w:tc>
        <w:tc>
          <w:tcPr>
            <w:tcW w:w="340" w:type="dxa"/>
            <w:tcBorders>
              <w:top w:val="nil"/>
              <w:left w:val="nil"/>
              <w:bottom w:val="nil"/>
              <w:right w:val="nil"/>
            </w:tcBorders>
            <w:shd w:val="clear" w:color="auto" w:fill="auto"/>
            <w:noWrap/>
            <w:vAlign w:val="bottom"/>
            <w:hideMark/>
          </w:tcPr>
          <w:p w14:paraId="6456381D" w14:textId="77777777" w:rsidR="00B02B67" w:rsidRPr="00B02B67" w:rsidRDefault="00B02B67" w:rsidP="00B02B67">
            <w:pPr>
              <w:spacing w:after="0" w:line="240" w:lineRule="auto"/>
              <w:jc w:val="right"/>
              <w:rPr>
                <w:rFonts w:ascii="Poppins" w:eastAsia="Times New Roman" w:hAnsi="Poppins" w:cs="Calibri"/>
                <w:b/>
                <w:bCs/>
                <w:color w:val="000000"/>
              </w:rPr>
            </w:pPr>
          </w:p>
        </w:tc>
        <w:tc>
          <w:tcPr>
            <w:tcW w:w="1240" w:type="dxa"/>
            <w:tcBorders>
              <w:top w:val="nil"/>
              <w:left w:val="nil"/>
              <w:bottom w:val="nil"/>
              <w:right w:val="nil"/>
            </w:tcBorders>
            <w:shd w:val="clear" w:color="auto" w:fill="auto"/>
            <w:noWrap/>
            <w:vAlign w:val="bottom"/>
            <w:hideMark/>
          </w:tcPr>
          <w:p w14:paraId="5AB3AAEE" w14:textId="77777777" w:rsidR="00B02B67" w:rsidRPr="00B02B67" w:rsidRDefault="00B02B67" w:rsidP="00B02B67">
            <w:pPr>
              <w:spacing w:after="0" w:line="240" w:lineRule="auto"/>
              <w:rPr>
                <w:rFonts w:eastAsia="Times New Roman" w:cs="Times New Roman"/>
                <w:color w:val="auto"/>
              </w:rPr>
            </w:pPr>
          </w:p>
        </w:tc>
      </w:tr>
      <w:tr w:rsidR="00B02B67" w:rsidRPr="00B02B67" w14:paraId="253CDB5E" w14:textId="77777777" w:rsidTr="00813E75">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62165BCE" w14:textId="77777777" w:rsidR="00B02B67" w:rsidRPr="00B02B67" w:rsidRDefault="00B02B67" w:rsidP="00B02B67">
            <w:pPr>
              <w:spacing w:after="0" w:line="240" w:lineRule="auto"/>
              <w:rPr>
                <w:rFonts w:ascii="Poppins" w:eastAsia="Times New Roman" w:hAnsi="Poppins" w:cs="Calibri"/>
                <w:color w:val="auto"/>
              </w:rPr>
            </w:pPr>
            <w:r w:rsidRPr="00B02B67">
              <w:rPr>
                <w:rFonts w:ascii="Poppins" w:eastAsia="Times New Roman" w:hAnsi="Poppins" w:cs="Calibri"/>
                <w:color w:val="auto"/>
              </w:rPr>
              <w:t> </w:t>
            </w:r>
          </w:p>
        </w:tc>
        <w:tc>
          <w:tcPr>
            <w:tcW w:w="1900" w:type="dxa"/>
            <w:tcBorders>
              <w:top w:val="nil"/>
              <w:left w:val="nil"/>
              <w:bottom w:val="nil"/>
              <w:right w:val="nil"/>
            </w:tcBorders>
            <w:shd w:val="clear" w:color="auto" w:fill="auto"/>
            <w:noWrap/>
            <w:vAlign w:val="bottom"/>
            <w:hideMark/>
          </w:tcPr>
          <w:p w14:paraId="0ECCDAA3" w14:textId="77777777" w:rsidR="00B02B67" w:rsidRPr="00B02B67" w:rsidRDefault="00B02B67" w:rsidP="00B02B67">
            <w:pPr>
              <w:spacing w:after="0" w:line="240" w:lineRule="auto"/>
              <w:jc w:val="center"/>
              <w:rPr>
                <w:rFonts w:ascii="Poppins" w:eastAsia="Times New Roman" w:hAnsi="Poppins" w:cs="Calibri"/>
                <w:color w:val="000000"/>
              </w:rPr>
            </w:pPr>
            <w:r w:rsidRPr="00B02B67">
              <w:rPr>
                <w:rFonts w:ascii="Poppins" w:eastAsia="Times New Roman" w:hAnsi="Poppins" w:cs="Calibri"/>
                <w:color w:val="000000"/>
              </w:rPr>
              <w:t> </w:t>
            </w:r>
          </w:p>
        </w:tc>
        <w:tc>
          <w:tcPr>
            <w:tcW w:w="514" w:type="dxa"/>
            <w:tcBorders>
              <w:top w:val="nil"/>
              <w:left w:val="nil"/>
              <w:bottom w:val="nil"/>
              <w:right w:val="single" w:sz="4" w:space="0" w:color="auto"/>
            </w:tcBorders>
            <w:shd w:val="clear" w:color="auto" w:fill="auto"/>
            <w:noWrap/>
            <w:vAlign w:val="bottom"/>
            <w:hideMark/>
          </w:tcPr>
          <w:p w14:paraId="63EC48CC" w14:textId="77777777" w:rsidR="00B02B67" w:rsidRPr="00B02B67" w:rsidRDefault="00B02B67" w:rsidP="00B02B67">
            <w:pPr>
              <w:spacing w:after="0" w:line="240" w:lineRule="auto"/>
              <w:rPr>
                <w:rFonts w:ascii="Poppins" w:eastAsia="Times New Roman" w:hAnsi="Poppins" w:cs="Calibri"/>
                <w:color w:val="000000"/>
              </w:rPr>
            </w:pPr>
            <w:r w:rsidRPr="00B02B67">
              <w:rPr>
                <w:rFonts w:ascii="Poppins" w:eastAsia="Times New Roman" w:hAnsi="Poppins" w:cs="Calibri"/>
                <w:color w:val="000000"/>
              </w:rPr>
              <w:t> </w:t>
            </w:r>
          </w:p>
        </w:tc>
        <w:tc>
          <w:tcPr>
            <w:tcW w:w="1600" w:type="dxa"/>
            <w:tcBorders>
              <w:top w:val="nil"/>
              <w:left w:val="nil"/>
              <w:bottom w:val="nil"/>
              <w:right w:val="single" w:sz="4" w:space="0" w:color="auto"/>
            </w:tcBorders>
            <w:shd w:val="clear" w:color="auto" w:fill="auto"/>
            <w:noWrap/>
            <w:vAlign w:val="bottom"/>
            <w:hideMark/>
          </w:tcPr>
          <w:p w14:paraId="7AB1B30A" w14:textId="77777777" w:rsidR="00B02B67" w:rsidRPr="00B02B67" w:rsidRDefault="00B02B67" w:rsidP="00B02B67">
            <w:pPr>
              <w:spacing w:after="0" w:line="240" w:lineRule="auto"/>
              <w:jc w:val="center"/>
              <w:rPr>
                <w:rFonts w:ascii="Poppins" w:eastAsia="Times New Roman" w:hAnsi="Poppins" w:cs="Calibri"/>
                <w:color w:val="000000"/>
              </w:rPr>
            </w:pPr>
            <w:r w:rsidRPr="00B02B67">
              <w:rPr>
                <w:rFonts w:ascii="Poppins" w:eastAsia="Times New Roman" w:hAnsi="Poppins" w:cs="Calibri"/>
                <w:color w:val="000000"/>
              </w:rPr>
              <w:t> </w:t>
            </w:r>
          </w:p>
        </w:tc>
        <w:tc>
          <w:tcPr>
            <w:tcW w:w="340" w:type="dxa"/>
            <w:tcBorders>
              <w:top w:val="nil"/>
              <w:left w:val="nil"/>
              <w:bottom w:val="nil"/>
              <w:right w:val="nil"/>
            </w:tcBorders>
            <w:shd w:val="clear" w:color="auto" w:fill="auto"/>
            <w:noWrap/>
            <w:vAlign w:val="bottom"/>
            <w:hideMark/>
          </w:tcPr>
          <w:p w14:paraId="0E2E8D48" w14:textId="77777777" w:rsidR="00B02B67" w:rsidRPr="00B02B67" w:rsidRDefault="00B02B67" w:rsidP="00B02B67">
            <w:pPr>
              <w:spacing w:after="0" w:line="240" w:lineRule="auto"/>
              <w:jc w:val="center"/>
              <w:rPr>
                <w:rFonts w:ascii="Poppins" w:eastAsia="Times New Roman" w:hAnsi="Poppins" w:cs="Calibri"/>
                <w:color w:val="000000"/>
              </w:rPr>
            </w:pPr>
          </w:p>
        </w:tc>
        <w:tc>
          <w:tcPr>
            <w:tcW w:w="1240" w:type="dxa"/>
            <w:tcBorders>
              <w:top w:val="nil"/>
              <w:left w:val="nil"/>
              <w:bottom w:val="nil"/>
              <w:right w:val="nil"/>
            </w:tcBorders>
            <w:shd w:val="clear" w:color="auto" w:fill="auto"/>
            <w:noWrap/>
            <w:vAlign w:val="bottom"/>
            <w:hideMark/>
          </w:tcPr>
          <w:p w14:paraId="2AEEC65E" w14:textId="77777777" w:rsidR="00B02B67" w:rsidRPr="00B02B67" w:rsidRDefault="00B02B67" w:rsidP="00B02B67">
            <w:pPr>
              <w:spacing w:after="0" w:line="240" w:lineRule="auto"/>
              <w:rPr>
                <w:rFonts w:eastAsia="Times New Roman" w:cs="Times New Roman"/>
                <w:color w:val="auto"/>
              </w:rPr>
            </w:pPr>
          </w:p>
        </w:tc>
      </w:tr>
      <w:tr w:rsidR="00813E75" w:rsidRPr="00B02B67" w14:paraId="625D8BF1" w14:textId="77777777" w:rsidTr="00813E75">
        <w:trPr>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2AB8691C" w14:textId="77777777" w:rsidR="00813E75" w:rsidRPr="00B02B67" w:rsidRDefault="00813E75" w:rsidP="00813E75">
            <w:pPr>
              <w:spacing w:after="0" w:line="240" w:lineRule="auto"/>
              <w:rPr>
                <w:rFonts w:ascii="Poppins" w:eastAsia="Times New Roman" w:hAnsi="Poppins" w:cs="Calibri"/>
                <w:color w:val="auto"/>
              </w:rPr>
            </w:pPr>
            <w:r w:rsidRPr="00B02B67">
              <w:rPr>
                <w:rFonts w:ascii="Poppins" w:eastAsia="Times New Roman" w:hAnsi="Poppins" w:cs="Calibri"/>
                <w:color w:val="auto"/>
              </w:rPr>
              <w:t>Vuokravastuut yhteensä</w:t>
            </w:r>
          </w:p>
        </w:tc>
        <w:tc>
          <w:tcPr>
            <w:tcW w:w="1900" w:type="dxa"/>
            <w:tcBorders>
              <w:top w:val="nil"/>
              <w:left w:val="nil"/>
              <w:bottom w:val="nil"/>
              <w:right w:val="nil"/>
            </w:tcBorders>
            <w:shd w:val="clear" w:color="auto" w:fill="auto"/>
            <w:noWrap/>
            <w:vAlign w:val="bottom"/>
            <w:hideMark/>
          </w:tcPr>
          <w:p w14:paraId="7FA52757" w14:textId="0A047FEF" w:rsidR="00813E75" w:rsidRPr="00B02B67" w:rsidRDefault="00813E75" w:rsidP="00813E75">
            <w:pPr>
              <w:spacing w:after="0" w:line="240" w:lineRule="auto"/>
              <w:jc w:val="right"/>
              <w:rPr>
                <w:rFonts w:ascii="Poppins" w:eastAsia="Times New Roman" w:hAnsi="Poppins" w:cs="Calibri"/>
                <w:color w:val="000000"/>
              </w:rPr>
            </w:pPr>
            <w:r>
              <w:rPr>
                <w:rFonts w:ascii="Poppins" w:hAnsi="Poppins" w:cs="Calibri"/>
                <w:color w:val="000000"/>
              </w:rPr>
              <w:t>3 661 370,00</w:t>
            </w:r>
          </w:p>
        </w:tc>
        <w:tc>
          <w:tcPr>
            <w:tcW w:w="514" w:type="dxa"/>
            <w:tcBorders>
              <w:top w:val="nil"/>
              <w:left w:val="nil"/>
              <w:bottom w:val="nil"/>
              <w:right w:val="single" w:sz="4" w:space="0" w:color="auto"/>
            </w:tcBorders>
            <w:shd w:val="clear" w:color="auto" w:fill="auto"/>
            <w:noWrap/>
            <w:vAlign w:val="bottom"/>
            <w:hideMark/>
          </w:tcPr>
          <w:p w14:paraId="7DE34271" w14:textId="1FA96600" w:rsidR="00813E75" w:rsidRPr="00B02B67" w:rsidRDefault="00813E75" w:rsidP="00813E75">
            <w:pPr>
              <w:spacing w:after="0" w:line="240" w:lineRule="auto"/>
              <w:rPr>
                <w:rFonts w:ascii="Poppins" w:eastAsia="Times New Roman" w:hAnsi="Poppins" w:cs="Calibri"/>
                <w:color w:val="000000"/>
              </w:rPr>
            </w:pPr>
            <w:r>
              <w:rPr>
                <w:rFonts w:ascii="Poppins" w:hAnsi="Poppins" w:cs="Calibri"/>
                <w:color w:val="000000"/>
              </w:rPr>
              <w:t>0,00</w:t>
            </w:r>
          </w:p>
        </w:tc>
        <w:tc>
          <w:tcPr>
            <w:tcW w:w="1600" w:type="dxa"/>
            <w:tcBorders>
              <w:top w:val="nil"/>
              <w:left w:val="nil"/>
              <w:bottom w:val="nil"/>
              <w:right w:val="single" w:sz="4" w:space="0" w:color="auto"/>
            </w:tcBorders>
            <w:shd w:val="clear" w:color="auto" w:fill="auto"/>
            <w:noWrap/>
            <w:vAlign w:val="bottom"/>
            <w:hideMark/>
          </w:tcPr>
          <w:p w14:paraId="1278E369" w14:textId="5A35391E" w:rsidR="00813E75" w:rsidRPr="00B02B67" w:rsidRDefault="00813E75" w:rsidP="00813E75">
            <w:pPr>
              <w:spacing w:after="0" w:line="240" w:lineRule="auto"/>
              <w:jc w:val="right"/>
              <w:rPr>
                <w:rFonts w:ascii="Poppins" w:eastAsia="Times New Roman" w:hAnsi="Poppins" w:cs="Calibri"/>
                <w:color w:val="000000"/>
              </w:rPr>
            </w:pPr>
            <w:r>
              <w:rPr>
                <w:rFonts w:ascii="Poppins" w:hAnsi="Poppins" w:cs="Calibri"/>
                <w:color w:val="000000"/>
              </w:rPr>
              <w:t>3 661 370,00</w:t>
            </w:r>
          </w:p>
        </w:tc>
        <w:tc>
          <w:tcPr>
            <w:tcW w:w="340" w:type="dxa"/>
            <w:tcBorders>
              <w:top w:val="nil"/>
              <w:left w:val="nil"/>
              <w:bottom w:val="nil"/>
              <w:right w:val="nil"/>
            </w:tcBorders>
            <w:shd w:val="clear" w:color="auto" w:fill="auto"/>
            <w:noWrap/>
            <w:vAlign w:val="bottom"/>
            <w:hideMark/>
          </w:tcPr>
          <w:p w14:paraId="42B8FE73" w14:textId="77777777" w:rsidR="00813E75" w:rsidRPr="00B02B67" w:rsidRDefault="00813E75" w:rsidP="00813E75">
            <w:pPr>
              <w:spacing w:after="0" w:line="240" w:lineRule="auto"/>
              <w:jc w:val="right"/>
              <w:rPr>
                <w:rFonts w:ascii="Poppins" w:eastAsia="Times New Roman" w:hAnsi="Poppins" w:cs="Calibri"/>
                <w:color w:val="000000"/>
              </w:rPr>
            </w:pPr>
          </w:p>
        </w:tc>
        <w:tc>
          <w:tcPr>
            <w:tcW w:w="1240" w:type="dxa"/>
            <w:tcBorders>
              <w:top w:val="nil"/>
              <w:left w:val="nil"/>
              <w:bottom w:val="nil"/>
              <w:right w:val="nil"/>
            </w:tcBorders>
            <w:shd w:val="clear" w:color="auto" w:fill="auto"/>
            <w:noWrap/>
            <w:vAlign w:val="bottom"/>
            <w:hideMark/>
          </w:tcPr>
          <w:p w14:paraId="4E064A4F" w14:textId="77777777" w:rsidR="00813E75" w:rsidRPr="00B02B67" w:rsidRDefault="00813E75" w:rsidP="00813E75">
            <w:pPr>
              <w:spacing w:after="0" w:line="240" w:lineRule="auto"/>
              <w:rPr>
                <w:rFonts w:eastAsia="Times New Roman" w:cs="Times New Roman"/>
                <w:color w:val="auto"/>
              </w:rPr>
            </w:pPr>
          </w:p>
        </w:tc>
      </w:tr>
      <w:tr w:rsidR="00B02B67" w:rsidRPr="00B02B67" w14:paraId="4BB8C162" w14:textId="77777777" w:rsidTr="00813E75">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39CE9530" w14:textId="77777777" w:rsidR="00B02B67" w:rsidRPr="00B02B67" w:rsidRDefault="00B02B67" w:rsidP="00B02B67">
            <w:pPr>
              <w:spacing w:after="0" w:line="240" w:lineRule="auto"/>
              <w:rPr>
                <w:rFonts w:ascii="Poppins" w:eastAsia="Times New Roman" w:hAnsi="Poppins" w:cs="Calibri"/>
                <w:color w:val="auto"/>
              </w:rPr>
            </w:pPr>
            <w:r w:rsidRPr="00B02B67">
              <w:rPr>
                <w:rFonts w:ascii="Poppins" w:eastAsia="Times New Roman" w:hAnsi="Poppins" w:cs="Calibri"/>
                <w:color w:val="auto"/>
              </w:rPr>
              <w:t xml:space="preserve"> </w:t>
            </w:r>
          </w:p>
        </w:tc>
        <w:tc>
          <w:tcPr>
            <w:tcW w:w="1900" w:type="dxa"/>
            <w:tcBorders>
              <w:top w:val="nil"/>
              <w:left w:val="nil"/>
              <w:bottom w:val="single" w:sz="4" w:space="0" w:color="auto"/>
              <w:right w:val="nil"/>
            </w:tcBorders>
            <w:shd w:val="clear" w:color="auto" w:fill="auto"/>
            <w:noWrap/>
            <w:vAlign w:val="bottom"/>
            <w:hideMark/>
          </w:tcPr>
          <w:p w14:paraId="453E16D9" w14:textId="77777777" w:rsidR="00B02B67" w:rsidRPr="00B02B67" w:rsidRDefault="00B02B67" w:rsidP="00B02B67">
            <w:pPr>
              <w:spacing w:after="0" w:line="240" w:lineRule="auto"/>
              <w:rPr>
                <w:rFonts w:ascii="Poppins" w:eastAsia="Times New Roman" w:hAnsi="Poppins" w:cs="Calibri"/>
                <w:color w:val="000000"/>
              </w:rPr>
            </w:pPr>
            <w:r w:rsidRPr="00B02B67">
              <w:rPr>
                <w:rFonts w:ascii="Poppins" w:eastAsia="Times New Roman" w:hAnsi="Poppins" w:cs="Calibri"/>
                <w:color w:val="000000"/>
              </w:rPr>
              <w:t> </w:t>
            </w:r>
          </w:p>
        </w:tc>
        <w:tc>
          <w:tcPr>
            <w:tcW w:w="514" w:type="dxa"/>
            <w:tcBorders>
              <w:top w:val="nil"/>
              <w:left w:val="nil"/>
              <w:bottom w:val="single" w:sz="4" w:space="0" w:color="auto"/>
              <w:right w:val="single" w:sz="4" w:space="0" w:color="auto"/>
            </w:tcBorders>
            <w:shd w:val="clear" w:color="auto" w:fill="auto"/>
            <w:noWrap/>
            <w:vAlign w:val="bottom"/>
            <w:hideMark/>
          </w:tcPr>
          <w:p w14:paraId="79FF5673" w14:textId="77777777" w:rsidR="00B02B67" w:rsidRPr="00B02B67" w:rsidRDefault="00B02B67" w:rsidP="00B02B67">
            <w:pPr>
              <w:spacing w:after="0" w:line="240" w:lineRule="auto"/>
              <w:rPr>
                <w:rFonts w:ascii="Poppins" w:eastAsia="Times New Roman" w:hAnsi="Poppins" w:cs="Calibri"/>
                <w:color w:val="000000"/>
              </w:rPr>
            </w:pPr>
            <w:r w:rsidRPr="00B02B67">
              <w:rPr>
                <w:rFonts w:ascii="Poppins" w:eastAsia="Times New Roman" w:hAnsi="Poppins"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53A46EE4" w14:textId="77777777" w:rsidR="00B02B67" w:rsidRPr="00B02B67" w:rsidRDefault="00B02B67" w:rsidP="00B02B67">
            <w:pPr>
              <w:spacing w:after="0" w:line="240" w:lineRule="auto"/>
              <w:rPr>
                <w:rFonts w:ascii="Poppins" w:eastAsia="Times New Roman" w:hAnsi="Poppins" w:cs="Calibri"/>
                <w:color w:val="000000"/>
              </w:rPr>
            </w:pPr>
            <w:r w:rsidRPr="00B02B67">
              <w:rPr>
                <w:rFonts w:ascii="Poppins" w:eastAsia="Times New Roman" w:hAnsi="Poppins" w:cs="Calibri"/>
                <w:color w:val="000000"/>
              </w:rPr>
              <w:t> </w:t>
            </w:r>
          </w:p>
        </w:tc>
        <w:tc>
          <w:tcPr>
            <w:tcW w:w="340" w:type="dxa"/>
            <w:tcBorders>
              <w:top w:val="nil"/>
              <w:left w:val="nil"/>
              <w:bottom w:val="nil"/>
              <w:right w:val="nil"/>
            </w:tcBorders>
            <w:shd w:val="clear" w:color="auto" w:fill="auto"/>
            <w:noWrap/>
            <w:vAlign w:val="bottom"/>
            <w:hideMark/>
          </w:tcPr>
          <w:p w14:paraId="663EF712" w14:textId="77777777" w:rsidR="00B02B67" w:rsidRPr="00B02B67" w:rsidRDefault="00B02B67" w:rsidP="00B02B67">
            <w:pPr>
              <w:spacing w:after="0" w:line="240" w:lineRule="auto"/>
              <w:rPr>
                <w:rFonts w:ascii="Poppins" w:eastAsia="Times New Roman" w:hAnsi="Poppins" w:cs="Calibri"/>
                <w:color w:val="000000"/>
              </w:rPr>
            </w:pPr>
          </w:p>
        </w:tc>
        <w:tc>
          <w:tcPr>
            <w:tcW w:w="1240" w:type="dxa"/>
            <w:tcBorders>
              <w:top w:val="nil"/>
              <w:left w:val="nil"/>
              <w:bottom w:val="nil"/>
              <w:right w:val="nil"/>
            </w:tcBorders>
            <w:shd w:val="clear" w:color="auto" w:fill="auto"/>
            <w:noWrap/>
            <w:vAlign w:val="bottom"/>
            <w:hideMark/>
          </w:tcPr>
          <w:p w14:paraId="18994A01" w14:textId="77777777" w:rsidR="00B02B67" w:rsidRPr="00B02B67" w:rsidRDefault="00B02B67" w:rsidP="00B02B67">
            <w:pPr>
              <w:spacing w:after="0" w:line="240" w:lineRule="auto"/>
              <w:rPr>
                <w:rFonts w:eastAsia="Times New Roman" w:cs="Times New Roman"/>
                <w:color w:val="auto"/>
              </w:rPr>
            </w:pPr>
          </w:p>
        </w:tc>
      </w:tr>
    </w:tbl>
    <w:p w14:paraId="3E3D04CF" w14:textId="5755C9A1" w:rsidR="00787A8D" w:rsidRDefault="00787A8D" w:rsidP="00532613">
      <w:pPr>
        <w:rPr>
          <w:lang w:val="sv-FI"/>
        </w:rPr>
      </w:pPr>
    </w:p>
    <w:p w14:paraId="11250CAB" w14:textId="77777777" w:rsidR="00B02B67" w:rsidRDefault="00B02B67" w:rsidP="00532613">
      <w:pPr>
        <w:rPr>
          <w:lang w:val="sv-FI"/>
        </w:rPr>
      </w:pPr>
    </w:p>
    <w:p w14:paraId="53937E3A" w14:textId="77777777" w:rsidR="00B02B67" w:rsidRDefault="00B02B67" w:rsidP="00532613">
      <w:pPr>
        <w:rPr>
          <w:lang w:val="sv-FI"/>
        </w:rPr>
      </w:pPr>
    </w:p>
    <w:p w14:paraId="6F9B73A5" w14:textId="2D3D96D1" w:rsidR="00D23C8E" w:rsidRDefault="00D23C8E" w:rsidP="00532613">
      <w:pPr>
        <w:rPr>
          <w:lang w:val="sv-FI"/>
        </w:rPr>
      </w:pPr>
    </w:p>
    <w:p w14:paraId="32935A04" w14:textId="0FC17F30" w:rsidR="002920E0" w:rsidRDefault="002920E0" w:rsidP="00532613">
      <w:pPr>
        <w:rPr>
          <w:lang w:val="sv-FI"/>
        </w:rPr>
      </w:pPr>
    </w:p>
    <w:p w14:paraId="74EC4C8E" w14:textId="0CD7BC59" w:rsidR="00573855" w:rsidRDefault="00573855">
      <w:pPr>
        <w:rPr>
          <w:lang w:val="sv-FI"/>
        </w:rPr>
      </w:pPr>
      <w:r>
        <w:rPr>
          <w:lang w:val="sv-FI"/>
        </w:rPr>
        <w:br w:type="page"/>
      </w:r>
    </w:p>
    <w:p w14:paraId="4B616A0A" w14:textId="77777777" w:rsidR="009D3868" w:rsidRDefault="009D3868" w:rsidP="00532613">
      <w:pPr>
        <w:rPr>
          <w:lang w:val="sv-FI"/>
        </w:rPr>
      </w:pPr>
    </w:p>
    <w:tbl>
      <w:tblPr>
        <w:tblW w:w="8575" w:type="dxa"/>
        <w:tblCellMar>
          <w:left w:w="70" w:type="dxa"/>
          <w:right w:w="70" w:type="dxa"/>
        </w:tblCellMar>
        <w:tblLook w:val="04A0" w:firstRow="1" w:lastRow="0" w:firstColumn="1" w:lastColumn="0" w:noHBand="0" w:noVBand="1"/>
      </w:tblPr>
      <w:tblGrid>
        <w:gridCol w:w="3899"/>
        <w:gridCol w:w="1500"/>
        <w:gridCol w:w="196"/>
        <w:gridCol w:w="1540"/>
        <w:gridCol w:w="1440"/>
      </w:tblGrid>
      <w:tr w:rsidR="00170FDA" w:rsidRPr="00170FDA" w14:paraId="6A41CA2C" w14:textId="77777777" w:rsidTr="00573855">
        <w:trPr>
          <w:trHeight w:val="300"/>
        </w:trPr>
        <w:tc>
          <w:tcPr>
            <w:tcW w:w="3899" w:type="dxa"/>
            <w:tcBorders>
              <w:top w:val="single" w:sz="4" w:space="0" w:color="auto"/>
              <w:left w:val="single" w:sz="4" w:space="0" w:color="auto"/>
              <w:bottom w:val="nil"/>
              <w:right w:val="nil"/>
            </w:tcBorders>
            <w:shd w:val="clear" w:color="auto" w:fill="auto"/>
            <w:noWrap/>
            <w:vAlign w:val="bottom"/>
            <w:hideMark/>
          </w:tcPr>
          <w:p w14:paraId="08D55C38" w14:textId="77777777" w:rsidR="00170FDA" w:rsidRPr="00170FDA" w:rsidRDefault="00170FDA" w:rsidP="00170FDA">
            <w:pPr>
              <w:spacing w:after="0" w:line="240" w:lineRule="auto"/>
              <w:rPr>
                <w:rFonts w:ascii="Arial" w:eastAsia="Times New Roman" w:hAnsi="Arial" w:cs="Arial"/>
                <w:b/>
                <w:bCs/>
                <w:color w:val="000000"/>
              </w:rPr>
            </w:pPr>
            <w:bookmarkStart w:id="16" w:name="RANGE!A1:E45"/>
            <w:bookmarkStart w:id="17" w:name="_Hlk70347475"/>
            <w:r w:rsidRPr="00170FDA">
              <w:rPr>
                <w:rFonts w:ascii="Arial" w:eastAsia="Times New Roman" w:hAnsi="Arial" w:cs="Arial"/>
                <w:b/>
                <w:bCs/>
                <w:color w:val="000000"/>
              </w:rPr>
              <w:t xml:space="preserve">Tytäryhteisöt ja kuntayhtymäosuudet </w:t>
            </w:r>
            <w:bookmarkEnd w:id="16"/>
          </w:p>
        </w:tc>
        <w:tc>
          <w:tcPr>
            <w:tcW w:w="1500" w:type="dxa"/>
            <w:tcBorders>
              <w:top w:val="single" w:sz="4" w:space="0" w:color="auto"/>
              <w:left w:val="nil"/>
              <w:bottom w:val="nil"/>
              <w:right w:val="nil"/>
            </w:tcBorders>
            <w:shd w:val="clear" w:color="auto" w:fill="auto"/>
            <w:noWrap/>
            <w:vAlign w:val="bottom"/>
            <w:hideMark/>
          </w:tcPr>
          <w:p w14:paraId="7C3F741E" w14:textId="77777777" w:rsidR="00170FDA" w:rsidRPr="00170FDA" w:rsidRDefault="00170FDA" w:rsidP="00170FDA">
            <w:pPr>
              <w:spacing w:after="0" w:line="240" w:lineRule="auto"/>
              <w:rPr>
                <w:rFonts w:ascii="Arial" w:eastAsia="Times New Roman" w:hAnsi="Arial" w:cs="Arial"/>
                <w:b/>
                <w:bCs/>
                <w:color w:val="000000"/>
              </w:rPr>
            </w:pPr>
            <w:r w:rsidRPr="00170FDA">
              <w:rPr>
                <w:rFonts w:ascii="Arial" w:eastAsia="Times New Roman" w:hAnsi="Arial" w:cs="Arial"/>
                <w:b/>
                <w:bCs/>
                <w:color w:val="000000"/>
              </w:rPr>
              <w:t> </w:t>
            </w:r>
          </w:p>
        </w:tc>
        <w:tc>
          <w:tcPr>
            <w:tcW w:w="196" w:type="dxa"/>
            <w:tcBorders>
              <w:top w:val="single" w:sz="4" w:space="0" w:color="auto"/>
              <w:left w:val="nil"/>
              <w:bottom w:val="nil"/>
              <w:right w:val="nil"/>
            </w:tcBorders>
            <w:shd w:val="clear" w:color="auto" w:fill="auto"/>
            <w:noWrap/>
            <w:vAlign w:val="bottom"/>
            <w:hideMark/>
          </w:tcPr>
          <w:p w14:paraId="2956AC0E"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c>
          <w:tcPr>
            <w:tcW w:w="1540" w:type="dxa"/>
            <w:tcBorders>
              <w:top w:val="single" w:sz="4" w:space="0" w:color="auto"/>
              <w:left w:val="nil"/>
              <w:bottom w:val="nil"/>
              <w:right w:val="nil"/>
            </w:tcBorders>
            <w:shd w:val="clear" w:color="auto" w:fill="auto"/>
            <w:noWrap/>
            <w:vAlign w:val="bottom"/>
            <w:hideMark/>
          </w:tcPr>
          <w:p w14:paraId="7D136EC6"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c>
          <w:tcPr>
            <w:tcW w:w="1440" w:type="dxa"/>
            <w:tcBorders>
              <w:top w:val="single" w:sz="4" w:space="0" w:color="auto"/>
              <w:left w:val="nil"/>
              <w:bottom w:val="nil"/>
              <w:right w:val="single" w:sz="4" w:space="0" w:color="auto"/>
            </w:tcBorders>
            <w:shd w:val="clear" w:color="auto" w:fill="auto"/>
            <w:noWrap/>
            <w:vAlign w:val="bottom"/>
            <w:hideMark/>
          </w:tcPr>
          <w:p w14:paraId="6D8D8C07"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5E859731"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78F5EDE5"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0DB46A52" w14:textId="77777777" w:rsidR="00170FDA" w:rsidRPr="00170FDA" w:rsidRDefault="00170FDA" w:rsidP="00170FDA">
            <w:pPr>
              <w:spacing w:after="0" w:line="240" w:lineRule="auto"/>
              <w:rPr>
                <w:rFonts w:ascii="Arial" w:eastAsia="Times New Roman" w:hAnsi="Arial" w:cs="Arial"/>
                <w:color w:val="000000"/>
              </w:rPr>
            </w:pPr>
          </w:p>
        </w:tc>
        <w:tc>
          <w:tcPr>
            <w:tcW w:w="196" w:type="dxa"/>
            <w:tcBorders>
              <w:top w:val="nil"/>
              <w:left w:val="nil"/>
              <w:bottom w:val="nil"/>
              <w:right w:val="nil"/>
            </w:tcBorders>
            <w:shd w:val="clear" w:color="auto" w:fill="auto"/>
            <w:noWrap/>
            <w:vAlign w:val="bottom"/>
            <w:hideMark/>
          </w:tcPr>
          <w:p w14:paraId="5D5F96A4"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3722FD07"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5451BB27"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2A637719"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46060C57"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Nimi</w:t>
            </w:r>
          </w:p>
        </w:tc>
        <w:tc>
          <w:tcPr>
            <w:tcW w:w="1500" w:type="dxa"/>
            <w:tcBorders>
              <w:top w:val="nil"/>
              <w:left w:val="nil"/>
              <w:bottom w:val="nil"/>
              <w:right w:val="nil"/>
            </w:tcBorders>
            <w:shd w:val="clear" w:color="auto" w:fill="auto"/>
            <w:noWrap/>
            <w:vAlign w:val="bottom"/>
            <w:hideMark/>
          </w:tcPr>
          <w:p w14:paraId="711441C4"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Kunnan osuus</w:t>
            </w:r>
          </w:p>
        </w:tc>
        <w:tc>
          <w:tcPr>
            <w:tcW w:w="196" w:type="dxa"/>
            <w:tcBorders>
              <w:top w:val="nil"/>
              <w:left w:val="nil"/>
              <w:bottom w:val="nil"/>
              <w:right w:val="nil"/>
            </w:tcBorders>
            <w:shd w:val="clear" w:color="auto" w:fill="auto"/>
            <w:noWrap/>
            <w:vAlign w:val="bottom"/>
            <w:hideMark/>
          </w:tcPr>
          <w:p w14:paraId="312BE614"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7C265A10"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Muutokset</w:t>
            </w:r>
          </w:p>
        </w:tc>
        <w:tc>
          <w:tcPr>
            <w:tcW w:w="1440" w:type="dxa"/>
            <w:tcBorders>
              <w:top w:val="nil"/>
              <w:left w:val="nil"/>
              <w:bottom w:val="nil"/>
              <w:right w:val="single" w:sz="4" w:space="0" w:color="auto"/>
            </w:tcBorders>
            <w:shd w:val="clear" w:color="auto" w:fill="auto"/>
            <w:noWrap/>
            <w:vAlign w:val="bottom"/>
            <w:hideMark/>
          </w:tcPr>
          <w:p w14:paraId="665A1EFB"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Kunnan osuus</w:t>
            </w:r>
          </w:p>
        </w:tc>
      </w:tr>
      <w:tr w:rsidR="00170FDA" w:rsidRPr="00170FDA" w14:paraId="776F33BB"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44DCD3D9"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66B7F689"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tilinavauksessa</w:t>
            </w:r>
          </w:p>
        </w:tc>
        <w:tc>
          <w:tcPr>
            <w:tcW w:w="196" w:type="dxa"/>
            <w:tcBorders>
              <w:top w:val="nil"/>
              <w:left w:val="nil"/>
              <w:bottom w:val="nil"/>
              <w:right w:val="nil"/>
            </w:tcBorders>
            <w:shd w:val="clear" w:color="auto" w:fill="auto"/>
            <w:noWrap/>
            <w:vAlign w:val="bottom"/>
            <w:hideMark/>
          </w:tcPr>
          <w:p w14:paraId="3A79C348"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6C456F01"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2020</w:t>
            </w:r>
          </w:p>
        </w:tc>
        <w:tc>
          <w:tcPr>
            <w:tcW w:w="1440" w:type="dxa"/>
            <w:tcBorders>
              <w:top w:val="nil"/>
              <w:left w:val="nil"/>
              <w:bottom w:val="nil"/>
              <w:right w:val="single" w:sz="4" w:space="0" w:color="auto"/>
            </w:tcBorders>
            <w:shd w:val="clear" w:color="auto" w:fill="auto"/>
            <w:noWrap/>
            <w:vAlign w:val="bottom"/>
            <w:hideMark/>
          </w:tcPr>
          <w:p w14:paraId="3EC06F00"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tilinpäät 2020</w:t>
            </w:r>
          </w:p>
        </w:tc>
      </w:tr>
      <w:tr w:rsidR="00170FDA" w:rsidRPr="00170FDA" w14:paraId="47564132"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002079E2" w14:textId="77777777" w:rsidR="00170FDA" w:rsidRPr="00170FDA" w:rsidRDefault="00170FDA" w:rsidP="00170FDA">
            <w:pPr>
              <w:spacing w:after="0" w:line="240" w:lineRule="auto"/>
              <w:rPr>
                <w:rFonts w:ascii="Arial" w:eastAsia="Times New Roman" w:hAnsi="Arial" w:cs="Arial"/>
                <w:b/>
                <w:bCs/>
                <w:color w:val="000000"/>
              </w:rPr>
            </w:pPr>
            <w:r w:rsidRPr="00170FDA">
              <w:rPr>
                <w:rFonts w:ascii="Arial" w:eastAsia="Times New Roman" w:hAnsi="Arial" w:cs="Arial"/>
                <w:b/>
                <w:bCs/>
                <w:color w:val="000000"/>
              </w:rPr>
              <w:t>Tytäryhteisöt</w:t>
            </w:r>
          </w:p>
        </w:tc>
        <w:tc>
          <w:tcPr>
            <w:tcW w:w="1500" w:type="dxa"/>
            <w:tcBorders>
              <w:top w:val="nil"/>
              <w:left w:val="nil"/>
              <w:bottom w:val="nil"/>
              <w:right w:val="nil"/>
            </w:tcBorders>
            <w:shd w:val="clear" w:color="auto" w:fill="auto"/>
            <w:noWrap/>
            <w:vAlign w:val="bottom"/>
            <w:hideMark/>
          </w:tcPr>
          <w:p w14:paraId="78F08AC5" w14:textId="77777777" w:rsidR="00170FDA" w:rsidRPr="00170FDA" w:rsidRDefault="00170FDA" w:rsidP="00170FDA">
            <w:pPr>
              <w:spacing w:after="0" w:line="240" w:lineRule="auto"/>
              <w:rPr>
                <w:rFonts w:ascii="Arial" w:eastAsia="Times New Roman" w:hAnsi="Arial" w:cs="Arial"/>
                <w:b/>
                <w:bCs/>
                <w:color w:val="000000"/>
              </w:rPr>
            </w:pPr>
          </w:p>
        </w:tc>
        <w:tc>
          <w:tcPr>
            <w:tcW w:w="196" w:type="dxa"/>
            <w:tcBorders>
              <w:top w:val="nil"/>
              <w:left w:val="nil"/>
              <w:bottom w:val="nil"/>
              <w:right w:val="nil"/>
            </w:tcBorders>
            <w:shd w:val="clear" w:color="auto" w:fill="auto"/>
            <w:noWrap/>
            <w:vAlign w:val="bottom"/>
            <w:hideMark/>
          </w:tcPr>
          <w:p w14:paraId="3F08A632"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49DCB357"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32D8EF04"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53D0CB11"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531005B6"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lastRenderedPageBreak/>
              <w:t xml:space="preserve">     Oy Kaskisten Asuntokehitys</w:t>
            </w:r>
          </w:p>
        </w:tc>
        <w:tc>
          <w:tcPr>
            <w:tcW w:w="1500" w:type="dxa"/>
            <w:tcBorders>
              <w:top w:val="nil"/>
              <w:left w:val="nil"/>
              <w:bottom w:val="nil"/>
              <w:right w:val="nil"/>
            </w:tcBorders>
            <w:shd w:val="clear" w:color="auto" w:fill="auto"/>
            <w:noWrap/>
            <w:vAlign w:val="bottom"/>
            <w:hideMark/>
          </w:tcPr>
          <w:p w14:paraId="28B7FC32" w14:textId="77777777" w:rsidR="00170FDA" w:rsidRPr="00170FDA" w:rsidRDefault="00170FDA" w:rsidP="00170FDA">
            <w:pPr>
              <w:spacing w:after="0" w:line="240" w:lineRule="auto"/>
              <w:rPr>
                <w:rFonts w:ascii="Arial" w:eastAsia="Times New Roman" w:hAnsi="Arial" w:cs="Arial"/>
                <w:color w:val="auto"/>
              </w:rPr>
            </w:pPr>
          </w:p>
        </w:tc>
        <w:tc>
          <w:tcPr>
            <w:tcW w:w="196" w:type="dxa"/>
            <w:tcBorders>
              <w:top w:val="nil"/>
              <w:left w:val="nil"/>
              <w:bottom w:val="nil"/>
              <w:right w:val="nil"/>
            </w:tcBorders>
            <w:shd w:val="clear" w:color="auto" w:fill="auto"/>
            <w:noWrap/>
            <w:vAlign w:val="bottom"/>
            <w:hideMark/>
          </w:tcPr>
          <w:p w14:paraId="3552E547"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4832A9D6"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5AAA56CD"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565BD53F"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0C0B27CA"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Kaskö Bostadsutveckling Ab</w:t>
            </w:r>
          </w:p>
        </w:tc>
        <w:tc>
          <w:tcPr>
            <w:tcW w:w="1500" w:type="dxa"/>
            <w:tcBorders>
              <w:top w:val="nil"/>
              <w:left w:val="nil"/>
              <w:bottom w:val="nil"/>
              <w:right w:val="nil"/>
            </w:tcBorders>
            <w:shd w:val="clear" w:color="auto" w:fill="auto"/>
            <w:noWrap/>
            <w:vAlign w:val="bottom"/>
            <w:hideMark/>
          </w:tcPr>
          <w:p w14:paraId="23023758"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17 661</w:t>
            </w:r>
          </w:p>
        </w:tc>
        <w:tc>
          <w:tcPr>
            <w:tcW w:w="196" w:type="dxa"/>
            <w:tcBorders>
              <w:top w:val="nil"/>
              <w:left w:val="nil"/>
              <w:bottom w:val="nil"/>
              <w:right w:val="nil"/>
            </w:tcBorders>
            <w:shd w:val="clear" w:color="auto" w:fill="auto"/>
            <w:noWrap/>
            <w:vAlign w:val="bottom"/>
            <w:hideMark/>
          </w:tcPr>
          <w:p w14:paraId="2711DEF9"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73A3AC2E"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6911439D"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17 661</w:t>
            </w:r>
          </w:p>
        </w:tc>
      </w:tr>
      <w:tr w:rsidR="00170FDA" w:rsidRPr="00170FDA" w14:paraId="1F5439AC"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1C10AB5B"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Oy Kaskisten Energia - Kaskö Energi Ab</w:t>
            </w:r>
          </w:p>
        </w:tc>
        <w:tc>
          <w:tcPr>
            <w:tcW w:w="1500" w:type="dxa"/>
            <w:tcBorders>
              <w:top w:val="nil"/>
              <w:left w:val="nil"/>
              <w:bottom w:val="nil"/>
              <w:right w:val="nil"/>
            </w:tcBorders>
            <w:shd w:val="clear" w:color="auto" w:fill="auto"/>
            <w:noWrap/>
            <w:vAlign w:val="bottom"/>
            <w:hideMark/>
          </w:tcPr>
          <w:p w14:paraId="468A70E4"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200 000</w:t>
            </w:r>
          </w:p>
        </w:tc>
        <w:tc>
          <w:tcPr>
            <w:tcW w:w="196" w:type="dxa"/>
            <w:tcBorders>
              <w:top w:val="nil"/>
              <w:left w:val="nil"/>
              <w:bottom w:val="nil"/>
              <w:right w:val="nil"/>
            </w:tcBorders>
            <w:shd w:val="clear" w:color="auto" w:fill="auto"/>
            <w:noWrap/>
            <w:vAlign w:val="bottom"/>
            <w:hideMark/>
          </w:tcPr>
          <w:p w14:paraId="4819A276"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1A7A5539"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622422B4"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200 000</w:t>
            </w:r>
          </w:p>
        </w:tc>
      </w:tr>
      <w:tr w:rsidR="00170FDA" w:rsidRPr="00170FDA" w14:paraId="6479B6BD"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7D352CA2"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Oy Kaskisten Satama - Kaskö Hamn Ab</w:t>
            </w:r>
          </w:p>
        </w:tc>
        <w:tc>
          <w:tcPr>
            <w:tcW w:w="1500" w:type="dxa"/>
            <w:tcBorders>
              <w:top w:val="nil"/>
              <w:left w:val="nil"/>
              <w:bottom w:val="nil"/>
              <w:right w:val="nil"/>
            </w:tcBorders>
            <w:shd w:val="clear" w:color="auto" w:fill="auto"/>
            <w:noWrap/>
            <w:vAlign w:val="bottom"/>
            <w:hideMark/>
          </w:tcPr>
          <w:p w14:paraId="7BFE490B"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100 000</w:t>
            </w:r>
          </w:p>
        </w:tc>
        <w:tc>
          <w:tcPr>
            <w:tcW w:w="196" w:type="dxa"/>
            <w:tcBorders>
              <w:top w:val="nil"/>
              <w:left w:val="nil"/>
              <w:bottom w:val="nil"/>
              <w:right w:val="nil"/>
            </w:tcBorders>
            <w:shd w:val="clear" w:color="auto" w:fill="auto"/>
            <w:noWrap/>
            <w:vAlign w:val="bottom"/>
            <w:hideMark/>
          </w:tcPr>
          <w:p w14:paraId="6545377C"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2B6E8011"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4933D4DB"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100 000</w:t>
            </w:r>
          </w:p>
        </w:tc>
      </w:tr>
      <w:tr w:rsidR="00170FDA" w:rsidRPr="00170FDA" w14:paraId="602A7836"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2C64610E"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Kiinteistö Oy Kaskisten</w:t>
            </w:r>
          </w:p>
        </w:tc>
        <w:tc>
          <w:tcPr>
            <w:tcW w:w="1500" w:type="dxa"/>
            <w:tcBorders>
              <w:top w:val="nil"/>
              <w:left w:val="nil"/>
              <w:bottom w:val="nil"/>
              <w:right w:val="nil"/>
            </w:tcBorders>
            <w:shd w:val="clear" w:color="auto" w:fill="auto"/>
            <w:noWrap/>
            <w:vAlign w:val="bottom"/>
            <w:hideMark/>
          </w:tcPr>
          <w:p w14:paraId="21EC1B3F" w14:textId="77777777" w:rsidR="00170FDA" w:rsidRPr="00170FDA" w:rsidRDefault="00170FDA" w:rsidP="00170FDA">
            <w:pPr>
              <w:spacing w:after="0" w:line="240" w:lineRule="auto"/>
              <w:rPr>
                <w:rFonts w:ascii="Arial" w:eastAsia="Times New Roman" w:hAnsi="Arial" w:cs="Arial"/>
                <w:color w:val="auto"/>
              </w:rPr>
            </w:pPr>
          </w:p>
        </w:tc>
        <w:tc>
          <w:tcPr>
            <w:tcW w:w="196" w:type="dxa"/>
            <w:tcBorders>
              <w:top w:val="nil"/>
              <w:left w:val="nil"/>
              <w:bottom w:val="nil"/>
              <w:right w:val="nil"/>
            </w:tcBorders>
            <w:shd w:val="clear" w:color="auto" w:fill="auto"/>
            <w:noWrap/>
            <w:vAlign w:val="bottom"/>
            <w:hideMark/>
          </w:tcPr>
          <w:p w14:paraId="79DE0C76"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5690FD22"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134BDB58"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4DB30B29"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5852A720"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Syväsatama 6960-8500</w:t>
            </w:r>
          </w:p>
        </w:tc>
        <w:tc>
          <w:tcPr>
            <w:tcW w:w="1500" w:type="dxa"/>
            <w:tcBorders>
              <w:top w:val="nil"/>
              <w:left w:val="nil"/>
              <w:bottom w:val="nil"/>
              <w:right w:val="nil"/>
            </w:tcBorders>
            <w:shd w:val="clear" w:color="auto" w:fill="auto"/>
            <w:noWrap/>
            <w:vAlign w:val="bottom"/>
            <w:hideMark/>
          </w:tcPr>
          <w:p w14:paraId="75E26BF6"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2 081 653</w:t>
            </w:r>
          </w:p>
        </w:tc>
        <w:tc>
          <w:tcPr>
            <w:tcW w:w="196" w:type="dxa"/>
            <w:tcBorders>
              <w:top w:val="nil"/>
              <w:left w:val="nil"/>
              <w:bottom w:val="nil"/>
              <w:right w:val="nil"/>
            </w:tcBorders>
            <w:shd w:val="clear" w:color="auto" w:fill="auto"/>
            <w:noWrap/>
            <w:vAlign w:val="bottom"/>
            <w:hideMark/>
          </w:tcPr>
          <w:p w14:paraId="0A54A771"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6CA86341"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12F4A037"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2 081 653</w:t>
            </w:r>
          </w:p>
        </w:tc>
      </w:tr>
      <w:tr w:rsidR="00170FDA" w:rsidRPr="00170FDA" w14:paraId="2B78BFB3"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68C01209"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2B80E3EC"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2 399 314</w:t>
            </w:r>
          </w:p>
        </w:tc>
        <w:tc>
          <w:tcPr>
            <w:tcW w:w="196" w:type="dxa"/>
            <w:tcBorders>
              <w:top w:val="nil"/>
              <w:left w:val="nil"/>
              <w:bottom w:val="nil"/>
              <w:right w:val="nil"/>
            </w:tcBorders>
            <w:shd w:val="clear" w:color="auto" w:fill="auto"/>
            <w:noWrap/>
            <w:vAlign w:val="bottom"/>
            <w:hideMark/>
          </w:tcPr>
          <w:p w14:paraId="0AB4A9DB" w14:textId="77777777" w:rsidR="00170FDA" w:rsidRPr="00170FDA" w:rsidRDefault="00170FDA" w:rsidP="00170FDA">
            <w:pPr>
              <w:spacing w:after="0" w:line="240" w:lineRule="auto"/>
              <w:jc w:val="right"/>
              <w:rPr>
                <w:rFonts w:ascii="Arial" w:eastAsia="Times New Roman" w:hAnsi="Arial" w:cs="Arial"/>
                <w:b/>
                <w:bCs/>
                <w:color w:val="000000"/>
              </w:rPr>
            </w:pPr>
          </w:p>
        </w:tc>
        <w:tc>
          <w:tcPr>
            <w:tcW w:w="1540" w:type="dxa"/>
            <w:tcBorders>
              <w:top w:val="nil"/>
              <w:left w:val="nil"/>
              <w:bottom w:val="nil"/>
              <w:right w:val="nil"/>
            </w:tcBorders>
            <w:shd w:val="clear" w:color="auto" w:fill="auto"/>
            <w:noWrap/>
            <w:vAlign w:val="bottom"/>
            <w:hideMark/>
          </w:tcPr>
          <w:p w14:paraId="4FE4F739"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1DED162F"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2 399 314</w:t>
            </w:r>
          </w:p>
        </w:tc>
      </w:tr>
      <w:tr w:rsidR="00170FDA" w:rsidRPr="00170FDA" w14:paraId="06788882"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525EF976" w14:textId="77777777" w:rsidR="00170FDA" w:rsidRPr="00170FDA" w:rsidRDefault="00170FDA" w:rsidP="00170FDA">
            <w:pPr>
              <w:spacing w:after="0" w:line="240" w:lineRule="auto"/>
              <w:rPr>
                <w:rFonts w:ascii="Arial" w:eastAsia="Times New Roman" w:hAnsi="Arial" w:cs="Arial"/>
                <w:b/>
                <w:bCs/>
                <w:color w:val="auto"/>
              </w:rPr>
            </w:pPr>
            <w:r w:rsidRPr="00170FDA">
              <w:rPr>
                <w:rFonts w:ascii="Arial" w:eastAsia="Times New Roman" w:hAnsi="Arial" w:cs="Arial"/>
                <w:b/>
                <w:bCs/>
                <w:color w:val="auto"/>
              </w:rPr>
              <w:t>Kuntayhtymät:</w:t>
            </w:r>
          </w:p>
        </w:tc>
        <w:tc>
          <w:tcPr>
            <w:tcW w:w="1500" w:type="dxa"/>
            <w:tcBorders>
              <w:top w:val="nil"/>
              <w:left w:val="nil"/>
              <w:bottom w:val="nil"/>
              <w:right w:val="nil"/>
            </w:tcBorders>
            <w:shd w:val="clear" w:color="auto" w:fill="auto"/>
            <w:noWrap/>
            <w:vAlign w:val="bottom"/>
            <w:hideMark/>
          </w:tcPr>
          <w:p w14:paraId="20950FFE" w14:textId="77777777" w:rsidR="00170FDA" w:rsidRPr="00170FDA" w:rsidRDefault="00170FDA" w:rsidP="00170FDA">
            <w:pPr>
              <w:spacing w:after="0" w:line="240" w:lineRule="auto"/>
              <w:rPr>
                <w:rFonts w:ascii="Arial" w:eastAsia="Times New Roman" w:hAnsi="Arial" w:cs="Arial"/>
                <w:b/>
                <w:bCs/>
                <w:color w:val="auto"/>
              </w:rPr>
            </w:pPr>
          </w:p>
        </w:tc>
        <w:tc>
          <w:tcPr>
            <w:tcW w:w="196" w:type="dxa"/>
            <w:tcBorders>
              <w:top w:val="nil"/>
              <w:left w:val="nil"/>
              <w:bottom w:val="nil"/>
              <w:right w:val="nil"/>
            </w:tcBorders>
            <w:shd w:val="clear" w:color="auto" w:fill="auto"/>
            <w:noWrap/>
            <w:vAlign w:val="bottom"/>
            <w:hideMark/>
          </w:tcPr>
          <w:p w14:paraId="11933AE0"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58464E4F"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1C37099D"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09FAFEBA"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591986BE"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Vaasan sairaanhoitopiiri</w:t>
            </w:r>
          </w:p>
        </w:tc>
        <w:tc>
          <w:tcPr>
            <w:tcW w:w="1500" w:type="dxa"/>
            <w:tcBorders>
              <w:top w:val="nil"/>
              <w:left w:val="nil"/>
              <w:bottom w:val="nil"/>
              <w:right w:val="nil"/>
            </w:tcBorders>
            <w:shd w:val="clear" w:color="auto" w:fill="auto"/>
            <w:noWrap/>
            <w:vAlign w:val="bottom"/>
            <w:hideMark/>
          </w:tcPr>
          <w:p w14:paraId="4353049C"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468 215</w:t>
            </w:r>
          </w:p>
        </w:tc>
        <w:tc>
          <w:tcPr>
            <w:tcW w:w="196" w:type="dxa"/>
            <w:tcBorders>
              <w:top w:val="nil"/>
              <w:left w:val="nil"/>
              <w:bottom w:val="nil"/>
              <w:right w:val="nil"/>
            </w:tcBorders>
            <w:shd w:val="clear" w:color="auto" w:fill="auto"/>
            <w:noWrap/>
            <w:vAlign w:val="bottom"/>
            <w:hideMark/>
          </w:tcPr>
          <w:p w14:paraId="62E4A97D"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794711EC"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3687920E"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468 215</w:t>
            </w:r>
          </w:p>
        </w:tc>
      </w:tr>
      <w:tr w:rsidR="00170FDA" w:rsidRPr="00170FDA" w14:paraId="6335ADAF"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7D0ADEAA"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Rannikko-Pohjanmaan ky</w:t>
            </w:r>
          </w:p>
        </w:tc>
        <w:tc>
          <w:tcPr>
            <w:tcW w:w="1500" w:type="dxa"/>
            <w:tcBorders>
              <w:top w:val="nil"/>
              <w:left w:val="nil"/>
              <w:bottom w:val="nil"/>
              <w:right w:val="nil"/>
            </w:tcBorders>
            <w:shd w:val="clear" w:color="auto" w:fill="auto"/>
            <w:noWrap/>
            <w:vAlign w:val="bottom"/>
            <w:hideMark/>
          </w:tcPr>
          <w:p w14:paraId="250D0955"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28 500</w:t>
            </w:r>
          </w:p>
        </w:tc>
        <w:tc>
          <w:tcPr>
            <w:tcW w:w="196" w:type="dxa"/>
            <w:tcBorders>
              <w:top w:val="nil"/>
              <w:left w:val="nil"/>
              <w:bottom w:val="nil"/>
              <w:right w:val="nil"/>
            </w:tcBorders>
            <w:shd w:val="clear" w:color="auto" w:fill="auto"/>
            <w:noWrap/>
            <w:vAlign w:val="bottom"/>
            <w:hideMark/>
          </w:tcPr>
          <w:p w14:paraId="002BD92D"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2D3737EA"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3A68D810"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28 500</w:t>
            </w:r>
          </w:p>
        </w:tc>
      </w:tr>
      <w:tr w:rsidR="00170FDA" w:rsidRPr="00170FDA" w14:paraId="0D44D304"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1D55048B"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Eskoon sosiaalipalvelujen ky</w:t>
            </w:r>
          </w:p>
        </w:tc>
        <w:tc>
          <w:tcPr>
            <w:tcW w:w="1500" w:type="dxa"/>
            <w:tcBorders>
              <w:top w:val="nil"/>
              <w:left w:val="nil"/>
              <w:bottom w:val="nil"/>
              <w:right w:val="nil"/>
            </w:tcBorders>
            <w:shd w:val="clear" w:color="auto" w:fill="auto"/>
            <w:noWrap/>
            <w:vAlign w:val="bottom"/>
            <w:hideMark/>
          </w:tcPr>
          <w:p w14:paraId="619C0689"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6 347</w:t>
            </w:r>
          </w:p>
        </w:tc>
        <w:tc>
          <w:tcPr>
            <w:tcW w:w="196" w:type="dxa"/>
            <w:tcBorders>
              <w:top w:val="nil"/>
              <w:left w:val="nil"/>
              <w:bottom w:val="nil"/>
              <w:right w:val="nil"/>
            </w:tcBorders>
            <w:shd w:val="clear" w:color="auto" w:fill="auto"/>
            <w:noWrap/>
            <w:vAlign w:val="bottom"/>
            <w:hideMark/>
          </w:tcPr>
          <w:p w14:paraId="39B39EE5"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3AE38AF6"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4656DC0E"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6 347</w:t>
            </w:r>
          </w:p>
        </w:tc>
      </w:tr>
      <w:tr w:rsidR="00170FDA" w:rsidRPr="00170FDA" w14:paraId="27EB04D5"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245FF056"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Kårkulla samkommun</w:t>
            </w:r>
          </w:p>
        </w:tc>
        <w:tc>
          <w:tcPr>
            <w:tcW w:w="1500" w:type="dxa"/>
            <w:tcBorders>
              <w:top w:val="nil"/>
              <w:left w:val="nil"/>
              <w:bottom w:val="nil"/>
              <w:right w:val="nil"/>
            </w:tcBorders>
            <w:shd w:val="clear" w:color="auto" w:fill="auto"/>
            <w:noWrap/>
            <w:vAlign w:val="bottom"/>
            <w:hideMark/>
          </w:tcPr>
          <w:p w14:paraId="0F93C958"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3 114</w:t>
            </w:r>
          </w:p>
        </w:tc>
        <w:tc>
          <w:tcPr>
            <w:tcW w:w="196" w:type="dxa"/>
            <w:tcBorders>
              <w:top w:val="nil"/>
              <w:left w:val="nil"/>
              <w:bottom w:val="nil"/>
              <w:right w:val="nil"/>
            </w:tcBorders>
            <w:shd w:val="clear" w:color="auto" w:fill="auto"/>
            <w:noWrap/>
            <w:vAlign w:val="bottom"/>
            <w:hideMark/>
          </w:tcPr>
          <w:p w14:paraId="339FEDFE"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1979E585"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7466D44A"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3 114</w:t>
            </w:r>
          </w:p>
        </w:tc>
      </w:tr>
      <w:tr w:rsidR="00170FDA" w:rsidRPr="00170FDA" w14:paraId="6CD12FA0"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7E253338"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Vocana</w:t>
            </w:r>
          </w:p>
        </w:tc>
        <w:tc>
          <w:tcPr>
            <w:tcW w:w="1500" w:type="dxa"/>
            <w:tcBorders>
              <w:top w:val="nil"/>
              <w:left w:val="nil"/>
              <w:bottom w:val="nil"/>
              <w:right w:val="nil"/>
            </w:tcBorders>
            <w:shd w:val="clear" w:color="auto" w:fill="auto"/>
            <w:noWrap/>
            <w:vAlign w:val="bottom"/>
            <w:hideMark/>
          </w:tcPr>
          <w:p w14:paraId="742AF55C"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22 051</w:t>
            </w:r>
          </w:p>
        </w:tc>
        <w:tc>
          <w:tcPr>
            <w:tcW w:w="196" w:type="dxa"/>
            <w:tcBorders>
              <w:top w:val="nil"/>
              <w:left w:val="nil"/>
              <w:bottom w:val="nil"/>
              <w:right w:val="nil"/>
            </w:tcBorders>
            <w:shd w:val="clear" w:color="auto" w:fill="auto"/>
            <w:noWrap/>
            <w:vAlign w:val="bottom"/>
            <w:hideMark/>
          </w:tcPr>
          <w:p w14:paraId="2F13BABE"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22EFC94A"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6409F38C"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22 051</w:t>
            </w:r>
          </w:p>
        </w:tc>
      </w:tr>
      <w:tr w:rsidR="00170FDA" w:rsidRPr="00170FDA" w14:paraId="1E51B5AF"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301D114D"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Suupohjan koulutuskuntayhtymä Vuoksi</w:t>
            </w:r>
          </w:p>
        </w:tc>
        <w:tc>
          <w:tcPr>
            <w:tcW w:w="1500" w:type="dxa"/>
            <w:tcBorders>
              <w:top w:val="nil"/>
              <w:left w:val="nil"/>
              <w:bottom w:val="nil"/>
              <w:right w:val="nil"/>
            </w:tcBorders>
            <w:shd w:val="clear" w:color="auto" w:fill="auto"/>
            <w:noWrap/>
            <w:vAlign w:val="bottom"/>
            <w:hideMark/>
          </w:tcPr>
          <w:p w14:paraId="662D7A55"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97 331</w:t>
            </w:r>
          </w:p>
        </w:tc>
        <w:tc>
          <w:tcPr>
            <w:tcW w:w="196" w:type="dxa"/>
            <w:tcBorders>
              <w:top w:val="nil"/>
              <w:left w:val="nil"/>
              <w:bottom w:val="nil"/>
              <w:right w:val="nil"/>
            </w:tcBorders>
            <w:shd w:val="clear" w:color="auto" w:fill="auto"/>
            <w:noWrap/>
            <w:vAlign w:val="bottom"/>
            <w:hideMark/>
          </w:tcPr>
          <w:p w14:paraId="79BAF407"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1430B8FE"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4 040</w:t>
            </w:r>
          </w:p>
        </w:tc>
        <w:tc>
          <w:tcPr>
            <w:tcW w:w="1440" w:type="dxa"/>
            <w:tcBorders>
              <w:top w:val="nil"/>
              <w:left w:val="nil"/>
              <w:bottom w:val="nil"/>
              <w:right w:val="single" w:sz="4" w:space="0" w:color="auto"/>
            </w:tcBorders>
            <w:shd w:val="clear" w:color="auto" w:fill="auto"/>
            <w:noWrap/>
            <w:vAlign w:val="bottom"/>
            <w:hideMark/>
          </w:tcPr>
          <w:p w14:paraId="2C3592E9"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101 371</w:t>
            </w:r>
          </w:p>
        </w:tc>
      </w:tr>
      <w:tr w:rsidR="00170FDA" w:rsidRPr="00170FDA" w14:paraId="7A72E91E"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3FB3C787" w14:textId="77777777" w:rsidR="00170FDA" w:rsidRPr="00DB5007" w:rsidRDefault="00170FDA" w:rsidP="00170FDA">
            <w:pPr>
              <w:spacing w:after="0" w:line="240" w:lineRule="auto"/>
              <w:rPr>
                <w:rFonts w:ascii="Arial" w:eastAsia="Times New Roman" w:hAnsi="Arial" w:cs="Arial"/>
                <w:color w:val="auto"/>
                <w:lang w:val="sv-FI"/>
              </w:rPr>
            </w:pPr>
            <w:r w:rsidRPr="00DB5007">
              <w:rPr>
                <w:rFonts w:ascii="Arial" w:eastAsia="Times New Roman" w:hAnsi="Arial" w:cs="Arial"/>
                <w:color w:val="auto"/>
                <w:lang w:val="sv-FI"/>
              </w:rPr>
              <w:t xml:space="preserve">     Sv.österb.förb.kultur/utb.</w:t>
            </w:r>
          </w:p>
        </w:tc>
        <w:tc>
          <w:tcPr>
            <w:tcW w:w="1500" w:type="dxa"/>
            <w:tcBorders>
              <w:top w:val="nil"/>
              <w:left w:val="nil"/>
              <w:bottom w:val="nil"/>
              <w:right w:val="nil"/>
            </w:tcBorders>
            <w:shd w:val="clear" w:color="auto" w:fill="auto"/>
            <w:noWrap/>
            <w:vAlign w:val="bottom"/>
            <w:hideMark/>
          </w:tcPr>
          <w:p w14:paraId="6EFA4E6C"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10 718</w:t>
            </w:r>
          </w:p>
        </w:tc>
        <w:tc>
          <w:tcPr>
            <w:tcW w:w="196" w:type="dxa"/>
            <w:tcBorders>
              <w:top w:val="nil"/>
              <w:left w:val="nil"/>
              <w:bottom w:val="nil"/>
              <w:right w:val="nil"/>
            </w:tcBorders>
            <w:shd w:val="clear" w:color="auto" w:fill="auto"/>
            <w:noWrap/>
            <w:vAlign w:val="bottom"/>
            <w:hideMark/>
          </w:tcPr>
          <w:p w14:paraId="139F70E9"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66BB4EDE"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440" w:type="dxa"/>
            <w:tcBorders>
              <w:top w:val="nil"/>
              <w:left w:val="nil"/>
              <w:bottom w:val="nil"/>
              <w:right w:val="single" w:sz="4" w:space="0" w:color="auto"/>
            </w:tcBorders>
            <w:shd w:val="clear" w:color="auto" w:fill="auto"/>
            <w:noWrap/>
            <w:vAlign w:val="bottom"/>
            <w:hideMark/>
          </w:tcPr>
          <w:p w14:paraId="3ACD8BA4"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10 718</w:t>
            </w:r>
          </w:p>
        </w:tc>
      </w:tr>
      <w:tr w:rsidR="00170FDA" w:rsidRPr="00170FDA" w14:paraId="7E6AB6A2"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25661C3C"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5955F8D8"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636 276</w:t>
            </w:r>
          </w:p>
        </w:tc>
        <w:tc>
          <w:tcPr>
            <w:tcW w:w="196" w:type="dxa"/>
            <w:tcBorders>
              <w:top w:val="nil"/>
              <w:left w:val="nil"/>
              <w:bottom w:val="nil"/>
              <w:right w:val="nil"/>
            </w:tcBorders>
            <w:shd w:val="clear" w:color="auto" w:fill="auto"/>
            <w:noWrap/>
            <w:vAlign w:val="bottom"/>
            <w:hideMark/>
          </w:tcPr>
          <w:p w14:paraId="52386882" w14:textId="77777777" w:rsidR="00170FDA" w:rsidRPr="00170FDA" w:rsidRDefault="00170FDA" w:rsidP="00170FDA">
            <w:pPr>
              <w:spacing w:after="0" w:line="240" w:lineRule="auto"/>
              <w:jc w:val="right"/>
              <w:rPr>
                <w:rFonts w:ascii="Arial" w:eastAsia="Times New Roman" w:hAnsi="Arial" w:cs="Arial"/>
                <w:b/>
                <w:bCs/>
                <w:color w:val="000000"/>
              </w:rPr>
            </w:pPr>
          </w:p>
        </w:tc>
        <w:tc>
          <w:tcPr>
            <w:tcW w:w="1540" w:type="dxa"/>
            <w:tcBorders>
              <w:top w:val="nil"/>
              <w:left w:val="nil"/>
              <w:bottom w:val="nil"/>
              <w:right w:val="nil"/>
            </w:tcBorders>
            <w:shd w:val="clear" w:color="auto" w:fill="auto"/>
            <w:noWrap/>
            <w:vAlign w:val="bottom"/>
            <w:hideMark/>
          </w:tcPr>
          <w:p w14:paraId="590E2E99"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101E8897"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640 316</w:t>
            </w:r>
          </w:p>
        </w:tc>
      </w:tr>
      <w:tr w:rsidR="00170FDA" w:rsidRPr="00170FDA" w14:paraId="5488FF6A"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5EED6461"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5430BD12" w14:textId="77777777" w:rsidR="00170FDA" w:rsidRPr="00170FDA" w:rsidRDefault="00170FDA" w:rsidP="00170FDA">
            <w:pPr>
              <w:spacing w:after="0" w:line="240" w:lineRule="auto"/>
              <w:rPr>
                <w:rFonts w:ascii="Arial" w:eastAsia="Times New Roman" w:hAnsi="Arial" w:cs="Arial"/>
                <w:color w:val="000000"/>
              </w:rPr>
            </w:pPr>
          </w:p>
        </w:tc>
        <w:tc>
          <w:tcPr>
            <w:tcW w:w="196" w:type="dxa"/>
            <w:tcBorders>
              <w:top w:val="nil"/>
              <w:left w:val="nil"/>
              <w:bottom w:val="nil"/>
              <w:right w:val="nil"/>
            </w:tcBorders>
            <w:shd w:val="clear" w:color="auto" w:fill="auto"/>
            <w:noWrap/>
            <w:vAlign w:val="bottom"/>
            <w:hideMark/>
          </w:tcPr>
          <w:p w14:paraId="6CD24197"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592B26D4"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677D7F49"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2F1AE9B6" w14:textId="77777777" w:rsidTr="00573855">
        <w:trPr>
          <w:trHeight w:val="300"/>
        </w:trPr>
        <w:tc>
          <w:tcPr>
            <w:tcW w:w="3899" w:type="dxa"/>
            <w:tcBorders>
              <w:top w:val="nil"/>
              <w:left w:val="single" w:sz="4" w:space="0" w:color="auto"/>
              <w:bottom w:val="single" w:sz="4" w:space="0" w:color="auto"/>
              <w:right w:val="nil"/>
            </w:tcBorders>
            <w:shd w:val="clear" w:color="auto" w:fill="auto"/>
            <w:noWrap/>
            <w:vAlign w:val="bottom"/>
            <w:hideMark/>
          </w:tcPr>
          <w:p w14:paraId="26BB74EE" w14:textId="77777777" w:rsidR="00170FDA" w:rsidRPr="00170FDA" w:rsidRDefault="00170FDA" w:rsidP="00170FDA">
            <w:pPr>
              <w:spacing w:after="0" w:line="240" w:lineRule="auto"/>
              <w:rPr>
                <w:rFonts w:ascii="Arial" w:eastAsia="Times New Roman" w:hAnsi="Arial" w:cs="Arial"/>
                <w:b/>
                <w:bCs/>
                <w:color w:val="000000"/>
              </w:rPr>
            </w:pPr>
            <w:r w:rsidRPr="00170FDA">
              <w:rPr>
                <w:rFonts w:ascii="Arial" w:eastAsia="Times New Roman" w:hAnsi="Arial" w:cs="Arial"/>
                <w:b/>
                <w:bCs/>
                <w:color w:val="000000"/>
              </w:rPr>
              <w:t>Osakkeet ja osuudet saman konsern</w:t>
            </w:r>
          </w:p>
        </w:tc>
        <w:tc>
          <w:tcPr>
            <w:tcW w:w="1500" w:type="dxa"/>
            <w:tcBorders>
              <w:top w:val="nil"/>
              <w:left w:val="nil"/>
              <w:bottom w:val="single" w:sz="4" w:space="0" w:color="auto"/>
              <w:right w:val="nil"/>
            </w:tcBorders>
            <w:shd w:val="clear" w:color="auto" w:fill="auto"/>
            <w:noWrap/>
            <w:vAlign w:val="bottom"/>
            <w:hideMark/>
          </w:tcPr>
          <w:p w14:paraId="008185C3"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3 035 590</w:t>
            </w:r>
          </w:p>
        </w:tc>
        <w:tc>
          <w:tcPr>
            <w:tcW w:w="196" w:type="dxa"/>
            <w:tcBorders>
              <w:top w:val="nil"/>
              <w:left w:val="nil"/>
              <w:bottom w:val="single" w:sz="4" w:space="0" w:color="auto"/>
              <w:right w:val="nil"/>
            </w:tcBorders>
            <w:shd w:val="clear" w:color="auto" w:fill="auto"/>
            <w:noWrap/>
            <w:vAlign w:val="bottom"/>
            <w:hideMark/>
          </w:tcPr>
          <w:p w14:paraId="03F53F45"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c>
          <w:tcPr>
            <w:tcW w:w="1540" w:type="dxa"/>
            <w:tcBorders>
              <w:top w:val="nil"/>
              <w:left w:val="nil"/>
              <w:bottom w:val="single" w:sz="4" w:space="0" w:color="auto"/>
              <w:right w:val="nil"/>
            </w:tcBorders>
            <w:shd w:val="clear" w:color="auto" w:fill="auto"/>
            <w:noWrap/>
            <w:vAlign w:val="bottom"/>
            <w:hideMark/>
          </w:tcPr>
          <w:p w14:paraId="7288DABC"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4 040</w:t>
            </w:r>
          </w:p>
        </w:tc>
        <w:tc>
          <w:tcPr>
            <w:tcW w:w="1440" w:type="dxa"/>
            <w:tcBorders>
              <w:top w:val="nil"/>
              <w:left w:val="nil"/>
              <w:bottom w:val="single" w:sz="4" w:space="0" w:color="auto"/>
              <w:right w:val="single" w:sz="4" w:space="0" w:color="auto"/>
            </w:tcBorders>
            <w:shd w:val="clear" w:color="auto" w:fill="auto"/>
            <w:noWrap/>
            <w:vAlign w:val="bottom"/>
            <w:hideMark/>
          </w:tcPr>
          <w:p w14:paraId="073C4B21"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3 039 630</w:t>
            </w:r>
          </w:p>
        </w:tc>
      </w:tr>
      <w:tr w:rsidR="00170FDA" w:rsidRPr="00170FDA" w14:paraId="4C9392AE" w14:textId="77777777" w:rsidTr="00573855">
        <w:trPr>
          <w:trHeight w:val="300"/>
        </w:trPr>
        <w:tc>
          <w:tcPr>
            <w:tcW w:w="3899" w:type="dxa"/>
            <w:tcBorders>
              <w:top w:val="nil"/>
              <w:left w:val="nil"/>
              <w:bottom w:val="nil"/>
              <w:right w:val="nil"/>
            </w:tcBorders>
            <w:shd w:val="clear" w:color="auto" w:fill="auto"/>
            <w:noWrap/>
            <w:vAlign w:val="bottom"/>
            <w:hideMark/>
          </w:tcPr>
          <w:p w14:paraId="3684B1DA" w14:textId="77777777" w:rsidR="00170FDA" w:rsidRPr="00170FDA" w:rsidRDefault="00170FDA" w:rsidP="00170FDA">
            <w:pPr>
              <w:spacing w:after="0" w:line="240" w:lineRule="auto"/>
              <w:jc w:val="right"/>
              <w:rPr>
                <w:rFonts w:ascii="Arial" w:eastAsia="Times New Roman" w:hAnsi="Arial" w:cs="Arial"/>
                <w:b/>
                <w:bCs/>
                <w:color w:val="000000"/>
              </w:rPr>
            </w:pPr>
          </w:p>
        </w:tc>
        <w:tc>
          <w:tcPr>
            <w:tcW w:w="1500" w:type="dxa"/>
            <w:tcBorders>
              <w:top w:val="nil"/>
              <w:left w:val="nil"/>
              <w:bottom w:val="nil"/>
              <w:right w:val="nil"/>
            </w:tcBorders>
            <w:shd w:val="clear" w:color="auto" w:fill="auto"/>
            <w:noWrap/>
            <w:vAlign w:val="bottom"/>
            <w:hideMark/>
          </w:tcPr>
          <w:p w14:paraId="1BA7BDA8" w14:textId="77777777" w:rsidR="00170FDA" w:rsidRPr="00170FDA" w:rsidRDefault="00170FDA" w:rsidP="00170FDA">
            <w:pPr>
              <w:spacing w:after="0" w:line="240" w:lineRule="auto"/>
              <w:rPr>
                <w:rFonts w:eastAsia="Times New Roman" w:cs="Times New Roman"/>
                <w:color w:val="auto"/>
              </w:rPr>
            </w:pPr>
          </w:p>
        </w:tc>
        <w:tc>
          <w:tcPr>
            <w:tcW w:w="196" w:type="dxa"/>
            <w:tcBorders>
              <w:top w:val="nil"/>
              <w:left w:val="nil"/>
              <w:bottom w:val="nil"/>
              <w:right w:val="nil"/>
            </w:tcBorders>
            <w:shd w:val="clear" w:color="auto" w:fill="auto"/>
            <w:noWrap/>
            <w:vAlign w:val="bottom"/>
            <w:hideMark/>
          </w:tcPr>
          <w:p w14:paraId="0D23981F"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298F98AE"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nil"/>
            </w:tcBorders>
            <w:shd w:val="clear" w:color="auto" w:fill="auto"/>
            <w:noWrap/>
            <w:vAlign w:val="bottom"/>
            <w:hideMark/>
          </w:tcPr>
          <w:p w14:paraId="04E126A1" w14:textId="77777777" w:rsidR="00170FDA" w:rsidRPr="00170FDA" w:rsidRDefault="00170FDA" w:rsidP="00170FDA">
            <w:pPr>
              <w:spacing w:after="0" w:line="240" w:lineRule="auto"/>
              <w:rPr>
                <w:rFonts w:eastAsia="Times New Roman" w:cs="Times New Roman"/>
                <w:color w:val="auto"/>
              </w:rPr>
            </w:pPr>
          </w:p>
        </w:tc>
      </w:tr>
    </w:tbl>
    <w:p w14:paraId="054FC642" w14:textId="77777777" w:rsidR="00573855" w:rsidRDefault="00573855">
      <w:r>
        <w:br w:type="page"/>
      </w:r>
    </w:p>
    <w:tbl>
      <w:tblPr>
        <w:tblW w:w="8575" w:type="dxa"/>
        <w:tblInd w:w="5" w:type="dxa"/>
        <w:tblCellMar>
          <w:left w:w="70" w:type="dxa"/>
          <w:right w:w="70" w:type="dxa"/>
        </w:tblCellMar>
        <w:tblLook w:val="04A0" w:firstRow="1" w:lastRow="0" w:firstColumn="1" w:lastColumn="0" w:noHBand="0" w:noVBand="1"/>
      </w:tblPr>
      <w:tblGrid>
        <w:gridCol w:w="3899"/>
        <w:gridCol w:w="1500"/>
        <w:gridCol w:w="196"/>
        <w:gridCol w:w="1540"/>
        <w:gridCol w:w="1440"/>
      </w:tblGrid>
      <w:tr w:rsidR="00170FDA" w:rsidRPr="00170FDA" w14:paraId="7EA069DB" w14:textId="77777777" w:rsidTr="00573855">
        <w:trPr>
          <w:trHeight w:val="300"/>
        </w:trPr>
        <w:tc>
          <w:tcPr>
            <w:tcW w:w="3899" w:type="dxa"/>
            <w:tcBorders>
              <w:top w:val="nil"/>
              <w:left w:val="nil"/>
              <w:bottom w:val="nil"/>
              <w:right w:val="nil"/>
            </w:tcBorders>
            <w:shd w:val="clear" w:color="auto" w:fill="auto"/>
            <w:noWrap/>
            <w:vAlign w:val="bottom"/>
            <w:hideMark/>
          </w:tcPr>
          <w:p w14:paraId="546EECC9" w14:textId="54A2D199" w:rsidR="00170FDA" w:rsidRPr="00170FDA" w:rsidRDefault="00170FDA" w:rsidP="00170FDA">
            <w:pPr>
              <w:spacing w:after="0" w:line="240" w:lineRule="auto"/>
              <w:rPr>
                <w:rFonts w:eastAsia="Times New Roman" w:cs="Times New Roman"/>
                <w:color w:val="auto"/>
              </w:rPr>
            </w:pPr>
          </w:p>
        </w:tc>
        <w:tc>
          <w:tcPr>
            <w:tcW w:w="1500" w:type="dxa"/>
            <w:tcBorders>
              <w:top w:val="nil"/>
              <w:left w:val="nil"/>
              <w:bottom w:val="nil"/>
              <w:right w:val="nil"/>
            </w:tcBorders>
            <w:shd w:val="clear" w:color="auto" w:fill="auto"/>
            <w:noWrap/>
            <w:vAlign w:val="bottom"/>
            <w:hideMark/>
          </w:tcPr>
          <w:p w14:paraId="3E7EB11D" w14:textId="77777777" w:rsidR="00170FDA" w:rsidRPr="00170FDA" w:rsidRDefault="00170FDA" w:rsidP="00170FDA">
            <w:pPr>
              <w:spacing w:after="0" w:line="240" w:lineRule="auto"/>
              <w:rPr>
                <w:rFonts w:eastAsia="Times New Roman" w:cs="Times New Roman"/>
                <w:color w:val="auto"/>
              </w:rPr>
            </w:pPr>
          </w:p>
        </w:tc>
        <w:tc>
          <w:tcPr>
            <w:tcW w:w="196" w:type="dxa"/>
            <w:tcBorders>
              <w:top w:val="nil"/>
              <w:left w:val="nil"/>
              <w:bottom w:val="nil"/>
              <w:right w:val="nil"/>
            </w:tcBorders>
            <w:shd w:val="clear" w:color="auto" w:fill="auto"/>
            <w:noWrap/>
            <w:vAlign w:val="bottom"/>
            <w:hideMark/>
          </w:tcPr>
          <w:p w14:paraId="1D5D7410"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253A4B14"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nil"/>
            </w:tcBorders>
            <w:shd w:val="clear" w:color="auto" w:fill="auto"/>
            <w:noWrap/>
            <w:vAlign w:val="bottom"/>
            <w:hideMark/>
          </w:tcPr>
          <w:p w14:paraId="485EF9C2" w14:textId="77777777" w:rsidR="00170FDA" w:rsidRPr="00170FDA" w:rsidRDefault="00170FDA" w:rsidP="00170FDA">
            <w:pPr>
              <w:spacing w:after="0" w:line="240" w:lineRule="auto"/>
              <w:rPr>
                <w:rFonts w:eastAsia="Times New Roman" w:cs="Times New Roman"/>
                <w:color w:val="auto"/>
              </w:rPr>
            </w:pPr>
          </w:p>
        </w:tc>
      </w:tr>
      <w:tr w:rsidR="00170FDA" w:rsidRPr="00170FDA" w14:paraId="3473A4DC" w14:textId="77777777" w:rsidTr="00573855">
        <w:trPr>
          <w:trHeight w:val="300"/>
        </w:trPr>
        <w:tc>
          <w:tcPr>
            <w:tcW w:w="3899" w:type="dxa"/>
            <w:tcBorders>
              <w:top w:val="single" w:sz="4" w:space="0" w:color="auto"/>
              <w:left w:val="single" w:sz="4" w:space="0" w:color="auto"/>
              <w:bottom w:val="nil"/>
              <w:right w:val="nil"/>
            </w:tcBorders>
            <w:shd w:val="clear" w:color="auto" w:fill="auto"/>
            <w:noWrap/>
            <w:vAlign w:val="bottom"/>
            <w:hideMark/>
          </w:tcPr>
          <w:p w14:paraId="6B09E35A" w14:textId="77777777" w:rsidR="00170FDA" w:rsidRPr="00170FDA" w:rsidRDefault="00170FDA" w:rsidP="00170FDA">
            <w:pPr>
              <w:spacing w:after="0" w:line="240" w:lineRule="auto"/>
              <w:rPr>
                <w:rFonts w:ascii="Arial" w:eastAsia="Times New Roman" w:hAnsi="Arial" w:cs="Arial"/>
                <w:b/>
                <w:bCs/>
                <w:color w:val="auto"/>
              </w:rPr>
            </w:pPr>
            <w:r w:rsidRPr="00170FDA">
              <w:rPr>
                <w:rFonts w:ascii="Arial" w:eastAsia="Times New Roman" w:hAnsi="Arial" w:cs="Arial"/>
                <w:b/>
                <w:bCs/>
                <w:color w:val="auto"/>
              </w:rPr>
              <w:t>Muut osakkeet ja osuudet</w:t>
            </w:r>
          </w:p>
        </w:tc>
        <w:tc>
          <w:tcPr>
            <w:tcW w:w="1500" w:type="dxa"/>
            <w:tcBorders>
              <w:top w:val="single" w:sz="4" w:space="0" w:color="auto"/>
              <w:left w:val="nil"/>
              <w:bottom w:val="nil"/>
              <w:right w:val="nil"/>
            </w:tcBorders>
            <w:shd w:val="clear" w:color="auto" w:fill="auto"/>
            <w:noWrap/>
            <w:vAlign w:val="bottom"/>
            <w:hideMark/>
          </w:tcPr>
          <w:p w14:paraId="7563EA01" w14:textId="77777777" w:rsidR="00170FDA" w:rsidRPr="00170FDA" w:rsidRDefault="00170FDA" w:rsidP="00170FDA">
            <w:pPr>
              <w:spacing w:after="0" w:line="240" w:lineRule="auto"/>
              <w:jc w:val="right"/>
              <w:rPr>
                <w:rFonts w:ascii="Arial" w:eastAsia="Times New Roman" w:hAnsi="Arial" w:cs="Arial"/>
                <w:b/>
                <w:bCs/>
                <w:color w:val="auto"/>
              </w:rPr>
            </w:pPr>
            <w:r w:rsidRPr="00170FDA">
              <w:rPr>
                <w:rFonts w:ascii="Arial" w:eastAsia="Times New Roman" w:hAnsi="Arial" w:cs="Arial"/>
                <w:b/>
                <w:bCs/>
                <w:color w:val="auto"/>
              </w:rPr>
              <w:t>Kunnan os.</w:t>
            </w:r>
          </w:p>
        </w:tc>
        <w:tc>
          <w:tcPr>
            <w:tcW w:w="196" w:type="dxa"/>
            <w:tcBorders>
              <w:top w:val="single" w:sz="4" w:space="0" w:color="auto"/>
              <w:left w:val="nil"/>
              <w:bottom w:val="nil"/>
              <w:right w:val="nil"/>
            </w:tcBorders>
            <w:shd w:val="clear" w:color="auto" w:fill="auto"/>
            <w:noWrap/>
            <w:vAlign w:val="bottom"/>
            <w:hideMark/>
          </w:tcPr>
          <w:p w14:paraId="15152160" w14:textId="77777777" w:rsidR="00170FDA" w:rsidRPr="00170FDA" w:rsidRDefault="00170FDA" w:rsidP="00170FDA">
            <w:pPr>
              <w:spacing w:after="0" w:line="240" w:lineRule="auto"/>
              <w:rPr>
                <w:rFonts w:ascii="Arial" w:eastAsia="Times New Roman" w:hAnsi="Arial" w:cs="Arial"/>
                <w:b/>
                <w:bCs/>
                <w:color w:val="000000"/>
              </w:rPr>
            </w:pPr>
            <w:r w:rsidRPr="00170FDA">
              <w:rPr>
                <w:rFonts w:ascii="Arial" w:eastAsia="Times New Roman" w:hAnsi="Arial" w:cs="Arial"/>
                <w:b/>
                <w:bCs/>
                <w:color w:val="000000"/>
              </w:rPr>
              <w:t> </w:t>
            </w:r>
          </w:p>
        </w:tc>
        <w:tc>
          <w:tcPr>
            <w:tcW w:w="1540" w:type="dxa"/>
            <w:tcBorders>
              <w:top w:val="single" w:sz="4" w:space="0" w:color="auto"/>
              <w:left w:val="nil"/>
              <w:bottom w:val="nil"/>
              <w:right w:val="nil"/>
            </w:tcBorders>
            <w:shd w:val="clear" w:color="auto" w:fill="auto"/>
            <w:noWrap/>
            <w:vAlign w:val="bottom"/>
            <w:hideMark/>
          </w:tcPr>
          <w:p w14:paraId="66AE20D6" w14:textId="77777777" w:rsidR="00170FDA" w:rsidRPr="00170FDA" w:rsidRDefault="00170FDA" w:rsidP="00170FDA">
            <w:pPr>
              <w:spacing w:after="0" w:line="240" w:lineRule="auto"/>
              <w:jc w:val="right"/>
              <w:rPr>
                <w:rFonts w:ascii="Arial" w:eastAsia="Times New Roman" w:hAnsi="Arial" w:cs="Arial"/>
                <w:b/>
                <w:bCs/>
                <w:color w:val="auto"/>
              </w:rPr>
            </w:pPr>
            <w:r w:rsidRPr="00170FDA">
              <w:rPr>
                <w:rFonts w:ascii="Arial" w:eastAsia="Times New Roman" w:hAnsi="Arial" w:cs="Arial"/>
                <w:b/>
                <w:bCs/>
                <w:color w:val="auto"/>
              </w:rPr>
              <w:t>Muutokset</w:t>
            </w:r>
          </w:p>
        </w:tc>
        <w:tc>
          <w:tcPr>
            <w:tcW w:w="1440" w:type="dxa"/>
            <w:tcBorders>
              <w:top w:val="single" w:sz="4" w:space="0" w:color="auto"/>
              <w:left w:val="nil"/>
              <w:bottom w:val="nil"/>
              <w:right w:val="single" w:sz="4" w:space="0" w:color="auto"/>
            </w:tcBorders>
            <w:shd w:val="clear" w:color="auto" w:fill="auto"/>
            <w:noWrap/>
            <w:vAlign w:val="bottom"/>
            <w:hideMark/>
          </w:tcPr>
          <w:p w14:paraId="412E9E17" w14:textId="77777777" w:rsidR="00170FDA" w:rsidRPr="00170FDA" w:rsidRDefault="00170FDA" w:rsidP="00170FDA">
            <w:pPr>
              <w:spacing w:after="0" w:line="240" w:lineRule="auto"/>
              <w:jc w:val="right"/>
              <w:rPr>
                <w:rFonts w:ascii="Arial" w:eastAsia="Times New Roman" w:hAnsi="Arial" w:cs="Arial"/>
                <w:b/>
                <w:bCs/>
                <w:color w:val="auto"/>
              </w:rPr>
            </w:pPr>
            <w:r w:rsidRPr="00170FDA">
              <w:rPr>
                <w:rFonts w:ascii="Arial" w:eastAsia="Times New Roman" w:hAnsi="Arial" w:cs="Arial"/>
                <w:b/>
                <w:bCs/>
                <w:color w:val="auto"/>
              </w:rPr>
              <w:t>Kunnan os.</w:t>
            </w:r>
          </w:p>
        </w:tc>
      </w:tr>
      <w:tr w:rsidR="00170FDA" w:rsidRPr="00170FDA" w14:paraId="237473A3"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538850DB" w14:textId="77777777" w:rsidR="00170FDA" w:rsidRPr="00170FDA" w:rsidRDefault="00170FDA" w:rsidP="00170FDA">
            <w:pPr>
              <w:spacing w:after="0" w:line="240" w:lineRule="auto"/>
              <w:rPr>
                <w:rFonts w:ascii="Arial" w:eastAsia="Times New Roman" w:hAnsi="Arial" w:cs="Arial"/>
                <w:b/>
                <w:bCs/>
                <w:color w:val="000000"/>
              </w:rPr>
            </w:pPr>
            <w:r w:rsidRPr="00170FDA">
              <w:rPr>
                <w:rFonts w:ascii="Arial" w:eastAsia="Times New Roman" w:hAnsi="Arial" w:cs="Arial"/>
                <w:b/>
                <w:bCs/>
                <w:color w:val="000000"/>
              </w:rPr>
              <w:t xml:space="preserve">     Osakkeet:</w:t>
            </w:r>
          </w:p>
        </w:tc>
        <w:tc>
          <w:tcPr>
            <w:tcW w:w="1500" w:type="dxa"/>
            <w:tcBorders>
              <w:top w:val="nil"/>
              <w:left w:val="nil"/>
              <w:bottom w:val="nil"/>
              <w:right w:val="nil"/>
            </w:tcBorders>
            <w:shd w:val="clear" w:color="auto" w:fill="auto"/>
            <w:noWrap/>
            <w:vAlign w:val="bottom"/>
            <w:hideMark/>
          </w:tcPr>
          <w:p w14:paraId="2F92BF98" w14:textId="77777777" w:rsidR="00170FDA" w:rsidRPr="00170FDA" w:rsidRDefault="00170FDA" w:rsidP="00170FDA">
            <w:pPr>
              <w:spacing w:after="0" w:line="240" w:lineRule="auto"/>
              <w:jc w:val="right"/>
              <w:rPr>
                <w:rFonts w:ascii="Arial" w:eastAsia="Times New Roman" w:hAnsi="Arial" w:cs="Arial"/>
                <w:b/>
                <w:bCs/>
                <w:color w:val="auto"/>
              </w:rPr>
            </w:pPr>
            <w:r w:rsidRPr="00170FDA">
              <w:rPr>
                <w:rFonts w:ascii="Arial" w:eastAsia="Times New Roman" w:hAnsi="Arial" w:cs="Arial"/>
                <w:b/>
                <w:bCs/>
                <w:color w:val="auto"/>
              </w:rPr>
              <w:t>tilinpäät 2020</w:t>
            </w:r>
          </w:p>
        </w:tc>
        <w:tc>
          <w:tcPr>
            <w:tcW w:w="196" w:type="dxa"/>
            <w:tcBorders>
              <w:top w:val="nil"/>
              <w:left w:val="nil"/>
              <w:bottom w:val="nil"/>
              <w:right w:val="nil"/>
            </w:tcBorders>
            <w:shd w:val="clear" w:color="auto" w:fill="auto"/>
            <w:noWrap/>
            <w:vAlign w:val="bottom"/>
            <w:hideMark/>
          </w:tcPr>
          <w:p w14:paraId="2BCD027C" w14:textId="77777777" w:rsidR="00170FDA" w:rsidRPr="00170FDA" w:rsidRDefault="00170FDA" w:rsidP="00170FDA">
            <w:pPr>
              <w:spacing w:after="0" w:line="240" w:lineRule="auto"/>
              <w:jc w:val="right"/>
              <w:rPr>
                <w:rFonts w:ascii="Arial" w:eastAsia="Times New Roman" w:hAnsi="Arial" w:cs="Arial"/>
                <w:b/>
                <w:bCs/>
                <w:color w:val="auto"/>
              </w:rPr>
            </w:pPr>
          </w:p>
        </w:tc>
        <w:tc>
          <w:tcPr>
            <w:tcW w:w="1540" w:type="dxa"/>
            <w:tcBorders>
              <w:top w:val="nil"/>
              <w:left w:val="nil"/>
              <w:bottom w:val="nil"/>
              <w:right w:val="nil"/>
            </w:tcBorders>
            <w:shd w:val="clear" w:color="auto" w:fill="auto"/>
            <w:noWrap/>
            <w:vAlign w:val="bottom"/>
            <w:hideMark/>
          </w:tcPr>
          <w:p w14:paraId="72E527D6" w14:textId="77777777" w:rsidR="00170FDA" w:rsidRPr="00170FDA" w:rsidRDefault="00170FDA" w:rsidP="00170FDA">
            <w:pPr>
              <w:spacing w:after="0" w:line="240" w:lineRule="auto"/>
              <w:jc w:val="right"/>
              <w:rPr>
                <w:rFonts w:ascii="Arial" w:eastAsia="Times New Roman" w:hAnsi="Arial" w:cs="Arial"/>
                <w:b/>
                <w:bCs/>
                <w:color w:val="auto"/>
              </w:rPr>
            </w:pPr>
            <w:r w:rsidRPr="00170FDA">
              <w:rPr>
                <w:rFonts w:ascii="Arial" w:eastAsia="Times New Roman" w:hAnsi="Arial" w:cs="Arial"/>
                <w:b/>
                <w:bCs/>
                <w:color w:val="auto"/>
              </w:rPr>
              <w:t>2 020</w:t>
            </w:r>
          </w:p>
        </w:tc>
        <w:tc>
          <w:tcPr>
            <w:tcW w:w="1440" w:type="dxa"/>
            <w:tcBorders>
              <w:top w:val="nil"/>
              <w:left w:val="nil"/>
              <w:bottom w:val="nil"/>
              <w:right w:val="single" w:sz="4" w:space="0" w:color="auto"/>
            </w:tcBorders>
            <w:shd w:val="clear" w:color="auto" w:fill="auto"/>
            <w:noWrap/>
            <w:vAlign w:val="bottom"/>
            <w:hideMark/>
          </w:tcPr>
          <w:p w14:paraId="5C361FF2" w14:textId="77777777" w:rsidR="00170FDA" w:rsidRPr="00170FDA" w:rsidRDefault="00170FDA" w:rsidP="00170FDA">
            <w:pPr>
              <w:spacing w:after="0" w:line="240" w:lineRule="auto"/>
              <w:jc w:val="right"/>
              <w:rPr>
                <w:rFonts w:ascii="Arial" w:eastAsia="Times New Roman" w:hAnsi="Arial" w:cs="Arial"/>
                <w:b/>
                <w:bCs/>
                <w:color w:val="auto"/>
              </w:rPr>
            </w:pPr>
            <w:r w:rsidRPr="00170FDA">
              <w:rPr>
                <w:rFonts w:ascii="Arial" w:eastAsia="Times New Roman" w:hAnsi="Arial" w:cs="Arial"/>
                <w:b/>
                <w:bCs/>
                <w:color w:val="auto"/>
              </w:rPr>
              <w:t>tilinpäät 2020</w:t>
            </w:r>
          </w:p>
        </w:tc>
      </w:tr>
      <w:tr w:rsidR="00170FDA" w:rsidRPr="00170FDA" w14:paraId="698251F6"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4584FD32"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Parra Oy</w:t>
            </w:r>
          </w:p>
        </w:tc>
        <w:tc>
          <w:tcPr>
            <w:tcW w:w="1500" w:type="dxa"/>
            <w:tcBorders>
              <w:top w:val="nil"/>
              <w:left w:val="nil"/>
              <w:bottom w:val="nil"/>
              <w:right w:val="nil"/>
            </w:tcBorders>
            <w:shd w:val="clear" w:color="auto" w:fill="auto"/>
            <w:noWrap/>
            <w:vAlign w:val="bottom"/>
            <w:hideMark/>
          </w:tcPr>
          <w:p w14:paraId="19F23DDC"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4 087</w:t>
            </w:r>
          </w:p>
        </w:tc>
        <w:tc>
          <w:tcPr>
            <w:tcW w:w="196" w:type="dxa"/>
            <w:tcBorders>
              <w:top w:val="nil"/>
              <w:left w:val="nil"/>
              <w:bottom w:val="nil"/>
              <w:right w:val="nil"/>
            </w:tcBorders>
            <w:shd w:val="clear" w:color="auto" w:fill="auto"/>
            <w:noWrap/>
            <w:vAlign w:val="bottom"/>
            <w:hideMark/>
          </w:tcPr>
          <w:p w14:paraId="7D3BDA77"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7C38F43F"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2FFF202E"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4 087</w:t>
            </w:r>
          </w:p>
        </w:tc>
      </w:tr>
      <w:tr w:rsidR="00170FDA" w:rsidRPr="00170FDA" w14:paraId="1C03BA12"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478F2E9F"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Suupohjan jäähalli Oy</w:t>
            </w:r>
          </w:p>
        </w:tc>
        <w:tc>
          <w:tcPr>
            <w:tcW w:w="1500" w:type="dxa"/>
            <w:tcBorders>
              <w:top w:val="nil"/>
              <w:left w:val="nil"/>
              <w:bottom w:val="nil"/>
              <w:right w:val="nil"/>
            </w:tcBorders>
            <w:shd w:val="clear" w:color="auto" w:fill="auto"/>
            <w:noWrap/>
            <w:vAlign w:val="bottom"/>
            <w:hideMark/>
          </w:tcPr>
          <w:p w14:paraId="5AFC64F3"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5 046</w:t>
            </w:r>
          </w:p>
        </w:tc>
        <w:tc>
          <w:tcPr>
            <w:tcW w:w="196" w:type="dxa"/>
            <w:tcBorders>
              <w:top w:val="nil"/>
              <w:left w:val="nil"/>
              <w:bottom w:val="nil"/>
              <w:right w:val="nil"/>
            </w:tcBorders>
            <w:shd w:val="clear" w:color="auto" w:fill="auto"/>
            <w:noWrap/>
            <w:vAlign w:val="bottom"/>
            <w:hideMark/>
          </w:tcPr>
          <w:p w14:paraId="1FB99A4B"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2E60E4D2"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56372142"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5 046</w:t>
            </w:r>
          </w:p>
        </w:tc>
      </w:tr>
      <w:tr w:rsidR="00170FDA" w:rsidRPr="00170FDA" w14:paraId="3BC274FB"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5605F6E4"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Oy Aqua Botnica</w:t>
            </w:r>
          </w:p>
        </w:tc>
        <w:tc>
          <w:tcPr>
            <w:tcW w:w="1500" w:type="dxa"/>
            <w:tcBorders>
              <w:top w:val="nil"/>
              <w:left w:val="nil"/>
              <w:bottom w:val="nil"/>
              <w:right w:val="nil"/>
            </w:tcBorders>
            <w:shd w:val="clear" w:color="auto" w:fill="auto"/>
            <w:noWrap/>
            <w:vAlign w:val="bottom"/>
            <w:hideMark/>
          </w:tcPr>
          <w:p w14:paraId="3DDD6511"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603 604</w:t>
            </w:r>
          </w:p>
        </w:tc>
        <w:tc>
          <w:tcPr>
            <w:tcW w:w="196" w:type="dxa"/>
            <w:tcBorders>
              <w:top w:val="nil"/>
              <w:left w:val="nil"/>
              <w:bottom w:val="nil"/>
              <w:right w:val="nil"/>
            </w:tcBorders>
            <w:shd w:val="clear" w:color="auto" w:fill="auto"/>
            <w:noWrap/>
            <w:vAlign w:val="bottom"/>
            <w:hideMark/>
          </w:tcPr>
          <w:p w14:paraId="717B07A7"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17E180A4"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4110C781"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603 604</w:t>
            </w:r>
          </w:p>
        </w:tc>
      </w:tr>
      <w:tr w:rsidR="00170FDA" w:rsidRPr="00170FDA" w14:paraId="651BE12A"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2E0EA836"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Kiint. Oy Toritammi</w:t>
            </w:r>
          </w:p>
        </w:tc>
        <w:tc>
          <w:tcPr>
            <w:tcW w:w="1500" w:type="dxa"/>
            <w:tcBorders>
              <w:top w:val="nil"/>
              <w:left w:val="nil"/>
              <w:bottom w:val="nil"/>
              <w:right w:val="nil"/>
            </w:tcBorders>
            <w:shd w:val="clear" w:color="auto" w:fill="auto"/>
            <w:noWrap/>
            <w:vAlign w:val="bottom"/>
            <w:hideMark/>
          </w:tcPr>
          <w:p w14:paraId="0357F018"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230 852</w:t>
            </w:r>
          </w:p>
        </w:tc>
        <w:tc>
          <w:tcPr>
            <w:tcW w:w="196" w:type="dxa"/>
            <w:tcBorders>
              <w:top w:val="nil"/>
              <w:left w:val="nil"/>
              <w:bottom w:val="nil"/>
              <w:right w:val="nil"/>
            </w:tcBorders>
            <w:shd w:val="clear" w:color="auto" w:fill="auto"/>
            <w:noWrap/>
            <w:vAlign w:val="bottom"/>
            <w:hideMark/>
          </w:tcPr>
          <w:p w14:paraId="5FA27F57"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77FC1667"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1CF4598B"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230 852</w:t>
            </w:r>
          </w:p>
        </w:tc>
      </w:tr>
      <w:tr w:rsidR="00170FDA" w:rsidRPr="00170FDA" w14:paraId="5849456A"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799A06E2"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Öskatan Tuuli Närpiö Oy</w:t>
            </w:r>
          </w:p>
        </w:tc>
        <w:tc>
          <w:tcPr>
            <w:tcW w:w="1500" w:type="dxa"/>
            <w:tcBorders>
              <w:top w:val="nil"/>
              <w:left w:val="nil"/>
              <w:bottom w:val="nil"/>
              <w:right w:val="nil"/>
            </w:tcBorders>
            <w:shd w:val="clear" w:color="auto" w:fill="auto"/>
            <w:noWrap/>
            <w:vAlign w:val="bottom"/>
            <w:hideMark/>
          </w:tcPr>
          <w:p w14:paraId="25070B42"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10</w:t>
            </w:r>
          </w:p>
        </w:tc>
        <w:tc>
          <w:tcPr>
            <w:tcW w:w="196" w:type="dxa"/>
            <w:tcBorders>
              <w:top w:val="nil"/>
              <w:left w:val="nil"/>
              <w:bottom w:val="nil"/>
              <w:right w:val="nil"/>
            </w:tcBorders>
            <w:shd w:val="clear" w:color="auto" w:fill="auto"/>
            <w:noWrap/>
            <w:vAlign w:val="bottom"/>
            <w:hideMark/>
          </w:tcPr>
          <w:p w14:paraId="1A479FE5"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48CDE184"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1D51702E"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10</w:t>
            </w:r>
          </w:p>
        </w:tc>
      </w:tr>
      <w:tr w:rsidR="00170FDA" w:rsidRPr="00170FDA" w14:paraId="4C924F38"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0DF8CFE6"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Suomenruotsalainen osaamiskeskus</w:t>
            </w:r>
          </w:p>
        </w:tc>
        <w:tc>
          <w:tcPr>
            <w:tcW w:w="1500" w:type="dxa"/>
            <w:tcBorders>
              <w:top w:val="nil"/>
              <w:left w:val="nil"/>
              <w:bottom w:val="nil"/>
              <w:right w:val="nil"/>
            </w:tcBorders>
            <w:shd w:val="clear" w:color="auto" w:fill="auto"/>
            <w:noWrap/>
            <w:vAlign w:val="bottom"/>
            <w:hideMark/>
          </w:tcPr>
          <w:p w14:paraId="1D4C5C9C"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400</w:t>
            </w:r>
          </w:p>
        </w:tc>
        <w:tc>
          <w:tcPr>
            <w:tcW w:w="196" w:type="dxa"/>
            <w:tcBorders>
              <w:top w:val="nil"/>
              <w:left w:val="nil"/>
              <w:bottom w:val="nil"/>
              <w:right w:val="nil"/>
            </w:tcBorders>
            <w:shd w:val="clear" w:color="auto" w:fill="auto"/>
            <w:noWrap/>
            <w:vAlign w:val="bottom"/>
            <w:hideMark/>
          </w:tcPr>
          <w:p w14:paraId="15898D0A"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58F46D3B"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340F5DE8"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400</w:t>
            </w:r>
          </w:p>
        </w:tc>
      </w:tr>
      <w:tr w:rsidR="00170FDA" w:rsidRPr="00170FDA" w14:paraId="0227D901"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23F5EB31"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Oy Botnia Rosk</w:t>
            </w:r>
          </w:p>
        </w:tc>
        <w:tc>
          <w:tcPr>
            <w:tcW w:w="1500" w:type="dxa"/>
            <w:tcBorders>
              <w:top w:val="nil"/>
              <w:left w:val="nil"/>
              <w:bottom w:val="nil"/>
              <w:right w:val="nil"/>
            </w:tcBorders>
            <w:shd w:val="clear" w:color="auto" w:fill="auto"/>
            <w:noWrap/>
            <w:vAlign w:val="bottom"/>
            <w:hideMark/>
          </w:tcPr>
          <w:p w14:paraId="2C4C7418"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12 783</w:t>
            </w:r>
          </w:p>
        </w:tc>
        <w:tc>
          <w:tcPr>
            <w:tcW w:w="196" w:type="dxa"/>
            <w:tcBorders>
              <w:top w:val="nil"/>
              <w:left w:val="nil"/>
              <w:bottom w:val="nil"/>
              <w:right w:val="nil"/>
            </w:tcBorders>
            <w:shd w:val="clear" w:color="auto" w:fill="auto"/>
            <w:noWrap/>
            <w:vAlign w:val="bottom"/>
            <w:hideMark/>
          </w:tcPr>
          <w:p w14:paraId="0C0E8687"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244B994C"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0344D18E"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12 783</w:t>
            </w:r>
          </w:p>
        </w:tc>
      </w:tr>
      <w:tr w:rsidR="00170FDA" w:rsidRPr="00170FDA" w14:paraId="05279C7F"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4DBCB97B"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As Oy Kaskisten Kaskimetsä Bost.</w:t>
            </w:r>
          </w:p>
        </w:tc>
        <w:tc>
          <w:tcPr>
            <w:tcW w:w="1500" w:type="dxa"/>
            <w:tcBorders>
              <w:top w:val="nil"/>
              <w:left w:val="nil"/>
              <w:bottom w:val="nil"/>
              <w:right w:val="nil"/>
            </w:tcBorders>
            <w:shd w:val="clear" w:color="auto" w:fill="auto"/>
            <w:noWrap/>
            <w:vAlign w:val="bottom"/>
            <w:hideMark/>
          </w:tcPr>
          <w:p w14:paraId="5C248469"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47 358</w:t>
            </w:r>
          </w:p>
        </w:tc>
        <w:tc>
          <w:tcPr>
            <w:tcW w:w="196" w:type="dxa"/>
            <w:tcBorders>
              <w:top w:val="nil"/>
              <w:left w:val="nil"/>
              <w:bottom w:val="nil"/>
              <w:right w:val="nil"/>
            </w:tcBorders>
            <w:shd w:val="clear" w:color="auto" w:fill="auto"/>
            <w:noWrap/>
            <w:vAlign w:val="bottom"/>
            <w:hideMark/>
          </w:tcPr>
          <w:p w14:paraId="7FF89572"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7E8A266E"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14F13915"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47 358</w:t>
            </w:r>
          </w:p>
        </w:tc>
      </w:tr>
      <w:tr w:rsidR="00170FDA" w:rsidRPr="00170FDA" w14:paraId="77BCF689"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5BAB5AA6"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Mico Botnia Oy Ab</w:t>
            </w:r>
          </w:p>
        </w:tc>
        <w:tc>
          <w:tcPr>
            <w:tcW w:w="1500" w:type="dxa"/>
            <w:tcBorders>
              <w:top w:val="nil"/>
              <w:left w:val="nil"/>
              <w:bottom w:val="nil"/>
              <w:right w:val="nil"/>
            </w:tcBorders>
            <w:shd w:val="clear" w:color="auto" w:fill="auto"/>
            <w:noWrap/>
            <w:vAlign w:val="bottom"/>
            <w:hideMark/>
          </w:tcPr>
          <w:p w14:paraId="57C17A14"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600</w:t>
            </w:r>
          </w:p>
        </w:tc>
        <w:tc>
          <w:tcPr>
            <w:tcW w:w="196" w:type="dxa"/>
            <w:tcBorders>
              <w:top w:val="nil"/>
              <w:left w:val="nil"/>
              <w:bottom w:val="nil"/>
              <w:right w:val="nil"/>
            </w:tcBorders>
            <w:shd w:val="clear" w:color="auto" w:fill="auto"/>
            <w:noWrap/>
            <w:vAlign w:val="bottom"/>
            <w:hideMark/>
          </w:tcPr>
          <w:p w14:paraId="3475410F"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114DB697"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6D628609"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600</w:t>
            </w:r>
          </w:p>
        </w:tc>
      </w:tr>
      <w:tr w:rsidR="00170FDA" w:rsidRPr="00170FDA" w14:paraId="67ED8A6E"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274ADBEF"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2M-IT</w:t>
            </w:r>
          </w:p>
        </w:tc>
        <w:tc>
          <w:tcPr>
            <w:tcW w:w="1500" w:type="dxa"/>
            <w:tcBorders>
              <w:top w:val="nil"/>
              <w:left w:val="nil"/>
              <w:bottom w:val="nil"/>
              <w:right w:val="nil"/>
            </w:tcBorders>
            <w:shd w:val="clear" w:color="auto" w:fill="auto"/>
            <w:noWrap/>
            <w:vAlign w:val="bottom"/>
            <w:hideMark/>
          </w:tcPr>
          <w:p w14:paraId="7DE42488" w14:textId="77777777" w:rsidR="00170FDA" w:rsidRPr="00170FDA" w:rsidRDefault="00170FDA" w:rsidP="00170FDA">
            <w:pPr>
              <w:spacing w:after="0" w:line="240" w:lineRule="auto"/>
              <w:jc w:val="right"/>
              <w:rPr>
                <w:rFonts w:ascii="Arial" w:eastAsia="Times New Roman" w:hAnsi="Arial" w:cs="Arial"/>
                <w:color w:val="auto"/>
              </w:rPr>
            </w:pPr>
            <w:r w:rsidRPr="00170FDA">
              <w:rPr>
                <w:rFonts w:ascii="Arial" w:eastAsia="Times New Roman" w:hAnsi="Arial" w:cs="Arial"/>
                <w:color w:val="auto"/>
              </w:rPr>
              <w:t>1 500</w:t>
            </w:r>
          </w:p>
        </w:tc>
        <w:tc>
          <w:tcPr>
            <w:tcW w:w="196" w:type="dxa"/>
            <w:tcBorders>
              <w:top w:val="nil"/>
              <w:left w:val="nil"/>
              <w:bottom w:val="nil"/>
              <w:right w:val="nil"/>
            </w:tcBorders>
            <w:shd w:val="clear" w:color="auto" w:fill="auto"/>
            <w:noWrap/>
            <w:vAlign w:val="bottom"/>
            <w:hideMark/>
          </w:tcPr>
          <w:p w14:paraId="345A64E7" w14:textId="77777777" w:rsidR="00170FDA" w:rsidRPr="00170FDA" w:rsidRDefault="00170FDA" w:rsidP="00170FDA">
            <w:pPr>
              <w:spacing w:after="0" w:line="240" w:lineRule="auto"/>
              <w:jc w:val="right"/>
              <w:rPr>
                <w:rFonts w:ascii="Arial" w:eastAsia="Times New Roman" w:hAnsi="Arial" w:cs="Arial"/>
                <w:color w:val="auto"/>
              </w:rPr>
            </w:pPr>
          </w:p>
        </w:tc>
        <w:tc>
          <w:tcPr>
            <w:tcW w:w="1540" w:type="dxa"/>
            <w:tcBorders>
              <w:top w:val="nil"/>
              <w:left w:val="nil"/>
              <w:bottom w:val="nil"/>
              <w:right w:val="nil"/>
            </w:tcBorders>
            <w:shd w:val="clear" w:color="auto" w:fill="auto"/>
            <w:noWrap/>
            <w:vAlign w:val="bottom"/>
            <w:hideMark/>
          </w:tcPr>
          <w:p w14:paraId="0ADDB030"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75BCD2BD"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1 500</w:t>
            </w:r>
          </w:p>
        </w:tc>
      </w:tr>
      <w:tr w:rsidR="00170FDA" w:rsidRPr="00170FDA" w14:paraId="7EC186CF"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1EE47BD9" w14:textId="77777777" w:rsidR="00170FDA" w:rsidRPr="00170FDA" w:rsidRDefault="00170FDA" w:rsidP="00170FDA">
            <w:pPr>
              <w:spacing w:after="0" w:line="240" w:lineRule="auto"/>
              <w:rPr>
                <w:rFonts w:ascii="Arial" w:eastAsia="Times New Roman" w:hAnsi="Arial" w:cs="Arial"/>
                <w:b/>
                <w:bCs/>
                <w:i/>
                <w:iCs/>
                <w:color w:val="auto"/>
              </w:rPr>
            </w:pPr>
            <w:r w:rsidRPr="00170FDA">
              <w:rPr>
                <w:rFonts w:ascii="Arial" w:eastAsia="Times New Roman" w:hAnsi="Arial" w:cs="Arial"/>
                <w:b/>
                <w:bCs/>
                <w:i/>
                <w:iCs/>
                <w:color w:val="auto"/>
              </w:rPr>
              <w:t>Yhteensä</w:t>
            </w:r>
          </w:p>
        </w:tc>
        <w:tc>
          <w:tcPr>
            <w:tcW w:w="1500" w:type="dxa"/>
            <w:tcBorders>
              <w:top w:val="nil"/>
              <w:left w:val="nil"/>
              <w:bottom w:val="nil"/>
              <w:right w:val="nil"/>
            </w:tcBorders>
            <w:shd w:val="clear" w:color="auto" w:fill="auto"/>
            <w:noWrap/>
            <w:vAlign w:val="bottom"/>
            <w:hideMark/>
          </w:tcPr>
          <w:p w14:paraId="3E6FFE29"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906 240</w:t>
            </w:r>
          </w:p>
        </w:tc>
        <w:tc>
          <w:tcPr>
            <w:tcW w:w="196" w:type="dxa"/>
            <w:tcBorders>
              <w:top w:val="nil"/>
              <w:left w:val="nil"/>
              <w:bottom w:val="nil"/>
              <w:right w:val="nil"/>
            </w:tcBorders>
            <w:shd w:val="clear" w:color="auto" w:fill="auto"/>
            <w:noWrap/>
            <w:vAlign w:val="bottom"/>
            <w:hideMark/>
          </w:tcPr>
          <w:p w14:paraId="69764BED" w14:textId="77777777" w:rsidR="00170FDA" w:rsidRPr="00170FDA" w:rsidRDefault="00170FDA" w:rsidP="00170FDA">
            <w:pPr>
              <w:spacing w:after="0" w:line="240" w:lineRule="auto"/>
              <w:jc w:val="right"/>
              <w:rPr>
                <w:rFonts w:ascii="Arial" w:eastAsia="Times New Roman" w:hAnsi="Arial" w:cs="Arial"/>
                <w:b/>
                <w:bCs/>
                <w:color w:val="000000"/>
              </w:rPr>
            </w:pPr>
          </w:p>
        </w:tc>
        <w:tc>
          <w:tcPr>
            <w:tcW w:w="1540" w:type="dxa"/>
            <w:tcBorders>
              <w:top w:val="nil"/>
              <w:left w:val="nil"/>
              <w:bottom w:val="nil"/>
              <w:right w:val="nil"/>
            </w:tcBorders>
            <w:shd w:val="clear" w:color="auto" w:fill="auto"/>
            <w:noWrap/>
            <w:vAlign w:val="bottom"/>
            <w:hideMark/>
          </w:tcPr>
          <w:p w14:paraId="7A4BA58D"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431B05FD"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906 240</w:t>
            </w:r>
          </w:p>
        </w:tc>
      </w:tr>
      <w:tr w:rsidR="00170FDA" w:rsidRPr="00170FDA" w14:paraId="3042F245"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615DB37A" w14:textId="77777777" w:rsidR="00170FDA" w:rsidRPr="00170FDA" w:rsidRDefault="00170FDA" w:rsidP="00170FDA">
            <w:pPr>
              <w:spacing w:after="0" w:line="240" w:lineRule="auto"/>
              <w:rPr>
                <w:rFonts w:ascii="Arial" w:eastAsia="Times New Roman" w:hAnsi="Arial" w:cs="Arial"/>
                <w:b/>
                <w:bCs/>
                <w:i/>
                <w:iCs/>
                <w:color w:val="auto"/>
              </w:rPr>
            </w:pPr>
            <w:r w:rsidRPr="00170FDA">
              <w:rPr>
                <w:rFonts w:ascii="Arial" w:eastAsia="Times New Roman" w:hAnsi="Arial" w:cs="Arial"/>
                <w:b/>
                <w:bCs/>
                <w:i/>
                <w:iCs/>
                <w:color w:val="auto"/>
              </w:rPr>
              <w:t> </w:t>
            </w:r>
          </w:p>
        </w:tc>
        <w:tc>
          <w:tcPr>
            <w:tcW w:w="1500" w:type="dxa"/>
            <w:tcBorders>
              <w:top w:val="nil"/>
              <w:left w:val="nil"/>
              <w:bottom w:val="nil"/>
              <w:right w:val="nil"/>
            </w:tcBorders>
            <w:shd w:val="clear" w:color="auto" w:fill="auto"/>
            <w:noWrap/>
            <w:vAlign w:val="bottom"/>
            <w:hideMark/>
          </w:tcPr>
          <w:p w14:paraId="62BB27F5" w14:textId="77777777" w:rsidR="00170FDA" w:rsidRPr="00170FDA" w:rsidRDefault="00170FDA" w:rsidP="00170FDA">
            <w:pPr>
              <w:spacing w:after="0" w:line="240" w:lineRule="auto"/>
              <w:rPr>
                <w:rFonts w:ascii="Arial" w:eastAsia="Times New Roman" w:hAnsi="Arial" w:cs="Arial"/>
                <w:b/>
                <w:bCs/>
                <w:i/>
                <w:iCs/>
                <w:color w:val="auto"/>
              </w:rPr>
            </w:pPr>
          </w:p>
        </w:tc>
        <w:tc>
          <w:tcPr>
            <w:tcW w:w="196" w:type="dxa"/>
            <w:tcBorders>
              <w:top w:val="nil"/>
              <w:left w:val="nil"/>
              <w:bottom w:val="nil"/>
              <w:right w:val="nil"/>
            </w:tcBorders>
            <w:shd w:val="clear" w:color="auto" w:fill="auto"/>
            <w:noWrap/>
            <w:vAlign w:val="bottom"/>
            <w:hideMark/>
          </w:tcPr>
          <w:p w14:paraId="40F8DDA3"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265B84D1"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20030E29"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4F9B878E"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1354FD76" w14:textId="77777777" w:rsidR="00170FDA" w:rsidRPr="00170FDA" w:rsidRDefault="00170FDA" w:rsidP="00170FDA">
            <w:pPr>
              <w:spacing w:after="0" w:line="240" w:lineRule="auto"/>
              <w:rPr>
                <w:rFonts w:ascii="Arial" w:eastAsia="Times New Roman" w:hAnsi="Arial" w:cs="Arial"/>
                <w:b/>
                <w:bCs/>
                <w:color w:val="auto"/>
              </w:rPr>
            </w:pPr>
            <w:r w:rsidRPr="00170FDA">
              <w:rPr>
                <w:rFonts w:ascii="Arial" w:eastAsia="Times New Roman" w:hAnsi="Arial" w:cs="Arial"/>
                <w:b/>
                <w:bCs/>
                <w:color w:val="auto"/>
              </w:rPr>
              <w:t xml:space="preserve">     Osuudet:</w:t>
            </w:r>
          </w:p>
        </w:tc>
        <w:tc>
          <w:tcPr>
            <w:tcW w:w="1500" w:type="dxa"/>
            <w:tcBorders>
              <w:top w:val="nil"/>
              <w:left w:val="nil"/>
              <w:bottom w:val="nil"/>
              <w:right w:val="nil"/>
            </w:tcBorders>
            <w:shd w:val="clear" w:color="auto" w:fill="auto"/>
            <w:noWrap/>
            <w:vAlign w:val="bottom"/>
            <w:hideMark/>
          </w:tcPr>
          <w:p w14:paraId="3E8C5AC7" w14:textId="77777777" w:rsidR="00170FDA" w:rsidRPr="00170FDA" w:rsidRDefault="00170FDA" w:rsidP="00170FDA">
            <w:pPr>
              <w:spacing w:after="0" w:line="240" w:lineRule="auto"/>
              <w:rPr>
                <w:rFonts w:ascii="Arial" w:eastAsia="Times New Roman" w:hAnsi="Arial" w:cs="Arial"/>
                <w:b/>
                <w:bCs/>
                <w:color w:val="auto"/>
              </w:rPr>
            </w:pPr>
          </w:p>
        </w:tc>
        <w:tc>
          <w:tcPr>
            <w:tcW w:w="196" w:type="dxa"/>
            <w:tcBorders>
              <w:top w:val="nil"/>
              <w:left w:val="nil"/>
              <w:bottom w:val="nil"/>
              <w:right w:val="nil"/>
            </w:tcBorders>
            <w:shd w:val="clear" w:color="auto" w:fill="auto"/>
            <w:noWrap/>
            <w:vAlign w:val="bottom"/>
            <w:hideMark/>
          </w:tcPr>
          <w:p w14:paraId="29836600"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30ECE272"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0AB7FE18"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5F473911"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1CAC2C34"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Viexpo</w:t>
            </w:r>
          </w:p>
        </w:tc>
        <w:tc>
          <w:tcPr>
            <w:tcW w:w="1500" w:type="dxa"/>
            <w:tcBorders>
              <w:top w:val="nil"/>
              <w:left w:val="nil"/>
              <w:bottom w:val="nil"/>
              <w:right w:val="nil"/>
            </w:tcBorders>
            <w:shd w:val="clear" w:color="auto" w:fill="auto"/>
            <w:noWrap/>
            <w:vAlign w:val="bottom"/>
            <w:hideMark/>
          </w:tcPr>
          <w:p w14:paraId="142883A9"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84</w:t>
            </w:r>
          </w:p>
        </w:tc>
        <w:tc>
          <w:tcPr>
            <w:tcW w:w="196" w:type="dxa"/>
            <w:tcBorders>
              <w:top w:val="nil"/>
              <w:left w:val="nil"/>
              <w:bottom w:val="nil"/>
              <w:right w:val="nil"/>
            </w:tcBorders>
            <w:shd w:val="clear" w:color="auto" w:fill="auto"/>
            <w:noWrap/>
            <w:vAlign w:val="bottom"/>
            <w:hideMark/>
          </w:tcPr>
          <w:p w14:paraId="714FA9C8"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18315120"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3701E8A8"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84</w:t>
            </w:r>
          </w:p>
        </w:tc>
      </w:tr>
      <w:tr w:rsidR="00170FDA" w:rsidRPr="00170FDA" w14:paraId="2F237F14"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4A651851"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Osk Metsäliitto</w:t>
            </w:r>
          </w:p>
        </w:tc>
        <w:tc>
          <w:tcPr>
            <w:tcW w:w="1500" w:type="dxa"/>
            <w:tcBorders>
              <w:top w:val="nil"/>
              <w:left w:val="nil"/>
              <w:bottom w:val="nil"/>
              <w:right w:val="nil"/>
            </w:tcBorders>
            <w:shd w:val="clear" w:color="auto" w:fill="auto"/>
            <w:noWrap/>
            <w:vAlign w:val="bottom"/>
            <w:hideMark/>
          </w:tcPr>
          <w:p w14:paraId="2362BEC8"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11 083</w:t>
            </w:r>
          </w:p>
        </w:tc>
        <w:tc>
          <w:tcPr>
            <w:tcW w:w="196" w:type="dxa"/>
            <w:tcBorders>
              <w:top w:val="nil"/>
              <w:left w:val="nil"/>
              <w:bottom w:val="nil"/>
              <w:right w:val="nil"/>
            </w:tcBorders>
            <w:shd w:val="clear" w:color="auto" w:fill="auto"/>
            <w:noWrap/>
            <w:vAlign w:val="bottom"/>
            <w:hideMark/>
          </w:tcPr>
          <w:p w14:paraId="1E3DD2F4"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44D29B61"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5E9FAFAE"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11 083</w:t>
            </w:r>
          </w:p>
        </w:tc>
      </w:tr>
      <w:tr w:rsidR="00170FDA" w:rsidRPr="00170FDA" w14:paraId="410E1740"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7FCEE612" w14:textId="77777777" w:rsidR="00170FDA" w:rsidRPr="00170FDA" w:rsidRDefault="00170FDA" w:rsidP="00170FDA">
            <w:pPr>
              <w:spacing w:after="0" w:line="240" w:lineRule="auto"/>
              <w:rPr>
                <w:rFonts w:ascii="Arial" w:eastAsia="Times New Roman" w:hAnsi="Arial" w:cs="Arial"/>
                <w:color w:val="auto"/>
              </w:rPr>
            </w:pPr>
            <w:r w:rsidRPr="00170FDA">
              <w:rPr>
                <w:rFonts w:ascii="Arial" w:eastAsia="Times New Roman" w:hAnsi="Arial" w:cs="Arial"/>
                <w:color w:val="auto"/>
              </w:rPr>
              <w:t xml:space="preserve">     Kauhajoen Kaupunki</w:t>
            </w:r>
          </w:p>
        </w:tc>
        <w:tc>
          <w:tcPr>
            <w:tcW w:w="1500" w:type="dxa"/>
            <w:tcBorders>
              <w:top w:val="nil"/>
              <w:left w:val="nil"/>
              <w:bottom w:val="nil"/>
              <w:right w:val="nil"/>
            </w:tcBorders>
            <w:shd w:val="clear" w:color="auto" w:fill="auto"/>
            <w:noWrap/>
            <w:vAlign w:val="bottom"/>
            <w:hideMark/>
          </w:tcPr>
          <w:p w14:paraId="3F5D4F81"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0</w:t>
            </w:r>
          </w:p>
        </w:tc>
        <w:tc>
          <w:tcPr>
            <w:tcW w:w="196" w:type="dxa"/>
            <w:tcBorders>
              <w:top w:val="nil"/>
              <w:left w:val="nil"/>
              <w:bottom w:val="nil"/>
              <w:right w:val="nil"/>
            </w:tcBorders>
            <w:shd w:val="clear" w:color="auto" w:fill="auto"/>
            <w:noWrap/>
            <w:vAlign w:val="bottom"/>
            <w:hideMark/>
          </w:tcPr>
          <w:p w14:paraId="79BFD137" w14:textId="77777777" w:rsidR="00170FDA" w:rsidRPr="00170FDA" w:rsidRDefault="00170FDA" w:rsidP="00170FDA">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4ECA2483"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250</w:t>
            </w:r>
          </w:p>
        </w:tc>
        <w:tc>
          <w:tcPr>
            <w:tcW w:w="1440" w:type="dxa"/>
            <w:tcBorders>
              <w:top w:val="nil"/>
              <w:left w:val="nil"/>
              <w:bottom w:val="nil"/>
              <w:right w:val="single" w:sz="4" w:space="0" w:color="auto"/>
            </w:tcBorders>
            <w:shd w:val="clear" w:color="auto" w:fill="auto"/>
            <w:noWrap/>
            <w:vAlign w:val="bottom"/>
            <w:hideMark/>
          </w:tcPr>
          <w:p w14:paraId="3BE7A768" w14:textId="77777777" w:rsidR="00170FDA" w:rsidRPr="00170FDA" w:rsidRDefault="00170FDA" w:rsidP="00170FDA">
            <w:pPr>
              <w:spacing w:after="0" w:line="240" w:lineRule="auto"/>
              <w:jc w:val="right"/>
              <w:rPr>
                <w:rFonts w:ascii="Arial" w:eastAsia="Times New Roman" w:hAnsi="Arial" w:cs="Arial"/>
                <w:color w:val="000000"/>
              </w:rPr>
            </w:pPr>
            <w:r w:rsidRPr="00170FDA">
              <w:rPr>
                <w:rFonts w:ascii="Arial" w:eastAsia="Times New Roman" w:hAnsi="Arial" w:cs="Arial"/>
                <w:color w:val="000000"/>
              </w:rPr>
              <w:t>250</w:t>
            </w:r>
          </w:p>
        </w:tc>
      </w:tr>
      <w:tr w:rsidR="00170FDA" w:rsidRPr="00170FDA" w14:paraId="61CFCA90"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549EBD41" w14:textId="77777777" w:rsidR="00170FDA" w:rsidRPr="00170FDA" w:rsidRDefault="00170FDA" w:rsidP="00170FDA">
            <w:pPr>
              <w:spacing w:after="0" w:line="240" w:lineRule="auto"/>
              <w:rPr>
                <w:rFonts w:ascii="Arial" w:eastAsia="Times New Roman" w:hAnsi="Arial" w:cs="Arial"/>
                <w:b/>
                <w:bCs/>
                <w:i/>
                <w:iCs/>
                <w:color w:val="auto"/>
              </w:rPr>
            </w:pPr>
            <w:r w:rsidRPr="00170FDA">
              <w:rPr>
                <w:rFonts w:ascii="Arial" w:eastAsia="Times New Roman" w:hAnsi="Arial" w:cs="Arial"/>
                <w:b/>
                <w:bCs/>
                <w:i/>
                <w:iCs/>
                <w:color w:val="auto"/>
              </w:rPr>
              <w:t>Yhteensä</w:t>
            </w:r>
          </w:p>
        </w:tc>
        <w:tc>
          <w:tcPr>
            <w:tcW w:w="1500" w:type="dxa"/>
            <w:tcBorders>
              <w:top w:val="nil"/>
              <w:left w:val="nil"/>
              <w:bottom w:val="nil"/>
              <w:right w:val="nil"/>
            </w:tcBorders>
            <w:shd w:val="clear" w:color="auto" w:fill="auto"/>
            <w:noWrap/>
            <w:vAlign w:val="bottom"/>
            <w:hideMark/>
          </w:tcPr>
          <w:p w14:paraId="68CF39A2"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11 167</w:t>
            </w:r>
          </w:p>
        </w:tc>
        <w:tc>
          <w:tcPr>
            <w:tcW w:w="196" w:type="dxa"/>
            <w:tcBorders>
              <w:top w:val="nil"/>
              <w:left w:val="nil"/>
              <w:bottom w:val="nil"/>
              <w:right w:val="nil"/>
            </w:tcBorders>
            <w:shd w:val="clear" w:color="auto" w:fill="auto"/>
            <w:noWrap/>
            <w:vAlign w:val="bottom"/>
            <w:hideMark/>
          </w:tcPr>
          <w:p w14:paraId="70E2DF94" w14:textId="77777777" w:rsidR="00170FDA" w:rsidRPr="00170FDA" w:rsidRDefault="00170FDA" w:rsidP="00170FDA">
            <w:pPr>
              <w:spacing w:after="0" w:line="240" w:lineRule="auto"/>
              <w:jc w:val="right"/>
              <w:rPr>
                <w:rFonts w:ascii="Arial" w:eastAsia="Times New Roman" w:hAnsi="Arial" w:cs="Arial"/>
                <w:b/>
                <w:bCs/>
                <w:color w:val="000000"/>
              </w:rPr>
            </w:pPr>
          </w:p>
        </w:tc>
        <w:tc>
          <w:tcPr>
            <w:tcW w:w="1540" w:type="dxa"/>
            <w:tcBorders>
              <w:top w:val="nil"/>
              <w:left w:val="nil"/>
              <w:bottom w:val="nil"/>
              <w:right w:val="nil"/>
            </w:tcBorders>
            <w:shd w:val="clear" w:color="auto" w:fill="auto"/>
            <w:noWrap/>
            <w:vAlign w:val="bottom"/>
            <w:hideMark/>
          </w:tcPr>
          <w:p w14:paraId="4AA827E7"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250</w:t>
            </w:r>
          </w:p>
        </w:tc>
        <w:tc>
          <w:tcPr>
            <w:tcW w:w="1440" w:type="dxa"/>
            <w:tcBorders>
              <w:top w:val="nil"/>
              <w:left w:val="nil"/>
              <w:bottom w:val="nil"/>
              <w:right w:val="single" w:sz="4" w:space="0" w:color="auto"/>
            </w:tcBorders>
            <w:shd w:val="clear" w:color="auto" w:fill="auto"/>
            <w:noWrap/>
            <w:vAlign w:val="bottom"/>
            <w:hideMark/>
          </w:tcPr>
          <w:p w14:paraId="300F9B91"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11 167</w:t>
            </w:r>
          </w:p>
        </w:tc>
      </w:tr>
      <w:tr w:rsidR="00170FDA" w:rsidRPr="00170FDA" w14:paraId="59D7F697"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7B9ADBB0" w14:textId="77777777" w:rsidR="00170FDA" w:rsidRPr="00170FDA" w:rsidRDefault="00170FDA" w:rsidP="00170FDA">
            <w:pPr>
              <w:spacing w:after="0" w:line="240" w:lineRule="auto"/>
              <w:rPr>
                <w:rFonts w:ascii="Arial" w:eastAsia="Times New Roman" w:hAnsi="Arial" w:cs="Arial"/>
                <w:b/>
                <w:bCs/>
                <w:i/>
                <w:iCs/>
                <w:color w:val="auto"/>
              </w:rPr>
            </w:pPr>
            <w:r w:rsidRPr="00170FDA">
              <w:rPr>
                <w:rFonts w:ascii="Arial" w:eastAsia="Times New Roman" w:hAnsi="Arial" w:cs="Arial"/>
                <w:b/>
                <w:bCs/>
                <w:i/>
                <w:iCs/>
                <w:color w:val="auto"/>
              </w:rPr>
              <w:t> </w:t>
            </w:r>
          </w:p>
        </w:tc>
        <w:tc>
          <w:tcPr>
            <w:tcW w:w="1500" w:type="dxa"/>
            <w:tcBorders>
              <w:top w:val="nil"/>
              <w:left w:val="nil"/>
              <w:bottom w:val="nil"/>
              <w:right w:val="nil"/>
            </w:tcBorders>
            <w:shd w:val="clear" w:color="auto" w:fill="auto"/>
            <w:noWrap/>
            <w:vAlign w:val="bottom"/>
            <w:hideMark/>
          </w:tcPr>
          <w:p w14:paraId="7EEAE5EC" w14:textId="77777777" w:rsidR="00170FDA" w:rsidRPr="00170FDA" w:rsidRDefault="00170FDA" w:rsidP="00170FDA">
            <w:pPr>
              <w:spacing w:after="0" w:line="240" w:lineRule="auto"/>
              <w:rPr>
                <w:rFonts w:ascii="Arial" w:eastAsia="Times New Roman" w:hAnsi="Arial" w:cs="Arial"/>
                <w:b/>
                <w:bCs/>
                <w:i/>
                <w:iCs/>
                <w:color w:val="auto"/>
              </w:rPr>
            </w:pPr>
          </w:p>
        </w:tc>
        <w:tc>
          <w:tcPr>
            <w:tcW w:w="196" w:type="dxa"/>
            <w:tcBorders>
              <w:top w:val="nil"/>
              <w:left w:val="nil"/>
              <w:bottom w:val="nil"/>
              <w:right w:val="nil"/>
            </w:tcBorders>
            <w:shd w:val="clear" w:color="auto" w:fill="auto"/>
            <w:noWrap/>
            <w:vAlign w:val="bottom"/>
            <w:hideMark/>
          </w:tcPr>
          <w:p w14:paraId="148379A9"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12DF03AA"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109C5E3D" w14:textId="77777777" w:rsidR="00170FDA" w:rsidRPr="00170FDA" w:rsidRDefault="00170FDA" w:rsidP="00170FDA">
            <w:pPr>
              <w:spacing w:after="0" w:line="240" w:lineRule="auto"/>
              <w:rPr>
                <w:rFonts w:ascii="Arial" w:eastAsia="Times New Roman" w:hAnsi="Arial" w:cs="Arial"/>
                <w:color w:val="000000"/>
              </w:rPr>
            </w:pPr>
            <w:r w:rsidRPr="00170FDA">
              <w:rPr>
                <w:rFonts w:ascii="Arial" w:eastAsia="Times New Roman" w:hAnsi="Arial" w:cs="Arial"/>
                <w:color w:val="000000"/>
              </w:rPr>
              <w:t> </w:t>
            </w:r>
          </w:p>
        </w:tc>
      </w:tr>
      <w:tr w:rsidR="00170FDA" w:rsidRPr="00170FDA" w14:paraId="680FAEA4"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4D1BF40B" w14:textId="77777777" w:rsidR="00170FDA" w:rsidRPr="00170FDA" w:rsidRDefault="00170FDA" w:rsidP="00170FDA">
            <w:pPr>
              <w:spacing w:after="0" w:line="240" w:lineRule="auto"/>
              <w:rPr>
                <w:rFonts w:ascii="Arial" w:eastAsia="Times New Roman" w:hAnsi="Arial" w:cs="Arial"/>
                <w:b/>
                <w:bCs/>
                <w:color w:val="000000"/>
              </w:rPr>
            </w:pPr>
            <w:r w:rsidRPr="00170FDA">
              <w:rPr>
                <w:rFonts w:ascii="Arial" w:eastAsia="Times New Roman" w:hAnsi="Arial" w:cs="Arial"/>
                <w:b/>
                <w:bCs/>
                <w:color w:val="000000"/>
              </w:rPr>
              <w:t>Muut osakkeet ja osuudet yhteensä</w:t>
            </w:r>
          </w:p>
        </w:tc>
        <w:tc>
          <w:tcPr>
            <w:tcW w:w="1500" w:type="dxa"/>
            <w:tcBorders>
              <w:top w:val="nil"/>
              <w:left w:val="nil"/>
              <w:bottom w:val="nil"/>
              <w:right w:val="nil"/>
            </w:tcBorders>
            <w:shd w:val="clear" w:color="auto" w:fill="auto"/>
            <w:noWrap/>
            <w:vAlign w:val="bottom"/>
            <w:hideMark/>
          </w:tcPr>
          <w:p w14:paraId="446E2722"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917 407</w:t>
            </w:r>
          </w:p>
        </w:tc>
        <w:tc>
          <w:tcPr>
            <w:tcW w:w="196" w:type="dxa"/>
            <w:tcBorders>
              <w:top w:val="nil"/>
              <w:left w:val="nil"/>
              <w:bottom w:val="nil"/>
              <w:right w:val="nil"/>
            </w:tcBorders>
            <w:shd w:val="clear" w:color="auto" w:fill="auto"/>
            <w:noWrap/>
            <w:vAlign w:val="bottom"/>
            <w:hideMark/>
          </w:tcPr>
          <w:p w14:paraId="50E014B9" w14:textId="77777777" w:rsidR="00170FDA" w:rsidRPr="00170FDA" w:rsidRDefault="00170FDA" w:rsidP="00170FDA">
            <w:pPr>
              <w:spacing w:after="0" w:line="240" w:lineRule="auto"/>
              <w:jc w:val="right"/>
              <w:rPr>
                <w:rFonts w:ascii="Arial" w:eastAsia="Times New Roman" w:hAnsi="Arial" w:cs="Arial"/>
                <w:b/>
                <w:bCs/>
                <w:color w:val="000000"/>
              </w:rPr>
            </w:pPr>
          </w:p>
        </w:tc>
        <w:tc>
          <w:tcPr>
            <w:tcW w:w="1540" w:type="dxa"/>
            <w:tcBorders>
              <w:top w:val="nil"/>
              <w:left w:val="nil"/>
              <w:bottom w:val="nil"/>
              <w:right w:val="nil"/>
            </w:tcBorders>
            <w:shd w:val="clear" w:color="auto" w:fill="auto"/>
            <w:noWrap/>
            <w:vAlign w:val="bottom"/>
            <w:hideMark/>
          </w:tcPr>
          <w:p w14:paraId="3F87E116"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250</w:t>
            </w:r>
          </w:p>
        </w:tc>
        <w:tc>
          <w:tcPr>
            <w:tcW w:w="1440" w:type="dxa"/>
            <w:tcBorders>
              <w:top w:val="nil"/>
              <w:left w:val="nil"/>
              <w:bottom w:val="nil"/>
              <w:right w:val="single" w:sz="4" w:space="0" w:color="auto"/>
            </w:tcBorders>
            <w:shd w:val="clear" w:color="auto" w:fill="auto"/>
            <w:noWrap/>
            <w:vAlign w:val="bottom"/>
            <w:hideMark/>
          </w:tcPr>
          <w:p w14:paraId="5AD2E7B3" w14:textId="77777777" w:rsidR="00170FDA" w:rsidRPr="00170FDA" w:rsidRDefault="00170FDA" w:rsidP="00170FDA">
            <w:pPr>
              <w:spacing w:after="0" w:line="240" w:lineRule="auto"/>
              <w:jc w:val="right"/>
              <w:rPr>
                <w:rFonts w:ascii="Arial" w:eastAsia="Times New Roman" w:hAnsi="Arial" w:cs="Arial"/>
                <w:b/>
                <w:bCs/>
                <w:color w:val="000000"/>
              </w:rPr>
            </w:pPr>
            <w:r w:rsidRPr="00170FDA">
              <w:rPr>
                <w:rFonts w:ascii="Arial" w:eastAsia="Times New Roman" w:hAnsi="Arial" w:cs="Arial"/>
                <w:b/>
                <w:bCs/>
                <w:color w:val="000000"/>
              </w:rPr>
              <w:t>917 657</w:t>
            </w:r>
          </w:p>
        </w:tc>
      </w:tr>
      <w:tr w:rsidR="00170FDA" w:rsidRPr="00170FDA" w14:paraId="77B76C07" w14:textId="77777777" w:rsidTr="00573855">
        <w:trPr>
          <w:trHeight w:val="300"/>
        </w:trPr>
        <w:tc>
          <w:tcPr>
            <w:tcW w:w="3899" w:type="dxa"/>
            <w:tcBorders>
              <w:top w:val="nil"/>
              <w:left w:val="single" w:sz="4" w:space="0" w:color="auto"/>
              <w:bottom w:val="nil"/>
              <w:right w:val="nil"/>
            </w:tcBorders>
            <w:shd w:val="clear" w:color="auto" w:fill="auto"/>
            <w:noWrap/>
            <w:vAlign w:val="bottom"/>
            <w:hideMark/>
          </w:tcPr>
          <w:p w14:paraId="3CABCA01" w14:textId="77777777" w:rsidR="00170FDA" w:rsidRPr="00170FDA" w:rsidRDefault="00170FDA" w:rsidP="00170FDA">
            <w:pPr>
              <w:spacing w:after="0" w:line="240" w:lineRule="auto"/>
              <w:rPr>
                <w:rFonts w:ascii="Arial" w:eastAsia="Times New Roman" w:hAnsi="Arial" w:cs="Arial"/>
                <w:b/>
                <w:bCs/>
                <w:color w:val="000000"/>
              </w:rPr>
            </w:pPr>
            <w:r w:rsidRPr="00170FDA">
              <w:rPr>
                <w:rFonts w:ascii="Arial" w:eastAsia="Times New Roman" w:hAnsi="Arial" w:cs="Arial"/>
                <w:b/>
                <w:bCs/>
                <w:color w:val="000000"/>
              </w:rPr>
              <w:t> </w:t>
            </w:r>
          </w:p>
        </w:tc>
        <w:tc>
          <w:tcPr>
            <w:tcW w:w="1500" w:type="dxa"/>
            <w:tcBorders>
              <w:top w:val="nil"/>
              <w:left w:val="nil"/>
              <w:bottom w:val="nil"/>
              <w:right w:val="nil"/>
            </w:tcBorders>
            <w:shd w:val="clear" w:color="auto" w:fill="auto"/>
            <w:noWrap/>
            <w:vAlign w:val="bottom"/>
            <w:hideMark/>
          </w:tcPr>
          <w:p w14:paraId="25716EF1" w14:textId="77777777" w:rsidR="00170FDA" w:rsidRPr="00170FDA" w:rsidRDefault="00170FDA" w:rsidP="00170FDA">
            <w:pPr>
              <w:spacing w:after="0" w:line="240" w:lineRule="auto"/>
              <w:rPr>
                <w:rFonts w:ascii="Arial" w:eastAsia="Times New Roman" w:hAnsi="Arial" w:cs="Arial"/>
                <w:b/>
                <w:bCs/>
                <w:color w:val="000000"/>
              </w:rPr>
            </w:pPr>
          </w:p>
        </w:tc>
        <w:tc>
          <w:tcPr>
            <w:tcW w:w="196" w:type="dxa"/>
            <w:tcBorders>
              <w:top w:val="nil"/>
              <w:left w:val="nil"/>
              <w:bottom w:val="nil"/>
              <w:right w:val="nil"/>
            </w:tcBorders>
            <w:shd w:val="clear" w:color="auto" w:fill="auto"/>
            <w:noWrap/>
            <w:vAlign w:val="bottom"/>
            <w:hideMark/>
          </w:tcPr>
          <w:p w14:paraId="0BB9E095" w14:textId="77777777" w:rsidR="00170FDA" w:rsidRPr="00170FDA" w:rsidRDefault="00170FDA" w:rsidP="00170FDA">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74E95D1D" w14:textId="77777777" w:rsidR="00170FDA" w:rsidRPr="00170FDA" w:rsidRDefault="00170FDA" w:rsidP="00170FDA">
            <w:pPr>
              <w:spacing w:after="0" w:line="240" w:lineRule="auto"/>
              <w:rPr>
                <w:rFonts w:eastAsia="Times New Roman" w:cs="Times New Roman"/>
                <w:color w:val="auto"/>
              </w:rPr>
            </w:pPr>
          </w:p>
        </w:tc>
        <w:tc>
          <w:tcPr>
            <w:tcW w:w="1440" w:type="dxa"/>
            <w:tcBorders>
              <w:top w:val="nil"/>
              <w:left w:val="nil"/>
              <w:bottom w:val="nil"/>
              <w:right w:val="single" w:sz="4" w:space="0" w:color="auto"/>
            </w:tcBorders>
            <w:shd w:val="clear" w:color="auto" w:fill="auto"/>
            <w:noWrap/>
            <w:vAlign w:val="bottom"/>
            <w:hideMark/>
          </w:tcPr>
          <w:p w14:paraId="37A60916" w14:textId="77777777" w:rsidR="00170FDA" w:rsidRPr="00170FDA" w:rsidRDefault="00170FDA" w:rsidP="00170FDA">
            <w:pPr>
              <w:spacing w:after="0" w:line="240" w:lineRule="auto"/>
              <w:rPr>
                <w:rFonts w:ascii="Arial" w:eastAsia="Times New Roman" w:hAnsi="Arial" w:cs="Arial"/>
                <w:b/>
                <w:bCs/>
                <w:color w:val="000000"/>
              </w:rPr>
            </w:pPr>
            <w:r w:rsidRPr="00170FDA">
              <w:rPr>
                <w:rFonts w:ascii="Arial" w:eastAsia="Times New Roman" w:hAnsi="Arial" w:cs="Arial"/>
                <w:b/>
                <w:bCs/>
                <w:color w:val="000000"/>
              </w:rPr>
              <w:t> </w:t>
            </w:r>
          </w:p>
        </w:tc>
      </w:tr>
      <w:tr w:rsidR="00170FDA" w:rsidRPr="00170FDA" w14:paraId="60780478" w14:textId="77777777" w:rsidTr="00573855">
        <w:trPr>
          <w:trHeight w:val="300"/>
        </w:trPr>
        <w:tc>
          <w:tcPr>
            <w:tcW w:w="3899" w:type="dxa"/>
            <w:tcBorders>
              <w:top w:val="nil"/>
              <w:left w:val="single" w:sz="4" w:space="0" w:color="auto"/>
              <w:bottom w:val="single" w:sz="4" w:space="0" w:color="auto"/>
              <w:right w:val="nil"/>
            </w:tcBorders>
            <w:shd w:val="clear" w:color="auto" w:fill="auto"/>
            <w:noWrap/>
            <w:vAlign w:val="bottom"/>
            <w:hideMark/>
          </w:tcPr>
          <w:p w14:paraId="52B83CFB" w14:textId="77777777" w:rsidR="00170FDA" w:rsidRPr="00170FDA" w:rsidRDefault="00170FDA" w:rsidP="00170FDA">
            <w:pPr>
              <w:spacing w:after="0" w:line="240" w:lineRule="auto"/>
              <w:rPr>
                <w:rFonts w:ascii="Calibri" w:eastAsia="Times New Roman" w:hAnsi="Calibri" w:cs="Calibri"/>
                <w:b/>
                <w:bCs/>
                <w:color w:val="000000"/>
                <w:sz w:val="22"/>
                <w:szCs w:val="22"/>
              </w:rPr>
            </w:pPr>
            <w:r w:rsidRPr="00170FDA">
              <w:rPr>
                <w:rFonts w:ascii="Calibri" w:eastAsia="Times New Roman" w:hAnsi="Calibri" w:cs="Calibri"/>
                <w:b/>
                <w:bCs/>
                <w:color w:val="000000"/>
                <w:sz w:val="22"/>
                <w:szCs w:val="22"/>
              </w:rPr>
              <w:t>Osakkeet ja osuudet yhteensä</w:t>
            </w:r>
          </w:p>
        </w:tc>
        <w:tc>
          <w:tcPr>
            <w:tcW w:w="1500" w:type="dxa"/>
            <w:tcBorders>
              <w:top w:val="nil"/>
              <w:left w:val="nil"/>
              <w:bottom w:val="single" w:sz="4" w:space="0" w:color="auto"/>
              <w:right w:val="nil"/>
            </w:tcBorders>
            <w:shd w:val="clear" w:color="auto" w:fill="auto"/>
            <w:noWrap/>
            <w:vAlign w:val="bottom"/>
            <w:hideMark/>
          </w:tcPr>
          <w:p w14:paraId="01084D84" w14:textId="77777777" w:rsidR="00170FDA" w:rsidRPr="00170FDA" w:rsidRDefault="00170FDA" w:rsidP="00170FDA">
            <w:pPr>
              <w:spacing w:after="0" w:line="240" w:lineRule="auto"/>
              <w:jc w:val="right"/>
              <w:rPr>
                <w:rFonts w:ascii="Calibri" w:eastAsia="Times New Roman" w:hAnsi="Calibri" w:cs="Calibri"/>
                <w:b/>
                <w:bCs/>
                <w:color w:val="000000"/>
                <w:sz w:val="22"/>
                <w:szCs w:val="22"/>
              </w:rPr>
            </w:pPr>
            <w:r w:rsidRPr="00170FDA">
              <w:rPr>
                <w:rFonts w:ascii="Calibri" w:eastAsia="Times New Roman" w:hAnsi="Calibri" w:cs="Calibri"/>
                <w:b/>
                <w:bCs/>
                <w:color w:val="000000"/>
                <w:sz w:val="22"/>
                <w:szCs w:val="22"/>
              </w:rPr>
              <w:t>3 952 997</w:t>
            </w:r>
          </w:p>
        </w:tc>
        <w:tc>
          <w:tcPr>
            <w:tcW w:w="196" w:type="dxa"/>
            <w:tcBorders>
              <w:top w:val="nil"/>
              <w:left w:val="nil"/>
              <w:bottom w:val="single" w:sz="4" w:space="0" w:color="auto"/>
              <w:right w:val="nil"/>
            </w:tcBorders>
            <w:shd w:val="clear" w:color="auto" w:fill="auto"/>
            <w:noWrap/>
            <w:vAlign w:val="bottom"/>
            <w:hideMark/>
          </w:tcPr>
          <w:p w14:paraId="36927CBF" w14:textId="77777777" w:rsidR="00170FDA" w:rsidRPr="00170FDA" w:rsidRDefault="00170FDA" w:rsidP="00170FDA">
            <w:pPr>
              <w:spacing w:after="0" w:line="240" w:lineRule="auto"/>
              <w:rPr>
                <w:rFonts w:ascii="Calibri" w:eastAsia="Times New Roman" w:hAnsi="Calibri" w:cs="Calibri"/>
                <w:b/>
                <w:bCs/>
                <w:color w:val="000000"/>
                <w:sz w:val="22"/>
                <w:szCs w:val="22"/>
              </w:rPr>
            </w:pPr>
            <w:r w:rsidRPr="00170FDA">
              <w:rPr>
                <w:rFonts w:ascii="Calibri" w:eastAsia="Times New Roman" w:hAnsi="Calibri" w:cs="Calibri"/>
                <w:b/>
                <w:bCs/>
                <w:color w:val="000000"/>
                <w:sz w:val="22"/>
                <w:szCs w:val="22"/>
              </w:rPr>
              <w:t> </w:t>
            </w:r>
          </w:p>
        </w:tc>
        <w:tc>
          <w:tcPr>
            <w:tcW w:w="1540" w:type="dxa"/>
            <w:tcBorders>
              <w:top w:val="nil"/>
              <w:left w:val="nil"/>
              <w:bottom w:val="single" w:sz="4" w:space="0" w:color="auto"/>
              <w:right w:val="nil"/>
            </w:tcBorders>
            <w:shd w:val="clear" w:color="auto" w:fill="auto"/>
            <w:noWrap/>
            <w:vAlign w:val="bottom"/>
            <w:hideMark/>
          </w:tcPr>
          <w:p w14:paraId="2CC88348" w14:textId="77777777" w:rsidR="00170FDA" w:rsidRPr="00170FDA" w:rsidRDefault="00170FDA" w:rsidP="00170FDA">
            <w:pPr>
              <w:spacing w:after="0" w:line="240" w:lineRule="auto"/>
              <w:jc w:val="right"/>
              <w:rPr>
                <w:rFonts w:ascii="Calibri" w:eastAsia="Times New Roman" w:hAnsi="Calibri" w:cs="Calibri"/>
                <w:b/>
                <w:bCs/>
                <w:color w:val="000000"/>
                <w:sz w:val="22"/>
                <w:szCs w:val="22"/>
              </w:rPr>
            </w:pPr>
            <w:r w:rsidRPr="00170FDA">
              <w:rPr>
                <w:rFonts w:ascii="Calibri" w:eastAsia="Times New Roman" w:hAnsi="Calibri" w:cs="Calibri"/>
                <w:b/>
                <w:bCs/>
                <w:color w:val="000000"/>
                <w:sz w:val="22"/>
                <w:szCs w:val="22"/>
              </w:rPr>
              <w:t>4 290</w:t>
            </w:r>
          </w:p>
        </w:tc>
        <w:tc>
          <w:tcPr>
            <w:tcW w:w="1440" w:type="dxa"/>
            <w:tcBorders>
              <w:top w:val="nil"/>
              <w:left w:val="nil"/>
              <w:bottom w:val="single" w:sz="4" w:space="0" w:color="auto"/>
              <w:right w:val="single" w:sz="4" w:space="0" w:color="auto"/>
            </w:tcBorders>
            <w:shd w:val="clear" w:color="auto" w:fill="auto"/>
            <w:noWrap/>
            <w:vAlign w:val="bottom"/>
            <w:hideMark/>
          </w:tcPr>
          <w:p w14:paraId="23612292" w14:textId="77777777" w:rsidR="00170FDA" w:rsidRPr="00170FDA" w:rsidRDefault="00170FDA" w:rsidP="00170FDA">
            <w:pPr>
              <w:spacing w:after="0" w:line="240" w:lineRule="auto"/>
              <w:jc w:val="right"/>
              <w:rPr>
                <w:rFonts w:ascii="Calibri" w:eastAsia="Times New Roman" w:hAnsi="Calibri" w:cs="Calibri"/>
                <w:b/>
                <w:bCs/>
                <w:color w:val="000000"/>
                <w:sz w:val="22"/>
                <w:szCs w:val="22"/>
              </w:rPr>
            </w:pPr>
            <w:r w:rsidRPr="00170FDA">
              <w:rPr>
                <w:rFonts w:ascii="Calibri" w:eastAsia="Times New Roman" w:hAnsi="Calibri" w:cs="Calibri"/>
                <w:b/>
                <w:bCs/>
                <w:color w:val="000000"/>
                <w:sz w:val="22"/>
                <w:szCs w:val="22"/>
              </w:rPr>
              <w:t>3 957 287</w:t>
            </w:r>
          </w:p>
        </w:tc>
      </w:tr>
      <w:bookmarkEnd w:id="17"/>
    </w:tbl>
    <w:p w14:paraId="02F2D966" w14:textId="4BEA1EEF" w:rsidR="00596D81" w:rsidRDefault="00596D81" w:rsidP="00532613">
      <w:pPr>
        <w:rPr>
          <w:lang w:val="sv-FI"/>
        </w:rPr>
      </w:pPr>
    </w:p>
    <w:p w14:paraId="6FB1A078" w14:textId="77777777" w:rsidR="00170FDA" w:rsidRPr="00532613" w:rsidRDefault="00170FDA" w:rsidP="00532613">
      <w:pPr>
        <w:rPr>
          <w:lang w:val="sv-FI"/>
        </w:rPr>
      </w:pPr>
    </w:p>
    <w:p w14:paraId="6631FE43" w14:textId="7CA7DCD3" w:rsidR="00E11665" w:rsidRDefault="001E2BD6" w:rsidP="00E11665">
      <w:r w:rsidRPr="00D23C8E">
        <w:rPr>
          <w:noProof/>
        </w:rPr>
        <w:lastRenderedPageBreak/>
        <w:drawing>
          <wp:inline distT="0" distB="0" distL="0" distR="0" wp14:anchorId="4ECF7294" wp14:editId="28D3987F">
            <wp:extent cx="6038215" cy="8837930"/>
            <wp:effectExtent l="0" t="0" r="635" b="1270"/>
            <wp:docPr id="254" name="Kuv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8215" cy="8837930"/>
                    </a:xfrm>
                    <a:prstGeom prst="rect">
                      <a:avLst/>
                    </a:prstGeom>
                    <a:noFill/>
                    <a:ln>
                      <a:noFill/>
                    </a:ln>
                  </pic:spPr>
                </pic:pic>
              </a:graphicData>
            </a:graphic>
          </wp:inline>
        </w:drawing>
      </w:r>
    </w:p>
    <w:p w14:paraId="063C47B6" w14:textId="54A25608" w:rsidR="00E11665" w:rsidRDefault="00B02092" w:rsidP="00E11665">
      <w:r>
        <w:rPr>
          <w:noProof/>
        </w:rPr>
        <w:lastRenderedPageBreak/>
        <w:drawing>
          <wp:inline distT="0" distB="0" distL="0" distR="0" wp14:anchorId="1E848A8F" wp14:editId="18006A7D">
            <wp:extent cx="5473354" cy="77343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5615" cy="7737495"/>
                    </a:xfrm>
                    <a:prstGeom prst="rect">
                      <a:avLst/>
                    </a:prstGeom>
                    <a:noFill/>
                    <a:ln>
                      <a:noFill/>
                    </a:ln>
                  </pic:spPr>
                </pic:pic>
              </a:graphicData>
            </a:graphic>
          </wp:inline>
        </w:drawing>
      </w:r>
      <w:r>
        <w:rPr>
          <w:noProof/>
        </w:rPr>
        <w:lastRenderedPageBreak/>
        <w:drawing>
          <wp:inline distT="0" distB="0" distL="0" distR="0" wp14:anchorId="236AA527" wp14:editId="269C5528">
            <wp:extent cx="5250915" cy="7419975"/>
            <wp:effectExtent l="0" t="0" r="698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52702" cy="7422500"/>
                    </a:xfrm>
                    <a:prstGeom prst="rect">
                      <a:avLst/>
                    </a:prstGeom>
                    <a:noFill/>
                    <a:ln>
                      <a:noFill/>
                    </a:ln>
                  </pic:spPr>
                </pic:pic>
              </a:graphicData>
            </a:graphic>
          </wp:inline>
        </w:drawing>
      </w:r>
      <w:r>
        <w:rPr>
          <w:noProof/>
        </w:rPr>
        <w:lastRenderedPageBreak/>
        <w:drawing>
          <wp:inline distT="0" distB="0" distL="0" distR="0" wp14:anchorId="054A8C24" wp14:editId="05487560">
            <wp:extent cx="6038215" cy="8532495"/>
            <wp:effectExtent l="0" t="0" r="635" b="190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215" cy="8532495"/>
                    </a:xfrm>
                    <a:prstGeom prst="rect">
                      <a:avLst/>
                    </a:prstGeom>
                    <a:noFill/>
                    <a:ln>
                      <a:noFill/>
                    </a:ln>
                  </pic:spPr>
                </pic:pic>
              </a:graphicData>
            </a:graphic>
          </wp:inline>
        </w:drawing>
      </w:r>
      <w:r w:rsidR="00E11665">
        <w:rPr>
          <w:b/>
          <w:bCs/>
        </w:rPr>
        <w:br w:type="page"/>
      </w:r>
    </w:p>
    <w:p w14:paraId="5197BAB4" w14:textId="77777777" w:rsidR="0036066A" w:rsidRPr="006D3720" w:rsidRDefault="0066038D">
      <w:pPr>
        <w:pStyle w:val="otsikko10"/>
        <w:rPr>
          <w:rFonts w:ascii="Times New Roman" w:hAnsi="Times New Roman" w:cs="Times New Roman"/>
          <w:lang w:val="sv-FI"/>
        </w:rPr>
      </w:pPr>
      <w:bookmarkStart w:id="18" w:name="_Toc69750269"/>
      <w:bookmarkStart w:id="19" w:name="_Hlk2946425"/>
      <w:r w:rsidRPr="006D3720">
        <w:rPr>
          <w:rFonts w:ascii="Times New Roman" w:hAnsi="Times New Roman" w:cs="Times New Roman"/>
          <w:lang w:val="sv-FI"/>
        </w:rPr>
        <w:lastRenderedPageBreak/>
        <w:t>Dotter</w:t>
      </w:r>
      <w:r w:rsidR="006D3720">
        <w:rPr>
          <w:rFonts w:ascii="Times New Roman" w:hAnsi="Times New Roman" w:cs="Times New Roman"/>
          <w:lang w:val="sv-FI"/>
        </w:rPr>
        <w:t>bolagens</w:t>
      </w:r>
      <w:r w:rsidRPr="006D3720">
        <w:rPr>
          <w:rFonts w:ascii="Times New Roman" w:hAnsi="Times New Roman" w:cs="Times New Roman"/>
          <w:lang w:val="sv-FI"/>
        </w:rPr>
        <w:t xml:space="preserve"> verksamhetsberättelse</w:t>
      </w:r>
      <w:r w:rsidR="006D3720">
        <w:rPr>
          <w:rFonts w:ascii="Times New Roman" w:hAnsi="Times New Roman" w:cs="Times New Roman"/>
          <w:lang w:val="sv-FI"/>
        </w:rPr>
        <w:t>r</w:t>
      </w:r>
      <w:r w:rsidRPr="006D3720">
        <w:rPr>
          <w:rFonts w:ascii="Times New Roman" w:hAnsi="Times New Roman" w:cs="Times New Roman"/>
          <w:lang w:val="sv-FI"/>
        </w:rPr>
        <w:t xml:space="preserve"> och </w:t>
      </w:r>
      <w:r w:rsidR="006D3720">
        <w:rPr>
          <w:rFonts w:ascii="Times New Roman" w:hAnsi="Times New Roman" w:cs="Times New Roman"/>
          <w:lang w:val="sv-FI"/>
        </w:rPr>
        <w:t>bokslut</w:t>
      </w:r>
      <w:bookmarkEnd w:id="18"/>
    </w:p>
    <w:bookmarkEnd w:id="19"/>
    <w:p w14:paraId="44E25DF6" w14:textId="77777777" w:rsidR="0036066A" w:rsidRPr="00A20BE5" w:rsidRDefault="00E4790C">
      <w:pPr>
        <w:pStyle w:val="otsikko20"/>
        <w:rPr>
          <w:rFonts w:ascii="Times New Roman" w:hAnsi="Times New Roman" w:cs="Times New Roman"/>
          <w:lang w:val="sv-FI"/>
        </w:rPr>
      </w:pPr>
      <w:r w:rsidRPr="00A20BE5">
        <w:rPr>
          <w:rFonts w:ascii="Times New Roman" w:hAnsi="Times New Roman" w:cs="Times New Roman"/>
          <w:lang w:val="sv-FI"/>
        </w:rPr>
        <w:t>Kaskö hamn</w:t>
      </w:r>
    </w:p>
    <w:tbl>
      <w:tblPr>
        <w:tblStyle w:val="Taloustietojasisltvtaulukko"/>
        <w:tblW w:w="0" w:type="auto"/>
        <w:tblLook w:val="04A0" w:firstRow="1" w:lastRow="0" w:firstColumn="1" w:lastColumn="0" w:noHBand="0" w:noVBand="1"/>
      </w:tblPr>
      <w:tblGrid>
        <w:gridCol w:w="3109"/>
        <w:gridCol w:w="1701"/>
        <w:gridCol w:w="1701"/>
        <w:gridCol w:w="1665"/>
      </w:tblGrid>
      <w:tr w:rsidR="003B0C83" w14:paraId="3FA88693" w14:textId="77777777" w:rsidTr="008E2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B3B86A7" w14:textId="77777777" w:rsidR="003B0C83" w:rsidRPr="00181C54" w:rsidRDefault="003B0C83" w:rsidP="003B0C83">
            <w:pPr>
              <w:rPr>
                <w:rFonts w:ascii="Tahoma" w:hAnsi="Tahoma" w:cs="Tahoma"/>
                <w:sz w:val="18"/>
                <w:szCs w:val="18"/>
              </w:rPr>
            </w:pPr>
            <w:r>
              <w:rPr>
                <w:rFonts w:ascii="Tahoma" w:hAnsi="Tahoma" w:cs="Tahoma"/>
                <w:sz w:val="18"/>
                <w:szCs w:val="18"/>
              </w:rPr>
              <w:t>Ekonomi</w:t>
            </w:r>
            <w:r w:rsidRPr="00181C54">
              <w:rPr>
                <w:rFonts w:ascii="Tahoma" w:hAnsi="Tahoma" w:cs="Tahoma"/>
                <w:sz w:val="18"/>
                <w:szCs w:val="18"/>
              </w:rPr>
              <w:t xml:space="preserve"> t€</w:t>
            </w:r>
          </w:p>
        </w:tc>
        <w:tc>
          <w:tcPr>
            <w:tcW w:w="1701" w:type="dxa"/>
          </w:tcPr>
          <w:p w14:paraId="75A977CD" w14:textId="3A7808E1" w:rsidR="003B0C83" w:rsidRPr="00181C54" w:rsidRDefault="003B0C83" w:rsidP="003B0C8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BS</w:t>
            </w:r>
            <w:r w:rsidRPr="00181C54">
              <w:rPr>
                <w:rFonts w:ascii="Tahoma" w:hAnsi="Tahoma" w:cs="Tahoma"/>
                <w:sz w:val="18"/>
                <w:szCs w:val="18"/>
              </w:rPr>
              <w:t>201</w:t>
            </w:r>
            <w:r>
              <w:rPr>
                <w:rFonts w:ascii="Tahoma" w:hAnsi="Tahoma" w:cs="Tahoma"/>
                <w:sz w:val="18"/>
                <w:szCs w:val="18"/>
              </w:rPr>
              <w:t>9</w:t>
            </w:r>
          </w:p>
        </w:tc>
        <w:tc>
          <w:tcPr>
            <w:tcW w:w="1701" w:type="dxa"/>
          </w:tcPr>
          <w:p w14:paraId="0165EA17" w14:textId="618C2204" w:rsidR="003B0C83" w:rsidRPr="00181C54" w:rsidRDefault="003B0C83" w:rsidP="003B0C8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PROG</w:t>
            </w:r>
            <w:r w:rsidRPr="00181C54">
              <w:rPr>
                <w:rFonts w:ascii="Tahoma" w:hAnsi="Tahoma" w:cs="Tahoma"/>
                <w:sz w:val="18"/>
                <w:szCs w:val="18"/>
              </w:rPr>
              <w:t>20</w:t>
            </w:r>
            <w:r>
              <w:rPr>
                <w:rFonts w:ascii="Tahoma" w:hAnsi="Tahoma" w:cs="Tahoma"/>
                <w:sz w:val="18"/>
                <w:szCs w:val="18"/>
              </w:rPr>
              <w:t>20</w:t>
            </w:r>
          </w:p>
        </w:tc>
        <w:tc>
          <w:tcPr>
            <w:tcW w:w="1665" w:type="dxa"/>
          </w:tcPr>
          <w:p w14:paraId="3DD21626" w14:textId="59B75633" w:rsidR="003B0C83" w:rsidRPr="00181C54" w:rsidRDefault="003B0C83" w:rsidP="003B0C8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S</w:t>
            </w:r>
            <w:r w:rsidRPr="00181C54">
              <w:rPr>
                <w:rFonts w:ascii="Tahoma" w:hAnsi="Tahoma" w:cs="Tahoma"/>
                <w:sz w:val="18"/>
                <w:szCs w:val="18"/>
              </w:rPr>
              <w:t>20</w:t>
            </w:r>
            <w:r>
              <w:rPr>
                <w:rFonts w:ascii="Tahoma" w:hAnsi="Tahoma" w:cs="Tahoma"/>
                <w:sz w:val="18"/>
                <w:szCs w:val="18"/>
              </w:rPr>
              <w:t>20</w:t>
            </w:r>
          </w:p>
        </w:tc>
      </w:tr>
      <w:tr w:rsidR="0050290B" w14:paraId="625EA60D"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3F3F8161" w14:textId="77777777" w:rsidR="0050290B" w:rsidRDefault="0050290B" w:rsidP="008E2842">
            <w:pPr>
              <w:rPr>
                <w:rFonts w:ascii="Tahoma" w:hAnsi="Tahoma" w:cs="Tahoma"/>
              </w:rPr>
            </w:pPr>
            <w:r>
              <w:rPr>
                <w:rFonts w:ascii="Tahoma" w:hAnsi="Tahoma" w:cs="Tahoma"/>
              </w:rPr>
              <w:t>Omsättning, t€</w:t>
            </w:r>
          </w:p>
        </w:tc>
        <w:tc>
          <w:tcPr>
            <w:tcW w:w="1701" w:type="dxa"/>
          </w:tcPr>
          <w:p w14:paraId="02534720" w14:textId="730DC9E8" w:rsidR="0050290B" w:rsidRDefault="001158D8"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17</w:t>
            </w:r>
            <w:r w:rsidR="003B0C83">
              <w:rPr>
                <w:rFonts w:ascii="Tahoma" w:hAnsi="Tahoma" w:cs="Tahoma"/>
              </w:rPr>
              <w:t>09</w:t>
            </w:r>
          </w:p>
        </w:tc>
        <w:tc>
          <w:tcPr>
            <w:tcW w:w="1701" w:type="dxa"/>
          </w:tcPr>
          <w:p w14:paraId="4FDC44C8" w14:textId="05B9CB98" w:rsidR="0050290B" w:rsidRDefault="004B1D0F"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1918</w:t>
            </w:r>
          </w:p>
        </w:tc>
        <w:tc>
          <w:tcPr>
            <w:tcW w:w="1665" w:type="dxa"/>
          </w:tcPr>
          <w:p w14:paraId="5047824D" w14:textId="3B161439" w:rsidR="0050290B" w:rsidRDefault="003B0C83"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1966</w:t>
            </w:r>
          </w:p>
        </w:tc>
      </w:tr>
      <w:tr w:rsidR="0050290B" w14:paraId="1A298E47"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64153802" w14:textId="77777777" w:rsidR="0050290B" w:rsidRDefault="0050290B" w:rsidP="008E2842">
            <w:pPr>
              <w:rPr>
                <w:rFonts w:ascii="Tahoma" w:hAnsi="Tahoma" w:cs="Tahoma"/>
              </w:rPr>
            </w:pPr>
            <w:r>
              <w:rPr>
                <w:rFonts w:ascii="Tahoma" w:hAnsi="Tahoma" w:cs="Tahoma"/>
              </w:rPr>
              <w:t>Rörelseresultat, t€</w:t>
            </w:r>
          </w:p>
        </w:tc>
        <w:tc>
          <w:tcPr>
            <w:tcW w:w="1701" w:type="dxa"/>
          </w:tcPr>
          <w:p w14:paraId="1D128529" w14:textId="7A8BD2E0" w:rsidR="0050290B" w:rsidRDefault="001158D8"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w:t>
            </w:r>
            <w:r w:rsidR="003B0C83">
              <w:rPr>
                <w:rFonts w:ascii="Tahoma" w:hAnsi="Tahoma" w:cs="Tahoma"/>
              </w:rPr>
              <w:t>48</w:t>
            </w:r>
          </w:p>
        </w:tc>
        <w:tc>
          <w:tcPr>
            <w:tcW w:w="1701" w:type="dxa"/>
          </w:tcPr>
          <w:p w14:paraId="6A8B46F7" w14:textId="7D3B8E90" w:rsidR="0050290B" w:rsidRDefault="004B1D0F"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293</w:t>
            </w:r>
          </w:p>
        </w:tc>
        <w:tc>
          <w:tcPr>
            <w:tcW w:w="1665" w:type="dxa"/>
          </w:tcPr>
          <w:p w14:paraId="7C2E6019" w14:textId="67336336" w:rsidR="0050290B" w:rsidRDefault="003B0C83"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169</w:t>
            </w:r>
          </w:p>
        </w:tc>
      </w:tr>
      <w:tr w:rsidR="0050290B" w14:paraId="40CEB3D3"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4744028C" w14:textId="77777777" w:rsidR="0050290B" w:rsidRDefault="0050290B" w:rsidP="008E2842">
            <w:pPr>
              <w:rPr>
                <w:rFonts w:ascii="Tahoma" w:hAnsi="Tahoma" w:cs="Tahoma"/>
              </w:rPr>
            </w:pPr>
            <w:r>
              <w:rPr>
                <w:rFonts w:ascii="Tahoma" w:hAnsi="Tahoma" w:cs="Tahoma"/>
              </w:rPr>
              <w:t>Räkenskapsperiodens resultat, t€</w:t>
            </w:r>
          </w:p>
        </w:tc>
        <w:tc>
          <w:tcPr>
            <w:tcW w:w="1701" w:type="dxa"/>
          </w:tcPr>
          <w:p w14:paraId="17229D03" w14:textId="6BD9F22B" w:rsidR="0050290B" w:rsidRDefault="003B0C83"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110</w:t>
            </w:r>
          </w:p>
        </w:tc>
        <w:tc>
          <w:tcPr>
            <w:tcW w:w="1701" w:type="dxa"/>
          </w:tcPr>
          <w:p w14:paraId="25EE4200" w14:textId="751C70E3" w:rsidR="0050290B" w:rsidRDefault="004B1D0F"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186</w:t>
            </w:r>
          </w:p>
        </w:tc>
        <w:tc>
          <w:tcPr>
            <w:tcW w:w="1665" w:type="dxa"/>
          </w:tcPr>
          <w:p w14:paraId="4066BF89" w14:textId="1A1F081B" w:rsidR="0050290B" w:rsidRDefault="003B0C83"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112</w:t>
            </w:r>
          </w:p>
        </w:tc>
      </w:tr>
      <w:tr w:rsidR="0050290B" w14:paraId="19B7FE63"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54D58350" w14:textId="77777777" w:rsidR="0050290B" w:rsidRDefault="0050290B" w:rsidP="008E2842">
            <w:pPr>
              <w:rPr>
                <w:rFonts w:ascii="Tahoma" w:hAnsi="Tahoma" w:cs="Tahoma"/>
              </w:rPr>
            </w:pPr>
            <w:r>
              <w:rPr>
                <w:rFonts w:ascii="Tahoma" w:hAnsi="Tahoma" w:cs="Tahoma"/>
              </w:rPr>
              <w:t>Investeringar, t€</w:t>
            </w:r>
          </w:p>
        </w:tc>
        <w:tc>
          <w:tcPr>
            <w:tcW w:w="1701" w:type="dxa"/>
          </w:tcPr>
          <w:p w14:paraId="1E1B6FDA" w14:textId="54AB9289" w:rsidR="0050290B" w:rsidRDefault="003B0C83"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62</w:t>
            </w:r>
          </w:p>
        </w:tc>
        <w:tc>
          <w:tcPr>
            <w:tcW w:w="1701" w:type="dxa"/>
          </w:tcPr>
          <w:p w14:paraId="1D9EC53B" w14:textId="2EB65D40" w:rsidR="0050290B" w:rsidRDefault="004B1D0F"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2000</w:t>
            </w:r>
          </w:p>
        </w:tc>
        <w:tc>
          <w:tcPr>
            <w:tcW w:w="1665" w:type="dxa"/>
          </w:tcPr>
          <w:p w14:paraId="6F012366" w14:textId="7B5CA128" w:rsidR="0050290B" w:rsidRDefault="004B1D0F"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69</w:t>
            </w:r>
          </w:p>
        </w:tc>
      </w:tr>
    </w:tbl>
    <w:p w14:paraId="42A6D908" w14:textId="77777777" w:rsidR="0050290B" w:rsidRPr="003E62C7" w:rsidRDefault="0050290B">
      <w:pPr>
        <w:rPr>
          <w:rFonts w:cs="Times New Roman"/>
        </w:rPr>
      </w:pPr>
    </w:p>
    <w:p w14:paraId="15E0E32C" w14:textId="2600BEC6" w:rsidR="0036066A" w:rsidRPr="003E62C7" w:rsidRDefault="00E4790C">
      <w:pPr>
        <w:pStyle w:val="otsikko20"/>
        <w:rPr>
          <w:rFonts w:ascii="Times New Roman" w:hAnsi="Times New Roman" w:cs="Times New Roman"/>
        </w:rPr>
      </w:pPr>
      <w:r>
        <w:rPr>
          <w:rFonts w:ascii="Times New Roman" w:hAnsi="Times New Roman" w:cs="Times New Roman"/>
        </w:rPr>
        <w:t>Kask</w:t>
      </w:r>
      <w:r w:rsidR="00613F62">
        <w:rPr>
          <w:rFonts w:ascii="Times New Roman" w:hAnsi="Times New Roman" w:cs="Times New Roman"/>
        </w:rPr>
        <w:t xml:space="preserve">ö </w:t>
      </w:r>
      <w:r w:rsidR="00F33DD0">
        <w:rPr>
          <w:rFonts w:ascii="Times New Roman" w:hAnsi="Times New Roman" w:cs="Times New Roman"/>
        </w:rPr>
        <w:t>E</w:t>
      </w:r>
      <w:r w:rsidR="00613F62">
        <w:rPr>
          <w:rFonts w:ascii="Times New Roman" w:hAnsi="Times New Roman" w:cs="Times New Roman"/>
        </w:rPr>
        <w:t>nergi</w:t>
      </w:r>
      <w:r w:rsidR="00A67018">
        <w:rPr>
          <w:rFonts w:ascii="Times New Roman" w:hAnsi="Times New Roman" w:cs="Times New Roman"/>
        </w:rPr>
        <w:t xml:space="preserve"> Ab</w:t>
      </w:r>
    </w:p>
    <w:tbl>
      <w:tblPr>
        <w:tblStyle w:val="Taloustietojasisltvtaulukko"/>
        <w:tblW w:w="0" w:type="auto"/>
        <w:tblLook w:val="04A0" w:firstRow="1" w:lastRow="0" w:firstColumn="1" w:lastColumn="0" w:noHBand="0" w:noVBand="1"/>
      </w:tblPr>
      <w:tblGrid>
        <w:gridCol w:w="3109"/>
        <w:gridCol w:w="1701"/>
        <w:gridCol w:w="1701"/>
        <w:gridCol w:w="1665"/>
      </w:tblGrid>
      <w:tr w:rsidR="0050290B" w14:paraId="12BE2E0E" w14:textId="77777777" w:rsidTr="008E2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F77CB99" w14:textId="77777777" w:rsidR="0050290B" w:rsidRPr="00181C54" w:rsidRDefault="0050290B" w:rsidP="008E2842">
            <w:pPr>
              <w:rPr>
                <w:rFonts w:ascii="Tahoma" w:hAnsi="Tahoma" w:cs="Tahoma"/>
                <w:sz w:val="18"/>
                <w:szCs w:val="18"/>
              </w:rPr>
            </w:pPr>
            <w:r>
              <w:rPr>
                <w:rFonts w:ascii="Tahoma" w:hAnsi="Tahoma" w:cs="Tahoma"/>
                <w:sz w:val="18"/>
                <w:szCs w:val="18"/>
              </w:rPr>
              <w:t>Ekonomi</w:t>
            </w:r>
            <w:r w:rsidRPr="00181C54">
              <w:rPr>
                <w:rFonts w:ascii="Tahoma" w:hAnsi="Tahoma" w:cs="Tahoma"/>
                <w:sz w:val="18"/>
                <w:szCs w:val="18"/>
              </w:rPr>
              <w:t xml:space="preserve"> t€</w:t>
            </w:r>
          </w:p>
        </w:tc>
        <w:tc>
          <w:tcPr>
            <w:tcW w:w="1701" w:type="dxa"/>
          </w:tcPr>
          <w:p w14:paraId="61CAAAC2" w14:textId="461CF901" w:rsidR="0050290B" w:rsidRPr="00181C54" w:rsidRDefault="0050290B" w:rsidP="001212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BS</w:t>
            </w:r>
            <w:r w:rsidRPr="00181C54">
              <w:rPr>
                <w:rFonts w:ascii="Tahoma" w:hAnsi="Tahoma" w:cs="Tahoma"/>
                <w:sz w:val="18"/>
                <w:szCs w:val="18"/>
              </w:rPr>
              <w:t>201</w:t>
            </w:r>
            <w:r w:rsidR="00D00BB5">
              <w:rPr>
                <w:rFonts w:ascii="Tahoma" w:hAnsi="Tahoma" w:cs="Tahoma"/>
                <w:sz w:val="18"/>
                <w:szCs w:val="18"/>
              </w:rPr>
              <w:t>9</w:t>
            </w:r>
          </w:p>
        </w:tc>
        <w:tc>
          <w:tcPr>
            <w:tcW w:w="1701" w:type="dxa"/>
          </w:tcPr>
          <w:p w14:paraId="3705D02F" w14:textId="28F7B2E9" w:rsidR="0050290B" w:rsidRPr="00181C54" w:rsidRDefault="0050290B" w:rsidP="001212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PROG</w:t>
            </w:r>
            <w:r w:rsidRPr="00181C54">
              <w:rPr>
                <w:rFonts w:ascii="Tahoma" w:hAnsi="Tahoma" w:cs="Tahoma"/>
                <w:sz w:val="18"/>
                <w:szCs w:val="18"/>
              </w:rPr>
              <w:t>20</w:t>
            </w:r>
            <w:r w:rsidR="00D00BB5">
              <w:rPr>
                <w:rFonts w:ascii="Tahoma" w:hAnsi="Tahoma" w:cs="Tahoma"/>
                <w:sz w:val="18"/>
                <w:szCs w:val="18"/>
              </w:rPr>
              <w:t>20</w:t>
            </w:r>
          </w:p>
        </w:tc>
        <w:tc>
          <w:tcPr>
            <w:tcW w:w="1665" w:type="dxa"/>
          </w:tcPr>
          <w:p w14:paraId="751070A4" w14:textId="20F5AF8D" w:rsidR="0050290B" w:rsidRPr="00181C54" w:rsidRDefault="0050290B" w:rsidP="001212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sidR="00E11665">
              <w:rPr>
                <w:rFonts w:ascii="Tahoma" w:hAnsi="Tahoma" w:cs="Tahoma"/>
                <w:sz w:val="18"/>
                <w:szCs w:val="18"/>
              </w:rPr>
              <w:t>S</w:t>
            </w:r>
            <w:r w:rsidRPr="00181C54">
              <w:rPr>
                <w:rFonts w:ascii="Tahoma" w:hAnsi="Tahoma" w:cs="Tahoma"/>
                <w:sz w:val="18"/>
                <w:szCs w:val="18"/>
              </w:rPr>
              <w:t>20</w:t>
            </w:r>
            <w:r w:rsidR="00D00BB5">
              <w:rPr>
                <w:rFonts w:ascii="Tahoma" w:hAnsi="Tahoma" w:cs="Tahoma"/>
                <w:sz w:val="18"/>
                <w:szCs w:val="18"/>
              </w:rPr>
              <w:t>20</w:t>
            </w:r>
          </w:p>
        </w:tc>
      </w:tr>
      <w:tr w:rsidR="008A0EDF" w14:paraId="4E00A1A9"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24F986E9" w14:textId="77777777" w:rsidR="008A0EDF" w:rsidRDefault="008A0EDF" w:rsidP="008A0EDF">
            <w:pPr>
              <w:rPr>
                <w:rFonts w:ascii="Tahoma" w:hAnsi="Tahoma" w:cs="Tahoma"/>
              </w:rPr>
            </w:pPr>
            <w:r>
              <w:rPr>
                <w:rFonts w:ascii="Tahoma" w:hAnsi="Tahoma" w:cs="Tahoma"/>
              </w:rPr>
              <w:t>Omsättning, t€</w:t>
            </w:r>
          </w:p>
        </w:tc>
        <w:tc>
          <w:tcPr>
            <w:tcW w:w="1701" w:type="dxa"/>
          </w:tcPr>
          <w:p w14:paraId="13B9587D" w14:textId="0194BAB9" w:rsidR="008A0EDF" w:rsidRDefault="00D00BB5"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1164</w:t>
            </w:r>
          </w:p>
        </w:tc>
        <w:tc>
          <w:tcPr>
            <w:tcW w:w="1701" w:type="dxa"/>
          </w:tcPr>
          <w:p w14:paraId="48845D98" w14:textId="0F271CF9" w:rsidR="008A0EDF" w:rsidRDefault="008A0EDF"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w:t>
            </w:r>
            <w:r w:rsidR="00D00BB5">
              <w:rPr>
                <w:rFonts w:ascii="Tahoma" w:hAnsi="Tahoma" w:cs="Tahoma"/>
              </w:rPr>
              <w:t>80</w:t>
            </w:r>
          </w:p>
        </w:tc>
        <w:tc>
          <w:tcPr>
            <w:tcW w:w="1665" w:type="dxa"/>
          </w:tcPr>
          <w:p w14:paraId="1907742D" w14:textId="7CC41532" w:rsidR="008A0EDF" w:rsidRDefault="00D00BB5"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1188</w:t>
            </w:r>
          </w:p>
        </w:tc>
      </w:tr>
      <w:tr w:rsidR="008A0EDF" w14:paraId="197AA84E"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0946BCE5" w14:textId="77777777" w:rsidR="008A0EDF" w:rsidRDefault="008A0EDF" w:rsidP="008A0EDF">
            <w:pPr>
              <w:rPr>
                <w:rFonts w:ascii="Tahoma" w:hAnsi="Tahoma" w:cs="Tahoma"/>
              </w:rPr>
            </w:pPr>
            <w:r>
              <w:rPr>
                <w:rFonts w:ascii="Tahoma" w:hAnsi="Tahoma" w:cs="Tahoma"/>
              </w:rPr>
              <w:t>Rörelseresultat, t€</w:t>
            </w:r>
          </w:p>
        </w:tc>
        <w:tc>
          <w:tcPr>
            <w:tcW w:w="1701" w:type="dxa"/>
          </w:tcPr>
          <w:p w14:paraId="79C95143" w14:textId="3B0EB102" w:rsidR="008A0EDF" w:rsidRDefault="008A0EDF"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w:t>
            </w:r>
            <w:r w:rsidR="00D00BB5">
              <w:rPr>
                <w:rFonts w:ascii="Tahoma" w:hAnsi="Tahoma" w:cs="Tahoma"/>
              </w:rPr>
              <w:t>471</w:t>
            </w:r>
          </w:p>
        </w:tc>
        <w:tc>
          <w:tcPr>
            <w:tcW w:w="1701" w:type="dxa"/>
          </w:tcPr>
          <w:p w14:paraId="3B3F80C2" w14:textId="1D356894" w:rsidR="008A0EDF" w:rsidRDefault="00D00BB5"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33</w:t>
            </w:r>
          </w:p>
        </w:tc>
        <w:tc>
          <w:tcPr>
            <w:tcW w:w="1665" w:type="dxa"/>
          </w:tcPr>
          <w:p w14:paraId="0E3B716A" w14:textId="12816F99" w:rsidR="008A0EDF" w:rsidRDefault="00D00BB5"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35</w:t>
            </w:r>
          </w:p>
        </w:tc>
      </w:tr>
      <w:tr w:rsidR="008A0EDF" w14:paraId="5B3D5687"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1197860A" w14:textId="77777777" w:rsidR="008A0EDF" w:rsidRDefault="008A0EDF" w:rsidP="008A0EDF">
            <w:pPr>
              <w:rPr>
                <w:rFonts w:ascii="Tahoma" w:hAnsi="Tahoma" w:cs="Tahoma"/>
              </w:rPr>
            </w:pPr>
            <w:r>
              <w:rPr>
                <w:rFonts w:ascii="Tahoma" w:hAnsi="Tahoma" w:cs="Tahoma"/>
              </w:rPr>
              <w:t>Räkenskapsperiodens resultat, t€</w:t>
            </w:r>
          </w:p>
        </w:tc>
        <w:tc>
          <w:tcPr>
            <w:tcW w:w="1701" w:type="dxa"/>
          </w:tcPr>
          <w:p w14:paraId="7CFDEEF8" w14:textId="6A20DC76" w:rsidR="008A0EDF" w:rsidRDefault="008A0EDF"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w:t>
            </w:r>
            <w:r w:rsidR="00D00BB5">
              <w:rPr>
                <w:rFonts w:ascii="Tahoma" w:hAnsi="Tahoma" w:cs="Tahoma"/>
              </w:rPr>
              <w:t>461</w:t>
            </w:r>
          </w:p>
        </w:tc>
        <w:tc>
          <w:tcPr>
            <w:tcW w:w="1701" w:type="dxa"/>
          </w:tcPr>
          <w:p w14:paraId="34C588EB" w14:textId="43A6884A" w:rsidR="008A0EDF" w:rsidRDefault="00D00BB5"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21</w:t>
            </w:r>
          </w:p>
        </w:tc>
        <w:tc>
          <w:tcPr>
            <w:tcW w:w="1665" w:type="dxa"/>
          </w:tcPr>
          <w:p w14:paraId="19227DB5" w14:textId="5A75C459" w:rsidR="008A0EDF" w:rsidRDefault="00D00BB5"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5</w:t>
            </w:r>
          </w:p>
        </w:tc>
      </w:tr>
      <w:tr w:rsidR="008A0EDF" w14:paraId="7C9AA7A7"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5B2D67B6" w14:textId="77777777" w:rsidR="008A0EDF" w:rsidRDefault="008A0EDF" w:rsidP="008A0EDF">
            <w:pPr>
              <w:rPr>
                <w:rFonts w:ascii="Tahoma" w:hAnsi="Tahoma" w:cs="Tahoma"/>
              </w:rPr>
            </w:pPr>
            <w:r>
              <w:rPr>
                <w:rFonts w:ascii="Tahoma" w:hAnsi="Tahoma" w:cs="Tahoma"/>
              </w:rPr>
              <w:t>Investeringar t€</w:t>
            </w:r>
          </w:p>
        </w:tc>
        <w:tc>
          <w:tcPr>
            <w:tcW w:w="1701" w:type="dxa"/>
          </w:tcPr>
          <w:p w14:paraId="77F095D1" w14:textId="4A377857" w:rsidR="008A0EDF" w:rsidRDefault="00D00BB5"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295</w:t>
            </w:r>
          </w:p>
        </w:tc>
        <w:tc>
          <w:tcPr>
            <w:tcW w:w="1701" w:type="dxa"/>
          </w:tcPr>
          <w:p w14:paraId="63B077EC" w14:textId="7F41FFE7" w:rsidR="008A0EDF" w:rsidRDefault="00D00BB5"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c>
          <w:tcPr>
            <w:tcW w:w="1665" w:type="dxa"/>
          </w:tcPr>
          <w:p w14:paraId="03F58276" w14:textId="098A3384" w:rsidR="008A0EDF" w:rsidRDefault="00D00BB5" w:rsidP="008A0ED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r>
    </w:tbl>
    <w:p w14:paraId="541EBA1D" w14:textId="77777777" w:rsidR="0050290B" w:rsidRPr="003E62C7" w:rsidRDefault="0050290B">
      <w:pPr>
        <w:rPr>
          <w:rFonts w:cs="Times New Roman"/>
        </w:rPr>
      </w:pPr>
    </w:p>
    <w:p w14:paraId="39D6BB89" w14:textId="46BF8853" w:rsidR="0036066A" w:rsidRPr="003E62C7" w:rsidRDefault="006A57D1">
      <w:pPr>
        <w:pStyle w:val="otsikko20"/>
        <w:rPr>
          <w:rFonts w:ascii="Times New Roman" w:hAnsi="Times New Roman" w:cs="Times New Roman"/>
        </w:rPr>
      </w:pPr>
      <w:r>
        <w:rPr>
          <w:rFonts w:ascii="Times New Roman" w:hAnsi="Times New Roman" w:cs="Times New Roman"/>
        </w:rPr>
        <w:t xml:space="preserve">Kaskö </w:t>
      </w:r>
      <w:r w:rsidR="00F33DD0">
        <w:rPr>
          <w:rFonts w:ascii="Times New Roman" w:hAnsi="Times New Roman" w:cs="Times New Roman"/>
        </w:rPr>
        <w:t>Fastigheter</w:t>
      </w:r>
      <w:r w:rsidR="00A67018">
        <w:rPr>
          <w:rFonts w:ascii="Times New Roman" w:hAnsi="Times New Roman" w:cs="Times New Roman"/>
        </w:rPr>
        <w:t xml:space="preserve"> Ab</w:t>
      </w:r>
    </w:p>
    <w:tbl>
      <w:tblPr>
        <w:tblStyle w:val="Taloustietojasisltvtaulukko"/>
        <w:tblW w:w="0" w:type="auto"/>
        <w:tblLook w:val="04A0" w:firstRow="1" w:lastRow="0" w:firstColumn="1" w:lastColumn="0" w:noHBand="0" w:noVBand="1"/>
      </w:tblPr>
      <w:tblGrid>
        <w:gridCol w:w="3109"/>
        <w:gridCol w:w="1701"/>
        <w:gridCol w:w="1701"/>
        <w:gridCol w:w="1665"/>
      </w:tblGrid>
      <w:tr w:rsidR="0050290B" w14:paraId="09C9D4D0" w14:textId="77777777" w:rsidTr="008E2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DE537CE" w14:textId="77777777" w:rsidR="0050290B" w:rsidRPr="00181C54" w:rsidRDefault="0050290B" w:rsidP="008E2842">
            <w:pPr>
              <w:rPr>
                <w:rFonts w:ascii="Tahoma" w:hAnsi="Tahoma" w:cs="Tahoma"/>
                <w:sz w:val="18"/>
                <w:szCs w:val="18"/>
              </w:rPr>
            </w:pPr>
            <w:r>
              <w:rPr>
                <w:rFonts w:ascii="Tahoma" w:hAnsi="Tahoma" w:cs="Tahoma"/>
                <w:sz w:val="18"/>
                <w:szCs w:val="18"/>
              </w:rPr>
              <w:t>Ekonomi</w:t>
            </w:r>
            <w:r w:rsidRPr="00181C54">
              <w:rPr>
                <w:rFonts w:ascii="Tahoma" w:hAnsi="Tahoma" w:cs="Tahoma"/>
                <w:sz w:val="18"/>
                <w:szCs w:val="18"/>
              </w:rPr>
              <w:t xml:space="preserve"> t€</w:t>
            </w:r>
          </w:p>
        </w:tc>
        <w:tc>
          <w:tcPr>
            <w:tcW w:w="1701" w:type="dxa"/>
          </w:tcPr>
          <w:p w14:paraId="5D9ACD26" w14:textId="2306CC07" w:rsidR="0050290B" w:rsidRPr="00181C54" w:rsidRDefault="0050290B" w:rsidP="001212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BS</w:t>
            </w:r>
            <w:r w:rsidRPr="00181C54">
              <w:rPr>
                <w:rFonts w:ascii="Tahoma" w:hAnsi="Tahoma" w:cs="Tahoma"/>
                <w:sz w:val="18"/>
                <w:szCs w:val="18"/>
              </w:rPr>
              <w:t>20</w:t>
            </w:r>
            <w:r w:rsidR="00D00BB5">
              <w:rPr>
                <w:rFonts w:ascii="Tahoma" w:hAnsi="Tahoma" w:cs="Tahoma"/>
                <w:sz w:val="18"/>
                <w:szCs w:val="18"/>
              </w:rPr>
              <w:t>19</w:t>
            </w:r>
          </w:p>
        </w:tc>
        <w:tc>
          <w:tcPr>
            <w:tcW w:w="1701" w:type="dxa"/>
          </w:tcPr>
          <w:p w14:paraId="16BD19A0" w14:textId="173F5C15" w:rsidR="0050290B" w:rsidRPr="00181C54" w:rsidRDefault="0050290B" w:rsidP="001212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PROG</w:t>
            </w:r>
            <w:r w:rsidRPr="00181C54">
              <w:rPr>
                <w:rFonts w:ascii="Tahoma" w:hAnsi="Tahoma" w:cs="Tahoma"/>
                <w:sz w:val="18"/>
                <w:szCs w:val="18"/>
              </w:rPr>
              <w:t>20</w:t>
            </w:r>
            <w:r w:rsidR="00D00BB5">
              <w:rPr>
                <w:rFonts w:ascii="Tahoma" w:hAnsi="Tahoma" w:cs="Tahoma"/>
                <w:sz w:val="18"/>
                <w:szCs w:val="18"/>
              </w:rPr>
              <w:t>20</w:t>
            </w:r>
          </w:p>
        </w:tc>
        <w:tc>
          <w:tcPr>
            <w:tcW w:w="1665" w:type="dxa"/>
          </w:tcPr>
          <w:p w14:paraId="6F8CDB66" w14:textId="3DCABCA2" w:rsidR="0050290B" w:rsidRPr="00181C54" w:rsidRDefault="0050290B" w:rsidP="001212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sidR="00E11665">
              <w:rPr>
                <w:rFonts w:ascii="Tahoma" w:hAnsi="Tahoma" w:cs="Tahoma"/>
                <w:sz w:val="18"/>
                <w:szCs w:val="18"/>
              </w:rPr>
              <w:t>S</w:t>
            </w:r>
            <w:r w:rsidRPr="00181C54">
              <w:rPr>
                <w:rFonts w:ascii="Tahoma" w:hAnsi="Tahoma" w:cs="Tahoma"/>
                <w:sz w:val="18"/>
                <w:szCs w:val="18"/>
              </w:rPr>
              <w:t>20</w:t>
            </w:r>
            <w:r w:rsidR="00D00BB5">
              <w:rPr>
                <w:rFonts w:ascii="Tahoma" w:hAnsi="Tahoma" w:cs="Tahoma"/>
                <w:sz w:val="18"/>
                <w:szCs w:val="18"/>
              </w:rPr>
              <w:t>20</w:t>
            </w:r>
          </w:p>
        </w:tc>
      </w:tr>
      <w:tr w:rsidR="0050290B" w14:paraId="6B2673C7"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1EF5F3AD" w14:textId="77777777" w:rsidR="0050290B" w:rsidRDefault="0050290B" w:rsidP="008E2842">
            <w:pPr>
              <w:rPr>
                <w:rFonts w:ascii="Tahoma" w:hAnsi="Tahoma" w:cs="Tahoma"/>
              </w:rPr>
            </w:pPr>
            <w:r>
              <w:rPr>
                <w:rFonts w:ascii="Tahoma" w:hAnsi="Tahoma" w:cs="Tahoma"/>
              </w:rPr>
              <w:t>Omsättning, t€</w:t>
            </w:r>
          </w:p>
        </w:tc>
        <w:tc>
          <w:tcPr>
            <w:tcW w:w="1701" w:type="dxa"/>
          </w:tcPr>
          <w:p w14:paraId="5C91EB98" w14:textId="77777777"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c>
          <w:tcPr>
            <w:tcW w:w="1701" w:type="dxa"/>
          </w:tcPr>
          <w:p w14:paraId="65080573" w14:textId="77777777"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c>
          <w:tcPr>
            <w:tcW w:w="1665" w:type="dxa"/>
          </w:tcPr>
          <w:p w14:paraId="7FC607CE" w14:textId="77777777"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r>
      <w:tr w:rsidR="0050290B" w14:paraId="307299AC"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3D348291" w14:textId="77777777" w:rsidR="0050290B" w:rsidRDefault="0050290B" w:rsidP="008E2842">
            <w:pPr>
              <w:rPr>
                <w:rFonts w:ascii="Tahoma" w:hAnsi="Tahoma" w:cs="Tahoma"/>
              </w:rPr>
            </w:pPr>
            <w:r>
              <w:rPr>
                <w:rFonts w:ascii="Tahoma" w:hAnsi="Tahoma" w:cs="Tahoma"/>
              </w:rPr>
              <w:t>Rörelseresultat, t€</w:t>
            </w:r>
          </w:p>
        </w:tc>
        <w:tc>
          <w:tcPr>
            <w:tcW w:w="1701" w:type="dxa"/>
          </w:tcPr>
          <w:p w14:paraId="2281D676" w14:textId="55D65D4F"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w:t>
            </w:r>
            <w:r w:rsidR="00D00BB5">
              <w:rPr>
                <w:rFonts w:ascii="Tahoma" w:hAnsi="Tahoma" w:cs="Tahoma"/>
              </w:rPr>
              <w:t>5</w:t>
            </w:r>
          </w:p>
        </w:tc>
        <w:tc>
          <w:tcPr>
            <w:tcW w:w="1701" w:type="dxa"/>
          </w:tcPr>
          <w:p w14:paraId="6A0D21EA" w14:textId="268825CE"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w:t>
            </w:r>
          </w:p>
        </w:tc>
        <w:tc>
          <w:tcPr>
            <w:tcW w:w="1665" w:type="dxa"/>
          </w:tcPr>
          <w:p w14:paraId="14DAFEED" w14:textId="697E836E"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w:t>
            </w:r>
            <w:r w:rsidR="000A262A">
              <w:rPr>
                <w:rFonts w:ascii="Tahoma" w:hAnsi="Tahoma" w:cs="Tahoma"/>
              </w:rPr>
              <w:t>2</w:t>
            </w:r>
          </w:p>
        </w:tc>
      </w:tr>
      <w:tr w:rsidR="0050290B" w14:paraId="064B0BF6"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377E3194" w14:textId="77777777" w:rsidR="0050290B" w:rsidRDefault="0050290B" w:rsidP="008E2842">
            <w:pPr>
              <w:rPr>
                <w:rFonts w:ascii="Tahoma" w:hAnsi="Tahoma" w:cs="Tahoma"/>
              </w:rPr>
            </w:pPr>
            <w:r>
              <w:rPr>
                <w:rFonts w:ascii="Tahoma" w:hAnsi="Tahoma" w:cs="Tahoma"/>
              </w:rPr>
              <w:t>Räkenskapsperiodens resultat, t€</w:t>
            </w:r>
          </w:p>
        </w:tc>
        <w:tc>
          <w:tcPr>
            <w:tcW w:w="1701" w:type="dxa"/>
          </w:tcPr>
          <w:p w14:paraId="7F40C949" w14:textId="1A2B7D1F"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w:t>
            </w:r>
            <w:r w:rsidR="00D00BB5">
              <w:rPr>
                <w:rFonts w:ascii="Tahoma" w:hAnsi="Tahoma" w:cs="Tahoma"/>
              </w:rPr>
              <w:t>5</w:t>
            </w:r>
          </w:p>
        </w:tc>
        <w:tc>
          <w:tcPr>
            <w:tcW w:w="1701" w:type="dxa"/>
          </w:tcPr>
          <w:p w14:paraId="73770381" w14:textId="4936D92D"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w:t>
            </w:r>
          </w:p>
        </w:tc>
        <w:tc>
          <w:tcPr>
            <w:tcW w:w="1665" w:type="dxa"/>
          </w:tcPr>
          <w:p w14:paraId="37CE7429" w14:textId="1357A7FF"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w:t>
            </w:r>
            <w:r w:rsidR="000A262A">
              <w:rPr>
                <w:rFonts w:ascii="Tahoma" w:hAnsi="Tahoma" w:cs="Tahoma"/>
              </w:rPr>
              <w:t>2</w:t>
            </w:r>
          </w:p>
        </w:tc>
      </w:tr>
      <w:tr w:rsidR="0050290B" w14:paraId="3CC5B97E"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08167F4A" w14:textId="77777777" w:rsidR="0050290B" w:rsidRDefault="0050290B" w:rsidP="008E2842">
            <w:pPr>
              <w:rPr>
                <w:rFonts w:ascii="Tahoma" w:hAnsi="Tahoma" w:cs="Tahoma"/>
              </w:rPr>
            </w:pPr>
            <w:r>
              <w:rPr>
                <w:rFonts w:ascii="Tahoma" w:hAnsi="Tahoma" w:cs="Tahoma"/>
              </w:rPr>
              <w:t>Investeringar, t€</w:t>
            </w:r>
          </w:p>
        </w:tc>
        <w:tc>
          <w:tcPr>
            <w:tcW w:w="1701" w:type="dxa"/>
          </w:tcPr>
          <w:p w14:paraId="621DDFB8" w14:textId="77777777"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c>
          <w:tcPr>
            <w:tcW w:w="1701" w:type="dxa"/>
          </w:tcPr>
          <w:p w14:paraId="2F1C8BA2" w14:textId="77777777" w:rsidR="0050290B" w:rsidRDefault="0050290B"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c>
          <w:tcPr>
            <w:tcW w:w="1665" w:type="dxa"/>
          </w:tcPr>
          <w:p w14:paraId="75258E01" w14:textId="77777777" w:rsidR="0050290B" w:rsidRDefault="00D5585D" w:rsidP="00121274">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r>
    </w:tbl>
    <w:p w14:paraId="0869FDCE" w14:textId="77777777" w:rsidR="0050290B" w:rsidRPr="003E62C7" w:rsidRDefault="0050290B">
      <w:pPr>
        <w:rPr>
          <w:rFonts w:cs="Times New Roman"/>
        </w:rPr>
      </w:pPr>
    </w:p>
    <w:p w14:paraId="653A71F2" w14:textId="77777777" w:rsidR="0036066A" w:rsidRPr="003E62C7" w:rsidRDefault="006A57D1">
      <w:pPr>
        <w:pStyle w:val="otsikko20"/>
        <w:rPr>
          <w:rFonts w:ascii="Times New Roman" w:hAnsi="Times New Roman" w:cs="Times New Roman"/>
        </w:rPr>
      </w:pPr>
      <w:r>
        <w:rPr>
          <w:rFonts w:ascii="Times New Roman" w:hAnsi="Times New Roman" w:cs="Times New Roman"/>
        </w:rPr>
        <w:t>Kiinteistö Oy Kaskisten Syväsatama</w:t>
      </w:r>
    </w:p>
    <w:tbl>
      <w:tblPr>
        <w:tblStyle w:val="Taloustietojasisltvtaulukko"/>
        <w:tblW w:w="0" w:type="auto"/>
        <w:tblLook w:val="04A0" w:firstRow="1" w:lastRow="0" w:firstColumn="1" w:lastColumn="0" w:noHBand="0" w:noVBand="1"/>
      </w:tblPr>
      <w:tblGrid>
        <w:gridCol w:w="3109"/>
        <w:gridCol w:w="1701"/>
        <w:gridCol w:w="1701"/>
        <w:gridCol w:w="1665"/>
      </w:tblGrid>
      <w:tr w:rsidR="0050290B" w14:paraId="4D8032C3" w14:textId="77777777" w:rsidTr="008E2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E322DE7" w14:textId="77777777" w:rsidR="0050290B" w:rsidRPr="00181C54" w:rsidRDefault="0050290B" w:rsidP="008E2842">
            <w:pPr>
              <w:rPr>
                <w:rFonts w:ascii="Tahoma" w:hAnsi="Tahoma" w:cs="Tahoma"/>
                <w:sz w:val="18"/>
                <w:szCs w:val="18"/>
              </w:rPr>
            </w:pPr>
            <w:r>
              <w:rPr>
                <w:rFonts w:ascii="Tahoma" w:hAnsi="Tahoma" w:cs="Tahoma"/>
                <w:sz w:val="18"/>
                <w:szCs w:val="18"/>
              </w:rPr>
              <w:t>Ekonomi</w:t>
            </w:r>
            <w:r w:rsidRPr="00181C54">
              <w:rPr>
                <w:rFonts w:ascii="Tahoma" w:hAnsi="Tahoma" w:cs="Tahoma"/>
                <w:sz w:val="18"/>
                <w:szCs w:val="18"/>
              </w:rPr>
              <w:t xml:space="preserve"> t€</w:t>
            </w:r>
          </w:p>
        </w:tc>
        <w:tc>
          <w:tcPr>
            <w:tcW w:w="1701" w:type="dxa"/>
          </w:tcPr>
          <w:p w14:paraId="3617BA5B" w14:textId="6D1CE5DE" w:rsidR="0050290B" w:rsidRPr="00181C54" w:rsidRDefault="0050290B" w:rsidP="001212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BS</w:t>
            </w:r>
            <w:r w:rsidRPr="00181C54">
              <w:rPr>
                <w:rFonts w:ascii="Tahoma" w:hAnsi="Tahoma" w:cs="Tahoma"/>
                <w:sz w:val="18"/>
                <w:szCs w:val="18"/>
              </w:rPr>
              <w:t>20</w:t>
            </w:r>
            <w:r w:rsidR="00D85231">
              <w:rPr>
                <w:rFonts w:ascii="Tahoma" w:hAnsi="Tahoma" w:cs="Tahoma"/>
                <w:sz w:val="18"/>
                <w:szCs w:val="18"/>
              </w:rPr>
              <w:t>19</w:t>
            </w:r>
          </w:p>
        </w:tc>
        <w:tc>
          <w:tcPr>
            <w:tcW w:w="1701" w:type="dxa"/>
          </w:tcPr>
          <w:p w14:paraId="4754FAD1" w14:textId="49254EB7" w:rsidR="0050290B" w:rsidRPr="00181C54" w:rsidRDefault="0050290B" w:rsidP="001212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PROG</w:t>
            </w:r>
            <w:r w:rsidRPr="00181C54">
              <w:rPr>
                <w:rFonts w:ascii="Tahoma" w:hAnsi="Tahoma" w:cs="Tahoma"/>
                <w:sz w:val="18"/>
                <w:szCs w:val="18"/>
              </w:rPr>
              <w:t>20</w:t>
            </w:r>
            <w:r w:rsidR="00D85231">
              <w:rPr>
                <w:rFonts w:ascii="Tahoma" w:hAnsi="Tahoma" w:cs="Tahoma"/>
                <w:sz w:val="18"/>
                <w:szCs w:val="18"/>
              </w:rPr>
              <w:t>20</w:t>
            </w:r>
          </w:p>
        </w:tc>
        <w:tc>
          <w:tcPr>
            <w:tcW w:w="1665" w:type="dxa"/>
          </w:tcPr>
          <w:p w14:paraId="222701E3" w14:textId="44965474" w:rsidR="0050290B" w:rsidRPr="00181C54" w:rsidRDefault="0050290B" w:rsidP="001212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S</w:t>
            </w:r>
            <w:r w:rsidRPr="00181C54">
              <w:rPr>
                <w:rFonts w:ascii="Tahoma" w:hAnsi="Tahoma" w:cs="Tahoma"/>
                <w:sz w:val="18"/>
                <w:szCs w:val="18"/>
              </w:rPr>
              <w:t>20</w:t>
            </w:r>
            <w:r w:rsidR="00D85231">
              <w:rPr>
                <w:rFonts w:ascii="Tahoma" w:hAnsi="Tahoma" w:cs="Tahoma"/>
                <w:sz w:val="18"/>
                <w:szCs w:val="18"/>
              </w:rPr>
              <w:t>20</w:t>
            </w:r>
          </w:p>
        </w:tc>
      </w:tr>
      <w:tr w:rsidR="00D85231" w14:paraId="281A58E2"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4A283FC0" w14:textId="77777777" w:rsidR="00D85231" w:rsidRDefault="00D85231" w:rsidP="00D85231">
            <w:pPr>
              <w:rPr>
                <w:rFonts w:ascii="Tahoma" w:hAnsi="Tahoma" w:cs="Tahoma"/>
              </w:rPr>
            </w:pPr>
            <w:r>
              <w:rPr>
                <w:rFonts w:ascii="Tahoma" w:hAnsi="Tahoma" w:cs="Tahoma"/>
              </w:rPr>
              <w:t>Omsättning, t€</w:t>
            </w:r>
          </w:p>
        </w:tc>
        <w:tc>
          <w:tcPr>
            <w:tcW w:w="1701" w:type="dxa"/>
          </w:tcPr>
          <w:p w14:paraId="05228B96" w14:textId="5DAB0BEF"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71</w:t>
            </w:r>
          </w:p>
        </w:tc>
        <w:tc>
          <w:tcPr>
            <w:tcW w:w="1701" w:type="dxa"/>
          </w:tcPr>
          <w:p w14:paraId="19519D03" w14:textId="3BFC361F"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119</w:t>
            </w:r>
          </w:p>
        </w:tc>
        <w:tc>
          <w:tcPr>
            <w:tcW w:w="1665" w:type="dxa"/>
          </w:tcPr>
          <w:p w14:paraId="6B01334F" w14:textId="1E869300"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117</w:t>
            </w:r>
          </w:p>
        </w:tc>
      </w:tr>
      <w:tr w:rsidR="00D85231" w14:paraId="61FBE4FF"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15D0A142" w14:textId="77777777" w:rsidR="00D85231" w:rsidRDefault="00D85231" w:rsidP="00D85231">
            <w:pPr>
              <w:rPr>
                <w:rFonts w:ascii="Tahoma" w:hAnsi="Tahoma" w:cs="Tahoma"/>
              </w:rPr>
            </w:pPr>
            <w:r>
              <w:rPr>
                <w:rFonts w:ascii="Tahoma" w:hAnsi="Tahoma" w:cs="Tahoma"/>
              </w:rPr>
              <w:t>Rörelseresultat, t€</w:t>
            </w:r>
          </w:p>
        </w:tc>
        <w:tc>
          <w:tcPr>
            <w:tcW w:w="1701" w:type="dxa"/>
          </w:tcPr>
          <w:p w14:paraId="7FC71B91" w14:textId="545B5F81"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-67</w:t>
            </w:r>
          </w:p>
        </w:tc>
        <w:tc>
          <w:tcPr>
            <w:tcW w:w="1701" w:type="dxa"/>
          </w:tcPr>
          <w:p w14:paraId="14798B88" w14:textId="4EC0D5BC"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-7</w:t>
            </w:r>
          </w:p>
        </w:tc>
        <w:tc>
          <w:tcPr>
            <w:tcW w:w="1665" w:type="dxa"/>
          </w:tcPr>
          <w:p w14:paraId="15EA8BA5" w14:textId="2DD5F7C4"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-8</w:t>
            </w:r>
          </w:p>
        </w:tc>
      </w:tr>
      <w:tr w:rsidR="00D85231" w14:paraId="71628853"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178D0359" w14:textId="77777777" w:rsidR="00D85231" w:rsidRDefault="00D85231" w:rsidP="00D85231">
            <w:pPr>
              <w:rPr>
                <w:rFonts w:ascii="Tahoma" w:hAnsi="Tahoma" w:cs="Tahoma"/>
              </w:rPr>
            </w:pPr>
            <w:r>
              <w:rPr>
                <w:rFonts w:ascii="Tahoma" w:hAnsi="Tahoma" w:cs="Tahoma"/>
              </w:rPr>
              <w:t>Räkenskapsperiodens resultat, t€</w:t>
            </w:r>
          </w:p>
        </w:tc>
        <w:tc>
          <w:tcPr>
            <w:tcW w:w="1701" w:type="dxa"/>
          </w:tcPr>
          <w:p w14:paraId="17C638B6" w14:textId="7B185CF5"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-61</w:t>
            </w:r>
          </w:p>
        </w:tc>
        <w:tc>
          <w:tcPr>
            <w:tcW w:w="1701" w:type="dxa"/>
          </w:tcPr>
          <w:p w14:paraId="2A7A6D9E" w14:textId="23B675DD"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-10</w:t>
            </w:r>
          </w:p>
        </w:tc>
        <w:tc>
          <w:tcPr>
            <w:tcW w:w="1665" w:type="dxa"/>
          </w:tcPr>
          <w:p w14:paraId="35CC1586" w14:textId="55B0A3E2"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w:t>
            </w:r>
          </w:p>
        </w:tc>
      </w:tr>
      <w:tr w:rsidR="00D85231" w14:paraId="56EF5248" w14:textId="77777777" w:rsidTr="008E2842">
        <w:tc>
          <w:tcPr>
            <w:cnfStyle w:val="001000000000" w:firstRow="0" w:lastRow="0" w:firstColumn="1" w:lastColumn="0" w:oddVBand="0" w:evenVBand="0" w:oddHBand="0" w:evenHBand="0" w:firstRowFirstColumn="0" w:firstRowLastColumn="0" w:lastRowFirstColumn="0" w:lastRowLastColumn="0"/>
            <w:tcW w:w="3109" w:type="dxa"/>
          </w:tcPr>
          <w:p w14:paraId="6C14BF67" w14:textId="77777777" w:rsidR="00D85231" w:rsidRDefault="00D85231" w:rsidP="00D85231">
            <w:pPr>
              <w:rPr>
                <w:rFonts w:ascii="Tahoma" w:hAnsi="Tahoma" w:cs="Tahoma"/>
              </w:rPr>
            </w:pPr>
            <w:r>
              <w:rPr>
                <w:rFonts w:ascii="Tahoma" w:hAnsi="Tahoma" w:cs="Tahoma"/>
              </w:rPr>
              <w:t>Investeringar, t€</w:t>
            </w:r>
          </w:p>
        </w:tc>
        <w:tc>
          <w:tcPr>
            <w:tcW w:w="1701" w:type="dxa"/>
          </w:tcPr>
          <w:p w14:paraId="72FFB7F1" w14:textId="3AC9FDA6"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7</w:t>
            </w:r>
          </w:p>
        </w:tc>
        <w:tc>
          <w:tcPr>
            <w:tcW w:w="1701" w:type="dxa"/>
          </w:tcPr>
          <w:p w14:paraId="57409D8C" w14:textId="1D700C5B"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c>
          <w:tcPr>
            <w:tcW w:w="1665" w:type="dxa"/>
          </w:tcPr>
          <w:p w14:paraId="64E8ED95" w14:textId="2970DF3B" w:rsidR="00D85231" w:rsidRDefault="00D85231" w:rsidP="00D85231">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0</w:t>
            </w:r>
          </w:p>
        </w:tc>
      </w:tr>
    </w:tbl>
    <w:p w14:paraId="3634763D" w14:textId="77777777" w:rsidR="0036066A" w:rsidRPr="006B0C80" w:rsidRDefault="001B050F">
      <w:pPr>
        <w:pStyle w:val="otsikko10"/>
        <w:rPr>
          <w:rFonts w:ascii="Times New Roman" w:hAnsi="Times New Roman" w:cs="Times New Roman"/>
          <w:lang w:val="sv-SE"/>
        </w:rPr>
      </w:pPr>
      <w:bookmarkStart w:id="20" w:name="_Toc69750270"/>
      <w:r w:rsidRPr="006B0C80">
        <w:rPr>
          <w:rFonts w:ascii="Times New Roman" w:hAnsi="Times New Roman" w:cs="Times New Roman"/>
          <w:lang w:val="sv-SE"/>
        </w:rPr>
        <w:lastRenderedPageBreak/>
        <w:t>Underskrifter</w:t>
      </w:r>
      <w:r w:rsidR="0052526A" w:rsidRPr="006B0C80">
        <w:rPr>
          <w:rFonts w:ascii="Times New Roman" w:hAnsi="Times New Roman" w:cs="Times New Roman"/>
          <w:lang w:val="sv-SE"/>
        </w:rPr>
        <w:t xml:space="preserve"> och anteckningar</w:t>
      </w:r>
      <w:bookmarkEnd w:id="20"/>
    </w:p>
    <w:p w14:paraId="15A8D316" w14:textId="77777777" w:rsidR="0052526A" w:rsidRPr="006B0C80" w:rsidRDefault="0052526A" w:rsidP="0052526A">
      <w:pPr>
        <w:pStyle w:val="Numeroituluettelo"/>
        <w:numPr>
          <w:ilvl w:val="0"/>
          <w:numId w:val="0"/>
        </w:numPr>
        <w:rPr>
          <w:rFonts w:eastAsiaTheme="majorEastAsia" w:cs="Times New Roman"/>
          <w:b/>
          <w:bCs/>
          <w:color w:val="000000" w:themeColor="text1"/>
          <w:kern w:val="0"/>
          <w:sz w:val="28"/>
          <w:lang w:val="sv-SE"/>
        </w:rPr>
      </w:pPr>
    </w:p>
    <w:p w14:paraId="08B6AD11" w14:textId="77777777" w:rsidR="0052526A" w:rsidRPr="009C5D52" w:rsidRDefault="009C5D52" w:rsidP="0052526A">
      <w:pPr>
        <w:pStyle w:val="Numeroituluettelo"/>
        <w:numPr>
          <w:ilvl w:val="0"/>
          <w:numId w:val="0"/>
        </w:numPr>
        <w:rPr>
          <w:rFonts w:eastAsiaTheme="majorEastAsia" w:cs="Times New Roman"/>
          <w:b/>
          <w:bCs/>
          <w:color w:val="000000" w:themeColor="text1"/>
          <w:kern w:val="0"/>
          <w:sz w:val="28"/>
          <w:lang w:val="sv-SE"/>
        </w:rPr>
      </w:pPr>
      <w:r w:rsidRPr="009C5D52">
        <w:rPr>
          <w:rFonts w:eastAsiaTheme="majorEastAsia" w:cs="Times New Roman"/>
          <w:b/>
          <w:bCs/>
          <w:color w:val="000000" w:themeColor="text1"/>
          <w:kern w:val="0"/>
          <w:sz w:val="28"/>
          <w:lang w:val="sv-SE"/>
        </w:rPr>
        <w:t>KASKÖ STAD</w:t>
      </w:r>
    </w:p>
    <w:p w14:paraId="631A0FE2" w14:textId="77777777" w:rsidR="0052526A" w:rsidRPr="009C5D52" w:rsidRDefault="0052526A" w:rsidP="0052526A">
      <w:pPr>
        <w:pStyle w:val="Numeroituluettelo"/>
        <w:numPr>
          <w:ilvl w:val="0"/>
          <w:numId w:val="0"/>
        </w:numPr>
        <w:rPr>
          <w:lang w:val="sv-SE"/>
        </w:rPr>
      </w:pPr>
    </w:p>
    <w:p w14:paraId="79E03F78" w14:textId="77777777" w:rsidR="0052526A" w:rsidRPr="006A1A83" w:rsidRDefault="009C5D52" w:rsidP="0052526A">
      <w:pPr>
        <w:pStyle w:val="Numeroituluettelo"/>
        <w:numPr>
          <w:ilvl w:val="0"/>
          <w:numId w:val="0"/>
        </w:numPr>
        <w:rPr>
          <w:color w:val="auto"/>
          <w:sz w:val="24"/>
          <w:szCs w:val="24"/>
          <w:lang w:val="sv-SE"/>
        </w:rPr>
      </w:pPr>
      <w:r w:rsidRPr="006A1A83">
        <w:rPr>
          <w:color w:val="auto"/>
          <w:sz w:val="24"/>
          <w:szCs w:val="24"/>
          <w:lang w:val="sv-SE"/>
        </w:rPr>
        <w:t>STADSSTYRELSENS OCH STADSDIREKTÖRENS UNDERSKRIFTER</w:t>
      </w:r>
    </w:p>
    <w:p w14:paraId="2AEFCDCA" w14:textId="77777777" w:rsidR="0052526A" w:rsidRPr="006A1A83" w:rsidRDefault="0052526A" w:rsidP="0052526A">
      <w:pPr>
        <w:pStyle w:val="Numeroituluettelo"/>
        <w:numPr>
          <w:ilvl w:val="0"/>
          <w:numId w:val="0"/>
        </w:numPr>
        <w:rPr>
          <w:color w:val="auto"/>
          <w:sz w:val="24"/>
          <w:szCs w:val="24"/>
          <w:lang w:val="sv-SE"/>
        </w:rPr>
      </w:pPr>
    </w:p>
    <w:p w14:paraId="4CB68723" w14:textId="77777777" w:rsidR="0052526A" w:rsidRPr="0007584B" w:rsidRDefault="002C3A4F" w:rsidP="0052526A">
      <w:pPr>
        <w:pStyle w:val="Numeroituluettelo"/>
        <w:numPr>
          <w:ilvl w:val="0"/>
          <w:numId w:val="0"/>
        </w:numPr>
        <w:rPr>
          <w:color w:val="auto"/>
          <w:sz w:val="24"/>
          <w:szCs w:val="24"/>
          <w:lang w:val="sv-FI"/>
        </w:rPr>
      </w:pPr>
      <w:r w:rsidRPr="0007584B">
        <w:rPr>
          <w:color w:val="auto"/>
          <w:sz w:val="24"/>
          <w:szCs w:val="24"/>
          <w:lang w:val="sv-FI"/>
        </w:rPr>
        <w:t xml:space="preserve">Kaskö </w:t>
      </w:r>
      <w:r w:rsidR="0052526A" w:rsidRPr="0007584B">
        <w:rPr>
          <w:color w:val="auto"/>
          <w:sz w:val="24"/>
          <w:szCs w:val="24"/>
          <w:lang w:val="sv-FI"/>
        </w:rPr>
        <w:t>_____________________________________________</w:t>
      </w:r>
      <w:r w:rsidRPr="0007584B">
        <w:rPr>
          <w:color w:val="auto"/>
          <w:sz w:val="24"/>
          <w:szCs w:val="24"/>
          <w:lang w:val="sv-FI"/>
        </w:rPr>
        <w:t>____</w:t>
      </w:r>
    </w:p>
    <w:p w14:paraId="116B31DE" w14:textId="77777777" w:rsidR="00347021" w:rsidRPr="0007584B" w:rsidRDefault="00347021" w:rsidP="0052526A">
      <w:pPr>
        <w:pStyle w:val="Numeroituluettelo"/>
        <w:numPr>
          <w:ilvl w:val="0"/>
          <w:numId w:val="0"/>
        </w:numPr>
        <w:rPr>
          <w:color w:val="auto"/>
          <w:sz w:val="24"/>
          <w:szCs w:val="24"/>
          <w:lang w:val="sv-FI"/>
        </w:rPr>
      </w:pPr>
    </w:p>
    <w:p w14:paraId="5864D78E" w14:textId="77777777" w:rsidR="00347021" w:rsidRPr="0007584B" w:rsidRDefault="00347021" w:rsidP="0052526A">
      <w:pPr>
        <w:pStyle w:val="Numeroituluettelo"/>
        <w:numPr>
          <w:ilvl w:val="0"/>
          <w:numId w:val="0"/>
        </w:numPr>
        <w:rPr>
          <w:color w:val="auto"/>
          <w:sz w:val="24"/>
          <w:szCs w:val="24"/>
          <w:lang w:val="sv-FI"/>
        </w:rPr>
      </w:pPr>
    </w:p>
    <w:p w14:paraId="533BF98B" w14:textId="77777777" w:rsidR="001D3F2B" w:rsidRPr="00ED7616" w:rsidRDefault="001D3F2B" w:rsidP="001D3F2B">
      <w:pPr>
        <w:spacing w:after="0" w:line="240" w:lineRule="auto"/>
        <w:rPr>
          <w:rFonts w:eastAsia="Times New Roman" w:cs="Times New Roman"/>
          <w:color w:val="auto"/>
          <w:sz w:val="24"/>
          <w:szCs w:val="24"/>
          <w:lang w:val="sv-FI"/>
        </w:rPr>
      </w:pPr>
      <w:r w:rsidRPr="00ED7616">
        <w:rPr>
          <w:rFonts w:eastAsia="Times New Roman" w:cs="Times New Roman"/>
          <w:color w:val="auto"/>
          <w:sz w:val="24"/>
          <w:szCs w:val="24"/>
          <w:lang w:val="sv-FI"/>
        </w:rPr>
        <w:t>M</w:t>
      </w:r>
      <w:r>
        <w:rPr>
          <w:rFonts w:eastAsia="Times New Roman" w:cs="Times New Roman"/>
          <w:color w:val="auto"/>
          <w:sz w:val="24"/>
          <w:szCs w:val="24"/>
          <w:lang w:val="sv-FI"/>
        </w:rPr>
        <w:t>argit Kaseva</w:t>
      </w:r>
    </w:p>
    <w:p w14:paraId="3EE139AA" w14:textId="77777777" w:rsidR="001D3F2B" w:rsidRPr="00ED7616" w:rsidRDefault="001D3F2B" w:rsidP="001D3F2B">
      <w:pPr>
        <w:spacing w:after="0" w:line="240" w:lineRule="auto"/>
        <w:rPr>
          <w:rFonts w:eastAsia="Times New Roman" w:cs="Times New Roman"/>
          <w:color w:val="auto"/>
          <w:sz w:val="24"/>
          <w:szCs w:val="24"/>
          <w:lang w:val="sv-FI"/>
        </w:rPr>
      </w:pPr>
      <w:r>
        <w:rPr>
          <w:rFonts w:eastAsia="Times New Roman" w:cs="Times New Roman"/>
          <w:color w:val="auto"/>
          <w:sz w:val="24"/>
          <w:szCs w:val="24"/>
          <w:lang w:val="sv-FI"/>
        </w:rPr>
        <w:t>hallintojohtaja/förvaltningsdirektör</w:t>
      </w:r>
    </w:p>
    <w:p w14:paraId="6EDB271A" w14:textId="77777777" w:rsidR="0007584B" w:rsidRPr="00C12C54" w:rsidRDefault="0007584B" w:rsidP="0007584B">
      <w:pPr>
        <w:spacing w:after="0" w:line="240" w:lineRule="auto"/>
        <w:rPr>
          <w:rFonts w:eastAsia="Times New Roman" w:cs="Times New Roman"/>
          <w:color w:val="auto"/>
          <w:sz w:val="24"/>
          <w:szCs w:val="24"/>
          <w:lang w:val="sv-SE"/>
        </w:rPr>
      </w:pPr>
    </w:p>
    <w:p w14:paraId="68781298" w14:textId="77777777" w:rsidR="0007584B" w:rsidRPr="00C12C54" w:rsidRDefault="0007584B" w:rsidP="0007584B">
      <w:pPr>
        <w:spacing w:after="0" w:line="240" w:lineRule="auto"/>
        <w:rPr>
          <w:rFonts w:eastAsia="Times New Roman" w:cs="Times New Roman"/>
          <w:color w:val="auto"/>
          <w:sz w:val="24"/>
          <w:szCs w:val="24"/>
          <w:lang w:val="sv-SE"/>
        </w:rPr>
      </w:pPr>
    </w:p>
    <w:p w14:paraId="616E3EB0" w14:textId="77777777" w:rsidR="0007584B" w:rsidRPr="00C12C54" w:rsidRDefault="0007584B" w:rsidP="0007584B">
      <w:pPr>
        <w:spacing w:after="0" w:line="240" w:lineRule="auto"/>
        <w:rPr>
          <w:rFonts w:eastAsia="Times New Roman" w:cs="Times New Roman"/>
          <w:color w:val="auto"/>
          <w:sz w:val="24"/>
          <w:szCs w:val="24"/>
          <w:lang w:val="sv-FI"/>
        </w:rPr>
      </w:pPr>
      <w:r w:rsidRPr="00C12C54">
        <w:rPr>
          <w:rFonts w:eastAsia="Times New Roman" w:cs="Times New Roman"/>
          <w:color w:val="auto"/>
          <w:sz w:val="24"/>
          <w:szCs w:val="24"/>
          <w:lang w:val="sv-FI"/>
        </w:rPr>
        <w:t>Carl-Gustav Mangs</w:t>
      </w:r>
      <w:r w:rsidRPr="00C12C54">
        <w:rPr>
          <w:rFonts w:eastAsia="Times New Roman" w:cs="Times New Roman"/>
          <w:color w:val="auto"/>
          <w:sz w:val="24"/>
          <w:szCs w:val="24"/>
          <w:lang w:val="sv-FI"/>
        </w:rPr>
        <w:tab/>
      </w:r>
      <w:r w:rsidRPr="00C12C54">
        <w:rPr>
          <w:rFonts w:eastAsia="Times New Roman" w:cs="Times New Roman"/>
          <w:color w:val="auto"/>
          <w:sz w:val="24"/>
          <w:szCs w:val="24"/>
          <w:lang w:val="sv-FI"/>
        </w:rPr>
        <w:tab/>
      </w:r>
      <w:r w:rsidRPr="00C12C54">
        <w:rPr>
          <w:rFonts w:eastAsia="Times New Roman" w:cs="Times New Roman"/>
          <w:color w:val="auto"/>
          <w:sz w:val="24"/>
          <w:szCs w:val="24"/>
          <w:lang w:val="sv-FI"/>
        </w:rPr>
        <w:tab/>
        <w:t>Sonja Lapveteläinen</w:t>
      </w:r>
    </w:p>
    <w:p w14:paraId="5D67CE3C" w14:textId="77777777" w:rsidR="0007584B" w:rsidRPr="00C12C54" w:rsidRDefault="0007584B" w:rsidP="0007584B">
      <w:pPr>
        <w:spacing w:after="0" w:line="240" w:lineRule="auto"/>
        <w:rPr>
          <w:rFonts w:eastAsia="Times New Roman" w:cs="Times New Roman"/>
          <w:color w:val="auto"/>
          <w:sz w:val="24"/>
          <w:szCs w:val="24"/>
          <w:lang w:val="sv-FI"/>
        </w:rPr>
      </w:pPr>
    </w:p>
    <w:p w14:paraId="725FCE01" w14:textId="77777777" w:rsidR="0007584B" w:rsidRPr="00C12C54" w:rsidRDefault="0007584B" w:rsidP="0007584B">
      <w:pPr>
        <w:spacing w:after="0" w:line="240" w:lineRule="auto"/>
        <w:rPr>
          <w:rFonts w:eastAsia="Times New Roman" w:cs="Times New Roman"/>
          <w:color w:val="auto"/>
          <w:sz w:val="24"/>
          <w:szCs w:val="24"/>
          <w:lang w:val="sv-FI"/>
        </w:rPr>
      </w:pPr>
    </w:p>
    <w:p w14:paraId="606EE004" w14:textId="77777777" w:rsidR="0007584B" w:rsidRPr="00C12C54" w:rsidRDefault="0007584B" w:rsidP="0007584B">
      <w:pPr>
        <w:spacing w:after="0" w:line="240" w:lineRule="auto"/>
        <w:rPr>
          <w:rFonts w:eastAsia="Times New Roman" w:cs="Times New Roman"/>
          <w:color w:val="auto"/>
          <w:sz w:val="24"/>
          <w:szCs w:val="24"/>
        </w:rPr>
      </w:pPr>
      <w:r w:rsidRPr="00C12C54">
        <w:rPr>
          <w:rFonts w:eastAsia="Times New Roman" w:cs="Times New Roman"/>
          <w:color w:val="auto"/>
          <w:sz w:val="24"/>
          <w:szCs w:val="24"/>
        </w:rPr>
        <w:t>Jan-Anders Lundenius</w:t>
      </w:r>
      <w:r w:rsidRPr="00C12C54">
        <w:rPr>
          <w:rFonts w:eastAsia="Times New Roman" w:cs="Times New Roman"/>
          <w:color w:val="auto"/>
          <w:sz w:val="24"/>
          <w:szCs w:val="24"/>
        </w:rPr>
        <w:tab/>
      </w:r>
      <w:r w:rsidRPr="00C12C54">
        <w:rPr>
          <w:rFonts w:eastAsia="Times New Roman" w:cs="Times New Roman"/>
          <w:color w:val="auto"/>
          <w:sz w:val="24"/>
          <w:szCs w:val="24"/>
        </w:rPr>
        <w:tab/>
      </w:r>
      <w:r w:rsidRPr="00C12C54">
        <w:rPr>
          <w:rFonts w:eastAsia="Times New Roman" w:cs="Times New Roman"/>
          <w:color w:val="auto"/>
          <w:sz w:val="24"/>
          <w:szCs w:val="24"/>
        </w:rPr>
        <w:tab/>
        <w:t>Lars Piira</w:t>
      </w:r>
    </w:p>
    <w:p w14:paraId="1894E9C6" w14:textId="77777777" w:rsidR="0007584B" w:rsidRPr="00C12C54" w:rsidRDefault="0007584B" w:rsidP="0007584B">
      <w:pPr>
        <w:spacing w:after="0" w:line="240" w:lineRule="auto"/>
        <w:rPr>
          <w:rFonts w:eastAsia="Times New Roman" w:cs="Times New Roman"/>
          <w:color w:val="auto"/>
          <w:sz w:val="24"/>
          <w:szCs w:val="24"/>
        </w:rPr>
      </w:pPr>
    </w:p>
    <w:p w14:paraId="23D90F1F" w14:textId="77777777" w:rsidR="0007584B" w:rsidRPr="00C12C54" w:rsidRDefault="0007584B" w:rsidP="0007584B">
      <w:pPr>
        <w:spacing w:after="0" w:line="240" w:lineRule="auto"/>
        <w:rPr>
          <w:rFonts w:eastAsia="Times New Roman" w:cs="Times New Roman"/>
          <w:color w:val="auto"/>
          <w:sz w:val="24"/>
          <w:szCs w:val="24"/>
        </w:rPr>
      </w:pPr>
    </w:p>
    <w:p w14:paraId="5925E8F5" w14:textId="77777777" w:rsidR="0007584B" w:rsidRPr="00C12C54" w:rsidRDefault="0007584B" w:rsidP="0007584B">
      <w:pPr>
        <w:spacing w:after="0" w:line="240" w:lineRule="auto"/>
        <w:rPr>
          <w:rFonts w:eastAsia="Times New Roman" w:cs="Times New Roman"/>
          <w:color w:val="auto"/>
          <w:sz w:val="24"/>
          <w:szCs w:val="24"/>
        </w:rPr>
      </w:pPr>
      <w:r w:rsidRPr="00C12C54">
        <w:rPr>
          <w:rFonts w:eastAsia="Times New Roman" w:cs="Times New Roman"/>
          <w:color w:val="auto"/>
          <w:sz w:val="24"/>
          <w:szCs w:val="24"/>
        </w:rPr>
        <w:t>Tauno Sarja</w:t>
      </w:r>
      <w:r w:rsidRPr="00C12C54">
        <w:rPr>
          <w:rFonts w:eastAsia="Times New Roman" w:cs="Times New Roman"/>
          <w:color w:val="auto"/>
          <w:sz w:val="24"/>
          <w:szCs w:val="24"/>
        </w:rPr>
        <w:tab/>
      </w:r>
      <w:r w:rsidRPr="00C12C54">
        <w:rPr>
          <w:rFonts w:eastAsia="Times New Roman" w:cs="Times New Roman"/>
          <w:color w:val="auto"/>
          <w:sz w:val="24"/>
          <w:szCs w:val="24"/>
        </w:rPr>
        <w:tab/>
      </w:r>
      <w:r w:rsidRPr="00C12C54">
        <w:rPr>
          <w:rFonts w:eastAsia="Times New Roman" w:cs="Times New Roman"/>
          <w:color w:val="auto"/>
          <w:sz w:val="24"/>
          <w:szCs w:val="24"/>
        </w:rPr>
        <w:tab/>
      </w:r>
      <w:r w:rsidRPr="00C12C54">
        <w:rPr>
          <w:rFonts w:eastAsia="Times New Roman" w:cs="Times New Roman"/>
          <w:color w:val="auto"/>
          <w:sz w:val="24"/>
          <w:szCs w:val="24"/>
        </w:rPr>
        <w:tab/>
        <w:t>Jarmo Tarkka</w:t>
      </w:r>
    </w:p>
    <w:p w14:paraId="1E66F0E6" w14:textId="77777777" w:rsidR="0007584B" w:rsidRPr="00C12C54" w:rsidRDefault="0007584B" w:rsidP="0007584B">
      <w:pPr>
        <w:spacing w:after="0" w:line="240" w:lineRule="auto"/>
        <w:rPr>
          <w:rFonts w:eastAsia="Times New Roman" w:cs="Times New Roman"/>
          <w:color w:val="auto"/>
          <w:sz w:val="24"/>
          <w:szCs w:val="24"/>
        </w:rPr>
      </w:pPr>
    </w:p>
    <w:p w14:paraId="6E345EA0" w14:textId="77777777" w:rsidR="0007584B" w:rsidRPr="00C12C54" w:rsidRDefault="0007584B" w:rsidP="0007584B">
      <w:pPr>
        <w:spacing w:after="0" w:line="240" w:lineRule="auto"/>
        <w:rPr>
          <w:rFonts w:eastAsia="Times New Roman" w:cs="Times New Roman"/>
          <w:color w:val="auto"/>
          <w:sz w:val="24"/>
          <w:szCs w:val="24"/>
        </w:rPr>
      </w:pPr>
    </w:p>
    <w:p w14:paraId="6A1F0D5E" w14:textId="60E2859A" w:rsidR="0007584B" w:rsidRPr="00C12C54" w:rsidRDefault="001D3F2B" w:rsidP="0007584B">
      <w:pPr>
        <w:spacing w:after="0" w:line="240" w:lineRule="auto"/>
        <w:rPr>
          <w:rFonts w:eastAsia="Times New Roman" w:cs="Times New Roman"/>
          <w:color w:val="auto"/>
          <w:sz w:val="24"/>
          <w:szCs w:val="24"/>
        </w:rPr>
      </w:pPr>
      <w:r>
        <w:rPr>
          <w:rFonts w:eastAsia="Times New Roman" w:cs="Times New Roman"/>
          <w:color w:val="auto"/>
          <w:sz w:val="24"/>
          <w:szCs w:val="24"/>
        </w:rPr>
        <w:t>Tarja Virta</w:t>
      </w:r>
    </w:p>
    <w:p w14:paraId="4450C90F" w14:textId="77777777" w:rsidR="0007584B" w:rsidRPr="00C12C54" w:rsidRDefault="0007584B" w:rsidP="0007584B">
      <w:pPr>
        <w:spacing w:after="0" w:line="240" w:lineRule="auto"/>
        <w:rPr>
          <w:rFonts w:eastAsia="Times New Roman" w:cs="Times New Roman"/>
          <w:color w:val="auto"/>
          <w:sz w:val="24"/>
          <w:szCs w:val="24"/>
        </w:rPr>
      </w:pPr>
    </w:p>
    <w:p w14:paraId="6A3E0C3A" w14:textId="77777777" w:rsidR="00347021" w:rsidRPr="006A1A83" w:rsidRDefault="00347021" w:rsidP="0052526A">
      <w:pPr>
        <w:pStyle w:val="Numeroituluettelo"/>
        <w:numPr>
          <w:ilvl w:val="0"/>
          <w:numId w:val="0"/>
        </w:numPr>
        <w:rPr>
          <w:color w:val="auto"/>
          <w:sz w:val="24"/>
          <w:szCs w:val="24"/>
        </w:rPr>
      </w:pPr>
    </w:p>
    <w:p w14:paraId="69680DB8" w14:textId="77777777" w:rsidR="00347021" w:rsidRPr="006A1A83" w:rsidRDefault="00347021" w:rsidP="0052526A">
      <w:pPr>
        <w:pStyle w:val="Numeroituluettelo"/>
        <w:numPr>
          <w:ilvl w:val="0"/>
          <w:numId w:val="0"/>
        </w:numPr>
        <w:rPr>
          <w:color w:val="auto"/>
          <w:sz w:val="24"/>
          <w:szCs w:val="24"/>
        </w:rPr>
      </w:pPr>
      <w:bookmarkStart w:id="21" w:name="_Hlk4074017"/>
    </w:p>
    <w:p w14:paraId="57E34753" w14:textId="77777777" w:rsidR="00347021" w:rsidRPr="006A1A83" w:rsidRDefault="00347021" w:rsidP="0052526A">
      <w:pPr>
        <w:pStyle w:val="Numeroituluettelo"/>
        <w:numPr>
          <w:ilvl w:val="0"/>
          <w:numId w:val="0"/>
        </w:numPr>
        <w:rPr>
          <w:color w:val="auto"/>
          <w:sz w:val="24"/>
          <w:szCs w:val="24"/>
          <w:lang w:val="sv-SE"/>
        </w:rPr>
      </w:pPr>
      <w:r w:rsidRPr="006A1A83">
        <w:rPr>
          <w:color w:val="auto"/>
          <w:sz w:val="24"/>
          <w:szCs w:val="24"/>
          <w:lang w:val="sv-SE"/>
        </w:rPr>
        <w:t>BOKSLUTSANTECKNING</w:t>
      </w:r>
    </w:p>
    <w:p w14:paraId="4534222E" w14:textId="77777777" w:rsidR="00347021" w:rsidRPr="006A1A83" w:rsidRDefault="00347021" w:rsidP="0052526A">
      <w:pPr>
        <w:pStyle w:val="Numeroituluettelo"/>
        <w:numPr>
          <w:ilvl w:val="0"/>
          <w:numId w:val="0"/>
        </w:numPr>
        <w:rPr>
          <w:color w:val="auto"/>
          <w:sz w:val="24"/>
          <w:szCs w:val="24"/>
          <w:lang w:val="sv-SE"/>
        </w:rPr>
      </w:pPr>
    </w:p>
    <w:p w14:paraId="7C100F2E" w14:textId="77777777" w:rsidR="00347021" w:rsidRPr="006A1A83" w:rsidRDefault="00347021" w:rsidP="0052526A">
      <w:pPr>
        <w:pStyle w:val="Numeroituluettelo"/>
        <w:numPr>
          <w:ilvl w:val="0"/>
          <w:numId w:val="0"/>
        </w:numPr>
        <w:rPr>
          <w:color w:val="auto"/>
          <w:sz w:val="24"/>
          <w:szCs w:val="24"/>
          <w:lang w:val="sv-SE"/>
        </w:rPr>
      </w:pPr>
      <w:r w:rsidRPr="006A1A83">
        <w:rPr>
          <w:color w:val="auto"/>
          <w:sz w:val="24"/>
          <w:szCs w:val="24"/>
          <w:lang w:val="sv-SE"/>
        </w:rPr>
        <w:t>Vi har idag avgivit berättelse över utförd revision.</w:t>
      </w:r>
    </w:p>
    <w:p w14:paraId="0F235B10" w14:textId="77777777" w:rsidR="00347021" w:rsidRPr="006A1A83" w:rsidRDefault="00347021" w:rsidP="0052526A">
      <w:pPr>
        <w:pStyle w:val="Numeroituluettelo"/>
        <w:numPr>
          <w:ilvl w:val="0"/>
          <w:numId w:val="0"/>
        </w:numPr>
        <w:rPr>
          <w:color w:val="auto"/>
          <w:sz w:val="24"/>
          <w:szCs w:val="24"/>
          <w:lang w:val="sv-SE"/>
        </w:rPr>
      </w:pPr>
    </w:p>
    <w:p w14:paraId="5A693852" w14:textId="2996BE16" w:rsidR="00347021" w:rsidRPr="0007584B" w:rsidRDefault="00347021" w:rsidP="0052526A">
      <w:pPr>
        <w:pStyle w:val="Numeroituluettelo"/>
        <w:numPr>
          <w:ilvl w:val="0"/>
          <w:numId w:val="0"/>
        </w:numPr>
        <w:rPr>
          <w:color w:val="auto"/>
          <w:sz w:val="24"/>
          <w:szCs w:val="24"/>
          <w:lang w:val="sv-FI"/>
        </w:rPr>
      </w:pPr>
      <w:r w:rsidRPr="0007584B">
        <w:rPr>
          <w:color w:val="auto"/>
          <w:sz w:val="24"/>
          <w:szCs w:val="24"/>
          <w:lang w:val="sv-FI"/>
        </w:rPr>
        <w:t>Kaskö ______________________________ 20</w:t>
      </w:r>
      <w:r w:rsidR="000D5CFD">
        <w:rPr>
          <w:color w:val="auto"/>
          <w:sz w:val="24"/>
          <w:szCs w:val="24"/>
          <w:lang w:val="sv-FI"/>
        </w:rPr>
        <w:t>2</w:t>
      </w:r>
      <w:r w:rsidR="00A3598F">
        <w:rPr>
          <w:color w:val="auto"/>
          <w:sz w:val="24"/>
          <w:szCs w:val="24"/>
          <w:lang w:val="sv-FI"/>
        </w:rPr>
        <w:t>1</w:t>
      </w:r>
    </w:p>
    <w:bookmarkEnd w:id="21"/>
    <w:p w14:paraId="11A294E2" w14:textId="77777777" w:rsidR="00347021" w:rsidRPr="0007584B" w:rsidRDefault="00347021" w:rsidP="0052526A">
      <w:pPr>
        <w:pStyle w:val="Numeroituluettelo"/>
        <w:numPr>
          <w:ilvl w:val="0"/>
          <w:numId w:val="0"/>
        </w:numPr>
        <w:rPr>
          <w:color w:val="auto"/>
          <w:sz w:val="24"/>
          <w:szCs w:val="24"/>
          <w:lang w:val="sv-FI"/>
        </w:rPr>
      </w:pPr>
    </w:p>
    <w:p w14:paraId="25365594" w14:textId="77777777" w:rsidR="0052526A" w:rsidRPr="0007584B" w:rsidRDefault="000D5CFD" w:rsidP="0007584B">
      <w:pPr>
        <w:pStyle w:val="NormaaliWWW"/>
        <w:rPr>
          <w:lang w:val="sv-FI"/>
        </w:rPr>
      </w:pPr>
      <w:r>
        <w:rPr>
          <w:lang w:val="sv-FI"/>
        </w:rPr>
        <w:t>BDO Audiator Oy</w:t>
      </w:r>
    </w:p>
    <w:sectPr w:rsidR="0052526A" w:rsidRPr="0007584B" w:rsidSect="009F7942">
      <w:headerReference w:type="default" r:id="rId77"/>
      <w:pgSz w:w="11907" w:h="16839" w:code="1"/>
      <w:pgMar w:top="851" w:right="697" w:bottom="993" w:left="1701" w:header="567"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BCC6E" w14:textId="77777777" w:rsidR="00541555" w:rsidRDefault="00541555">
      <w:pPr>
        <w:spacing w:after="0" w:line="240" w:lineRule="auto"/>
      </w:pPr>
      <w:r>
        <w:separator/>
      </w:r>
    </w:p>
    <w:p w14:paraId="65FE5D1E" w14:textId="77777777" w:rsidR="00541555" w:rsidRDefault="00541555"/>
    <w:p w14:paraId="6A473AD6" w14:textId="77777777" w:rsidR="00541555" w:rsidRDefault="00541555"/>
  </w:endnote>
  <w:endnote w:type="continuationSeparator" w:id="0">
    <w:p w14:paraId="76BE24A3" w14:textId="77777777" w:rsidR="00541555" w:rsidRDefault="00541555">
      <w:pPr>
        <w:spacing w:after="0" w:line="240" w:lineRule="auto"/>
      </w:pPr>
      <w:r>
        <w:continuationSeparator/>
      </w:r>
    </w:p>
    <w:p w14:paraId="77908037" w14:textId="77777777" w:rsidR="00541555" w:rsidRDefault="00541555"/>
    <w:p w14:paraId="7D93B9AF" w14:textId="77777777" w:rsidR="00541555" w:rsidRDefault="00541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Light">
    <w:altName w:val="Arial Nova Light"/>
    <w:panose1 w:val="00000000000000000000"/>
    <w:charset w:val="00"/>
    <w:family w:val="roman"/>
    <w:notTrueType/>
    <w:pitch w:val="default"/>
  </w:font>
  <w:font w:name="Poppins">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CAE93" w14:textId="77777777" w:rsidR="00541555" w:rsidRDefault="00541555">
      <w:pPr>
        <w:spacing w:after="0" w:line="240" w:lineRule="auto"/>
      </w:pPr>
      <w:r>
        <w:separator/>
      </w:r>
    </w:p>
    <w:p w14:paraId="03923B5C" w14:textId="77777777" w:rsidR="00541555" w:rsidRDefault="00541555"/>
    <w:p w14:paraId="1BFBF8DD" w14:textId="77777777" w:rsidR="00541555" w:rsidRDefault="00541555"/>
  </w:footnote>
  <w:footnote w:type="continuationSeparator" w:id="0">
    <w:p w14:paraId="4FF9218B" w14:textId="77777777" w:rsidR="00541555" w:rsidRDefault="00541555">
      <w:pPr>
        <w:spacing w:after="0" w:line="240" w:lineRule="auto"/>
      </w:pPr>
      <w:r>
        <w:continuationSeparator/>
      </w:r>
    </w:p>
    <w:p w14:paraId="2388BA2C" w14:textId="77777777" w:rsidR="00541555" w:rsidRDefault="00541555"/>
    <w:p w14:paraId="4F5AFA4F" w14:textId="77777777" w:rsidR="00541555" w:rsidRDefault="00541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1" w:type="pct"/>
      <w:jc w:val="right"/>
      <w:tblCellMar>
        <w:left w:w="0" w:type="dxa"/>
        <w:right w:w="0" w:type="dxa"/>
      </w:tblCellMar>
      <w:tblLook w:val="04A0" w:firstRow="1" w:lastRow="0" w:firstColumn="1" w:lastColumn="0" w:noHBand="0" w:noVBand="1"/>
      <w:tblDescription w:val="Sisällysluettelon otsikko"/>
    </w:tblPr>
    <w:tblGrid>
      <w:gridCol w:w="1857"/>
      <w:gridCol w:w="255"/>
      <w:gridCol w:w="7494"/>
    </w:tblGrid>
    <w:tr w:rsidR="00541555" w14:paraId="63BAC371" w14:textId="77777777" w:rsidTr="0024396A">
      <w:trPr>
        <w:trHeight w:hRule="exact" w:val="1058"/>
        <w:jc w:val="right"/>
      </w:trPr>
      <w:tc>
        <w:tcPr>
          <w:tcW w:w="1857" w:type="dxa"/>
          <w:vAlign w:val="bottom"/>
        </w:tcPr>
        <w:p w14:paraId="79D0A147" w14:textId="77777777" w:rsidR="00541555" w:rsidRDefault="00541555">
          <w:pPr>
            <w:pStyle w:val="Sivu"/>
            <w:rPr>
              <w:rFonts w:ascii="Tahoma" w:hAnsi="Tahoma" w:cs="Tahoma"/>
            </w:rPr>
          </w:pPr>
        </w:p>
      </w:tc>
      <w:tc>
        <w:tcPr>
          <w:tcW w:w="255" w:type="dxa"/>
          <w:shd w:val="clear" w:color="auto" w:fill="auto"/>
          <w:vAlign w:val="bottom"/>
        </w:tcPr>
        <w:p w14:paraId="53C8281D" w14:textId="77777777" w:rsidR="00541555" w:rsidRDefault="00541555">
          <w:pPr>
            <w:rPr>
              <w:rFonts w:ascii="Tahoma" w:hAnsi="Tahoma" w:cs="Tahoma"/>
            </w:rPr>
          </w:pPr>
        </w:p>
      </w:tc>
      <w:tc>
        <w:tcPr>
          <w:tcW w:w="7494" w:type="dxa"/>
          <w:vAlign w:val="bottom"/>
        </w:tcPr>
        <w:p w14:paraId="40B7BC2C" w14:textId="77777777" w:rsidR="00541555" w:rsidRPr="003E62C7" w:rsidRDefault="00541555">
          <w:pPr>
            <w:pStyle w:val="Tietolohkonotsikko"/>
            <w:rPr>
              <w:rFonts w:cs="Times New Roman"/>
            </w:rPr>
          </w:pPr>
          <w:r>
            <w:rPr>
              <w:rFonts w:cs="Times New Roman"/>
            </w:rPr>
            <w:t>Innehåll</w:t>
          </w:r>
        </w:p>
      </w:tc>
    </w:tr>
    <w:tr w:rsidR="00541555" w14:paraId="0B2845A3" w14:textId="77777777" w:rsidTr="0024396A">
      <w:trPr>
        <w:trHeight w:hRule="exact" w:val="126"/>
        <w:jc w:val="right"/>
      </w:trPr>
      <w:tc>
        <w:tcPr>
          <w:tcW w:w="1857" w:type="dxa"/>
          <w:shd w:val="clear" w:color="auto" w:fill="000000" w:themeFill="text1"/>
        </w:tcPr>
        <w:p w14:paraId="0EE8AFA1" w14:textId="77777777" w:rsidR="00541555" w:rsidRDefault="00541555">
          <w:pPr>
            <w:pStyle w:val="yltunniste"/>
            <w:rPr>
              <w:rFonts w:ascii="Tahoma" w:hAnsi="Tahoma" w:cs="Tahoma"/>
            </w:rPr>
          </w:pPr>
        </w:p>
      </w:tc>
      <w:tc>
        <w:tcPr>
          <w:tcW w:w="255" w:type="dxa"/>
          <w:shd w:val="clear" w:color="auto" w:fill="auto"/>
        </w:tcPr>
        <w:p w14:paraId="0FA66458" w14:textId="77777777" w:rsidR="00541555" w:rsidRDefault="00541555">
          <w:pPr>
            <w:pStyle w:val="yltunniste"/>
            <w:rPr>
              <w:rFonts w:ascii="Tahoma" w:hAnsi="Tahoma" w:cs="Tahoma"/>
            </w:rPr>
          </w:pPr>
        </w:p>
      </w:tc>
      <w:tc>
        <w:tcPr>
          <w:tcW w:w="7494" w:type="dxa"/>
          <w:shd w:val="clear" w:color="auto" w:fill="000000" w:themeFill="text1"/>
        </w:tcPr>
        <w:p w14:paraId="7D6447ED" w14:textId="77777777" w:rsidR="00541555" w:rsidRPr="003E62C7" w:rsidRDefault="00541555">
          <w:pPr>
            <w:pStyle w:val="yltunniste"/>
            <w:rPr>
              <w:rFonts w:cs="Times New Roman"/>
            </w:rPr>
          </w:pPr>
        </w:p>
      </w:tc>
    </w:tr>
  </w:tbl>
  <w:p w14:paraId="23043F7B" w14:textId="77777777" w:rsidR="00541555" w:rsidRDefault="00541555">
    <w:pPr>
      <w:pStyle w:val="yltunniste"/>
      <w:rPr>
        <w:rFonts w:ascii="Tahoma" w:hAnsi="Tahoma" w:cs="Tahom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Layout w:type="fixed"/>
      <w:tblCellMar>
        <w:left w:w="0" w:type="dxa"/>
        <w:right w:w="0" w:type="dxa"/>
      </w:tblCellMar>
      <w:tblLook w:val="04A0" w:firstRow="1" w:lastRow="0" w:firstColumn="1" w:lastColumn="0" w:noHBand="0" w:noVBand="1"/>
      <w:tblDescription w:val="Otsikkotaulukko"/>
    </w:tblPr>
    <w:tblGrid>
      <w:gridCol w:w="1836"/>
      <w:gridCol w:w="251"/>
      <w:gridCol w:w="7411"/>
    </w:tblGrid>
    <w:tr w:rsidR="00541555" w:rsidRPr="00DB5007" w14:paraId="0BD0728C" w14:textId="77777777" w:rsidTr="00BD6C11">
      <w:trPr>
        <w:trHeight w:hRule="exact" w:val="1057"/>
        <w:jc w:val="right"/>
      </w:trPr>
      <w:tc>
        <w:tcPr>
          <w:tcW w:w="1836" w:type="dxa"/>
          <w:vAlign w:val="bottom"/>
        </w:tcPr>
        <w:p w14:paraId="377A59BB" w14:textId="77777777" w:rsidR="00541555" w:rsidRPr="003E62C7" w:rsidRDefault="00541555" w:rsidP="00BD6C11">
          <w:pPr>
            <w:pStyle w:val="Sivu"/>
            <w:rPr>
              <w:rFonts w:cs="Times New Roman"/>
            </w:rPr>
          </w:pPr>
          <w:r w:rsidRPr="003E62C7">
            <w:rPr>
              <w:rFonts w:cs="Times New Roman"/>
            </w:rPr>
            <w:t>Si</w:t>
          </w:r>
          <w:r>
            <w:rPr>
              <w:rFonts w:cs="Times New Roman"/>
            </w:rPr>
            <w:t>da</w:t>
          </w:r>
          <w:r w:rsidRPr="003E62C7">
            <w:rPr>
              <w:rFonts w:cs="Times New Roman"/>
            </w:rPr>
            <w:t xml:space="preserve"> </w:t>
          </w:r>
          <w:r w:rsidRPr="003E62C7">
            <w:rPr>
              <w:rFonts w:cs="Times New Roman"/>
            </w:rPr>
            <w:fldChar w:fldCharType="begin"/>
          </w:r>
          <w:r w:rsidRPr="003E62C7">
            <w:rPr>
              <w:rFonts w:cs="Times New Roman"/>
            </w:rPr>
            <w:instrText>Page \# 0#</w:instrText>
          </w:r>
          <w:r w:rsidRPr="003E62C7">
            <w:rPr>
              <w:rFonts w:cs="Times New Roman"/>
            </w:rPr>
            <w:fldChar w:fldCharType="separate"/>
          </w:r>
          <w:r>
            <w:rPr>
              <w:rFonts w:cs="Times New Roman"/>
              <w:noProof/>
            </w:rPr>
            <w:t>12</w:t>
          </w:r>
          <w:r w:rsidRPr="003E62C7">
            <w:rPr>
              <w:rFonts w:cs="Times New Roman"/>
            </w:rPr>
            <w:fldChar w:fldCharType="end"/>
          </w:r>
        </w:p>
      </w:tc>
      <w:tc>
        <w:tcPr>
          <w:tcW w:w="251" w:type="dxa"/>
          <w:vAlign w:val="bottom"/>
        </w:tcPr>
        <w:p w14:paraId="6BD12170" w14:textId="77777777" w:rsidR="00541555" w:rsidRDefault="00541555" w:rsidP="00BD6C11">
          <w:pPr>
            <w:rPr>
              <w:rFonts w:ascii="Tahoma" w:hAnsi="Tahoma" w:cs="Tahoma"/>
            </w:rPr>
          </w:pPr>
        </w:p>
      </w:tc>
      <w:tc>
        <w:tcPr>
          <w:tcW w:w="7411" w:type="dxa"/>
          <w:vAlign w:val="bottom"/>
        </w:tcPr>
        <w:p w14:paraId="50FCC2F8" w14:textId="5A293046" w:rsidR="00541555" w:rsidRPr="006D3720" w:rsidRDefault="00541555" w:rsidP="00BD6C11">
          <w:pPr>
            <w:pStyle w:val="Tietolohkonotsikko"/>
            <w:rPr>
              <w:rFonts w:cs="Times New Roman"/>
              <w:lang w:val="sv-FI"/>
            </w:rPr>
          </w:pPr>
          <w:r w:rsidRPr="003E62C7">
            <w:rPr>
              <w:rFonts w:cs="Times New Roman"/>
            </w:rPr>
            <w:fldChar w:fldCharType="begin"/>
          </w:r>
          <w:r w:rsidRPr="006D3720">
            <w:rPr>
              <w:rFonts w:cs="Times New Roman"/>
              <w:lang w:val="sv-FI"/>
            </w:rPr>
            <w:instrText>If</w:instrText>
          </w:r>
          <w:r w:rsidRPr="003E62C7">
            <w:rPr>
              <w:rFonts w:cs="Times New Roman"/>
            </w:rPr>
            <w:fldChar w:fldCharType="begin"/>
          </w:r>
          <w:r w:rsidRPr="006D3720">
            <w:rPr>
              <w:rFonts w:cs="Times New Roman"/>
              <w:lang w:val="sv-FI"/>
            </w:rPr>
            <w:instrText xml:space="preserve"> STYLEREF  "otsikko 1" </w:instrText>
          </w:r>
          <w:r w:rsidRPr="003E62C7">
            <w:rPr>
              <w:rFonts w:cs="Times New Roman"/>
            </w:rPr>
            <w:fldChar w:fldCharType="separate"/>
          </w:r>
          <w:r w:rsidR="00573855">
            <w:rPr>
              <w:rFonts w:cs="Times New Roman"/>
              <w:noProof/>
              <w:lang w:val="sv-FI"/>
            </w:rPr>
            <w:instrText>Grundtrygghet</w:instrText>
          </w:r>
          <w:r w:rsidRPr="003E62C7">
            <w:rPr>
              <w:rFonts w:cs="Times New Roman"/>
            </w:rPr>
            <w:fldChar w:fldCharType="end"/>
          </w:r>
          <w:r w:rsidRPr="006D3720">
            <w:rPr>
              <w:rFonts w:cs="Times New Roman"/>
              <w:lang w:val="sv-FI"/>
            </w:rPr>
            <w:instrText>&lt;&gt; “Error*” “</w:instrText>
          </w:r>
          <w:r w:rsidRPr="003E62C7">
            <w:rPr>
              <w:rFonts w:cs="Times New Roman"/>
            </w:rPr>
            <w:fldChar w:fldCharType="begin"/>
          </w:r>
          <w:r w:rsidRPr="006D3720">
            <w:rPr>
              <w:rFonts w:cs="Times New Roman"/>
              <w:lang w:val="sv-FI"/>
            </w:rPr>
            <w:instrText xml:space="preserve"> STYLEREF  "otsikko 1" </w:instrText>
          </w:r>
          <w:r w:rsidRPr="003E62C7">
            <w:rPr>
              <w:rFonts w:cs="Times New Roman"/>
            </w:rPr>
            <w:fldChar w:fldCharType="separate"/>
          </w:r>
          <w:r w:rsidR="00573855">
            <w:rPr>
              <w:rFonts w:cs="Times New Roman"/>
              <w:noProof/>
              <w:lang w:val="sv-FI"/>
            </w:rPr>
            <w:instrText>Grundtrygghet</w:instrText>
          </w:r>
          <w:r w:rsidRPr="003E62C7">
            <w:rPr>
              <w:rFonts w:cs="Times New Roman"/>
            </w:rPr>
            <w:fldChar w:fldCharType="end"/>
          </w:r>
          <w:r w:rsidRPr="003E62C7">
            <w:rPr>
              <w:rFonts w:cs="Times New Roman"/>
            </w:rPr>
            <w:fldChar w:fldCharType="separate"/>
          </w:r>
          <w:r w:rsidR="00573855">
            <w:rPr>
              <w:rFonts w:cs="Times New Roman"/>
              <w:noProof/>
              <w:lang w:val="sv-FI"/>
            </w:rPr>
            <w:t>Grundtrygghet</w:t>
          </w:r>
          <w:r w:rsidRPr="003E62C7">
            <w:rPr>
              <w:rFonts w:cs="Times New Roman"/>
            </w:rPr>
            <w:fldChar w:fldCharType="end"/>
          </w:r>
        </w:p>
      </w:tc>
    </w:tr>
    <w:tr w:rsidR="00541555" w:rsidRPr="00DB5007" w14:paraId="561667BB" w14:textId="77777777" w:rsidTr="00BD6C11">
      <w:trPr>
        <w:trHeight w:hRule="exact" w:val="126"/>
        <w:jc w:val="right"/>
      </w:trPr>
      <w:tc>
        <w:tcPr>
          <w:tcW w:w="1836" w:type="dxa"/>
          <w:shd w:val="clear" w:color="auto" w:fill="000000" w:themeFill="text1"/>
        </w:tcPr>
        <w:p w14:paraId="56C71F27" w14:textId="77777777" w:rsidR="00541555" w:rsidRPr="006D3720" w:rsidRDefault="00541555" w:rsidP="00BD6C11">
          <w:pPr>
            <w:rPr>
              <w:rFonts w:ascii="Tahoma" w:hAnsi="Tahoma" w:cs="Tahoma"/>
              <w:sz w:val="10"/>
              <w:lang w:val="sv-FI"/>
            </w:rPr>
          </w:pPr>
        </w:p>
      </w:tc>
      <w:tc>
        <w:tcPr>
          <w:tcW w:w="251" w:type="dxa"/>
        </w:tcPr>
        <w:p w14:paraId="30030126" w14:textId="77777777" w:rsidR="00541555" w:rsidRPr="006D3720" w:rsidRDefault="00541555" w:rsidP="00BD6C11">
          <w:pPr>
            <w:rPr>
              <w:rFonts w:ascii="Tahoma" w:hAnsi="Tahoma" w:cs="Tahoma"/>
              <w:sz w:val="10"/>
              <w:lang w:val="sv-FI"/>
            </w:rPr>
          </w:pPr>
        </w:p>
      </w:tc>
      <w:tc>
        <w:tcPr>
          <w:tcW w:w="7411" w:type="dxa"/>
          <w:shd w:val="clear" w:color="auto" w:fill="000000" w:themeFill="text1"/>
        </w:tcPr>
        <w:p w14:paraId="7E4FCA72" w14:textId="77777777" w:rsidR="00541555" w:rsidRPr="006D3720" w:rsidRDefault="00541555" w:rsidP="00BD6C11">
          <w:pPr>
            <w:rPr>
              <w:rFonts w:cs="Times New Roman"/>
              <w:sz w:val="10"/>
              <w:lang w:val="sv-FI"/>
            </w:rPr>
          </w:pPr>
        </w:p>
      </w:tc>
    </w:tr>
  </w:tbl>
  <w:p w14:paraId="34965590" w14:textId="77777777" w:rsidR="00541555" w:rsidRPr="006D3720" w:rsidRDefault="00541555">
    <w:pPr>
      <w:rPr>
        <w:rFonts w:ascii="Tahoma" w:hAnsi="Tahoma" w:cs="Tahoma"/>
        <w:lang w:val="sv-F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E6EB78"/>
    <w:lvl w:ilvl="0">
      <w:start w:val="1"/>
      <w:numFmt w:val="bullet"/>
      <w:pStyle w:val="Merkittyluettelo"/>
      <w:lvlText w:val="•"/>
      <w:lvlJc w:val="left"/>
      <w:pPr>
        <w:ind w:left="576" w:hanging="288"/>
      </w:pPr>
      <w:rPr>
        <w:rFonts w:ascii="Cambria" w:hAnsi="Cambria" w:hint="default"/>
        <w:color w:val="4A66AC" w:themeColor="accent1"/>
      </w:rPr>
    </w:lvl>
  </w:abstractNum>
  <w:abstractNum w:abstractNumId="1" w15:restartNumberingAfterBreak="0">
    <w:nsid w:val="0E451A82"/>
    <w:multiLevelType w:val="hybridMultilevel"/>
    <w:tmpl w:val="53461424"/>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 w15:restartNumberingAfterBreak="0">
    <w:nsid w:val="12C23EBC"/>
    <w:multiLevelType w:val="hybridMultilevel"/>
    <w:tmpl w:val="54049E84"/>
    <w:lvl w:ilvl="0" w:tplc="BB5E85F0">
      <w:start w:val="1"/>
      <w:numFmt w:val="decimal"/>
      <w:lvlText w:val="%1."/>
      <w:lvlJc w:val="left"/>
      <w:pPr>
        <w:tabs>
          <w:tab w:val="num" w:pos="720"/>
        </w:tabs>
        <w:ind w:left="720" w:hanging="360"/>
      </w:pPr>
      <w:rPr>
        <w:rFonts w:hint="default"/>
      </w:rPr>
    </w:lvl>
    <w:lvl w:ilvl="1" w:tplc="D17296A4">
      <w:numFmt w:val="none"/>
      <w:lvlText w:val=""/>
      <w:lvlJc w:val="left"/>
      <w:pPr>
        <w:tabs>
          <w:tab w:val="num" w:pos="360"/>
        </w:tabs>
      </w:pPr>
    </w:lvl>
    <w:lvl w:ilvl="2" w:tplc="77BA764A">
      <w:numFmt w:val="none"/>
      <w:lvlText w:val=""/>
      <w:lvlJc w:val="left"/>
      <w:pPr>
        <w:tabs>
          <w:tab w:val="num" w:pos="360"/>
        </w:tabs>
      </w:pPr>
    </w:lvl>
    <w:lvl w:ilvl="3" w:tplc="8C703AEC">
      <w:numFmt w:val="none"/>
      <w:lvlText w:val=""/>
      <w:lvlJc w:val="left"/>
      <w:pPr>
        <w:tabs>
          <w:tab w:val="num" w:pos="360"/>
        </w:tabs>
      </w:pPr>
    </w:lvl>
    <w:lvl w:ilvl="4" w:tplc="CCEE7826">
      <w:numFmt w:val="none"/>
      <w:lvlText w:val=""/>
      <w:lvlJc w:val="left"/>
      <w:pPr>
        <w:tabs>
          <w:tab w:val="num" w:pos="360"/>
        </w:tabs>
      </w:pPr>
    </w:lvl>
    <w:lvl w:ilvl="5" w:tplc="BF5A9592">
      <w:numFmt w:val="none"/>
      <w:lvlText w:val=""/>
      <w:lvlJc w:val="left"/>
      <w:pPr>
        <w:tabs>
          <w:tab w:val="num" w:pos="360"/>
        </w:tabs>
      </w:pPr>
    </w:lvl>
    <w:lvl w:ilvl="6" w:tplc="AF781356">
      <w:numFmt w:val="none"/>
      <w:lvlText w:val=""/>
      <w:lvlJc w:val="left"/>
      <w:pPr>
        <w:tabs>
          <w:tab w:val="num" w:pos="360"/>
        </w:tabs>
      </w:pPr>
    </w:lvl>
    <w:lvl w:ilvl="7" w:tplc="1C72A672">
      <w:numFmt w:val="none"/>
      <w:lvlText w:val=""/>
      <w:lvlJc w:val="left"/>
      <w:pPr>
        <w:tabs>
          <w:tab w:val="num" w:pos="360"/>
        </w:tabs>
      </w:pPr>
    </w:lvl>
    <w:lvl w:ilvl="8" w:tplc="FB78DBDA">
      <w:numFmt w:val="none"/>
      <w:lvlText w:val=""/>
      <w:lvlJc w:val="left"/>
      <w:pPr>
        <w:tabs>
          <w:tab w:val="num" w:pos="360"/>
        </w:tabs>
      </w:pPr>
    </w:lvl>
  </w:abstractNum>
  <w:abstractNum w:abstractNumId="3" w15:restartNumberingAfterBreak="0">
    <w:nsid w:val="1F3A1C0C"/>
    <w:multiLevelType w:val="hybridMultilevel"/>
    <w:tmpl w:val="D62E422E"/>
    <w:lvl w:ilvl="0" w:tplc="040B0001">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922547"/>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1F4405D"/>
    <w:multiLevelType w:val="hybridMultilevel"/>
    <w:tmpl w:val="5E46228C"/>
    <w:lvl w:ilvl="0" w:tplc="7034E33E">
      <w:start w:val="31"/>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 w15:restartNumberingAfterBreak="0">
    <w:nsid w:val="2DC50F8C"/>
    <w:multiLevelType w:val="multilevel"/>
    <w:tmpl w:val="29B8C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67F6A45"/>
    <w:multiLevelType w:val="multilevel"/>
    <w:tmpl w:val="0436C7FE"/>
    <w:lvl w:ilvl="0">
      <w:start w:val="1"/>
      <w:numFmt w:val="decimal"/>
      <w:pStyle w:val="Numeroituluettelo"/>
      <w:lvlText w:val="%1."/>
      <w:lvlJc w:val="left"/>
      <w:pPr>
        <w:ind w:left="360" w:hanging="360"/>
      </w:pPr>
      <w:rPr>
        <w:rFonts w:hint="default"/>
        <w:color w:val="4A66AC" w:themeColor="accent1"/>
      </w:rPr>
    </w:lvl>
    <w:lvl w:ilvl="1">
      <w:start w:val="1"/>
      <w:numFmt w:val="decimal"/>
      <w:pStyle w:val="Numeroituluettelo2"/>
      <w:suff w:val="space"/>
      <w:lvlText w:val="%1.%2"/>
      <w:lvlJc w:val="left"/>
      <w:pPr>
        <w:ind w:left="936" w:hanging="576"/>
      </w:pPr>
      <w:rPr>
        <w:rFonts w:hint="default"/>
        <w:color w:val="4A66AC" w:themeColor="accent1"/>
      </w:rPr>
    </w:lvl>
    <w:lvl w:ilvl="2">
      <w:start w:val="1"/>
      <w:numFmt w:val="lowerLetter"/>
      <w:pStyle w:val="Numeroituluettelo3"/>
      <w:lvlText w:val="%3."/>
      <w:lvlJc w:val="left"/>
      <w:pPr>
        <w:ind w:left="720" w:hanging="360"/>
      </w:pPr>
      <w:rPr>
        <w:rFonts w:hint="default"/>
        <w:color w:val="4A66AC" w:themeColor="accent1"/>
      </w:rPr>
    </w:lvl>
    <w:lvl w:ilvl="3">
      <w:start w:val="1"/>
      <w:numFmt w:val="lowerRoman"/>
      <w:pStyle w:val="Numeroituluettelo4"/>
      <w:lvlText w:val="%4."/>
      <w:lvlJc w:val="left"/>
      <w:pPr>
        <w:ind w:left="1080" w:hanging="360"/>
      </w:pPr>
      <w:rPr>
        <w:rFonts w:hint="default"/>
        <w:color w:val="4A66AC" w:themeColor="accent1"/>
      </w:rPr>
    </w:lvl>
    <w:lvl w:ilvl="4">
      <w:start w:val="1"/>
      <w:numFmt w:val="lowerLetter"/>
      <w:pStyle w:val="Numeroituluettelo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B9B6A3F"/>
    <w:multiLevelType w:val="hybridMultilevel"/>
    <w:tmpl w:val="287208A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3F49141E"/>
    <w:multiLevelType w:val="hybridMultilevel"/>
    <w:tmpl w:val="A8DC8A5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44496F07"/>
    <w:multiLevelType w:val="hybridMultilevel"/>
    <w:tmpl w:val="BC08375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45D9535B"/>
    <w:multiLevelType w:val="hybridMultilevel"/>
    <w:tmpl w:val="B18AAD04"/>
    <w:lvl w:ilvl="0" w:tplc="269814F0">
      <w:start w:val="1"/>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DF773F"/>
    <w:multiLevelType w:val="hybridMultilevel"/>
    <w:tmpl w:val="024EA318"/>
    <w:lvl w:ilvl="0" w:tplc="33D4CC4C">
      <w:start w:val="1"/>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C15AC7"/>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FFB7A06"/>
    <w:multiLevelType w:val="multilevel"/>
    <w:tmpl w:val="F83C9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1F9605B"/>
    <w:multiLevelType w:val="hybridMultilevel"/>
    <w:tmpl w:val="C0D40CC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698A32A8"/>
    <w:multiLevelType w:val="multilevel"/>
    <w:tmpl w:val="4ACAA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C763738"/>
    <w:multiLevelType w:val="hybridMultilevel"/>
    <w:tmpl w:val="367CA76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79807DE1"/>
    <w:multiLevelType w:val="multilevel"/>
    <w:tmpl w:val="040B001D"/>
    <w:styleLink w:val="Tyyl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9B725F0"/>
    <w:multiLevelType w:val="multilevel"/>
    <w:tmpl w:val="4FB41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B414AD4"/>
    <w:multiLevelType w:val="hybridMultilevel"/>
    <w:tmpl w:val="2166C8E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7D365166"/>
    <w:multiLevelType w:val="hybridMultilevel"/>
    <w:tmpl w:val="0F184E3E"/>
    <w:lvl w:ilvl="0" w:tplc="16504BD4">
      <w:start w:val="1"/>
      <w:numFmt w:val="decimal"/>
      <w:lvlText w:val="%1."/>
      <w:lvlJc w:val="left"/>
      <w:pPr>
        <w:tabs>
          <w:tab w:val="num" w:pos="720"/>
        </w:tabs>
        <w:ind w:left="720" w:hanging="360"/>
      </w:pPr>
      <w:rPr>
        <w:rFonts w:hint="default"/>
      </w:rPr>
    </w:lvl>
    <w:lvl w:ilvl="1" w:tplc="79588A84">
      <w:numFmt w:val="none"/>
      <w:lvlText w:val=""/>
      <w:lvlJc w:val="left"/>
      <w:pPr>
        <w:tabs>
          <w:tab w:val="num" w:pos="360"/>
        </w:tabs>
      </w:pPr>
    </w:lvl>
    <w:lvl w:ilvl="2" w:tplc="6832CA8A">
      <w:numFmt w:val="none"/>
      <w:lvlText w:val=""/>
      <w:lvlJc w:val="left"/>
      <w:pPr>
        <w:tabs>
          <w:tab w:val="num" w:pos="360"/>
        </w:tabs>
      </w:pPr>
    </w:lvl>
    <w:lvl w:ilvl="3" w:tplc="C3C25C56">
      <w:numFmt w:val="none"/>
      <w:lvlText w:val=""/>
      <w:lvlJc w:val="left"/>
      <w:pPr>
        <w:tabs>
          <w:tab w:val="num" w:pos="360"/>
        </w:tabs>
      </w:pPr>
    </w:lvl>
    <w:lvl w:ilvl="4" w:tplc="D638B6A4">
      <w:numFmt w:val="none"/>
      <w:lvlText w:val=""/>
      <w:lvlJc w:val="left"/>
      <w:pPr>
        <w:tabs>
          <w:tab w:val="num" w:pos="360"/>
        </w:tabs>
      </w:pPr>
    </w:lvl>
    <w:lvl w:ilvl="5" w:tplc="3D3ED8A2">
      <w:numFmt w:val="none"/>
      <w:lvlText w:val=""/>
      <w:lvlJc w:val="left"/>
      <w:pPr>
        <w:tabs>
          <w:tab w:val="num" w:pos="360"/>
        </w:tabs>
      </w:pPr>
    </w:lvl>
    <w:lvl w:ilvl="6" w:tplc="515EE6E6">
      <w:numFmt w:val="none"/>
      <w:lvlText w:val=""/>
      <w:lvlJc w:val="left"/>
      <w:pPr>
        <w:tabs>
          <w:tab w:val="num" w:pos="360"/>
        </w:tabs>
      </w:pPr>
    </w:lvl>
    <w:lvl w:ilvl="7" w:tplc="9E6E837A">
      <w:numFmt w:val="none"/>
      <w:lvlText w:val=""/>
      <w:lvlJc w:val="left"/>
      <w:pPr>
        <w:tabs>
          <w:tab w:val="num" w:pos="360"/>
        </w:tabs>
      </w:pPr>
    </w:lvl>
    <w:lvl w:ilvl="8" w:tplc="66FE7FF8">
      <w:numFmt w:val="none"/>
      <w:lvlText w:val=""/>
      <w:lvlJc w:val="left"/>
      <w:pPr>
        <w:tabs>
          <w:tab w:val="num" w:pos="360"/>
        </w:tabs>
      </w:pPr>
    </w:lvl>
  </w:abstractNum>
  <w:abstractNum w:abstractNumId="22" w15:restartNumberingAfterBreak="0">
    <w:nsid w:val="7DCD68FB"/>
    <w:multiLevelType w:val="hybridMultilevel"/>
    <w:tmpl w:val="4364A0D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lvlOverride w:ilvl="0">
      <w:startOverride w:val="1"/>
    </w:lvlOverride>
  </w:num>
  <w:num w:numId="3">
    <w:abstractNumId w:val="7"/>
  </w:num>
  <w:num w:numId="4">
    <w:abstractNumId w:val="0"/>
    <w:lvlOverride w:ilvl="0">
      <w:startOverride w:val="1"/>
    </w:lvlOverride>
  </w:num>
  <w:num w:numId="5">
    <w:abstractNumId w:val="0"/>
    <w:lvlOverride w:ilvl="0">
      <w:startOverride w:val="1"/>
    </w:lvlOverride>
  </w:num>
  <w:num w:numId="6">
    <w:abstractNumId w:val="22"/>
  </w:num>
  <w:num w:numId="7">
    <w:abstractNumId w:val="3"/>
  </w:num>
  <w:num w:numId="8">
    <w:abstractNumId w:val="5"/>
  </w:num>
  <w:num w:numId="9">
    <w:abstractNumId w:val="17"/>
  </w:num>
  <w:num w:numId="10">
    <w:abstractNumId w:val="15"/>
  </w:num>
  <w:num w:numId="11">
    <w:abstractNumId w:val="9"/>
  </w:num>
  <w:num w:numId="12">
    <w:abstractNumId w:val="8"/>
  </w:num>
  <w:num w:numId="13">
    <w:abstractNumId w:val="20"/>
  </w:num>
  <w:num w:numId="14">
    <w:abstractNumId w:val="18"/>
  </w:num>
  <w:num w:numId="15">
    <w:abstractNumId w:val="2"/>
  </w:num>
  <w:num w:numId="16">
    <w:abstractNumId w:val="21"/>
  </w:num>
  <w:num w:numId="17">
    <w:abstractNumId w:val="12"/>
  </w:num>
  <w:num w:numId="18">
    <w:abstractNumId w:val="4"/>
  </w:num>
  <w:num w:numId="19">
    <w:abstractNumId w:val="13"/>
  </w:num>
  <w:num w:numId="20">
    <w:abstractNumId w:val="11"/>
  </w:num>
  <w:num w:numId="21">
    <w:abstractNumId w:val="10"/>
  </w:num>
  <w:num w:numId="22">
    <w:abstractNumId w:val="1"/>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attachedTemplate r:id="rId1"/>
  <w:defaultTabStop w:val="1304"/>
  <w:hyphenationZone w:val="420"/>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C7"/>
    <w:rsid w:val="00005F75"/>
    <w:rsid w:val="0000673E"/>
    <w:rsid w:val="00012632"/>
    <w:rsid w:val="000142CD"/>
    <w:rsid w:val="00014B13"/>
    <w:rsid w:val="000155C4"/>
    <w:rsid w:val="00017CD2"/>
    <w:rsid w:val="00021701"/>
    <w:rsid w:val="00021B1C"/>
    <w:rsid w:val="000337D9"/>
    <w:rsid w:val="00051C84"/>
    <w:rsid w:val="000538A1"/>
    <w:rsid w:val="00054564"/>
    <w:rsid w:val="0005667C"/>
    <w:rsid w:val="00061D31"/>
    <w:rsid w:val="00061FE0"/>
    <w:rsid w:val="00065BC7"/>
    <w:rsid w:val="0006616B"/>
    <w:rsid w:val="00073E27"/>
    <w:rsid w:val="00074103"/>
    <w:rsid w:val="0007584B"/>
    <w:rsid w:val="00080D50"/>
    <w:rsid w:val="000831E8"/>
    <w:rsid w:val="00096A0F"/>
    <w:rsid w:val="000A0569"/>
    <w:rsid w:val="000A262A"/>
    <w:rsid w:val="000A6FE1"/>
    <w:rsid w:val="000B1E08"/>
    <w:rsid w:val="000B2582"/>
    <w:rsid w:val="000B493E"/>
    <w:rsid w:val="000B6633"/>
    <w:rsid w:val="000C1CB6"/>
    <w:rsid w:val="000C1F30"/>
    <w:rsid w:val="000C69F4"/>
    <w:rsid w:val="000D24DC"/>
    <w:rsid w:val="000D5CFD"/>
    <w:rsid w:val="000E0973"/>
    <w:rsid w:val="000E1E0E"/>
    <w:rsid w:val="00104909"/>
    <w:rsid w:val="00104AE8"/>
    <w:rsid w:val="00105DA3"/>
    <w:rsid w:val="00106E7E"/>
    <w:rsid w:val="0011229B"/>
    <w:rsid w:val="001158D8"/>
    <w:rsid w:val="00116271"/>
    <w:rsid w:val="001178EC"/>
    <w:rsid w:val="00120EBA"/>
    <w:rsid w:val="00121274"/>
    <w:rsid w:val="0012291F"/>
    <w:rsid w:val="00136007"/>
    <w:rsid w:val="00136DCC"/>
    <w:rsid w:val="00137048"/>
    <w:rsid w:val="001375F8"/>
    <w:rsid w:val="00151536"/>
    <w:rsid w:val="00157F37"/>
    <w:rsid w:val="001617CF"/>
    <w:rsid w:val="00165345"/>
    <w:rsid w:val="00170FDA"/>
    <w:rsid w:val="0017527B"/>
    <w:rsid w:val="001959EA"/>
    <w:rsid w:val="001A0E45"/>
    <w:rsid w:val="001A737A"/>
    <w:rsid w:val="001B050F"/>
    <w:rsid w:val="001C087C"/>
    <w:rsid w:val="001C3790"/>
    <w:rsid w:val="001C79C7"/>
    <w:rsid w:val="001D042E"/>
    <w:rsid w:val="001D0D6A"/>
    <w:rsid w:val="001D237F"/>
    <w:rsid w:val="001D3F2B"/>
    <w:rsid w:val="001D5314"/>
    <w:rsid w:val="001D6B0E"/>
    <w:rsid w:val="001D7326"/>
    <w:rsid w:val="001E0BD0"/>
    <w:rsid w:val="001E2BD6"/>
    <w:rsid w:val="001E3D88"/>
    <w:rsid w:val="001F4DA2"/>
    <w:rsid w:val="001F6462"/>
    <w:rsid w:val="00201883"/>
    <w:rsid w:val="0020368F"/>
    <w:rsid w:val="00207634"/>
    <w:rsid w:val="0021266E"/>
    <w:rsid w:val="00221751"/>
    <w:rsid w:val="00223009"/>
    <w:rsid w:val="00231905"/>
    <w:rsid w:val="0023202A"/>
    <w:rsid w:val="00237182"/>
    <w:rsid w:val="0024238B"/>
    <w:rsid w:val="0024396A"/>
    <w:rsid w:val="0024771B"/>
    <w:rsid w:val="002510AD"/>
    <w:rsid w:val="0025342F"/>
    <w:rsid w:val="0025344E"/>
    <w:rsid w:val="002553E3"/>
    <w:rsid w:val="00263AC4"/>
    <w:rsid w:val="00264369"/>
    <w:rsid w:val="00265A4F"/>
    <w:rsid w:val="002820A5"/>
    <w:rsid w:val="002854AD"/>
    <w:rsid w:val="0029153A"/>
    <w:rsid w:val="002920E0"/>
    <w:rsid w:val="002A1C95"/>
    <w:rsid w:val="002A231B"/>
    <w:rsid w:val="002C1336"/>
    <w:rsid w:val="002C3A4F"/>
    <w:rsid w:val="002C614B"/>
    <w:rsid w:val="002F12BB"/>
    <w:rsid w:val="00307948"/>
    <w:rsid w:val="00312A50"/>
    <w:rsid w:val="00316A1E"/>
    <w:rsid w:val="00321973"/>
    <w:rsid w:val="00326FDB"/>
    <w:rsid w:val="00327725"/>
    <w:rsid w:val="00341211"/>
    <w:rsid w:val="00347021"/>
    <w:rsid w:val="00350C0C"/>
    <w:rsid w:val="00354514"/>
    <w:rsid w:val="0036066A"/>
    <w:rsid w:val="003647B6"/>
    <w:rsid w:val="00364E43"/>
    <w:rsid w:val="003650A7"/>
    <w:rsid w:val="0036539F"/>
    <w:rsid w:val="00367561"/>
    <w:rsid w:val="0037375D"/>
    <w:rsid w:val="0038027F"/>
    <w:rsid w:val="00384CCF"/>
    <w:rsid w:val="003872D0"/>
    <w:rsid w:val="0039245C"/>
    <w:rsid w:val="003929C8"/>
    <w:rsid w:val="00393F89"/>
    <w:rsid w:val="00394850"/>
    <w:rsid w:val="003964A0"/>
    <w:rsid w:val="00397BFF"/>
    <w:rsid w:val="003A0397"/>
    <w:rsid w:val="003A1DA1"/>
    <w:rsid w:val="003A465B"/>
    <w:rsid w:val="003A5F26"/>
    <w:rsid w:val="003A6987"/>
    <w:rsid w:val="003B007F"/>
    <w:rsid w:val="003B0C83"/>
    <w:rsid w:val="003B2ADC"/>
    <w:rsid w:val="003B6D08"/>
    <w:rsid w:val="003C3B66"/>
    <w:rsid w:val="003D2B69"/>
    <w:rsid w:val="003D5F4F"/>
    <w:rsid w:val="003E0B27"/>
    <w:rsid w:val="003E5405"/>
    <w:rsid w:val="003E62C7"/>
    <w:rsid w:val="003E6501"/>
    <w:rsid w:val="003E696D"/>
    <w:rsid w:val="003F3964"/>
    <w:rsid w:val="003F4805"/>
    <w:rsid w:val="003F67A7"/>
    <w:rsid w:val="0040313D"/>
    <w:rsid w:val="004049EF"/>
    <w:rsid w:val="0040517D"/>
    <w:rsid w:val="004069B9"/>
    <w:rsid w:val="00406BE2"/>
    <w:rsid w:val="004153AE"/>
    <w:rsid w:val="004202A7"/>
    <w:rsid w:val="00420A39"/>
    <w:rsid w:val="00431B26"/>
    <w:rsid w:val="00434810"/>
    <w:rsid w:val="004364FA"/>
    <w:rsid w:val="00440199"/>
    <w:rsid w:val="0044276A"/>
    <w:rsid w:val="004459E7"/>
    <w:rsid w:val="00453C20"/>
    <w:rsid w:val="00455E1F"/>
    <w:rsid w:val="00456F9F"/>
    <w:rsid w:val="004574E4"/>
    <w:rsid w:val="004579BB"/>
    <w:rsid w:val="004625EF"/>
    <w:rsid w:val="00462B67"/>
    <w:rsid w:val="0047083B"/>
    <w:rsid w:val="00480054"/>
    <w:rsid w:val="00481CEC"/>
    <w:rsid w:val="00487F2F"/>
    <w:rsid w:val="00492140"/>
    <w:rsid w:val="00496D4F"/>
    <w:rsid w:val="004A01E5"/>
    <w:rsid w:val="004A059C"/>
    <w:rsid w:val="004A3B8F"/>
    <w:rsid w:val="004A48F8"/>
    <w:rsid w:val="004A54A6"/>
    <w:rsid w:val="004B0586"/>
    <w:rsid w:val="004B1D0F"/>
    <w:rsid w:val="004B4BEF"/>
    <w:rsid w:val="004C11D9"/>
    <w:rsid w:val="004C234A"/>
    <w:rsid w:val="004D1B47"/>
    <w:rsid w:val="004D349E"/>
    <w:rsid w:val="004D73B3"/>
    <w:rsid w:val="004E317F"/>
    <w:rsid w:val="004E3CB1"/>
    <w:rsid w:val="004E4283"/>
    <w:rsid w:val="004E5958"/>
    <w:rsid w:val="004E5B72"/>
    <w:rsid w:val="004F1A98"/>
    <w:rsid w:val="004F317C"/>
    <w:rsid w:val="004F3572"/>
    <w:rsid w:val="004F638C"/>
    <w:rsid w:val="0050290B"/>
    <w:rsid w:val="00505E34"/>
    <w:rsid w:val="005060EA"/>
    <w:rsid w:val="005075E1"/>
    <w:rsid w:val="00511735"/>
    <w:rsid w:val="0052526A"/>
    <w:rsid w:val="00532613"/>
    <w:rsid w:val="005351BC"/>
    <w:rsid w:val="0053596E"/>
    <w:rsid w:val="00536A0F"/>
    <w:rsid w:val="00536D3A"/>
    <w:rsid w:val="00541555"/>
    <w:rsid w:val="0054447C"/>
    <w:rsid w:val="00552D17"/>
    <w:rsid w:val="00562D3E"/>
    <w:rsid w:val="00563C79"/>
    <w:rsid w:val="00567102"/>
    <w:rsid w:val="00573855"/>
    <w:rsid w:val="005750E2"/>
    <w:rsid w:val="00584C79"/>
    <w:rsid w:val="00590A32"/>
    <w:rsid w:val="005922B0"/>
    <w:rsid w:val="0059371D"/>
    <w:rsid w:val="00595617"/>
    <w:rsid w:val="00595DC3"/>
    <w:rsid w:val="00596D81"/>
    <w:rsid w:val="00597115"/>
    <w:rsid w:val="005B7C29"/>
    <w:rsid w:val="005D245A"/>
    <w:rsid w:val="005D7A30"/>
    <w:rsid w:val="005E36BA"/>
    <w:rsid w:val="005F18EA"/>
    <w:rsid w:val="00601E67"/>
    <w:rsid w:val="0060618F"/>
    <w:rsid w:val="0060764A"/>
    <w:rsid w:val="00611865"/>
    <w:rsid w:val="00611E8F"/>
    <w:rsid w:val="00613F62"/>
    <w:rsid w:val="00615B92"/>
    <w:rsid w:val="00615E82"/>
    <w:rsid w:val="006247EC"/>
    <w:rsid w:val="006345B9"/>
    <w:rsid w:val="006362C0"/>
    <w:rsid w:val="00636F27"/>
    <w:rsid w:val="0064370D"/>
    <w:rsid w:val="0064656C"/>
    <w:rsid w:val="006478FE"/>
    <w:rsid w:val="00647DDF"/>
    <w:rsid w:val="0066038D"/>
    <w:rsid w:val="006626A1"/>
    <w:rsid w:val="006628B6"/>
    <w:rsid w:val="00665B37"/>
    <w:rsid w:val="00667463"/>
    <w:rsid w:val="00670AB7"/>
    <w:rsid w:val="00673596"/>
    <w:rsid w:val="00673813"/>
    <w:rsid w:val="006744DE"/>
    <w:rsid w:val="0068108E"/>
    <w:rsid w:val="0068465B"/>
    <w:rsid w:val="0068533E"/>
    <w:rsid w:val="0068537D"/>
    <w:rsid w:val="006858BD"/>
    <w:rsid w:val="006917E8"/>
    <w:rsid w:val="00694E42"/>
    <w:rsid w:val="006A1A83"/>
    <w:rsid w:val="006A2992"/>
    <w:rsid w:val="006A2DE8"/>
    <w:rsid w:val="006A57D1"/>
    <w:rsid w:val="006A59FB"/>
    <w:rsid w:val="006A6BE6"/>
    <w:rsid w:val="006B0C80"/>
    <w:rsid w:val="006B0DC1"/>
    <w:rsid w:val="006B1B2E"/>
    <w:rsid w:val="006B2C32"/>
    <w:rsid w:val="006B3C43"/>
    <w:rsid w:val="006B7AE9"/>
    <w:rsid w:val="006D3720"/>
    <w:rsid w:val="006D5ED1"/>
    <w:rsid w:val="006D6644"/>
    <w:rsid w:val="006E0D43"/>
    <w:rsid w:val="006E2AC4"/>
    <w:rsid w:val="006F32F8"/>
    <w:rsid w:val="006F4953"/>
    <w:rsid w:val="006F7692"/>
    <w:rsid w:val="00700638"/>
    <w:rsid w:val="007006F6"/>
    <w:rsid w:val="00701887"/>
    <w:rsid w:val="00703F71"/>
    <w:rsid w:val="00704F7D"/>
    <w:rsid w:val="00705BBF"/>
    <w:rsid w:val="00707A37"/>
    <w:rsid w:val="007111FF"/>
    <w:rsid w:val="00715814"/>
    <w:rsid w:val="00715EC2"/>
    <w:rsid w:val="00723124"/>
    <w:rsid w:val="00725F8C"/>
    <w:rsid w:val="00730026"/>
    <w:rsid w:val="00733F83"/>
    <w:rsid w:val="00734837"/>
    <w:rsid w:val="007375CA"/>
    <w:rsid w:val="00740CEC"/>
    <w:rsid w:val="007460E9"/>
    <w:rsid w:val="007604AB"/>
    <w:rsid w:val="00762E7C"/>
    <w:rsid w:val="00766B7E"/>
    <w:rsid w:val="007675A9"/>
    <w:rsid w:val="007738F7"/>
    <w:rsid w:val="00787A8D"/>
    <w:rsid w:val="007912EC"/>
    <w:rsid w:val="007918A1"/>
    <w:rsid w:val="00797BCF"/>
    <w:rsid w:val="007A0682"/>
    <w:rsid w:val="007A2AD1"/>
    <w:rsid w:val="007B012B"/>
    <w:rsid w:val="007B1A37"/>
    <w:rsid w:val="007B23C2"/>
    <w:rsid w:val="007B5DA2"/>
    <w:rsid w:val="007B7855"/>
    <w:rsid w:val="007B7939"/>
    <w:rsid w:val="007C0FDD"/>
    <w:rsid w:val="007C40B9"/>
    <w:rsid w:val="007D19DD"/>
    <w:rsid w:val="007D365E"/>
    <w:rsid w:val="007D56FE"/>
    <w:rsid w:val="007D59C6"/>
    <w:rsid w:val="007E331B"/>
    <w:rsid w:val="007E3B6D"/>
    <w:rsid w:val="007E3FFB"/>
    <w:rsid w:val="007E6350"/>
    <w:rsid w:val="00802D2F"/>
    <w:rsid w:val="00804475"/>
    <w:rsid w:val="00813E75"/>
    <w:rsid w:val="008269AE"/>
    <w:rsid w:val="00830C5A"/>
    <w:rsid w:val="00833CAF"/>
    <w:rsid w:val="00836E18"/>
    <w:rsid w:val="00843232"/>
    <w:rsid w:val="00845AFB"/>
    <w:rsid w:val="0085543E"/>
    <w:rsid w:val="008575A2"/>
    <w:rsid w:val="0086003C"/>
    <w:rsid w:val="00860CD1"/>
    <w:rsid w:val="00862921"/>
    <w:rsid w:val="008700A1"/>
    <w:rsid w:val="008743A9"/>
    <w:rsid w:val="0088043A"/>
    <w:rsid w:val="0088050C"/>
    <w:rsid w:val="00883FA2"/>
    <w:rsid w:val="008853CC"/>
    <w:rsid w:val="00890F10"/>
    <w:rsid w:val="00891859"/>
    <w:rsid w:val="00894B61"/>
    <w:rsid w:val="008A0EDF"/>
    <w:rsid w:val="008A6FD9"/>
    <w:rsid w:val="008C1B33"/>
    <w:rsid w:val="008C3D81"/>
    <w:rsid w:val="008D1376"/>
    <w:rsid w:val="008D2D80"/>
    <w:rsid w:val="008E0239"/>
    <w:rsid w:val="008E2842"/>
    <w:rsid w:val="008F5A9A"/>
    <w:rsid w:val="008F62B5"/>
    <w:rsid w:val="008F7002"/>
    <w:rsid w:val="009000AA"/>
    <w:rsid w:val="0090169C"/>
    <w:rsid w:val="00903DDB"/>
    <w:rsid w:val="0090403F"/>
    <w:rsid w:val="0093294E"/>
    <w:rsid w:val="00933530"/>
    <w:rsid w:val="00933540"/>
    <w:rsid w:val="00941675"/>
    <w:rsid w:val="009469A2"/>
    <w:rsid w:val="009532C6"/>
    <w:rsid w:val="00954787"/>
    <w:rsid w:val="00962004"/>
    <w:rsid w:val="00962B7B"/>
    <w:rsid w:val="00964D22"/>
    <w:rsid w:val="00971A84"/>
    <w:rsid w:val="0098025A"/>
    <w:rsid w:val="00983148"/>
    <w:rsid w:val="009860C0"/>
    <w:rsid w:val="00990217"/>
    <w:rsid w:val="009942BE"/>
    <w:rsid w:val="00994DA2"/>
    <w:rsid w:val="00996271"/>
    <w:rsid w:val="009978BA"/>
    <w:rsid w:val="009B498E"/>
    <w:rsid w:val="009C3617"/>
    <w:rsid w:val="009C5D52"/>
    <w:rsid w:val="009D3868"/>
    <w:rsid w:val="009D6501"/>
    <w:rsid w:val="009E52BB"/>
    <w:rsid w:val="009F0CA2"/>
    <w:rsid w:val="009F10B5"/>
    <w:rsid w:val="009F7025"/>
    <w:rsid w:val="009F7942"/>
    <w:rsid w:val="00A10056"/>
    <w:rsid w:val="00A102DD"/>
    <w:rsid w:val="00A10BE0"/>
    <w:rsid w:val="00A1124F"/>
    <w:rsid w:val="00A11E7E"/>
    <w:rsid w:val="00A15E2E"/>
    <w:rsid w:val="00A207AB"/>
    <w:rsid w:val="00A20BE5"/>
    <w:rsid w:val="00A248A5"/>
    <w:rsid w:val="00A3598F"/>
    <w:rsid w:val="00A46445"/>
    <w:rsid w:val="00A464CE"/>
    <w:rsid w:val="00A50278"/>
    <w:rsid w:val="00A50AB4"/>
    <w:rsid w:val="00A5119C"/>
    <w:rsid w:val="00A5621B"/>
    <w:rsid w:val="00A5738F"/>
    <w:rsid w:val="00A62C91"/>
    <w:rsid w:val="00A65293"/>
    <w:rsid w:val="00A67018"/>
    <w:rsid w:val="00A70E04"/>
    <w:rsid w:val="00A73396"/>
    <w:rsid w:val="00A756EF"/>
    <w:rsid w:val="00A82C0E"/>
    <w:rsid w:val="00A8594C"/>
    <w:rsid w:val="00A90ECB"/>
    <w:rsid w:val="00A97000"/>
    <w:rsid w:val="00AA6622"/>
    <w:rsid w:val="00AA674B"/>
    <w:rsid w:val="00AA7F54"/>
    <w:rsid w:val="00AB36F4"/>
    <w:rsid w:val="00AB4159"/>
    <w:rsid w:val="00AD3564"/>
    <w:rsid w:val="00AD4E4D"/>
    <w:rsid w:val="00AE729D"/>
    <w:rsid w:val="00B02092"/>
    <w:rsid w:val="00B02B67"/>
    <w:rsid w:val="00B0325F"/>
    <w:rsid w:val="00B04EE3"/>
    <w:rsid w:val="00B10C70"/>
    <w:rsid w:val="00B16971"/>
    <w:rsid w:val="00B3041C"/>
    <w:rsid w:val="00B351CD"/>
    <w:rsid w:val="00B35E02"/>
    <w:rsid w:val="00B36A8F"/>
    <w:rsid w:val="00B37AF8"/>
    <w:rsid w:val="00B42FF5"/>
    <w:rsid w:val="00B6700C"/>
    <w:rsid w:val="00B674F7"/>
    <w:rsid w:val="00B7668F"/>
    <w:rsid w:val="00B81ABA"/>
    <w:rsid w:val="00B82D1E"/>
    <w:rsid w:val="00B83173"/>
    <w:rsid w:val="00B90CD9"/>
    <w:rsid w:val="00B968D3"/>
    <w:rsid w:val="00BA1571"/>
    <w:rsid w:val="00BA175B"/>
    <w:rsid w:val="00BA7305"/>
    <w:rsid w:val="00BB07AC"/>
    <w:rsid w:val="00BC4473"/>
    <w:rsid w:val="00BC6F3F"/>
    <w:rsid w:val="00BD67DA"/>
    <w:rsid w:val="00BD6C11"/>
    <w:rsid w:val="00BD7081"/>
    <w:rsid w:val="00BE2A04"/>
    <w:rsid w:val="00BE2BA7"/>
    <w:rsid w:val="00BF3C10"/>
    <w:rsid w:val="00C103D5"/>
    <w:rsid w:val="00C13E25"/>
    <w:rsid w:val="00C36330"/>
    <w:rsid w:val="00C4151A"/>
    <w:rsid w:val="00C42CAC"/>
    <w:rsid w:val="00C47C2A"/>
    <w:rsid w:val="00C51E1D"/>
    <w:rsid w:val="00C52B63"/>
    <w:rsid w:val="00C548BF"/>
    <w:rsid w:val="00C55181"/>
    <w:rsid w:val="00C606E4"/>
    <w:rsid w:val="00C6667D"/>
    <w:rsid w:val="00C70418"/>
    <w:rsid w:val="00C72DEF"/>
    <w:rsid w:val="00C81AD1"/>
    <w:rsid w:val="00C871D0"/>
    <w:rsid w:val="00C907FA"/>
    <w:rsid w:val="00C91D15"/>
    <w:rsid w:val="00C91DE2"/>
    <w:rsid w:val="00CA3697"/>
    <w:rsid w:val="00CB3094"/>
    <w:rsid w:val="00CB652B"/>
    <w:rsid w:val="00CC085D"/>
    <w:rsid w:val="00CC0A10"/>
    <w:rsid w:val="00CC0C9B"/>
    <w:rsid w:val="00CC3945"/>
    <w:rsid w:val="00CC3FCE"/>
    <w:rsid w:val="00CC5370"/>
    <w:rsid w:val="00CD1B1B"/>
    <w:rsid w:val="00CD1B47"/>
    <w:rsid w:val="00CD32D4"/>
    <w:rsid w:val="00CD62D4"/>
    <w:rsid w:val="00CE5523"/>
    <w:rsid w:val="00CE6446"/>
    <w:rsid w:val="00CF20DE"/>
    <w:rsid w:val="00CF517A"/>
    <w:rsid w:val="00CF738C"/>
    <w:rsid w:val="00D00BB5"/>
    <w:rsid w:val="00D016BB"/>
    <w:rsid w:val="00D01C20"/>
    <w:rsid w:val="00D01D81"/>
    <w:rsid w:val="00D075C4"/>
    <w:rsid w:val="00D10004"/>
    <w:rsid w:val="00D10B57"/>
    <w:rsid w:val="00D114E2"/>
    <w:rsid w:val="00D11FDD"/>
    <w:rsid w:val="00D23C8E"/>
    <w:rsid w:val="00D3215D"/>
    <w:rsid w:val="00D33A81"/>
    <w:rsid w:val="00D369E3"/>
    <w:rsid w:val="00D42CE6"/>
    <w:rsid w:val="00D43204"/>
    <w:rsid w:val="00D43233"/>
    <w:rsid w:val="00D46FFA"/>
    <w:rsid w:val="00D527BD"/>
    <w:rsid w:val="00D5572E"/>
    <w:rsid w:val="00D5585D"/>
    <w:rsid w:val="00D5667E"/>
    <w:rsid w:val="00D647FA"/>
    <w:rsid w:val="00D67810"/>
    <w:rsid w:val="00D70228"/>
    <w:rsid w:val="00D735EF"/>
    <w:rsid w:val="00D73BAD"/>
    <w:rsid w:val="00D75837"/>
    <w:rsid w:val="00D810F9"/>
    <w:rsid w:val="00D830AF"/>
    <w:rsid w:val="00D84F1C"/>
    <w:rsid w:val="00D85231"/>
    <w:rsid w:val="00D86CBB"/>
    <w:rsid w:val="00DA5BC4"/>
    <w:rsid w:val="00DA784A"/>
    <w:rsid w:val="00DB5007"/>
    <w:rsid w:val="00DB6ACA"/>
    <w:rsid w:val="00DC2EF3"/>
    <w:rsid w:val="00DC2F96"/>
    <w:rsid w:val="00DC4B6F"/>
    <w:rsid w:val="00DC50E5"/>
    <w:rsid w:val="00DC7245"/>
    <w:rsid w:val="00DD2252"/>
    <w:rsid w:val="00DD6116"/>
    <w:rsid w:val="00DE19B4"/>
    <w:rsid w:val="00DE5661"/>
    <w:rsid w:val="00DE675B"/>
    <w:rsid w:val="00DF0911"/>
    <w:rsid w:val="00DF200A"/>
    <w:rsid w:val="00DF660F"/>
    <w:rsid w:val="00E00051"/>
    <w:rsid w:val="00E00EFF"/>
    <w:rsid w:val="00E06762"/>
    <w:rsid w:val="00E11665"/>
    <w:rsid w:val="00E166BB"/>
    <w:rsid w:val="00E20D66"/>
    <w:rsid w:val="00E22C1E"/>
    <w:rsid w:val="00E23C16"/>
    <w:rsid w:val="00E31651"/>
    <w:rsid w:val="00E3325F"/>
    <w:rsid w:val="00E35064"/>
    <w:rsid w:val="00E40AE7"/>
    <w:rsid w:val="00E449E2"/>
    <w:rsid w:val="00E4790C"/>
    <w:rsid w:val="00E51799"/>
    <w:rsid w:val="00E53992"/>
    <w:rsid w:val="00E53E42"/>
    <w:rsid w:val="00E57362"/>
    <w:rsid w:val="00E60EB6"/>
    <w:rsid w:val="00E62A99"/>
    <w:rsid w:val="00E85B44"/>
    <w:rsid w:val="00E85F1D"/>
    <w:rsid w:val="00E9159D"/>
    <w:rsid w:val="00EA2169"/>
    <w:rsid w:val="00EA27A0"/>
    <w:rsid w:val="00EA45EB"/>
    <w:rsid w:val="00EA477B"/>
    <w:rsid w:val="00EA546E"/>
    <w:rsid w:val="00EB14B6"/>
    <w:rsid w:val="00EB3455"/>
    <w:rsid w:val="00EB4C5E"/>
    <w:rsid w:val="00EC3DD8"/>
    <w:rsid w:val="00EC4A32"/>
    <w:rsid w:val="00EF1415"/>
    <w:rsid w:val="00EF316A"/>
    <w:rsid w:val="00F006E1"/>
    <w:rsid w:val="00F00DE5"/>
    <w:rsid w:val="00F06F54"/>
    <w:rsid w:val="00F107A7"/>
    <w:rsid w:val="00F12DD7"/>
    <w:rsid w:val="00F14621"/>
    <w:rsid w:val="00F21357"/>
    <w:rsid w:val="00F30541"/>
    <w:rsid w:val="00F32C56"/>
    <w:rsid w:val="00F33DD0"/>
    <w:rsid w:val="00F34E25"/>
    <w:rsid w:val="00F36296"/>
    <w:rsid w:val="00F368FC"/>
    <w:rsid w:val="00F41250"/>
    <w:rsid w:val="00F44754"/>
    <w:rsid w:val="00F51417"/>
    <w:rsid w:val="00F543C3"/>
    <w:rsid w:val="00F55284"/>
    <w:rsid w:val="00F6498A"/>
    <w:rsid w:val="00F71C74"/>
    <w:rsid w:val="00F81C1B"/>
    <w:rsid w:val="00F82FAA"/>
    <w:rsid w:val="00F830D9"/>
    <w:rsid w:val="00F84170"/>
    <w:rsid w:val="00F84A75"/>
    <w:rsid w:val="00F84E76"/>
    <w:rsid w:val="00F9108E"/>
    <w:rsid w:val="00FA013D"/>
    <w:rsid w:val="00FB0618"/>
    <w:rsid w:val="00FB3C0C"/>
    <w:rsid w:val="00FB4E0E"/>
    <w:rsid w:val="00FB7F88"/>
    <w:rsid w:val="00FC5EF6"/>
    <w:rsid w:val="00FC6D48"/>
    <w:rsid w:val="00FD0E29"/>
    <w:rsid w:val="00FD273A"/>
    <w:rsid w:val="00FD5AE3"/>
    <w:rsid w:val="00FD7D0D"/>
    <w:rsid w:val="00FF0DC5"/>
    <w:rsid w:val="00FF7432"/>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8657"/>
    <o:shapelayout v:ext="edit">
      <o:idmap v:ext="edit" data="1"/>
    </o:shapelayout>
  </w:shapeDefaults>
  <w:decimalSymbol w:val=","/>
  <w:listSeparator w:val=";"/>
  <w14:docId w14:val="182D784D"/>
  <w15:docId w15:val="{445C57C1-83BF-4837-9032-2DCA8FDF5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color w:val="404040" w:themeColor="text1" w:themeTint="BF"/>
        <w:lang w:val="fi-FI" w:eastAsia="fi-FI"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804475"/>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Otsikko2">
    <w:name w:val="heading 2"/>
    <w:basedOn w:val="Normaali"/>
    <w:next w:val="Normaali"/>
    <w:link w:val="Otsikko2Char"/>
    <w:uiPriority w:val="9"/>
    <w:unhideWhenUsed/>
    <w:qFormat/>
    <w:rsid w:val="00890F10"/>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Otsikko3">
    <w:name w:val="heading 3"/>
    <w:basedOn w:val="Normaali"/>
    <w:next w:val="Normaali"/>
    <w:link w:val="Otsikko3Char"/>
    <w:uiPriority w:val="9"/>
    <w:unhideWhenUsed/>
    <w:qFormat/>
    <w:rsid w:val="00B35E02"/>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Otsikko4">
    <w:name w:val="heading 4"/>
    <w:basedOn w:val="Normaali"/>
    <w:next w:val="Normaali"/>
    <w:link w:val="Otsikko4Char"/>
    <w:uiPriority w:val="9"/>
    <w:semiHidden/>
    <w:unhideWhenUsed/>
    <w:qFormat/>
    <w:rsid w:val="00CF517A"/>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Otsikko5">
    <w:name w:val="heading 5"/>
    <w:basedOn w:val="Normaali"/>
    <w:next w:val="Normaali"/>
    <w:link w:val="Otsikko5Char"/>
    <w:uiPriority w:val="9"/>
    <w:semiHidden/>
    <w:unhideWhenUsed/>
    <w:qFormat/>
    <w:rsid w:val="00CF517A"/>
    <w:pPr>
      <w:keepNext/>
      <w:keepLines/>
      <w:spacing w:before="40" w:after="0"/>
      <w:outlineLvl w:val="4"/>
    </w:pPr>
    <w:rPr>
      <w:rFonts w:asciiTheme="majorHAnsi" w:eastAsiaTheme="majorEastAsia" w:hAnsiTheme="majorHAnsi" w:cstheme="majorBidi"/>
      <w:color w:val="374C80"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otsikko10">
    <w:name w:val="otsikko 1"/>
    <w:basedOn w:val="Normaali"/>
    <w:next w:val="Normaali"/>
    <w:link w:val="Otsikon1merkki"/>
    <w:uiPriority w:val="1"/>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customStyle="1" w:styleId="otsikko20">
    <w:name w:val="otsikko 2"/>
    <w:basedOn w:val="Normaali"/>
    <w:next w:val="Normaali"/>
    <w:link w:val="Otsikon2merkki"/>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paragraph" w:customStyle="1" w:styleId="alatunniste">
    <w:name w:val="alatunniste"/>
    <w:basedOn w:val="Normaali"/>
    <w:link w:val="Alatunnisteenmerkki"/>
    <w:uiPriority w:val="99"/>
    <w:unhideWhenUsed/>
    <w:qFormat/>
    <w:pPr>
      <w:spacing w:after="0" w:line="240" w:lineRule="auto"/>
      <w:ind w:left="29" w:right="144"/>
    </w:pPr>
    <w:rPr>
      <w:color w:val="4A66AC" w:themeColor="accent1"/>
    </w:rPr>
  </w:style>
  <w:style w:type="character" w:customStyle="1" w:styleId="Alatunnisteenmerkki">
    <w:name w:val="Alatunnisteen merkki"/>
    <w:basedOn w:val="Kappaleenoletusfontti"/>
    <w:link w:val="alatunniste"/>
    <w:uiPriority w:val="99"/>
    <w:rPr>
      <w:color w:val="4A66AC" w:themeColor="accent1"/>
    </w:rPr>
  </w:style>
  <w:style w:type="paragraph" w:styleId="Alaotsikko">
    <w:name w:val="Subtitle"/>
    <w:basedOn w:val="Normaali"/>
    <w:next w:val="Normaali"/>
    <w:link w:val="AlaotsikkoCh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afiikka">
    <w:name w:val="Grafiikka"/>
    <w:basedOn w:val="Normaali"/>
    <w:uiPriority w:val="99"/>
    <w:pPr>
      <w:spacing w:after="80" w:line="240" w:lineRule="auto"/>
      <w:jc w:val="center"/>
    </w:pPr>
  </w:style>
  <w:style w:type="paragraph" w:customStyle="1" w:styleId="yltunniste">
    <w:name w:val="ylätunniste"/>
    <w:basedOn w:val="Normaali"/>
    <w:link w:val="Yltunnisteenmerkki"/>
    <w:uiPriority w:val="99"/>
    <w:qFormat/>
    <w:pPr>
      <w:spacing w:after="380" w:line="240" w:lineRule="auto"/>
    </w:pPr>
  </w:style>
  <w:style w:type="character" w:customStyle="1" w:styleId="Yltunnisteenmerkki">
    <w:name w:val="Ylätunnisteen merkki"/>
    <w:basedOn w:val="Kappaleenoletusfontti"/>
    <w:link w:val="yltunniste"/>
    <w:uiPriority w:val="99"/>
    <w:rPr>
      <w:color w:val="404040" w:themeColor="text1" w:themeTint="BF"/>
      <w:sz w:val="20"/>
    </w:rPr>
  </w:style>
  <w:style w:type="table" w:customStyle="1" w:styleId="Taulukkoruudukko">
    <w:name w:val="Taulukkoruudukko"/>
    <w:basedOn w:val="Normaalitaulukko"/>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Tietolohkonotsikko">
    <w:name w:val="Tietolohkon otsikko"/>
    <w:basedOn w:val="Normaali"/>
    <w:uiPriority w:val="2"/>
    <w:qFormat/>
    <w:pPr>
      <w:spacing w:after="60" w:line="240" w:lineRule="auto"/>
      <w:ind w:left="29" w:right="29"/>
      <w:jc w:val="right"/>
    </w:pPr>
    <w:rPr>
      <w:b/>
      <w:bCs/>
      <w:color w:val="4A66AC" w:themeColor="accent1"/>
      <w:sz w:val="36"/>
    </w:rPr>
  </w:style>
  <w:style w:type="paragraph" w:customStyle="1" w:styleId="Sivu">
    <w:name w:val="Sivu"/>
    <w:basedOn w:val="Normaali"/>
    <w:next w:val="Normaali"/>
    <w:uiPriority w:val="99"/>
    <w:unhideWhenUsed/>
    <w:qFormat/>
    <w:pPr>
      <w:spacing w:after="40" w:line="240" w:lineRule="auto"/>
    </w:pPr>
    <w:rPr>
      <w:color w:val="000000" w:themeColor="text1"/>
      <w:sz w:val="36"/>
    </w:rPr>
  </w:style>
  <w:style w:type="paragraph" w:styleId="Otsikko">
    <w:name w:val="Title"/>
    <w:basedOn w:val="Normaali"/>
    <w:next w:val="Normaali"/>
    <w:link w:val="OtsikkoChar"/>
    <w:uiPriority w:val="2"/>
    <w:qFormat/>
    <w:pPr>
      <w:spacing w:after="40" w:line="240" w:lineRule="auto"/>
    </w:pPr>
    <w:rPr>
      <w:rFonts w:asciiTheme="majorHAnsi" w:eastAsiaTheme="majorEastAsia" w:hAnsiTheme="majorHAnsi" w:cstheme="majorBidi"/>
      <w:b/>
      <w:bCs/>
      <w:color w:val="4A66AC" w:themeColor="accent1"/>
      <w:sz w:val="200"/>
    </w:rPr>
  </w:style>
  <w:style w:type="character" w:customStyle="1" w:styleId="OtsikkoChar">
    <w:name w:val="Otsikko Char"/>
    <w:basedOn w:val="Kappaleenoletusfontti"/>
    <w:link w:val="Otsikko"/>
    <w:uiPriority w:val="2"/>
    <w:rPr>
      <w:rFonts w:asciiTheme="majorHAnsi" w:eastAsiaTheme="majorEastAsia" w:hAnsiTheme="majorHAnsi" w:cstheme="majorBidi"/>
      <w:b/>
      <w:bCs/>
      <w:color w:val="4A66AC" w:themeColor="accent1"/>
      <w:sz w:val="200"/>
    </w:rPr>
  </w:style>
  <w:style w:type="character" w:styleId="Paikkamerkkiteksti">
    <w:name w:val="Placeholder Text"/>
    <w:basedOn w:val="Kappaleenoletusfontti"/>
    <w:uiPriority w:val="99"/>
    <w:semiHidden/>
    <w:rPr>
      <w:color w:val="808080"/>
    </w:r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rPr>
  </w:style>
  <w:style w:type="character" w:customStyle="1" w:styleId="SelitetekstiChar">
    <w:name w:val="Seliteteksti Char"/>
    <w:basedOn w:val="Kappaleenoletusfontti"/>
    <w:link w:val="Seliteteksti"/>
    <w:uiPriority w:val="99"/>
    <w:semiHidden/>
    <w:rPr>
      <w:rFonts w:ascii="Tahoma" w:hAnsi="Tahoma" w:cs="Tahoma"/>
      <w:sz w:val="16"/>
    </w:rPr>
  </w:style>
  <w:style w:type="character" w:styleId="Voimakas">
    <w:name w:val="Strong"/>
    <w:basedOn w:val="Kappaleenoletusfontti"/>
    <w:uiPriority w:val="22"/>
    <w:qFormat/>
    <w:rPr>
      <w:b/>
      <w:bCs/>
    </w:rPr>
  </w:style>
  <w:style w:type="character" w:customStyle="1" w:styleId="AlaotsikkoChar">
    <w:name w:val="Alaotsikko Char"/>
    <w:basedOn w:val="Kappaleenoletusfontti"/>
    <w:link w:val="Alaotsikko"/>
    <w:uiPriority w:val="3"/>
    <w:rPr>
      <w:rFonts w:asciiTheme="majorHAnsi" w:eastAsiaTheme="majorEastAsia" w:hAnsiTheme="majorHAnsi" w:cstheme="majorBidi"/>
      <w:b/>
      <w:bCs/>
      <w:caps/>
      <w:color w:val="000000" w:themeColor="text1"/>
      <w:kern w:val="20"/>
      <w:sz w:val="60"/>
    </w:rPr>
  </w:style>
  <w:style w:type="paragraph" w:customStyle="1" w:styleId="Tiivistelm">
    <w:name w:val="Tiivistelmä"/>
    <w:basedOn w:val="Normaali"/>
    <w:uiPriority w:val="3"/>
    <w:qFormat/>
    <w:pPr>
      <w:spacing w:before="360" w:after="480" w:line="360" w:lineRule="auto"/>
    </w:pPr>
    <w:rPr>
      <w:i/>
      <w:iCs/>
      <w:color w:val="4A66AC" w:themeColor="accent1"/>
      <w:kern w:val="20"/>
      <w:sz w:val="28"/>
    </w:rPr>
  </w:style>
  <w:style w:type="paragraph" w:styleId="Eivli">
    <w:name w:val="No Spacing"/>
    <w:link w:val="EivliChar"/>
    <w:uiPriority w:val="1"/>
    <w:unhideWhenUsed/>
    <w:qFormat/>
    <w:pPr>
      <w:spacing w:after="0" w:line="240" w:lineRule="auto"/>
    </w:pPr>
  </w:style>
  <w:style w:type="character" w:styleId="Hyperlinkki">
    <w:name w:val="Hyperlink"/>
    <w:basedOn w:val="Kappaleenoletusfontti"/>
    <w:uiPriority w:val="99"/>
    <w:unhideWhenUsed/>
    <w:rPr>
      <w:color w:val="9454C3" w:themeColor="hyperlink"/>
      <w:u w:val="single"/>
    </w:rPr>
  </w:style>
  <w:style w:type="paragraph" w:customStyle="1" w:styleId="sisllysluettelo1">
    <w:name w:val="sisällysluettelo 1"/>
    <w:basedOn w:val="Normaali"/>
    <w:next w:val="Normaali"/>
    <w:autoRedefine/>
    <w:uiPriority w:val="39"/>
    <w:unhideWhenUsed/>
    <w:pPr>
      <w:tabs>
        <w:tab w:val="right" w:leader="underscore" w:pos="8424"/>
      </w:tabs>
      <w:spacing w:before="40" w:after="100" w:line="288" w:lineRule="auto"/>
    </w:pPr>
    <w:rPr>
      <w:kern w:val="20"/>
    </w:rPr>
  </w:style>
  <w:style w:type="character" w:customStyle="1" w:styleId="Otsikon1merkki">
    <w:name w:val="Otsikon 1 merkki"/>
    <w:basedOn w:val="Kappaleenoletusfontti"/>
    <w:link w:val="otsikko10"/>
    <w:uiPriority w:val="1"/>
    <w:rPr>
      <w:rFonts w:asciiTheme="majorHAnsi" w:eastAsiaTheme="majorEastAsia" w:hAnsiTheme="majorHAnsi" w:cstheme="majorBidi"/>
      <w:b/>
      <w:bCs/>
      <w:color w:val="000000" w:themeColor="text1"/>
      <w:sz w:val="40"/>
    </w:rPr>
  </w:style>
  <w:style w:type="paragraph" w:styleId="Sisllysluettelonotsikko">
    <w:name w:val="TOC Heading"/>
    <w:basedOn w:val="otsikko10"/>
    <w:next w:val="Normaali"/>
    <w:uiPriority w:val="39"/>
    <w:unhideWhenUsed/>
    <w:qFormat/>
    <w:pPr>
      <w:pBdr>
        <w:bottom w:val="none" w:sz="0" w:space="0" w:color="auto"/>
      </w:pBdr>
      <w:spacing w:before="0" w:after="360"/>
      <w:outlineLvl w:val="9"/>
    </w:pPr>
    <w:rPr>
      <w:color w:val="4A66AC" w:themeColor="accent1"/>
      <w:kern w:val="20"/>
      <w:sz w:val="44"/>
    </w:rPr>
  </w:style>
  <w:style w:type="character" w:customStyle="1" w:styleId="Otsikon2merkki">
    <w:name w:val="Otsikon 2 merkki"/>
    <w:basedOn w:val="Kappaleenoletusfontti"/>
    <w:link w:val="otsikko20"/>
    <w:uiPriority w:val="1"/>
    <w:rPr>
      <w:rFonts w:asciiTheme="majorHAnsi" w:eastAsiaTheme="majorEastAsia" w:hAnsiTheme="majorHAnsi" w:cstheme="majorBidi"/>
      <w:b/>
      <w:bCs/>
      <w:color w:val="000000" w:themeColor="text1"/>
      <w:sz w:val="28"/>
    </w:rPr>
  </w:style>
  <w:style w:type="paragraph" w:styleId="Lainaus">
    <w:name w:val="Quote"/>
    <w:basedOn w:val="Normaali"/>
    <w:next w:val="Normaali"/>
    <w:link w:val="LainausChar"/>
    <w:uiPriority w:val="1"/>
    <w:unhideWhenUsed/>
    <w:qFormat/>
    <w:pPr>
      <w:spacing w:before="240" w:after="240" w:line="288" w:lineRule="auto"/>
    </w:pPr>
    <w:rPr>
      <w:i/>
      <w:iCs/>
      <w:color w:val="4A66AC" w:themeColor="accent1"/>
      <w:kern w:val="20"/>
      <w:sz w:val="24"/>
    </w:rPr>
  </w:style>
  <w:style w:type="character" w:customStyle="1" w:styleId="LainausChar">
    <w:name w:val="Lainaus Char"/>
    <w:basedOn w:val="Kappaleenoletusfontti"/>
    <w:link w:val="Lainaus"/>
    <w:uiPriority w:val="1"/>
    <w:rPr>
      <w:i/>
      <w:iCs/>
      <w:color w:val="4A66AC" w:themeColor="accent1"/>
      <w:kern w:val="20"/>
      <w:sz w:val="24"/>
    </w:rPr>
  </w:style>
  <w:style w:type="paragraph" w:styleId="Allekirjoitus">
    <w:name w:val="Signature"/>
    <w:basedOn w:val="Normaali"/>
    <w:link w:val="AllekirjoitusChar"/>
    <w:uiPriority w:val="9"/>
    <w:unhideWhenUsed/>
    <w:qFormat/>
    <w:pPr>
      <w:spacing w:before="720" w:after="0" w:line="312" w:lineRule="auto"/>
      <w:contextualSpacing/>
    </w:pPr>
    <w:rPr>
      <w:color w:val="595959" w:themeColor="text1" w:themeTint="A6"/>
      <w:kern w:val="20"/>
    </w:rPr>
  </w:style>
  <w:style w:type="character" w:customStyle="1" w:styleId="AllekirjoitusChar">
    <w:name w:val="Allekirjoitus Char"/>
    <w:basedOn w:val="Kappaleenoletusfontti"/>
    <w:link w:val="Allekirjoitus"/>
    <w:uiPriority w:val="9"/>
    <w:rPr>
      <w:color w:val="595959" w:themeColor="text1" w:themeTint="A6"/>
      <w:kern w:val="20"/>
    </w:rPr>
  </w:style>
  <w:style w:type="character" w:customStyle="1" w:styleId="EivliChar">
    <w:name w:val="Ei väliä Char"/>
    <w:basedOn w:val="Kappaleenoletusfontti"/>
    <w:link w:val="Eivli"/>
  </w:style>
  <w:style w:type="paragraph" w:styleId="Merkittyluettelo">
    <w:name w:val="List Bullet"/>
    <w:basedOn w:val="Normaali"/>
    <w:uiPriority w:val="1"/>
    <w:unhideWhenUsed/>
    <w:qFormat/>
    <w:pPr>
      <w:numPr>
        <w:numId w:val="1"/>
      </w:numPr>
      <w:spacing w:before="40" w:after="40" w:line="288" w:lineRule="auto"/>
    </w:pPr>
    <w:rPr>
      <w:color w:val="595959" w:themeColor="text1" w:themeTint="A6"/>
      <w:kern w:val="20"/>
    </w:rPr>
  </w:style>
  <w:style w:type="paragraph" w:styleId="Numeroituluettelo">
    <w:name w:val="List Number"/>
    <w:basedOn w:val="Normaali"/>
    <w:uiPriority w:val="1"/>
    <w:unhideWhenUsed/>
    <w:qFormat/>
    <w:pPr>
      <w:numPr>
        <w:numId w:val="3"/>
      </w:numPr>
      <w:spacing w:before="40" w:after="160" w:line="288" w:lineRule="auto"/>
      <w:contextualSpacing/>
    </w:pPr>
    <w:rPr>
      <w:color w:val="595959" w:themeColor="text1" w:themeTint="A6"/>
      <w:kern w:val="20"/>
    </w:rPr>
  </w:style>
  <w:style w:type="paragraph" w:styleId="Numeroituluettelo2">
    <w:name w:val="List Number 2"/>
    <w:basedOn w:val="Normaali"/>
    <w:uiPriority w:val="1"/>
    <w:unhideWhenUsed/>
    <w:qFormat/>
    <w:pPr>
      <w:numPr>
        <w:ilvl w:val="1"/>
        <w:numId w:val="3"/>
      </w:numPr>
      <w:spacing w:before="40" w:after="160" w:line="288" w:lineRule="auto"/>
      <w:contextualSpacing/>
    </w:pPr>
    <w:rPr>
      <w:color w:val="595959" w:themeColor="text1" w:themeTint="A6"/>
      <w:kern w:val="20"/>
    </w:rPr>
  </w:style>
  <w:style w:type="paragraph" w:styleId="Numeroituluettelo3">
    <w:name w:val="List Number 3"/>
    <w:basedOn w:val="Normaali"/>
    <w:uiPriority w:val="18"/>
    <w:unhideWhenUsed/>
    <w:pPr>
      <w:numPr>
        <w:ilvl w:val="2"/>
        <w:numId w:val="3"/>
      </w:numPr>
      <w:spacing w:before="40" w:after="160" w:line="288" w:lineRule="auto"/>
      <w:contextualSpacing/>
    </w:pPr>
    <w:rPr>
      <w:color w:val="595959" w:themeColor="text1" w:themeTint="A6"/>
      <w:kern w:val="20"/>
    </w:rPr>
  </w:style>
  <w:style w:type="paragraph" w:styleId="Numeroituluettelo4">
    <w:name w:val="List Number 4"/>
    <w:basedOn w:val="Normaali"/>
    <w:uiPriority w:val="18"/>
    <w:unhideWhenUsed/>
    <w:pPr>
      <w:numPr>
        <w:ilvl w:val="3"/>
        <w:numId w:val="3"/>
      </w:numPr>
      <w:spacing w:before="40" w:after="160" w:line="288" w:lineRule="auto"/>
      <w:contextualSpacing/>
    </w:pPr>
    <w:rPr>
      <w:color w:val="595959" w:themeColor="text1" w:themeTint="A6"/>
      <w:kern w:val="20"/>
    </w:rPr>
  </w:style>
  <w:style w:type="paragraph" w:styleId="Numeroituluettelo5">
    <w:name w:val="List Number 5"/>
    <w:basedOn w:val="Normaali"/>
    <w:uiPriority w:val="18"/>
    <w:unhideWhenUsed/>
    <w:pPr>
      <w:numPr>
        <w:ilvl w:val="4"/>
        <w:numId w:val="3"/>
      </w:numPr>
      <w:spacing w:before="40" w:after="160" w:line="288" w:lineRule="auto"/>
      <w:contextualSpacing/>
    </w:pPr>
    <w:rPr>
      <w:color w:val="595959" w:themeColor="text1" w:themeTint="A6"/>
      <w:kern w:val="20"/>
    </w:rPr>
  </w:style>
  <w:style w:type="table" w:customStyle="1" w:styleId="Taloustietojasisltvtaulukko">
    <w:name w:val="Taloustietoja sisältävä taulukko"/>
    <w:basedOn w:val="Normaalitaulukko"/>
    <w:uiPriority w:val="99"/>
    <w:rsid w:val="000142CD"/>
    <w:pPr>
      <w:spacing w:before="60" w:after="60" w:line="240" w:lineRule="auto"/>
    </w:pPr>
    <w:rPr>
      <w:rFonts w:asciiTheme="minorHAnsi" w:hAnsiTheme="minorHAnsi"/>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customStyle="1" w:styleId="huomautusviite">
    <w:name w:val="huomautusviite"/>
    <w:basedOn w:val="Kappaleenoletusfontti"/>
    <w:uiPriority w:val="99"/>
    <w:semiHidden/>
    <w:unhideWhenUsed/>
    <w:rPr>
      <w:sz w:val="16"/>
    </w:rPr>
  </w:style>
  <w:style w:type="paragraph" w:customStyle="1" w:styleId="huomautusteksti">
    <w:name w:val="huomautusteksti"/>
    <w:basedOn w:val="Normaali"/>
    <w:link w:val="Kommenttitekstinmerkki"/>
    <w:uiPriority w:val="99"/>
    <w:semiHidden/>
    <w:unhideWhenUsed/>
    <w:pPr>
      <w:spacing w:line="240" w:lineRule="auto"/>
    </w:pPr>
  </w:style>
  <w:style w:type="character" w:customStyle="1" w:styleId="Kommenttitekstinmerkki">
    <w:name w:val="Kommenttitekstin merkki"/>
    <w:basedOn w:val="Kappaleenoletusfontti"/>
    <w:link w:val="huomautusteksti"/>
    <w:uiPriority w:val="99"/>
    <w:semiHidden/>
  </w:style>
  <w:style w:type="paragraph" w:customStyle="1" w:styleId="huomautuksenaihe">
    <w:name w:val="huomautuksen aihe"/>
    <w:basedOn w:val="huomautusteksti"/>
    <w:next w:val="huomautusteksti"/>
    <w:link w:val="Kommentinaiheenmerkki"/>
    <w:uiPriority w:val="99"/>
    <w:semiHidden/>
    <w:unhideWhenUsed/>
    <w:rPr>
      <w:b/>
      <w:bCs/>
    </w:rPr>
  </w:style>
  <w:style w:type="character" w:customStyle="1" w:styleId="Kommentinaiheenmerkki">
    <w:name w:val="Kommentin aiheen merkki"/>
    <w:basedOn w:val="Kommenttitekstinmerkki"/>
    <w:link w:val="huomautuksenaihe"/>
    <w:uiPriority w:val="99"/>
    <w:semiHidden/>
    <w:rPr>
      <w:b/>
      <w:bCs/>
    </w:rPr>
  </w:style>
  <w:style w:type="table" w:styleId="Vaaleavarjostus">
    <w:name w:val="Light Shading"/>
    <w:basedOn w:val="Normaalitaulukko"/>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ulukkotekstindesimaali">
    <w:name w:val="Taulukkotekstin desimaali"/>
    <w:basedOn w:val="Normaali"/>
    <w:uiPriority w:val="1"/>
    <w:qFormat/>
    <w:pPr>
      <w:tabs>
        <w:tab w:val="decimal" w:pos="869"/>
      </w:tabs>
      <w:spacing w:before="60" w:after="60" w:line="240" w:lineRule="auto"/>
    </w:pPr>
  </w:style>
  <w:style w:type="paragraph" w:customStyle="1" w:styleId="Taulukkoteksti">
    <w:name w:val="Taulukkoteksti"/>
    <w:basedOn w:val="Normaali"/>
    <w:uiPriority w:val="1"/>
    <w:qFormat/>
    <w:pPr>
      <w:spacing w:before="60" w:after="60" w:line="240" w:lineRule="auto"/>
    </w:pPr>
  </w:style>
  <w:style w:type="paragraph" w:customStyle="1" w:styleId="Organisaatio">
    <w:name w:val="Organisaatio"/>
    <w:basedOn w:val="Normaali"/>
    <w:uiPriority w:val="2"/>
    <w:qFormat/>
    <w:pPr>
      <w:spacing w:after="60" w:line="240" w:lineRule="auto"/>
      <w:ind w:left="29" w:right="29"/>
    </w:pPr>
    <w:rPr>
      <w:b/>
      <w:bCs/>
      <w:color w:val="4A66AC" w:themeColor="accent1"/>
      <w:sz w:val="36"/>
    </w:rPr>
  </w:style>
  <w:style w:type="paragraph" w:styleId="Yltunniste0">
    <w:name w:val="header"/>
    <w:basedOn w:val="Normaali"/>
    <w:link w:val="YltunnisteChar"/>
    <w:uiPriority w:val="99"/>
    <w:unhideWhenUsed/>
    <w:qFormat/>
    <w:pPr>
      <w:tabs>
        <w:tab w:val="center" w:pos="4819"/>
        <w:tab w:val="right" w:pos="9638"/>
      </w:tabs>
      <w:spacing w:after="0" w:line="240" w:lineRule="auto"/>
    </w:pPr>
  </w:style>
  <w:style w:type="character" w:customStyle="1" w:styleId="YltunnisteChar">
    <w:name w:val="Ylätunniste Char"/>
    <w:basedOn w:val="Kappaleenoletusfontti"/>
    <w:link w:val="Yltunniste0"/>
    <w:uiPriority w:val="99"/>
  </w:style>
  <w:style w:type="paragraph" w:styleId="Alatunniste0">
    <w:name w:val="footer"/>
    <w:basedOn w:val="Normaali"/>
    <w:link w:val="AlatunnisteChar"/>
    <w:uiPriority w:val="99"/>
    <w:unhideWhenUsed/>
    <w:qFormat/>
    <w:pPr>
      <w:tabs>
        <w:tab w:val="center" w:pos="4819"/>
        <w:tab w:val="right" w:pos="9638"/>
      </w:tabs>
      <w:spacing w:after="0" w:line="240" w:lineRule="auto"/>
    </w:pPr>
  </w:style>
  <w:style w:type="character" w:customStyle="1" w:styleId="AlatunnisteChar">
    <w:name w:val="Alatunniste Char"/>
    <w:basedOn w:val="Kappaleenoletusfontti"/>
    <w:link w:val="Alatunniste0"/>
    <w:uiPriority w:val="99"/>
  </w:style>
  <w:style w:type="paragraph" w:styleId="Sisluet1">
    <w:name w:val="toc 1"/>
    <w:basedOn w:val="Normaali"/>
    <w:next w:val="Normaali"/>
    <w:autoRedefine/>
    <w:uiPriority w:val="39"/>
    <w:unhideWhenUsed/>
    <w:rsid w:val="00E51799"/>
    <w:pPr>
      <w:tabs>
        <w:tab w:val="right" w:leader="underscore" w:pos="9499"/>
      </w:tabs>
      <w:spacing w:after="100"/>
    </w:pPr>
    <w:rPr>
      <w:rFonts w:cs="Times New Roman"/>
      <w:noProof/>
      <w:color w:val="auto"/>
      <w:lang w:val="sv-SE"/>
    </w:rPr>
  </w:style>
  <w:style w:type="character" w:customStyle="1" w:styleId="Otsikko2Char">
    <w:name w:val="Otsikko 2 Char"/>
    <w:basedOn w:val="Kappaleenoletusfontti"/>
    <w:link w:val="Otsikko2"/>
    <w:uiPriority w:val="9"/>
    <w:rsid w:val="00890F10"/>
    <w:rPr>
      <w:rFonts w:asciiTheme="majorHAnsi" w:eastAsiaTheme="majorEastAsia" w:hAnsiTheme="majorHAnsi" w:cstheme="majorBidi"/>
      <w:color w:val="374C80" w:themeColor="accent1" w:themeShade="BF"/>
      <w:sz w:val="26"/>
      <w:szCs w:val="26"/>
    </w:rPr>
  </w:style>
  <w:style w:type="character" w:customStyle="1" w:styleId="Otsikko3Char">
    <w:name w:val="Otsikko 3 Char"/>
    <w:basedOn w:val="Kappaleenoletusfontti"/>
    <w:link w:val="Otsikko3"/>
    <w:uiPriority w:val="9"/>
    <w:rsid w:val="00B35E02"/>
    <w:rPr>
      <w:rFonts w:asciiTheme="majorHAnsi" w:eastAsiaTheme="majorEastAsia" w:hAnsiTheme="majorHAnsi" w:cstheme="majorBidi"/>
      <w:color w:val="243255" w:themeColor="accent1" w:themeShade="7F"/>
      <w:sz w:val="24"/>
      <w:szCs w:val="24"/>
    </w:rPr>
  </w:style>
  <w:style w:type="character" w:customStyle="1" w:styleId="Otsikko1Char">
    <w:name w:val="Otsikko 1 Char"/>
    <w:basedOn w:val="Kappaleenoletusfontti"/>
    <w:link w:val="Otsikko1"/>
    <w:uiPriority w:val="9"/>
    <w:rsid w:val="00804475"/>
    <w:rPr>
      <w:rFonts w:asciiTheme="majorHAnsi" w:eastAsiaTheme="majorEastAsia" w:hAnsiTheme="majorHAnsi" w:cstheme="majorBidi"/>
      <w:color w:val="374C80" w:themeColor="accent1" w:themeShade="BF"/>
      <w:sz w:val="32"/>
      <w:szCs w:val="32"/>
    </w:rPr>
  </w:style>
  <w:style w:type="table" w:styleId="TaulukkoRuudukko0">
    <w:name w:val="Table Grid"/>
    <w:basedOn w:val="Normaalitaulukko"/>
    <w:uiPriority w:val="39"/>
    <w:rsid w:val="00DA5BC4"/>
    <w:pPr>
      <w:spacing w:after="0" w:line="240" w:lineRule="auto"/>
    </w:pPr>
    <w:rPr>
      <w:rFonts w:asciiTheme="minorHAnsi" w:hAnsiTheme="minorHAnsi"/>
      <w:color w:val="auto"/>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atekstiChar">
    <w:name w:val="Asiateksti Char"/>
    <w:link w:val="Asiateksti"/>
    <w:locked/>
    <w:rsid w:val="00453C20"/>
    <w:rPr>
      <w:rFonts w:eastAsia="Times New Roman" w:cs="Times New Roman"/>
      <w:sz w:val="24"/>
    </w:rPr>
  </w:style>
  <w:style w:type="paragraph" w:customStyle="1" w:styleId="Asiateksti">
    <w:name w:val="Asiateksti"/>
    <w:basedOn w:val="Normaali"/>
    <w:link w:val="AsiatekstiChar"/>
    <w:rsid w:val="00453C20"/>
    <w:pPr>
      <w:tabs>
        <w:tab w:val="left" w:pos="1298"/>
        <w:tab w:val="left" w:pos="2591"/>
        <w:tab w:val="left" w:pos="3890"/>
        <w:tab w:val="left" w:pos="5182"/>
        <w:tab w:val="left" w:pos="6481"/>
        <w:tab w:val="left" w:pos="7779"/>
        <w:tab w:val="left" w:pos="9072"/>
      </w:tabs>
      <w:spacing w:after="0" w:line="240" w:lineRule="auto"/>
      <w:ind w:left="1134"/>
    </w:pPr>
    <w:rPr>
      <w:rFonts w:eastAsia="Times New Roman" w:cs="Times New Roman"/>
      <w:sz w:val="24"/>
    </w:rPr>
  </w:style>
  <w:style w:type="paragraph" w:styleId="NormaaliWWW">
    <w:name w:val="Normal (Web)"/>
    <w:basedOn w:val="Normaali"/>
    <w:uiPriority w:val="99"/>
    <w:unhideWhenUsed/>
    <w:rsid w:val="0007584B"/>
    <w:pPr>
      <w:spacing w:before="100" w:beforeAutospacing="1" w:after="100" w:afterAutospacing="1" w:line="240" w:lineRule="auto"/>
    </w:pPr>
    <w:rPr>
      <w:rFonts w:cs="Times New Roman"/>
      <w:color w:val="auto"/>
      <w:sz w:val="24"/>
      <w:szCs w:val="24"/>
    </w:rPr>
  </w:style>
  <w:style w:type="paragraph" w:styleId="Luettelokappale">
    <w:name w:val="List Paragraph"/>
    <w:basedOn w:val="Normaali"/>
    <w:uiPriority w:val="34"/>
    <w:qFormat/>
    <w:rsid w:val="00BC6F3F"/>
    <w:pPr>
      <w:ind w:left="720"/>
      <w:contextualSpacing/>
    </w:pPr>
  </w:style>
  <w:style w:type="numbering" w:customStyle="1" w:styleId="Tyyli1">
    <w:name w:val="Tyyli1"/>
    <w:uiPriority w:val="99"/>
    <w:rsid w:val="004153AE"/>
    <w:pPr>
      <w:numPr>
        <w:numId w:val="14"/>
      </w:numPr>
    </w:pPr>
  </w:style>
  <w:style w:type="character" w:customStyle="1" w:styleId="Otsikko5Char">
    <w:name w:val="Otsikko 5 Char"/>
    <w:basedOn w:val="Kappaleenoletusfontti"/>
    <w:link w:val="Otsikko5"/>
    <w:uiPriority w:val="9"/>
    <w:semiHidden/>
    <w:rsid w:val="00CF517A"/>
    <w:rPr>
      <w:rFonts w:asciiTheme="majorHAnsi" w:eastAsiaTheme="majorEastAsia" w:hAnsiTheme="majorHAnsi" w:cstheme="majorBidi"/>
      <w:color w:val="374C80" w:themeColor="accent1" w:themeShade="BF"/>
    </w:rPr>
  </w:style>
  <w:style w:type="character" w:customStyle="1" w:styleId="Otsikko4Char">
    <w:name w:val="Otsikko 4 Char"/>
    <w:basedOn w:val="Kappaleenoletusfontti"/>
    <w:link w:val="Otsikko4"/>
    <w:uiPriority w:val="9"/>
    <w:semiHidden/>
    <w:rsid w:val="00CF517A"/>
    <w:rPr>
      <w:rFonts w:asciiTheme="majorHAnsi" w:eastAsiaTheme="majorEastAsia" w:hAnsiTheme="majorHAnsi" w:cstheme="majorBidi"/>
      <w:i/>
      <w:iCs/>
      <w:color w:val="374C80" w:themeColor="accent1" w:themeShade="BF"/>
    </w:rPr>
  </w:style>
  <w:style w:type="numbering" w:customStyle="1" w:styleId="Eiluetteloa1">
    <w:name w:val="Ei luetteloa1"/>
    <w:next w:val="Eiluetteloa"/>
    <w:uiPriority w:val="99"/>
    <w:semiHidden/>
    <w:unhideWhenUsed/>
    <w:rsid w:val="00CF517A"/>
  </w:style>
  <w:style w:type="paragraph" w:styleId="Luettelo">
    <w:name w:val="List"/>
    <w:basedOn w:val="Normaali"/>
    <w:uiPriority w:val="99"/>
    <w:semiHidden/>
    <w:unhideWhenUsed/>
    <w:rsid w:val="00CF517A"/>
    <w:pPr>
      <w:ind w:left="283" w:hanging="283"/>
      <w:contextualSpacing/>
    </w:pPr>
  </w:style>
  <w:style w:type="paragraph" w:styleId="Luettelo2">
    <w:name w:val="List 2"/>
    <w:basedOn w:val="Normaali"/>
    <w:uiPriority w:val="99"/>
    <w:semiHidden/>
    <w:unhideWhenUsed/>
    <w:rsid w:val="00CF517A"/>
    <w:pPr>
      <w:ind w:left="566" w:hanging="283"/>
      <w:contextualSpacing/>
    </w:pPr>
  </w:style>
  <w:style w:type="paragraph" w:customStyle="1" w:styleId="p1">
    <w:name w:val="p1"/>
    <w:basedOn w:val="Normaali"/>
    <w:rsid w:val="00766B7E"/>
    <w:pPr>
      <w:spacing w:after="0" w:line="240" w:lineRule="auto"/>
    </w:pPr>
    <w:rPr>
      <w:rFonts w:ascii="Calibri" w:hAnsi="Calibri" w:cs="Calibri"/>
      <w:color w:val="auto"/>
      <w:sz w:val="22"/>
      <w:szCs w:val="22"/>
    </w:rPr>
  </w:style>
  <w:style w:type="paragraph" w:customStyle="1" w:styleId="p2">
    <w:name w:val="p2"/>
    <w:basedOn w:val="Normaali"/>
    <w:rsid w:val="00766B7E"/>
    <w:pPr>
      <w:spacing w:after="0" w:line="240" w:lineRule="auto"/>
    </w:pPr>
    <w:rPr>
      <w:rFonts w:ascii="Calibri" w:hAnsi="Calibri" w:cs="Calibri"/>
      <w:color w:val="auto"/>
      <w:sz w:val="22"/>
      <w:szCs w:val="22"/>
    </w:rPr>
  </w:style>
  <w:style w:type="paragraph" w:customStyle="1" w:styleId="p3">
    <w:name w:val="p3"/>
    <w:basedOn w:val="Normaali"/>
    <w:rsid w:val="00766B7E"/>
    <w:pPr>
      <w:spacing w:after="0" w:line="240" w:lineRule="auto"/>
    </w:pPr>
    <w:rPr>
      <w:rFonts w:ascii="Calibri" w:hAnsi="Calibri" w:cs="Calibri"/>
      <w:color w:val="auto"/>
      <w:sz w:val="22"/>
      <w:szCs w:val="22"/>
    </w:rPr>
  </w:style>
  <w:style w:type="paragraph" w:customStyle="1" w:styleId="p4">
    <w:name w:val="p4"/>
    <w:basedOn w:val="Normaali"/>
    <w:rsid w:val="00766B7E"/>
    <w:pPr>
      <w:spacing w:after="0" w:line="240" w:lineRule="auto"/>
    </w:pPr>
    <w:rPr>
      <w:rFonts w:ascii="Calibri" w:hAnsi="Calibri" w:cs="Calibri"/>
      <w:color w:val="auto"/>
      <w:sz w:val="22"/>
      <w:szCs w:val="22"/>
    </w:rPr>
  </w:style>
  <w:style w:type="paragraph" w:customStyle="1" w:styleId="p6">
    <w:name w:val="p6"/>
    <w:basedOn w:val="Normaali"/>
    <w:rsid w:val="00766B7E"/>
    <w:pPr>
      <w:spacing w:after="0" w:line="240" w:lineRule="auto"/>
    </w:pPr>
    <w:rPr>
      <w:rFonts w:ascii="Calibri" w:hAnsi="Calibri" w:cs="Calibri"/>
      <w:color w:val="auto"/>
      <w:sz w:val="22"/>
      <w:szCs w:val="22"/>
    </w:rPr>
  </w:style>
  <w:style w:type="paragraph" w:customStyle="1" w:styleId="p7">
    <w:name w:val="p7"/>
    <w:basedOn w:val="Normaali"/>
    <w:rsid w:val="00766B7E"/>
    <w:pPr>
      <w:spacing w:after="0" w:line="240" w:lineRule="auto"/>
    </w:pPr>
    <w:rPr>
      <w:rFonts w:ascii="Calibri" w:hAnsi="Calibri" w:cs="Calibri"/>
      <w:color w:val="auto"/>
      <w:sz w:val="22"/>
      <w:szCs w:val="22"/>
    </w:rPr>
  </w:style>
  <w:style w:type="paragraph" w:customStyle="1" w:styleId="p8">
    <w:name w:val="p8"/>
    <w:basedOn w:val="Normaali"/>
    <w:rsid w:val="00766B7E"/>
    <w:pPr>
      <w:spacing w:after="0" w:line="240" w:lineRule="auto"/>
    </w:pPr>
    <w:rPr>
      <w:rFonts w:ascii="Calibri" w:hAnsi="Calibri" w:cs="Calibri"/>
      <w:color w:val="auto"/>
      <w:sz w:val="22"/>
      <w:szCs w:val="22"/>
    </w:rPr>
  </w:style>
  <w:style w:type="paragraph" w:customStyle="1" w:styleId="p9">
    <w:name w:val="p9"/>
    <w:basedOn w:val="Normaali"/>
    <w:rsid w:val="00766B7E"/>
    <w:pPr>
      <w:spacing w:after="0" w:line="240" w:lineRule="auto"/>
    </w:pPr>
    <w:rPr>
      <w:rFonts w:ascii="Calibri" w:hAnsi="Calibri" w:cs="Calibri"/>
      <w:color w:val="auto"/>
      <w:sz w:val="22"/>
      <w:szCs w:val="22"/>
    </w:rPr>
  </w:style>
  <w:style w:type="paragraph" w:customStyle="1" w:styleId="p10">
    <w:name w:val="p10"/>
    <w:basedOn w:val="Normaali"/>
    <w:rsid w:val="00766B7E"/>
    <w:pPr>
      <w:spacing w:after="0" w:line="240" w:lineRule="auto"/>
    </w:pPr>
    <w:rPr>
      <w:rFonts w:ascii="Calibri" w:hAnsi="Calibri" w:cs="Calibri"/>
      <w:color w:val="auto"/>
      <w:sz w:val="22"/>
      <w:szCs w:val="22"/>
    </w:rPr>
  </w:style>
  <w:style w:type="paragraph" w:customStyle="1" w:styleId="p12">
    <w:name w:val="p12"/>
    <w:basedOn w:val="Normaali"/>
    <w:rsid w:val="00766B7E"/>
    <w:pPr>
      <w:spacing w:after="0" w:line="240" w:lineRule="auto"/>
    </w:pPr>
    <w:rPr>
      <w:rFonts w:ascii="Calibri" w:hAnsi="Calibri" w:cs="Calibri"/>
      <w:color w:val="auto"/>
      <w:sz w:val="22"/>
      <w:szCs w:val="22"/>
    </w:rPr>
  </w:style>
  <w:style w:type="character" w:customStyle="1" w:styleId="s1">
    <w:name w:val="s1"/>
    <w:basedOn w:val="Kappaleenoletusfontti"/>
    <w:rsid w:val="00766B7E"/>
  </w:style>
  <w:style w:type="character" w:customStyle="1" w:styleId="apple-converted-space">
    <w:name w:val="apple-converted-space"/>
    <w:basedOn w:val="Kappaleenoletusfontti"/>
    <w:rsid w:val="00766B7E"/>
  </w:style>
  <w:style w:type="paragraph" w:customStyle="1" w:styleId="p13">
    <w:name w:val="p13"/>
    <w:basedOn w:val="Normaali"/>
    <w:rsid w:val="00766B7E"/>
    <w:pPr>
      <w:spacing w:after="0" w:line="240" w:lineRule="auto"/>
    </w:pPr>
    <w:rPr>
      <w:rFonts w:ascii="Calibri" w:hAnsi="Calibri" w:cs="Calibri"/>
      <w:color w:val="auto"/>
      <w:sz w:val="22"/>
      <w:szCs w:val="22"/>
    </w:rPr>
  </w:style>
  <w:style w:type="paragraph" w:customStyle="1" w:styleId="p14">
    <w:name w:val="p14"/>
    <w:basedOn w:val="Normaali"/>
    <w:rsid w:val="00766B7E"/>
    <w:pPr>
      <w:spacing w:after="0" w:line="240" w:lineRule="auto"/>
    </w:pPr>
    <w:rPr>
      <w:rFonts w:ascii="Calibri" w:hAnsi="Calibri" w:cs="Calibri"/>
      <w:color w:val="auto"/>
      <w:sz w:val="22"/>
      <w:szCs w:val="22"/>
    </w:rPr>
  </w:style>
  <w:style w:type="paragraph" w:customStyle="1" w:styleId="p15">
    <w:name w:val="p15"/>
    <w:basedOn w:val="Normaali"/>
    <w:rsid w:val="00766B7E"/>
    <w:pPr>
      <w:spacing w:after="0" w:line="240" w:lineRule="auto"/>
    </w:pPr>
    <w:rPr>
      <w:rFonts w:ascii="Calibri" w:hAnsi="Calibri" w:cs="Calibri"/>
      <w:color w:val="auto"/>
      <w:sz w:val="22"/>
      <w:szCs w:val="22"/>
    </w:rPr>
  </w:style>
  <w:style w:type="paragraph" w:customStyle="1" w:styleId="p16">
    <w:name w:val="p16"/>
    <w:basedOn w:val="Normaali"/>
    <w:rsid w:val="00766B7E"/>
    <w:pPr>
      <w:spacing w:after="0" w:line="240" w:lineRule="auto"/>
    </w:pPr>
    <w:rPr>
      <w:rFonts w:ascii="Calibri" w:hAnsi="Calibri" w:cs="Calibri"/>
      <w:color w:val="auto"/>
      <w:sz w:val="22"/>
      <w:szCs w:val="22"/>
    </w:rPr>
  </w:style>
  <w:style w:type="paragraph" w:customStyle="1" w:styleId="p17">
    <w:name w:val="p17"/>
    <w:basedOn w:val="Normaali"/>
    <w:rsid w:val="00766B7E"/>
    <w:pPr>
      <w:spacing w:after="0" w:line="240" w:lineRule="auto"/>
    </w:pPr>
    <w:rPr>
      <w:rFonts w:ascii="Calibri" w:hAnsi="Calibri" w:cs="Calibri"/>
      <w:color w:val="auto"/>
      <w:sz w:val="22"/>
      <w:szCs w:val="22"/>
    </w:rPr>
  </w:style>
  <w:style w:type="paragraph" w:customStyle="1" w:styleId="p18">
    <w:name w:val="p18"/>
    <w:basedOn w:val="Normaali"/>
    <w:rsid w:val="00766B7E"/>
    <w:pPr>
      <w:spacing w:after="0" w:line="240" w:lineRule="auto"/>
    </w:pPr>
    <w:rPr>
      <w:rFonts w:ascii="Calibri" w:hAnsi="Calibri" w:cs="Calibri"/>
      <w:color w:val="auto"/>
      <w:sz w:val="22"/>
      <w:szCs w:val="22"/>
    </w:rPr>
  </w:style>
  <w:style w:type="paragraph" w:customStyle="1" w:styleId="p19">
    <w:name w:val="p19"/>
    <w:basedOn w:val="Normaali"/>
    <w:rsid w:val="00766B7E"/>
    <w:pPr>
      <w:spacing w:after="0" w:line="240" w:lineRule="auto"/>
    </w:pPr>
    <w:rPr>
      <w:rFonts w:ascii="Calibri" w:hAnsi="Calibri" w:cs="Calibri"/>
      <w:color w:val="auto"/>
      <w:sz w:val="22"/>
      <w:szCs w:val="22"/>
    </w:rPr>
  </w:style>
  <w:style w:type="paragraph" w:customStyle="1" w:styleId="p20">
    <w:name w:val="p20"/>
    <w:basedOn w:val="Normaali"/>
    <w:rsid w:val="00766B7E"/>
    <w:pPr>
      <w:spacing w:after="0" w:line="240" w:lineRule="auto"/>
    </w:pPr>
    <w:rPr>
      <w:rFonts w:ascii="Calibri" w:hAnsi="Calibri" w:cs="Calibri"/>
      <w:color w:val="auto"/>
      <w:sz w:val="22"/>
      <w:szCs w:val="22"/>
    </w:rPr>
  </w:style>
  <w:style w:type="paragraph" w:customStyle="1" w:styleId="li13">
    <w:name w:val="li13"/>
    <w:basedOn w:val="Normaali"/>
    <w:rsid w:val="00766B7E"/>
    <w:pPr>
      <w:spacing w:before="100" w:beforeAutospacing="1" w:after="100" w:afterAutospacing="1" w:line="240" w:lineRule="auto"/>
    </w:pPr>
    <w:rPr>
      <w:rFonts w:ascii="Calibri" w:hAnsi="Calibri" w:cs="Calibri"/>
      <w:color w:val="auto"/>
      <w:sz w:val="22"/>
      <w:szCs w:val="22"/>
    </w:rPr>
  </w:style>
  <w:style w:type="paragraph" w:customStyle="1" w:styleId="p21">
    <w:name w:val="p21"/>
    <w:basedOn w:val="Normaali"/>
    <w:rsid w:val="00766B7E"/>
    <w:pPr>
      <w:spacing w:after="0" w:line="240" w:lineRule="auto"/>
    </w:pPr>
    <w:rPr>
      <w:rFonts w:ascii="Calibri" w:hAnsi="Calibri" w:cs="Calibri"/>
      <w:color w:val="auto"/>
      <w:sz w:val="22"/>
      <w:szCs w:val="22"/>
    </w:rPr>
  </w:style>
  <w:style w:type="paragraph" w:customStyle="1" w:styleId="p23">
    <w:name w:val="p23"/>
    <w:basedOn w:val="Normaali"/>
    <w:rsid w:val="00766B7E"/>
    <w:pPr>
      <w:spacing w:after="0" w:line="240" w:lineRule="auto"/>
    </w:pPr>
    <w:rPr>
      <w:rFonts w:ascii="Calibri" w:hAnsi="Calibri" w:cs="Calibri"/>
      <w:color w:val="auto"/>
      <w:sz w:val="22"/>
      <w:szCs w:val="22"/>
    </w:rPr>
  </w:style>
  <w:style w:type="paragraph" w:customStyle="1" w:styleId="p24">
    <w:name w:val="p24"/>
    <w:basedOn w:val="Normaali"/>
    <w:rsid w:val="00766B7E"/>
    <w:pPr>
      <w:spacing w:after="0" w:line="240" w:lineRule="auto"/>
    </w:pPr>
    <w:rPr>
      <w:rFonts w:ascii="Calibri" w:hAnsi="Calibri" w:cs="Calibri"/>
      <w:color w:val="auto"/>
      <w:sz w:val="22"/>
      <w:szCs w:val="22"/>
    </w:rPr>
  </w:style>
  <w:style w:type="paragraph" w:customStyle="1" w:styleId="p25">
    <w:name w:val="p25"/>
    <w:basedOn w:val="Normaali"/>
    <w:rsid w:val="00766B7E"/>
    <w:pPr>
      <w:spacing w:after="0" w:line="240" w:lineRule="auto"/>
    </w:pPr>
    <w:rPr>
      <w:rFonts w:ascii="Calibri" w:hAnsi="Calibri" w:cs="Calibri"/>
      <w:color w:val="auto"/>
      <w:sz w:val="22"/>
      <w:szCs w:val="22"/>
    </w:rPr>
  </w:style>
  <w:style w:type="paragraph" w:customStyle="1" w:styleId="p26">
    <w:name w:val="p26"/>
    <w:basedOn w:val="Normaali"/>
    <w:rsid w:val="00766B7E"/>
    <w:pPr>
      <w:spacing w:after="0" w:line="240" w:lineRule="auto"/>
    </w:pPr>
    <w:rPr>
      <w:rFonts w:ascii="Calibri" w:hAnsi="Calibri" w:cs="Calibri"/>
      <w:color w:val="auto"/>
      <w:sz w:val="22"/>
      <w:szCs w:val="22"/>
    </w:rPr>
  </w:style>
  <w:style w:type="paragraph" w:customStyle="1" w:styleId="p27">
    <w:name w:val="p27"/>
    <w:basedOn w:val="Normaali"/>
    <w:rsid w:val="00766B7E"/>
    <w:pPr>
      <w:spacing w:after="0" w:line="240" w:lineRule="auto"/>
    </w:pPr>
    <w:rPr>
      <w:rFonts w:ascii="Calibri" w:hAnsi="Calibri" w:cs="Calibri"/>
      <w:color w:val="auto"/>
      <w:sz w:val="22"/>
      <w:szCs w:val="22"/>
    </w:rPr>
  </w:style>
  <w:style w:type="character" w:customStyle="1" w:styleId="s2">
    <w:name w:val="s2"/>
    <w:basedOn w:val="Kappaleenoletusfontti"/>
    <w:rsid w:val="00766B7E"/>
  </w:style>
  <w:style w:type="character" w:customStyle="1" w:styleId="s3">
    <w:name w:val="s3"/>
    <w:basedOn w:val="Kappaleenoletusfontti"/>
    <w:rsid w:val="00766B7E"/>
  </w:style>
  <w:style w:type="character" w:customStyle="1" w:styleId="s4">
    <w:name w:val="s4"/>
    <w:basedOn w:val="Kappaleenoletusfontti"/>
    <w:rsid w:val="00766B7E"/>
  </w:style>
  <w:style w:type="character" w:customStyle="1" w:styleId="s5">
    <w:name w:val="s5"/>
    <w:basedOn w:val="Kappaleenoletusfontti"/>
    <w:rsid w:val="00766B7E"/>
  </w:style>
  <w:style w:type="paragraph" w:customStyle="1" w:styleId="KuntaToimistoTeksti">
    <w:name w:val="KuntaToimistoTeksti"/>
    <w:rsid w:val="00397BFF"/>
    <w:pPr>
      <w:tabs>
        <w:tab w:val="left" w:pos="1298"/>
        <w:tab w:val="left" w:pos="2591"/>
        <w:tab w:val="left" w:pos="3890"/>
        <w:tab w:val="left" w:pos="5182"/>
        <w:tab w:val="left" w:pos="6481"/>
        <w:tab w:val="left" w:pos="7779"/>
        <w:tab w:val="left" w:pos="9072"/>
      </w:tabs>
      <w:spacing w:after="0" w:line="240" w:lineRule="auto"/>
    </w:pPr>
    <w:rPr>
      <w:rFonts w:eastAsia="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234">
      <w:bodyDiv w:val="1"/>
      <w:marLeft w:val="0"/>
      <w:marRight w:val="0"/>
      <w:marTop w:val="0"/>
      <w:marBottom w:val="0"/>
      <w:divBdr>
        <w:top w:val="none" w:sz="0" w:space="0" w:color="auto"/>
        <w:left w:val="none" w:sz="0" w:space="0" w:color="auto"/>
        <w:bottom w:val="none" w:sz="0" w:space="0" w:color="auto"/>
        <w:right w:val="none" w:sz="0" w:space="0" w:color="auto"/>
      </w:divBdr>
    </w:div>
    <w:div w:id="14692775">
      <w:bodyDiv w:val="1"/>
      <w:marLeft w:val="0"/>
      <w:marRight w:val="0"/>
      <w:marTop w:val="0"/>
      <w:marBottom w:val="0"/>
      <w:divBdr>
        <w:top w:val="none" w:sz="0" w:space="0" w:color="auto"/>
        <w:left w:val="none" w:sz="0" w:space="0" w:color="auto"/>
        <w:bottom w:val="none" w:sz="0" w:space="0" w:color="auto"/>
        <w:right w:val="none" w:sz="0" w:space="0" w:color="auto"/>
      </w:divBdr>
    </w:div>
    <w:div w:id="17198170">
      <w:bodyDiv w:val="1"/>
      <w:marLeft w:val="0"/>
      <w:marRight w:val="0"/>
      <w:marTop w:val="0"/>
      <w:marBottom w:val="0"/>
      <w:divBdr>
        <w:top w:val="none" w:sz="0" w:space="0" w:color="auto"/>
        <w:left w:val="none" w:sz="0" w:space="0" w:color="auto"/>
        <w:bottom w:val="none" w:sz="0" w:space="0" w:color="auto"/>
        <w:right w:val="none" w:sz="0" w:space="0" w:color="auto"/>
      </w:divBdr>
    </w:div>
    <w:div w:id="20211647">
      <w:bodyDiv w:val="1"/>
      <w:marLeft w:val="0"/>
      <w:marRight w:val="0"/>
      <w:marTop w:val="0"/>
      <w:marBottom w:val="0"/>
      <w:divBdr>
        <w:top w:val="none" w:sz="0" w:space="0" w:color="auto"/>
        <w:left w:val="none" w:sz="0" w:space="0" w:color="auto"/>
        <w:bottom w:val="none" w:sz="0" w:space="0" w:color="auto"/>
        <w:right w:val="none" w:sz="0" w:space="0" w:color="auto"/>
      </w:divBdr>
    </w:div>
    <w:div w:id="23292429">
      <w:bodyDiv w:val="1"/>
      <w:marLeft w:val="0"/>
      <w:marRight w:val="0"/>
      <w:marTop w:val="0"/>
      <w:marBottom w:val="0"/>
      <w:divBdr>
        <w:top w:val="none" w:sz="0" w:space="0" w:color="auto"/>
        <w:left w:val="none" w:sz="0" w:space="0" w:color="auto"/>
        <w:bottom w:val="none" w:sz="0" w:space="0" w:color="auto"/>
        <w:right w:val="none" w:sz="0" w:space="0" w:color="auto"/>
      </w:divBdr>
    </w:div>
    <w:div w:id="30767932">
      <w:bodyDiv w:val="1"/>
      <w:marLeft w:val="0"/>
      <w:marRight w:val="0"/>
      <w:marTop w:val="0"/>
      <w:marBottom w:val="0"/>
      <w:divBdr>
        <w:top w:val="none" w:sz="0" w:space="0" w:color="auto"/>
        <w:left w:val="none" w:sz="0" w:space="0" w:color="auto"/>
        <w:bottom w:val="none" w:sz="0" w:space="0" w:color="auto"/>
        <w:right w:val="none" w:sz="0" w:space="0" w:color="auto"/>
      </w:divBdr>
    </w:div>
    <w:div w:id="37897409">
      <w:bodyDiv w:val="1"/>
      <w:marLeft w:val="0"/>
      <w:marRight w:val="0"/>
      <w:marTop w:val="0"/>
      <w:marBottom w:val="0"/>
      <w:divBdr>
        <w:top w:val="none" w:sz="0" w:space="0" w:color="auto"/>
        <w:left w:val="none" w:sz="0" w:space="0" w:color="auto"/>
        <w:bottom w:val="none" w:sz="0" w:space="0" w:color="auto"/>
        <w:right w:val="none" w:sz="0" w:space="0" w:color="auto"/>
      </w:divBdr>
    </w:div>
    <w:div w:id="49231669">
      <w:bodyDiv w:val="1"/>
      <w:marLeft w:val="0"/>
      <w:marRight w:val="0"/>
      <w:marTop w:val="0"/>
      <w:marBottom w:val="0"/>
      <w:divBdr>
        <w:top w:val="none" w:sz="0" w:space="0" w:color="auto"/>
        <w:left w:val="none" w:sz="0" w:space="0" w:color="auto"/>
        <w:bottom w:val="none" w:sz="0" w:space="0" w:color="auto"/>
        <w:right w:val="none" w:sz="0" w:space="0" w:color="auto"/>
      </w:divBdr>
    </w:div>
    <w:div w:id="51656122">
      <w:bodyDiv w:val="1"/>
      <w:marLeft w:val="0"/>
      <w:marRight w:val="0"/>
      <w:marTop w:val="0"/>
      <w:marBottom w:val="0"/>
      <w:divBdr>
        <w:top w:val="none" w:sz="0" w:space="0" w:color="auto"/>
        <w:left w:val="none" w:sz="0" w:space="0" w:color="auto"/>
        <w:bottom w:val="none" w:sz="0" w:space="0" w:color="auto"/>
        <w:right w:val="none" w:sz="0" w:space="0" w:color="auto"/>
      </w:divBdr>
    </w:div>
    <w:div w:id="58943665">
      <w:bodyDiv w:val="1"/>
      <w:marLeft w:val="0"/>
      <w:marRight w:val="0"/>
      <w:marTop w:val="0"/>
      <w:marBottom w:val="0"/>
      <w:divBdr>
        <w:top w:val="none" w:sz="0" w:space="0" w:color="auto"/>
        <w:left w:val="none" w:sz="0" w:space="0" w:color="auto"/>
        <w:bottom w:val="none" w:sz="0" w:space="0" w:color="auto"/>
        <w:right w:val="none" w:sz="0" w:space="0" w:color="auto"/>
      </w:divBdr>
    </w:div>
    <w:div w:id="78255934">
      <w:bodyDiv w:val="1"/>
      <w:marLeft w:val="0"/>
      <w:marRight w:val="0"/>
      <w:marTop w:val="0"/>
      <w:marBottom w:val="0"/>
      <w:divBdr>
        <w:top w:val="none" w:sz="0" w:space="0" w:color="auto"/>
        <w:left w:val="none" w:sz="0" w:space="0" w:color="auto"/>
        <w:bottom w:val="none" w:sz="0" w:space="0" w:color="auto"/>
        <w:right w:val="none" w:sz="0" w:space="0" w:color="auto"/>
      </w:divBdr>
    </w:div>
    <w:div w:id="80611759">
      <w:bodyDiv w:val="1"/>
      <w:marLeft w:val="0"/>
      <w:marRight w:val="0"/>
      <w:marTop w:val="0"/>
      <w:marBottom w:val="0"/>
      <w:divBdr>
        <w:top w:val="none" w:sz="0" w:space="0" w:color="auto"/>
        <w:left w:val="none" w:sz="0" w:space="0" w:color="auto"/>
        <w:bottom w:val="none" w:sz="0" w:space="0" w:color="auto"/>
        <w:right w:val="none" w:sz="0" w:space="0" w:color="auto"/>
      </w:divBdr>
    </w:div>
    <w:div w:id="86924051">
      <w:bodyDiv w:val="1"/>
      <w:marLeft w:val="0"/>
      <w:marRight w:val="0"/>
      <w:marTop w:val="0"/>
      <w:marBottom w:val="0"/>
      <w:divBdr>
        <w:top w:val="none" w:sz="0" w:space="0" w:color="auto"/>
        <w:left w:val="none" w:sz="0" w:space="0" w:color="auto"/>
        <w:bottom w:val="none" w:sz="0" w:space="0" w:color="auto"/>
        <w:right w:val="none" w:sz="0" w:space="0" w:color="auto"/>
      </w:divBdr>
    </w:div>
    <w:div w:id="88081807">
      <w:bodyDiv w:val="1"/>
      <w:marLeft w:val="0"/>
      <w:marRight w:val="0"/>
      <w:marTop w:val="0"/>
      <w:marBottom w:val="0"/>
      <w:divBdr>
        <w:top w:val="none" w:sz="0" w:space="0" w:color="auto"/>
        <w:left w:val="none" w:sz="0" w:space="0" w:color="auto"/>
        <w:bottom w:val="none" w:sz="0" w:space="0" w:color="auto"/>
        <w:right w:val="none" w:sz="0" w:space="0" w:color="auto"/>
      </w:divBdr>
    </w:div>
    <w:div w:id="114180348">
      <w:bodyDiv w:val="1"/>
      <w:marLeft w:val="0"/>
      <w:marRight w:val="0"/>
      <w:marTop w:val="0"/>
      <w:marBottom w:val="0"/>
      <w:divBdr>
        <w:top w:val="none" w:sz="0" w:space="0" w:color="auto"/>
        <w:left w:val="none" w:sz="0" w:space="0" w:color="auto"/>
        <w:bottom w:val="none" w:sz="0" w:space="0" w:color="auto"/>
        <w:right w:val="none" w:sz="0" w:space="0" w:color="auto"/>
      </w:divBdr>
    </w:div>
    <w:div w:id="114494239">
      <w:bodyDiv w:val="1"/>
      <w:marLeft w:val="0"/>
      <w:marRight w:val="0"/>
      <w:marTop w:val="0"/>
      <w:marBottom w:val="0"/>
      <w:divBdr>
        <w:top w:val="none" w:sz="0" w:space="0" w:color="auto"/>
        <w:left w:val="none" w:sz="0" w:space="0" w:color="auto"/>
        <w:bottom w:val="none" w:sz="0" w:space="0" w:color="auto"/>
        <w:right w:val="none" w:sz="0" w:space="0" w:color="auto"/>
      </w:divBdr>
    </w:div>
    <w:div w:id="115566920">
      <w:bodyDiv w:val="1"/>
      <w:marLeft w:val="0"/>
      <w:marRight w:val="0"/>
      <w:marTop w:val="0"/>
      <w:marBottom w:val="0"/>
      <w:divBdr>
        <w:top w:val="none" w:sz="0" w:space="0" w:color="auto"/>
        <w:left w:val="none" w:sz="0" w:space="0" w:color="auto"/>
        <w:bottom w:val="none" w:sz="0" w:space="0" w:color="auto"/>
        <w:right w:val="none" w:sz="0" w:space="0" w:color="auto"/>
      </w:divBdr>
    </w:div>
    <w:div w:id="125926856">
      <w:bodyDiv w:val="1"/>
      <w:marLeft w:val="0"/>
      <w:marRight w:val="0"/>
      <w:marTop w:val="0"/>
      <w:marBottom w:val="0"/>
      <w:divBdr>
        <w:top w:val="none" w:sz="0" w:space="0" w:color="auto"/>
        <w:left w:val="none" w:sz="0" w:space="0" w:color="auto"/>
        <w:bottom w:val="none" w:sz="0" w:space="0" w:color="auto"/>
        <w:right w:val="none" w:sz="0" w:space="0" w:color="auto"/>
      </w:divBdr>
    </w:div>
    <w:div w:id="139034049">
      <w:bodyDiv w:val="1"/>
      <w:marLeft w:val="0"/>
      <w:marRight w:val="0"/>
      <w:marTop w:val="0"/>
      <w:marBottom w:val="0"/>
      <w:divBdr>
        <w:top w:val="none" w:sz="0" w:space="0" w:color="auto"/>
        <w:left w:val="none" w:sz="0" w:space="0" w:color="auto"/>
        <w:bottom w:val="none" w:sz="0" w:space="0" w:color="auto"/>
        <w:right w:val="none" w:sz="0" w:space="0" w:color="auto"/>
      </w:divBdr>
    </w:div>
    <w:div w:id="140583235">
      <w:bodyDiv w:val="1"/>
      <w:marLeft w:val="0"/>
      <w:marRight w:val="0"/>
      <w:marTop w:val="0"/>
      <w:marBottom w:val="0"/>
      <w:divBdr>
        <w:top w:val="none" w:sz="0" w:space="0" w:color="auto"/>
        <w:left w:val="none" w:sz="0" w:space="0" w:color="auto"/>
        <w:bottom w:val="none" w:sz="0" w:space="0" w:color="auto"/>
        <w:right w:val="none" w:sz="0" w:space="0" w:color="auto"/>
      </w:divBdr>
    </w:div>
    <w:div w:id="141505327">
      <w:bodyDiv w:val="1"/>
      <w:marLeft w:val="0"/>
      <w:marRight w:val="0"/>
      <w:marTop w:val="0"/>
      <w:marBottom w:val="0"/>
      <w:divBdr>
        <w:top w:val="none" w:sz="0" w:space="0" w:color="auto"/>
        <w:left w:val="none" w:sz="0" w:space="0" w:color="auto"/>
        <w:bottom w:val="none" w:sz="0" w:space="0" w:color="auto"/>
        <w:right w:val="none" w:sz="0" w:space="0" w:color="auto"/>
      </w:divBdr>
    </w:div>
    <w:div w:id="142280079">
      <w:bodyDiv w:val="1"/>
      <w:marLeft w:val="0"/>
      <w:marRight w:val="0"/>
      <w:marTop w:val="0"/>
      <w:marBottom w:val="0"/>
      <w:divBdr>
        <w:top w:val="none" w:sz="0" w:space="0" w:color="auto"/>
        <w:left w:val="none" w:sz="0" w:space="0" w:color="auto"/>
        <w:bottom w:val="none" w:sz="0" w:space="0" w:color="auto"/>
        <w:right w:val="none" w:sz="0" w:space="0" w:color="auto"/>
      </w:divBdr>
    </w:div>
    <w:div w:id="146242894">
      <w:bodyDiv w:val="1"/>
      <w:marLeft w:val="0"/>
      <w:marRight w:val="0"/>
      <w:marTop w:val="0"/>
      <w:marBottom w:val="0"/>
      <w:divBdr>
        <w:top w:val="none" w:sz="0" w:space="0" w:color="auto"/>
        <w:left w:val="none" w:sz="0" w:space="0" w:color="auto"/>
        <w:bottom w:val="none" w:sz="0" w:space="0" w:color="auto"/>
        <w:right w:val="none" w:sz="0" w:space="0" w:color="auto"/>
      </w:divBdr>
    </w:div>
    <w:div w:id="175308810">
      <w:bodyDiv w:val="1"/>
      <w:marLeft w:val="0"/>
      <w:marRight w:val="0"/>
      <w:marTop w:val="0"/>
      <w:marBottom w:val="0"/>
      <w:divBdr>
        <w:top w:val="none" w:sz="0" w:space="0" w:color="auto"/>
        <w:left w:val="none" w:sz="0" w:space="0" w:color="auto"/>
        <w:bottom w:val="none" w:sz="0" w:space="0" w:color="auto"/>
        <w:right w:val="none" w:sz="0" w:space="0" w:color="auto"/>
      </w:divBdr>
    </w:div>
    <w:div w:id="182132275">
      <w:bodyDiv w:val="1"/>
      <w:marLeft w:val="0"/>
      <w:marRight w:val="0"/>
      <w:marTop w:val="0"/>
      <w:marBottom w:val="0"/>
      <w:divBdr>
        <w:top w:val="none" w:sz="0" w:space="0" w:color="auto"/>
        <w:left w:val="none" w:sz="0" w:space="0" w:color="auto"/>
        <w:bottom w:val="none" w:sz="0" w:space="0" w:color="auto"/>
        <w:right w:val="none" w:sz="0" w:space="0" w:color="auto"/>
      </w:divBdr>
    </w:div>
    <w:div w:id="192422026">
      <w:bodyDiv w:val="1"/>
      <w:marLeft w:val="0"/>
      <w:marRight w:val="0"/>
      <w:marTop w:val="0"/>
      <w:marBottom w:val="0"/>
      <w:divBdr>
        <w:top w:val="none" w:sz="0" w:space="0" w:color="auto"/>
        <w:left w:val="none" w:sz="0" w:space="0" w:color="auto"/>
        <w:bottom w:val="none" w:sz="0" w:space="0" w:color="auto"/>
        <w:right w:val="none" w:sz="0" w:space="0" w:color="auto"/>
      </w:divBdr>
    </w:div>
    <w:div w:id="202519551">
      <w:bodyDiv w:val="1"/>
      <w:marLeft w:val="0"/>
      <w:marRight w:val="0"/>
      <w:marTop w:val="0"/>
      <w:marBottom w:val="0"/>
      <w:divBdr>
        <w:top w:val="none" w:sz="0" w:space="0" w:color="auto"/>
        <w:left w:val="none" w:sz="0" w:space="0" w:color="auto"/>
        <w:bottom w:val="none" w:sz="0" w:space="0" w:color="auto"/>
        <w:right w:val="none" w:sz="0" w:space="0" w:color="auto"/>
      </w:divBdr>
    </w:div>
    <w:div w:id="209802132">
      <w:bodyDiv w:val="1"/>
      <w:marLeft w:val="0"/>
      <w:marRight w:val="0"/>
      <w:marTop w:val="0"/>
      <w:marBottom w:val="0"/>
      <w:divBdr>
        <w:top w:val="none" w:sz="0" w:space="0" w:color="auto"/>
        <w:left w:val="none" w:sz="0" w:space="0" w:color="auto"/>
        <w:bottom w:val="none" w:sz="0" w:space="0" w:color="auto"/>
        <w:right w:val="none" w:sz="0" w:space="0" w:color="auto"/>
      </w:divBdr>
    </w:div>
    <w:div w:id="222106599">
      <w:bodyDiv w:val="1"/>
      <w:marLeft w:val="0"/>
      <w:marRight w:val="0"/>
      <w:marTop w:val="0"/>
      <w:marBottom w:val="0"/>
      <w:divBdr>
        <w:top w:val="none" w:sz="0" w:space="0" w:color="auto"/>
        <w:left w:val="none" w:sz="0" w:space="0" w:color="auto"/>
        <w:bottom w:val="none" w:sz="0" w:space="0" w:color="auto"/>
        <w:right w:val="none" w:sz="0" w:space="0" w:color="auto"/>
      </w:divBdr>
    </w:div>
    <w:div w:id="229272656">
      <w:bodyDiv w:val="1"/>
      <w:marLeft w:val="0"/>
      <w:marRight w:val="0"/>
      <w:marTop w:val="0"/>
      <w:marBottom w:val="0"/>
      <w:divBdr>
        <w:top w:val="none" w:sz="0" w:space="0" w:color="auto"/>
        <w:left w:val="none" w:sz="0" w:space="0" w:color="auto"/>
        <w:bottom w:val="none" w:sz="0" w:space="0" w:color="auto"/>
        <w:right w:val="none" w:sz="0" w:space="0" w:color="auto"/>
      </w:divBdr>
    </w:div>
    <w:div w:id="251859428">
      <w:bodyDiv w:val="1"/>
      <w:marLeft w:val="0"/>
      <w:marRight w:val="0"/>
      <w:marTop w:val="0"/>
      <w:marBottom w:val="0"/>
      <w:divBdr>
        <w:top w:val="none" w:sz="0" w:space="0" w:color="auto"/>
        <w:left w:val="none" w:sz="0" w:space="0" w:color="auto"/>
        <w:bottom w:val="none" w:sz="0" w:space="0" w:color="auto"/>
        <w:right w:val="none" w:sz="0" w:space="0" w:color="auto"/>
      </w:divBdr>
    </w:div>
    <w:div w:id="269358366">
      <w:bodyDiv w:val="1"/>
      <w:marLeft w:val="0"/>
      <w:marRight w:val="0"/>
      <w:marTop w:val="0"/>
      <w:marBottom w:val="0"/>
      <w:divBdr>
        <w:top w:val="none" w:sz="0" w:space="0" w:color="auto"/>
        <w:left w:val="none" w:sz="0" w:space="0" w:color="auto"/>
        <w:bottom w:val="none" w:sz="0" w:space="0" w:color="auto"/>
        <w:right w:val="none" w:sz="0" w:space="0" w:color="auto"/>
      </w:divBdr>
    </w:div>
    <w:div w:id="278530403">
      <w:bodyDiv w:val="1"/>
      <w:marLeft w:val="0"/>
      <w:marRight w:val="0"/>
      <w:marTop w:val="0"/>
      <w:marBottom w:val="0"/>
      <w:divBdr>
        <w:top w:val="none" w:sz="0" w:space="0" w:color="auto"/>
        <w:left w:val="none" w:sz="0" w:space="0" w:color="auto"/>
        <w:bottom w:val="none" w:sz="0" w:space="0" w:color="auto"/>
        <w:right w:val="none" w:sz="0" w:space="0" w:color="auto"/>
      </w:divBdr>
    </w:div>
    <w:div w:id="278799734">
      <w:bodyDiv w:val="1"/>
      <w:marLeft w:val="0"/>
      <w:marRight w:val="0"/>
      <w:marTop w:val="0"/>
      <w:marBottom w:val="0"/>
      <w:divBdr>
        <w:top w:val="none" w:sz="0" w:space="0" w:color="auto"/>
        <w:left w:val="none" w:sz="0" w:space="0" w:color="auto"/>
        <w:bottom w:val="none" w:sz="0" w:space="0" w:color="auto"/>
        <w:right w:val="none" w:sz="0" w:space="0" w:color="auto"/>
      </w:divBdr>
    </w:div>
    <w:div w:id="285309586">
      <w:bodyDiv w:val="1"/>
      <w:marLeft w:val="0"/>
      <w:marRight w:val="0"/>
      <w:marTop w:val="0"/>
      <w:marBottom w:val="0"/>
      <w:divBdr>
        <w:top w:val="none" w:sz="0" w:space="0" w:color="auto"/>
        <w:left w:val="none" w:sz="0" w:space="0" w:color="auto"/>
        <w:bottom w:val="none" w:sz="0" w:space="0" w:color="auto"/>
        <w:right w:val="none" w:sz="0" w:space="0" w:color="auto"/>
      </w:divBdr>
    </w:div>
    <w:div w:id="287977210">
      <w:bodyDiv w:val="1"/>
      <w:marLeft w:val="0"/>
      <w:marRight w:val="0"/>
      <w:marTop w:val="0"/>
      <w:marBottom w:val="0"/>
      <w:divBdr>
        <w:top w:val="none" w:sz="0" w:space="0" w:color="auto"/>
        <w:left w:val="none" w:sz="0" w:space="0" w:color="auto"/>
        <w:bottom w:val="none" w:sz="0" w:space="0" w:color="auto"/>
        <w:right w:val="none" w:sz="0" w:space="0" w:color="auto"/>
      </w:divBdr>
    </w:div>
    <w:div w:id="301933709">
      <w:bodyDiv w:val="1"/>
      <w:marLeft w:val="0"/>
      <w:marRight w:val="0"/>
      <w:marTop w:val="0"/>
      <w:marBottom w:val="0"/>
      <w:divBdr>
        <w:top w:val="none" w:sz="0" w:space="0" w:color="auto"/>
        <w:left w:val="none" w:sz="0" w:space="0" w:color="auto"/>
        <w:bottom w:val="none" w:sz="0" w:space="0" w:color="auto"/>
        <w:right w:val="none" w:sz="0" w:space="0" w:color="auto"/>
      </w:divBdr>
    </w:div>
    <w:div w:id="303852891">
      <w:bodyDiv w:val="1"/>
      <w:marLeft w:val="0"/>
      <w:marRight w:val="0"/>
      <w:marTop w:val="0"/>
      <w:marBottom w:val="0"/>
      <w:divBdr>
        <w:top w:val="none" w:sz="0" w:space="0" w:color="auto"/>
        <w:left w:val="none" w:sz="0" w:space="0" w:color="auto"/>
        <w:bottom w:val="none" w:sz="0" w:space="0" w:color="auto"/>
        <w:right w:val="none" w:sz="0" w:space="0" w:color="auto"/>
      </w:divBdr>
    </w:div>
    <w:div w:id="329067132">
      <w:bodyDiv w:val="1"/>
      <w:marLeft w:val="0"/>
      <w:marRight w:val="0"/>
      <w:marTop w:val="0"/>
      <w:marBottom w:val="0"/>
      <w:divBdr>
        <w:top w:val="none" w:sz="0" w:space="0" w:color="auto"/>
        <w:left w:val="none" w:sz="0" w:space="0" w:color="auto"/>
        <w:bottom w:val="none" w:sz="0" w:space="0" w:color="auto"/>
        <w:right w:val="none" w:sz="0" w:space="0" w:color="auto"/>
      </w:divBdr>
    </w:div>
    <w:div w:id="346566235">
      <w:bodyDiv w:val="1"/>
      <w:marLeft w:val="0"/>
      <w:marRight w:val="0"/>
      <w:marTop w:val="0"/>
      <w:marBottom w:val="0"/>
      <w:divBdr>
        <w:top w:val="none" w:sz="0" w:space="0" w:color="auto"/>
        <w:left w:val="none" w:sz="0" w:space="0" w:color="auto"/>
        <w:bottom w:val="none" w:sz="0" w:space="0" w:color="auto"/>
        <w:right w:val="none" w:sz="0" w:space="0" w:color="auto"/>
      </w:divBdr>
    </w:div>
    <w:div w:id="346908709">
      <w:bodyDiv w:val="1"/>
      <w:marLeft w:val="0"/>
      <w:marRight w:val="0"/>
      <w:marTop w:val="0"/>
      <w:marBottom w:val="0"/>
      <w:divBdr>
        <w:top w:val="none" w:sz="0" w:space="0" w:color="auto"/>
        <w:left w:val="none" w:sz="0" w:space="0" w:color="auto"/>
        <w:bottom w:val="none" w:sz="0" w:space="0" w:color="auto"/>
        <w:right w:val="none" w:sz="0" w:space="0" w:color="auto"/>
      </w:divBdr>
    </w:div>
    <w:div w:id="360281674">
      <w:bodyDiv w:val="1"/>
      <w:marLeft w:val="0"/>
      <w:marRight w:val="0"/>
      <w:marTop w:val="0"/>
      <w:marBottom w:val="0"/>
      <w:divBdr>
        <w:top w:val="none" w:sz="0" w:space="0" w:color="auto"/>
        <w:left w:val="none" w:sz="0" w:space="0" w:color="auto"/>
        <w:bottom w:val="none" w:sz="0" w:space="0" w:color="auto"/>
        <w:right w:val="none" w:sz="0" w:space="0" w:color="auto"/>
      </w:divBdr>
    </w:div>
    <w:div w:id="362024860">
      <w:bodyDiv w:val="1"/>
      <w:marLeft w:val="0"/>
      <w:marRight w:val="0"/>
      <w:marTop w:val="0"/>
      <w:marBottom w:val="0"/>
      <w:divBdr>
        <w:top w:val="none" w:sz="0" w:space="0" w:color="auto"/>
        <w:left w:val="none" w:sz="0" w:space="0" w:color="auto"/>
        <w:bottom w:val="none" w:sz="0" w:space="0" w:color="auto"/>
        <w:right w:val="none" w:sz="0" w:space="0" w:color="auto"/>
      </w:divBdr>
      <w:divsChild>
        <w:div w:id="1988973745">
          <w:marLeft w:val="547"/>
          <w:marRight w:val="0"/>
          <w:marTop w:val="0"/>
          <w:marBottom w:val="0"/>
          <w:divBdr>
            <w:top w:val="none" w:sz="0" w:space="0" w:color="auto"/>
            <w:left w:val="none" w:sz="0" w:space="0" w:color="auto"/>
            <w:bottom w:val="none" w:sz="0" w:space="0" w:color="auto"/>
            <w:right w:val="none" w:sz="0" w:space="0" w:color="auto"/>
          </w:divBdr>
        </w:div>
        <w:div w:id="432167089">
          <w:marLeft w:val="547"/>
          <w:marRight w:val="0"/>
          <w:marTop w:val="0"/>
          <w:marBottom w:val="0"/>
          <w:divBdr>
            <w:top w:val="none" w:sz="0" w:space="0" w:color="auto"/>
            <w:left w:val="none" w:sz="0" w:space="0" w:color="auto"/>
            <w:bottom w:val="none" w:sz="0" w:space="0" w:color="auto"/>
            <w:right w:val="none" w:sz="0" w:space="0" w:color="auto"/>
          </w:divBdr>
        </w:div>
      </w:divsChild>
    </w:div>
    <w:div w:id="367996685">
      <w:bodyDiv w:val="1"/>
      <w:marLeft w:val="0"/>
      <w:marRight w:val="0"/>
      <w:marTop w:val="0"/>
      <w:marBottom w:val="0"/>
      <w:divBdr>
        <w:top w:val="none" w:sz="0" w:space="0" w:color="auto"/>
        <w:left w:val="none" w:sz="0" w:space="0" w:color="auto"/>
        <w:bottom w:val="none" w:sz="0" w:space="0" w:color="auto"/>
        <w:right w:val="none" w:sz="0" w:space="0" w:color="auto"/>
      </w:divBdr>
    </w:div>
    <w:div w:id="373043192">
      <w:bodyDiv w:val="1"/>
      <w:marLeft w:val="0"/>
      <w:marRight w:val="0"/>
      <w:marTop w:val="0"/>
      <w:marBottom w:val="0"/>
      <w:divBdr>
        <w:top w:val="none" w:sz="0" w:space="0" w:color="auto"/>
        <w:left w:val="none" w:sz="0" w:space="0" w:color="auto"/>
        <w:bottom w:val="none" w:sz="0" w:space="0" w:color="auto"/>
        <w:right w:val="none" w:sz="0" w:space="0" w:color="auto"/>
      </w:divBdr>
    </w:div>
    <w:div w:id="379398173">
      <w:bodyDiv w:val="1"/>
      <w:marLeft w:val="0"/>
      <w:marRight w:val="0"/>
      <w:marTop w:val="0"/>
      <w:marBottom w:val="0"/>
      <w:divBdr>
        <w:top w:val="none" w:sz="0" w:space="0" w:color="auto"/>
        <w:left w:val="none" w:sz="0" w:space="0" w:color="auto"/>
        <w:bottom w:val="none" w:sz="0" w:space="0" w:color="auto"/>
        <w:right w:val="none" w:sz="0" w:space="0" w:color="auto"/>
      </w:divBdr>
    </w:div>
    <w:div w:id="388194564">
      <w:bodyDiv w:val="1"/>
      <w:marLeft w:val="0"/>
      <w:marRight w:val="0"/>
      <w:marTop w:val="0"/>
      <w:marBottom w:val="0"/>
      <w:divBdr>
        <w:top w:val="none" w:sz="0" w:space="0" w:color="auto"/>
        <w:left w:val="none" w:sz="0" w:space="0" w:color="auto"/>
        <w:bottom w:val="none" w:sz="0" w:space="0" w:color="auto"/>
        <w:right w:val="none" w:sz="0" w:space="0" w:color="auto"/>
      </w:divBdr>
    </w:div>
    <w:div w:id="398209391">
      <w:bodyDiv w:val="1"/>
      <w:marLeft w:val="0"/>
      <w:marRight w:val="0"/>
      <w:marTop w:val="0"/>
      <w:marBottom w:val="0"/>
      <w:divBdr>
        <w:top w:val="none" w:sz="0" w:space="0" w:color="auto"/>
        <w:left w:val="none" w:sz="0" w:space="0" w:color="auto"/>
        <w:bottom w:val="none" w:sz="0" w:space="0" w:color="auto"/>
        <w:right w:val="none" w:sz="0" w:space="0" w:color="auto"/>
      </w:divBdr>
    </w:div>
    <w:div w:id="404836524">
      <w:bodyDiv w:val="1"/>
      <w:marLeft w:val="0"/>
      <w:marRight w:val="0"/>
      <w:marTop w:val="0"/>
      <w:marBottom w:val="0"/>
      <w:divBdr>
        <w:top w:val="none" w:sz="0" w:space="0" w:color="auto"/>
        <w:left w:val="none" w:sz="0" w:space="0" w:color="auto"/>
        <w:bottom w:val="none" w:sz="0" w:space="0" w:color="auto"/>
        <w:right w:val="none" w:sz="0" w:space="0" w:color="auto"/>
      </w:divBdr>
      <w:divsChild>
        <w:div w:id="981815522">
          <w:marLeft w:val="547"/>
          <w:marRight w:val="0"/>
          <w:marTop w:val="0"/>
          <w:marBottom w:val="0"/>
          <w:divBdr>
            <w:top w:val="none" w:sz="0" w:space="0" w:color="auto"/>
            <w:left w:val="none" w:sz="0" w:space="0" w:color="auto"/>
            <w:bottom w:val="none" w:sz="0" w:space="0" w:color="auto"/>
            <w:right w:val="none" w:sz="0" w:space="0" w:color="auto"/>
          </w:divBdr>
        </w:div>
      </w:divsChild>
    </w:div>
    <w:div w:id="413094198">
      <w:bodyDiv w:val="1"/>
      <w:marLeft w:val="0"/>
      <w:marRight w:val="0"/>
      <w:marTop w:val="0"/>
      <w:marBottom w:val="0"/>
      <w:divBdr>
        <w:top w:val="none" w:sz="0" w:space="0" w:color="auto"/>
        <w:left w:val="none" w:sz="0" w:space="0" w:color="auto"/>
        <w:bottom w:val="none" w:sz="0" w:space="0" w:color="auto"/>
        <w:right w:val="none" w:sz="0" w:space="0" w:color="auto"/>
      </w:divBdr>
    </w:div>
    <w:div w:id="416557956">
      <w:bodyDiv w:val="1"/>
      <w:marLeft w:val="0"/>
      <w:marRight w:val="0"/>
      <w:marTop w:val="0"/>
      <w:marBottom w:val="0"/>
      <w:divBdr>
        <w:top w:val="none" w:sz="0" w:space="0" w:color="auto"/>
        <w:left w:val="none" w:sz="0" w:space="0" w:color="auto"/>
        <w:bottom w:val="none" w:sz="0" w:space="0" w:color="auto"/>
        <w:right w:val="none" w:sz="0" w:space="0" w:color="auto"/>
      </w:divBdr>
    </w:div>
    <w:div w:id="425153639">
      <w:bodyDiv w:val="1"/>
      <w:marLeft w:val="0"/>
      <w:marRight w:val="0"/>
      <w:marTop w:val="0"/>
      <w:marBottom w:val="0"/>
      <w:divBdr>
        <w:top w:val="none" w:sz="0" w:space="0" w:color="auto"/>
        <w:left w:val="none" w:sz="0" w:space="0" w:color="auto"/>
        <w:bottom w:val="none" w:sz="0" w:space="0" w:color="auto"/>
        <w:right w:val="none" w:sz="0" w:space="0" w:color="auto"/>
      </w:divBdr>
    </w:div>
    <w:div w:id="430979077">
      <w:bodyDiv w:val="1"/>
      <w:marLeft w:val="0"/>
      <w:marRight w:val="0"/>
      <w:marTop w:val="0"/>
      <w:marBottom w:val="0"/>
      <w:divBdr>
        <w:top w:val="none" w:sz="0" w:space="0" w:color="auto"/>
        <w:left w:val="none" w:sz="0" w:space="0" w:color="auto"/>
        <w:bottom w:val="none" w:sz="0" w:space="0" w:color="auto"/>
        <w:right w:val="none" w:sz="0" w:space="0" w:color="auto"/>
      </w:divBdr>
    </w:div>
    <w:div w:id="431895905">
      <w:bodyDiv w:val="1"/>
      <w:marLeft w:val="0"/>
      <w:marRight w:val="0"/>
      <w:marTop w:val="0"/>
      <w:marBottom w:val="0"/>
      <w:divBdr>
        <w:top w:val="none" w:sz="0" w:space="0" w:color="auto"/>
        <w:left w:val="none" w:sz="0" w:space="0" w:color="auto"/>
        <w:bottom w:val="none" w:sz="0" w:space="0" w:color="auto"/>
        <w:right w:val="none" w:sz="0" w:space="0" w:color="auto"/>
      </w:divBdr>
    </w:div>
    <w:div w:id="434640622">
      <w:bodyDiv w:val="1"/>
      <w:marLeft w:val="0"/>
      <w:marRight w:val="0"/>
      <w:marTop w:val="0"/>
      <w:marBottom w:val="0"/>
      <w:divBdr>
        <w:top w:val="none" w:sz="0" w:space="0" w:color="auto"/>
        <w:left w:val="none" w:sz="0" w:space="0" w:color="auto"/>
        <w:bottom w:val="none" w:sz="0" w:space="0" w:color="auto"/>
        <w:right w:val="none" w:sz="0" w:space="0" w:color="auto"/>
      </w:divBdr>
    </w:div>
    <w:div w:id="439766058">
      <w:bodyDiv w:val="1"/>
      <w:marLeft w:val="0"/>
      <w:marRight w:val="0"/>
      <w:marTop w:val="0"/>
      <w:marBottom w:val="0"/>
      <w:divBdr>
        <w:top w:val="none" w:sz="0" w:space="0" w:color="auto"/>
        <w:left w:val="none" w:sz="0" w:space="0" w:color="auto"/>
        <w:bottom w:val="none" w:sz="0" w:space="0" w:color="auto"/>
        <w:right w:val="none" w:sz="0" w:space="0" w:color="auto"/>
      </w:divBdr>
    </w:div>
    <w:div w:id="446629808">
      <w:bodyDiv w:val="1"/>
      <w:marLeft w:val="0"/>
      <w:marRight w:val="0"/>
      <w:marTop w:val="0"/>
      <w:marBottom w:val="0"/>
      <w:divBdr>
        <w:top w:val="none" w:sz="0" w:space="0" w:color="auto"/>
        <w:left w:val="none" w:sz="0" w:space="0" w:color="auto"/>
        <w:bottom w:val="none" w:sz="0" w:space="0" w:color="auto"/>
        <w:right w:val="none" w:sz="0" w:space="0" w:color="auto"/>
      </w:divBdr>
    </w:div>
    <w:div w:id="457843312">
      <w:bodyDiv w:val="1"/>
      <w:marLeft w:val="0"/>
      <w:marRight w:val="0"/>
      <w:marTop w:val="0"/>
      <w:marBottom w:val="0"/>
      <w:divBdr>
        <w:top w:val="none" w:sz="0" w:space="0" w:color="auto"/>
        <w:left w:val="none" w:sz="0" w:space="0" w:color="auto"/>
        <w:bottom w:val="none" w:sz="0" w:space="0" w:color="auto"/>
        <w:right w:val="none" w:sz="0" w:space="0" w:color="auto"/>
      </w:divBdr>
    </w:div>
    <w:div w:id="461535509">
      <w:bodyDiv w:val="1"/>
      <w:marLeft w:val="0"/>
      <w:marRight w:val="0"/>
      <w:marTop w:val="0"/>
      <w:marBottom w:val="0"/>
      <w:divBdr>
        <w:top w:val="none" w:sz="0" w:space="0" w:color="auto"/>
        <w:left w:val="none" w:sz="0" w:space="0" w:color="auto"/>
        <w:bottom w:val="none" w:sz="0" w:space="0" w:color="auto"/>
        <w:right w:val="none" w:sz="0" w:space="0" w:color="auto"/>
      </w:divBdr>
    </w:div>
    <w:div w:id="470947664">
      <w:bodyDiv w:val="1"/>
      <w:marLeft w:val="0"/>
      <w:marRight w:val="0"/>
      <w:marTop w:val="0"/>
      <w:marBottom w:val="0"/>
      <w:divBdr>
        <w:top w:val="none" w:sz="0" w:space="0" w:color="auto"/>
        <w:left w:val="none" w:sz="0" w:space="0" w:color="auto"/>
        <w:bottom w:val="none" w:sz="0" w:space="0" w:color="auto"/>
        <w:right w:val="none" w:sz="0" w:space="0" w:color="auto"/>
      </w:divBdr>
    </w:div>
    <w:div w:id="473764292">
      <w:bodyDiv w:val="1"/>
      <w:marLeft w:val="0"/>
      <w:marRight w:val="0"/>
      <w:marTop w:val="0"/>
      <w:marBottom w:val="0"/>
      <w:divBdr>
        <w:top w:val="none" w:sz="0" w:space="0" w:color="auto"/>
        <w:left w:val="none" w:sz="0" w:space="0" w:color="auto"/>
        <w:bottom w:val="none" w:sz="0" w:space="0" w:color="auto"/>
        <w:right w:val="none" w:sz="0" w:space="0" w:color="auto"/>
      </w:divBdr>
    </w:div>
    <w:div w:id="479267823">
      <w:bodyDiv w:val="1"/>
      <w:marLeft w:val="0"/>
      <w:marRight w:val="0"/>
      <w:marTop w:val="0"/>
      <w:marBottom w:val="0"/>
      <w:divBdr>
        <w:top w:val="none" w:sz="0" w:space="0" w:color="auto"/>
        <w:left w:val="none" w:sz="0" w:space="0" w:color="auto"/>
        <w:bottom w:val="none" w:sz="0" w:space="0" w:color="auto"/>
        <w:right w:val="none" w:sz="0" w:space="0" w:color="auto"/>
      </w:divBdr>
    </w:div>
    <w:div w:id="484707110">
      <w:bodyDiv w:val="1"/>
      <w:marLeft w:val="0"/>
      <w:marRight w:val="0"/>
      <w:marTop w:val="0"/>
      <w:marBottom w:val="0"/>
      <w:divBdr>
        <w:top w:val="none" w:sz="0" w:space="0" w:color="auto"/>
        <w:left w:val="none" w:sz="0" w:space="0" w:color="auto"/>
        <w:bottom w:val="none" w:sz="0" w:space="0" w:color="auto"/>
        <w:right w:val="none" w:sz="0" w:space="0" w:color="auto"/>
      </w:divBdr>
    </w:div>
    <w:div w:id="485241581">
      <w:bodyDiv w:val="1"/>
      <w:marLeft w:val="0"/>
      <w:marRight w:val="0"/>
      <w:marTop w:val="0"/>
      <w:marBottom w:val="0"/>
      <w:divBdr>
        <w:top w:val="none" w:sz="0" w:space="0" w:color="auto"/>
        <w:left w:val="none" w:sz="0" w:space="0" w:color="auto"/>
        <w:bottom w:val="none" w:sz="0" w:space="0" w:color="auto"/>
        <w:right w:val="none" w:sz="0" w:space="0" w:color="auto"/>
      </w:divBdr>
    </w:div>
    <w:div w:id="489906509">
      <w:bodyDiv w:val="1"/>
      <w:marLeft w:val="0"/>
      <w:marRight w:val="0"/>
      <w:marTop w:val="0"/>
      <w:marBottom w:val="0"/>
      <w:divBdr>
        <w:top w:val="none" w:sz="0" w:space="0" w:color="auto"/>
        <w:left w:val="none" w:sz="0" w:space="0" w:color="auto"/>
        <w:bottom w:val="none" w:sz="0" w:space="0" w:color="auto"/>
        <w:right w:val="none" w:sz="0" w:space="0" w:color="auto"/>
      </w:divBdr>
    </w:div>
    <w:div w:id="489951961">
      <w:bodyDiv w:val="1"/>
      <w:marLeft w:val="0"/>
      <w:marRight w:val="0"/>
      <w:marTop w:val="0"/>
      <w:marBottom w:val="0"/>
      <w:divBdr>
        <w:top w:val="none" w:sz="0" w:space="0" w:color="auto"/>
        <w:left w:val="none" w:sz="0" w:space="0" w:color="auto"/>
        <w:bottom w:val="none" w:sz="0" w:space="0" w:color="auto"/>
        <w:right w:val="none" w:sz="0" w:space="0" w:color="auto"/>
      </w:divBdr>
    </w:div>
    <w:div w:id="498035522">
      <w:bodyDiv w:val="1"/>
      <w:marLeft w:val="0"/>
      <w:marRight w:val="0"/>
      <w:marTop w:val="0"/>
      <w:marBottom w:val="0"/>
      <w:divBdr>
        <w:top w:val="none" w:sz="0" w:space="0" w:color="auto"/>
        <w:left w:val="none" w:sz="0" w:space="0" w:color="auto"/>
        <w:bottom w:val="none" w:sz="0" w:space="0" w:color="auto"/>
        <w:right w:val="none" w:sz="0" w:space="0" w:color="auto"/>
      </w:divBdr>
    </w:div>
    <w:div w:id="501745597">
      <w:bodyDiv w:val="1"/>
      <w:marLeft w:val="0"/>
      <w:marRight w:val="0"/>
      <w:marTop w:val="0"/>
      <w:marBottom w:val="0"/>
      <w:divBdr>
        <w:top w:val="none" w:sz="0" w:space="0" w:color="auto"/>
        <w:left w:val="none" w:sz="0" w:space="0" w:color="auto"/>
        <w:bottom w:val="none" w:sz="0" w:space="0" w:color="auto"/>
        <w:right w:val="none" w:sz="0" w:space="0" w:color="auto"/>
      </w:divBdr>
    </w:div>
    <w:div w:id="522211691">
      <w:bodyDiv w:val="1"/>
      <w:marLeft w:val="0"/>
      <w:marRight w:val="0"/>
      <w:marTop w:val="0"/>
      <w:marBottom w:val="0"/>
      <w:divBdr>
        <w:top w:val="none" w:sz="0" w:space="0" w:color="auto"/>
        <w:left w:val="none" w:sz="0" w:space="0" w:color="auto"/>
        <w:bottom w:val="none" w:sz="0" w:space="0" w:color="auto"/>
        <w:right w:val="none" w:sz="0" w:space="0" w:color="auto"/>
      </w:divBdr>
    </w:div>
    <w:div w:id="522980629">
      <w:bodyDiv w:val="1"/>
      <w:marLeft w:val="0"/>
      <w:marRight w:val="0"/>
      <w:marTop w:val="0"/>
      <w:marBottom w:val="0"/>
      <w:divBdr>
        <w:top w:val="none" w:sz="0" w:space="0" w:color="auto"/>
        <w:left w:val="none" w:sz="0" w:space="0" w:color="auto"/>
        <w:bottom w:val="none" w:sz="0" w:space="0" w:color="auto"/>
        <w:right w:val="none" w:sz="0" w:space="0" w:color="auto"/>
      </w:divBdr>
    </w:div>
    <w:div w:id="543057922">
      <w:bodyDiv w:val="1"/>
      <w:marLeft w:val="0"/>
      <w:marRight w:val="0"/>
      <w:marTop w:val="0"/>
      <w:marBottom w:val="0"/>
      <w:divBdr>
        <w:top w:val="none" w:sz="0" w:space="0" w:color="auto"/>
        <w:left w:val="none" w:sz="0" w:space="0" w:color="auto"/>
        <w:bottom w:val="none" w:sz="0" w:space="0" w:color="auto"/>
        <w:right w:val="none" w:sz="0" w:space="0" w:color="auto"/>
      </w:divBdr>
    </w:div>
    <w:div w:id="546919678">
      <w:bodyDiv w:val="1"/>
      <w:marLeft w:val="0"/>
      <w:marRight w:val="0"/>
      <w:marTop w:val="0"/>
      <w:marBottom w:val="0"/>
      <w:divBdr>
        <w:top w:val="none" w:sz="0" w:space="0" w:color="auto"/>
        <w:left w:val="none" w:sz="0" w:space="0" w:color="auto"/>
        <w:bottom w:val="none" w:sz="0" w:space="0" w:color="auto"/>
        <w:right w:val="none" w:sz="0" w:space="0" w:color="auto"/>
      </w:divBdr>
    </w:div>
    <w:div w:id="552817841">
      <w:bodyDiv w:val="1"/>
      <w:marLeft w:val="0"/>
      <w:marRight w:val="0"/>
      <w:marTop w:val="0"/>
      <w:marBottom w:val="0"/>
      <w:divBdr>
        <w:top w:val="none" w:sz="0" w:space="0" w:color="auto"/>
        <w:left w:val="none" w:sz="0" w:space="0" w:color="auto"/>
        <w:bottom w:val="none" w:sz="0" w:space="0" w:color="auto"/>
        <w:right w:val="none" w:sz="0" w:space="0" w:color="auto"/>
      </w:divBdr>
    </w:div>
    <w:div w:id="564609080">
      <w:bodyDiv w:val="1"/>
      <w:marLeft w:val="0"/>
      <w:marRight w:val="0"/>
      <w:marTop w:val="0"/>
      <w:marBottom w:val="0"/>
      <w:divBdr>
        <w:top w:val="none" w:sz="0" w:space="0" w:color="auto"/>
        <w:left w:val="none" w:sz="0" w:space="0" w:color="auto"/>
        <w:bottom w:val="none" w:sz="0" w:space="0" w:color="auto"/>
        <w:right w:val="none" w:sz="0" w:space="0" w:color="auto"/>
      </w:divBdr>
    </w:div>
    <w:div w:id="564948787">
      <w:bodyDiv w:val="1"/>
      <w:marLeft w:val="0"/>
      <w:marRight w:val="0"/>
      <w:marTop w:val="0"/>
      <w:marBottom w:val="0"/>
      <w:divBdr>
        <w:top w:val="none" w:sz="0" w:space="0" w:color="auto"/>
        <w:left w:val="none" w:sz="0" w:space="0" w:color="auto"/>
        <w:bottom w:val="none" w:sz="0" w:space="0" w:color="auto"/>
        <w:right w:val="none" w:sz="0" w:space="0" w:color="auto"/>
      </w:divBdr>
    </w:div>
    <w:div w:id="579101278">
      <w:bodyDiv w:val="1"/>
      <w:marLeft w:val="0"/>
      <w:marRight w:val="0"/>
      <w:marTop w:val="0"/>
      <w:marBottom w:val="0"/>
      <w:divBdr>
        <w:top w:val="none" w:sz="0" w:space="0" w:color="auto"/>
        <w:left w:val="none" w:sz="0" w:space="0" w:color="auto"/>
        <w:bottom w:val="none" w:sz="0" w:space="0" w:color="auto"/>
        <w:right w:val="none" w:sz="0" w:space="0" w:color="auto"/>
      </w:divBdr>
    </w:div>
    <w:div w:id="584993767">
      <w:bodyDiv w:val="1"/>
      <w:marLeft w:val="0"/>
      <w:marRight w:val="0"/>
      <w:marTop w:val="0"/>
      <w:marBottom w:val="0"/>
      <w:divBdr>
        <w:top w:val="none" w:sz="0" w:space="0" w:color="auto"/>
        <w:left w:val="none" w:sz="0" w:space="0" w:color="auto"/>
        <w:bottom w:val="none" w:sz="0" w:space="0" w:color="auto"/>
        <w:right w:val="none" w:sz="0" w:space="0" w:color="auto"/>
      </w:divBdr>
    </w:div>
    <w:div w:id="584998920">
      <w:bodyDiv w:val="1"/>
      <w:marLeft w:val="0"/>
      <w:marRight w:val="0"/>
      <w:marTop w:val="0"/>
      <w:marBottom w:val="0"/>
      <w:divBdr>
        <w:top w:val="none" w:sz="0" w:space="0" w:color="auto"/>
        <w:left w:val="none" w:sz="0" w:space="0" w:color="auto"/>
        <w:bottom w:val="none" w:sz="0" w:space="0" w:color="auto"/>
        <w:right w:val="none" w:sz="0" w:space="0" w:color="auto"/>
      </w:divBdr>
    </w:div>
    <w:div w:id="585652432">
      <w:bodyDiv w:val="1"/>
      <w:marLeft w:val="0"/>
      <w:marRight w:val="0"/>
      <w:marTop w:val="0"/>
      <w:marBottom w:val="0"/>
      <w:divBdr>
        <w:top w:val="none" w:sz="0" w:space="0" w:color="auto"/>
        <w:left w:val="none" w:sz="0" w:space="0" w:color="auto"/>
        <w:bottom w:val="none" w:sz="0" w:space="0" w:color="auto"/>
        <w:right w:val="none" w:sz="0" w:space="0" w:color="auto"/>
      </w:divBdr>
    </w:div>
    <w:div w:id="594560742">
      <w:bodyDiv w:val="1"/>
      <w:marLeft w:val="0"/>
      <w:marRight w:val="0"/>
      <w:marTop w:val="0"/>
      <w:marBottom w:val="0"/>
      <w:divBdr>
        <w:top w:val="none" w:sz="0" w:space="0" w:color="auto"/>
        <w:left w:val="none" w:sz="0" w:space="0" w:color="auto"/>
        <w:bottom w:val="none" w:sz="0" w:space="0" w:color="auto"/>
        <w:right w:val="none" w:sz="0" w:space="0" w:color="auto"/>
      </w:divBdr>
    </w:div>
    <w:div w:id="595331589">
      <w:bodyDiv w:val="1"/>
      <w:marLeft w:val="0"/>
      <w:marRight w:val="0"/>
      <w:marTop w:val="0"/>
      <w:marBottom w:val="0"/>
      <w:divBdr>
        <w:top w:val="none" w:sz="0" w:space="0" w:color="auto"/>
        <w:left w:val="none" w:sz="0" w:space="0" w:color="auto"/>
        <w:bottom w:val="none" w:sz="0" w:space="0" w:color="auto"/>
        <w:right w:val="none" w:sz="0" w:space="0" w:color="auto"/>
      </w:divBdr>
    </w:div>
    <w:div w:id="596331272">
      <w:bodyDiv w:val="1"/>
      <w:marLeft w:val="0"/>
      <w:marRight w:val="0"/>
      <w:marTop w:val="0"/>
      <w:marBottom w:val="0"/>
      <w:divBdr>
        <w:top w:val="none" w:sz="0" w:space="0" w:color="auto"/>
        <w:left w:val="none" w:sz="0" w:space="0" w:color="auto"/>
        <w:bottom w:val="none" w:sz="0" w:space="0" w:color="auto"/>
        <w:right w:val="none" w:sz="0" w:space="0" w:color="auto"/>
      </w:divBdr>
    </w:div>
    <w:div w:id="606159312">
      <w:bodyDiv w:val="1"/>
      <w:marLeft w:val="0"/>
      <w:marRight w:val="0"/>
      <w:marTop w:val="0"/>
      <w:marBottom w:val="0"/>
      <w:divBdr>
        <w:top w:val="none" w:sz="0" w:space="0" w:color="auto"/>
        <w:left w:val="none" w:sz="0" w:space="0" w:color="auto"/>
        <w:bottom w:val="none" w:sz="0" w:space="0" w:color="auto"/>
        <w:right w:val="none" w:sz="0" w:space="0" w:color="auto"/>
      </w:divBdr>
    </w:div>
    <w:div w:id="622736708">
      <w:bodyDiv w:val="1"/>
      <w:marLeft w:val="0"/>
      <w:marRight w:val="0"/>
      <w:marTop w:val="0"/>
      <w:marBottom w:val="0"/>
      <w:divBdr>
        <w:top w:val="none" w:sz="0" w:space="0" w:color="auto"/>
        <w:left w:val="none" w:sz="0" w:space="0" w:color="auto"/>
        <w:bottom w:val="none" w:sz="0" w:space="0" w:color="auto"/>
        <w:right w:val="none" w:sz="0" w:space="0" w:color="auto"/>
      </w:divBdr>
    </w:div>
    <w:div w:id="653607779">
      <w:bodyDiv w:val="1"/>
      <w:marLeft w:val="0"/>
      <w:marRight w:val="0"/>
      <w:marTop w:val="0"/>
      <w:marBottom w:val="0"/>
      <w:divBdr>
        <w:top w:val="none" w:sz="0" w:space="0" w:color="auto"/>
        <w:left w:val="none" w:sz="0" w:space="0" w:color="auto"/>
        <w:bottom w:val="none" w:sz="0" w:space="0" w:color="auto"/>
        <w:right w:val="none" w:sz="0" w:space="0" w:color="auto"/>
      </w:divBdr>
    </w:div>
    <w:div w:id="660163597">
      <w:bodyDiv w:val="1"/>
      <w:marLeft w:val="0"/>
      <w:marRight w:val="0"/>
      <w:marTop w:val="0"/>
      <w:marBottom w:val="0"/>
      <w:divBdr>
        <w:top w:val="none" w:sz="0" w:space="0" w:color="auto"/>
        <w:left w:val="none" w:sz="0" w:space="0" w:color="auto"/>
        <w:bottom w:val="none" w:sz="0" w:space="0" w:color="auto"/>
        <w:right w:val="none" w:sz="0" w:space="0" w:color="auto"/>
      </w:divBdr>
    </w:div>
    <w:div w:id="669138839">
      <w:bodyDiv w:val="1"/>
      <w:marLeft w:val="0"/>
      <w:marRight w:val="0"/>
      <w:marTop w:val="0"/>
      <w:marBottom w:val="0"/>
      <w:divBdr>
        <w:top w:val="none" w:sz="0" w:space="0" w:color="auto"/>
        <w:left w:val="none" w:sz="0" w:space="0" w:color="auto"/>
        <w:bottom w:val="none" w:sz="0" w:space="0" w:color="auto"/>
        <w:right w:val="none" w:sz="0" w:space="0" w:color="auto"/>
      </w:divBdr>
    </w:div>
    <w:div w:id="698697460">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4424095">
      <w:bodyDiv w:val="1"/>
      <w:marLeft w:val="0"/>
      <w:marRight w:val="0"/>
      <w:marTop w:val="0"/>
      <w:marBottom w:val="0"/>
      <w:divBdr>
        <w:top w:val="none" w:sz="0" w:space="0" w:color="auto"/>
        <w:left w:val="none" w:sz="0" w:space="0" w:color="auto"/>
        <w:bottom w:val="none" w:sz="0" w:space="0" w:color="auto"/>
        <w:right w:val="none" w:sz="0" w:space="0" w:color="auto"/>
      </w:divBdr>
      <w:divsChild>
        <w:div w:id="1868131310">
          <w:marLeft w:val="547"/>
          <w:marRight w:val="0"/>
          <w:marTop w:val="0"/>
          <w:marBottom w:val="0"/>
          <w:divBdr>
            <w:top w:val="none" w:sz="0" w:space="0" w:color="auto"/>
            <w:left w:val="none" w:sz="0" w:space="0" w:color="auto"/>
            <w:bottom w:val="none" w:sz="0" w:space="0" w:color="auto"/>
            <w:right w:val="none" w:sz="0" w:space="0" w:color="auto"/>
          </w:divBdr>
        </w:div>
      </w:divsChild>
    </w:div>
    <w:div w:id="722216588">
      <w:bodyDiv w:val="1"/>
      <w:marLeft w:val="0"/>
      <w:marRight w:val="0"/>
      <w:marTop w:val="0"/>
      <w:marBottom w:val="0"/>
      <w:divBdr>
        <w:top w:val="none" w:sz="0" w:space="0" w:color="auto"/>
        <w:left w:val="none" w:sz="0" w:space="0" w:color="auto"/>
        <w:bottom w:val="none" w:sz="0" w:space="0" w:color="auto"/>
        <w:right w:val="none" w:sz="0" w:space="0" w:color="auto"/>
      </w:divBdr>
    </w:div>
    <w:div w:id="730620720">
      <w:bodyDiv w:val="1"/>
      <w:marLeft w:val="0"/>
      <w:marRight w:val="0"/>
      <w:marTop w:val="0"/>
      <w:marBottom w:val="0"/>
      <w:divBdr>
        <w:top w:val="none" w:sz="0" w:space="0" w:color="auto"/>
        <w:left w:val="none" w:sz="0" w:space="0" w:color="auto"/>
        <w:bottom w:val="none" w:sz="0" w:space="0" w:color="auto"/>
        <w:right w:val="none" w:sz="0" w:space="0" w:color="auto"/>
      </w:divBdr>
    </w:div>
    <w:div w:id="738865197">
      <w:bodyDiv w:val="1"/>
      <w:marLeft w:val="0"/>
      <w:marRight w:val="0"/>
      <w:marTop w:val="0"/>
      <w:marBottom w:val="0"/>
      <w:divBdr>
        <w:top w:val="none" w:sz="0" w:space="0" w:color="auto"/>
        <w:left w:val="none" w:sz="0" w:space="0" w:color="auto"/>
        <w:bottom w:val="none" w:sz="0" w:space="0" w:color="auto"/>
        <w:right w:val="none" w:sz="0" w:space="0" w:color="auto"/>
      </w:divBdr>
    </w:div>
    <w:div w:id="738941257">
      <w:bodyDiv w:val="1"/>
      <w:marLeft w:val="0"/>
      <w:marRight w:val="0"/>
      <w:marTop w:val="0"/>
      <w:marBottom w:val="0"/>
      <w:divBdr>
        <w:top w:val="none" w:sz="0" w:space="0" w:color="auto"/>
        <w:left w:val="none" w:sz="0" w:space="0" w:color="auto"/>
        <w:bottom w:val="none" w:sz="0" w:space="0" w:color="auto"/>
        <w:right w:val="none" w:sz="0" w:space="0" w:color="auto"/>
      </w:divBdr>
    </w:div>
    <w:div w:id="747994320">
      <w:bodyDiv w:val="1"/>
      <w:marLeft w:val="0"/>
      <w:marRight w:val="0"/>
      <w:marTop w:val="0"/>
      <w:marBottom w:val="0"/>
      <w:divBdr>
        <w:top w:val="none" w:sz="0" w:space="0" w:color="auto"/>
        <w:left w:val="none" w:sz="0" w:space="0" w:color="auto"/>
        <w:bottom w:val="none" w:sz="0" w:space="0" w:color="auto"/>
        <w:right w:val="none" w:sz="0" w:space="0" w:color="auto"/>
      </w:divBdr>
    </w:div>
    <w:div w:id="765543230">
      <w:bodyDiv w:val="1"/>
      <w:marLeft w:val="0"/>
      <w:marRight w:val="0"/>
      <w:marTop w:val="0"/>
      <w:marBottom w:val="0"/>
      <w:divBdr>
        <w:top w:val="none" w:sz="0" w:space="0" w:color="auto"/>
        <w:left w:val="none" w:sz="0" w:space="0" w:color="auto"/>
        <w:bottom w:val="none" w:sz="0" w:space="0" w:color="auto"/>
        <w:right w:val="none" w:sz="0" w:space="0" w:color="auto"/>
      </w:divBdr>
    </w:div>
    <w:div w:id="767121230">
      <w:bodyDiv w:val="1"/>
      <w:marLeft w:val="0"/>
      <w:marRight w:val="0"/>
      <w:marTop w:val="0"/>
      <w:marBottom w:val="0"/>
      <w:divBdr>
        <w:top w:val="none" w:sz="0" w:space="0" w:color="auto"/>
        <w:left w:val="none" w:sz="0" w:space="0" w:color="auto"/>
        <w:bottom w:val="none" w:sz="0" w:space="0" w:color="auto"/>
        <w:right w:val="none" w:sz="0" w:space="0" w:color="auto"/>
      </w:divBdr>
    </w:div>
    <w:div w:id="795828385">
      <w:bodyDiv w:val="1"/>
      <w:marLeft w:val="0"/>
      <w:marRight w:val="0"/>
      <w:marTop w:val="0"/>
      <w:marBottom w:val="0"/>
      <w:divBdr>
        <w:top w:val="none" w:sz="0" w:space="0" w:color="auto"/>
        <w:left w:val="none" w:sz="0" w:space="0" w:color="auto"/>
        <w:bottom w:val="none" w:sz="0" w:space="0" w:color="auto"/>
        <w:right w:val="none" w:sz="0" w:space="0" w:color="auto"/>
      </w:divBdr>
    </w:div>
    <w:div w:id="797340917">
      <w:bodyDiv w:val="1"/>
      <w:marLeft w:val="0"/>
      <w:marRight w:val="0"/>
      <w:marTop w:val="0"/>
      <w:marBottom w:val="0"/>
      <w:divBdr>
        <w:top w:val="none" w:sz="0" w:space="0" w:color="auto"/>
        <w:left w:val="none" w:sz="0" w:space="0" w:color="auto"/>
        <w:bottom w:val="none" w:sz="0" w:space="0" w:color="auto"/>
        <w:right w:val="none" w:sz="0" w:space="0" w:color="auto"/>
      </w:divBdr>
    </w:div>
    <w:div w:id="803354533">
      <w:bodyDiv w:val="1"/>
      <w:marLeft w:val="0"/>
      <w:marRight w:val="0"/>
      <w:marTop w:val="0"/>
      <w:marBottom w:val="0"/>
      <w:divBdr>
        <w:top w:val="none" w:sz="0" w:space="0" w:color="auto"/>
        <w:left w:val="none" w:sz="0" w:space="0" w:color="auto"/>
        <w:bottom w:val="none" w:sz="0" w:space="0" w:color="auto"/>
        <w:right w:val="none" w:sz="0" w:space="0" w:color="auto"/>
      </w:divBdr>
    </w:div>
    <w:div w:id="812648173">
      <w:bodyDiv w:val="1"/>
      <w:marLeft w:val="0"/>
      <w:marRight w:val="0"/>
      <w:marTop w:val="0"/>
      <w:marBottom w:val="0"/>
      <w:divBdr>
        <w:top w:val="none" w:sz="0" w:space="0" w:color="auto"/>
        <w:left w:val="none" w:sz="0" w:space="0" w:color="auto"/>
        <w:bottom w:val="none" w:sz="0" w:space="0" w:color="auto"/>
        <w:right w:val="none" w:sz="0" w:space="0" w:color="auto"/>
      </w:divBdr>
    </w:div>
    <w:div w:id="824130486">
      <w:bodyDiv w:val="1"/>
      <w:marLeft w:val="0"/>
      <w:marRight w:val="0"/>
      <w:marTop w:val="0"/>
      <w:marBottom w:val="0"/>
      <w:divBdr>
        <w:top w:val="none" w:sz="0" w:space="0" w:color="auto"/>
        <w:left w:val="none" w:sz="0" w:space="0" w:color="auto"/>
        <w:bottom w:val="none" w:sz="0" w:space="0" w:color="auto"/>
        <w:right w:val="none" w:sz="0" w:space="0" w:color="auto"/>
      </w:divBdr>
    </w:div>
    <w:div w:id="829752701">
      <w:bodyDiv w:val="1"/>
      <w:marLeft w:val="0"/>
      <w:marRight w:val="0"/>
      <w:marTop w:val="0"/>
      <w:marBottom w:val="0"/>
      <w:divBdr>
        <w:top w:val="none" w:sz="0" w:space="0" w:color="auto"/>
        <w:left w:val="none" w:sz="0" w:space="0" w:color="auto"/>
        <w:bottom w:val="none" w:sz="0" w:space="0" w:color="auto"/>
        <w:right w:val="none" w:sz="0" w:space="0" w:color="auto"/>
      </w:divBdr>
    </w:div>
    <w:div w:id="843087757">
      <w:bodyDiv w:val="1"/>
      <w:marLeft w:val="0"/>
      <w:marRight w:val="0"/>
      <w:marTop w:val="0"/>
      <w:marBottom w:val="0"/>
      <w:divBdr>
        <w:top w:val="none" w:sz="0" w:space="0" w:color="auto"/>
        <w:left w:val="none" w:sz="0" w:space="0" w:color="auto"/>
        <w:bottom w:val="none" w:sz="0" w:space="0" w:color="auto"/>
        <w:right w:val="none" w:sz="0" w:space="0" w:color="auto"/>
      </w:divBdr>
    </w:div>
    <w:div w:id="849025594">
      <w:bodyDiv w:val="1"/>
      <w:marLeft w:val="0"/>
      <w:marRight w:val="0"/>
      <w:marTop w:val="0"/>
      <w:marBottom w:val="0"/>
      <w:divBdr>
        <w:top w:val="none" w:sz="0" w:space="0" w:color="auto"/>
        <w:left w:val="none" w:sz="0" w:space="0" w:color="auto"/>
        <w:bottom w:val="none" w:sz="0" w:space="0" w:color="auto"/>
        <w:right w:val="none" w:sz="0" w:space="0" w:color="auto"/>
      </w:divBdr>
    </w:div>
    <w:div w:id="859392978">
      <w:bodyDiv w:val="1"/>
      <w:marLeft w:val="0"/>
      <w:marRight w:val="0"/>
      <w:marTop w:val="0"/>
      <w:marBottom w:val="0"/>
      <w:divBdr>
        <w:top w:val="none" w:sz="0" w:space="0" w:color="auto"/>
        <w:left w:val="none" w:sz="0" w:space="0" w:color="auto"/>
        <w:bottom w:val="none" w:sz="0" w:space="0" w:color="auto"/>
        <w:right w:val="none" w:sz="0" w:space="0" w:color="auto"/>
      </w:divBdr>
    </w:div>
    <w:div w:id="899904251">
      <w:bodyDiv w:val="1"/>
      <w:marLeft w:val="0"/>
      <w:marRight w:val="0"/>
      <w:marTop w:val="0"/>
      <w:marBottom w:val="0"/>
      <w:divBdr>
        <w:top w:val="none" w:sz="0" w:space="0" w:color="auto"/>
        <w:left w:val="none" w:sz="0" w:space="0" w:color="auto"/>
        <w:bottom w:val="none" w:sz="0" w:space="0" w:color="auto"/>
        <w:right w:val="none" w:sz="0" w:space="0" w:color="auto"/>
      </w:divBdr>
    </w:div>
    <w:div w:id="901984574">
      <w:bodyDiv w:val="1"/>
      <w:marLeft w:val="0"/>
      <w:marRight w:val="0"/>
      <w:marTop w:val="0"/>
      <w:marBottom w:val="0"/>
      <w:divBdr>
        <w:top w:val="none" w:sz="0" w:space="0" w:color="auto"/>
        <w:left w:val="none" w:sz="0" w:space="0" w:color="auto"/>
        <w:bottom w:val="none" w:sz="0" w:space="0" w:color="auto"/>
        <w:right w:val="none" w:sz="0" w:space="0" w:color="auto"/>
      </w:divBdr>
    </w:div>
    <w:div w:id="919145803">
      <w:bodyDiv w:val="1"/>
      <w:marLeft w:val="0"/>
      <w:marRight w:val="0"/>
      <w:marTop w:val="0"/>
      <w:marBottom w:val="0"/>
      <w:divBdr>
        <w:top w:val="none" w:sz="0" w:space="0" w:color="auto"/>
        <w:left w:val="none" w:sz="0" w:space="0" w:color="auto"/>
        <w:bottom w:val="none" w:sz="0" w:space="0" w:color="auto"/>
        <w:right w:val="none" w:sz="0" w:space="0" w:color="auto"/>
      </w:divBdr>
    </w:div>
    <w:div w:id="922834104">
      <w:bodyDiv w:val="1"/>
      <w:marLeft w:val="0"/>
      <w:marRight w:val="0"/>
      <w:marTop w:val="0"/>
      <w:marBottom w:val="0"/>
      <w:divBdr>
        <w:top w:val="none" w:sz="0" w:space="0" w:color="auto"/>
        <w:left w:val="none" w:sz="0" w:space="0" w:color="auto"/>
        <w:bottom w:val="none" w:sz="0" w:space="0" w:color="auto"/>
        <w:right w:val="none" w:sz="0" w:space="0" w:color="auto"/>
      </w:divBdr>
    </w:div>
    <w:div w:id="927158538">
      <w:bodyDiv w:val="1"/>
      <w:marLeft w:val="0"/>
      <w:marRight w:val="0"/>
      <w:marTop w:val="0"/>
      <w:marBottom w:val="0"/>
      <w:divBdr>
        <w:top w:val="none" w:sz="0" w:space="0" w:color="auto"/>
        <w:left w:val="none" w:sz="0" w:space="0" w:color="auto"/>
        <w:bottom w:val="none" w:sz="0" w:space="0" w:color="auto"/>
        <w:right w:val="none" w:sz="0" w:space="0" w:color="auto"/>
      </w:divBdr>
    </w:div>
    <w:div w:id="930547024">
      <w:bodyDiv w:val="1"/>
      <w:marLeft w:val="0"/>
      <w:marRight w:val="0"/>
      <w:marTop w:val="0"/>
      <w:marBottom w:val="0"/>
      <w:divBdr>
        <w:top w:val="none" w:sz="0" w:space="0" w:color="auto"/>
        <w:left w:val="none" w:sz="0" w:space="0" w:color="auto"/>
        <w:bottom w:val="none" w:sz="0" w:space="0" w:color="auto"/>
        <w:right w:val="none" w:sz="0" w:space="0" w:color="auto"/>
      </w:divBdr>
    </w:div>
    <w:div w:id="935753420">
      <w:bodyDiv w:val="1"/>
      <w:marLeft w:val="0"/>
      <w:marRight w:val="0"/>
      <w:marTop w:val="0"/>
      <w:marBottom w:val="0"/>
      <w:divBdr>
        <w:top w:val="none" w:sz="0" w:space="0" w:color="auto"/>
        <w:left w:val="none" w:sz="0" w:space="0" w:color="auto"/>
        <w:bottom w:val="none" w:sz="0" w:space="0" w:color="auto"/>
        <w:right w:val="none" w:sz="0" w:space="0" w:color="auto"/>
      </w:divBdr>
    </w:div>
    <w:div w:id="942807483">
      <w:bodyDiv w:val="1"/>
      <w:marLeft w:val="0"/>
      <w:marRight w:val="0"/>
      <w:marTop w:val="0"/>
      <w:marBottom w:val="0"/>
      <w:divBdr>
        <w:top w:val="none" w:sz="0" w:space="0" w:color="auto"/>
        <w:left w:val="none" w:sz="0" w:space="0" w:color="auto"/>
        <w:bottom w:val="none" w:sz="0" w:space="0" w:color="auto"/>
        <w:right w:val="none" w:sz="0" w:space="0" w:color="auto"/>
      </w:divBdr>
    </w:div>
    <w:div w:id="947782869">
      <w:bodyDiv w:val="1"/>
      <w:marLeft w:val="0"/>
      <w:marRight w:val="0"/>
      <w:marTop w:val="0"/>
      <w:marBottom w:val="0"/>
      <w:divBdr>
        <w:top w:val="none" w:sz="0" w:space="0" w:color="auto"/>
        <w:left w:val="none" w:sz="0" w:space="0" w:color="auto"/>
        <w:bottom w:val="none" w:sz="0" w:space="0" w:color="auto"/>
        <w:right w:val="none" w:sz="0" w:space="0" w:color="auto"/>
      </w:divBdr>
    </w:div>
    <w:div w:id="955675915">
      <w:bodyDiv w:val="1"/>
      <w:marLeft w:val="0"/>
      <w:marRight w:val="0"/>
      <w:marTop w:val="0"/>
      <w:marBottom w:val="0"/>
      <w:divBdr>
        <w:top w:val="none" w:sz="0" w:space="0" w:color="auto"/>
        <w:left w:val="none" w:sz="0" w:space="0" w:color="auto"/>
        <w:bottom w:val="none" w:sz="0" w:space="0" w:color="auto"/>
        <w:right w:val="none" w:sz="0" w:space="0" w:color="auto"/>
      </w:divBdr>
    </w:div>
    <w:div w:id="960919479">
      <w:bodyDiv w:val="1"/>
      <w:marLeft w:val="0"/>
      <w:marRight w:val="0"/>
      <w:marTop w:val="0"/>
      <w:marBottom w:val="0"/>
      <w:divBdr>
        <w:top w:val="none" w:sz="0" w:space="0" w:color="auto"/>
        <w:left w:val="none" w:sz="0" w:space="0" w:color="auto"/>
        <w:bottom w:val="none" w:sz="0" w:space="0" w:color="auto"/>
        <w:right w:val="none" w:sz="0" w:space="0" w:color="auto"/>
      </w:divBdr>
    </w:div>
    <w:div w:id="968588414">
      <w:bodyDiv w:val="1"/>
      <w:marLeft w:val="0"/>
      <w:marRight w:val="0"/>
      <w:marTop w:val="0"/>
      <w:marBottom w:val="0"/>
      <w:divBdr>
        <w:top w:val="none" w:sz="0" w:space="0" w:color="auto"/>
        <w:left w:val="none" w:sz="0" w:space="0" w:color="auto"/>
        <w:bottom w:val="none" w:sz="0" w:space="0" w:color="auto"/>
        <w:right w:val="none" w:sz="0" w:space="0" w:color="auto"/>
      </w:divBdr>
    </w:div>
    <w:div w:id="971449709">
      <w:bodyDiv w:val="1"/>
      <w:marLeft w:val="0"/>
      <w:marRight w:val="0"/>
      <w:marTop w:val="0"/>
      <w:marBottom w:val="0"/>
      <w:divBdr>
        <w:top w:val="none" w:sz="0" w:space="0" w:color="auto"/>
        <w:left w:val="none" w:sz="0" w:space="0" w:color="auto"/>
        <w:bottom w:val="none" w:sz="0" w:space="0" w:color="auto"/>
        <w:right w:val="none" w:sz="0" w:space="0" w:color="auto"/>
      </w:divBdr>
    </w:div>
    <w:div w:id="977491616">
      <w:bodyDiv w:val="1"/>
      <w:marLeft w:val="0"/>
      <w:marRight w:val="0"/>
      <w:marTop w:val="0"/>
      <w:marBottom w:val="0"/>
      <w:divBdr>
        <w:top w:val="none" w:sz="0" w:space="0" w:color="auto"/>
        <w:left w:val="none" w:sz="0" w:space="0" w:color="auto"/>
        <w:bottom w:val="none" w:sz="0" w:space="0" w:color="auto"/>
        <w:right w:val="none" w:sz="0" w:space="0" w:color="auto"/>
      </w:divBdr>
    </w:div>
    <w:div w:id="995497325">
      <w:bodyDiv w:val="1"/>
      <w:marLeft w:val="0"/>
      <w:marRight w:val="0"/>
      <w:marTop w:val="0"/>
      <w:marBottom w:val="0"/>
      <w:divBdr>
        <w:top w:val="none" w:sz="0" w:space="0" w:color="auto"/>
        <w:left w:val="none" w:sz="0" w:space="0" w:color="auto"/>
        <w:bottom w:val="none" w:sz="0" w:space="0" w:color="auto"/>
        <w:right w:val="none" w:sz="0" w:space="0" w:color="auto"/>
      </w:divBdr>
    </w:div>
    <w:div w:id="998655412">
      <w:bodyDiv w:val="1"/>
      <w:marLeft w:val="0"/>
      <w:marRight w:val="0"/>
      <w:marTop w:val="0"/>
      <w:marBottom w:val="0"/>
      <w:divBdr>
        <w:top w:val="none" w:sz="0" w:space="0" w:color="auto"/>
        <w:left w:val="none" w:sz="0" w:space="0" w:color="auto"/>
        <w:bottom w:val="none" w:sz="0" w:space="0" w:color="auto"/>
        <w:right w:val="none" w:sz="0" w:space="0" w:color="auto"/>
      </w:divBdr>
    </w:div>
    <w:div w:id="1034236230">
      <w:bodyDiv w:val="1"/>
      <w:marLeft w:val="0"/>
      <w:marRight w:val="0"/>
      <w:marTop w:val="0"/>
      <w:marBottom w:val="0"/>
      <w:divBdr>
        <w:top w:val="none" w:sz="0" w:space="0" w:color="auto"/>
        <w:left w:val="none" w:sz="0" w:space="0" w:color="auto"/>
        <w:bottom w:val="none" w:sz="0" w:space="0" w:color="auto"/>
        <w:right w:val="none" w:sz="0" w:space="0" w:color="auto"/>
      </w:divBdr>
    </w:div>
    <w:div w:id="1049063684">
      <w:bodyDiv w:val="1"/>
      <w:marLeft w:val="0"/>
      <w:marRight w:val="0"/>
      <w:marTop w:val="0"/>
      <w:marBottom w:val="0"/>
      <w:divBdr>
        <w:top w:val="none" w:sz="0" w:space="0" w:color="auto"/>
        <w:left w:val="none" w:sz="0" w:space="0" w:color="auto"/>
        <w:bottom w:val="none" w:sz="0" w:space="0" w:color="auto"/>
        <w:right w:val="none" w:sz="0" w:space="0" w:color="auto"/>
      </w:divBdr>
    </w:div>
    <w:div w:id="1063026378">
      <w:bodyDiv w:val="1"/>
      <w:marLeft w:val="0"/>
      <w:marRight w:val="0"/>
      <w:marTop w:val="0"/>
      <w:marBottom w:val="0"/>
      <w:divBdr>
        <w:top w:val="none" w:sz="0" w:space="0" w:color="auto"/>
        <w:left w:val="none" w:sz="0" w:space="0" w:color="auto"/>
        <w:bottom w:val="none" w:sz="0" w:space="0" w:color="auto"/>
        <w:right w:val="none" w:sz="0" w:space="0" w:color="auto"/>
      </w:divBdr>
    </w:div>
    <w:div w:id="1063718302">
      <w:bodyDiv w:val="1"/>
      <w:marLeft w:val="0"/>
      <w:marRight w:val="0"/>
      <w:marTop w:val="0"/>
      <w:marBottom w:val="0"/>
      <w:divBdr>
        <w:top w:val="none" w:sz="0" w:space="0" w:color="auto"/>
        <w:left w:val="none" w:sz="0" w:space="0" w:color="auto"/>
        <w:bottom w:val="none" w:sz="0" w:space="0" w:color="auto"/>
        <w:right w:val="none" w:sz="0" w:space="0" w:color="auto"/>
      </w:divBdr>
    </w:div>
    <w:div w:id="1068848656">
      <w:bodyDiv w:val="1"/>
      <w:marLeft w:val="0"/>
      <w:marRight w:val="0"/>
      <w:marTop w:val="0"/>
      <w:marBottom w:val="0"/>
      <w:divBdr>
        <w:top w:val="none" w:sz="0" w:space="0" w:color="auto"/>
        <w:left w:val="none" w:sz="0" w:space="0" w:color="auto"/>
        <w:bottom w:val="none" w:sz="0" w:space="0" w:color="auto"/>
        <w:right w:val="none" w:sz="0" w:space="0" w:color="auto"/>
      </w:divBdr>
    </w:div>
    <w:div w:id="1101028187">
      <w:bodyDiv w:val="1"/>
      <w:marLeft w:val="0"/>
      <w:marRight w:val="0"/>
      <w:marTop w:val="0"/>
      <w:marBottom w:val="0"/>
      <w:divBdr>
        <w:top w:val="none" w:sz="0" w:space="0" w:color="auto"/>
        <w:left w:val="none" w:sz="0" w:space="0" w:color="auto"/>
        <w:bottom w:val="none" w:sz="0" w:space="0" w:color="auto"/>
        <w:right w:val="none" w:sz="0" w:space="0" w:color="auto"/>
      </w:divBdr>
    </w:div>
    <w:div w:id="1101071610">
      <w:bodyDiv w:val="1"/>
      <w:marLeft w:val="0"/>
      <w:marRight w:val="0"/>
      <w:marTop w:val="0"/>
      <w:marBottom w:val="0"/>
      <w:divBdr>
        <w:top w:val="none" w:sz="0" w:space="0" w:color="auto"/>
        <w:left w:val="none" w:sz="0" w:space="0" w:color="auto"/>
        <w:bottom w:val="none" w:sz="0" w:space="0" w:color="auto"/>
        <w:right w:val="none" w:sz="0" w:space="0" w:color="auto"/>
      </w:divBdr>
    </w:div>
    <w:div w:id="1105805973">
      <w:bodyDiv w:val="1"/>
      <w:marLeft w:val="0"/>
      <w:marRight w:val="0"/>
      <w:marTop w:val="0"/>
      <w:marBottom w:val="0"/>
      <w:divBdr>
        <w:top w:val="none" w:sz="0" w:space="0" w:color="auto"/>
        <w:left w:val="none" w:sz="0" w:space="0" w:color="auto"/>
        <w:bottom w:val="none" w:sz="0" w:space="0" w:color="auto"/>
        <w:right w:val="none" w:sz="0" w:space="0" w:color="auto"/>
      </w:divBdr>
    </w:div>
    <w:div w:id="1107577322">
      <w:bodyDiv w:val="1"/>
      <w:marLeft w:val="0"/>
      <w:marRight w:val="0"/>
      <w:marTop w:val="0"/>
      <w:marBottom w:val="0"/>
      <w:divBdr>
        <w:top w:val="none" w:sz="0" w:space="0" w:color="auto"/>
        <w:left w:val="none" w:sz="0" w:space="0" w:color="auto"/>
        <w:bottom w:val="none" w:sz="0" w:space="0" w:color="auto"/>
        <w:right w:val="none" w:sz="0" w:space="0" w:color="auto"/>
      </w:divBdr>
    </w:div>
    <w:div w:id="1116102974">
      <w:bodyDiv w:val="1"/>
      <w:marLeft w:val="0"/>
      <w:marRight w:val="0"/>
      <w:marTop w:val="0"/>
      <w:marBottom w:val="0"/>
      <w:divBdr>
        <w:top w:val="none" w:sz="0" w:space="0" w:color="auto"/>
        <w:left w:val="none" w:sz="0" w:space="0" w:color="auto"/>
        <w:bottom w:val="none" w:sz="0" w:space="0" w:color="auto"/>
        <w:right w:val="none" w:sz="0" w:space="0" w:color="auto"/>
      </w:divBdr>
    </w:div>
    <w:div w:id="1119104201">
      <w:bodyDiv w:val="1"/>
      <w:marLeft w:val="0"/>
      <w:marRight w:val="0"/>
      <w:marTop w:val="0"/>
      <w:marBottom w:val="0"/>
      <w:divBdr>
        <w:top w:val="none" w:sz="0" w:space="0" w:color="auto"/>
        <w:left w:val="none" w:sz="0" w:space="0" w:color="auto"/>
        <w:bottom w:val="none" w:sz="0" w:space="0" w:color="auto"/>
        <w:right w:val="none" w:sz="0" w:space="0" w:color="auto"/>
      </w:divBdr>
    </w:div>
    <w:div w:id="1123811594">
      <w:bodyDiv w:val="1"/>
      <w:marLeft w:val="0"/>
      <w:marRight w:val="0"/>
      <w:marTop w:val="0"/>
      <w:marBottom w:val="0"/>
      <w:divBdr>
        <w:top w:val="none" w:sz="0" w:space="0" w:color="auto"/>
        <w:left w:val="none" w:sz="0" w:space="0" w:color="auto"/>
        <w:bottom w:val="none" w:sz="0" w:space="0" w:color="auto"/>
        <w:right w:val="none" w:sz="0" w:space="0" w:color="auto"/>
      </w:divBdr>
    </w:div>
    <w:div w:id="1127091315">
      <w:bodyDiv w:val="1"/>
      <w:marLeft w:val="0"/>
      <w:marRight w:val="0"/>
      <w:marTop w:val="0"/>
      <w:marBottom w:val="0"/>
      <w:divBdr>
        <w:top w:val="none" w:sz="0" w:space="0" w:color="auto"/>
        <w:left w:val="none" w:sz="0" w:space="0" w:color="auto"/>
        <w:bottom w:val="none" w:sz="0" w:space="0" w:color="auto"/>
        <w:right w:val="none" w:sz="0" w:space="0" w:color="auto"/>
      </w:divBdr>
    </w:div>
    <w:div w:id="1142456259">
      <w:bodyDiv w:val="1"/>
      <w:marLeft w:val="0"/>
      <w:marRight w:val="0"/>
      <w:marTop w:val="0"/>
      <w:marBottom w:val="0"/>
      <w:divBdr>
        <w:top w:val="none" w:sz="0" w:space="0" w:color="auto"/>
        <w:left w:val="none" w:sz="0" w:space="0" w:color="auto"/>
        <w:bottom w:val="none" w:sz="0" w:space="0" w:color="auto"/>
        <w:right w:val="none" w:sz="0" w:space="0" w:color="auto"/>
      </w:divBdr>
    </w:div>
    <w:div w:id="1144851741">
      <w:bodyDiv w:val="1"/>
      <w:marLeft w:val="0"/>
      <w:marRight w:val="0"/>
      <w:marTop w:val="0"/>
      <w:marBottom w:val="0"/>
      <w:divBdr>
        <w:top w:val="none" w:sz="0" w:space="0" w:color="auto"/>
        <w:left w:val="none" w:sz="0" w:space="0" w:color="auto"/>
        <w:bottom w:val="none" w:sz="0" w:space="0" w:color="auto"/>
        <w:right w:val="none" w:sz="0" w:space="0" w:color="auto"/>
      </w:divBdr>
    </w:div>
    <w:div w:id="1161846916">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97934254">
      <w:bodyDiv w:val="1"/>
      <w:marLeft w:val="0"/>
      <w:marRight w:val="0"/>
      <w:marTop w:val="0"/>
      <w:marBottom w:val="0"/>
      <w:divBdr>
        <w:top w:val="none" w:sz="0" w:space="0" w:color="auto"/>
        <w:left w:val="none" w:sz="0" w:space="0" w:color="auto"/>
        <w:bottom w:val="none" w:sz="0" w:space="0" w:color="auto"/>
        <w:right w:val="none" w:sz="0" w:space="0" w:color="auto"/>
      </w:divBdr>
    </w:div>
    <w:div w:id="1203905092">
      <w:bodyDiv w:val="1"/>
      <w:marLeft w:val="0"/>
      <w:marRight w:val="0"/>
      <w:marTop w:val="0"/>
      <w:marBottom w:val="0"/>
      <w:divBdr>
        <w:top w:val="none" w:sz="0" w:space="0" w:color="auto"/>
        <w:left w:val="none" w:sz="0" w:space="0" w:color="auto"/>
        <w:bottom w:val="none" w:sz="0" w:space="0" w:color="auto"/>
        <w:right w:val="none" w:sz="0" w:space="0" w:color="auto"/>
      </w:divBdr>
    </w:div>
    <w:div w:id="1213151043">
      <w:bodyDiv w:val="1"/>
      <w:marLeft w:val="0"/>
      <w:marRight w:val="0"/>
      <w:marTop w:val="0"/>
      <w:marBottom w:val="0"/>
      <w:divBdr>
        <w:top w:val="none" w:sz="0" w:space="0" w:color="auto"/>
        <w:left w:val="none" w:sz="0" w:space="0" w:color="auto"/>
        <w:bottom w:val="none" w:sz="0" w:space="0" w:color="auto"/>
        <w:right w:val="none" w:sz="0" w:space="0" w:color="auto"/>
      </w:divBdr>
    </w:div>
    <w:div w:id="1217353695">
      <w:bodyDiv w:val="1"/>
      <w:marLeft w:val="0"/>
      <w:marRight w:val="0"/>
      <w:marTop w:val="0"/>
      <w:marBottom w:val="0"/>
      <w:divBdr>
        <w:top w:val="none" w:sz="0" w:space="0" w:color="auto"/>
        <w:left w:val="none" w:sz="0" w:space="0" w:color="auto"/>
        <w:bottom w:val="none" w:sz="0" w:space="0" w:color="auto"/>
        <w:right w:val="none" w:sz="0" w:space="0" w:color="auto"/>
      </w:divBdr>
    </w:div>
    <w:div w:id="1232278866">
      <w:bodyDiv w:val="1"/>
      <w:marLeft w:val="0"/>
      <w:marRight w:val="0"/>
      <w:marTop w:val="0"/>
      <w:marBottom w:val="0"/>
      <w:divBdr>
        <w:top w:val="none" w:sz="0" w:space="0" w:color="auto"/>
        <w:left w:val="none" w:sz="0" w:space="0" w:color="auto"/>
        <w:bottom w:val="none" w:sz="0" w:space="0" w:color="auto"/>
        <w:right w:val="none" w:sz="0" w:space="0" w:color="auto"/>
      </w:divBdr>
    </w:div>
    <w:div w:id="1238440771">
      <w:bodyDiv w:val="1"/>
      <w:marLeft w:val="0"/>
      <w:marRight w:val="0"/>
      <w:marTop w:val="0"/>
      <w:marBottom w:val="0"/>
      <w:divBdr>
        <w:top w:val="none" w:sz="0" w:space="0" w:color="auto"/>
        <w:left w:val="none" w:sz="0" w:space="0" w:color="auto"/>
        <w:bottom w:val="none" w:sz="0" w:space="0" w:color="auto"/>
        <w:right w:val="none" w:sz="0" w:space="0" w:color="auto"/>
      </w:divBdr>
    </w:div>
    <w:div w:id="1249658850">
      <w:bodyDiv w:val="1"/>
      <w:marLeft w:val="0"/>
      <w:marRight w:val="0"/>
      <w:marTop w:val="0"/>
      <w:marBottom w:val="0"/>
      <w:divBdr>
        <w:top w:val="none" w:sz="0" w:space="0" w:color="auto"/>
        <w:left w:val="none" w:sz="0" w:space="0" w:color="auto"/>
        <w:bottom w:val="none" w:sz="0" w:space="0" w:color="auto"/>
        <w:right w:val="none" w:sz="0" w:space="0" w:color="auto"/>
      </w:divBdr>
    </w:div>
    <w:div w:id="1255430893">
      <w:bodyDiv w:val="1"/>
      <w:marLeft w:val="0"/>
      <w:marRight w:val="0"/>
      <w:marTop w:val="0"/>
      <w:marBottom w:val="0"/>
      <w:divBdr>
        <w:top w:val="none" w:sz="0" w:space="0" w:color="auto"/>
        <w:left w:val="none" w:sz="0" w:space="0" w:color="auto"/>
        <w:bottom w:val="none" w:sz="0" w:space="0" w:color="auto"/>
        <w:right w:val="none" w:sz="0" w:space="0" w:color="auto"/>
      </w:divBdr>
    </w:div>
    <w:div w:id="1267154279">
      <w:bodyDiv w:val="1"/>
      <w:marLeft w:val="0"/>
      <w:marRight w:val="0"/>
      <w:marTop w:val="0"/>
      <w:marBottom w:val="0"/>
      <w:divBdr>
        <w:top w:val="none" w:sz="0" w:space="0" w:color="auto"/>
        <w:left w:val="none" w:sz="0" w:space="0" w:color="auto"/>
        <w:bottom w:val="none" w:sz="0" w:space="0" w:color="auto"/>
        <w:right w:val="none" w:sz="0" w:space="0" w:color="auto"/>
      </w:divBdr>
    </w:div>
    <w:div w:id="1314334835">
      <w:bodyDiv w:val="1"/>
      <w:marLeft w:val="0"/>
      <w:marRight w:val="0"/>
      <w:marTop w:val="0"/>
      <w:marBottom w:val="0"/>
      <w:divBdr>
        <w:top w:val="none" w:sz="0" w:space="0" w:color="auto"/>
        <w:left w:val="none" w:sz="0" w:space="0" w:color="auto"/>
        <w:bottom w:val="none" w:sz="0" w:space="0" w:color="auto"/>
        <w:right w:val="none" w:sz="0" w:space="0" w:color="auto"/>
      </w:divBdr>
    </w:div>
    <w:div w:id="1322276429">
      <w:bodyDiv w:val="1"/>
      <w:marLeft w:val="0"/>
      <w:marRight w:val="0"/>
      <w:marTop w:val="0"/>
      <w:marBottom w:val="0"/>
      <w:divBdr>
        <w:top w:val="none" w:sz="0" w:space="0" w:color="auto"/>
        <w:left w:val="none" w:sz="0" w:space="0" w:color="auto"/>
        <w:bottom w:val="none" w:sz="0" w:space="0" w:color="auto"/>
        <w:right w:val="none" w:sz="0" w:space="0" w:color="auto"/>
      </w:divBdr>
    </w:div>
    <w:div w:id="132994604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91462318">
      <w:bodyDiv w:val="1"/>
      <w:marLeft w:val="0"/>
      <w:marRight w:val="0"/>
      <w:marTop w:val="0"/>
      <w:marBottom w:val="0"/>
      <w:divBdr>
        <w:top w:val="none" w:sz="0" w:space="0" w:color="auto"/>
        <w:left w:val="none" w:sz="0" w:space="0" w:color="auto"/>
        <w:bottom w:val="none" w:sz="0" w:space="0" w:color="auto"/>
        <w:right w:val="none" w:sz="0" w:space="0" w:color="auto"/>
      </w:divBdr>
    </w:div>
    <w:div w:id="1400440581">
      <w:bodyDiv w:val="1"/>
      <w:marLeft w:val="0"/>
      <w:marRight w:val="0"/>
      <w:marTop w:val="0"/>
      <w:marBottom w:val="0"/>
      <w:divBdr>
        <w:top w:val="none" w:sz="0" w:space="0" w:color="auto"/>
        <w:left w:val="none" w:sz="0" w:space="0" w:color="auto"/>
        <w:bottom w:val="none" w:sz="0" w:space="0" w:color="auto"/>
        <w:right w:val="none" w:sz="0" w:space="0" w:color="auto"/>
      </w:divBdr>
    </w:div>
    <w:div w:id="1406075109">
      <w:bodyDiv w:val="1"/>
      <w:marLeft w:val="0"/>
      <w:marRight w:val="0"/>
      <w:marTop w:val="0"/>
      <w:marBottom w:val="0"/>
      <w:divBdr>
        <w:top w:val="none" w:sz="0" w:space="0" w:color="auto"/>
        <w:left w:val="none" w:sz="0" w:space="0" w:color="auto"/>
        <w:bottom w:val="none" w:sz="0" w:space="0" w:color="auto"/>
        <w:right w:val="none" w:sz="0" w:space="0" w:color="auto"/>
      </w:divBdr>
    </w:div>
    <w:div w:id="1413241635">
      <w:bodyDiv w:val="1"/>
      <w:marLeft w:val="0"/>
      <w:marRight w:val="0"/>
      <w:marTop w:val="0"/>
      <w:marBottom w:val="0"/>
      <w:divBdr>
        <w:top w:val="none" w:sz="0" w:space="0" w:color="auto"/>
        <w:left w:val="none" w:sz="0" w:space="0" w:color="auto"/>
        <w:bottom w:val="none" w:sz="0" w:space="0" w:color="auto"/>
        <w:right w:val="none" w:sz="0" w:space="0" w:color="auto"/>
      </w:divBdr>
    </w:div>
    <w:div w:id="1436635203">
      <w:bodyDiv w:val="1"/>
      <w:marLeft w:val="0"/>
      <w:marRight w:val="0"/>
      <w:marTop w:val="0"/>
      <w:marBottom w:val="0"/>
      <w:divBdr>
        <w:top w:val="none" w:sz="0" w:space="0" w:color="auto"/>
        <w:left w:val="none" w:sz="0" w:space="0" w:color="auto"/>
        <w:bottom w:val="none" w:sz="0" w:space="0" w:color="auto"/>
        <w:right w:val="none" w:sz="0" w:space="0" w:color="auto"/>
      </w:divBdr>
    </w:div>
    <w:div w:id="1440567850">
      <w:bodyDiv w:val="1"/>
      <w:marLeft w:val="0"/>
      <w:marRight w:val="0"/>
      <w:marTop w:val="0"/>
      <w:marBottom w:val="0"/>
      <w:divBdr>
        <w:top w:val="none" w:sz="0" w:space="0" w:color="auto"/>
        <w:left w:val="none" w:sz="0" w:space="0" w:color="auto"/>
        <w:bottom w:val="none" w:sz="0" w:space="0" w:color="auto"/>
        <w:right w:val="none" w:sz="0" w:space="0" w:color="auto"/>
      </w:divBdr>
    </w:div>
    <w:div w:id="1467166224">
      <w:bodyDiv w:val="1"/>
      <w:marLeft w:val="0"/>
      <w:marRight w:val="0"/>
      <w:marTop w:val="0"/>
      <w:marBottom w:val="0"/>
      <w:divBdr>
        <w:top w:val="none" w:sz="0" w:space="0" w:color="auto"/>
        <w:left w:val="none" w:sz="0" w:space="0" w:color="auto"/>
        <w:bottom w:val="none" w:sz="0" w:space="0" w:color="auto"/>
        <w:right w:val="none" w:sz="0" w:space="0" w:color="auto"/>
      </w:divBdr>
    </w:div>
    <w:div w:id="1480489501">
      <w:bodyDiv w:val="1"/>
      <w:marLeft w:val="0"/>
      <w:marRight w:val="0"/>
      <w:marTop w:val="0"/>
      <w:marBottom w:val="0"/>
      <w:divBdr>
        <w:top w:val="none" w:sz="0" w:space="0" w:color="auto"/>
        <w:left w:val="none" w:sz="0" w:space="0" w:color="auto"/>
        <w:bottom w:val="none" w:sz="0" w:space="0" w:color="auto"/>
        <w:right w:val="none" w:sz="0" w:space="0" w:color="auto"/>
      </w:divBdr>
    </w:div>
    <w:div w:id="1544978251">
      <w:bodyDiv w:val="1"/>
      <w:marLeft w:val="0"/>
      <w:marRight w:val="0"/>
      <w:marTop w:val="0"/>
      <w:marBottom w:val="0"/>
      <w:divBdr>
        <w:top w:val="none" w:sz="0" w:space="0" w:color="auto"/>
        <w:left w:val="none" w:sz="0" w:space="0" w:color="auto"/>
        <w:bottom w:val="none" w:sz="0" w:space="0" w:color="auto"/>
        <w:right w:val="none" w:sz="0" w:space="0" w:color="auto"/>
      </w:divBdr>
    </w:div>
    <w:div w:id="1546870954">
      <w:bodyDiv w:val="1"/>
      <w:marLeft w:val="0"/>
      <w:marRight w:val="0"/>
      <w:marTop w:val="0"/>
      <w:marBottom w:val="0"/>
      <w:divBdr>
        <w:top w:val="none" w:sz="0" w:space="0" w:color="auto"/>
        <w:left w:val="none" w:sz="0" w:space="0" w:color="auto"/>
        <w:bottom w:val="none" w:sz="0" w:space="0" w:color="auto"/>
        <w:right w:val="none" w:sz="0" w:space="0" w:color="auto"/>
      </w:divBdr>
    </w:div>
    <w:div w:id="1556232026">
      <w:bodyDiv w:val="1"/>
      <w:marLeft w:val="0"/>
      <w:marRight w:val="0"/>
      <w:marTop w:val="0"/>
      <w:marBottom w:val="0"/>
      <w:divBdr>
        <w:top w:val="none" w:sz="0" w:space="0" w:color="auto"/>
        <w:left w:val="none" w:sz="0" w:space="0" w:color="auto"/>
        <w:bottom w:val="none" w:sz="0" w:space="0" w:color="auto"/>
        <w:right w:val="none" w:sz="0" w:space="0" w:color="auto"/>
      </w:divBdr>
    </w:div>
    <w:div w:id="1557933864">
      <w:bodyDiv w:val="1"/>
      <w:marLeft w:val="0"/>
      <w:marRight w:val="0"/>
      <w:marTop w:val="0"/>
      <w:marBottom w:val="0"/>
      <w:divBdr>
        <w:top w:val="none" w:sz="0" w:space="0" w:color="auto"/>
        <w:left w:val="none" w:sz="0" w:space="0" w:color="auto"/>
        <w:bottom w:val="none" w:sz="0" w:space="0" w:color="auto"/>
        <w:right w:val="none" w:sz="0" w:space="0" w:color="auto"/>
      </w:divBdr>
    </w:div>
    <w:div w:id="1560744440">
      <w:bodyDiv w:val="1"/>
      <w:marLeft w:val="0"/>
      <w:marRight w:val="0"/>
      <w:marTop w:val="0"/>
      <w:marBottom w:val="0"/>
      <w:divBdr>
        <w:top w:val="none" w:sz="0" w:space="0" w:color="auto"/>
        <w:left w:val="none" w:sz="0" w:space="0" w:color="auto"/>
        <w:bottom w:val="none" w:sz="0" w:space="0" w:color="auto"/>
        <w:right w:val="none" w:sz="0" w:space="0" w:color="auto"/>
      </w:divBdr>
    </w:div>
    <w:div w:id="1565021585">
      <w:bodyDiv w:val="1"/>
      <w:marLeft w:val="0"/>
      <w:marRight w:val="0"/>
      <w:marTop w:val="0"/>
      <w:marBottom w:val="0"/>
      <w:divBdr>
        <w:top w:val="none" w:sz="0" w:space="0" w:color="auto"/>
        <w:left w:val="none" w:sz="0" w:space="0" w:color="auto"/>
        <w:bottom w:val="none" w:sz="0" w:space="0" w:color="auto"/>
        <w:right w:val="none" w:sz="0" w:space="0" w:color="auto"/>
      </w:divBdr>
    </w:div>
    <w:div w:id="1588690353">
      <w:bodyDiv w:val="1"/>
      <w:marLeft w:val="0"/>
      <w:marRight w:val="0"/>
      <w:marTop w:val="0"/>
      <w:marBottom w:val="0"/>
      <w:divBdr>
        <w:top w:val="none" w:sz="0" w:space="0" w:color="auto"/>
        <w:left w:val="none" w:sz="0" w:space="0" w:color="auto"/>
        <w:bottom w:val="none" w:sz="0" w:space="0" w:color="auto"/>
        <w:right w:val="none" w:sz="0" w:space="0" w:color="auto"/>
      </w:divBdr>
    </w:div>
    <w:div w:id="1606036512">
      <w:bodyDiv w:val="1"/>
      <w:marLeft w:val="0"/>
      <w:marRight w:val="0"/>
      <w:marTop w:val="0"/>
      <w:marBottom w:val="0"/>
      <w:divBdr>
        <w:top w:val="none" w:sz="0" w:space="0" w:color="auto"/>
        <w:left w:val="none" w:sz="0" w:space="0" w:color="auto"/>
        <w:bottom w:val="none" w:sz="0" w:space="0" w:color="auto"/>
        <w:right w:val="none" w:sz="0" w:space="0" w:color="auto"/>
      </w:divBdr>
    </w:div>
    <w:div w:id="1617370393">
      <w:bodyDiv w:val="1"/>
      <w:marLeft w:val="0"/>
      <w:marRight w:val="0"/>
      <w:marTop w:val="0"/>
      <w:marBottom w:val="0"/>
      <w:divBdr>
        <w:top w:val="none" w:sz="0" w:space="0" w:color="auto"/>
        <w:left w:val="none" w:sz="0" w:space="0" w:color="auto"/>
        <w:bottom w:val="none" w:sz="0" w:space="0" w:color="auto"/>
        <w:right w:val="none" w:sz="0" w:space="0" w:color="auto"/>
      </w:divBdr>
    </w:div>
    <w:div w:id="1639069442">
      <w:bodyDiv w:val="1"/>
      <w:marLeft w:val="0"/>
      <w:marRight w:val="0"/>
      <w:marTop w:val="0"/>
      <w:marBottom w:val="0"/>
      <w:divBdr>
        <w:top w:val="none" w:sz="0" w:space="0" w:color="auto"/>
        <w:left w:val="none" w:sz="0" w:space="0" w:color="auto"/>
        <w:bottom w:val="none" w:sz="0" w:space="0" w:color="auto"/>
        <w:right w:val="none" w:sz="0" w:space="0" w:color="auto"/>
      </w:divBdr>
    </w:div>
    <w:div w:id="1644698744">
      <w:bodyDiv w:val="1"/>
      <w:marLeft w:val="0"/>
      <w:marRight w:val="0"/>
      <w:marTop w:val="0"/>
      <w:marBottom w:val="0"/>
      <w:divBdr>
        <w:top w:val="none" w:sz="0" w:space="0" w:color="auto"/>
        <w:left w:val="none" w:sz="0" w:space="0" w:color="auto"/>
        <w:bottom w:val="none" w:sz="0" w:space="0" w:color="auto"/>
        <w:right w:val="none" w:sz="0" w:space="0" w:color="auto"/>
      </w:divBdr>
    </w:div>
    <w:div w:id="1648167658">
      <w:bodyDiv w:val="1"/>
      <w:marLeft w:val="0"/>
      <w:marRight w:val="0"/>
      <w:marTop w:val="0"/>
      <w:marBottom w:val="0"/>
      <w:divBdr>
        <w:top w:val="none" w:sz="0" w:space="0" w:color="auto"/>
        <w:left w:val="none" w:sz="0" w:space="0" w:color="auto"/>
        <w:bottom w:val="none" w:sz="0" w:space="0" w:color="auto"/>
        <w:right w:val="none" w:sz="0" w:space="0" w:color="auto"/>
      </w:divBdr>
    </w:div>
    <w:div w:id="1654140854">
      <w:bodyDiv w:val="1"/>
      <w:marLeft w:val="0"/>
      <w:marRight w:val="0"/>
      <w:marTop w:val="0"/>
      <w:marBottom w:val="0"/>
      <w:divBdr>
        <w:top w:val="none" w:sz="0" w:space="0" w:color="auto"/>
        <w:left w:val="none" w:sz="0" w:space="0" w:color="auto"/>
        <w:bottom w:val="none" w:sz="0" w:space="0" w:color="auto"/>
        <w:right w:val="none" w:sz="0" w:space="0" w:color="auto"/>
      </w:divBdr>
    </w:div>
    <w:div w:id="1711495131">
      <w:bodyDiv w:val="1"/>
      <w:marLeft w:val="0"/>
      <w:marRight w:val="0"/>
      <w:marTop w:val="0"/>
      <w:marBottom w:val="0"/>
      <w:divBdr>
        <w:top w:val="none" w:sz="0" w:space="0" w:color="auto"/>
        <w:left w:val="none" w:sz="0" w:space="0" w:color="auto"/>
        <w:bottom w:val="none" w:sz="0" w:space="0" w:color="auto"/>
        <w:right w:val="none" w:sz="0" w:space="0" w:color="auto"/>
      </w:divBdr>
    </w:div>
    <w:div w:id="1724209031">
      <w:bodyDiv w:val="1"/>
      <w:marLeft w:val="0"/>
      <w:marRight w:val="0"/>
      <w:marTop w:val="0"/>
      <w:marBottom w:val="0"/>
      <w:divBdr>
        <w:top w:val="none" w:sz="0" w:space="0" w:color="auto"/>
        <w:left w:val="none" w:sz="0" w:space="0" w:color="auto"/>
        <w:bottom w:val="none" w:sz="0" w:space="0" w:color="auto"/>
        <w:right w:val="none" w:sz="0" w:space="0" w:color="auto"/>
      </w:divBdr>
    </w:div>
    <w:div w:id="1725445067">
      <w:bodyDiv w:val="1"/>
      <w:marLeft w:val="0"/>
      <w:marRight w:val="0"/>
      <w:marTop w:val="0"/>
      <w:marBottom w:val="0"/>
      <w:divBdr>
        <w:top w:val="none" w:sz="0" w:space="0" w:color="auto"/>
        <w:left w:val="none" w:sz="0" w:space="0" w:color="auto"/>
        <w:bottom w:val="none" w:sz="0" w:space="0" w:color="auto"/>
        <w:right w:val="none" w:sz="0" w:space="0" w:color="auto"/>
      </w:divBdr>
    </w:div>
    <w:div w:id="1726103409">
      <w:bodyDiv w:val="1"/>
      <w:marLeft w:val="0"/>
      <w:marRight w:val="0"/>
      <w:marTop w:val="0"/>
      <w:marBottom w:val="0"/>
      <w:divBdr>
        <w:top w:val="none" w:sz="0" w:space="0" w:color="auto"/>
        <w:left w:val="none" w:sz="0" w:space="0" w:color="auto"/>
        <w:bottom w:val="none" w:sz="0" w:space="0" w:color="auto"/>
        <w:right w:val="none" w:sz="0" w:space="0" w:color="auto"/>
      </w:divBdr>
    </w:div>
    <w:div w:id="1741443998">
      <w:bodyDiv w:val="1"/>
      <w:marLeft w:val="0"/>
      <w:marRight w:val="0"/>
      <w:marTop w:val="0"/>
      <w:marBottom w:val="0"/>
      <w:divBdr>
        <w:top w:val="none" w:sz="0" w:space="0" w:color="auto"/>
        <w:left w:val="none" w:sz="0" w:space="0" w:color="auto"/>
        <w:bottom w:val="none" w:sz="0" w:space="0" w:color="auto"/>
        <w:right w:val="none" w:sz="0" w:space="0" w:color="auto"/>
      </w:divBdr>
    </w:div>
    <w:div w:id="1753044008">
      <w:bodyDiv w:val="1"/>
      <w:marLeft w:val="0"/>
      <w:marRight w:val="0"/>
      <w:marTop w:val="0"/>
      <w:marBottom w:val="0"/>
      <w:divBdr>
        <w:top w:val="none" w:sz="0" w:space="0" w:color="auto"/>
        <w:left w:val="none" w:sz="0" w:space="0" w:color="auto"/>
        <w:bottom w:val="none" w:sz="0" w:space="0" w:color="auto"/>
        <w:right w:val="none" w:sz="0" w:space="0" w:color="auto"/>
      </w:divBdr>
    </w:div>
    <w:div w:id="1753350680">
      <w:bodyDiv w:val="1"/>
      <w:marLeft w:val="0"/>
      <w:marRight w:val="0"/>
      <w:marTop w:val="0"/>
      <w:marBottom w:val="0"/>
      <w:divBdr>
        <w:top w:val="none" w:sz="0" w:space="0" w:color="auto"/>
        <w:left w:val="none" w:sz="0" w:space="0" w:color="auto"/>
        <w:bottom w:val="none" w:sz="0" w:space="0" w:color="auto"/>
        <w:right w:val="none" w:sz="0" w:space="0" w:color="auto"/>
      </w:divBdr>
    </w:div>
    <w:div w:id="1762483015">
      <w:bodyDiv w:val="1"/>
      <w:marLeft w:val="0"/>
      <w:marRight w:val="0"/>
      <w:marTop w:val="0"/>
      <w:marBottom w:val="0"/>
      <w:divBdr>
        <w:top w:val="none" w:sz="0" w:space="0" w:color="auto"/>
        <w:left w:val="none" w:sz="0" w:space="0" w:color="auto"/>
        <w:bottom w:val="none" w:sz="0" w:space="0" w:color="auto"/>
        <w:right w:val="none" w:sz="0" w:space="0" w:color="auto"/>
      </w:divBdr>
    </w:div>
    <w:div w:id="1768773358">
      <w:bodyDiv w:val="1"/>
      <w:marLeft w:val="0"/>
      <w:marRight w:val="0"/>
      <w:marTop w:val="0"/>
      <w:marBottom w:val="0"/>
      <w:divBdr>
        <w:top w:val="none" w:sz="0" w:space="0" w:color="auto"/>
        <w:left w:val="none" w:sz="0" w:space="0" w:color="auto"/>
        <w:bottom w:val="none" w:sz="0" w:space="0" w:color="auto"/>
        <w:right w:val="none" w:sz="0" w:space="0" w:color="auto"/>
      </w:divBdr>
    </w:div>
    <w:div w:id="1771773693">
      <w:bodyDiv w:val="1"/>
      <w:marLeft w:val="0"/>
      <w:marRight w:val="0"/>
      <w:marTop w:val="0"/>
      <w:marBottom w:val="0"/>
      <w:divBdr>
        <w:top w:val="none" w:sz="0" w:space="0" w:color="auto"/>
        <w:left w:val="none" w:sz="0" w:space="0" w:color="auto"/>
        <w:bottom w:val="none" w:sz="0" w:space="0" w:color="auto"/>
        <w:right w:val="none" w:sz="0" w:space="0" w:color="auto"/>
      </w:divBdr>
    </w:div>
    <w:div w:id="1792821707">
      <w:bodyDiv w:val="1"/>
      <w:marLeft w:val="0"/>
      <w:marRight w:val="0"/>
      <w:marTop w:val="0"/>
      <w:marBottom w:val="0"/>
      <w:divBdr>
        <w:top w:val="none" w:sz="0" w:space="0" w:color="auto"/>
        <w:left w:val="none" w:sz="0" w:space="0" w:color="auto"/>
        <w:bottom w:val="none" w:sz="0" w:space="0" w:color="auto"/>
        <w:right w:val="none" w:sz="0" w:space="0" w:color="auto"/>
      </w:divBdr>
    </w:div>
    <w:div w:id="1803883994">
      <w:bodyDiv w:val="1"/>
      <w:marLeft w:val="0"/>
      <w:marRight w:val="0"/>
      <w:marTop w:val="0"/>
      <w:marBottom w:val="0"/>
      <w:divBdr>
        <w:top w:val="none" w:sz="0" w:space="0" w:color="auto"/>
        <w:left w:val="none" w:sz="0" w:space="0" w:color="auto"/>
        <w:bottom w:val="none" w:sz="0" w:space="0" w:color="auto"/>
        <w:right w:val="none" w:sz="0" w:space="0" w:color="auto"/>
      </w:divBdr>
    </w:div>
    <w:div w:id="1808471865">
      <w:bodyDiv w:val="1"/>
      <w:marLeft w:val="0"/>
      <w:marRight w:val="0"/>
      <w:marTop w:val="0"/>
      <w:marBottom w:val="0"/>
      <w:divBdr>
        <w:top w:val="none" w:sz="0" w:space="0" w:color="auto"/>
        <w:left w:val="none" w:sz="0" w:space="0" w:color="auto"/>
        <w:bottom w:val="none" w:sz="0" w:space="0" w:color="auto"/>
        <w:right w:val="none" w:sz="0" w:space="0" w:color="auto"/>
      </w:divBdr>
    </w:div>
    <w:div w:id="1809932956">
      <w:bodyDiv w:val="1"/>
      <w:marLeft w:val="0"/>
      <w:marRight w:val="0"/>
      <w:marTop w:val="0"/>
      <w:marBottom w:val="0"/>
      <w:divBdr>
        <w:top w:val="none" w:sz="0" w:space="0" w:color="auto"/>
        <w:left w:val="none" w:sz="0" w:space="0" w:color="auto"/>
        <w:bottom w:val="none" w:sz="0" w:space="0" w:color="auto"/>
        <w:right w:val="none" w:sz="0" w:space="0" w:color="auto"/>
      </w:divBdr>
    </w:div>
    <w:div w:id="1848860325">
      <w:bodyDiv w:val="1"/>
      <w:marLeft w:val="0"/>
      <w:marRight w:val="0"/>
      <w:marTop w:val="0"/>
      <w:marBottom w:val="0"/>
      <w:divBdr>
        <w:top w:val="none" w:sz="0" w:space="0" w:color="auto"/>
        <w:left w:val="none" w:sz="0" w:space="0" w:color="auto"/>
        <w:bottom w:val="none" w:sz="0" w:space="0" w:color="auto"/>
        <w:right w:val="none" w:sz="0" w:space="0" w:color="auto"/>
      </w:divBdr>
    </w:div>
    <w:div w:id="1862158439">
      <w:bodyDiv w:val="1"/>
      <w:marLeft w:val="0"/>
      <w:marRight w:val="0"/>
      <w:marTop w:val="0"/>
      <w:marBottom w:val="0"/>
      <w:divBdr>
        <w:top w:val="none" w:sz="0" w:space="0" w:color="auto"/>
        <w:left w:val="none" w:sz="0" w:space="0" w:color="auto"/>
        <w:bottom w:val="none" w:sz="0" w:space="0" w:color="auto"/>
        <w:right w:val="none" w:sz="0" w:space="0" w:color="auto"/>
      </w:divBdr>
    </w:div>
    <w:div w:id="1865098000">
      <w:bodyDiv w:val="1"/>
      <w:marLeft w:val="0"/>
      <w:marRight w:val="0"/>
      <w:marTop w:val="0"/>
      <w:marBottom w:val="0"/>
      <w:divBdr>
        <w:top w:val="none" w:sz="0" w:space="0" w:color="auto"/>
        <w:left w:val="none" w:sz="0" w:space="0" w:color="auto"/>
        <w:bottom w:val="none" w:sz="0" w:space="0" w:color="auto"/>
        <w:right w:val="none" w:sz="0" w:space="0" w:color="auto"/>
      </w:divBdr>
    </w:div>
    <w:div w:id="1867867479">
      <w:bodyDiv w:val="1"/>
      <w:marLeft w:val="0"/>
      <w:marRight w:val="0"/>
      <w:marTop w:val="0"/>
      <w:marBottom w:val="0"/>
      <w:divBdr>
        <w:top w:val="none" w:sz="0" w:space="0" w:color="auto"/>
        <w:left w:val="none" w:sz="0" w:space="0" w:color="auto"/>
        <w:bottom w:val="none" w:sz="0" w:space="0" w:color="auto"/>
        <w:right w:val="none" w:sz="0" w:space="0" w:color="auto"/>
      </w:divBdr>
    </w:div>
    <w:div w:id="1870407617">
      <w:bodyDiv w:val="1"/>
      <w:marLeft w:val="0"/>
      <w:marRight w:val="0"/>
      <w:marTop w:val="0"/>
      <w:marBottom w:val="0"/>
      <w:divBdr>
        <w:top w:val="none" w:sz="0" w:space="0" w:color="auto"/>
        <w:left w:val="none" w:sz="0" w:space="0" w:color="auto"/>
        <w:bottom w:val="none" w:sz="0" w:space="0" w:color="auto"/>
        <w:right w:val="none" w:sz="0" w:space="0" w:color="auto"/>
      </w:divBdr>
    </w:div>
    <w:div w:id="1878082062">
      <w:bodyDiv w:val="1"/>
      <w:marLeft w:val="0"/>
      <w:marRight w:val="0"/>
      <w:marTop w:val="0"/>
      <w:marBottom w:val="0"/>
      <w:divBdr>
        <w:top w:val="none" w:sz="0" w:space="0" w:color="auto"/>
        <w:left w:val="none" w:sz="0" w:space="0" w:color="auto"/>
        <w:bottom w:val="none" w:sz="0" w:space="0" w:color="auto"/>
        <w:right w:val="none" w:sz="0" w:space="0" w:color="auto"/>
      </w:divBdr>
      <w:divsChild>
        <w:div w:id="1400976804">
          <w:marLeft w:val="547"/>
          <w:marRight w:val="0"/>
          <w:marTop w:val="0"/>
          <w:marBottom w:val="0"/>
          <w:divBdr>
            <w:top w:val="none" w:sz="0" w:space="0" w:color="auto"/>
            <w:left w:val="none" w:sz="0" w:space="0" w:color="auto"/>
            <w:bottom w:val="none" w:sz="0" w:space="0" w:color="auto"/>
            <w:right w:val="none" w:sz="0" w:space="0" w:color="auto"/>
          </w:divBdr>
        </w:div>
      </w:divsChild>
    </w:div>
    <w:div w:id="1886288766">
      <w:bodyDiv w:val="1"/>
      <w:marLeft w:val="0"/>
      <w:marRight w:val="0"/>
      <w:marTop w:val="0"/>
      <w:marBottom w:val="0"/>
      <w:divBdr>
        <w:top w:val="none" w:sz="0" w:space="0" w:color="auto"/>
        <w:left w:val="none" w:sz="0" w:space="0" w:color="auto"/>
        <w:bottom w:val="none" w:sz="0" w:space="0" w:color="auto"/>
        <w:right w:val="none" w:sz="0" w:space="0" w:color="auto"/>
      </w:divBdr>
    </w:div>
    <w:div w:id="1903909381">
      <w:bodyDiv w:val="1"/>
      <w:marLeft w:val="0"/>
      <w:marRight w:val="0"/>
      <w:marTop w:val="0"/>
      <w:marBottom w:val="0"/>
      <w:divBdr>
        <w:top w:val="none" w:sz="0" w:space="0" w:color="auto"/>
        <w:left w:val="none" w:sz="0" w:space="0" w:color="auto"/>
        <w:bottom w:val="none" w:sz="0" w:space="0" w:color="auto"/>
        <w:right w:val="none" w:sz="0" w:space="0" w:color="auto"/>
      </w:divBdr>
    </w:div>
    <w:div w:id="1906255237">
      <w:bodyDiv w:val="1"/>
      <w:marLeft w:val="0"/>
      <w:marRight w:val="0"/>
      <w:marTop w:val="0"/>
      <w:marBottom w:val="0"/>
      <w:divBdr>
        <w:top w:val="none" w:sz="0" w:space="0" w:color="auto"/>
        <w:left w:val="none" w:sz="0" w:space="0" w:color="auto"/>
        <w:bottom w:val="none" w:sz="0" w:space="0" w:color="auto"/>
        <w:right w:val="none" w:sz="0" w:space="0" w:color="auto"/>
      </w:divBdr>
    </w:div>
    <w:div w:id="1937011814">
      <w:bodyDiv w:val="1"/>
      <w:marLeft w:val="0"/>
      <w:marRight w:val="0"/>
      <w:marTop w:val="0"/>
      <w:marBottom w:val="0"/>
      <w:divBdr>
        <w:top w:val="none" w:sz="0" w:space="0" w:color="auto"/>
        <w:left w:val="none" w:sz="0" w:space="0" w:color="auto"/>
        <w:bottom w:val="none" w:sz="0" w:space="0" w:color="auto"/>
        <w:right w:val="none" w:sz="0" w:space="0" w:color="auto"/>
      </w:divBdr>
    </w:div>
    <w:div w:id="1939950358">
      <w:bodyDiv w:val="1"/>
      <w:marLeft w:val="0"/>
      <w:marRight w:val="0"/>
      <w:marTop w:val="0"/>
      <w:marBottom w:val="0"/>
      <w:divBdr>
        <w:top w:val="none" w:sz="0" w:space="0" w:color="auto"/>
        <w:left w:val="none" w:sz="0" w:space="0" w:color="auto"/>
        <w:bottom w:val="none" w:sz="0" w:space="0" w:color="auto"/>
        <w:right w:val="none" w:sz="0" w:space="0" w:color="auto"/>
      </w:divBdr>
    </w:div>
    <w:div w:id="1940142320">
      <w:bodyDiv w:val="1"/>
      <w:marLeft w:val="0"/>
      <w:marRight w:val="0"/>
      <w:marTop w:val="0"/>
      <w:marBottom w:val="0"/>
      <w:divBdr>
        <w:top w:val="none" w:sz="0" w:space="0" w:color="auto"/>
        <w:left w:val="none" w:sz="0" w:space="0" w:color="auto"/>
        <w:bottom w:val="none" w:sz="0" w:space="0" w:color="auto"/>
        <w:right w:val="none" w:sz="0" w:space="0" w:color="auto"/>
      </w:divBdr>
    </w:div>
    <w:div w:id="1943295718">
      <w:bodyDiv w:val="1"/>
      <w:marLeft w:val="0"/>
      <w:marRight w:val="0"/>
      <w:marTop w:val="0"/>
      <w:marBottom w:val="0"/>
      <w:divBdr>
        <w:top w:val="none" w:sz="0" w:space="0" w:color="auto"/>
        <w:left w:val="none" w:sz="0" w:space="0" w:color="auto"/>
        <w:bottom w:val="none" w:sz="0" w:space="0" w:color="auto"/>
        <w:right w:val="none" w:sz="0" w:space="0" w:color="auto"/>
      </w:divBdr>
    </w:div>
    <w:div w:id="1947232631">
      <w:bodyDiv w:val="1"/>
      <w:marLeft w:val="0"/>
      <w:marRight w:val="0"/>
      <w:marTop w:val="0"/>
      <w:marBottom w:val="0"/>
      <w:divBdr>
        <w:top w:val="none" w:sz="0" w:space="0" w:color="auto"/>
        <w:left w:val="none" w:sz="0" w:space="0" w:color="auto"/>
        <w:bottom w:val="none" w:sz="0" w:space="0" w:color="auto"/>
        <w:right w:val="none" w:sz="0" w:space="0" w:color="auto"/>
      </w:divBdr>
    </w:div>
    <w:div w:id="1953856324">
      <w:bodyDiv w:val="1"/>
      <w:marLeft w:val="0"/>
      <w:marRight w:val="0"/>
      <w:marTop w:val="0"/>
      <w:marBottom w:val="0"/>
      <w:divBdr>
        <w:top w:val="none" w:sz="0" w:space="0" w:color="auto"/>
        <w:left w:val="none" w:sz="0" w:space="0" w:color="auto"/>
        <w:bottom w:val="none" w:sz="0" w:space="0" w:color="auto"/>
        <w:right w:val="none" w:sz="0" w:space="0" w:color="auto"/>
      </w:divBdr>
    </w:div>
    <w:div w:id="1957326396">
      <w:bodyDiv w:val="1"/>
      <w:marLeft w:val="0"/>
      <w:marRight w:val="0"/>
      <w:marTop w:val="0"/>
      <w:marBottom w:val="0"/>
      <w:divBdr>
        <w:top w:val="none" w:sz="0" w:space="0" w:color="auto"/>
        <w:left w:val="none" w:sz="0" w:space="0" w:color="auto"/>
        <w:bottom w:val="none" w:sz="0" w:space="0" w:color="auto"/>
        <w:right w:val="none" w:sz="0" w:space="0" w:color="auto"/>
      </w:divBdr>
    </w:div>
    <w:div w:id="1963071072">
      <w:bodyDiv w:val="1"/>
      <w:marLeft w:val="0"/>
      <w:marRight w:val="0"/>
      <w:marTop w:val="0"/>
      <w:marBottom w:val="0"/>
      <w:divBdr>
        <w:top w:val="none" w:sz="0" w:space="0" w:color="auto"/>
        <w:left w:val="none" w:sz="0" w:space="0" w:color="auto"/>
        <w:bottom w:val="none" w:sz="0" w:space="0" w:color="auto"/>
        <w:right w:val="none" w:sz="0" w:space="0" w:color="auto"/>
      </w:divBdr>
    </w:div>
    <w:div w:id="1964575430">
      <w:bodyDiv w:val="1"/>
      <w:marLeft w:val="0"/>
      <w:marRight w:val="0"/>
      <w:marTop w:val="0"/>
      <w:marBottom w:val="0"/>
      <w:divBdr>
        <w:top w:val="none" w:sz="0" w:space="0" w:color="auto"/>
        <w:left w:val="none" w:sz="0" w:space="0" w:color="auto"/>
        <w:bottom w:val="none" w:sz="0" w:space="0" w:color="auto"/>
        <w:right w:val="none" w:sz="0" w:space="0" w:color="auto"/>
      </w:divBdr>
    </w:div>
    <w:div w:id="1968702268">
      <w:bodyDiv w:val="1"/>
      <w:marLeft w:val="0"/>
      <w:marRight w:val="0"/>
      <w:marTop w:val="0"/>
      <w:marBottom w:val="0"/>
      <w:divBdr>
        <w:top w:val="none" w:sz="0" w:space="0" w:color="auto"/>
        <w:left w:val="none" w:sz="0" w:space="0" w:color="auto"/>
        <w:bottom w:val="none" w:sz="0" w:space="0" w:color="auto"/>
        <w:right w:val="none" w:sz="0" w:space="0" w:color="auto"/>
      </w:divBdr>
    </w:div>
    <w:div w:id="1969897737">
      <w:bodyDiv w:val="1"/>
      <w:marLeft w:val="0"/>
      <w:marRight w:val="0"/>
      <w:marTop w:val="0"/>
      <w:marBottom w:val="0"/>
      <w:divBdr>
        <w:top w:val="none" w:sz="0" w:space="0" w:color="auto"/>
        <w:left w:val="none" w:sz="0" w:space="0" w:color="auto"/>
        <w:bottom w:val="none" w:sz="0" w:space="0" w:color="auto"/>
        <w:right w:val="none" w:sz="0" w:space="0" w:color="auto"/>
      </w:divBdr>
    </w:div>
    <w:div w:id="1991397643">
      <w:bodyDiv w:val="1"/>
      <w:marLeft w:val="0"/>
      <w:marRight w:val="0"/>
      <w:marTop w:val="0"/>
      <w:marBottom w:val="0"/>
      <w:divBdr>
        <w:top w:val="none" w:sz="0" w:space="0" w:color="auto"/>
        <w:left w:val="none" w:sz="0" w:space="0" w:color="auto"/>
        <w:bottom w:val="none" w:sz="0" w:space="0" w:color="auto"/>
        <w:right w:val="none" w:sz="0" w:space="0" w:color="auto"/>
      </w:divBdr>
    </w:div>
    <w:div w:id="2056465698">
      <w:bodyDiv w:val="1"/>
      <w:marLeft w:val="0"/>
      <w:marRight w:val="0"/>
      <w:marTop w:val="0"/>
      <w:marBottom w:val="0"/>
      <w:divBdr>
        <w:top w:val="none" w:sz="0" w:space="0" w:color="auto"/>
        <w:left w:val="none" w:sz="0" w:space="0" w:color="auto"/>
        <w:bottom w:val="none" w:sz="0" w:space="0" w:color="auto"/>
        <w:right w:val="none" w:sz="0" w:space="0" w:color="auto"/>
      </w:divBdr>
    </w:div>
    <w:div w:id="2060742855">
      <w:bodyDiv w:val="1"/>
      <w:marLeft w:val="0"/>
      <w:marRight w:val="0"/>
      <w:marTop w:val="0"/>
      <w:marBottom w:val="0"/>
      <w:divBdr>
        <w:top w:val="none" w:sz="0" w:space="0" w:color="auto"/>
        <w:left w:val="none" w:sz="0" w:space="0" w:color="auto"/>
        <w:bottom w:val="none" w:sz="0" w:space="0" w:color="auto"/>
        <w:right w:val="none" w:sz="0" w:space="0" w:color="auto"/>
      </w:divBdr>
    </w:div>
    <w:div w:id="2065324267">
      <w:bodyDiv w:val="1"/>
      <w:marLeft w:val="0"/>
      <w:marRight w:val="0"/>
      <w:marTop w:val="0"/>
      <w:marBottom w:val="0"/>
      <w:divBdr>
        <w:top w:val="none" w:sz="0" w:space="0" w:color="auto"/>
        <w:left w:val="none" w:sz="0" w:space="0" w:color="auto"/>
        <w:bottom w:val="none" w:sz="0" w:space="0" w:color="auto"/>
        <w:right w:val="none" w:sz="0" w:space="0" w:color="auto"/>
      </w:divBdr>
    </w:div>
    <w:div w:id="2065639621">
      <w:bodyDiv w:val="1"/>
      <w:marLeft w:val="0"/>
      <w:marRight w:val="0"/>
      <w:marTop w:val="0"/>
      <w:marBottom w:val="0"/>
      <w:divBdr>
        <w:top w:val="none" w:sz="0" w:space="0" w:color="auto"/>
        <w:left w:val="none" w:sz="0" w:space="0" w:color="auto"/>
        <w:bottom w:val="none" w:sz="0" w:space="0" w:color="auto"/>
        <w:right w:val="none" w:sz="0" w:space="0" w:color="auto"/>
      </w:divBdr>
    </w:div>
    <w:div w:id="2078892194">
      <w:bodyDiv w:val="1"/>
      <w:marLeft w:val="0"/>
      <w:marRight w:val="0"/>
      <w:marTop w:val="0"/>
      <w:marBottom w:val="0"/>
      <w:divBdr>
        <w:top w:val="none" w:sz="0" w:space="0" w:color="auto"/>
        <w:left w:val="none" w:sz="0" w:space="0" w:color="auto"/>
        <w:bottom w:val="none" w:sz="0" w:space="0" w:color="auto"/>
        <w:right w:val="none" w:sz="0" w:space="0" w:color="auto"/>
      </w:divBdr>
    </w:div>
    <w:div w:id="2079015211">
      <w:bodyDiv w:val="1"/>
      <w:marLeft w:val="0"/>
      <w:marRight w:val="0"/>
      <w:marTop w:val="0"/>
      <w:marBottom w:val="0"/>
      <w:divBdr>
        <w:top w:val="none" w:sz="0" w:space="0" w:color="auto"/>
        <w:left w:val="none" w:sz="0" w:space="0" w:color="auto"/>
        <w:bottom w:val="none" w:sz="0" w:space="0" w:color="auto"/>
        <w:right w:val="none" w:sz="0" w:space="0" w:color="auto"/>
      </w:divBdr>
    </w:div>
    <w:div w:id="2079669254">
      <w:bodyDiv w:val="1"/>
      <w:marLeft w:val="0"/>
      <w:marRight w:val="0"/>
      <w:marTop w:val="0"/>
      <w:marBottom w:val="0"/>
      <w:divBdr>
        <w:top w:val="none" w:sz="0" w:space="0" w:color="auto"/>
        <w:left w:val="none" w:sz="0" w:space="0" w:color="auto"/>
        <w:bottom w:val="none" w:sz="0" w:space="0" w:color="auto"/>
        <w:right w:val="none" w:sz="0" w:space="0" w:color="auto"/>
      </w:divBdr>
    </w:div>
    <w:div w:id="2082367711">
      <w:bodyDiv w:val="1"/>
      <w:marLeft w:val="0"/>
      <w:marRight w:val="0"/>
      <w:marTop w:val="0"/>
      <w:marBottom w:val="0"/>
      <w:divBdr>
        <w:top w:val="none" w:sz="0" w:space="0" w:color="auto"/>
        <w:left w:val="none" w:sz="0" w:space="0" w:color="auto"/>
        <w:bottom w:val="none" w:sz="0" w:space="0" w:color="auto"/>
        <w:right w:val="none" w:sz="0" w:space="0" w:color="auto"/>
      </w:divBdr>
    </w:div>
    <w:div w:id="2095349238">
      <w:bodyDiv w:val="1"/>
      <w:marLeft w:val="0"/>
      <w:marRight w:val="0"/>
      <w:marTop w:val="0"/>
      <w:marBottom w:val="0"/>
      <w:divBdr>
        <w:top w:val="none" w:sz="0" w:space="0" w:color="auto"/>
        <w:left w:val="none" w:sz="0" w:space="0" w:color="auto"/>
        <w:bottom w:val="none" w:sz="0" w:space="0" w:color="auto"/>
        <w:right w:val="none" w:sz="0" w:space="0" w:color="auto"/>
      </w:divBdr>
    </w:div>
    <w:div w:id="2122845822">
      <w:bodyDiv w:val="1"/>
      <w:marLeft w:val="0"/>
      <w:marRight w:val="0"/>
      <w:marTop w:val="0"/>
      <w:marBottom w:val="0"/>
      <w:divBdr>
        <w:top w:val="none" w:sz="0" w:space="0" w:color="auto"/>
        <w:left w:val="none" w:sz="0" w:space="0" w:color="auto"/>
        <w:bottom w:val="none" w:sz="0" w:space="0" w:color="auto"/>
        <w:right w:val="none" w:sz="0" w:space="0" w:color="auto"/>
      </w:divBdr>
    </w:div>
    <w:div w:id="2126726785">
      <w:bodyDiv w:val="1"/>
      <w:marLeft w:val="0"/>
      <w:marRight w:val="0"/>
      <w:marTop w:val="0"/>
      <w:marBottom w:val="0"/>
      <w:divBdr>
        <w:top w:val="none" w:sz="0" w:space="0" w:color="auto"/>
        <w:left w:val="none" w:sz="0" w:space="0" w:color="auto"/>
        <w:bottom w:val="none" w:sz="0" w:space="0" w:color="auto"/>
        <w:right w:val="none" w:sz="0" w:space="0" w:color="auto"/>
      </w:divBdr>
    </w:div>
    <w:div w:id="2128161165">
      <w:bodyDiv w:val="1"/>
      <w:marLeft w:val="0"/>
      <w:marRight w:val="0"/>
      <w:marTop w:val="0"/>
      <w:marBottom w:val="0"/>
      <w:divBdr>
        <w:top w:val="none" w:sz="0" w:space="0" w:color="auto"/>
        <w:left w:val="none" w:sz="0" w:space="0" w:color="auto"/>
        <w:bottom w:val="none" w:sz="0" w:space="0" w:color="auto"/>
        <w:right w:val="none" w:sz="0" w:space="0" w:color="auto"/>
      </w:divBdr>
    </w:div>
    <w:div w:id="21379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yperlink" Target="http://suomi.fi" TargetMode="External"/><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image" Target="media/image65.jpeg"/><Relationship Id="rId7" Type="http://schemas.openxmlformats.org/officeDocument/2006/relationships/webSettings" Target="webSettings.xml"/><Relationship Id="rId71"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jpeg"/><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0.emf"/><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40.emf"/><Relationship Id="rId72" Type="http://schemas.openxmlformats.org/officeDocument/2006/relationships/image" Target="media/image6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ja.rohula\AppData\Roaming\Microsoft\Templates\Vuosikertomus%20(punainen%20ja%20musta).dotx" TargetMode="External"/></Relationships>
</file>

<file path=word/theme/theme1.xml><?xml version="1.0" encoding="utf-8"?>
<a:theme xmlns:a="http://schemas.openxmlformats.org/drawingml/2006/main" name="Office Theme">
  <a:themeElements>
    <a:clrScheme name="Lämmin sininen">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Kaupunginhallitus 2019</Abstract>
  <CompanyAddress>Raatihuoneenkatu 34, 64260 Kaskinen</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B2CB23-5C9B-4457-A89F-8A76ABB9ADA4}">
  <ds:schemaRefs>
    <ds:schemaRef ds:uri="http://schemas.openxmlformats.org/officeDocument/2006/bibliography"/>
  </ds:schemaRefs>
</ds:datastoreItem>
</file>

<file path=customXml/itemProps3.xml><?xml version="1.0" encoding="utf-8"?>
<ds:datastoreItem xmlns:ds="http://schemas.openxmlformats.org/officeDocument/2006/customXml" ds:itemID="{7653E977-DA7D-402D-BD0D-880E4141D3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Vuosikertomus (punainen ja musta)</Template>
  <TotalTime>395</TotalTime>
  <Pages>100</Pages>
  <Words>15685</Words>
  <Characters>83132</Characters>
  <Application>Microsoft Office Word</Application>
  <DocSecurity>0</DocSecurity>
  <Lines>692</Lines>
  <Paragraphs>197</Paragraphs>
  <ScaleCrop>false</ScaleCrop>
  <HeadingPairs>
    <vt:vector size="6" baseType="variant">
      <vt:variant>
        <vt:lpstr>Otsikko</vt:lpstr>
      </vt:variant>
      <vt:variant>
        <vt:i4>1</vt:i4>
      </vt:variant>
      <vt:variant>
        <vt:lpstr>Rubrik</vt:lpstr>
      </vt:variant>
      <vt:variant>
        <vt:i4>1</vt:i4>
      </vt:variant>
      <vt:variant>
        <vt:lpstr>Title</vt:lpstr>
      </vt:variant>
      <vt:variant>
        <vt:i4>1</vt:i4>
      </vt:variant>
    </vt:vector>
  </HeadingPairs>
  <TitlesOfParts>
    <vt:vector size="3" baseType="lpstr">
      <vt:lpstr>Bokslut och verksamhetsberättelse 2020</vt:lpstr>
      <vt:lpstr>Bokslut och verksamhetsberättelse 2020</vt:lpstr>
      <vt:lpstr/>
    </vt:vector>
  </TitlesOfParts>
  <Company>Kaskö stad</Company>
  <LinksUpToDate>false</LinksUpToDate>
  <CharactersWithSpaces>98620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Bokslut och verksamhetsberättelse 2020</dc:title>
  <dc:subject>2018</dc:subject>
  <dc:creator>Marja Rohula</dc:creator>
  <cp:keywords/>
  <cp:lastModifiedBy>Esa Högnäsbacka</cp:lastModifiedBy>
  <cp:revision>19</cp:revision>
  <cp:lastPrinted>2021-04-27T15:00:00Z</cp:lastPrinted>
  <dcterms:created xsi:type="dcterms:W3CDTF">2021-06-07T11:19:00Z</dcterms:created>
  <dcterms:modified xsi:type="dcterms:W3CDTF">2021-06-07T17:08:00Z</dcterms:modified>
  <cp:contentStatus>www.kaskinen.fi</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