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98057051"/>
        <w:docPartObj>
          <w:docPartGallery w:val="Cover Pages"/>
          <w:docPartUnique/>
        </w:docPartObj>
      </w:sdtPr>
      <w:sdtEndPr>
        <w:rPr>
          <w:rFonts w:ascii="Tahoma" w:hAnsi="Tahoma" w:cs="Tahoma"/>
          <w:sz w:val="144"/>
        </w:rPr>
      </w:sdtEndPr>
      <w:sdtContent>
        <w:p w14:paraId="673F299C" w14:textId="77777777" w:rsidR="00180E1C" w:rsidRDefault="00180E1C"/>
        <w:tbl>
          <w:tblPr>
            <w:tblpPr w:leftFromText="187" w:rightFromText="187" w:horzAnchor="margin" w:tblpXSpec="center" w:tblpY="2881"/>
            <w:tblW w:w="4494" w:type="pct"/>
            <w:tblBorders>
              <w:left w:val="single" w:sz="12" w:space="0" w:color="0F6FC6" w:themeColor="accent1"/>
            </w:tblBorders>
            <w:tblCellMar>
              <w:left w:w="144" w:type="dxa"/>
              <w:right w:w="115" w:type="dxa"/>
            </w:tblCellMar>
            <w:tblLook w:val="04A0" w:firstRow="1" w:lastRow="0" w:firstColumn="1" w:lastColumn="0" w:noHBand="0" w:noVBand="1"/>
          </w:tblPr>
          <w:tblGrid>
            <w:gridCol w:w="7573"/>
          </w:tblGrid>
          <w:tr w:rsidR="00180E1C" w14:paraId="24D24773" w14:textId="77777777" w:rsidTr="00494F93">
            <w:sdt>
              <w:sdtPr>
                <w:rPr>
                  <w:color w:val="0B5294" w:themeColor="accent1" w:themeShade="BF"/>
                  <w:sz w:val="24"/>
                  <w:szCs w:val="24"/>
                </w:rPr>
                <w:alias w:val="Yritys"/>
                <w:id w:val="13406915"/>
                <w:dataBinding w:prefixMappings="xmlns:ns0='http://schemas.openxmlformats.org/officeDocument/2006/extended-properties'" w:xpath="/ns0:Properties[1]/ns0:Company[1]" w:storeItemID="{6668398D-A668-4E3E-A5EB-62B293D839F1}"/>
                <w:text/>
              </w:sdtPr>
              <w:sdtEndPr/>
              <w:sdtContent>
                <w:tc>
                  <w:tcPr>
                    <w:tcW w:w="7353" w:type="dxa"/>
                    <w:tcMar>
                      <w:top w:w="216" w:type="dxa"/>
                      <w:left w:w="115" w:type="dxa"/>
                      <w:bottom w:w="216" w:type="dxa"/>
                      <w:right w:w="115" w:type="dxa"/>
                    </w:tcMar>
                  </w:tcPr>
                  <w:p w14:paraId="7D2C3AA2" w14:textId="77777777" w:rsidR="00180E1C" w:rsidRDefault="00180E1C">
                    <w:pPr>
                      <w:pStyle w:val="Eivli"/>
                      <w:rPr>
                        <w:color w:val="0B5294" w:themeColor="accent1" w:themeShade="BF"/>
                        <w:sz w:val="24"/>
                      </w:rPr>
                    </w:pPr>
                    <w:r>
                      <w:rPr>
                        <w:color w:val="0B5294" w:themeColor="accent1" w:themeShade="BF"/>
                        <w:sz w:val="24"/>
                        <w:szCs w:val="24"/>
                      </w:rPr>
                      <w:t>Kaskisten kaupunki</w:t>
                    </w:r>
                  </w:p>
                </w:tc>
              </w:sdtContent>
            </w:sdt>
          </w:tr>
          <w:tr w:rsidR="00180E1C" w14:paraId="078A9A90" w14:textId="77777777" w:rsidTr="00494F93">
            <w:tc>
              <w:tcPr>
                <w:tcW w:w="7353" w:type="dxa"/>
              </w:tcPr>
              <w:sdt>
                <w:sdtPr>
                  <w:rPr>
                    <w:rFonts w:asciiTheme="majorHAnsi" w:eastAsiaTheme="majorEastAsia" w:hAnsiTheme="majorHAnsi" w:cstheme="majorBidi"/>
                    <w:color w:val="0F6FC6" w:themeColor="accent1"/>
                    <w:sz w:val="88"/>
                    <w:szCs w:val="88"/>
                  </w:rPr>
                  <w:alias w:val="Otsikko"/>
                  <w:id w:val="13406919"/>
                  <w:dataBinding w:prefixMappings="xmlns:ns0='http://schemas.openxmlformats.org/package/2006/metadata/core-properties' xmlns:ns1='http://purl.org/dc/elements/1.1/'" w:xpath="/ns0:coreProperties[1]/ns1:title[1]" w:storeItemID="{6C3C8BC8-F283-45AE-878A-BAB7291924A1}"/>
                  <w:text/>
                </w:sdtPr>
                <w:sdtEndPr/>
                <w:sdtContent>
                  <w:p w14:paraId="320BBE27" w14:textId="0C412DE3" w:rsidR="00180E1C" w:rsidRDefault="00180E1C">
                    <w:pPr>
                      <w:pStyle w:val="Eivli"/>
                      <w:spacing w:line="216" w:lineRule="auto"/>
                      <w:rPr>
                        <w:rFonts w:asciiTheme="majorHAnsi" w:eastAsiaTheme="majorEastAsia" w:hAnsiTheme="majorHAnsi" w:cstheme="majorBidi"/>
                        <w:color w:val="0F6FC6" w:themeColor="accent1"/>
                        <w:sz w:val="88"/>
                        <w:szCs w:val="88"/>
                      </w:rPr>
                    </w:pPr>
                    <w:r>
                      <w:rPr>
                        <w:rFonts w:asciiTheme="majorHAnsi" w:eastAsiaTheme="majorEastAsia" w:hAnsiTheme="majorHAnsi" w:cstheme="majorBidi"/>
                        <w:color w:val="0F6FC6" w:themeColor="accent1"/>
                        <w:sz w:val="88"/>
                        <w:szCs w:val="88"/>
                      </w:rPr>
                      <w:t>Talousarvio 20</w:t>
                    </w:r>
                    <w:r w:rsidR="008B4656">
                      <w:rPr>
                        <w:rFonts w:asciiTheme="majorHAnsi" w:eastAsiaTheme="majorEastAsia" w:hAnsiTheme="majorHAnsi" w:cstheme="majorBidi"/>
                        <w:color w:val="0F6FC6" w:themeColor="accent1"/>
                        <w:sz w:val="88"/>
                        <w:szCs w:val="88"/>
                      </w:rPr>
                      <w:t>2</w:t>
                    </w:r>
                    <w:r w:rsidR="002F0BCB">
                      <w:rPr>
                        <w:rFonts w:asciiTheme="majorHAnsi" w:eastAsiaTheme="majorEastAsia" w:hAnsiTheme="majorHAnsi" w:cstheme="majorBidi"/>
                        <w:color w:val="0F6FC6" w:themeColor="accent1"/>
                        <w:sz w:val="88"/>
                        <w:szCs w:val="88"/>
                      </w:rPr>
                      <w:t>1</w:t>
                    </w:r>
                    <w:r>
                      <w:rPr>
                        <w:rFonts w:asciiTheme="majorHAnsi" w:eastAsiaTheme="majorEastAsia" w:hAnsiTheme="majorHAnsi" w:cstheme="majorBidi"/>
                        <w:color w:val="0F6FC6" w:themeColor="accent1"/>
                        <w:sz w:val="88"/>
                        <w:szCs w:val="88"/>
                      </w:rPr>
                      <w:t xml:space="preserve"> ja taloussuunnitelma 202</w:t>
                    </w:r>
                    <w:r w:rsidR="002F0BCB">
                      <w:rPr>
                        <w:rFonts w:asciiTheme="majorHAnsi" w:eastAsiaTheme="majorEastAsia" w:hAnsiTheme="majorHAnsi" w:cstheme="majorBidi"/>
                        <w:color w:val="0F6FC6" w:themeColor="accent1"/>
                        <w:sz w:val="88"/>
                        <w:szCs w:val="88"/>
                      </w:rPr>
                      <w:t>2</w:t>
                    </w:r>
                    <w:r>
                      <w:rPr>
                        <w:rFonts w:asciiTheme="majorHAnsi" w:eastAsiaTheme="majorEastAsia" w:hAnsiTheme="majorHAnsi" w:cstheme="majorBidi"/>
                        <w:color w:val="0F6FC6" w:themeColor="accent1"/>
                        <w:sz w:val="88"/>
                        <w:szCs w:val="88"/>
                      </w:rPr>
                      <w:t>-202</w:t>
                    </w:r>
                    <w:r w:rsidR="002F0BCB">
                      <w:rPr>
                        <w:rFonts w:asciiTheme="majorHAnsi" w:eastAsiaTheme="majorEastAsia" w:hAnsiTheme="majorHAnsi" w:cstheme="majorBidi"/>
                        <w:color w:val="0F6FC6" w:themeColor="accent1"/>
                        <w:sz w:val="88"/>
                        <w:szCs w:val="88"/>
                      </w:rPr>
                      <w:t>3</w:t>
                    </w:r>
                  </w:p>
                </w:sdtContent>
              </w:sdt>
            </w:tc>
          </w:tr>
          <w:tr w:rsidR="00180E1C" w14:paraId="34FDF16A" w14:textId="77777777" w:rsidTr="00494F93">
            <w:sdt>
              <w:sdtPr>
                <w:rPr>
                  <w:color w:val="0B5294" w:themeColor="accent1" w:themeShade="BF"/>
                  <w:sz w:val="24"/>
                  <w:szCs w:val="24"/>
                </w:rPr>
                <w:alias w:val="Alaotsikko"/>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353" w:type="dxa"/>
                    <w:tcMar>
                      <w:top w:w="216" w:type="dxa"/>
                      <w:left w:w="115" w:type="dxa"/>
                      <w:bottom w:w="216" w:type="dxa"/>
                      <w:right w:w="115" w:type="dxa"/>
                    </w:tcMar>
                  </w:tcPr>
                  <w:p w14:paraId="6B584939" w14:textId="77777777" w:rsidR="00180E1C" w:rsidRDefault="00970808">
                    <w:pPr>
                      <w:pStyle w:val="Eivli"/>
                      <w:rPr>
                        <w:color w:val="0B5294" w:themeColor="accent1" w:themeShade="BF"/>
                        <w:sz w:val="24"/>
                      </w:rPr>
                    </w:pPr>
                    <w:r>
                      <w:rPr>
                        <w:color w:val="0B5294" w:themeColor="accent1" w:themeShade="BF"/>
                        <w:sz w:val="24"/>
                        <w:szCs w:val="24"/>
                      </w:rPr>
                      <w:t xml:space="preserve">     </w:t>
                    </w:r>
                  </w:p>
                </w:tc>
              </w:sdtContent>
            </w:sdt>
          </w:tr>
        </w:tbl>
        <w:p w14:paraId="0D2343F5" w14:textId="77777777" w:rsidR="00180E1C" w:rsidRDefault="00180E1C">
          <w:pPr>
            <w:rPr>
              <w:rFonts w:ascii="Tahoma" w:eastAsiaTheme="majorEastAsia" w:hAnsi="Tahoma" w:cs="Tahoma"/>
              <w:b/>
              <w:bCs/>
              <w:color w:val="0F6FC6" w:themeColor="accent1"/>
              <w:sz w:val="144"/>
            </w:rPr>
          </w:pPr>
          <w:r>
            <w:rPr>
              <w:rFonts w:ascii="Tahoma" w:hAnsi="Tahoma" w:cs="Tahoma"/>
              <w:sz w:val="144"/>
            </w:rPr>
            <w:br w:type="page"/>
          </w:r>
        </w:p>
      </w:sdtContent>
    </w:sdt>
    <w:sdt>
      <w:sdtPr>
        <w:rPr>
          <w:rFonts w:ascii="Tahoma" w:eastAsiaTheme="minorEastAsia" w:hAnsi="Tahoma" w:cs="Tahoma"/>
          <w:b w:val="0"/>
          <w:bCs w:val="0"/>
          <w:color w:val="404040" w:themeColor="text1" w:themeTint="BF"/>
          <w:kern w:val="0"/>
          <w:sz w:val="20"/>
        </w:rPr>
        <w:id w:val="1866023298"/>
        <w:docPartObj>
          <w:docPartGallery w:val="Table of Contents"/>
          <w:docPartUnique/>
        </w:docPartObj>
      </w:sdtPr>
      <w:sdtEndPr/>
      <w:sdtContent>
        <w:p w14:paraId="1CF2B651" w14:textId="77777777" w:rsidR="0036066A" w:rsidRDefault="00EF1415">
          <w:pPr>
            <w:pStyle w:val="Sisllysluettelonotsikko"/>
            <w:rPr>
              <w:rFonts w:ascii="Tahoma" w:hAnsi="Tahoma" w:cs="Tahoma"/>
            </w:rPr>
          </w:pPr>
          <w:r>
            <w:rPr>
              <w:rFonts w:ascii="Tahoma" w:hAnsi="Tahoma" w:cs="Tahoma"/>
            </w:rPr>
            <w:t>Sisällys</w:t>
          </w:r>
        </w:p>
        <w:p w14:paraId="79410F77" w14:textId="6C5BAC07" w:rsidR="00E712C8" w:rsidRDefault="00A64BF7">
          <w:pPr>
            <w:pStyle w:val="Sisluet1"/>
            <w:rPr>
              <w:rFonts w:eastAsiaTheme="minorEastAsia"/>
              <w:noProof/>
              <w:color w:val="auto"/>
              <w:sz w:val="22"/>
              <w:szCs w:val="22"/>
            </w:rPr>
          </w:pPr>
          <w:r>
            <w:rPr>
              <w:color w:val="7F7F7F" w:themeColor="text1" w:themeTint="80"/>
              <w:kern w:val="20"/>
              <w:sz w:val="22"/>
            </w:rPr>
            <w:fldChar w:fldCharType="begin"/>
          </w:r>
          <w:r w:rsidR="00EF1415">
            <w:instrText>TOC \o "1-1" \h \z \u</w:instrText>
          </w:r>
          <w:r>
            <w:rPr>
              <w:color w:val="7F7F7F" w:themeColor="text1" w:themeTint="80"/>
              <w:kern w:val="20"/>
              <w:sz w:val="22"/>
            </w:rPr>
            <w:fldChar w:fldCharType="separate"/>
          </w:r>
          <w:hyperlink w:anchor="_Toc58099705" w:history="1">
            <w:r w:rsidR="00E712C8" w:rsidRPr="007B4806">
              <w:rPr>
                <w:rStyle w:val="Hyperlinkki"/>
                <w:rFonts w:ascii="Tahoma" w:hAnsi="Tahoma" w:cs="Tahoma"/>
                <w:noProof/>
              </w:rPr>
              <w:t>Kaskisten kaupungin toiminta-ajatus ja visio</w:t>
            </w:r>
            <w:r w:rsidR="00E712C8">
              <w:rPr>
                <w:noProof/>
                <w:webHidden/>
              </w:rPr>
              <w:tab/>
            </w:r>
            <w:r w:rsidR="00E712C8">
              <w:rPr>
                <w:noProof/>
                <w:webHidden/>
              </w:rPr>
              <w:fldChar w:fldCharType="begin"/>
            </w:r>
            <w:r w:rsidR="00E712C8">
              <w:rPr>
                <w:noProof/>
                <w:webHidden/>
              </w:rPr>
              <w:instrText xml:space="preserve"> PAGEREF _Toc58099705 \h </w:instrText>
            </w:r>
            <w:r w:rsidR="00E712C8">
              <w:rPr>
                <w:noProof/>
                <w:webHidden/>
              </w:rPr>
            </w:r>
            <w:r w:rsidR="00E712C8">
              <w:rPr>
                <w:noProof/>
                <w:webHidden/>
              </w:rPr>
              <w:fldChar w:fldCharType="separate"/>
            </w:r>
            <w:r w:rsidR="00DB3B05">
              <w:rPr>
                <w:noProof/>
                <w:webHidden/>
              </w:rPr>
              <w:t>1</w:t>
            </w:r>
            <w:r w:rsidR="00E712C8">
              <w:rPr>
                <w:noProof/>
                <w:webHidden/>
              </w:rPr>
              <w:fldChar w:fldCharType="end"/>
            </w:r>
          </w:hyperlink>
        </w:p>
        <w:p w14:paraId="4FFB3301" w14:textId="0417286D" w:rsidR="00E712C8" w:rsidRDefault="00302CA6">
          <w:pPr>
            <w:pStyle w:val="Sisluet1"/>
            <w:rPr>
              <w:rFonts w:eastAsiaTheme="minorEastAsia"/>
              <w:noProof/>
              <w:color w:val="auto"/>
              <w:sz w:val="22"/>
              <w:szCs w:val="22"/>
            </w:rPr>
          </w:pPr>
          <w:hyperlink w:anchor="_Toc58099706" w:history="1">
            <w:r w:rsidR="00E712C8" w:rsidRPr="007B4806">
              <w:rPr>
                <w:rStyle w:val="Hyperlinkki"/>
                <w:rFonts w:ascii="Tahoma" w:hAnsi="Tahoma" w:cs="Tahoma"/>
                <w:noProof/>
              </w:rPr>
              <w:t>Kaupunginjohtajan katsaus</w:t>
            </w:r>
            <w:r w:rsidR="00E712C8">
              <w:rPr>
                <w:noProof/>
                <w:webHidden/>
              </w:rPr>
              <w:tab/>
            </w:r>
            <w:r w:rsidR="00E712C8">
              <w:rPr>
                <w:noProof/>
                <w:webHidden/>
              </w:rPr>
              <w:fldChar w:fldCharType="begin"/>
            </w:r>
            <w:r w:rsidR="00E712C8">
              <w:rPr>
                <w:noProof/>
                <w:webHidden/>
              </w:rPr>
              <w:instrText xml:space="preserve"> PAGEREF _Toc58099706 \h </w:instrText>
            </w:r>
            <w:r w:rsidR="00E712C8">
              <w:rPr>
                <w:noProof/>
                <w:webHidden/>
              </w:rPr>
            </w:r>
            <w:r w:rsidR="00E712C8">
              <w:rPr>
                <w:noProof/>
                <w:webHidden/>
              </w:rPr>
              <w:fldChar w:fldCharType="separate"/>
            </w:r>
            <w:r w:rsidR="00DB3B05">
              <w:rPr>
                <w:noProof/>
                <w:webHidden/>
              </w:rPr>
              <w:t>2</w:t>
            </w:r>
            <w:r w:rsidR="00E712C8">
              <w:rPr>
                <w:noProof/>
                <w:webHidden/>
              </w:rPr>
              <w:fldChar w:fldCharType="end"/>
            </w:r>
          </w:hyperlink>
        </w:p>
        <w:p w14:paraId="72E0810E" w14:textId="6B211224" w:rsidR="00E712C8" w:rsidRDefault="00302CA6">
          <w:pPr>
            <w:pStyle w:val="Sisluet1"/>
            <w:rPr>
              <w:noProof/>
            </w:rPr>
          </w:pPr>
          <w:hyperlink w:anchor="_Toc58099707" w:history="1">
            <w:r w:rsidR="00E712C8" w:rsidRPr="007B4806">
              <w:rPr>
                <w:rStyle w:val="Hyperlinkki"/>
                <w:rFonts w:ascii="Tahoma" w:hAnsi="Tahoma" w:cs="Tahoma"/>
                <w:noProof/>
              </w:rPr>
              <w:t>Yleisperustelut ja kehitysnäkymät</w:t>
            </w:r>
            <w:r w:rsidR="00E712C8">
              <w:rPr>
                <w:noProof/>
                <w:webHidden/>
              </w:rPr>
              <w:tab/>
            </w:r>
            <w:r w:rsidR="00E712C8">
              <w:rPr>
                <w:noProof/>
                <w:webHidden/>
              </w:rPr>
              <w:fldChar w:fldCharType="begin"/>
            </w:r>
            <w:r w:rsidR="00E712C8">
              <w:rPr>
                <w:noProof/>
                <w:webHidden/>
              </w:rPr>
              <w:instrText xml:space="preserve"> PAGEREF _Toc58099707 \h </w:instrText>
            </w:r>
            <w:r w:rsidR="00E712C8">
              <w:rPr>
                <w:noProof/>
                <w:webHidden/>
              </w:rPr>
            </w:r>
            <w:r w:rsidR="00E712C8">
              <w:rPr>
                <w:noProof/>
                <w:webHidden/>
              </w:rPr>
              <w:fldChar w:fldCharType="separate"/>
            </w:r>
            <w:r w:rsidR="00DB3B05">
              <w:rPr>
                <w:noProof/>
                <w:webHidden/>
              </w:rPr>
              <w:t>3</w:t>
            </w:r>
            <w:r w:rsidR="00E712C8">
              <w:rPr>
                <w:noProof/>
                <w:webHidden/>
              </w:rPr>
              <w:fldChar w:fldCharType="end"/>
            </w:r>
          </w:hyperlink>
        </w:p>
        <w:p w14:paraId="760EF8E3" w14:textId="2F7C28DF" w:rsidR="00416668" w:rsidRPr="00416668" w:rsidRDefault="00416668" w:rsidP="00416668">
          <w:pPr>
            <w:rPr>
              <w:u w:val="single"/>
            </w:rPr>
          </w:pPr>
          <w:r>
            <w:t>Kuntastrategia</w:t>
          </w:r>
          <w:r>
            <w:rPr>
              <w:u w:val="single"/>
            </w:rPr>
            <w:tab/>
          </w:r>
          <w:r>
            <w:rPr>
              <w:u w:val="single"/>
            </w:rPr>
            <w:tab/>
          </w:r>
          <w:r>
            <w:rPr>
              <w:u w:val="single"/>
            </w:rPr>
            <w:tab/>
          </w:r>
          <w:r>
            <w:rPr>
              <w:u w:val="single"/>
            </w:rPr>
            <w:tab/>
          </w:r>
          <w:r>
            <w:rPr>
              <w:u w:val="single"/>
            </w:rPr>
            <w:tab/>
          </w:r>
          <w:r>
            <w:rPr>
              <w:u w:val="single"/>
            </w:rPr>
            <w:tab/>
            <w:t xml:space="preserve">    9</w:t>
          </w:r>
        </w:p>
        <w:p w14:paraId="29C3F22B" w14:textId="1E031191" w:rsidR="00E712C8" w:rsidRDefault="00302CA6">
          <w:pPr>
            <w:pStyle w:val="Sisluet1"/>
            <w:rPr>
              <w:rFonts w:eastAsiaTheme="minorEastAsia"/>
              <w:noProof/>
              <w:color w:val="auto"/>
              <w:sz w:val="22"/>
              <w:szCs w:val="22"/>
            </w:rPr>
          </w:pPr>
          <w:hyperlink w:anchor="_Toc58099708" w:history="1">
            <w:r w:rsidR="00E712C8" w:rsidRPr="007B4806">
              <w:rPr>
                <w:rStyle w:val="Hyperlinkki"/>
                <w:rFonts w:ascii="Tahoma" w:hAnsi="Tahoma" w:cs="Tahoma"/>
                <w:noProof/>
              </w:rPr>
              <w:t>Konserniohjeistus ja tavoitteet</w:t>
            </w:r>
            <w:r w:rsidR="00E712C8">
              <w:rPr>
                <w:noProof/>
                <w:webHidden/>
              </w:rPr>
              <w:tab/>
            </w:r>
            <w:r w:rsidR="00E712C8">
              <w:rPr>
                <w:noProof/>
                <w:webHidden/>
              </w:rPr>
              <w:fldChar w:fldCharType="begin"/>
            </w:r>
            <w:r w:rsidR="00E712C8">
              <w:rPr>
                <w:noProof/>
                <w:webHidden/>
              </w:rPr>
              <w:instrText xml:space="preserve"> PAGEREF _Toc58099708 \h </w:instrText>
            </w:r>
            <w:r w:rsidR="00E712C8">
              <w:rPr>
                <w:noProof/>
                <w:webHidden/>
              </w:rPr>
            </w:r>
            <w:r w:rsidR="00E712C8">
              <w:rPr>
                <w:noProof/>
                <w:webHidden/>
              </w:rPr>
              <w:fldChar w:fldCharType="separate"/>
            </w:r>
            <w:r w:rsidR="00DB3B05">
              <w:rPr>
                <w:noProof/>
                <w:webHidden/>
              </w:rPr>
              <w:t>12</w:t>
            </w:r>
            <w:r w:rsidR="00E712C8">
              <w:rPr>
                <w:noProof/>
                <w:webHidden/>
              </w:rPr>
              <w:fldChar w:fldCharType="end"/>
            </w:r>
          </w:hyperlink>
        </w:p>
        <w:p w14:paraId="5D2E2DAB" w14:textId="15A47B6E" w:rsidR="00E712C8" w:rsidRDefault="00302CA6">
          <w:pPr>
            <w:pStyle w:val="Sisluet1"/>
            <w:rPr>
              <w:rFonts w:eastAsiaTheme="minorEastAsia"/>
              <w:noProof/>
              <w:color w:val="auto"/>
              <w:sz w:val="22"/>
              <w:szCs w:val="22"/>
            </w:rPr>
          </w:pPr>
          <w:hyperlink w:anchor="_Toc58099709" w:history="1">
            <w:r w:rsidR="00E712C8" w:rsidRPr="007B4806">
              <w:rPr>
                <w:rStyle w:val="Hyperlinkki"/>
                <w:rFonts w:ascii="Tahoma" w:hAnsi="Tahoma" w:cs="Tahoma"/>
                <w:noProof/>
              </w:rPr>
              <w:t>Tuloslaskelmaosa</w:t>
            </w:r>
            <w:r w:rsidR="00E712C8">
              <w:rPr>
                <w:noProof/>
                <w:webHidden/>
              </w:rPr>
              <w:tab/>
            </w:r>
            <w:r w:rsidR="00E712C8">
              <w:rPr>
                <w:noProof/>
                <w:webHidden/>
              </w:rPr>
              <w:fldChar w:fldCharType="begin"/>
            </w:r>
            <w:r w:rsidR="00E712C8">
              <w:rPr>
                <w:noProof/>
                <w:webHidden/>
              </w:rPr>
              <w:instrText xml:space="preserve"> PAGEREF _Toc58099709 \h </w:instrText>
            </w:r>
            <w:r w:rsidR="00E712C8">
              <w:rPr>
                <w:noProof/>
                <w:webHidden/>
              </w:rPr>
            </w:r>
            <w:r w:rsidR="00E712C8">
              <w:rPr>
                <w:noProof/>
                <w:webHidden/>
              </w:rPr>
              <w:fldChar w:fldCharType="separate"/>
            </w:r>
            <w:r w:rsidR="00DB3B05">
              <w:rPr>
                <w:noProof/>
                <w:webHidden/>
              </w:rPr>
              <w:t>15</w:t>
            </w:r>
            <w:r w:rsidR="00E712C8">
              <w:rPr>
                <w:noProof/>
                <w:webHidden/>
              </w:rPr>
              <w:fldChar w:fldCharType="end"/>
            </w:r>
          </w:hyperlink>
        </w:p>
        <w:p w14:paraId="4F9ACEFD" w14:textId="7C74370B" w:rsidR="00E712C8" w:rsidRDefault="00302CA6">
          <w:pPr>
            <w:pStyle w:val="Sisluet1"/>
            <w:rPr>
              <w:rFonts w:eastAsiaTheme="minorEastAsia"/>
              <w:noProof/>
              <w:color w:val="auto"/>
              <w:sz w:val="22"/>
              <w:szCs w:val="22"/>
            </w:rPr>
          </w:pPr>
          <w:hyperlink w:anchor="_Toc58099710" w:history="1">
            <w:r w:rsidR="00E712C8" w:rsidRPr="007B4806">
              <w:rPr>
                <w:rStyle w:val="Hyperlinkki"/>
                <w:rFonts w:ascii="Tahoma" w:hAnsi="Tahoma" w:cs="Tahoma"/>
                <w:noProof/>
              </w:rPr>
              <w:t>Investointiosa</w:t>
            </w:r>
            <w:r w:rsidR="00E712C8">
              <w:rPr>
                <w:noProof/>
                <w:webHidden/>
              </w:rPr>
              <w:tab/>
            </w:r>
            <w:r w:rsidR="00E712C8">
              <w:rPr>
                <w:noProof/>
                <w:webHidden/>
              </w:rPr>
              <w:fldChar w:fldCharType="begin"/>
            </w:r>
            <w:r w:rsidR="00E712C8">
              <w:rPr>
                <w:noProof/>
                <w:webHidden/>
              </w:rPr>
              <w:instrText xml:space="preserve"> PAGEREF _Toc58099710 \h </w:instrText>
            </w:r>
            <w:r w:rsidR="00E712C8">
              <w:rPr>
                <w:noProof/>
                <w:webHidden/>
              </w:rPr>
            </w:r>
            <w:r w:rsidR="00E712C8">
              <w:rPr>
                <w:noProof/>
                <w:webHidden/>
              </w:rPr>
              <w:fldChar w:fldCharType="separate"/>
            </w:r>
            <w:r w:rsidR="00DB3B05">
              <w:rPr>
                <w:noProof/>
                <w:webHidden/>
              </w:rPr>
              <w:t>16</w:t>
            </w:r>
            <w:r w:rsidR="00E712C8">
              <w:rPr>
                <w:noProof/>
                <w:webHidden/>
              </w:rPr>
              <w:fldChar w:fldCharType="end"/>
            </w:r>
          </w:hyperlink>
        </w:p>
        <w:p w14:paraId="01039FE6" w14:textId="2A5AA277" w:rsidR="00E712C8" w:rsidRDefault="00302CA6">
          <w:pPr>
            <w:pStyle w:val="Sisluet1"/>
            <w:rPr>
              <w:rFonts w:eastAsiaTheme="minorEastAsia"/>
              <w:noProof/>
              <w:color w:val="auto"/>
              <w:sz w:val="22"/>
              <w:szCs w:val="22"/>
            </w:rPr>
          </w:pPr>
          <w:hyperlink w:anchor="_Toc58099711" w:history="1">
            <w:r w:rsidR="00E712C8" w:rsidRPr="007B4806">
              <w:rPr>
                <w:rStyle w:val="Hyperlinkki"/>
                <w:rFonts w:ascii="Tahoma" w:hAnsi="Tahoma" w:cs="Tahoma"/>
                <w:noProof/>
              </w:rPr>
              <w:t>Rahoitusosa</w:t>
            </w:r>
            <w:r w:rsidR="00E712C8">
              <w:rPr>
                <w:noProof/>
                <w:webHidden/>
              </w:rPr>
              <w:tab/>
            </w:r>
            <w:r w:rsidR="00E712C8">
              <w:rPr>
                <w:noProof/>
                <w:webHidden/>
              </w:rPr>
              <w:fldChar w:fldCharType="begin"/>
            </w:r>
            <w:r w:rsidR="00E712C8">
              <w:rPr>
                <w:noProof/>
                <w:webHidden/>
              </w:rPr>
              <w:instrText xml:space="preserve"> PAGEREF _Toc58099711 \h </w:instrText>
            </w:r>
            <w:r w:rsidR="00E712C8">
              <w:rPr>
                <w:noProof/>
                <w:webHidden/>
              </w:rPr>
            </w:r>
            <w:r w:rsidR="00E712C8">
              <w:rPr>
                <w:noProof/>
                <w:webHidden/>
              </w:rPr>
              <w:fldChar w:fldCharType="separate"/>
            </w:r>
            <w:r w:rsidR="00DB3B05">
              <w:rPr>
                <w:noProof/>
                <w:webHidden/>
              </w:rPr>
              <w:t>17</w:t>
            </w:r>
            <w:r w:rsidR="00E712C8">
              <w:rPr>
                <w:noProof/>
                <w:webHidden/>
              </w:rPr>
              <w:fldChar w:fldCharType="end"/>
            </w:r>
          </w:hyperlink>
        </w:p>
        <w:p w14:paraId="0319E1D2" w14:textId="4F67C2D7" w:rsidR="00E712C8" w:rsidRDefault="00302CA6">
          <w:pPr>
            <w:pStyle w:val="Sisluet1"/>
            <w:rPr>
              <w:rFonts w:eastAsiaTheme="minorEastAsia"/>
              <w:noProof/>
              <w:color w:val="auto"/>
              <w:sz w:val="22"/>
              <w:szCs w:val="22"/>
            </w:rPr>
          </w:pPr>
          <w:hyperlink w:anchor="_Toc58099712" w:history="1">
            <w:r w:rsidR="00E712C8" w:rsidRPr="007B4806">
              <w:rPr>
                <w:rStyle w:val="Hyperlinkki"/>
                <w:rFonts w:ascii="Tahoma" w:hAnsi="Tahoma" w:cs="Tahoma"/>
                <w:noProof/>
              </w:rPr>
              <w:t>Käyttötalousosa</w:t>
            </w:r>
            <w:r w:rsidR="00E712C8">
              <w:rPr>
                <w:noProof/>
                <w:webHidden/>
              </w:rPr>
              <w:tab/>
            </w:r>
            <w:r w:rsidR="003270A6">
              <w:rPr>
                <w:noProof/>
                <w:webHidden/>
              </w:rPr>
              <w:t>18</w:t>
            </w:r>
          </w:hyperlink>
        </w:p>
        <w:p w14:paraId="12F8EFAA" w14:textId="07605DDA" w:rsidR="00E712C8" w:rsidRDefault="00302CA6">
          <w:pPr>
            <w:pStyle w:val="Sisluet1"/>
            <w:rPr>
              <w:rFonts w:eastAsiaTheme="minorEastAsia"/>
              <w:noProof/>
              <w:color w:val="auto"/>
              <w:sz w:val="22"/>
              <w:szCs w:val="22"/>
            </w:rPr>
          </w:pPr>
          <w:hyperlink w:anchor="_Toc58099713" w:history="1">
            <w:r w:rsidR="00E712C8" w:rsidRPr="007B4806">
              <w:rPr>
                <w:rStyle w:val="Hyperlinkki"/>
                <w:rFonts w:ascii="Tahoma" w:hAnsi="Tahoma" w:cs="Tahoma"/>
                <w:noProof/>
              </w:rPr>
              <w:t>Päätöksenteko ja hallinto</w:t>
            </w:r>
            <w:r w:rsidR="00E712C8">
              <w:rPr>
                <w:noProof/>
                <w:webHidden/>
              </w:rPr>
              <w:tab/>
            </w:r>
            <w:r w:rsidR="00E712C8">
              <w:rPr>
                <w:noProof/>
                <w:webHidden/>
              </w:rPr>
              <w:fldChar w:fldCharType="begin"/>
            </w:r>
            <w:r w:rsidR="00E712C8">
              <w:rPr>
                <w:noProof/>
                <w:webHidden/>
              </w:rPr>
              <w:instrText xml:space="preserve"> PAGEREF _Toc58099713 \h </w:instrText>
            </w:r>
            <w:r w:rsidR="00E712C8">
              <w:rPr>
                <w:noProof/>
                <w:webHidden/>
              </w:rPr>
            </w:r>
            <w:r w:rsidR="00E712C8">
              <w:rPr>
                <w:noProof/>
                <w:webHidden/>
              </w:rPr>
              <w:fldChar w:fldCharType="separate"/>
            </w:r>
            <w:r w:rsidR="00DB3B05">
              <w:rPr>
                <w:noProof/>
                <w:webHidden/>
              </w:rPr>
              <w:t>20</w:t>
            </w:r>
            <w:r w:rsidR="00E712C8">
              <w:rPr>
                <w:noProof/>
                <w:webHidden/>
              </w:rPr>
              <w:fldChar w:fldCharType="end"/>
            </w:r>
          </w:hyperlink>
        </w:p>
        <w:p w14:paraId="730EF879" w14:textId="073E564D" w:rsidR="00E712C8" w:rsidRDefault="00302CA6">
          <w:pPr>
            <w:pStyle w:val="Sisluet1"/>
            <w:rPr>
              <w:rFonts w:eastAsiaTheme="minorEastAsia"/>
              <w:noProof/>
              <w:color w:val="auto"/>
              <w:sz w:val="22"/>
              <w:szCs w:val="22"/>
            </w:rPr>
          </w:pPr>
          <w:hyperlink w:anchor="_Toc58099714" w:history="1">
            <w:r w:rsidR="00E712C8" w:rsidRPr="007B4806">
              <w:rPr>
                <w:rStyle w:val="Hyperlinkki"/>
                <w:rFonts w:ascii="Tahoma" w:hAnsi="Tahoma" w:cs="Tahoma"/>
                <w:noProof/>
              </w:rPr>
              <w:t>Perusturva</w:t>
            </w:r>
            <w:r w:rsidR="00E712C8">
              <w:rPr>
                <w:noProof/>
                <w:webHidden/>
              </w:rPr>
              <w:tab/>
            </w:r>
            <w:r w:rsidR="00E712C8">
              <w:rPr>
                <w:noProof/>
                <w:webHidden/>
              </w:rPr>
              <w:fldChar w:fldCharType="begin"/>
            </w:r>
            <w:r w:rsidR="00E712C8">
              <w:rPr>
                <w:noProof/>
                <w:webHidden/>
              </w:rPr>
              <w:instrText xml:space="preserve"> PAGEREF _Toc58099714 \h </w:instrText>
            </w:r>
            <w:r w:rsidR="00E712C8">
              <w:rPr>
                <w:noProof/>
                <w:webHidden/>
              </w:rPr>
            </w:r>
            <w:r w:rsidR="00E712C8">
              <w:rPr>
                <w:noProof/>
                <w:webHidden/>
              </w:rPr>
              <w:fldChar w:fldCharType="separate"/>
            </w:r>
            <w:r w:rsidR="00DB3B05">
              <w:rPr>
                <w:noProof/>
                <w:webHidden/>
              </w:rPr>
              <w:t>30</w:t>
            </w:r>
            <w:r w:rsidR="00E712C8">
              <w:rPr>
                <w:noProof/>
                <w:webHidden/>
              </w:rPr>
              <w:fldChar w:fldCharType="end"/>
            </w:r>
          </w:hyperlink>
        </w:p>
        <w:p w14:paraId="205F35DA" w14:textId="6AC303F3" w:rsidR="00E712C8" w:rsidRDefault="00302CA6">
          <w:pPr>
            <w:pStyle w:val="Sisluet1"/>
            <w:rPr>
              <w:rFonts w:eastAsiaTheme="minorEastAsia"/>
              <w:noProof/>
              <w:color w:val="auto"/>
              <w:sz w:val="22"/>
              <w:szCs w:val="22"/>
            </w:rPr>
          </w:pPr>
          <w:hyperlink w:anchor="_Toc58099715" w:history="1">
            <w:r w:rsidR="00E712C8" w:rsidRPr="007B4806">
              <w:rPr>
                <w:rStyle w:val="Hyperlinkki"/>
                <w:rFonts w:ascii="Tahoma" w:hAnsi="Tahoma" w:cs="Tahoma"/>
                <w:noProof/>
              </w:rPr>
              <w:t>Sivistys</w:t>
            </w:r>
            <w:r w:rsidR="00E712C8">
              <w:rPr>
                <w:noProof/>
                <w:webHidden/>
              </w:rPr>
              <w:tab/>
            </w:r>
            <w:r w:rsidR="00E712C8">
              <w:rPr>
                <w:noProof/>
                <w:webHidden/>
              </w:rPr>
              <w:fldChar w:fldCharType="begin"/>
            </w:r>
            <w:r w:rsidR="00E712C8">
              <w:rPr>
                <w:noProof/>
                <w:webHidden/>
              </w:rPr>
              <w:instrText xml:space="preserve"> PAGEREF _Toc58099715 \h </w:instrText>
            </w:r>
            <w:r w:rsidR="00E712C8">
              <w:rPr>
                <w:noProof/>
                <w:webHidden/>
              </w:rPr>
            </w:r>
            <w:r w:rsidR="00E712C8">
              <w:rPr>
                <w:noProof/>
                <w:webHidden/>
              </w:rPr>
              <w:fldChar w:fldCharType="separate"/>
            </w:r>
            <w:r w:rsidR="00DB3B05">
              <w:rPr>
                <w:noProof/>
                <w:webHidden/>
              </w:rPr>
              <w:t>48</w:t>
            </w:r>
            <w:r w:rsidR="00E712C8">
              <w:rPr>
                <w:noProof/>
                <w:webHidden/>
              </w:rPr>
              <w:fldChar w:fldCharType="end"/>
            </w:r>
          </w:hyperlink>
        </w:p>
        <w:p w14:paraId="7FA1C009" w14:textId="56A55116" w:rsidR="00E712C8" w:rsidRDefault="00302CA6">
          <w:pPr>
            <w:pStyle w:val="Sisluet1"/>
            <w:rPr>
              <w:rFonts w:eastAsiaTheme="minorEastAsia"/>
              <w:noProof/>
              <w:color w:val="auto"/>
              <w:sz w:val="22"/>
              <w:szCs w:val="22"/>
            </w:rPr>
          </w:pPr>
          <w:hyperlink w:anchor="_Toc58099716" w:history="1">
            <w:r w:rsidR="00E712C8" w:rsidRPr="007B4806">
              <w:rPr>
                <w:rStyle w:val="Hyperlinkki"/>
                <w:rFonts w:ascii="Tahoma" w:hAnsi="Tahoma" w:cs="Tahoma"/>
                <w:noProof/>
              </w:rPr>
              <w:t>Tekninen</w:t>
            </w:r>
            <w:r w:rsidR="00E712C8">
              <w:rPr>
                <w:noProof/>
                <w:webHidden/>
              </w:rPr>
              <w:tab/>
            </w:r>
            <w:r w:rsidR="00E712C8">
              <w:rPr>
                <w:noProof/>
                <w:webHidden/>
              </w:rPr>
              <w:fldChar w:fldCharType="begin"/>
            </w:r>
            <w:r w:rsidR="00E712C8">
              <w:rPr>
                <w:noProof/>
                <w:webHidden/>
              </w:rPr>
              <w:instrText xml:space="preserve"> PAGEREF _Toc58099716 \h </w:instrText>
            </w:r>
            <w:r w:rsidR="00E712C8">
              <w:rPr>
                <w:noProof/>
                <w:webHidden/>
              </w:rPr>
            </w:r>
            <w:r w:rsidR="00E712C8">
              <w:rPr>
                <w:noProof/>
                <w:webHidden/>
              </w:rPr>
              <w:fldChar w:fldCharType="separate"/>
            </w:r>
            <w:r w:rsidR="00DB3B05">
              <w:rPr>
                <w:noProof/>
                <w:webHidden/>
              </w:rPr>
              <w:t>72</w:t>
            </w:r>
            <w:r w:rsidR="00E712C8">
              <w:rPr>
                <w:noProof/>
                <w:webHidden/>
              </w:rPr>
              <w:fldChar w:fldCharType="end"/>
            </w:r>
          </w:hyperlink>
        </w:p>
        <w:p w14:paraId="7B512349" w14:textId="58E289E5" w:rsidR="00E712C8" w:rsidRDefault="00302CA6">
          <w:pPr>
            <w:pStyle w:val="Sisluet1"/>
            <w:rPr>
              <w:rFonts w:eastAsiaTheme="minorEastAsia"/>
              <w:noProof/>
              <w:color w:val="auto"/>
              <w:sz w:val="22"/>
              <w:szCs w:val="22"/>
            </w:rPr>
          </w:pPr>
          <w:hyperlink w:anchor="_Toc58099717" w:history="1">
            <w:r w:rsidR="00E712C8" w:rsidRPr="007B4806">
              <w:rPr>
                <w:rStyle w:val="Hyperlinkki"/>
                <w:rFonts w:ascii="Tahoma" w:hAnsi="Tahoma" w:cs="Tahoma"/>
                <w:noProof/>
              </w:rPr>
              <w:t>Kaupungin henkilöstö</w:t>
            </w:r>
            <w:r w:rsidR="00E712C8">
              <w:rPr>
                <w:noProof/>
                <w:webHidden/>
              </w:rPr>
              <w:tab/>
            </w:r>
            <w:r w:rsidR="00E712C8">
              <w:rPr>
                <w:noProof/>
                <w:webHidden/>
              </w:rPr>
              <w:fldChar w:fldCharType="begin"/>
            </w:r>
            <w:r w:rsidR="00E712C8">
              <w:rPr>
                <w:noProof/>
                <w:webHidden/>
              </w:rPr>
              <w:instrText xml:space="preserve"> PAGEREF _Toc58099717 \h </w:instrText>
            </w:r>
            <w:r w:rsidR="00E712C8">
              <w:rPr>
                <w:noProof/>
                <w:webHidden/>
              </w:rPr>
            </w:r>
            <w:r w:rsidR="00E712C8">
              <w:rPr>
                <w:noProof/>
                <w:webHidden/>
              </w:rPr>
              <w:fldChar w:fldCharType="separate"/>
            </w:r>
            <w:r w:rsidR="00DB3B05">
              <w:rPr>
                <w:noProof/>
                <w:webHidden/>
              </w:rPr>
              <w:t>96</w:t>
            </w:r>
            <w:r w:rsidR="00E712C8">
              <w:rPr>
                <w:noProof/>
                <w:webHidden/>
              </w:rPr>
              <w:fldChar w:fldCharType="end"/>
            </w:r>
          </w:hyperlink>
        </w:p>
        <w:p w14:paraId="72C397D6" w14:textId="3D9A9D4D" w:rsidR="00E712C8" w:rsidRDefault="00302CA6">
          <w:pPr>
            <w:pStyle w:val="Sisluet1"/>
            <w:rPr>
              <w:rFonts w:eastAsiaTheme="minorEastAsia"/>
              <w:noProof/>
              <w:color w:val="auto"/>
              <w:sz w:val="22"/>
              <w:szCs w:val="22"/>
            </w:rPr>
          </w:pPr>
          <w:hyperlink w:anchor="_Toc58099718" w:history="1">
            <w:r w:rsidR="00E712C8" w:rsidRPr="007B4806">
              <w:rPr>
                <w:rStyle w:val="Hyperlinkki"/>
                <w:rFonts w:ascii="Tahoma" w:hAnsi="Tahoma" w:cs="Tahoma"/>
                <w:noProof/>
              </w:rPr>
              <w:t>Liitteet</w:t>
            </w:r>
            <w:r w:rsidR="00E712C8">
              <w:rPr>
                <w:noProof/>
                <w:webHidden/>
              </w:rPr>
              <w:tab/>
            </w:r>
            <w:r w:rsidR="00E712C8">
              <w:rPr>
                <w:noProof/>
                <w:webHidden/>
              </w:rPr>
              <w:fldChar w:fldCharType="begin"/>
            </w:r>
            <w:r w:rsidR="00E712C8">
              <w:rPr>
                <w:noProof/>
                <w:webHidden/>
              </w:rPr>
              <w:instrText xml:space="preserve"> PAGEREF _Toc58099718 \h </w:instrText>
            </w:r>
            <w:r w:rsidR="00E712C8">
              <w:rPr>
                <w:noProof/>
                <w:webHidden/>
              </w:rPr>
            </w:r>
            <w:r w:rsidR="00E712C8">
              <w:rPr>
                <w:noProof/>
                <w:webHidden/>
              </w:rPr>
              <w:fldChar w:fldCharType="separate"/>
            </w:r>
            <w:r w:rsidR="00DB3B05">
              <w:rPr>
                <w:noProof/>
                <w:webHidden/>
              </w:rPr>
              <w:t>98</w:t>
            </w:r>
            <w:r w:rsidR="00E712C8">
              <w:rPr>
                <w:noProof/>
                <w:webHidden/>
              </w:rPr>
              <w:fldChar w:fldCharType="end"/>
            </w:r>
          </w:hyperlink>
        </w:p>
        <w:p w14:paraId="113A31F2" w14:textId="0C0FF809" w:rsidR="0036066A" w:rsidRPr="00494F93" w:rsidRDefault="00A64BF7">
          <w:pPr>
            <w:spacing w:before="40" w:after="160" w:line="288" w:lineRule="auto"/>
            <w:rPr>
              <w:rFonts w:ascii="Tahoma" w:hAnsi="Tahoma" w:cs="Tahoma"/>
            </w:rPr>
          </w:pPr>
          <w:r>
            <w:rPr>
              <w:rFonts w:ascii="Tahoma" w:hAnsi="Tahoma" w:cs="Tahoma"/>
            </w:rPr>
            <w:fldChar w:fldCharType="end"/>
          </w:r>
        </w:p>
      </w:sdtContent>
    </w:sdt>
    <w:p w14:paraId="009AC119" w14:textId="77777777" w:rsidR="0036066A" w:rsidRDefault="0036066A">
      <w:pPr>
        <w:rPr>
          <w:rFonts w:ascii="Tahoma" w:hAnsi="Tahoma" w:cs="Tahoma"/>
        </w:rPr>
        <w:sectPr w:rsidR="0036066A">
          <w:headerReference w:type="default" r:id="rId10"/>
          <w:pgSz w:w="11907" w:h="16839" w:code="1"/>
          <w:pgMar w:top="1148" w:right="700" w:bottom="765" w:left="3011" w:header="1148" w:footer="709" w:gutter="0"/>
          <w:pgNumType w:fmt="lowerRoman" w:start="0"/>
          <w:cols w:space="720"/>
          <w:titlePg/>
          <w:docGrid w:linePitch="360"/>
        </w:sectPr>
      </w:pPr>
    </w:p>
    <w:p w14:paraId="4BEE87B1" w14:textId="77777777" w:rsidR="00D0053C" w:rsidRDefault="00302CA6" w:rsidP="00D0053C">
      <w:pPr>
        <w:pStyle w:val="otsikko1"/>
        <w:rPr>
          <w:rFonts w:ascii="Tahoma" w:hAnsi="Tahoma" w:cs="Tahoma"/>
        </w:rPr>
      </w:pPr>
      <w:bookmarkStart w:id="0" w:name="_Toc58099705"/>
      <w:r>
        <w:rPr>
          <w:rFonts w:ascii="Tahoma" w:hAnsi="Tahoma" w:cs="Tahoma"/>
          <w:noProof/>
        </w:rPr>
        <w:lastRenderedPageBreak/>
        <w:pict w14:anchorId="21DADAB8">
          <v:shapetype id="_x0000_t202" coordsize="21600,21600" o:spt="202" path="m,l,21600r21600,l21600,xe">
            <v:stroke joinstyle="miter"/>
            <v:path gradientshapeok="t" o:connecttype="rect"/>
          </v:shapetype>
          <v:shape id="Tekstiruutu 1" o:spid="_x0000_s1026" type="#_x0000_t202" alt="Sivupalkki" style="position:absolute;margin-left:0;margin-top:0;width:98.25pt;height:181.45pt;z-index:25167462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" filled="f" stroked="f" strokeweight=".5pt">
            <v:textbox style="mso-next-textbox:#Tekstiruutu 1" inset="3.6pt,0,3.6pt,0">
              <w:txbxContent>
                <w:p w14:paraId="2893FD63" w14:textId="77777777" w:rsidR="000B2D1B" w:rsidRDefault="000B2D1B" w:rsidP="00D0053C">
                  <w:pPr>
                    <w:pStyle w:val="Lainaus"/>
                    <w:rPr>
                      <w:rFonts w:ascii="Tahoma" w:hAnsi="Tahoma" w:cs="Tahoma"/>
                    </w:rPr>
                  </w:pPr>
                  <w:r>
                    <w:rPr>
                      <w:rFonts w:ascii="Tahoma" w:hAnsi="Tahoma" w:cs="Tahoma"/>
                      <w:noProof/>
                    </w:rPr>
                    <w:drawing>
                      <wp:inline distT="0" distB="0" distL="0" distR="0" wp14:anchorId="1E3E5DD4" wp14:editId="59A2605C">
                        <wp:extent cx="1181100" cy="8439150"/>
                        <wp:effectExtent l="0" t="0" r="0" b="0"/>
                        <wp:docPr id="72" name="Kuva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grund.JPG"/>
                                <pic:cNvPicPr/>
                              </pic:nvPicPr>
                              <pic:blipFill>
                                <a:blip r:embed="rId11"/>
                                <a:stretch>
                                  <a:fillRect/>
                                </a:stretch>
                              </pic:blipFill>
                              <pic:spPr>
                                <a:xfrm>
                                  <a:off x="0" y="0"/>
                                  <a:ext cx="1181100" cy="8439150"/>
                                </a:xfrm>
                                <a:prstGeom prst="rect">
                                  <a:avLst/>
                                </a:prstGeom>
                              </pic:spPr>
                            </pic:pic>
                          </a:graphicData>
                        </a:graphic>
                      </wp:inline>
                    </w:drawing>
                  </w:r>
                </w:p>
              </w:txbxContent>
            </v:textbox>
            <w10:wrap type="square" side="largest" anchorx="page" anchory="margin"/>
          </v:shape>
        </w:pict>
      </w:r>
      <w:r w:rsidR="00D0053C">
        <w:rPr>
          <w:rFonts w:ascii="Tahoma" w:hAnsi="Tahoma" w:cs="Tahoma"/>
        </w:rPr>
        <w:t>Kaskisten kaupungin toiminta-ajatus ja visio</w:t>
      </w:r>
      <w:bookmarkEnd w:id="0"/>
    </w:p>
    <w:p w14:paraId="18D86034" w14:textId="77777777" w:rsidR="00D0053C" w:rsidRDefault="00D0053C" w:rsidP="00D0053C">
      <w:pPr>
        <w:rPr>
          <w:rFonts w:ascii="Tahoma" w:hAnsi="Tahoma" w:cs="Tahoma"/>
        </w:rPr>
      </w:pPr>
    </w:p>
    <w:p w14:paraId="3FEF7419" w14:textId="77777777" w:rsidR="00D0053C" w:rsidRDefault="00D0053C" w:rsidP="00D0053C">
      <w:pPr>
        <w:pStyle w:val="otsikko20"/>
        <w:rPr>
          <w:rFonts w:ascii="Tahoma" w:hAnsi="Tahoma" w:cs="Tahoma"/>
        </w:rPr>
      </w:pPr>
      <w:r>
        <w:rPr>
          <w:rFonts w:ascii="Tahoma" w:hAnsi="Tahoma" w:cs="Tahoma"/>
        </w:rPr>
        <w:t>Kaskisten kaupungin toiminta-ajatus</w:t>
      </w:r>
    </w:p>
    <w:p w14:paraId="6045A850" w14:textId="77777777" w:rsidR="00D0053C" w:rsidRDefault="00D0053C" w:rsidP="00D0053C">
      <w:pPr>
        <w:jc w:val="both"/>
        <w:rPr>
          <w:rFonts w:ascii="Tahoma" w:hAnsi="Tahoma" w:cs="Tahoma"/>
        </w:rPr>
      </w:pPr>
      <w:r>
        <w:rPr>
          <w:rFonts w:ascii="Tahoma" w:hAnsi="Tahoma" w:cs="Tahoma"/>
        </w:rPr>
        <w:t>Kaupungin yleisen sekä taloudellisen kehityksen edistäminen erilaisin toimenpitein ja asukkaiden sosiaalisen, kulttuurisen ja taloudellisen elämänlaadun edistäminen tarjoamalla heille hyvään ja vakaaseen talouteen perustuvaa täysipainoista palvelua.</w:t>
      </w:r>
    </w:p>
    <w:p w14:paraId="6B56FEF8" w14:textId="77777777" w:rsidR="00D0053C" w:rsidRDefault="00D0053C" w:rsidP="00D0053C">
      <w:pPr>
        <w:jc w:val="both"/>
        <w:rPr>
          <w:rFonts w:ascii="Tahoma" w:hAnsi="Tahoma" w:cs="Tahoma"/>
        </w:rPr>
      </w:pPr>
    </w:p>
    <w:p w14:paraId="03805E3E" w14:textId="77777777" w:rsidR="00D0053C" w:rsidRDefault="00D0053C" w:rsidP="00D0053C">
      <w:pPr>
        <w:pStyle w:val="otsikko20"/>
        <w:jc w:val="both"/>
        <w:rPr>
          <w:rFonts w:ascii="Tahoma" w:hAnsi="Tahoma" w:cs="Tahoma"/>
        </w:rPr>
      </w:pPr>
      <w:r>
        <w:rPr>
          <w:rFonts w:ascii="Tahoma" w:hAnsi="Tahoma" w:cs="Tahoma"/>
        </w:rPr>
        <w:t>Kaskisten kaupungin visio</w:t>
      </w:r>
    </w:p>
    <w:p w14:paraId="6EAC2499" w14:textId="3D2E97CF" w:rsidR="00D0053C" w:rsidRDefault="005079EB" w:rsidP="00D0053C">
      <w:pPr>
        <w:jc w:val="both"/>
        <w:rPr>
          <w:rFonts w:ascii="Tahoma" w:hAnsi="Tahoma" w:cs="Tahoma"/>
        </w:rPr>
      </w:pPr>
      <w:r w:rsidRPr="005079EB">
        <w:rPr>
          <w:rFonts w:ascii="Tahoma" w:hAnsi="Tahoma" w:cs="Tahoma"/>
        </w:rPr>
        <w:t>Kaskinen on kehittyvä kaupunki, joka huolehtii asukkaistaan.</w:t>
      </w:r>
    </w:p>
    <w:p w14:paraId="5D04E4A3" w14:textId="77777777" w:rsidR="0036066A" w:rsidRDefault="006D0517">
      <w:pPr>
        <w:pStyle w:val="otsikko1"/>
        <w:rPr>
          <w:rFonts w:ascii="Tahoma" w:hAnsi="Tahoma" w:cs="Tahoma"/>
        </w:rPr>
      </w:pPr>
      <w:bookmarkStart w:id="1" w:name="_Toc58099706"/>
      <w:r>
        <w:rPr>
          <w:rFonts w:ascii="Tahoma" w:hAnsi="Tahoma" w:cs="Tahoma"/>
        </w:rPr>
        <w:lastRenderedPageBreak/>
        <w:t>Kaupunginjohtajan katsaus</w:t>
      </w:r>
      <w:bookmarkEnd w:id="1"/>
    </w:p>
    <w:p w14:paraId="60D0F4D1" w14:textId="3DCAE084" w:rsidR="005323D5" w:rsidRDefault="005323D5" w:rsidP="00FD4E71">
      <w:pPr>
        <w:jc w:val="both"/>
        <w:rPr>
          <w:rFonts w:ascii="Tahoma" w:hAnsi="Tahoma" w:cs="Tahoma"/>
        </w:rPr>
      </w:pPr>
    </w:p>
    <w:p w14:paraId="4869FE9E" w14:textId="77777777" w:rsidR="00902D5C" w:rsidRPr="00B948A0" w:rsidRDefault="00902D5C" w:rsidP="00902D5C">
      <w:pPr>
        <w:jc w:val="both"/>
        <w:rPr>
          <w:rFonts w:ascii="Tahoma" w:hAnsi="Tahoma" w:cs="Tahoma"/>
        </w:rPr>
      </w:pPr>
      <w:r w:rsidRPr="00B948A0">
        <w:rPr>
          <w:rFonts w:ascii="Tahoma" w:hAnsi="Tahoma" w:cs="Tahoma"/>
        </w:rPr>
        <w:t xml:space="preserve">Vuonna 2020 maailmaa on eniten mullistanut koronapandemia. Varautuminen ja eriasteiset rajoitustoimet ovat kuormittaneet koko yhteiskuntaa, ja muuttaneet työn tekemisen ja palvelutarjonnan luonnetta pysyvästi. Vaikka valtio on tukenut kuntia taloudellisesti pandemian aikana, ovat kunnat taloudellisesti haastavassa tilanteessa. </w:t>
      </w:r>
    </w:p>
    <w:p w14:paraId="2559CF7D" w14:textId="77777777" w:rsidR="00902D5C" w:rsidRPr="00B948A0" w:rsidRDefault="00902D5C" w:rsidP="00902D5C">
      <w:pPr>
        <w:jc w:val="both"/>
        <w:rPr>
          <w:rFonts w:ascii="Tahoma" w:hAnsi="Tahoma" w:cs="Tahoma"/>
        </w:rPr>
      </w:pPr>
      <w:r w:rsidRPr="00B948A0">
        <w:rPr>
          <w:rFonts w:ascii="Tahoma" w:hAnsi="Tahoma" w:cs="Tahoma"/>
        </w:rPr>
        <w:t>Kaupunki on tehnyt 11.6.2020 päätöksen siirtää sosiaali- ja terveydenhuoltonsa järjestämis- ja tuottamisvastuun perustettavalle Pohjanmaan hyvinvointialueelle. Uusi hyvinvointialue aloittaa toimintansa 1.1.2022. Vielä suurempia muutoksia kuntatalouteen on luvassa valtakunnallisen sote-uudistuksen myötä v. 2023: valtionosuudet pienenevät, verotulot laskevat ja kunnat joutuvat sopeuttamaan toimintaansa.</w:t>
      </w:r>
    </w:p>
    <w:p w14:paraId="0179AAF5" w14:textId="77777777" w:rsidR="00902D5C" w:rsidRPr="00B948A0" w:rsidRDefault="00902D5C" w:rsidP="00902D5C">
      <w:pPr>
        <w:jc w:val="both"/>
        <w:rPr>
          <w:rFonts w:ascii="Tahoma" w:hAnsi="Tahoma" w:cs="Tahoma"/>
        </w:rPr>
      </w:pPr>
      <w:r w:rsidRPr="00B948A0">
        <w:rPr>
          <w:rFonts w:ascii="Tahoma" w:hAnsi="Tahoma" w:cs="Tahoma"/>
        </w:rPr>
        <w:t>Kaskisten kaupunki on käynnistänyt elokuussa 2020 yhdessä FCG Perlaconin kanssa kaikkia toimialoja koskevan talouden sopeuttamisohjelmatyön, jonka tavoitteena on, että kaupungin talous voidaan tasapainottaa siten, että palvelut pystytään tuottamaan oman tulorahoituksen turvin ja että tilinpäätös on kolmen vuoden kuluttua ylijäämäinen. Työ valmistuu tammikuussa 2021.</w:t>
      </w:r>
    </w:p>
    <w:p w14:paraId="33A0237D" w14:textId="77777777" w:rsidR="00902D5C" w:rsidRPr="00B948A0" w:rsidRDefault="00902D5C" w:rsidP="00902D5C">
      <w:pPr>
        <w:jc w:val="both"/>
        <w:rPr>
          <w:rFonts w:ascii="Tahoma" w:hAnsi="Tahoma" w:cs="Tahoma"/>
          <w:iCs/>
        </w:rPr>
      </w:pPr>
      <w:r w:rsidRPr="00B948A0">
        <w:rPr>
          <w:rFonts w:ascii="Tahoma" w:hAnsi="Tahoma" w:cs="Tahoma"/>
          <w:iCs/>
        </w:rPr>
        <w:t>Kulunut vuosi on ollut haasteellinen Kaskisille. Kiitos kaupungin koko henkilöstölle, joka muuttuvassa tilanteessa ja kovan paineen alla tuottaa meidän kaikkien tarvitsemat palvelut joka päivä.</w:t>
      </w:r>
    </w:p>
    <w:p w14:paraId="217E4BE1" w14:textId="77777777" w:rsidR="00902D5C" w:rsidRPr="00B948A0" w:rsidRDefault="00902D5C" w:rsidP="00902D5C">
      <w:pPr>
        <w:jc w:val="both"/>
        <w:rPr>
          <w:rFonts w:ascii="Tahoma" w:hAnsi="Tahoma" w:cs="Tahoma"/>
          <w:iCs/>
        </w:rPr>
      </w:pPr>
    </w:p>
    <w:p w14:paraId="0531B113" w14:textId="77777777" w:rsidR="00902D5C" w:rsidRPr="00B948A0" w:rsidRDefault="00902D5C" w:rsidP="00902D5C">
      <w:pPr>
        <w:jc w:val="both"/>
        <w:rPr>
          <w:rFonts w:ascii="Tahoma" w:hAnsi="Tahoma" w:cs="Tahoma"/>
          <w:iCs/>
        </w:rPr>
      </w:pPr>
      <w:r w:rsidRPr="00B948A0">
        <w:rPr>
          <w:rFonts w:ascii="Tahoma" w:hAnsi="Tahoma" w:cs="Tahoma"/>
          <w:iCs/>
        </w:rPr>
        <w:t>Minna Nikander</w:t>
      </w:r>
    </w:p>
    <w:p w14:paraId="5E62D5D1" w14:textId="77777777" w:rsidR="00902D5C" w:rsidRPr="00B948A0" w:rsidRDefault="00902D5C" w:rsidP="00902D5C">
      <w:pPr>
        <w:jc w:val="both"/>
        <w:rPr>
          <w:rFonts w:ascii="Tahoma" w:hAnsi="Tahoma" w:cs="Tahoma"/>
          <w:iCs/>
        </w:rPr>
      </w:pPr>
      <w:r w:rsidRPr="00B948A0">
        <w:rPr>
          <w:rFonts w:ascii="Tahoma" w:hAnsi="Tahoma" w:cs="Tahoma"/>
          <w:iCs/>
        </w:rPr>
        <w:t>Kaupunginjohtaja</w:t>
      </w:r>
    </w:p>
    <w:p w14:paraId="2B140371" w14:textId="77777777" w:rsidR="00902D5C" w:rsidRDefault="00902D5C" w:rsidP="00FD4E71">
      <w:pPr>
        <w:jc w:val="both"/>
        <w:rPr>
          <w:rFonts w:ascii="Tahoma" w:hAnsi="Tahoma" w:cs="Tahoma"/>
        </w:rPr>
      </w:pPr>
    </w:p>
    <w:p w14:paraId="4F3A9815" w14:textId="25671C0F" w:rsidR="00852CE1" w:rsidRDefault="00852CE1" w:rsidP="00FD4E71">
      <w:pPr>
        <w:jc w:val="both"/>
        <w:rPr>
          <w:rFonts w:ascii="Tahoma" w:hAnsi="Tahoma" w:cs="Tahoma"/>
        </w:rPr>
      </w:pPr>
    </w:p>
    <w:p w14:paraId="7FAC28A9" w14:textId="77777777" w:rsidR="00852CE1" w:rsidRDefault="00852CE1" w:rsidP="00FD4E71">
      <w:pPr>
        <w:jc w:val="both"/>
        <w:rPr>
          <w:rFonts w:ascii="Tahoma" w:hAnsi="Tahoma" w:cs="Tahoma"/>
        </w:rPr>
      </w:pPr>
    </w:p>
    <w:p w14:paraId="504039CB" w14:textId="77777777" w:rsidR="00970F72" w:rsidRDefault="00970F72" w:rsidP="00FD4E71">
      <w:pPr>
        <w:jc w:val="both"/>
        <w:rPr>
          <w:rFonts w:ascii="Tahoma" w:hAnsi="Tahoma" w:cs="Tahoma"/>
        </w:rPr>
      </w:pPr>
    </w:p>
    <w:p w14:paraId="3422FD84" w14:textId="77777777" w:rsidR="00970F72" w:rsidRPr="005323D5" w:rsidRDefault="00970F72" w:rsidP="00FD4E71">
      <w:pPr>
        <w:jc w:val="both"/>
        <w:rPr>
          <w:rFonts w:ascii="Tahoma" w:hAnsi="Tahoma" w:cs="Tahoma"/>
        </w:rPr>
      </w:pPr>
    </w:p>
    <w:p w14:paraId="76750EAD" w14:textId="77777777" w:rsidR="0036066A" w:rsidRDefault="006D0517">
      <w:pPr>
        <w:pStyle w:val="otsikko1"/>
        <w:rPr>
          <w:rFonts w:ascii="Tahoma" w:hAnsi="Tahoma" w:cs="Tahoma"/>
        </w:rPr>
      </w:pPr>
      <w:bookmarkStart w:id="2" w:name="_Toc58099707"/>
      <w:bookmarkStart w:id="3" w:name="_Hlk58333988"/>
      <w:r>
        <w:rPr>
          <w:rFonts w:ascii="Tahoma" w:hAnsi="Tahoma" w:cs="Tahoma"/>
        </w:rPr>
        <w:lastRenderedPageBreak/>
        <w:t>Yleisperustelut ja kehitysnäkymät</w:t>
      </w:r>
      <w:bookmarkEnd w:id="2"/>
    </w:p>
    <w:p w14:paraId="03C0F711" w14:textId="77777777" w:rsidR="00B858E7" w:rsidRDefault="00B858E7" w:rsidP="001755A5">
      <w:pPr>
        <w:rPr>
          <w:rFonts w:ascii="Arial" w:hAnsi="Arial" w:cs="Arial"/>
          <w:color w:val="auto"/>
          <w:lang w:eastAsia="en-US"/>
        </w:rPr>
      </w:pPr>
    </w:p>
    <w:bookmarkEnd w:id="3"/>
    <w:p w14:paraId="1CD2F02A" w14:textId="77777777" w:rsidR="00756776" w:rsidRPr="00756776" w:rsidRDefault="00756776" w:rsidP="00756776">
      <w:pPr>
        <w:pStyle w:val="Eivli"/>
        <w:rPr>
          <w:rFonts w:ascii="Tahoma" w:eastAsia="Arial" w:hAnsi="Tahoma" w:cs="Tahoma"/>
          <w:b/>
          <w:bCs/>
          <w:sz w:val="28"/>
          <w:szCs w:val="28"/>
        </w:rPr>
      </w:pPr>
      <w:r w:rsidRPr="00756776">
        <w:rPr>
          <w:rFonts w:ascii="Tahoma" w:eastAsia="Arial" w:hAnsi="Tahoma" w:cs="Tahoma"/>
          <w:b/>
          <w:bCs/>
          <w:sz w:val="28"/>
          <w:szCs w:val="28"/>
        </w:rPr>
        <w:t>Yleinen taloustilanne ja toimintaympäristö </w:t>
      </w:r>
    </w:p>
    <w:p w14:paraId="63543C72" w14:textId="77777777" w:rsidR="00756776" w:rsidRPr="00451276" w:rsidRDefault="00756776" w:rsidP="00756776">
      <w:pPr>
        <w:pStyle w:val="Eivli"/>
        <w:rPr>
          <w:rFonts w:ascii="Times New Roman" w:hAnsi="Times New Roman" w:cs="Times New Roman"/>
          <w:sz w:val="24"/>
          <w:szCs w:val="24"/>
        </w:rPr>
      </w:pPr>
    </w:p>
    <w:p w14:paraId="76D1DAD3" w14:textId="77777777" w:rsidR="00A12E2A" w:rsidRDefault="00A12E2A" w:rsidP="00A12E2A">
      <w:pPr>
        <w:rPr>
          <w:rFonts w:ascii="Times New Roman" w:hAnsi="Times New Roman"/>
          <w:b/>
          <w:bCs/>
          <w:sz w:val="24"/>
          <w:szCs w:val="24"/>
        </w:rPr>
      </w:pPr>
      <w:r>
        <w:rPr>
          <w:rFonts w:ascii="Times New Roman" w:hAnsi="Times New Roman"/>
          <w:b/>
          <w:bCs/>
          <w:sz w:val="24"/>
          <w:szCs w:val="24"/>
        </w:rPr>
        <w:t>Yleinen taloustilanne ja toimintaympäristö</w:t>
      </w:r>
    </w:p>
    <w:p w14:paraId="763FEDE4" w14:textId="77777777" w:rsidR="00A12E2A" w:rsidRDefault="00A12E2A" w:rsidP="00A12E2A">
      <w:pPr>
        <w:rPr>
          <w:rFonts w:ascii="Times New Roman" w:hAnsi="Times New Roman"/>
          <w:b/>
          <w:bCs/>
          <w:sz w:val="24"/>
          <w:szCs w:val="24"/>
        </w:rPr>
      </w:pPr>
      <w:r>
        <w:rPr>
          <w:rFonts w:ascii="Times New Roman" w:hAnsi="Times New Roman"/>
          <w:b/>
          <w:bCs/>
          <w:sz w:val="24"/>
          <w:szCs w:val="24"/>
        </w:rPr>
        <w:t>Maailman talous</w:t>
      </w:r>
    </w:p>
    <w:p w14:paraId="0D962C0F" w14:textId="77777777" w:rsidR="00A12E2A" w:rsidRDefault="00A12E2A" w:rsidP="00A12E2A">
      <w:pPr>
        <w:jc w:val="both"/>
      </w:pPr>
      <w:r>
        <w:t xml:space="preserve">Covid-19 -pandemia johti syvään maailmantalouden taantumaan, mutta monet indikaattorit viittaavat talouden elpymiseen kuluvan vuoden kolmannesta neljänneksestä lähtien. Toisaalta pandemian toinen aalto nostaa päätään joissain maissa, mikä lisää epävarmuutta. Maailmantalous supistuu 6,1 % tänä vuonna ja elpyy 5,5 prosenttiin ensi vuonna. </w:t>
      </w:r>
    </w:p>
    <w:p w14:paraId="5524E209" w14:textId="77777777" w:rsidR="00A12E2A" w:rsidRDefault="00A12E2A" w:rsidP="00A12E2A">
      <w:pPr>
        <w:jc w:val="both"/>
      </w:pPr>
      <w:r>
        <w:t xml:space="preserve">Kiinan talous supistui voimakkaasti vuoden ensimmäisellä neljänneksellä pandemian ollessa vaikeimmassa vaiheessaan. Päättäväiset rajoittavat toimet purivat kuitenkin hyvin ja talous on elpynyt toisesta neljänneksestä lähtien. Kuluttajat ovat silti vielä varovaisia. Kokonaistuotanto supistuu tänä vuonna 2,3 % ja kasvu elpyy 8,5 prosenttiin ensi vuonna. </w:t>
      </w:r>
    </w:p>
    <w:p w14:paraId="03006205" w14:textId="77777777" w:rsidR="00A12E2A" w:rsidRDefault="00A12E2A" w:rsidP="00A12E2A">
      <w:pPr>
        <w:jc w:val="both"/>
      </w:pPr>
      <w:r>
        <w:t xml:space="preserve">Euroalueen talous supistui kuluvan vuoden toisella neljänneksellä lähes 12 % suhteessa edelliseen neljännekseen. Etenkin palvelusektorit kärsivät hallitusten asettamista rajoittavista toimista. Ennakoivat indikaattorit viittaavat kuitenkin näkymien kohenemiseen kolmannesta neljänneksestä lähtien. EU-maiden sopima 750 mrd. euron talouden elvytysohjelma tukee elpymistä. Vuositasolla euroalueen talous supistuu 9,6 % tänä vuonna, ja kasvaa 5 % ensi vuonna. </w:t>
      </w:r>
    </w:p>
    <w:p w14:paraId="40BCF8C3" w14:textId="77777777" w:rsidR="00A12E2A" w:rsidRDefault="00A12E2A" w:rsidP="00A12E2A">
      <w:pPr>
        <w:jc w:val="both"/>
      </w:pPr>
      <w:r>
        <w:t>Vakava covid-19 -pandemia jatkuu Yhdysvalloissa, mutta uusien tartuntojen määrä on laskenut. Kokonaistuotanto supistui vuoden toisella neljänneksellä yli 9 % edellisestä neljänneksestä rajoittavien toimien takia. Työttömyys kasvoi ennennäkemättömällä vauhdilla. Hallituksen mittava elvytyspolitiikka kohentaa kuitenkin aktiviteettia, ja talous elpyy kolmannesta neljänneksestä lähtien. Elpyminen on kuitenkin hauraalla pohjalla epävakaan yhteiskunnallisen tilanteen takia. Yhdysvaltain dollarin heikkeneminen viime viikkoina heijastaa tätä epävarmuutta. Kokonaistuotanto supistuu 6,9 % tänä vuonna ja kasvaa 4,1 % ensi vuonna.</w:t>
      </w:r>
    </w:p>
    <w:p w14:paraId="2CA02B5B" w14:textId="77777777" w:rsidR="00A12E2A" w:rsidRPr="006D6D4A" w:rsidRDefault="00A12E2A" w:rsidP="00A12E2A">
      <w:pPr>
        <w:rPr>
          <w:i/>
          <w:iCs/>
        </w:rPr>
      </w:pPr>
      <w:r>
        <w:rPr>
          <w:i/>
          <w:iCs/>
        </w:rPr>
        <w:t>Lähteet: Valtiovarainministeriö</w:t>
      </w:r>
    </w:p>
    <w:p w14:paraId="17AC1CBA" w14:textId="77777777" w:rsidR="00A12E2A" w:rsidRDefault="00A12E2A" w:rsidP="00A12E2A">
      <w:pPr>
        <w:rPr>
          <w:rFonts w:ascii="Times New Roman" w:hAnsi="Times New Roman"/>
          <w:b/>
          <w:bCs/>
          <w:sz w:val="24"/>
          <w:szCs w:val="24"/>
        </w:rPr>
      </w:pPr>
      <w:r>
        <w:rPr>
          <w:rFonts w:ascii="Times New Roman" w:hAnsi="Times New Roman"/>
          <w:b/>
          <w:bCs/>
          <w:sz w:val="24"/>
          <w:szCs w:val="24"/>
        </w:rPr>
        <w:t>Suomen talous</w:t>
      </w:r>
    </w:p>
    <w:p w14:paraId="40D6B6CE" w14:textId="77777777" w:rsidR="00A12E2A" w:rsidRDefault="00A12E2A" w:rsidP="00A12E2A">
      <w:pPr>
        <w:jc w:val="both"/>
      </w:pPr>
      <w:r>
        <w:t xml:space="preserve">Suomen talous supistuu aiempia ennusteita vähemmän. Suomen bruttokansantuote supistui vuoden 2020 toisella neljänneksellä 4,5 % edellisestä neljänneksestä ja 6,4 % vuodentakaisesta. Arvonlisäys eli tuotanto supistui kuitenkin vain 3,2 % edellisestä neljänneksestä ja 5,2 % vuodentakaisesta. </w:t>
      </w:r>
    </w:p>
    <w:p w14:paraId="082FCF43" w14:textId="77777777" w:rsidR="00A12E2A" w:rsidRDefault="00A12E2A" w:rsidP="00A12E2A">
      <w:pPr>
        <w:jc w:val="both"/>
      </w:pPr>
      <w:r>
        <w:lastRenderedPageBreak/>
        <w:t xml:space="preserve">Ensimmäisen vuosipuoliskon aikana teollisuuden aloista eniten ovat kärsineet metsäteollisuus ja kemianteollisuus. Metalliteollisuuden heikentyminen on vasta edessä. Palvelut ovat kehittyneet eritahtisesti, hotellit ja ravintolat ovat menettäneet asiakkaitaan eniten. Julkinen palvelutuotanto oli tilinpidon mukaan alkuvuonna viime vuotta matalammalla tasolla, vaikka elvytyksen takia menojen arvioidaan kasvavan tänä vuonna. Alkutuotanto supistui niin ikään, sen sijaan rakentaminen kasvoi koko alkuvuosipuoliskon ajan. </w:t>
      </w:r>
    </w:p>
    <w:p w14:paraId="2D2EE953" w14:textId="77777777" w:rsidR="00A12E2A" w:rsidRDefault="00A12E2A" w:rsidP="00A12E2A">
      <w:pPr>
        <w:jc w:val="both"/>
      </w:pPr>
      <w:r>
        <w:t>Kansainvälisesti tarkasteltuna Suomen talous on selvinnyt covid-19-epidemian alkuvaiheesta muita maita pienemmin kolhuin. Monissa muissa maissa BKT supistui alustavien tietojen mukaan noin 10 % ja muutamissa alustavien tietojen mukaan noin 10 % ja muutamissa jopa lähes 20 % kuluvan vuoden toisella neljänneksellä.</w:t>
      </w:r>
    </w:p>
    <w:p w14:paraId="7BB9E087" w14:textId="77777777" w:rsidR="00A12E2A" w:rsidRDefault="00A12E2A" w:rsidP="00A12E2A">
      <w:pPr>
        <w:jc w:val="both"/>
      </w:pPr>
      <w:r>
        <w:t xml:space="preserve">Osavuosikatsausten perusteella arvioituna suomalaisilla isoilla yrityksillä on ollut kohtuullinen toinen neljännes. Tautitilanne ei ole vaikuttanut teollisuuden tuotantoon niin voimakkaasti kuin pelättiin. Teollisuuden tilausten määrät ovat kuitenkin laskeneet koko alkuvuosipuoliskon ajan verrattuna viime vuoteen. Kansainvälisten ostopäällikköindeksien kehitys vaikuttaisi heikentyvän palvelupuolella uudelleen koronatartuntojen kasvun vuoksi, sen sijaan teollisuuden tiedot ovat parempia. </w:t>
      </w:r>
    </w:p>
    <w:p w14:paraId="24E790E8" w14:textId="77777777" w:rsidR="00A12E2A" w:rsidRDefault="00A12E2A" w:rsidP="00A12E2A">
      <w:pPr>
        <w:jc w:val="both"/>
      </w:pPr>
      <w:r>
        <w:t>Sekä tavaravienti että erityisesti palveluvienti ovat vähentyneet kevään ja todennäköisesti myös kesän kuluessa. Vaikuttaa siltä, että Suomessa kotimarkkinoilla pääasiallisesti toimivilla palvelualojen yrityksillä kesä on pääosin mennyt suhteellisen myönteisissä merkeissä. Kuluvan vuoden elokuussa kuitenkin vain palvelualojen yritysten odotukset olivat aiempaa parempia, teollisuus ja rakentaminen olivat edelleen heikkoja. Myös palvelujen kysyntä voi kääntyä uudelleen laskuun, kun ihmiset vähentävät liikkumistaan vapaaehtoisesti tai alueellisten tilapäisten rajoitusten takia. Vuoden 2020 ennustetta on nostettu aiempaa myönteisemmäksi johtuen juuri alkuvuoden ennakoitua selvästi paremmasta kehityksestä. Tuotannon ennustetaan jo kasvavan hieman kolmannella neljänneksellä. Kasvu tulee palveluista, kun teollisuustuotanto ja rakentaminen vähenevät. Vuoden lopulla kasvu jatkuu jo kansainvälisen talouden elpymisen takia.</w:t>
      </w:r>
    </w:p>
    <w:p w14:paraId="62AEE37B" w14:textId="77777777" w:rsidR="00A12E2A" w:rsidRDefault="00A12E2A" w:rsidP="00A12E2A">
      <w:pPr>
        <w:jc w:val="both"/>
      </w:pPr>
      <w:r>
        <w:t xml:space="preserve">Kokonaisuudessaan v. 2020 BKT:n ennustetaan vähenevän 4,5 % ja arvonlisäyksen eli tuotannon ennustetaan laskevan tätä vähemmän ja jäävän 4,1 % viime vuotta matalammalle tasolle. Vuonna 2021 Suomen BKT:n ennustetaan kasvavan 2,6 % ja arvonlisäyksen 2,4 %, johtuen palvelualojen teollisuustuotantoa nopeammasta toipumisesta. Vuonna 2021 maailma odottaa covid-19-rokotteen käyttöönottoa, mikä merkitsee positiivista riskiä nyt ennustettuun kasvukuvaan. On mahdollista, että tautiriskin poistuessa kulutuskiinnostus ja liikkumisen halu ylittävät nyt tehdyt oletukset. Talouskasvu on v. 2021 potentiaaliaan selvästi nopeampaa jo kansainvälisen kaupan ripeytymisen vuoksi. Muut päätoimialat kasvavat, mutta rakentaminen vähenee, kun korkealla tasolla olevat tuotantomäärät sopeutuvat vähitellen pidemmän aikavälin kysyntään. </w:t>
      </w:r>
    </w:p>
    <w:p w14:paraId="6A59BF4C" w14:textId="77777777" w:rsidR="00A12E2A" w:rsidRDefault="00A12E2A" w:rsidP="00A12E2A">
      <w:pPr>
        <w:jc w:val="both"/>
      </w:pPr>
      <w:r>
        <w:lastRenderedPageBreak/>
        <w:t xml:space="preserve">Vuonna 2022 talouskasvu hidastuu ja on ennusteen mukaan 1,7 %, kun erityisesti palvelualojen kiinniotto päättyy ja kun myös yksityisen kulutuskysynnän kasvuvauhti hidastuu. Myös kansainvälisen kaupan vetoapu vähenee v. 2022. Talouden tuottavuus heikkenee tänä vuonna työtuntia kohden laskettuna 0,6 %, koska tuotannon arvo laskee enemmän kuin työtunnit. Työllisiä kohden laskettuna tuottavuus alenee 2,5 %. Ensi ja seuraavana vuonna kansantalouden tuottavuus työtuntia kohden kasvaa noin reilun 1½ prosentin vuosivauhtia. Toimintaylijäämän arvioidaan supistuvan tänä vuonna yli 8 %, mutta lisääntyvän kohtalaisesti jo ensi vuonna. Yksikkötyökustannukset nousevat 0,5 % v. 2020, 2 % v. 2021 ja alle prosentin v. 2022. </w:t>
      </w:r>
    </w:p>
    <w:p w14:paraId="100CA9BE" w14:textId="77777777" w:rsidR="00A12E2A" w:rsidRPr="00060611" w:rsidRDefault="00A12E2A" w:rsidP="00A12E2A">
      <w:r w:rsidRPr="00060611">
        <w:t>Lähteet: Valtiovarainministeriö</w:t>
      </w:r>
    </w:p>
    <w:p w14:paraId="50D89D69" w14:textId="77777777" w:rsidR="00A12E2A" w:rsidRPr="00060611" w:rsidRDefault="00A12E2A" w:rsidP="00A12E2A">
      <w:pPr>
        <w:jc w:val="both"/>
        <w:rPr>
          <w:b/>
          <w:bCs/>
          <w:sz w:val="24"/>
          <w:szCs w:val="24"/>
        </w:rPr>
      </w:pPr>
      <w:r>
        <w:rPr>
          <w:b/>
          <w:bCs/>
          <w:sz w:val="24"/>
          <w:szCs w:val="24"/>
        </w:rPr>
        <w:t>Kuntatalous</w:t>
      </w:r>
    </w:p>
    <w:p w14:paraId="211BB89C" w14:textId="77777777" w:rsidR="00A12E2A" w:rsidRDefault="00A12E2A" w:rsidP="00A12E2A">
      <w:pPr>
        <w:jc w:val="both"/>
      </w:pPr>
      <w:r>
        <w:t>Paikallishallinnon rahoitusasema on heikentynyt merkittävästi viimeiset kaksi vuotta. Kuluvana vuonna paikallishallinnon rahoitusaseman arvioidaan kuitenkin kohoavan verrattuna poikkeuksellisen heikkoon viime vuoteen kuntataloudelle kohdennettujen tukien turvin. Vahvistumisesta huolimatta paikallishallinnon rahoitusaseman arvioidaan pysyvän alijäämäisenä. Paikallishallinnon menoja kasvattavat covid-19-epidemian ja sen torjumisen ohella mm. väestön ikääntymisestä johtuva sosiaali- ja terveydenhuoltomenojen kasvu sekä pääministeri Marinin hallitusohjelman mukaiset tehtävämuutokset ja kriisin vuoksi päätetyt kuntataloutta elvyttävät toimet. Uusista tehtävistä ja tehtävien laajennuksista aiheutuvat kustannukset kompensoidaan kunnille valtionosuuksien kautta.</w:t>
      </w:r>
    </w:p>
    <w:p w14:paraId="3F860EFD" w14:textId="77777777" w:rsidR="00A12E2A" w:rsidRDefault="00A12E2A" w:rsidP="00A12E2A">
      <w:pPr>
        <w:jc w:val="both"/>
      </w:pPr>
      <w:r>
        <w:t xml:space="preserve"> Paikallishallinnon vuosien 2021–2024 kehitysarvio on painelaskelma, jossa on huomioitu yleisen talous- ja väestökehityksen lisäksi vain jo julkisen talouden suunnitelmaan ja talousarvioesityksiin sisältyvät kuntatalouteen vaikuttavat toimenpiteet. Arvioon on ennakoitu budjettiriihen pöytäkirjamerkintöjen perusteella myös syksyn lisätalousarvioon kohdennettavat kuntatalouden tukitoimet. Arvio ei sisällä kuntien ja kuntayhtymien omia toimia vuosille 2021–2024. Ne huomioidaan kehitysarviossa vasta talousarvioiden valmistumisen jälkeen. Kunnallisveroprosentit on pidetty vuoden 2020 tasolla. Vuonna 2021 paikallishallinnon alijäämä syvenee kuluvasta vuodesta talouden elpymisestä ja hallituksen tukitoimista huolimatta. Tähän vaikuttaa paikallishallinnon tulojen vaatimaton kasvu, jota hidastaa mm. valtionosuuksiin kohdennettujen tukien pieneneminen. Kulutusmenojen kasvu maltillistuu vuoteen 2020 verrattuna, kun myynti- ja maksutulot toipuvat covid-19-kriisin aiheuttamasta notkahduksesta.</w:t>
      </w:r>
    </w:p>
    <w:p w14:paraId="14F9E358" w14:textId="77777777" w:rsidR="00A12E2A" w:rsidRDefault="00A12E2A" w:rsidP="00A12E2A">
      <w:pPr>
        <w:jc w:val="both"/>
      </w:pPr>
      <w:r>
        <w:t xml:space="preserve">EU-maat raportoivat kaksi kertaa vuodessa Eurostatille valtion budjettitalouden ja kansantalouden tilinpidon välisten lukujen eroavaisuuksia alijäämä- ja velkaraportoinnin yhteydessä. Menneiden vuosien osalta valtion – samoin kuin muiden julkisen talouden alasektoreiden – tilinpäätöksen mukaisen rahoitusaseman ja tilinpidon nettoluotonannon välinen ero tulisi </w:t>
      </w:r>
      <w:r>
        <w:lastRenderedPageBreak/>
        <w:t xml:space="preserve">pystyä selittämään hyvin. Raportoinnissa selvitetään myös ns. velkadynamiikkaa eli julkisen talouden nettoluotonannon ja julkisen velan muutoksen yhdenmukaisuutta. </w:t>
      </w:r>
    </w:p>
    <w:p w14:paraId="51935BDE" w14:textId="77777777" w:rsidR="00A12E2A" w:rsidRDefault="00A12E2A" w:rsidP="00A12E2A">
      <w:pPr>
        <w:jc w:val="both"/>
      </w:pPr>
      <w:r>
        <w:t xml:space="preserve">Kuluvalta vuodelta arvioidaan kuitenkin siirtyvän sosiaali- ja terveydenhuollon hoitojonoja ensi vuodelle, sillä voimakkaiden rajoitustoimien vuoksi ei-kiireellisiä hoitoja on lykätty. Lisäksi covid-19-viruksen testauskulujen oletetaan kasvavan huippuunsa. Hallitus on budjetoinut valtionapuihin hybridistrategian edellyttämän suojavarusteiden ja covid-testauksen kustannukset. Kuntatalouden tilannetta hankaloittaa menojen sopeuttamisen vaikeus epävarmassa tilanteessa, jonka kestoa on vaikea vielä ennakoida. Esimerkiksi julkisen liikenteen ja kulttuuripalveluiden tukeminen voivat aiheuttaa kuntataloudessa ylimääräisiä menopaineita vielä pitkään. Lisäksi kustannusten kasvua lisäävät kunta-alan kesäkuussa 2020 sopimat palkankorotukset. Paikallishallinnon investointien oletetaan pysyvän korkealla tasolla koko ennustejakson ajan, vaikka vilkkaan sairaalarakentamisen arvioidaan saavuttavan huippunsa lähivuosina. Investointipaineet pysyvät kuitenkin jatkossakin mittavina rakennuskannan iän, infrainvestointitarpeiden ja väestön muuttoliikkeen vuoksi. Kuntatalouden synkät näkymät voivat kuitenkin johtaa lopullisten investointipäätösten viivästymiseen tai peruuntumiseen investointien priorisointitarpeen korostuessa entisestään. Paikallishallinnon rahoitusasema heikkenee v. 2022 määräaikaisten tukitoimien päättyessä. Paikallishallinnon menojen ja tulojen rakenteellinen epätasapaino kasvattaa paikallishallinnon velkaantumista. Paikallishallinnon velka suhteessa BKT:hen jatkaa alijäämien vuoksi kasvuaan ja on v. 2024 n. 13 % suhteessa BKT:hen. </w:t>
      </w:r>
    </w:p>
    <w:p w14:paraId="1D3836A2" w14:textId="77777777" w:rsidR="00A12E2A" w:rsidRPr="006D6D4A" w:rsidRDefault="00A12E2A" w:rsidP="00A12E2A">
      <w:pPr>
        <w:rPr>
          <w:i/>
          <w:iCs/>
        </w:rPr>
      </w:pPr>
      <w:r>
        <w:rPr>
          <w:i/>
          <w:iCs/>
        </w:rPr>
        <w:t>Lähteet: Valtiovarainministeriö</w:t>
      </w:r>
    </w:p>
    <w:p w14:paraId="6274F187" w14:textId="77777777" w:rsidR="00756776" w:rsidRPr="00451276" w:rsidRDefault="00756776" w:rsidP="00756776">
      <w:pPr>
        <w:pStyle w:val="Eivli"/>
        <w:rPr>
          <w:rFonts w:ascii="Times New Roman" w:hAnsi="Times New Roman" w:cs="Times New Roman"/>
          <w:sz w:val="24"/>
          <w:szCs w:val="24"/>
        </w:rPr>
      </w:pPr>
    </w:p>
    <w:p w14:paraId="3B62A913" w14:textId="304B2D69" w:rsidR="008A571C" w:rsidRDefault="00E146B6" w:rsidP="00FD4E71">
      <w:pPr>
        <w:rPr>
          <w:rFonts w:ascii="Tahoma" w:hAnsi="Tahoma" w:cs="Tahoma"/>
          <w:b/>
          <w:color w:val="auto"/>
          <w:sz w:val="28"/>
          <w:szCs w:val="28"/>
          <w:lang w:eastAsia="en-US"/>
        </w:rPr>
      </w:pPr>
      <w:r w:rsidRPr="00DA5B5D">
        <w:rPr>
          <w:rFonts w:ascii="Tahoma" w:hAnsi="Tahoma" w:cs="Tahoma"/>
          <w:b/>
          <w:color w:val="auto"/>
          <w:sz w:val="28"/>
          <w:szCs w:val="28"/>
          <w:lang w:eastAsia="en-US"/>
        </w:rPr>
        <w:t>Ka</w:t>
      </w:r>
      <w:r w:rsidR="00DA5B5D">
        <w:rPr>
          <w:rFonts w:ascii="Tahoma" w:hAnsi="Tahoma" w:cs="Tahoma"/>
          <w:b/>
          <w:color w:val="auto"/>
          <w:sz w:val="28"/>
          <w:szCs w:val="28"/>
          <w:lang w:eastAsia="en-US"/>
        </w:rPr>
        <w:t>skisten kaupungin tilanne ja kehitysnäkymät</w:t>
      </w:r>
    </w:p>
    <w:p w14:paraId="66AFD352" w14:textId="77777777" w:rsidR="009A0837" w:rsidRDefault="009A0837" w:rsidP="009A0837">
      <w:r>
        <w:t>Kaskisten kaupunki on siirtänyt Pohjanmaan hyvinvointialueelle sosiaali- ja terveydenhuollon järjestämis- ja tuottamisvastuun. Uusi hyvinvointialue aloittaa toimintansa 1.1.2022, vuotta ennen valtakunnallista sote-uudistusta.</w:t>
      </w:r>
    </w:p>
    <w:p w14:paraId="024AECF3" w14:textId="77777777" w:rsidR="009A0837" w:rsidRDefault="009A0837" w:rsidP="009A0837">
      <w:pPr>
        <w:jc w:val="both"/>
      </w:pPr>
      <w:r>
        <w:t>Ennen Pohjanmaan hyvinvointialueeseen siirtymistä kaupungin tulee ratkaista Mariakodin toimitilatilanne. Rakennus on tullut tiensä päähän, ja nopealla aikataululla tulee ratkaista, peruskorjataanko rakennus ja missä laajuudessa vai onko järkevämpää rakentaa kokonaan uudet toimitilat tehostettua palveluasumista varten. Samanaikaisesti Mariakodin kanssa myös kirjaston tilakysymys tulee ratkaista, sillä nykyiset tilat vaativat remontointia.</w:t>
      </w:r>
    </w:p>
    <w:p w14:paraId="0F70D8EF" w14:textId="2DC8F48D" w:rsidR="009A0837" w:rsidRDefault="009A0837" w:rsidP="009A0837">
      <w:pPr>
        <w:jc w:val="both"/>
      </w:pPr>
      <w:r>
        <w:t>Koronapandemian aiheuttama yhteiskunnan eri toimintojen sulkeutuminen on vaikuttanut negatiivisesti myös työllisyystilanteeseen Suupohjan rannikkoseudulla. Erityisesti lomautusten määrä on kasvanut voimakkaasti: viime vuoden vastaavaan tilanteeseen verrattuna Suupohjan rannikkoseudulla lomautettujen määrä on peräti nelinkertaistunut (98 henkilöä lokakuussa 2020) ja Kaskisten osalta yli kymmenkertaistunut (11 henkilöä lokakuussa 2020). Kaskisten työttömyystilanne muuhun Suupohjan rannikkoseutuun verrattuna on edel</w:t>
      </w:r>
      <w:r>
        <w:lastRenderedPageBreak/>
        <w:t xml:space="preserve">leen huonompi: Kaskisten työttömyysprosentti oli lokakuun lopulla 2020 oli 8,2, Kristiinankaupungin 4,7 ja Närpiön 4,3. </w:t>
      </w:r>
    </w:p>
    <w:p w14:paraId="762E8624" w14:textId="77777777" w:rsidR="00302C18" w:rsidRPr="00FE6CEC" w:rsidRDefault="00FE6CEC" w:rsidP="00FE6CEC">
      <w:pPr>
        <w:pStyle w:val="otsikko20"/>
        <w:rPr>
          <w:rFonts w:ascii="Tahoma" w:hAnsi="Tahoma" w:cs="Tahoma"/>
        </w:rPr>
      </w:pPr>
      <w:r w:rsidRPr="00FE6CEC">
        <w:rPr>
          <w:rFonts w:ascii="Tahoma" w:hAnsi="Tahoma" w:cs="Tahoma"/>
        </w:rPr>
        <w:t>Talousarvion rakenne ja sitovuus</w:t>
      </w:r>
    </w:p>
    <w:p w14:paraId="71DD0B8F" w14:textId="77777777" w:rsidR="00182435" w:rsidRPr="00756776" w:rsidRDefault="00FE6CEC" w:rsidP="00756776">
      <w:pPr>
        <w:jc w:val="both"/>
        <w:rPr>
          <w:rFonts w:ascii="Tahoma" w:hAnsi="Tahoma" w:cs="Tahoma"/>
          <w:color w:val="auto"/>
          <w:lang w:eastAsia="en-US"/>
        </w:rPr>
      </w:pPr>
      <w:r w:rsidRPr="00756776">
        <w:rPr>
          <w:rFonts w:ascii="Tahoma" w:hAnsi="Tahoma" w:cs="Tahoma"/>
          <w:color w:val="auto"/>
          <w:lang w:eastAsia="en-US"/>
        </w:rPr>
        <w:t xml:space="preserve">Talousarvion valmistelusta vastaa </w:t>
      </w:r>
      <w:r w:rsidR="00170256" w:rsidRPr="00756776">
        <w:rPr>
          <w:rFonts w:ascii="Tahoma" w:hAnsi="Tahoma" w:cs="Tahoma"/>
          <w:color w:val="auto"/>
          <w:lang w:eastAsia="en-US"/>
        </w:rPr>
        <w:t>kaupungin</w:t>
      </w:r>
      <w:r w:rsidRPr="00756776">
        <w:rPr>
          <w:rFonts w:ascii="Tahoma" w:hAnsi="Tahoma" w:cs="Tahoma"/>
          <w:color w:val="auto"/>
          <w:lang w:eastAsia="en-US"/>
        </w:rPr>
        <w:t>hallitus sekä kukin toimielin omalla tehtäväalueellaan. Talousarvio ja taloussuunnitelma on laadittava siten, että ne toteuttavat kuntastrategiaa ja edellytykset k</w:t>
      </w:r>
      <w:r w:rsidR="00F60968" w:rsidRPr="00756776">
        <w:rPr>
          <w:rFonts w:ascii="Tahoma" w:hAnsi="Tahoma" w:cs="Tahoma"/>
          <w:color w:val="auto"/>
          <w:lang w:eastAsia="en-US"/>
        </w:rPr>
        <w:t>aupungi</w:t>
      </w:r>
      <w:r w:rsidRPr="00756776">
        <w:rPr>
          <w:rFonts w:ascii="Tahoma" w:hAnsi="Tahoma" w:cs="Tahoma"/>
          <w:color w:val="auto"/>
          <w:lang w:eastAsia="en-US"/>
        </w:rPr>
        <w:t>n tehtävien hoitamiseen turvataan.</w:t>
      </w:r>
      <w:r w:rsidR="00F60968" w:rsidRPr="00756776">
        <w:rPr>
          <w:rFonts w:ascii="Tahoma" w:hAnsi="Tahoma" w:cs="Tahoma"/>
          <w:color w:val="auto"/>
          <w:lang w:eastAsia="en-US"/>
        </w:rPr>
        <w:t xml:space="preserve"> Talousarvioon otetaan tehtävien ja toiminnan tavoitteiden edellyttämät määrärahat ja tuloarviot sekä oso</w:t>
      </w:r>
      <w:r w:rsidR="00182435" w:rsidRPr="00756776">
        <w:rPr>
          <w:rFonts w:ascii="Tahoma" w:hAnsi="Tahoma" w:cs="Tahoma"/>
          <w:color w:val="auto"/>
          <w:lang w:eastAsia="en-US"/>
        </w:rPr>
        <w:t>i</w:t>
      </w:r>
      <w:r w:rsidR="00F60968" w:rsidRPr="00756776">
        <w:rPr>
          <w:rFonts w:ascii="Tahoma" w:hAnsi="Tahoma" w:cs="Tahoma"/>
          <w:color w:val="auto"/>
          <w:lang w:eastAsia="en-US"/>
        </w:rPr>
        <w:t>tetaan</w:t>
      </w:r>
      <w:r w:rsidR="00182435" w:rsidRPr="00756776">
        <w:rPr>
          <w:rFonts w:ascii="Tahoma" w:hAnsi="Tahoma" w:cs="Tahoma"/>
          <w:color w:val="auto"/>
          <w:lang w:eastAsia="en-US"/>
        </w:rPr>
        <w:t>,</w:t>
      </w:r>
      <w:r w:rsidR="00F60968" w:rsidRPr="00756776">
        <w:rPr>
          <w:rFonts w:ascii="Tahoma" w:hAnsi="Tahoma" w:cs="Tahoma"/>
          <w:color w:val="auto"/>
          <w:lang w:eastAsia="en-US"/>
        </w:rPr>
        <w:t xml:space="preserve"> miten rahoitustarve</w:t>
      </w:r>
      <w:r w:rsidR="00182435" w:rsidRPr="00756776">
        <w:rPr>
          <w:rFonts w:ascii="Tahoma" w:hAnsi="Tahoma" w:cs="Tahoma"/>
          <w:color w:val="auto"/>
          <w:lang w:eastAsia="en-US"/>
        </w:rPr>
        <w:t xml:space="preserve"> </w:t>
      </w:r>
      <w:r w:rsidR="00F60968" w:rsidRPr="00756776">
        <w:rPr>
          <w:rFonts w:ascii="Tahoma" w:hAnsi="Tahoma" w:cs="Tahoma"/>
          <w:color w:val="auto"/>
          <w:lang w:eastAsia="en-US"/>
        </w:rPr>
        <w:t>katetaan</w:t>
      </w:r>
      <w:r w:rsidR="00182435" w:rsidRPr="00756776">
        <w:rPr>
          <w:rFonts w:ascii="Tahoma" w:hAnsi="Tahoma" w:cs="Tahoma"/>
          <w:color w:val="auto"/>
          <w:lang w:eastAsia="en-US"/>
        </w:rPr>
        <w:t xml:space="preserve">. Taloussuunnitelman on oltava tasapainossa tai ylijäämäinen. </w:t>
      </w:r>
      <w:r w:rsidR="003F3D07" w:rsidRPr="00756776">
        <w:rPr>
          <w:rFonts w:ascii="Tahoma" w:hAnsi="Tahoma" w:cs="Tahoma"/>
          <w:color w:val="auto"/>
          <w:lang w:eastAsia="en-US"/>
        </w:rPr>
        <w:t>Taseeseen kertynyt alijäämä tulee kattaa enintään neljän vuoden kuluessa. Kunnan on huolehdittava tulorahoituksen riittävyydestä ja maksuvalmiudesta. Suunnitellun toiminnan ja hankkeiden on oltava realistisia suhteessa käytettäviin voimavaroihin. Talouden</w:t>
      </w:r>
      <w:r w:rsidR="00C73D1D" w:rsidRPr="00756776">
        <w:rPr>
          <w:rFonts w:ascii="Tahoma" w:hAnsi="Tahoma" w:cs="Tahoma"/>
          <w:color w:val="auto"/>
          <w:lang w:eastAsia="en-US"/>
        </w:rPr>
        <w:t xml:space="preserve"> </w:t>
      </w:r>
      <w:r w:rsidR="003F3D07" w:rsidRPr="00756776">
        <w:rPr>
          <w:rFonts w:ascii="Tahoma" w:hAnsi="Tahoma" w:cs="Tahoma"/>
          <w:color w:val="auto"/>
          <w:lang w:eastAsia="en-US"/>
        </w:rPr>
        <w:t>tasapainoperiaate sisältää myös sen, etteivät kunnan sitoumukset ja niihin liittyvät riskit saa ylittää kunnan voimavaroja.</w:t>
      </w:r>
    </w:p>
    <w:p w14:paraId="48117026" w14:textId="77777777" w:rsidR="00B858E7" w:rsidRPr="00756776" w:rsidRDefault="006D418A" w:rsidP="00756776">
      <w:pPr>
        <w:jc w:val="both"/>
        <w:rPr>
          <w:rFonts w:ascii="Tahoma" w:hAnsi="Tahoma" w:cs="Tahoma"/>
          <w:color w:val="auto"/>
          <w:lang w:eastAsia="en-US"/>
        </w:rPr>
      </w:pPr>
      <w:r w:rsidRPr="00756776">
        <w:rPr>
          <w:rFonts w:ascii="Tahoma" w:hAnsi="Tahoma" w:cs="Tahoma"/>
          <w:color w:val="auto"/>
          <w:lang w:eastAsia="en-US"/>
        </w:rPr>
        <w:t>Valtuuston on vuoden loppuun mennessä hyväksyttävä seuraavaksi vuodeksi talousarvio. Sen hyväksymisen yhteydessä valtuuston on</w:t>
      </w:r>
      <w:r w:rsidR="003F3D07" w:rsidRPr="00756776">
        <w:rPr>
          <w:rFonts w:ascii="Tahoma" w:hAnsi="Tahoma" w:cs="Tahoma"/>
          <w:color w:val="auto"/>
          <w:lang w:eastAsia="en-US"/>
        </w:rPr>
        <w:t xml:space="preserve"> </w:t>
      </w:r>
      <w:r w:rsidRPr="00756776">
        <w:rPr>
          <w:rFonts w:ascii="Tahoma" w:hAnsi="Tahoma" w:cs="Tahoma"/>
          <w:color w:val="auto"/>
          <w:lang w:eastAsia="en-US"/>
        </w:rPr>
        <w:t>hyväksyttävä</w:t>
      </w:r>
      <w:r w:rsidR="003F3D07" w:rsidRPr="00756776">
        <w:rPr>
          <w:rFonts w:ascii="Tahoma" w:hAnsi="Tahoma" w:cs="Tahoma"/>
          <w:color w:val="auto"/>
          <w:lang w:eastAsia="en-US"/>
        </w:rPr>
        <w:t xml:space="preserve"> myös </w:t>
      </w:r>
      <w:r w:rsidRPr="00756776">
        <w:rPr>
          <w:rFonts w:ascii="Tahoma" w:hAnsi="Tahoma" w:cs="Tahoma"/>
          <w:color w:val="auto"/>
          <w:lang w:eastAsia="en-US"/>
        </w:rPr>
        <w:t>taloussuunnitelma kolmeksi tai useammaksi vuodeksi. Talousarviovuosi on taloussuunnitelman ensimmäinen vuosi. Talousarviossa ja -suunnitelmassa hyväksytään kunnan</w:t>
      </w:r>
      <w:r w:rsidR="00422545" w:rsidRPr="00756776">
        <w:rPr>
          <w:rFonts w:ascii="Tahoma" w:hAnsi="Tahoma" w:cs="Tahoma"/>
          <w:color w:val="auto"/>
          <w:lang w:eastAsia="en-US"/>
        </w:rPr>
        <w:t xml:space="preserve"> ja kuntakonsernin</w:t>
      </w:r>
      <w:r w:rsidRPr="00756776">
        <w:rPr>
          <w:rFonts w:ascii="Tahoma" w:hAnsi="Tahoma" w:cs="Tahoma"/>
          <w:color w:val="auto"/>
          <w:lang w:eastAsia="en-US"/>
        </w:rPr>
        <w:t xml:space="preserve"> toiminnalliset ja taloudelliset tavoitteet. </w:t>
      </w:r>
    </w:p>
    <w:p w14:paraId="60083DBD" w14:textId="05C05578" w:rsidR="00C73D1D" w:rsidRPr="00756776" w:rsidRDefault="00C73D1D" w:rsidP="00756776">
      <w:pPr>
        <w:jc w:val="both"/>
        <w:rPr>
          <w:rFonts w:ascii="Tahoma" w:hAnsi="Tahoma" w:cs="Tahoma"/>
          <w:color w:val="auto"/>
          <w:lang w:eastAsia="en-US"/>
        </w:rPr>
      </w:pPr>
      <w:r w:rsidRPr="00756776">
        <w:rPr>
          <w:rFonts w:ascii="Tahoma" w:hAnsi="Tahoma" w:cs="Tahoma"/>
          <w:color w:val="auto"/>
          <w:lang w:eastAsia="en-US"/>
        </w:rPr>
        <w:t>Talousarvion sitovuudesta on säädetty laissa. Kunnan toiminnassa ja taloudessa on noudatettava talousarviota. Talousarvio ja -suunnitelma sitovat toimielimiä ja henkilöstöä ja ovat samalla ohjauksen ja valvonnan välineitä.</w:t>
      </w:r>
      <w:r w:rsidR="005F2FDF" w:rsidRPr="00756776">
        <w:rPr>
          <w:rFonts w:ascii="Tahoma" w:hAnsi="Tahoma" w:cs="Tahoma"/>
          <w:color w:val="auto"/>
          <w:lang w:eastAsia="en-US"/>
        </w:rPr>
        <w:t xml:space="preserve"> Talousarvio on sitova</w:t>
      </w:r>
      <w:r w:rsidR="00902D5C">
        <w:rPr>
          <w:rFonts w:ascii="Tahoma" w:hAnsi="Tahoma" w:cs="Tahoma"/>
          <w:color w:val="auto"/>
          <w:lang w:eastAsia="en-US"/>
        </w:rPr>
        <w:t xml:space="preserve"> kustannuspaikkatasolla</w:t>
      </w:r>
      <w:r w:rsidR="004725FD" w:rsidRPr="00756776">
        <w:rPr>
          <w:rFonts w:ascii="Tahoma" w:hAnsi="Tahoma" w:cs="Tahoma"/>
          <w:color w:val="auto"/>
          <w:lang w:eastAsia="en-US"/>
        </w:rPr>
        <w:t>.</w:t>
      </w:r>
      <w:r w:rsidRPr="00756776">
        <w:rPr>
          <w:rFonts w:ascii="Tahoma" w:hAnsi="Tahoma" w:cs="Tahoma"/>
          <w:color w:val="auto"/>
          <w:lang w:eastAsia="en-US"/>
        </w:rPr>
        <w:t xml:space="preserve"> Talousarvioon tehtävistä muutoksista päättää valtuusto.</w:t>
      </w:r>
    </w:p>
    <w:p w14:paraId="373576FE" w14:textId="77777777" w:rsidR="00C73D1D" w:rsidRDefault="00C73D1D" w:rsidP="00756776">
      <w:pPr>
        <w:jc w:val="both"/>
        <w:rPr>
          <w:rFonts w:ascii="Tahoma" w:hAnsi="Tahoma" w:cs="Tahoma"/>
          <w:color w:val="auto"/>
          <w:lang w:eastAsia="en-US"/>
        </w:rPr>
      </w:pPr>
      <w:r w:rsidRPr="00756776">
        <w:rPr>
          <w:rFonts w:ascii="Tahoma" w:hAnsi="Tahoma" w:cs="Tahoma"/>
          <w:color w:val="auto"/>
          <w:lang w:eastAsia="en-US"/>
        </w:rPr>
        <w:t>K</w:t>
      </w:r>
      <w:r w:rsidR="002F4F84" w:rsidRPr="00756776">
        <w:rPr>
          <w:rFonts w:ascii="Tahoma" w:hAnsi="Tahoma" w:cs="Tahoma"/>
          <w:color w:val="auto"/>
          <w:lang w:eastAsia="en-US"/>
        </w:rPr>
        <w:t>unnan talousarviossa tulee olla käyttötalous- ja tuloslaskelmaosa sekä investointi- ja rahoitusosa. Käyttötalousosassa asetetaan palvelutavoitteet ja budjetoidaan niiden järjestämisen vaatimat menot ja tulot. Investointiosassa budjetoidaan pitkävaikutteisten tuotantovälineiden kuten rakennusten, kiinteiden rakenteiden ja kaluston hankinta, rahoitusosuudet ja omaisuuden myynti. Tuloslaskelmaosassa osoitetaan tulorahoituksen riittävyys käyttömenoihin ja poistoihin. Rahoitusosassa osoitetaan yhteenvetona rahan lähteet ja käyttö.</w:t>
      </w:r>
    </w:p>
    <w:p w14:paraId="66471380" w14:textId="77777777" w:rsidR="00170256" w:rsidRPr="006E01A6" w:rsidRDefault="00170256" w:rsidP="00756776">
      <w:pPr>
        <w:pStyle w:val="otsikko20"/>
        <w:jc w:val="both"/>
        <w:rPr>
          <w:rFonts w:ascii="Tahoma" w:hAnsi="Tahoma" w:cs="Tahoma"/>
          <w:sz w:val="24"/>
          <w:szCs w:val="24"/>
        </w:rPr>
      </w:pPr>
      <w:r w:rsidRPr="006E01A6">
        <w:rPr>
          <w:rFonts w:ascii="Tahoma" w:hAnsi="Tahoma" w:cs="Tahoma"/>
          <w:sz w:val="24"/>
          <w:szCs w:val="24"/>
        </w:rPr>
        <w:t>Kunnan lakisääteiset ja vapaaehtoiset tehtävät</w:t>
      </w:r>
    </w:p>
    <w:p w14:paraId="4FC3F1BC" w14:textId="77777777" w:rsidR="006E01A6" w:rsidRDefault="006E01A6" w:rsidP="00756776">
      <w:pPr>
        <w:jc w:val="both"/>
        <w:rPr>
          <w:rFonts w:ascii="Tahoma" w:hAnsi="Tahoma" w:cs="Tahoma"/>
        </w:rPr>
      </w:pPr>
    </w:p>
    <w:p w14:paraId="2B1DAA24" w14:textId="77777777" w:rsidR="00170256" w:rsidRPr="00756776" w:rsidRDefault="00170256" w:rsidP="00756776">
      <w:pPr>
        <w:jc w:val="both"/>
        <w:rPr>
          <w:rFonts w:ascii="Tahoma" w:hAnsi="Tahoma" w:cs="Tahoma"/>
        </w:rPr>
      </w:pPr>
      <w:r w:rsidRPr="00756776">
        <w:rPr>
          <w:rFonts w:ascii="Tahoma" w:hAnsi="Tahoma" w:cs="Tahoma"/>
        </w:rPr>
        <w:t>Kuntalaki velvoittaa kuntaa huolehtimaan rahoituksen riittävyydestä ja maksuvalmiuden säilyttämisestä. Suunnitellun toiminnan on oltava realistisia suhteessa käytettäviin varoihin. Kunnalla on kolmenlaisia tehtäviä resurssien osoittamisen pakollisuuden kannalta: subjektii</w:t>
      </w:r>
      <w:r w:rsidRPr="00756776">
        <w:rPr>
          <w:rFonts w:ascii="Tahoma" w:hAnsi="Tahoma" w:cs="Tahoma"/>
        </w:rPr>
        <w:lastRenderedPageBreak/>
        <w:t>viset oikeudet, yleisen järjestämisvelvollisuuden piiriin kuuluvat tehtävät sekä vapaaehtoiset tehtävät.</w:t>
      </w:r>
    </w:p>
    <w:p w14:paraId="2C14EFAF" w14:textId="77777777" w:rsidR="00170256" w:rsidRPr="00756776" w:rsidRDefault="00170256" w:rsidP="00756776">
      <w:pPr>
        <w:jc w:val="both"/>
        <w:rPr>
          <w:rFonts w:ascii="Tahoma" w:hAnsi="Tahoma" w:cs="Tahoma"/>
        </w:rPr>
      </w:pPr>
      <w:r w:rsidRPr="00756776">
        <w:rPr>
          <w:rFonts w:ascii="Tahoma" w:hAnsi="Tahoma" w:cs="Tahoma"/>
        </w:rPr>
        <w:t>Lainsäädännössä subjektiivisia oikeuksia ovat mm. välttämätön ja kiireellisesti järjestettävä toimeentulo ja huolenpito terveys- ja sosiaalipalveluissa, maksuton perusopetus, esiopetus, päivähoito, kodinhoidon tuki sekä vammais- ja lastensuojelupalvelut ja kuntouttava työtoiminta. Näihin tehtäviin on kunnan varattava tarvetta vastaava määrä eikä palvelua voi evätä vaikka määrärahaa ei olisi varattukaan.</w:t>
      </w:r>
    </w:p>
    <w:p w14:paraId="3A3BE6CA" w14:textId="77777777" w:rsidR="00170256" w:rsidRPr="00756776" w:rsidRDefault="00170256" w:rsidP="00756776">
      <w:pPr>
        <w:jc w:val="both"/>
        <w:rPr>
          <w:rFonts w:ascii="Tahoma" w:hAnsi="Tahoma" w:cs="Tahoma"/>
        </w:rPr>
      </w:pPr>
      <w:r w:rsidRPr="00756776">
        <w:rPr>
          <w:rFonts w:ascii="Tahoma" w:hAnsi="Tahoma" w:cs="Tahoma"/>
        </w:rPr>
        <w:t>Pääosa sosiaalitoimen ja terveydenhuollon palveluista sekä osa opetuspalveluista (mm. lukio ja ammatillinen peruskoulutus) kuuluu yleisen järjestämisvelvollisuuden piiriin.</w:t>
      </w:r>
      <w:r w:rsidRPr="00756776">
        <w:rPr>
          <w:rFonts w:ascii="Arial" w:hAnsi="Arial" w:cs="Arial"/>
        </w:rPr>
        <w:t xml:space="preserve"> </w:t>
      </w:r>
      <w:r w:rsidRPr="00756776">
        <w:rPr>
          <w:rFonts w:ascii="Tahoma" w:hAnsi="Tahoma" w:cs="Tahoma"/>
        </w:rPr>
        <w:t>Kulttuuritoimessa lakisääteisiin palveluihin kuuluu mm. kirjasto-, kulttuuri- ja liikuntapalvelut. Lakisääteisiä ovat myös perusrakenteisiin liittyvät kaavoitus, rakennusvalvonta, vesihuolto, jätevedenpuhdistus, ympäristönsuojelu ja pelastuspalvelut. Näiden tehtävien hoitamiseen on kunnan varattava määrärahoja, mutta toiminnan laajuuden ja varattavien resurssien suhteen on harkintavaltaa.</w:t>
      </w:r>
    </w:p>
    <w:p w14:paraId="2711A189" w14:textId="77777777" w:rsidR="00170256" w:rsidRPr="00756776" w:rsidRDefault="00170256" w:rsidP="00756776">
      <w:pPr>
        <w:jc w:val="both"/>
        <w:rPr>
          <w:rFonts w:ascii="Tahoma" w:hAnsi="Tahoma" w:cs="Tahoma"/>
        </w:rPr>
      </w:pPr>
      <w:r w:rsidRPr="00756776">
        <w:rPr>
          <w:rFonts w:ascii="Tahoma" w:hAnsi="Tahoma" w:cs="Tahoma"/>
        </w:rPr>
        <w:t>Laissa säädettyjen tehtävien lisäksi kunta voi ottaa tehtäviä harkintansa mukaan. Tällaisia tehtäviä ovat mm. vapaa-aikatoimintaan liittyvät palvelut, vapaa sivistystyö, asuntotoimi, energiahuolto ja satamatoiminta.</w:t>
      </w:r>
    </w:p>
    <w:p w14:paraId="6A6EC98D" w14:textId="31D0FE1B" w:rsidR="00C05685" w:rsidRDefault="00C05685" w:rsidP="00756776">
      <w:pPr>
        <w:jc w:val="both"/>
        <w:rPr>
          <w:rFonts w:ascii="Arial" w:hAnsi="Arial" w:cs="Arial"/>
          <w:color w:val="auto"/>
          <w:lang w:eastAsia="en-US"/>
        </w:rPr>
      </w:pPr>
    </w:p>
    <w:p w14:paraId="39B116F8" w14:textId="2D46F509" w:rsidR="001469DC" w:rsidRDefault="001469DC" w:rsidP="00756776">
      <w:pPr>
        <w:jc w:val="both"/>
        <w:rPr>
          <w:rFonts w:ascii="Arial" w:hAnsi="Arial" w:cs="Arial"/>
          <w:color w:val="auto"/>
          <w:lang w:eastAsia="en-US"/>
        </w:rPr>
      </w:pPr>
    </w:p>
    <w:p w14:paraId="16331E62" w14:textId="4FAB38E1" w:rsidR="001469DC" w:rsidRDefault="001469DC" w:rsidP="00756776">
      <w:pPr>
        <w:jc w:val="both"/>
        <w:rPr>
          <w:rFonts w:ascii="Arial" w:hAnsi="Arial" w:cs="Arial"/>
          <w:color w:val="auto"/>
          <w:lang w:eastAsia="en-US"/>
        </w:rPr>
      </w:pPr>
    </w:p>
    <w:p w14:paraId="76B1E42E" w14:textId="5ECD67EF" w:rsidR="001469DC" w:rsidRDefault="001469DC" w:rsidP="00756776">
      <w:pPr>
        <w:jc w:val="both"/>
        <w:rPr>
          <w:rFonts w:ascii="Arial" w:hAnsi="Arial" w:cs="Arial"/>
          <w:color w:val="auto"/>
          <w:lang w:eastAsia="en-US"/>
        </w:rPr>
      </w:pPr>
    </w:p>
    <w:p w14:paraId="09191C8F" w14:textId="3A4306FB" w:rsidR="001469DC" w:rsidRDefault="001469DC" w:rsidP="00756776">
      <w:pPr>
        <w:jc w:val="both"/>
        <w:rPr>
          <w:rFonts w:ascii="Arial" w:hAnsi="Arial" w:cs="Arial"/>
          <w:color w:val="auto"/>
          <w:lang w:eastAsia="en-US"/>
        </w:rPr>
      </w:pPr>
    </w:p>
    <w:p w14:paraId="386F955D" w14:textId="209876BE" w:rsidR="001469DC" w:rsidRDefault="001469DC" w:rsidP="00756776">
      <w:pPr>
        <w:jc w:val="both"/>
        <w:rPr>
          <w:rFonts w:ascii="Arial" w:hAnsi="Arial" w:cs="Arial"/>
          <w:color w:val="auto"/>
          <w:lang w:eastAsia="en-US"/>
        </w:rPr>
      </w:pPr>
    </w:p>
    <w:p w14:paraId="14100EC6" w14:textId="6959A24F" w:rsidR="001469DC" w:rsidRDefault="001469DC" w:rsidP="00756776">
      <w:pPr>
        <w:jc w:val="both"/>
        <w:rPr>
          <w:rFonts w:ascii="Arial" w:hAnsi="Arial" w:cs="Arial"/>
          <w:color w:val="auto"/>
          <w:lang w:eastAsia="en-US"/>
        </w:rPr>
      </w:pPr>
    </w:p>
    <w:p w14:paraId="2EB48CDD" w14:textId="349D7D3C" w:rsidR="001469DC" w:rsidRDefault="001469DC" w:rsidP="00756776">
      <w:pPr>
        <w:jc w:val="both"/>
        <w:rPr>
          <w:rFonts w:ascii="Arial" w:hAnsi="Arial" w:cs="Arial"/>
          <w:color w:val="auto"/>
          <w:lang w:eastAsia="en-US"/>
        </w:rPr>
      </w:pPr>
    </w:p>
    <w:p w14:paraId="18DA2810" w14:textId="134918FF" w:rsidR="001469DC" w:rsidRDefault="001469DC" w:rsidP="00756776">
      <w:pPr>
        <w:jc w:val="both"/>
        <w:rPr>
          <w:rFonts w:ascii="Arial" w:hAnsi="Arial" w:cs="Arial"/>
          <w:color w:val="auto"/>
          <w:lang w:eastAsia="en-US"/>
        </w:rPr>
      </w:pPr>
    </w:p>
    <w:p w14:paraId="7650AC60" w14:textId="5863073A" w:rsidR="001469DC" w:rsidRDefault="001469DC" w:rsidP="00756776">
      <w:pPr>
        <w:jc w:val="both"/>
        <w:rPr>
          <w:rFonts w:ascii="Arial" w:hAnsi="Arial" w:cs="Arial"/>
          <w:color w:val="auto"/>
          <w:lang w:eastAsia="en-US"/>
        </w:rPr>
      </w:pPr>
    </w:p>
    <w:p w14:paraId="6A191D06" w14:textId="555D5AA1" w:rsidR="001469DC" w:rsidRDefault="001469DC" w:rsidP="00756776">
      <w:pPr>
        <w:jc w:val="both"/>
        <w:rPr>
          <w:rFonts w:ascii="Arial" w:hAnsi="Arial" w:cs="Arial"/>
          <w:color w:val="auto"/>
          <w:lang w:eastAsia="en-US"/>
        </w:rPr>
      </w:pPr>
    </w:p>
    <w:p w14:paraId="796ABADC" w14:textId="7907777E" w:rsidR="001469DC" w:rsidRDefault="001469DC" w:rsidP="00756776">
      <w:pPr>
        <w:jc w:val="both"/>
        <w:rPr>
          <w:rFonts w:ascii="Arial" w:hAnsi="Arial" w:cs="Arial"/>
          <w:color w:val="auto"/>
          <w:lang w:eastAsia="en-US"/>
        </w:rPr>
      </w:pPr>
    </w:p>
    <w:p w14:paraId="2E80060D" w14:textId="2C6200B0" w:rsidR="001469DC" w:rsidRDefault="001469DC" w:rsidP="00756776">
      <w:pPr>
        <w:jc w:val="both"/>
        <w:rPr>
          <w:rFonts w:ascii="Arial" w:hAnsi="Arial" w:cs="Arial"/>
          <w:color w:val="auto"/>
          <w:lang w:eastAsia="en-US"/>
        </w:rPr>
      </w:pPr>
    </w:p>
    <w:p w14:paraId="49FF49D0" w14:textId="439A130D" w:rsidR="0081162D" w:rsidRDefault="0081162D" w:rsidP="0081162D">
      <w:pPr>
        <w:pStyle w:val="otsikko1"/>
        <w:rPr>
          <w:rFonts w:ascii="Arial" w:hAnsi="Arial" w:cs="Arial"/>
          <w:color w:val="auto"/>
          <w:lang w:eastAsia="en-US"/>
        </w:rPr>
      </w:pPr>
      <w:r>
        <w:rPr>
          <w:rFonts w:ascii="Tahoma" w:hAnsi="Tahoma" w:cs="Tahoma"/>
        </w:rPr>
        <w:lastRenderedPageBreak/>
        <w:t>Kuntastrategia</w:t>
      </w:r>
    </w:p>
    <w:p w14:paraId="03E28DD1" w14:textId="77777777" w:rsidR="001469DC" w:rsidRDefault="001469DC" w:rsidP="001469DC">
      <w:pPr>
        <w:rPr>
          <w:rFonts w:ascii="Tahoma" w:hAnsi="Tahoma" w:cs="Tahoma"/>
        </w:rPr>
      </w:pPr>
      <w:r>
        <w:rPr>
          <w:rFonts w:ascii="Tahoma" w:hAnsi="Tahoma" w:cs="Tahoma"/>
        </w:rPr>
        <w:t xml:space="preserve">Kuntalain 37 §:n mukaan kunnassa on oltava kuntastrategia, jossa valtuusto päättää kunnan toiminnan ja talouden pitkän aikavälin tavoitteista. Kuntastrategia on otettava huomioon kunnan talousarviota ja -suunnitelmaa laadittaessa. Kaskisten kaupunkistrategiassa on seuraava visio ja tavoitteet: </w:t>
      </w:r>
    </w:p>
    <w:p w14:paraId="25674A9E" w14:textId="77777777" w:rsidR="001469DC" w:rsidRDefault="001469DC" w:rsidP="001469DC">
      <w:pPr>
        <w:rPr>
          <w:rFonts w:ascii="Tahoma" w:hAnsi="Tahoma" w:cs="Tahoma"/>
          <w:b/>
          <w:bCs/>
        </w:rPr>
      </w:pPr>
      <w:r>
        <w:rPr>
          <w:rFonts w:ascii="Tahoma" w:hAnsi="Tahoma" w:cs="Tahoma"/>
          <w:b/>
          <w:bCs/>
        </w:rPr>
        <w:t>VISIO</w:t>
      </w:r>
    </w:p>
    <w:p w14:paraId="06A65203" w14:textId="77777777" w:rsidR="001469DC" w:rsidRPr="004A5D4C" w:rsidRDefault="001469DC" w:rsidP="001469DC">
      <w:pPr>
        <w:rPr>
          <w:rFonts w:ascii="Tahoma" w:hAnsi="Tahoma" w:cs="Tahoma"/>
        </w:rPr>
      </w:pPr>
      <w:r w:rsidRPr="004A5D4C">
        <w:rPr>
          <w:rFonts w:ascii="Tahoma" w:hAnsi="Tahoma" w:cs="Tahoma"/>
        </w:rPr>
        <w:t>Kaskinen on kehittyvä kaupunki,</w:t>
      </w:r>
    </w:p>
    <w:p w14:paraId="35A502ED" w14:textId="77777777" w:rsidR="001469DC" w:rsidRPr="004A5D4C" w:rsidRDefault="001469DC" w:rsidP="001469DC">
      <w:pPr>
        <w:rPr>
          <w:rFonts w:ascii="Tahoma" w:hAnsi="Tahoma" w:cs="Tahoma"/>
        </w:rPr>
      </w:pPr>
      <w:r w:rsidRPr="004A5D4C">
        <w:rPr>
          <w:rFonts w:ascii="Tahoma" w:hAnsi="Tahoma" w:cs="Tahoma"/>
        </w:rPr>
        <w:t>joka huolehtii asukkaistaan.</w:t>
      </w:r>
    </w:p>
    <w:p w14:paraId="79E2F81B" w14:textId="534E3B94" w:rsidR="001469DC" w:rsidRDefault="001469DC" w:rsidP="001469DC">
      <w:pPr>
        <w:rPr>
          <w:rFonts w:ascii="Tahoma" w:hAnsi="Tahoma" w:cs="Tahoma"/>
          <w:b/>
          <w:bCs/>
        </w:rPr>
      </w:pPr>
      <w:r w:rsidRPr="004A5D4C">
        <w:rPr>
          <w:rFonts w:ascii="Tahoma" w:hAnsi="Tahoma" w:cs="Tahoma"/>
          <w:b/>
          <w:bCs/>
        </w:rPr>
        <w:t>KAUPUNGIN ASUKKAIDEN HYVINVOINNIN</w:t>
      </w:r>
      <w:r w:rsidR="0081162D">
        <w:rPr>
          <w:rFonts w:ascii="Tahoma" w:hAnsi="Tahoma" w:cs="Tahoma"/>
          <w:b/>
          <w:bCs/>
        </w:rPr>
        <w:t xml:space="preserve"> </w:t>
      </w:r>
      <w:r w:rsidRPr="004A5D4C">
        <w:rPr>
          <w:rFonts w:ascii="Tahoma" w:hAnsi="Tahoma" w:cs="Tahoma"/>
          <w:b/>
          <w:bCs/>
        </w:rPr>
        <w:t>EDISTÄMINEN</w:t>
      </w:r>
    </w:p>
    <w:p w14:paraId="45252F52" w14:textId="77777777" w:rsidR="001469DC" w:rsidRPr="004A5D4C" w:rsidRDefault="001469DC" w:rsidP="0081162D">
      <w:pPr>
        <w:jc w:val="both"/>
        <w:rPr>
          <w:rFonts w:ascii="Tahoma" w:hAnsi="Tahoma" w:cs="Tahoma"/>
        </w:rPr>
      </w:pPr>
      <w:r w:rsidRPr="004A5D4C">
        <w:rPr>
          <w:rFonts w:ascii="Tahoma" w:hAnsi="Tahoma" w:cs="Tahoma"/>
        </w:rPr>
        <w:t>Asukkaan hyvinvointi koostuu seuraavista osatekijöistä: terveys,</w:t>
      </w:r>
    </w:p>
    <w:p w14:paraId="3E953C40" w14:textId="77777777" w:rsidR="001469DC" w:rsidRPr="004A5D4C" w:rsidRDefault="001469DC" w:rsidP="0081162D">
      <w:pPr>
        <w:jc w:val="both"/>
        <w:rPr>
          <w:rFonts w:ascii="Tahoma" w:hAnsi="Tahoma" w:cs="Tahoma"/>
        </w:rPr>
      </w:pPr>
      <w:r w:rsidRPr="004A5D4C">
        <w:rPr>
          <w:rFonts w:ascii="Tahoma" w:hAnsi="Tahoma" w:cs="Tahoma"/>
        </w:rPr>
        <w:t>materiaalinen hyvinvointi, koettu hyvinvointi ja elämänlaatu.</w:t>
      </w:r>
    </w:p>
    <w:p w14:paraId="7E352675" w14:textId="77777777" w:rsidR="001469DC" w:rsidRPr="004A5D4C" w:rsidRDefault="001469DC" w:rsidP="0081162D">
      <w:pPr>
        <w:jc w:val="both"/>
        <w:rPr>
          <w:rFonts w:ascii="Tahoma" w:hAnsi="Tahoma" w:cs="Tahoma"/>
        </w:rPr>
      </w:pPr>
      <w:r w:rsidRPr="004A5D4C">
        <w:rPr>
          <w:rFonts w:ascii="Tahoma" w:hAnsi="Tahoma" w:cs="Tahoma"/>
        </w:rPr>
        <w:t>Hyvinvoinnin edistämisellä tarkoitetaan voimavarojen kohdentamista</w:t>
      </w:r>
    </w:p>
    <w:p w14:paraId="58115415" w14:textId="77777777" w:rsidR="001469DC" w:rsidRPr="004A5D4C" w:rsidRDefault="001469DC" w:rsidP="0081162D">
      <w:pPr>
        <w:jc w:val="both"/>
        <w:rPr>
          <w:rFonts w:ascii="Tahoma" w:hAnsi="Tahoma" w:cs="Tahoma"/>
        </w:rPr>
      </w:pPr>
      <w:r w:rsidRPr="004A5D4C">
        <w:rPr>
          <w:rFonts w:ascii="Tahoma" w:hAnsi="Tahoma" w:cs="Tahoma"/>
        </w:rPr>
        <w:t>sosiaalisen hyvinvoinnin, toimintakyvyn, osallisuuden ja turvallisuuden</w:t>
      </w:r>
    </w:p>
    <w:p w14:paraId="2BD393F4" w14:textId="77777777" w:rsidR="001469DC" w:rsidRPr="004A5D4C" w:rsidRDefault="001469DC" w:rsidP="0081162D">
      <w:pPr>
        <w:jc w:val="both"/>
        <w:rPr>
          <w:rFonts w:ascii="Tahoma" w:hAnsi="Tahoma" w:cs="Tahoma"/>
        </w:rPr>
      </w:pPr>
      <w:r w:rsidRPr="004A5D4C">
        <w:rPr>
          <w:rFonts w:ascii="Tahoma" w:hAnsi="Tahoma" w:cs="Tahoma"/>
        </w:rPr>
        <w:t>lisäämiseksi ja ylläpitämiseksi sekä köyhyyden ja syrjäytymisen</w:t>
      </w:r>
    </w:p>
    <w:p w14:paraId="6EDFC7D0" w14:textId="77777777" w:rsidR="001469DC" w:rsidRPr="004A5D4C" w:rsidRDefault="001469DC" w:rsidP="0081162D">
      <w:pPr>
        <w:jc w:val="both"/>
        <w:rPr>
          <w:rFonts w:ascii="Tahoma" w:hAnsi="Tahoma" w:cs="Tahoma"/>
        </w:rPr>
      </w:pPr>
      <w:r w:rsidRPr="004A5D4C">
        <w:rPr>
          <w:rFonts w:ascii="Tahoma" w:hAnsi="Tahoma" w:cs="Tahoma"/>
        </w:rPr>
        <w:t>ehkäisemiseksi ja vähentämiseksi.</w:t>
      </w:r>
    </w:p>
    <w:p w14:paraId="1A015E0B" w14:textId="77777777" w:rsidR="001469DC" w:rsidRPr="004A5D4C" w:rsidRDefault="001469DC" w:rsidP="0081162D">
      <w:pPr>
        <w:jc w:val="both"/>
        <w:rPr>
          <w:rFonts w:ascii="Tahoma" w:hAnsi="Tahoma" w:cs="Tahoma"/>
        </w:rPr>
      </w:pPr>
      <w:r w:rsidRPr="004A5D4C">
        <w:rPr>
          <w:rFonts w:ascii="Tahoma" w:hAnsi="Tahoma" w:cs="Tahoma"/>
        </w:rPr>
        <w:t>Kaupungin eri ammattilaisten ja toimintojen välinen yhteistyö on</w:t>
      </w:r>
    </w:p>
    <w:p w14:paraId="418179A1" w14:textId="77777777" w:rsidR="001469DC" w:rsidRPr="004A5D4C" w:rsidRDefault="001469DC" w:rsidP="0081162D">
      <w:pPr>
        <w:jc w:val="both"/>
        <w:rPr>
          <w:rFonts w:ascii="Tahoma" w:hAnsi="Tahoma" w:cs="Tahoma"/>
        </w:rPr>
      </w:pPr>
      <w:r w:rsidRPr="004A5D4C">
        <w:rPr>
          <w:rFonts w:ascii="Tahoma" w:hAnsi="Tahoma" w:cs="Tahoma"/>
        </w:rPr>
        <w:t>välttämätöntä, sillä kaikkien hallinnon alojen päätöksillä on vaikutuksia</w:t>
      </w:r>
    </w:p>
    <w:p w14:paraId="1F23E0B8" w14:textId="77777777" w:rsidR="001469DC" w:rsidRPr="004A5D4C" w:rsidRDefault="001469DC" w:rsidP="001469DC">
      <w:pPr>
        <w:rPr>
          <w:rFonts w:ascii="Tahoma" w:hAnsi="Tahoma" w:cs="Tahoma"/>
        </w:rPr>
      </w:pPr>
      <w:r w:rsidRPr="004A5D4C">
        <w:rPr>
          <w:rFonts w:ascii="Tahoma" w:hAnsi="Tahoma" w:cs="Tahoma"/>
        </w:rPr>
        <w:t>asukkaiden hyvinvointiin.</w:t>
      </w:r>
    </w:p>
    <w:p w14:paraId="3E70B468" w14:textId="77777777" w:rsidR="001469DC" w:rsidRPr="004A5D4C" w:rsidRDefault="001469DC" w:rsidP="001469DC">
      <w:pPr>
        <w:rPr>
          <w:rFonts w:ascii="Tahoma" w:hAnsi="Tahoma" w:cs="Tahoma"/>
        </w:rPr>
      </w:pPr>
      <w:r w:rsidRPr="004A5D4C">
        <w:rPr>
          <w:rFonts w:ascii="Tahoma" w:hAnsi="Tahoma" w:cs="Tahoma"/>
        </w:rPr>
        <w:t>Kaskisten kaupunki edistää kaupunkilaisten elinoloja: toimeentuloa,</w:t>
      </w:r>
    </w:p>
    <w:p w14:paraId="04C5D127" w14:textId="77777777" w:rsidR="001469DC" w:rsidRPr="004A5D4C" w:rsidRDefault="001469DC" w:rsidP="001469DC">
      <w:pPr>
        <w:rPr>
          <w:rFonts w:ascii="Tahoma" w:hAnsi="Tahoma" w:cs="Tahoma"/>
        </w:rPr>
      </w:pPr>
      <w:r w:rsidRPr="004A5D4C">
        <w:rPr>
          <w:rFonts w:ascii="Tahoma" w:hAnsi="Tahoma" w:cs="Tahoma"/>
        </w:rPr>
        <w:t>asumista, työllisyyttä, koulutusta, terveyttä ja ympäristön laatua.</w:t>
      </w:r>
    </w:p>
    <w:p w14:paraId="33F570B4" w14:textId="77777777" w:rsidR="001469DC" w:rsidRPr="004A5D4C" w:rsidRDefault="001469DC" w:rsidP="001469DC">
      <w:pPr>
        <w:rPr>
          <w:rFonts w:ascii="Tahoma" w:hAnsi="Tahoma" w:cs="Tahoma"/>
        </w:rPr>
      </w:pPr>
      <w:r w:rsidRPr="004A5D4C">
        <w:rPr>
          <w:rFonts w:ascii="Tahoma" w:hAnsi="Tahoma" w:cs="Tahoma"/>
        </w:rPr>
        <w:t>Kaupunki tukee paikallisyhteisöjen elinvoimaisuutta ja edistää aktiivista</w:t>
      </w:r>
    </w:p>
    <w:p w14:paraId="69F17152" w14:textId="77777777" w:rsidR="001469DC" w:rsidRPr="004A5D4C" w:rsidRDefault="001469DC" w:rsidP="001469DC">
      <w:pPr>
        <w:rPr>
          <w:rFonts w:ascii="Tahoma" w:hAnsi="Tahoma" w:cs="Tahoma"/>
        </w:rPr>
      </w:pPr>
      <w:r w:rsidRPr="004A5D4C">
        <w:rPr>
          <w:rFonts w:ascii="Tahoma" w:hAnsi="Tahoma" w:cs="Tahoma"/>
        </w:rPr>
        <w:t>kansalaisuutta sekä asukkaiden itsensä toteuttamista tarjoamalla</w:t>
      </w:r>
    </w:p>
    <w:p w14:paraId="6E953F03" w14:textId="77777777" w:rsidR="001469DC" w:rsidRPr="004A5D4C" w:rsidRDefault="001469DC" w:rsidP="001469DC">
      <w:pPr>
        <w:rPr>
          <w:rFonts w:ascii="Tahoma" w:hAnsi="Tahoma" w:cs="Tahoma"/>
        </w:rPr>
      </w:pPr>
      <w:r w:rsidRPr="004A5D4C">
        <w:rPr>
          <w:rFonts w:ascii="Tahoma" w:hAnsi="Tahoma" w:cs="Tahoma"/>
        </w:rPr>
        <w:t>mahdollisuuksia monipuoliseen vapaa-ajan tekemiseen.</w:t>
      </w:r>
    </w:p>
    <w:p w14:paraId="6E9F4954" w14:textId="77777777" w:rsidR="001469DC" w:rsidRPr="004A5D4C" w:rsidRDefault="001469DC" w:rsidP="001469DC">
      <w:pPr>
        <w:rPr>
          <w:rFonts w:ascii="Tahoma" w:hAnsi="Tahoma" w:cs="Tahoma"/>
        </w:rPr>
      </w:pPr>
      <w:r w:rsidRPr="004A5D4C">
        <w:rPr>
          <w:rFonts w:ascii="Tahoma" w:hAnsi="Tahoma" w:cs="Tahoma"/>
        </w:rPr>
        <w:t>Kaupungin kumppaneita hyvinvoinnin edistämisessä ovat</w:t>
      </w:r>
    </w:p>
    <w:p w14:paraId="6FCD0370" w14:textId="77777777" w:rsidR="001469DC" w:rsidRPr="004A5D4C" w:rsidRDefault="001469DC" w:rsidP="001469DC">
      <w:pPr>
        <w:rPr>
          <w:rFonts w:ascii="Tahoma" w:hAnsi="Tahoma" w:cs="Tahoma"/>
        </w:rPr>
      </w:pPr>
      <w:r w:rsidRPr="004A5D4C">
        <w:rPr>
          <w:rFonts w:ascii="Tahoma" w:hAnsi="Tahoma" w:cs="Tahoma"/>
        </w:rPr>
        <w:t>vapaaehtoiset, yhteisöt, järjestöt, yritykset, seurakunnat sekä</w:t>
      </w:r>
    </w:p>
    <w:p w14:paraId="2709DD7E" w14:textId="77777777" w:rsidR="001469DC" w:rsidRPr="004A5D4C" w:rsidRDefault="001469DC" w:rsidP="001469DC">
      <w:pPr>
        <w:rPr>
          <w:rFonts w:ascii="Tahoma" w:hAnsi="Tahoma" w:cs="Tahoma"/>
        </w:rPr>
      </w:pPr>
      <w:r w:rsidRPr="004A5D4C">
        <w:rPr>
          <w:rFonts w:ascii="Tahoma" w:hAnsi="Tahoma" w:cs="Tahoma"/>
        </w:rPr>
        <w:t>maakunta.</w:t>
      </w:r>
    </w:p>
    <w:p w14:paraId="408303B7" w14:textId="77777777" w:rsidR="001469DC" w:rsidRPr="004A5D4C" w:rsidRDefault="001469DC" w:rsidP="001469DC">
      <w:pPr>
        <w:rPr>
          <w:rFonts w:ascii="Tahoma" w:hAnsi="Tahoma" w:cs="Tahoma"/>
        </w:rPr>
      </w:pPr>
      <w:r w:rsidRPr="004A5D4C">
        <w:rPr>
          <w:rFonts w:ascii="Tahoma" w:hAnsi="Tahoma" w:cs="Tahoma"/>
        </w:rPr>
        <w:lastRenderedPageBreak/>
        <w:t>Kaupunki kannustaa asukkaitaan omaan vastuunottoon</w:t>
      </w:r>
    </w:p>
    <w:p w14:paraId="7D324E41" w14:textId="77777777" w:rsidR="001469DC" w:rsidRDefault="001469DC" w:rsidP="001469DC">
      <w:pPr>
        <w:rPr>
          <w:rFonts w:ascii="Tahoma" w:hAnsi="Tahoma" w:cs="Tahoma"/>
        </w:rPr>
      </w:pPr>
      <w:r w:rsidRPr="004A5D4C">
        <w:rPr>
          <w:rFonts w:ascii="Tahoma" w:hAnsi="Tahoma" w:cs="Tahoma"/>
        </w:rPr>
        <w:t xml:space="preserve">hyvinvoinnistaan ja omatoimiseen hyvinvointityöhön. </w:t>
      </w:r>
    </w:p>
    <w:p w14:paraId="7777C185" w14:textId="77777777" w:rsidR="0081162D" w:rsidRDefault="0081162D" w:rsidP="001469DC">
      <w:pPr>
        <w:rPr>
          <w:rFonts w:ascii="Tahoma" w:hAnsi="Tahoma" w:cs="Tahoma"/>
          <w:b/>
          <w:bCs/>
        </w:rPr>
      </w:pPr>
    </w:p>
    <w:p w14:paraId="4CBF0551" w14:textId="6D051807" w:rsidR="001469DC" w:rsidRDefault="001469DC" w:rsidP="001469DC">
      <w:pPr>
        <w:rPr>
          <w:rFonts w:ascii="Tahoma" w:hAnsi="Tahoma" w:cs="Tahoma"/>
          <w:b/>
          <w:bCs/>
        </w:rPr>
      </w:pPr>
      <w:r w:rsidRPr="00156BDD">
        <w:rPr>
          <w:rFonts w:ascii="Tahoma" w:hAnsi="Tahoma" w:cs="Tahoma"/>
          <w:b/>
          <w:bCs/>
        </w:rPr>
        <w:t>PALVELUJEN JÄRJESTÄMINEN JA</w:t>
      </w:r>
      <w:r w:rsidR="0081162D">
        <w:rPr>
          <w:rFonts w:ascii="Tahoma" w:hAnsi="Tahoma" w:cs="Tahoma"/>
          <w:b/>
          <w:bCs/>
        </w:rPr>
        <w:t xml:space="preserve"> </w:t>
      </w:r>
      <w:r w:rsidRPr="00156BDD">
        <w:rPr>
          <w:rFonts w:ascii="Tahoma" w:hAnsi="Tahoma" w:cs="Tahoma"/>
          <w:b/>
          <w:bCs/>
        </w:rPr>
        <w:t>TUOTTAMINEN</w:t>
      </w:r>
    </w:p>
    <w:p w14:paraId="2C4259EE" w14:textId="77777777" w:rsidR="001469DC" w:rsidRPr="004A5D4C" w:rsidRDefault="001469DC" w:rsidP="001469DC">
      <w:pPr>
        <w:rPr>
          <w:rFonts w:ascii="Tahoma" w:hAnsi="Tahoma" w:cs="Tahoma"/>
        </w:rPr>
      </w:pPr>
      <w:r w:rsidRPr="004A5D4C">
        <w:rPr>
          <w:rFonts w:ascii="Tahoma" w:hAnsi="Tahoma" w:cs="Tahoma"/>
        </w:rPr>
        <w:t>Kaskisten kaupunki harkitsee innovatiivisesti ja talouden kannalta</w:t>
      </w:r>
    </w:p>
    <w:p w14:paraId="0880BD95" w14:textId="77777777" w:rsidR="001469DC" w:rsidRPr="004A5D4C" w:rsidRDefault="001469DC" w:rsidP="001469DC">
      <w:pPr>
        <w:rPr>
          <w:rFonts w:ascii="Tahoma" w:hAnsi="Tahoma" w:cs="Tahoma"/>
        </w:rPr>
      </w:pPr>
      <w:r w:rsidRPr="004A5D4C">
        <w:rPr>
          <w:rFonts w:ascii="Tahoma" w:hAnsi="Tahoma" w:cs="Tahoma"/>
        </w:rPr>
        <w:t>tarkoituksenmukaisimmat tavat järjestää asukkailleen tarpeelliset</w:t>
      </w:r>
    </w:p>
    <w:p w14:paraId="4DF5A07F" w14:textId="77777777" w:rsidR="001469DC" w:rsidRPr="004A5D4C" w:rsidRDefault="001469DC" w:rsidP="001469DC">
      <w:pPr>
        <w:rPr>
          <w:rFonts w:ascii="Tahoma" w:hAnsi="Tahoma" w:cs="Tahoma"/>
        </w:rPr>
      </w:pPr>
      <w:r w:rsidRPr="004A5D4C">
        <w:rPr>
          <w:rFonts w:ascii="Tahoma" w:hAnsi="Tahoma" w:cs="Tahoma"/>
        </w:rPr>
        <w:t>palvelut paikkakunnan olosuhteet sekä työllisyys-, markkina- ja</w:t>
      </w:r>
    </w:p>
    <w:p w14:paraId="631AF7C9" w14:textId="77777777" w:rsidR="001469DC" w:rsidRPr="004A5D4C" w:rsidRDefault="001469DC" w:rsidP="001469DC">
      <w:pPr>
        <w:rPr>
          <w:rFonts w:ascii="Tahoma" w:hAnsi="Tahoma" w:cs="Tahoma"/>
        </w:rPr>
      </w:pPr>
      <w:r w:rsidRPr="004A5D4C">
        <w:rPr>
          <w:rFonts w:ascii="Tahoma" w:hAnsi="Tahoma" w:cs="Tahoma"/>
        </w:rPr>
        <w:t>vetovoimatilanne huomioiden.</w:t>
      </w:r>
    </w:p>
    <w:p w14:paraId="1CA0B715" w14:textId="77777777" w:rsidR="001469DC" w:rsidRPr="004A5D4C" w:rsidRDefault="001469DC" w:rsidP="001469DC">
      <w:pPr>
        <w:rPr>
          <w:rFonts w:ascii="Tahoma" w:hAnsi="Tahoma" w:cs="Tahoma"/>
        </w:rPr>
      </w:pPr>
      <w:r w:rsidRPr="004A5D4C">
        <w:rPr>
          <w:rFonts w:ascii="Tahoma" w:hAnsi="Tahoma" w:cs="Tahoma"/>
        </w:rPr>
        <w:t>Kaskisten kaupunki voi järjestää palvelut itse tuottaen, yhteistyössä</w:t>
      </w:r>
    </w:p>
    <w:p w14:paraId="5C9C6B08" w14:textId="77777777" w:rsidR="001469DC" w:rsidRPr="004A5D4C" w:rsidRDefault="001469DC" w:rsidP="001469DC">
      <w:pPr>
        <w:rPr>
          <w:rFonts w:ascii="Tahoma" w:hAnsi="Tahoma" w:cs="Tahoma"/>
        </w:rPr>
      </w:pPr>
      <w:r w:rsidRPr="004A5D4C">
        <w:rPr>
          <w:rFonts w:ascii="Tahoma" w:hAnsi="Tahoma" w:cs="Tahoma"/>
        </w:rPr>
        <w:t>muiden kuntien ja kuntayhtymien kanssa, ostopalveluina toisilta</w:t>
      </w:r>
    </w:p>
    <w:p w14:paraId="77C2F9E7" w14:textId="77777777" w:rsidR="001469DC" w:rsidRPr="004A5D4C" w:rsidRDefault="001469DC" w:rsidP="001469DC">
      <w:pPr>
        <w:rPr>
          <w:rFonts w:ascii="Tahoma" w:hAnsi="Tahoma" w:cs="Tahoma"/>
        </w:rPr>
      </w:pPr>
      <w:r w:rsidRPr="004A5D4C">
        <w:rPr>
          <w:rFonts w:ascii="Tahoma" w:hAnsi="Tahoma" w:cs="Tahoma"/>
        </w:rPr>
        <w:t>kunnilta/kuntayhtymiltä/valtiolta tai hankkii ostopalveluina järjestöiltä</w:t>
      </w:r>
    </w:p>
    <w:p w14:paraId="0DFA179F" w14:textId="77777777" w:rsidR="001469DC" w:rsidRDefault="001469DC" w:rsidP="001469DC">
      <w:pPr>
        <w:rPr>
          <w:rFonts w:ascii="Tahoma" w:hAnsi="Tahoma" w:cs="Tahoma"/>
        </w:rPr>
      </w:pPr>
      <w:r w:rsidRPr="004A5D4C">
        <w:rPr>
          <w:rFonts w:ascii="Tahoma" w:hAnsi="Tahoma" w:cs="Tahoma"/>
        </w:rPr>
        <w:t xml:space="preserve">ja yksityisiltä palveluntuottajilta. </w:t>
      </w:r>
    </w:p>
    <w:p w14:paraId="4E68D640" w14:textId="77777777" w:rsidR="001469DC" w:rsidRPr="004A5D4C" w:rsidRDefault="001469DC" w:rsidP="001469DC">
      <w:pPr>
        <w:rPr>
          <w:rFonts w:ascii="Tahoma" w:hAnsi="Tahoma" w:cs="Tahoma"/>
        </w:rPr>
      </w:pPr>
    </w:p>
    <w:p w14:paraId="26F02487" w14:textId="77777777" w:rsidR="001469DC" w:rsidRDefault="001469DC" w:rsidP="001469DC">
      <w:pPr>
        <w:rPr>
          <w:rFonts w:ascii="Tahoma" w:hAnsi="Tahoma" w:cs="Tahoma"/>
          <w:b/>
          <w:bCs/>
        </w:rPr>
      </w:pPr>
      <w:r w:rsidRPr="00156BDD">
        <w:rPr>
          <w:rFonts w:ascii="Tahoma" w:hAnsi="Tahoma" w:cs="Tahoma"/>
          <w:b/>
          <w:bCs/>
        </w:rPr>
        <w:t>OMISTAJAPOLITIIKKA</w:t>
      </w:r>
    </w:p>
    <w:p w14:paraId="138E2E5A" w14:textId="77777777" w:rsidR="001469DC" w:rsidRPr="004A5D4C" w:rsidRDefault="001469DC" w:rsidP="001469DC">
      <w:pPr>
        <w:rPr>
          <w:rFonts w:ascii="Tahoma" w:hAnsi="Tahoma" w:cs="Tahoma"/>
        </w:rPr>
      </w:pPr>
      <w:r w:rsidRPr="004A5D4C">
        <w:rPr>
          <w:rFonts w:ascii="Tahoma" w:hAnsi="Tahoma" w:cs="Tahoma"/>
        </w:rPr>
        <w:t>Kaupungin perustehtävän toteuttamiseksi omistaminen on väline, jonka</w:t>
      </w:r>
    </w:p>
    <w:p w14:paraId="5094F275" w14:textId="77777777" w:rsidR="001469DC" w:rsidRPr="004A5D4C" w:rsidRDefault="001469DC" w:rsidP="001469DC">
      <w:pPr>
        <w:rPr>
          <w:rFonts w:ascii="Tahoma" w:hAnsi="Tahoma" w:cs="Tahoma"/>
        </w:rPr>
      </w:pPr>
      <w:r w:rsidRPr="004A5D4C">
        <w:rPr>
          <w:rFonts w:ascii="Tahoma" w:hAnsi="Tahoma" w:cs="Tahoma"/>
        </w:rPr>
        <w:t>avulla huolehditaan elinvoimaisuudesta tai kaupunkilaisten terveyden</w:t>
      </w:r>
    </w:p>
    <w:p w14:paraId="7D266272" w14:textId="77777777" w:rsidR="001469DC" w:rsidRPr="004A5D4C" w:rsidRDefault="001469DC" w:rsidP="001469DC">
      <w:pPr>
        <w:rPr>
          <w:rFonts w:ascii="Tahoma" w:hAnsi="Tahoma" w:cs="Tahoma"/>
        </w:rPr>
      </w:pPr>
      <w:r w:rsidRPr="004A5D4C">
        <w:rPr>
          <w:rFonts w:ascii="Tahoma" w:hAnsi="Tahoma" w:cs="Tahoma"/>
        </w:rPr>
        <w:t>ja hyvinvoinnin kannalta merkityksellisiä asioista.</w:t>
      </w:r>
    </w:p>
    <w:p w14:paraId="449B977D" w14:textId="77777777" w:rsidR="001469DC" w:rsidRPr="004A5D4C" w:rsidRDefault="001469DC" w:rsidP="001469DC">
      <w:pPr>
        <w:rPr>
          <w:rFonts w:ascii="Tahoma" w:hAnsi="Tahoma" w:cs="Tahoma"/>
        </w:rPr>
      </w:pPr>
      <w:r w:rsidRPr="004A5D4C">
        <w:rPr>
          <w:rFonts w:ascii="Tahoma" w:hAnsi="Tahoma" w:cs="Tahoma"/>
        </w:rPr>
        <w:t>Kaskisten kaupungin tavoitteena on omistuksen kriittinen tarkastelu ja</w:t>
      </w:r>
    </w:p>
    <w:p w14:paraId="200F7BCA" w14:textId="77777777" w:rsidR="001469DC" w:rsidRPr="004A5D4C" w:rsidRDefault="001469DC" w:rsidP="001469DC">
      <w:pPr>
        <w:rPr>
          <w:rFonts w:ascii="Tahoma" w:hAnsi="Tahoma" w:cs="Tahoma"/>
        </w:rPr>
      </w:pPr>
      <w:r w:rsidRPr="004A5D4C">
        <w:rPr>
          <w:rFonts w:ascii="Tahoma" w:hAnsi="Tahoma" w:cs="Tahoma"/>
        </w:rPr>
        <w:t>karsiminen sekä mitoittaa kaupungin kiinteistökanta tarvetta</w:t>
      </w:r>
    </w:p>
    <w:p w14:paraId="0D0CC502" w14:textId="77777777" w:rsidR="001469DC" w:rsidRPr="004A5D4C" w:rsidRDefault="001469DC" w:rsidP="001469DC">
      <w:pPr>
        <w:rPr>
          <w:rFonts w:ascii="Tahoma" w:hAnsi="Tahoma" w:cs="Tahoma"/>
        </w:rPr>
      </w:pPr>
      <w:r w:rsidRPr="004A5D4C">
        <w:rPr>
          <w:rFonts w:ascii="Tahoma" w:hAnsi="Tahoma" w:cs="Tahoma"/>
        </w:rPr>
        <w:t>vastaavaksi.</w:t>
      </w:r>
    </w:p>
    <w:p w14:paraId="3DEEA249" w14:textId="77777777" w:rsidR="001469DC" w:rsidRDefault="001469DC" w:rsidP="001469DC">
      <w:pPr>
        <w:rPr>
          <w:rFonts w:ascii="Tahoma" w:hAnsi="Tahoma" w:cs="Tahoma"/>
        </w:rPr>
      </w:pPr>
      <w:r w:rsidRPr="004A5D4C">
        <w:rPr>
          <w:rFonts w:ascii="Tahoma" w:hAnsi="Tahoma" w:cs="Tahoma"/>
        </w:rPr>
        <w:t>Käyttökustannuksia vähennetään toimintojen tiivistämiseksi.</w:t>
      </w:r>
    </w:p>
    <w:p w14:paraId="3F1CAB95" w14:textId="77777777" w:rsidR="0081162D" w:rsidRDefault="0081162D" w:rsidP="001469DC">
      <w:pPr>
        <w:rPr>
          <w:rFonts w:ascii="Tahoma" w:hAnsi="Tahoma" w:cs="Tahoma"/>
          <w:b/>
          <w:bCs/>
        </w:rPr>
      </w:pPr>
    </w:p>
    <w:p w14:paraId="27DA41C6" w14:textId="59C39449" w:rsidR="001469DC" w:rsidRDefault="001469DC" w:rsidP="001469DC">
      <w:pPr>
        <w:rPr>
          <w:rFonts w:ascii="Tahoma" w:hAnsi="Tahoma" w:cs="Tahoma"/>
          <w:b/>
          <w:bCs/>
        </w:rPr>
      </w:pPr>
      <w:r w:rsidRPr="00156BDD">
        <w:rPr>
          <w:rFonts w:ascii="Tahoma" w:hAnsi="Tahoma" w:cs="Tahoma"/>
          <w:b/>
          <w:bCs/>
        </w:rPr>
        <w:t>HENKILÖSTÖPOLITIIKKA</w:t>
      </w:r>
    </w:p>
    <w:p w14:paraId="28B4F03D" w14:textId="77777777" w:rsidR="001469DC" w:rsidRPr="004A5D4C" w:rsidRDefault="001469DC" w:rsidP="001469DC">
      <w:pPr>
        <w:rPr>
          <w:rFonts w:ascii="Tahoma" w:hAnsi="Tahoma" w:cs="Tahoma"/>
        </w:rPr>
      </w:pPr>
      <w:r w:rsidRPr="004A5D4C">
        <w:rPr>
          <w:rFonts w:ascii="Tahoma" w:hAnsi="Tahoma" w:cs="Tahoma"/>
        </w:rPr>
        <w:t>Kaupunki aktiivisesti huolehtii, että henkilöstö jaksaa tehtävissään ja</w:t>
      </w:r>
    </w:p>
    <w:p w14:paraId="40710ED4" w14:textId="77777777" w:rsidR="001469DC" w:rsidRPr="004A5D4C" w:rsidRDefault="001469DC" w:rsidP="001469DC">
      <w:pPr>
        <w:rPr>
          <w:rFonts w:ascii="Tahoma" w:hAnsi="Tahoma" w:cs="Tahoma"/>
        </w:rPr>
      </w:pPr>
      <w:r w:rsidRPr="004A5D4C">
        <w:rPr>
          <w:rFonts w:ascii="Tahoma" w:hAnsi="Tahoma" w:cs="Tahoma"/>
        </w:rPr>
        <w:t>että sillä on käytössään tavoitteiden saavuttamiseksi tarpeelliset</w:t>
      </w:r>
    </w:p>
    <w:p w14:paraId="1D3B985C" w14:textId="0D993D1C" w:rsidR="001469DC" w:rsidRDefault="001469DC" w:rsidP="001469DC">
      <w:pPr>
        <w:rPr>
          <w:rFonts w:ascii="Tahoma" w:hAnsi="Tahoma" w:cs="Tahoma"/>
        </w:rPr>
      </w:pPr>
      <w:r w:rsidRPr="004A5D4C">
        <w:rPr>
          <w:rFonts w:ascii="Tahoma" w:hAnsi="Tahoma" w:cs="Tahoma"/>
        </w:rPr>
        <w:lastRenderedPageBreak/>
        <w:t>resurssit. Sitoutunut, osaava ja hyvinvoiva henkilöstö on tärkein</w:t>
      </w:r>
      <w:r w:rsidR="0081162D">
        <w:rPr>
          <w:rFonts w:ascii="Tahoma" w:hAnsi="Tahoma" w:cs="Tahoma"/>
        </w:rPr>
        <w:t xml:space="preserve"> </w:t>
      </w:r>
      <w:r w:rsidRPr="004A5D4C">
        <w:rPr>
          <w:rFonts w:ascii="Tahoma" w:hAnsi="Tahoma" w:cs="Tahoma"/>
        </w:rPr>
        <w:t>voimavaramme.</w:t>
      </w:r>
    </w:p>
    <w:p w14:paraId="1250CD41" w14:textId="77777777" w:rsidR="001469DC" w:rsidRPr="004A5D4C" w:rsidRDefault="001469DC" w:rsidP="001469DC">
      <w:pPr>
        <w:rPr>
          <w:rFonts w:ascii="Tahoma" w:hAnsi="Tahoma" w:cs="Tahoma"/>
        </w:rPr>
      </w:pPr>
    </w:p>
    <w:p w14:paraId="41BED1ED" w14:textId="3A9AEF23" w:rsidR="001469DC" w:rsidRDefault="001469DC" w:rsidP="001469DC">
      <w:pPr>
        <w:rPr>
          <w:rFonts w:ascii="Tahoma" w:hAnsi="Tahoma" w:cs="Tahoma"/>
          <w:b/>
          <w:bCs/>
        </w:rPr>
      </w:pPr>
      <w:r w:rsidRPr="00156BDD">
        <w:rPr>
          <w:rFonts w:ascii="Tahoma" w:hAnsi="Tahoma" w:cs="Tahoma"/>
          <w:b/>
          <w:bCs/>
        </w:rPr>
        <w:t>KAUPUNGIN JÄSENTEN OSALLISTUMIS- JA</w:t>
      </w:r>
      <w:r w:rsidR="0081162D">
        <w:rPr>
          <w:rFonts w:ascii="Tahoma" w:hAnsi="Tahoma" w:cs="Tahoma"/>
          <w:b/>
          <w:bCs/>
        </w:rPr>
        <w:t xml:space="preserve"> </w:t>
      </w:r>
      <w:r w:rsidRPr="00156BDD">
        <w:rPr>
          <w:rFonts w:ascii="Tahoma" w:hAnsi="Tahoma" w:cs="Tahoma"/>
          <w:b/>
          <w:bCs/>
        </w:rPr>
        <w:t>VAIKUTTAMISMAHDOLLISUUDET</w:t>
      </w:r>
    </w:p>
    <w:p w14:paraId="16F1F366" w14:textId="77777777" w:rsidR="001469DC" w:rsidRPr="004A5D4C" w:rsidRDefault="001469DC" w:rsidP="001469DC">
      <w:pPr>
        <w:rPr>
          <w:rFonts w:ascii="Tahoma" w:hAnsi="Tahoma" w:cs="Tahoma"/>
        </w:rPr>
      </w:pPr>
      <w:r w:rsidRPr="004A5D4C">
        <w:rPr>
          <w:rFonts w:ascii="Tahoma" w:hAnsi="Tahoma" w:cs="Tahoma"/>
        </w:rPr>
        <w:t>On tärkeää, että jokaisella kaupungin jäsenellä on halutessaan mahdollisuus</w:t>
      </w:r>
    </w:p>
    <w:p w14:paraId="5B134687" w14:textId="77777777" w:rsidR="001469DC" w:rsidRPr="004A5D4C" w:rsidRDefault="001469DC" w:rsidP="001469DC">
      <w:pPr>
        <w:rPr>
          <w:rFonts w:ascii="Tahoma" w:hAnsi="Tahoma" w:cs="Tahoma"/>
        </w:rPr>
      </w:pPr>
      <w:r w:rsidRPr="004A5D4C">
        <w:rPr>
          <w:rFonts w:ascii="Tahoma" w:hAnsi="Tahoma" w:cs="Tahoma"/>
        </w:rPr>
        <w:t>osallistua ja vaikuttaa kaupungin toimintaan.</w:t>
      </w:r>
    </w:p>
    <w:p w14:paraId="0D8584E9" w14:textId="77777777" w:rsidR="001469DC" w:rsidRPr="004A5D4C" w:rsidRDefault="001469DC" w:rsidP="001469DC">
      <w:pPr>
        <w:rPr>
          <w:rFonts w:ascii="Tahoma" w:hAnsi="Tahoma" w:cs="Tahoma"/>
        </w:rPr>
      </w:pPr>
      <w:r w:rsidRPr="004A5D4C">
        <w:rPr>
          <w:rFonts w:ascii="Tahoma" w:hAnsi="Tahoma" w:cs="Tahoma"/>
        </w:rPr>
        <w:t>Kaupunki haluaa kehittää jäsentensä erilaisia osallistumis- ja</w:t>
      </w:r>
    </w:p>
    <w:p w14:paraId="56488648" w14:textId="77777777" w:rsidR="001469DC" w:rsidRPr="004A5D4C" w:rsidRDefault="001469DC" w:rsidP="001469DC">
      <w:pPr>
        <w:rPr>
          <w:rFonts w:ascii="Tahoma" w:hAnsi="Tahoma" w:cs="Tahoma"/>
        </w:rPr>
      </w:pPr>
      <w:r w:rsidRPr="004A5D4C">
        <w:rPr>
          <w:rFonts w:ascii="Tahoma" w:hAnsi="Tahoma" w:cs="Tahoma"/>
        </w:rPr>
        <w:t>vaikuttamismahdollisuuksia, joita voivat olla esimerkiksi:</w:t>
      </w:r>
    </w:p>
    <w:p w14:paraId="3754555E" w14:textId="77777777" w:rsidR="001469DC" w:rsidRPr="004A5D4C" w:rsidRDefault="001469DC" w:rsidP="001469DC">
      <w:pPr>
        <w:rPr>
          <w:rFonts w:ascii="Tahoma" w:hAnsi="Tahoma" w:cs="Tahoma"/>
        </w:rPr>
      </w:pPr>
      <w:r w:rsidRPr="004A5D4C">
        <w:rPr>
          <w:rFonts w:ascii="Tahoma" w:hAnsi="Tahoma" w:cs="Tahoma"/>
        </w:rPr>
        <w:t>• järjestämällä keskustelu- ja kuulemistilaisuuksia sekä kuntalaisraateja</w:t>
      </w:r>
    </w:p>
    <w:p w14:paraId="395BCF7D" w14:textId="77777777" w:rsidR="001469DC" w:rsidRPr="004A5D4C" w:rsidRDefault="001469DC" w:rsidP="001469DC">
      <w:pPr>
        <w:rPr>
          <w:rFonts w:ascii="Tahoma" w:hAnsi="Tahoma" w:cs="Tahoma"/>
        </w:rPr>
      </w:pPr>
      <w:r w:rsidRPr="004A5D4C">
        <w:rPr>
          <w:rFonts w:ascii="Tahoma" w:hAnsi="Tahoma" w:cs="Tahoma"/>
        </w:rPr>
        <w:t>• selvittämällä asukkaiden mielipiteitä ennen päätöksentekoa</w:t>
      </w:r>
    </w:p>
    <w:p w14:paraId="1233CE2C" w14:textId="77777777" w:rsidR="001469DC" w:rsidRPr="004A5D4C" w:rsidRDefault="001469DC" w:rsidP="001469DC">
      <w:pPr>
        <w:rPr>
          <w:rFonts w:ascii="Tahoma" w:hAnsi="Tahoma" w:cs="Tahoma"/>
        </w:rPr>
      </w:pPr>
      <w:r w:rsidRPr="004A5D4C">
        <w:rPr>
          <w:rFonts w:ascii="Tahoma" w:hAnsi="Tahoma" w:cs="Tahoma"/>
        </w:rPr>
        <w:t>• valitsemalla palvelujen käyttäjien edustajia kunnan toimielimiin</w:t>
      </w:r>
    </w:p>
    <w:p w14:paraId="687926B4" w14:textId="77777777" w:rsidR="001469DC" w:rsidRPr="004A5D4C" w:rsidRDefault="001469DC" w:rsidP="001469DC">
      <w:pPr>
        <w:rPr>
          <w:rFonts w:ascii="Tahoma" w:hAnsi="Tahoma" w:cs="Tahoma"/>
        </w:rPr>
      </w:pPr>
      <w:r w:rsidRPr="004A5D4C">
        <w:rPr>
          <w:rFonts w:ascii="Tahoma" w:hAnsi="Tahoma" w:cs="Tahoma"/>
        </w:rPr>
        <w:t>• järjestämällä mahdollisuuksia osallistua kunnan talouden suunnitteluun</w:t>
      </w:r>
    </w:p>
    <w:p w14:paraId="0ACEB47D" w14:textId="77777777" w:rsidR="001469DC" w:rsidRPr="004A5D4C" w:rsidRDefault="001469DC" w:rsidP="001469DC">
      <w:pPr>
        <w:rPr>
          <w:rFonts w:ascii="Tahoma" w:hAnsi="Tahoma" w:cs="Tahoma"/>
        </w:rPr>
      </w:pPr>
      <w:r w:rsidRPr="004A5D4C">
        <w:rPr>
          <w:rFonts w:ascii="Tahoma" w:hAnsi="Tahoma" w:cs="Tahoma"/>
        </w:rPr>
        <w:t>• suunnittelemalla ja kehittämällä palveluja yhdessä palvelujen käyttäjien kanssa</w:t>
      </w:r>
    </w:p>
    <w:p w14:paraId="36EEE4DF" w14:textId="77777777" w:rsidR="001469DC" w:rsidRPr="004A5D4C" w:rsidRDefault="001469DC" w:rsidP="001469DC">
      <w:pPr>
        <w:rPr>
          <w:rFonts w:ascii="Tahoma" w:hAnsi="Tahoma" w:cs="Tahoma"/>
        </w:rPr>
      </w:pPr>
      <w:r w:rsidRPr="004A5D4C">
        <w:rPr>
          <w:rFonts w:ascii="Tahoma" w:hAnsi="Tahoma" w:cs="Tahoma"/>
        </w:rPr>
        <w:t>• tukemalla asukkaiden, järjestöjen ja muiden yhteisöjen oma-aloitteista asioiden</w:t>
      </w:r>
    </w:p>
    <w:p w14:paraId="05CF011A" w14:textId="77777777" w:rsidR="001469DC" w:rsidRPr="004A5D4C" w:rsidRDefault="001469DC" w:rsidP="001469DC">
      <w:pPr>
        <w:rPr>
          <w:rFonts w:ascii="Tahoma" w:hAnsi="Tahoma" w:cs="Tahoma"/>
        </w:rPr>
      </w:pPr>
      <w:r w:rsidRPr="004A5D4C">
        <w:rPr>
          <w:rFonts w:ascii="Tahoma" w:hAnsi="Tahoma" w:cs="Tahoma"/>
        </w:rPr>
        <w:t>suunnittelua ja valmistelua</w:t>
      </w:r>
    </w:p>
    <w:p w14:paraId="7169FDDC" w14:textId="77777777" w:rsidR="001469DC" w:rsidRPr="004A5D4C" w:rsidRDefault="001469DC" w:rsidP="001469DC">
      <w:pPr>
        <w:rPr>
          <w:rFonts w:ascii="Tahoma" w:hAnsi="Tahoma" w:cs="Tahoma"/>
        </w:rPr>
      </w:pPr>
      <w:r w:rsidRPr="004A5D4C">
        <w:rPr>
          <w:rFonts w:ascii="Tahoma" w:hAnsi="Tahoma" w:cs="Tahoma"/>
        </w:rPr>
        <w:t>• arvioimalla yritysvaikutuksia kaikissa kaupungin päätöksenteossa.</w:t>
      </w:r>
    </w:p>
    <w:p w14:paraId="0A3CE2B4" w14:textId="77777777" w:rsidR="001469DC" w:rsidRDefault="001469DC" w:rsidP="001469DC">
      <w:pPr>
        <w:rPr>
          <w:rFonts w:ascii="Tahoma" w:hAnsi="Tahoma" w:cs="Tahoma"/>
          <w:b/>
          <w:bCs/>
        </w:rPr>
      </w:pPr>
    </w:p>
    <w:p w14:paraId="747C9EB3" w14:textId="7F55368C" w:rsidR="001469DC" w:rsidRDefault="001469DC" w:rsidP="001469DC">
      <w:pPr>
        <w:rPr>
          <w:rFonts w:ascii="Tahoma" w:hAnsi="Tahoma" w:cs="Tahoma"/>
          <w:b/>
          <w:bCs/>
        </w:rPr>
      </w:pPr>
      <w:r w:rsidRPr="00156BDD">
        <w:rPr>
          <w:rFonts w:ascii="Tahoma" w:hAnsi="Tahoma" w:cs="Tahoma"/>
          <w:b/>
          <w:bCs/>
        </w:rPr>
        <w:t>ELINYMPÄRISTÖN JA ALUEEN ELINVOIMAN</w:t>
      </w:r>
      <w:r w:rsidR="0081162D">
        <w:rPr>
          <w:rFonts w:ascii="Tahoma" w:hAnsi="Tahoma" w:cs="Tahoma"/>
          <w:b/>
          <w:bCs/>
        </w:rPr>
        <w:t xml:space="preserve"> </w:t>
      </w:r>
      <w:r w:rsidRPr="00156BDD">
        <w:rPr>
          <w:rFonts w:ascii="Tahoma" w:hAnsi="Tahoma" w:cs="Tahoma"/>
          <w:b/>
          <w:bCs/>
        </w:rPr>
        <w:t>KEHITTÄMINEN</w:t>
      </w:r>
    </w:p>
    <w:p w14:paraId="39CDA4A6" w14:textId="77777777" w:rsidR="001469DC" w:rsidRPr="004A5D4C" w:rsidRDefault="001469DC" w:rsidP="001469DC">
      <w:pPr>
        <w:rPr>
          <w:rFonts w:ascii="Tahoma" w:hAnsi="Tahoma" w:cs="Tahoma"/>
        </w:rPr>
      </w:pPr>
      <w:r w:rsidRPr="004A5D4C">
        <w:rPr>
          <w:rFonts w:ascii="Tahoma" w:hAnsi="Tahoma" w:cs="Tahoma"/>
        </w:rPr>
        <w:t>Kaskinen on turvallinen ja merellisen asumisen saarikaupunki. Kaupunki</w:t>
      </w:r>
    </w:p>
    <w:p w14:paraId="21323C9D" w14:textId="77777777" w:rsidR="001469DC" w:rsidRPr="004A5D4C" w:rsidRDefault="001469DC" w:rsidP="001469DC">
      <w:pPr>
        <w:rPr>
          <w:rFonts w:ascii="Tahoma" w:hAnsi="Tahoma" w:cs="Tahoma"/>
        </w:rPr>
      </w:pPr>
      <w:r w:rsidRPr="004A5D4C">
        <w:rPr>
          <w:rFonts w:ascii="Tahoma" w:hAnsi="Tahoma" w:cs="Tahoma"/>
        </w:rPr>
        <w:t>painottaa valinnoissaan luonnon ja asuinympäristön kannalta kestävää</w:t>
      </w:r>
    </w:p>
    <w:p w14:paraId="1F4C1161" w14:textId="77777777" w:rsidR="001469DC" w:rsidRPr="004A5D4C" w:rsidRDefault="001469DC" w:rsidP="001469DC">
      <w:pPr>
        <w:rPr>
          <w:rFonts w:ascii="Tahoma" w:hAnsi="Tahoma" w:cs="Tahoma"/>
        </w:rPr>
      </w:pPr>
      <w:r w:rsidRPr="004A5D4C">
        <w:rPr>
          <w:rFonts w:ascii="Tahoma" w:hAnsi="Tahoma" w:cs="Tahoma"/>
        </w:rPr>
        <w:t>kehitystä ja järjestämiensä palvelujen laatua.</w:t>
      </w:r>
    </w:p>
    <w:p w14:paraId="44436E82" w14:textId="77777777" w:rsidR="001469DC" w:rsidRPr="004A5D4C" w:rsidRDefault="001469DC" w:rsidP="001469DC">
      <w:pPr>
        <w:rPr>
          <w:rFonts w:ascii="Tahoma" w:hAnsi="Tahoma" w:cs="Tahoma"/>
        </w:rPr>
      </w:pPr>
      <w:r w:rsidRPr="004A5D4C">
        <w:rPr>
          <w:rFonts w:ascii="Tahoma" w:hAnsi="Tahoma" w:cs="Tahoma"/>
        </w:rPr>
        <w:t>Kaupungin elinvoimaisuuden perusta on kilpailukykyiset ja menestyvät</w:t>
      </w:r>
    </w:p>
    <w:p w14:paraId="69F35AE0" w14:textId="77777777" w:rsidR="001469DC" w:rsidRPr="004A5D4C" w:rsidRDefault="001469DC" w:rsidP="001469DC">
      <w:pPr>
        <w:rPr>
          <w:rFonts w:ascii="Tahoma" w:hAnsi="Tahoma" w:cs="Tahoma"/>
        </w:rPr>
      </w:pPr>
      <w:r w:rsidRPr="004A5D4C">
        <w:rPr>
          <w:rFonts w:ascii="Tahoma" w:hAnsi="Tahoma" w:cs="Tahoma"/>
        </w:rPr>
        <w:t>yritykset, jotka kasvavat ja luovat uusia työpaikkoja Kaskisiin. Kaupunki</w:t>
      </w:r>
    </w:p>
    <w:p w14:paraId="37F22190" w14:textId="77777777" w:rsidR="001469DC" w:rsidRPr="004A5D4C" w:rsidRDefault="001469DC" w:rsidP="001469DC">
      <w:pPr>
        <w:rPr>
          <w:rFonts w:ascii="Tahoma" w:hAnsi="Tahoma" w:cs="Tahoma"/>
        </w:rPr>
      </w:pPr>
      <w:r w:rsidRPr="004A5D4C">
        <w:rPr>
          <w:rFonts w:ascii="Tahoma" w:hAnsi="Tahoma" w:cs="Tahoma"/>
        </w:rPr>
        <w:t>kehittää hankintamenettelyään siten, että paikallisilla toimijoilla on</w:t>
      </w:r>
    </w:p>
    <w:p w14:paraId="5EFE5126" w14:textId="77777777" w:rsidR="001469DC" w:rsidRPr="004A5D4C" w:rsidRDefault="001469DC" w:rsidP="001469DC">
      <w:pPr>
        <w:rPr>
          <w:rFonts w:ascii="Tahoma" w:hAnsi="Tahoma" w:cs="Tahoma"/>
        </w:rPr>
      </w:pPr>
      <w:r w:rsidRPr="004A5D4C">
        <w:rPr>
          <w:rFonts w:ascii="Tahoma" w:hAnsi="Tahoma" w:cs="Tahoma"/>
        </w:rPr>
        <w:t>mahdollisuus menestyä.</w:t>
      </w:r>
    </w:p>
    <w:p w14:paraId="3FDBDECA" w14:textId="78911F79" w:rsidR="001469DC" w:rsidRPr="00756776" w:rsidRDefault="001469DC" w:rsidP="0081162D">
      <w:pPr>
        <w:rPr>
          <w:rFonts w:ascii="Arial" w:hAnsi="Arial" w:cs="Arial"/>
          <w:color w:val="auto"/>
          <w:lang w:eastAsia="en-US"/>
        </w:rPr>
      </w:pPr>
      <w:r w:rsidRPr="004A5D4C">
        <w:rPr>
          <w:rFonts w:ascii="Tahoma" w:hAnsi="Tahoma" w:cs="Tahoma"/>
        </w:rPr>
        <w:t>Kaskisten elinvoima rakentuu myös alueellisesta yhteistyöstä.</w:t>
      </w:r>
    </w:p>
    <w:p w14:paraId="37371CAF" w14:textId="77777777" w:rsidR="0036066A" w:rsidRDefault="00EF1415">
      <w:pPr>
        <w:pStyle w:val="otsikko1"/>
        <w:rPr>
          <w:rFonts w:ascii="Tahoma" w:hAnsi="Tahoma" w:cs="Tahoma"/>
        </w:rPr>
      </w:pPr>
      <w:bookmarkStart w:id="4" w:name="_Toc58099708"/>
      <w:bookmarkStart w:id="5" w:name="_Hlk57989806"/>
      <w:r>
        <w:rPr>
          <w:rFonts w:ascii="Tahoma" w:hAnsi="Tahoma" w:cs="Tahoma"/>
          <w:noProof/>
        </w:rPr>
        <w:lastRenderedPageBreak/>
        <w:drawing>
          <wp:anchor distT="0" distB="0" distL="182880" distR="182880" simplePos="0" relativeHeight="251656192" behindDoc="0" locked="0" layoutInCell="1" allowOverlap="1" wp14:anchorId="64059697" wp14:editId="456EFF37">
            <wp:simplePos x="0" y="0"/>
            <wp:positionH relativeFrom="page">
              <wp:posOffset>462915</wp:posOffset>
            </wp:positionH>
            <wp:positionV relativeFrom="margin">
              <wp:posOffset>199382</wp:posOffset>
            </wp:positionV>
            <wp:extent cx="1234440" cy="7766050"/>
            <wp:effectExtent l="0" t="0" r="3810" b="6350"/>
            <wp:wrapSquare wrapText="bothSides"/>
            <wp:docPr id="13" name="Kaavio 13" descr="Sivupalkk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6D0517">
        <w:rPr>
          <w:rFonts w:ascii="Tahoma" w:hAnsi="Tahoma" w:cs="Tahoma"/>
        </w:rPr>
        <w:t>Konserni</w:t>
      </w:r>
      <w:r w:rsidR="00435AF4">
        <w:rPr>
          <w:rFonts w:ascii="Tahoma" w:hAnsi="Tahoma" w:cs="Tahoma"/>
        </w:rPr>
        <w:t>ohjeistus ja tavoitteet</w:t>
      </w:r>
      <w:bookmarkEnd w:id="4"/>
    </w:p>
    <w:bookmarkEnd w:id="5"/>
    <w:p w14:paraId="7948F521" w14:textId="77777777" w:rsidR="00E53375" w:rsidRDefault="00E53375" w:rsidP="00E53375">
      <w:pPr>
        <w:pStyle w:val="otsikko20"/>
        <w:rPr>
          <w:rFonts w:ascii="Tahoma" w:hAnsi="Tahoma" w:cs="Tahoma"/>
        </w:rPr>
      </w:pPr>
      <w:r>
        <w:rPr>
          <w:rFonts w:ascii="Tahoma" w:hAnsi="Tahoma" w:cs="Tahoma"/>
        </w:rPr>
        <w:t>Tavoitteet konsernijohdolle ja kunnan edustajille tytäryhteisöissä</w:t>
      </w:r>
    </w:p>
    <w:p w14:paraId="7EF0F6C9" w14:textId="77777777" w:rsidR="00E53375" w:rsidRDefault="00E53375" w:rsidP="00E53375">
      <w:pPr>
        <w:jc w:val="both"/>
        <w:rPr>
          <w:rFonts w:ascii="Tahoma" w:hAnsi="Tahoma" w:cs="Tahoma"/>
        </w:rPr>
      </w:pPr>
      <w:r>
        <w:rPr>
          <w:rFonts w:ascii="Tahoma" w:hAnsi="Tahoma" w:cs="Tahoma"/>
        </w:rPr>
        <w:t xml:space="preserve">Valtuusto päättää myös kuntakonsernin toiminnan ja talouden keskeisistä tavoitteista sekä konserniohjauksen periaatteista. Valtuuston asettamilla strategisilla tavoitteilla ohjataan konsernijohtoa, kuntaa eri yhteisöissä edustavia henkilöitä sekä tytäryhteisöjä. </w:t>
      </w:r>
    </w:p>
    <w:p w14:paraId="7D386A56" w14:textId="77777777" w:rsidR="00E53375" w:rsidRDefault="00E53375" w:rsidP="00E53375">
      <w:pPr>
        <w:jc w:val="both"/>
        <w:rPr>
          <w:rFonts w:ascii="Tahoma" w:hAnsi="Tahoma" w:cs="Tahoma"/>
        </w:rPr>
      </w:pPr>
      <w:bookmarkStart w:id="6" w:name="_Hlk54764748"/>
      <w:r w:rsidRPr="0086033C">
        <w:rPr>
          <w:rFonts w:ascii="Tahoma" w:hAnsi="Tahoma" w:cs="Tahoma"/>
        </w:rPr>
        <w:t>Kuntalain 14 §:n mukaisesti kuntastrategiassa asetetaan tavoitteet myös tytäryhteisöjen toiminnalle ja taloudelle. Kaupunkistrategiassa kaupungin harjoittama omistajapolitiikka määritellään näin:</w:t>
      </w:r>
    </w:p>
    <w:p w14:paraId="7854660A" w14:textId="77777777" w:rsidR="00E53375" w:rsidRPr="004E33A7" w:rsidRDefault="00E53375" w:rsidP="00E53375">
      <w:pPr>
        <w:ind w:left="1304"/>
        <w:jc w:val="both"/>
        <w:rPr>
          <w:rFonts w:ascii="Tahoma" w:hAnsi="Tahoma" w:cs="Tahoma"/>
        </w:rPr>
      </w:pPr>
      <w:r w:rsidRPr="004E33A7">
        <w:rPr>
          <w:rFonts w:ascii="Tahoma" w:hAnsi="Tahoma" w:cs="Tahoma"/>
        </w:rPr>
        <w:t>Kaupungin perustehtävän toteuttamiseksi omistaminen on väline, jonka avulla huolehditaan elinvoimaisuudesta tai kaupunkilaisten terveyden ja hyvinvoinnin kannalta merkityksellisiä asioista. Kaskisten kaupungin tavoitteena on omistuksen kriittinen tarkastelu ja karsiminen sekä mitoittaa kaupungin kiinteistökanta tarvetta vastaavaksi. Käyttökustannuksia vähennetään toimintojen tiivistämiseksi.</w:t>
      </w:r>
    </w:p>
    <w:bookmarkEnd w:id="6"/>
    <w:p w14:paraId="58DB9720" w14:textId="77777777" w:rsidR="00E53375" w:rsidRDefault="00E53375" w:rsidP="00E53375">
      <w:pPr>
        <w:rPr>
          <w:rFonts w:ascii="Tahoma" w:hAnsi="Tahoma" w:cs="Tahoma"/>
        </w:rPr>
      </w:pPr>
    </w:p>
    <w:tbl>
      <w:tblPr>
        <w:tblW w:w="0" w:type="auto"/>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Look w:val="04A0" w:firstRow="1" w:lastRow="0" w:firstColumn="1" w:lastColumn="0" w:noHBand="0" w:noVBand="1"/>
      </w:tblPr>
      <w:tblGrid>
        <w:gridCol w:w="4385"/>
        <w:gridCol w:w="1275"/>
        <w:gridCol w:w="1276"/>
        <w:gridCol w:w="1240"/>
      </w:tblGrid>
      <w:tr w:rsidR="00E53375" w14:paraId="0EF17FAD" w14:textId="77777777" w:rsidTr="00A2719C">
        <w:tc>
          <w:tcPr>
            <w:tcW w:w="4385" w:type="dxa"/>
            <w:shd w:val="clear" w:color="auto" w:fill="auto"/>
          </w:tcPr>
          <w:p w14:paraId="7B418C73" w14:textId="77777777" w:rsidR="00E53375" w:rsidRPr="00B758AC" w:rsidRDefault="00E53375" w:rsidP="00A2719C">
            <w:pPr>
              <w:spacing w:before="60"/>
              <w:rPr>
                <w:rFonts w:ascii="Tahoma" w:eastAsia="Arial" w:hAnsi="Tahoma" w:cs="Tahoma"/>
                <w:b/>
                <w:color w:val="000000"/>
                <w:sz w:val="18"/>
                <w:szCs w:val="18"/>
              </w:rPr>
            </w:pPr>
            <w:r w:rsidRPr="00B758AC">
              <w:rPr>
                <w:rFonts w:ascii="Tahoma" w:eastAsia="Arial" w:hAnsi="Tahoma" w:cs="Tahoma"/>
                <w:b/>
                <w:color w:val="000000"/>
              </w:rPr>
              <w:t>KONSERNIJOHDOLLE JA KUNNAN EDUSTAJILLE ASETETUT TAVOITTEET</w:t>
            </w:r>
          </w:p>
        </w:tc>
        <w:tc>
          <w:tcPr>
            <w:tcW w:w="1275" w:type="dxa"/>
            <w:shd w:val="clear" w:color="auto" w:fill="auto"/>
          </w:tcPr>
          <w:p w14:paraId="1CB61236" w14:textId="25806D54" w:rsidR="00E53375" w:rsidRPr="00B758AC" w:rsidRDefault="00E53375" w:rsidP="00A2719C">
            <w:pPr>
              <w:spacing w:before="60"/>
              <w:rPr>
                <w:rFonts w:ascii="Tahoma" w:eastAsia="Arial" w:hAnsi="Tahoma" w:cs="Tahoma"/>
                <w:b/>
                <w:color w:val="000000"/>
                <w:sz w:val="18"/>
                <w:szCs w:val="18"/>
              </w:rPr>
            </w:pPr>
            <w:r w:rsidRPr="00B758AC">
              <w:rPr>
                <w:rFonts w:ascii="Tahoma" w:eastAsia="Arial" w:hAnsi="Tahoma" w:cs="Tahoma"/>
                <w:b/>
                <w:color w:val="000000"/>
                <w:sz w:val="18"/>
                <w:szCs w:val="18"/>
              </w:rPr>
              <w:t>TA202</w:t>
            </w:r>
            <w:r w:rsidR="00E264E4">
              <w:rPr>
                <w:rFonts w:ascii="Tahoma" w:eastAsia="Arial" w:hAnsi="Tahoma" w:cs="Tahoma"/>
                <w:b/>
                <w:color w:val="000000"/>
                <w:sz w:val="18"/>
                <w:szCs w:val="18"/>
              </w:rPr>
              <w:t>1</w:t>
            </w:r>
          </w:p>
        </w:tc>
        <w:tc>
          <w:tcPr>
            <w:tcW w:w="1276" w:type="dxa"/>
            <w:shd w:val="clear" w:color="auto" w:fill="auto"/>
          </w:tcPr>
          <w:p w14:paraId="0FE573F7" w14:textId="45785970" w:rsidR="00E53375" w:rsidRPr="00B758AC" w:rsidRDefault="00E53375" w:rsidP="00A2719C">
            <w:pPr>
              <w:spacing w:before="60"/>
              <w:rPr>
                <w:rFonts w:ascii="Tahoma" w:eastAsia="Arial" w:hAnsi="Tahoma" w:cs="Tahoma"/>
                <w:b/>
                <w:color w:val="000000"/>
                <w:sz w:val="18"/>
                <w:szCs w:val="18"/>
              </w:rPr>
            </w:pPr>
            <w:r w:rsidRPr="00B758AC">
              <w:rPr>
                <w:rFonts w:ascii="Tahoma" w:eastAsia="Arial" w:hAnsi="Tahoma" w:cs="Tahoma"/>
                <w:b/>
                <w:color w:val="000000"/>
                <w:sz w:val="18"/>
                <w:szCs w:val="18"/>
              </w:rPr>
              <w:t>TS202</w:t>
            </w:r>
            <w:r w:rsidR="00E264E4">
              <w:rPr>
                <w:rFonts w:ascii="Tahoma" w:eastAsia="Arial" w:hAnsi="Tahoma" w:cs="Tahoma"/>
                <w:b/>
                <w:color w:val="000000"/>
                <w:sz w:val="18"/>
                <w:szCs w:val="18"/>
              </w:rPr>
              <w:t>2</w:t>
            </w:r>
          </w:p>
        </w:tc>
        <w:tc>
          <w:tcPr>
            <w:tcW w:w="1240" w:type="dxa"/>
            <w:shd w:val="clear" w:color="auto" w:fill="auto"/>
          </w:tcPr>
          <w:p w14:paraId="709E961B" w14:textId="68106FB0" w:rsidR="00E53375" w:rsidRPr="00B758AC" w:rsidRDefault="00E53375" w:rsidP="00A2719C">
            <w:pPr>
              <w:spacing w:before="60"/>
              <w:rPr>
                <w:rFonts w:ascii="Tahoma" w:eastAsia="Arial" w:hAnsi="Tahoma" w:cs="Tahoma"/>
                <w:b/>
                <w:color w:val="000000"/>
                <w:sz w:val="18"/>
                <w:szCs w:val="18"/>
              </w:rPr>
            </w:pPr>
            <w:r w:rsidRPr="00B758AC">
              <w:rPr>
                <w:rFonts w:ascii="Tahoma" w:eastAsia="Arial" w:hAnsi="Tahoma" w:cs="Tahoma"/>
                <w:b/>
                <w:color w:val="000000"/>
                <w:sz w:val="18"/>
                <w:szCs w:val="18"/>
              </w:rPr>
              <w:t>TS202</w:t>
            </w:r>
            <w:r w:rsidR="00E264E4">
              <w:rPr>
                <w:rFonts w:ascii="Tahoma" w:eastAsia="Arial" w:hAnsi="Tahoma" w:cs="Tahoma"/>
                <w:b/>
                <w:color w:val="000000"/>
                <w:sz w:val="18"/>
                <w:szCs w:val="18"/>
              </w:rPr>
              <w:t>3</w:t>
            </w:r>
          </w:p>
        </w:tc>
      </w:tr>
      <w:tr w:rsidR="00E53375" w14:paraId="24E093EF" w14:textId="77777777" w:rsidTr="00A2719C">
        <w:tc>
          <w:tcPr>
            <w:tcW w:w="4385" w:type="dxa"/>
            <w:shd w:val="clear" w:color="auto" w:fill="auto"/>
          </w:tcPr>
          <w:p w14:paraId="61BBB8AF" w14:textId="77777777" w:rsidR="00E53375" w:rsidRPr="00B758AC" w:rsidRDefault="00E53375" w:rsidP="00A2719C">
            <w:pPr>
              <w:spacing w:before="60"/>
              <w:rPr>
                <w:rFonts w:ascii="Tahoma" w:eastAsia="Arial" w:hAnsi="Tahoma" w:cs="Tahoma"/>
                <w:b/>
                <w:color w:val="000000"/>
                <w:sz w:val="18"/>
                <w:szCs w:val="18"/>
              </w:rPr>
            </w:pPr>
            <w:r w:rsidRPr="00B758AC">
              <w:rPr>
                <w:rFonts w:ascii="Tahoma" w:eastAsia="Arial" w:hAnsi="Tahoma" w:cs="Tahoma"/>
                <w:b/>
                <w:color w:val="000000"/>
                <w:sz w:val="18"/>
                <w:szCs w:val="18"/>
              </w:rPr>
              <w:t>Konsernijohdolle asetetut tavoitteet</w:t>
            </w:r>
          </w:p>
        </w:tc>
        <w:tc>
          <w:tcPr>
            <w:tcW w:w="1275" w:type="dxa"/>
            <w:shd w:val="clear" w:color="auto" w:fill="auto"/>
          </w:tcPr>
          <w:p w14:paraId="79A8EB2F" w14:textId="77777777" w:rsidR="00E53375" w:rsidRPr="00B758AC" w:rsidRDefault="00E53375" w:rsidP="00A2719C">
            <w:pPr>
              <w:spacing w:before="60"/>
              <w:rPr>
                <w:rFonts w:ascii="Tahoma" w:eastAsia="Arial" w:hAnsi="Tahoma" w:cs="Tahoma"/>
                <w:color w:val="404040"/>
                <w:sz w:val="18"/>
                <w:szCs w:val="18"/>
              </w:rPr>
            </w:pPr>
          </w:p>
        </w:tc>
        <w:tc>
          <w:tcPr>
            <w:tcW w:w="1276" w:type="dxa"/>
            <w:shd w:val="clear" w:color="auto" w:fill="auto"/>
          </w:tcPr>
          <w:p w14:paraId="60537391" w14:textId="77777777" w:rsidR="00E53375" w:rsidRPr="00B758AC" w:rsidRDefault="00E53375" w:rsidP="00A2719C">
            <w:pPr>
              <w:spacing w:before="60"/>
              <w:rPr>
                <w:rFonts w:ascii="Tahoma" w:eastAsia="Arial" w:hAnsi="Tahoma" w:cs="Tahoma"/>
                <w:color w:val="404040"/>
                <w:sz w:val="18"/>
                <w:szCs w:val="18"/>
              </w:rPr>
            </w:pPr>
          </w:p>
        </w:tc>
        <w:tc>
          <w:tcPr>
            <w:tcW w:w="1240" w:type="dxa"/>
            <w:shd w:val="clear" w:color="auto" w:fill="auto"/>
          </w:tcPr>
          <w:p w14:paraId="7C856780" w14:textId="77777777" w:rsidR="00E53375" w:rsidRPr="00B758AC" w:rsidRDefault="00E53375" w:rsidP="00A2719C">
            <w:pPr>
              <w:spacing w:before="60"/>
              <w:rPr>
                <w:rFonts w:ascii="Tahoma" w:eastAsia="Arial" w:hAnsi="Tahoma" w:cs="Tahoma"/>
                <w:color w:val="404040"/>
                <w:sz w:val="18"/>
                <w:szCs w:val="18"/>
              </w:rPr>
            </w:pPr>
          </w:p>
        </w:tc>
      </w:tr>
      <w:tr w:rsidR="00E53375" w14:paraId="6501FF96" w14:textId="77777777" w:rsidTr="00A2719C">
        <w:tc>
          <w:tcPr>
            <w:tcW w:w="4385" w:type="dxa"/>
            <w:shd w:val="clear" w:color="auto" w:fill="auto"/>
          </w:tcPr>
          <w:p w14:paraId="56980A2B" w14:textId="77777777" w:rsidR="00E53375" w:rsidRPr="00B758AC" w:rsidRDefault="00E53375" w:rsidP="00A2719C">
            <w:pPr>
              <w:spacing w:before="60"/>
              <w:rPr>
                <w:rFonts w:ascii="Tahoma" w:eastAsia="Arial" w:hAnsi="Tahoma" w:cs="Tahoma"/>
                <w:b/>
                <w:color w:val="000000"/>
                <w:sz w:val="18"/>
                <w:szCs w:val="18"/>
              </w:rPr>
            </w:pPr>
            <w:r w:rsidRPr="00B758AC">
              <w:rPr>
                <w:rFonts w:ascii="Tahoma" w:eastAsia="Arial" w:hAnsi="Tahoma" w:cs="Tahoma"/>
                <w:color w:val="000000"/>
                <w:sz w:val="18"/>
                <w:szCs w:val="18"/>
              </w:rPr>
              <w:t>Konsernijohdon raportoitava valtuustolle, krt/v</w:t>
            </w:r>
          </w:p>
        </w:tc>
        <w:tc>
          <w:tcPr>
            <w:tcW w:w="1275" w:type="dxa"/>
            <w:shd w:val="clear" w:color="auto" w:fill="auto"/>
          </w:tcPr>
          <w:p w14:paraId="21CB055D" w14:textId="77777777" w:rsidR="00E53375" w:rsidRPr="00B758AC" w:rsidRDefault="00E53375"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2 krt/v</w:t>
            </w:r>
          </w:p>
        </w:tc>
        <w:tc>
          <w:tcPr>
            <w:tcW w:w="1276" w:type="dxa"/>
            <w:shd w:val="clear" w:color="auto" w:fill="auto"/>
          </w:tcPr>
          <w:p w14:paraId="0499904A" w14:textId="77777777" w:rsidR="00E53375" w:rsidRPr="00B758AC" w:rsidRDefault="00E53375"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2 krt/v</w:t>
            </w:r>
          </w:p>
        </w:tc>
        <w:tc>
          <w:tcPr>
            <w:tcW w:w="1240" w:type="dxa"/>
            <w:shd w:val="clear" w:color="auto" w:fill="auto"/>
          </w:tcPr>
          <w:p w14:paraId="12410FA6" w14:textId="77777777" w:rsidR="00E53375" w:rsidRPr="00B758AC" w:rsidRDefault="00E53375"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2 krt/v</w:t>
            </w:r>
          </w:p>
        </w:tc>
      </w:tr>
      <w:tr w:rsidR="00E53375" w14:paraId="1ACE0525" w14:textId="77777777" w:rsidTr="00A2719C">
        <w:tc>
          <w:tcPr>
            <w:tcW w:w="4385" w:type="dxa"/>
            <w:shd w:val="clear" w:color="auto" w:fill="auto"/>
          </w:tcPr>
          <w:p w14:paraId="18B704BF" w14:textId="77777777" w:rsidR="00E53375" w:rsidRPr="00B758AC" w:rsidRDefault="00E53375" w:rsidP="00A2719C">
            <w:pPr>
              <w:spacing w:before="60"/>
              <w:rPr>
                <w:rFonts w:ascii="Tahoma" w:eastAsia="Arial" w:hAnsi="Tahoma" w:cs="Tahoma"/>
                <w:b/>
                <w:color w:val="000000"/>
                <w:sz w:val="18"/>
                <w:szCs w:val="18"/>
              </w:rPr>
            </w:pPr>
            <w:r w:rsidRPr="00B758AC">
              <w:rPr>
                <w:rFonts w:ascii="Tahoma" w:eastAsia="Arial" w:hAnsi="Tahoma" w:cs="Tahoma"/>
                <w:color w:val="000000"/>
                <w:sz w:val="18"/>
                <w:szCs w:val="18"/>
              </w:rPr>
              <w:t>tilikauden tulos</w:t>
            </w:r>
          </w:p>
        </w:tc>
        <w:tc>
          <w:tcPr>
            <w:tcW w:w="1275" w:type="dxa"/>
            <w:shd w:val="clear" w:color="auto" w:fill="auto"/>
          </w:tcPr>
          <w:p w14:paraId="403DD267" w14:textId="77777777" w:rsidR="00E53375" w:rsidRPr="00B758AC" w:rsidRDefault="00E53375"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positiivinen</w:t>
            </w:r>
          </w:p>
        </w:tc>
        <w:tc>
          <w:tcPr>
            <w:tcW w:w="1276" w:type="dxa"/>
            <w:shd w:val="clear" w:color="auto" w:fill="auto"/>
          </w:tcPr>
          <w:p w14:paraId="1EBD8A0B" w14:textId="77777777" w:rsidR="00E53375" w:rsidRPr="00B758AC" w:rsidRDefault="00E53375"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positiivinen</w:t>
            </w:r>
          </w:p>
        </w:tc>
        <w:tc>
          <w:tcPr>
            <w:tcW w:w="1240" w:type="dxa"/>
            <w:shd w:val="clear" w:color="auto" w:fill="auto"/>
          </w:tcPr>
          <w:p w14:paraId="68658C8E" w14:textId="77777777" w:rsidR="00E53375" w:rsidRPr="00B758AC" w:rsidRDefault="00E53375"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positiivinen</w:t>
            </w:r>
          </w:p>
        </w:tc>
      </w:tr>
      <w:tr w:rsidR="00E53375" w14:paraId="02668A48" w14:textId="77777777" w:rsidTr="00A2719C">
        <w:tc>
          <w:tcPr>
            <w:tcW w:w="4385" w:type="dxa"/>
            <w:shd w:val="clear" w:color="auto" w:fill="auto"/>
          </w:tcPr>
          <w:p w14:paraId="6CA822F2" w14:textId="77777777" w:rsidR="00E53375" w:rsidRPr="00B758AC" w:rsidRDefault="00E53375" w:rsidP="00A2719C">
            <w:pPr>
              <w:spacing w:before="60"/>
              <w:rPr>
                <w:rFonts w:ascii="Tahoma" w:eastAsia="Arial" w:hAnsi="Tahoma" w:cs="Tahoma"/>
                <w:b/>
                <w:color w:val="000000"/>
                <w:sz w:val="18"/>
                <w:szCs w:val="18"/>
              </w:rPr>
            </w:pPr>
          </w:p>
        </w:tc>
        <w:tc>
          <w:tcPr>
            <w:tcW w:w="1275" w:type="dxa"/>
            <w:shd w:val="clear" w:color="auto" w:fill="auto"/>
          </w:tcPr>
          <w:p w14:paraId="09519B33" w14:textId="77777777" w:rsidR="00E53375" w:rsidRPr="00B758AC" w:rsidRDefault="00E53375" w:rsidP="00A2719C">
            <w:pPr>
              <w:spacing w:before="60"/>
              <w:jc w:val="center"/>
              <w:rPr>
                <w:rFonts w:ascii="Tahoma" w:eastAsia="Arial" w:hAnsi="Tahoma" w:cs="Tahoma"/>
                <w:color w:val="404040"/>
                <w:sz w:val="18"/>
                <w:szCs w:val="18"/>
              </w:rPr>
            </w:pPr>
          </w:p>
        </w:tc>
        <w:tc>
          <w:tcPr>
            <w:tcW w:w="1276" w:type="dxa"/>
            <w:shd w:val="clear" w:color="auto" w:fill="auto"/>
          </w:tcPr>
          <w:p w14:paraId="1ABB9B9E" w14:textId="77777777" w:rsidR="00E53375" w:rsidRPr="00B758AC" w:rsidRDefault="00E53375" w:rsidP="00A2719C">
            <w:pPr>
              <w:spacing w:before="60"/>
              <w:jc w:val="center"/>
              <w:rPr>
                <w:rFonts w:ascii="Tahoma" w:eastAsia="Arial" w:hAnsi="Tahoma" w:cs="Tahoma"/>
                <w:color w:val="404040"/>
                <w:sz w:val="18"/>
                <w:szCs w:val="18"/>
              </w:rPr>
            </w:pPr>
          </w:p>
        </w:tc>
        <w:tc>
          <w:tcPr>
            <w:tcW w:w="1240" w:type="dxa"/>
            <w:shd w:val="clear" w:color="auto" w:fill="auto"/>
          </w:tcPr>
          <w:p w14:paraId="2A4DB6B2" w14:textId="77777777" w:rsidR="00E53375" w:rsidRPr="00B758AC" w:rsidRDefault="00E53375" w:rsidP="00A2719C">
            <w:pPr>
              <w:spacing w:before="60"/>
              <w:jc w:val="center"/>
              <w:rPr>
                <w:rFonts w:ascii="Tahoma" w:eastAsia="Arial" w:hAnsi="Tahoma" w:cs="Tahoma"/>
                <w:color w:val="404040"/>
                <w:sz w:val="18"/>
                <w:szCs w:val="18"/>
              </w:rPr>
            </w:pPr>
          </w:p>
        </w:tc>
      </w:tr>
      <w:tr w:rsidR="00E53375" w14:paraId="4A835F7B" w14:textId="77777777" w:rsidTr="00A2719C">
        <w:tc>
          <w:tcPr>
            <w:tcW w:w="4385" w:type="dxa"/>
            <w:shd w:val="clear" w:color="auto" w:fill="auto"/>
          </w:tcPr>
          <w:p w14:paraId="32D3A7CD" w14:textId="77777777" w:rsidR="00E53375" w:rsidRPr="00B758AC" w:rsidRDefault="00E53375" w:rsidP="00A2719C">
            <w:pPr>
              <w:spacing w:before="60"/>
              <w:rPr>
                <w:rFonts w:ascii="Tahoma" w:eastAsia="Arial" w:hAnsi="Tahoma" w:cs="Tahoma"/>
                <w:b/>
                <w:color w:val="000000"/>
                <w:sz w:val="18"/>
                <w:szCs w:val="18"/>
              </w:rPr>
            </w:pPr>
            <w:r w:rsidRPr="00B758AC">
              <w:rPr>
                <w:rFonts w:ascii="Tahoma" w:eastAsia="Arial" w:hAnsi="Tahoma" w:cs="Tahoma"/>
                <w:b/>
                <w:color w:val="000000"/>
                <w:sz w:val="18"/>
                <w:szCs w:val="18"/>
              </w:rPr>
              <w:t>Kunnan edustajille asetetut tavoitteet</w:t>
            </w:r>
          </w:p>
        </w:tc>
        <w:tc>
          <w:tcPr>
            <w:tcW w:w="1275" w:type="dxa"/>
            <w:shd w:val="clear" w:color="auto" w:fill="auto"/>
          </w:tcPr>
          <w:p w14:paraId="7CD92D6D" w14:textId="77777777" w:rsidR="00E53375" w:rsidRPr="00B758AC" w:rsidRDefault="00E53375" w:rsidP="00A2719C">
            <w:pPr>
              <w:spacing w:before="60"/>
              <w:jc w:val="center"/>
              <w:rPr>
                <w:rFonts w:ascii="Tahoma" w:eastAsia="Arial" w:hAnsi="Tahoma" w:cs="Tahoma"/>
                <w:color w:val="404040"/>
                <w:sz w:val="18"/>
                <w:szCs w:val="18"/>
              </w:rPr>
            </w:pPr>
          </w:p>
        </w:tc>
        <w:tc>
          <w:tcPr>
            <w:tcW w:w="1276" w:type="dxa"/>
            <w:shd w:val="clear" w:color="auto" w:fill="auto"/>
          </w:tcPr>
          <w:p w14:paraId="32B0AA28" w14:textId="77777777" w:rsidR="00E53375" w:rsidRPr="00B758AC" w:rsidRDefault="00E53375" w:rsidP="00A2719C">
            <w:pPr>
              <w:spacing w:before="60"/>
              <w:jc w:val="center"/>
              <w:rPr>
                <w:rFonts w:ascii="Tahoma" w:eastAsia="Arial" w:hAnsi="Tahoma" w:cs="Tahoma"/>
                <w:color w:val="404040"/>
                <w:sz w:val="18"/>
                <w:szCs w:val="18"/>
              </w:rPr>
            </w:pPr>
          </w:p>
        </w:tc>
        <w:tc>
          <w:tcPr>
            <w:tcW w:w="1240" w:type="dxa"/>
            <w:shd w:val="clear" w:color="auto" w:fill="auto"/>
          </w:tcPr>
          <w:p w14:paraId="3E7C883D" w14:textId="77777777" w:rsidR="00E53375" w:rsidRPr="00B758AC" w:rsidRDefault="00E53375" w:rsidP="00A2719C">
            <w:pPr>
              <w:spacing w:before="60"/>
              <w:jc w:val="center"/>
              <w:rPr>
                <w:rFonts w:ascii="Tahoma" w:eastAsia="Arial" w:hAnsi="Tahoma" w:cs="Tahoma"/>
                <w:color w:val="404040"/>
                <w:sz w:val="18"/>
                <w:szCs w:val="18"/>
              </w:rPr>
            </w:pPr>
          </w:p>
        </w:tc>
      </w:tr>
      <w:tr w:rsidR="00E53375" w14:paraId="112B8605" w14:textId="77777777" w:rsidTr="00A2719C">
        <w:tc>
          <w:tcPr>
            <w:tcW w:w="4385" w:type="dxa"/>
            <w:shd w:val="clear" w:color="auto" w:fill="auto"/>
          </w:tcPr>
          <w:p w14:paraId="2CF2CAED" w14:textId="77777777" w:rsidR="00E53375" w:rsidRPr="00B758AC" w:rsidRDefault="00E53375" w:rsidP="00A2719C">
            <w:pPr>
              <w:spacing w:before="60"/>
              <w:rPr>
                <w:rFonts w:ascii="Tahoma" w:eastAsia="Arial" w:hAnsi="Tahoma" w:cs="Tahoma"/>
                <w:b/>
                <w:color w:val="000000"/>
                <w:sz w:val="18"/>
                <w:szCs w:val="18"/>
              </w:rPr>
            </w:pPr>
            <w:r w:rsidRPr="00B758AC">
              <w:rPr>
                <w:rFonts w:ascii="Tahoma" w:eastAsia="Arial" w:hAnsi="Tahoma" w:cs="Tahoma"/>
                <w:color w:val="000000"/>
                <w:sz w:val="18"/>
                <w:szCs w:val="18"/>
              </w:rPr>
              <w:t>Edustajien raportoitava tytäryhteisöstä kaupunginhallitukselle/lautakunnalle, krt/v</w:t>
            </w:r>
          </w:p>
        </w:tc>
        <w:tc>
          <w:tcPr>
            <w:tcW w:w="1275" w:type="dxa"/>
            <w:shd w:val="clear" w:color="auto" w:fill="auto"/>
          </w:tcPr>
          <w:p w14:paraId="795FA662" w14:textId="77777777" w:rsidR="00E53375" w:rsidRPr="00B758AC" w:rsidRDefault="00E53375"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2 krt/v</w:t>
            </w:r>
          </w:p>
        </w:tc>
        <w:tc>
          <w:tcPr>
            <w:tcW w:w="1276" w:type="dxa"/>
            <w:shd w:val="clear" w:color="auto" w:fill="auto"/>
          </w:tcPr>
          <w:p w14:paraId="657EF7F5" w14:textId="77777777" w:rsidR="00E53375" w:rsidRPr="00B758AC" w:rsidRDefault="00E53375"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2 krt/v</w:t>
            </w:r>
          </w:p>
        </w:tc>
        <w:tc>
          <w:tcPr>
            <w:tcW w:w="1240" w:type="dxa"/>
            <w:shd w:val="clear" w:color="auto" w:fill="auto"/>
          </w:tcPr>
          <w:p w14:paraId="52FB63AB" w14:textId="77777777" w:rsidR="00E53375" w:rsidRPr="00B758AC" w:rsidRDefault="00E53375" w:rsidP="00A2719C">
            <w:pPr>
              <w:spacing w:before="60"/>
              <w:jc w:val="center"/>
              <w:rPr>
                <w:rFonts w:ascii="Tahoma" w:eastAsia="Arial" w:hAnsi="Tahoma" w:cs="Tahoma"/>
                <w:color w:val="404040"/>
                <w:sz w:val="18"/>
                <w:szCs w:val="18"/>
              </w:rPr>
            </w:pPr>
            <w:r w:rsidRPr="00B758AC">
              <w:rPr>
                <w:rFonts w:ascii="Tahoma" w:eastAsia="Arial" w:hAnsi="Tahoma" w:cs="Tahoma"/>
                <w:color w:val="404040"/>
                <w:sz w:val="18"/>
                <w:szCs w:val="18"/>
              </w:rPr>
              <w:t>2 krt/v</w:t>
            </w:r>
          </w:p>
        </w:tc>
      </w:tr>
      <w:tr w:rsidR="00E53375" w14:paraId="5EFBA175" w14:textId="77777777" w:rsidTr="00A2719C">
        <w:tc>
          <w:tcPr>
            <w:tcW w:w="4385" w:type="dxa"/>
            <w:shd w:val="clear" w:color="auto" w:fill="auto"/>
          </w:tcPr>
          <w:p w14:paraId="4DC11AB3" w14:textId="77777777" w:rsidR="00E53375" w:rsidRPr="00B758AC" w:rsidRDefault="00E53375" w:rsidP="00A2719C">
            <w:pPr>
              <w:spacing w:before="60"/>
              <w:rPr>
                <w:rFonts w:ascii="Tahoma" w:eastAsia="Arial" w:hAnsi="Tahoma" w:cs="Tahoma"/>
                <w:b/>
                <w:color w:val="000000"/>
                <w:sz w:val="18"/>
                <w:szCs w:val="18"/>
              </w:rPr>
            </w:pPr>
          </w:p>
        </w:tc>
        <w:tc>
          <w:tcPr>
            <w:tcW w:w="1275" w:type="dxa"/>
            <w:shd w:val="clear" w:color="auto" w:fill="auto"/>
          </w:tcPr>
          <w:p w14:paraId="042A174D" w14:textId="77777777" w:rsidR="00E53375" w:rsidRPr="00B758AC" w:rsidRDefault="00E53375" w:rsidP="00A2719C">
            <w:pPr>
              <w:spacing w:before="60"/>
              <w:jc w:val="center"/>
              <w:rPr>
                <w:rFonts w:ascii="Tahoma" w:eastAsia="Arial" w:hAnsi="Tahoma" w:cs="Tahoma"/>
                <w:color w:val="404040"/>
                <w:sz w:val="18"/>
                <w:szCs w:val="18"/>
              </w:rPr>
            </w:pPr>
          </w:p>
        </w:tc>
        <w:tc>
          <w:tcPr>
            <w:tcW w:w="1276" w:type="dxa"/>
            <w:shd w:val="clear" w:color="auto" w:fill="auto"/>
          </w:tcPr>
          <w:p w14:paraId="5DCCA961" w14:textId="77777777" w:rsidR="00E53375" w:rsidRPr="00B758AC" w:rsidRDefault="00E53375" w:rsidP="00A2719C">
            <w:pPr>
              <w:spacing w:before="60"/>
              <w:jc w:val="center"/>
              <w:rPr>
                <w:rFonts w:ascii="Tahoma" w:eastAsia="Arial" w:hAnsi="Tahoma" w:cs="Tahoma"/>
                <w:color w:val="404040"/>
                <w:sz w:val="18"/>
                <w:szCs w:val="18"/>
              </w:rPr>
            </w:pPr>
          </w:p>
        </w:tc>
        <w:tc>
          <w:tcPr>
            <w:tcW w:w="1240" w:type="dxa"/>
            <w:shd w:val="clear" w:color="auto" w:fill="auto"/>
          </w:tcPr>
          <w:p w14:paraId="0F8AE83A" w14:textId="77777777" w:rsidR="00E53375" w:rsidRPr="00B758AC" w:rsidRDefault="00E53375" w:rsidP="00A2719C">
            <w:pPr>
              <w:spacing w:before="60"/>
              <w:jc w:val="center"/>
              <w:rPr>
                <w:rFonts w:ascii="Tahoma" w:eastAsia="Arial" w:hAnsi="Tahoma" w:cs="Tahoma"/>
                <w:color w:val="404040"/>
                <w:sz w:val="18"/>
                <w:szCs w:val="18"/>
              </w:rPr>
            </w:pPr>
          </w:p>
        </w:tc>
      </w:tr>
    </w:tbl>
    <w:p w14:paraId="766DDBAB" w14:textId="77777777" w:rsidR="00E53375" w:rsidRDefault="00E53375" w:rsidP="00E53375">
      <w:pPr>
        <w:rPr>
          <w:rFonts w:ascii="Tahoma" w:hAnsi="Tahoma" w:cs="Tahoma"/>
        </w:rPr>
      </w:pPr>
    </w:p>
    <w:p w14:paraId="6F912AFA" w14:textId="77777777" w:rsidR="00E53375" w:rsidRDefault="00E53375" w:rsidP="00E53375">
      <w:pPr>
        <w:rPr>
          <w:rFonts w:ascii="Tahoma" w:hAnsi="Tahoma" w:cs="Tahoma"/>
        </w:rPr>
      </w:pPr>
      <w:r>
        <w:rPr>
          <w:rFonts w:ascii="Tahoma" w:hAnsi="Tahoma" w:cs="Tahoma"/>
        </w:rPr>
        <w:lastRenderedPageBreak/>
        <w:t>Pitkän aikavälin tavoite on, että konserniyhtiöt alkavat maksaa osinkoja kaupungille.</w:t>
      </w:r>
    </w:p>
    <w:p w14:paraId="2F2A9C67" w14:textId="77777777" w:rsidR="00E53375" w:rsidRDefault="00E53375" w:rsidP="00E53375">
      <w:pPr>
        <w:rPr>
          <w:rFonts w:ascii="Tahoma" w:hAnsi="Tahoma" w:cs="Tahoma"/>
        </w:rPr>
      </w:pPr>
      <w:r>
        <w:rPr>
          <w:rFonts w:ascii="Tahoma" w:hAnsi="Tahoma" w:cs="Tahoma"/>
        </w:rPr>
        <w:t xml:space="preserve">Alla esitetyt konserniyhtiöiden taloustiedot ja tunnusluvut eivät sido oikeudellisesti tytäryhteisöjä, vaan ne ovat informatiivista tietoa yhtiöiden taloudellisesta tilanteesta. </w:t>
      </w:r>
    </w:p>
    <w:p w14:paraId="10BEDE55" w14:textId="77777777" w:rsidR="00E53375" w:rsidRDefault="00E53375" w:rsidP="00E53375">
      <w:pPr>
        <w:rPr>
          <w:rFonts w:ascii="Tahoma" w:hAnsi="Tahoma" w:cs="Tahoma"/>
        </w:rPr>
      </w:pPr>
    </w:p>
    <w:p w14:paraId="05641E3A" w14:textId="77777777" w:rsidR="00E53375" w:rsidRDefault="00E53375" w:rsidP="00E53375">
      <w:pPr>
        <w:pStyle w:val="otsikko20"/>
        <w:rPr>
          <w:rFonts w:ascii="Tahoma" w:hAnsi="Tahoma" w:cs="Tahoma"/>
        </w:rPr>
      </w:pPr>
      <w:r>
        <w:rPr>
          <w:rFonts w:ascii="Tahoma" w:hAnsi="Tahoma" w:cs="Tahoma"/>
        </w:rPr>
        <w:t>Kaskisten Satama Oy</w:t>
      </w:r>
    </w:p>
    <w:tbl>
      <w:tblPr>
        <w:tblW w:w="0" w:type="auto"/>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Look w:val="04A0" w:firstRow="1" w:lastRow="0" w:firstColumn="1" w:lastColumn="0" w:noHBand="0" w:noVBand="1"/>
      </w:tblPr>
      <w:tblGrid>
        <w:gridCol w:w="3109"/>
        <w:gridCol w:w="1701"/>
        <w:gridCol w:w="1701"/>
        <w:gridCol w:w="1665"/>
      </w:tblGrid>
      <w:tr w:rsidR="00E53375" w14:paraId="36C7C036" w14:textId="77777777" w:rsidTr="00A2719C">
        <w:tc>
          <w:tcPr>
            <w:tcW w:w="3109" w:type="dxa"/>
            <w:shd w:val="clear" w:color="auto" w:fill="auto"/>
          </w:tcPr>
          <w:p w14:paraId="6CE84526" w14:textId="77777777" w:rsidR="00E53375" w:rsidRPr="00B758AC" w:rsidRDefault="00E53375" w:rsidP="00A2719C">
            <w:pPr>
              <w:spacing w:before="60"/>
              <w:rPr>
                <w:rFonts w:ascii="Tahoma" w:eastAsia="Arial" w:hAnsi="Tahoma" w:cs="Tahoma"/>
                <w:b/>
                <w:color w:val="000000"/>
                <w:sz w:val="18"/>
                <w:szCs w:val="18"/>
              </w:rPr>
            </w:pPr>
            <w:bookmarkStart w:id="7" w:name="_Hlk530729064"/>
            <w:r w:rsidRPr="00B758AC">
              <w:rPr>
                <w:rFonts w:ascii="Tahoma" w:eastAsia="Arial" w:hAnsi="Tahoma" w:cs="Tahoma"/>
                <w:b/>
                <w:color w:val="000000"/>
                <w:sz w:val="18"/>
                <w:szCs w:val="18"/>
              </w:rPr>
              <w:t>Talous t€</w:t>
            </w:r>
          </w:p>
        </w:tc>
        <w:tc>
          <w:tcPr>
            <w:tcW w:w="1701" w:type="dxa"/>
            <w:shd w:val="clear" w:color="auto" w:fill="auto"/>
          </w:tcPr>
          <w:p w14:paraId="25B1B7D8" w14:textId="77777777" w:rsidR="00E53375" w:rsidRPr="00B758AC" w:rsidRDefault="00E53375" w:rsidP="00A2719C">
            <w:pPr>
              <w:spacing w:before="60"/>
              <w:jc w:val="center"/>
              <w:rPr>
                <w:rFonts w:ascii="Tahoma" w:eastAsia="Arial" w:hAnsi="Tahoma" w:cs="Tahoma"/>
                <w:b/>
                <w:color w:val="000000"/>
                <w:sz w:val="18"/>
                <w:szCs w:val="18"/>
              </w:rPr>
            </w:pPr>
            <w:r w:rsidRPr="00B758AC">
              <w:rPr>
                <w:rFonts w:ascii="Tahoma" w:eastAsia="Arial" w:hAnsi="Tahoma" w:cs="Tahoma"/>
                <w:b/>
                <w:color w:val="000000"/>
                <w:sz w:val="18"/>
                <w:szCs w:val="18"/>
              </w:rPr>
              <w:t>TP201</w:t>
            </w:r>
            <w:r>
              <w:rPr>
                <w:rFonts w:ascii="Tahoma" w:eastAsia="Arial" w:hAnsi="Tahoma" w:cs="Tahoma"/>
                <w:b/>
                <w:color w:val="000000"/>
                <w:sz w:val="18"/>
                <w:szCs w:val="18"/>
              </w:rPr>
              <w:t>9</w:t>
            </w:r>
          </w:p>
        </w:tc>
        <w:tc>
          <w:tcPr>
            <w:tcW w:w="1701" w:type="dxa"/>
            <w:shd w:val="clear" w:color="auto" w:fill="auto"/>
          </w:tcPr>
          <w:p w14:paraId="2DE6A8D2" w14:textId="77777777" w:rsidR="00E53375" w:rsidRPr="00B758AC" w:rsidRDefault="00E53375" w:rsidP="00A2719C">
            <w:pPr>
              <w:spacing w:before="60"/>
              <w:jc w:val="center"/>
              <w:rPr>
                <w:rFonts w:ascii="Tahoma" w:eastAsia="Arial" w:hAnsi="Tahoma" w:cs="Tahoma"/>
                <w:b/>
                <w:color w:val="000000"/>
                <w:sz w:val="18"/>
                <w:szCs w:val="18"/>
              </w:rPr>
            </w:pPr>
            <w:r w:rsidRPr="00B758AC">
              <w:rPr>
                <w:rFonts w:ascii="Tahoma" w:eastAsia="Arial" w:hAnsi="Tahoma" w:cs="Tahoma"/>
                <w:b/>
                <w:color w:val="000000"/>
                <w:sz w:val="18"/>
                <w:szCs w:val="18"/>
              </w:rPr>
              <w:t>B20</w:t>
            </w:r>
            <w:r>
              <w:rPr>
                <w:rFonts w:ascii="Tahoma" w:eastAsia="Arial" w:hAnsi="Tahoma" w:cs="Tahoma"/>
                <w:b/>
                <w:color w:val="000000"/>
                <w:sz w:val="18"/>
                <w:szCs w:val="18"/>
              </w:rPr>
              <w:t>20</w:t>
            </w:r>
          </w:p>
        </w:tc>
        <w:tc>
          <w:tcPr>
            <w:tcW w:w="1665" w:type="dxa"/>
            <w:shd w:val="clear" w:color="auto" w:fill="auto"/>
          </w:tcPr>
          <w:p w14:paraId="04E7417B" w14:textId="77777777" w:rsidR="00E53375" w:rsidRPr="00B758AC" w:rsidRDefault="00E53375" w:rsidP="00A2719C">
            <w:pPr>
              <w:spacing w:before="60"/>
              <w:jc w:val="center"/>
              <w:rPr>
                <w:rFonts w:ascii="Tahoma" w:eastAsia="Arial" w:hAnsi="Tahoma" w:cs="Tahoma"/>
                <w:b/>
                <w:color w:val="000000"/>
                <w:sz w:val="18"/>
                <w:szCs w:val="18"/>
              </w:rPr>
            </w:pPr>
            <w:r w:rsidRPr="00B758AC">
              <w:rPr>
                <w:rFonts w:ascii="Tahoma" w:eastAsia="Arial" w:hAnsi="Tahoma" w:cs="Tahoma"/>
                <w:b/>
                <w:color w:val="000000"/>
                <w:sz w:val="18"/>
                <w:szCs w:val="18"/>
              </w:rPr>
              <w:t>B202</w:t>
            </w:r>
            <w:r>
              <w:rPr>
                <w:rFonts w:ascii="Tahoma" w:eastAsia="Arial" w:hAnsi="Tahoma" w:cs="Tahoma"/>
                <w:b/>
                <w:color w:val="000000"/>
                <w:sz w:val="18"/>
                <w:szCs w:val="18"/>
              </w:rPr>
              <w:t>1</w:t>
            </w:r>
          </w:p>
        </w:tc>
      </w:tr>
      <w:tr w:rsidR="00E53375" w14:paraId="111FB2A8" w14:textId="77777777" w:rsidTr="00A2719C">
        <w:tc>
          <w:tcPr>
            <w:tcW w:w="3109" w:type="dxa"/>
            <w:shd w:val="clear" w:color="auto" w:fill="auto"/>
          </w:tcPr>
          <w:p w14:paraId="282597C2"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Liikevaihto, t€</w:t>
            </w:r>
          </w:p>
        </w:tc>
        <w:tc>
          <w:tcPr>
            <w:tcW w:w="1701" w:type="dxa"/>
            <w:shd w:val="clear" w:color="auto" w:fill="auto"/>
          </w:tcPr>
          <w:p w14:paraId="453BB389" w14:textId="77777777" w:rsidR="00E53375" w:rsidRPr="00B758AC" w:rsidRDefault="00E53375" w:rsidP="00A2719C">
            <w:pPr>
              <w:spacing w:before="60"/>
              <w:jc w:val="center"/>
              <w:rPr>
                <w:rFonts w:ascii="Tahoma" w:eastAsia="Arial" w:hAnsi="Tahoma" w:cs="Tahoma"/>
              </w:rPr>
            </w:pPr>
            <w:r w:rsidRPr="00B758AC">
              <w:rPr>
                <w:rFonts w:ascii="Tahoma" w:eastAsia="Arial" w:hAnsi="Tahoma" w:cs="Tahoma"/>
              </w:rPr>
              <w:t>17</w:t>
            </w:r>
            <w:r>
              <w:rPr>
                <w:rFonts w:ascii="Tahoma" w:eastAsia="Arial" w:hAnsi="Tahoma" w:cs="Tahoma"/>
              </w:rPr>
              <w:t>09</w:t>
            </w:r>
          </w:p>
        </w:tc>
        <w:tc>
          <w:tcPr>
            <w:tcW w:w="1701" w:type="dxa"/>
            <w:shd w:val="clear" w:color="auto" w:fill="auto"/>
          </w:tcPr>
          <w:p w14:paraId="1E63623E"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1800</w:t>
            </w:r>
          </w:p>
        </w:tc>
        <w:tc>
          <w:tcPr>
            <w:tcW w:w="1665" w:type="dxa"/>
            <w:shd w:val="clear" w:color="auto" w:fill="auto"/>
          </w:tcPr>
          <w:p w14:paraId="65BCA556"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1918</w:t>
            </w:r>
          </w:p>
        </w:tc>
      </w:tr>
      <w:tr w:rsidR="00E53375" w14:paraId="632B7BBD" w14:textId="77777777" w:rsidTr="00A2719C">
        <w:tc>
          <w:tcPr>
            <w:tcW w:w="3109" w:type="dxa"/>
            <w:shd w:val="clear" w:color="auto" w:fill="auto"/>
          </w:tcPr>
          <w:p w14:paraId="0815856A"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Liiketulos, t€</w:t>
            </w:r>
          </w:p>
        </w:tc>
        <w:tc>
          <w:tcPr>
            <w:tcW w:w="1701" w:type="dxa"/>
            <w:shd w:val="clear" w:color="auto" w:fill="auto"/>
          </w:tcPr>
          <w:p w14:paraId="3CABF7B1" w14:textId="77777777" w:rsidR="00E53375" w:rsidRPr="00B758AC" w:rsidRDefault="00E53375" w:rsidP="00A2719C">
            <w:pPr>
              <w:spacing w:before="60"/>
              <w:jc w:val="center"/>
              <w:rPr>
                <w:rFonts w:ascii="Tahoma" w:eastAsia="Arial" w:hAnsi="Tahoma" w:cs="Tahoma"/>
                <w:color w:val="FF0000"/>
              </w:rPr>
            </w:pPr>
            <w:r>
              <w:rPr>
                <w:rFonts w:ascii="Tahoma" w:eastAsia="Arial" w:hAnsi="Tahoma" w:cs="Tahoma"/>
              </w:rPr>
              <w:t>148</w:t>
            </w:r>
          </w:p>
        </w:tc>
        <w:tc>
          <w:tcPr>
            <w:tcW w:w="1701" w:type="dxa"/>
            <w:shd w:val="clear" w:color="auto" w:fill="auto"/>
          </w:tcPr>
          <w:p w14:paraId="2C4A2661"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168</w:t>
            </w:r>
          </w:p>
        </w:tc>
        <w:tc>
          <w:tcPr>
            <w:tcW w:w="1665" w:type="dxa"/>
            <w:shd w:val="clear" w:color="auto" w:fill="auto"/>
          </w:tcPr>
          <w:p w14:paraId="33AF325A"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293</w:t>
            </w:r>
          </w:p>
        </w:tc>
      </w:tr>
      <w:tr w:rsidR="00E53375" w14:paraId="2B93D5D3" w14:textId="77777777" w:rsidTr="00A2719C">
        <w:tc>
          <w:tcPr>
            <w:tcW w:w="3109" w:type="dxa"/>
            <w:shd w:val="clear" w:color="auto" w:fill="auto"/>
          </w:tcPr>
          <w:p w14:paraId="1636E1B9"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Tilikauden tulos, t€</w:t>
            </w:r>
          </w:p>
        </w:tc>
        <w:tc>
          <w:tcPr>
            <w:tcW w:w="1701" w:type="dxa"/>
            <w:shd w:val="clear" w:color="auto" w:fill="auto"/>
          </w:tcPr>
          <w:p w14:paraId="527E2470" w14:textId="77777777" w:rsidR="00E53375" w:rsidRPr="00B758AC" w:rsidRDefault="00E53375" w:rsidP="00A2719C">
            <w:pPr>
              <w:spacing w:before="60"/>
              <w:jc w:val="center"/>
              <w:rPr>
                <w:rFonts w:ascii="Tahoma" w:eastAsia="Arial" w:hAnsi="Tahoma" w:cs="Tahoma"/>
                <w:color w:val="FF0000"/>
              </w:rPr>
            </w:pPr>
            <w:r>
              <w:rPr>
                <w:rFonts w:ascii="Tahoma" w:eastAsia="Arial" w:hAnsi="Tahoma" w:cs="Tahoma"/>
              </w:rPr>
              <w:t>110</w:t>
            </w:r>
          </w:p>
        </w:tc>
        <w:tc>
          <w:tcPr>
            <w:tcW w:w="1701" w:type="dxa"/>
            <w:shd w:val="clear" w:color="auto" w:fill="auto"/>
          </w:tcPr>
          <w:p w14:paraId="4C48B94C"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145</w:t>
            </w:r>
          </w:p>
        </w:tc>
        <w:tc>
          <w:tcPr>
            <w:tcW w:w="1665" w:type="dxa"/>
            <w:shd w:val="clear" w:color="auto" w:fill="auto"/>
          </w:tcPr>
          <w:p w14:paraId="1CF985EF"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186</w:t>
            </w:r>
          </w:p>
        </w:tc>
      </w:tr>
      <w:tr w:rsidR="00E53375" w14:paraId="47FECDA2" w14:textId="77777777" w:rsidTr="00A2719C">
        <w:tc>
          <w:tcPr>
            <w:tcW w:w="3109" w:type="dxa"/>
            <w:shd w:val="clear" w:color="auto" w:fill="auto"/>
          </w:tcPr>
          <w:p w14:paraId="617EDBBD"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Investoinnit, t€</w:t>
            </w:r>
          </w:p>
        </w:tc>
        <w:tc>
          <w:tcPr>
            <w:tcW w:w="1701" w:type="dxa"/>
            <w:shd w:val="clear" w:color="auto" w:fill="auto"/>
          </w:tcPr>
          <w:p w14:paraId="5AC0C490" w14:textId="77777777" w:rsidR="00E53375" w:rsidRPr="00B758AC" w:rsidRDefault="00E53375" w:rsidP="00A2719C">
            <w:pPr>
              <w:spacing w:before="60"/>
              <w:jc w:val="center"/>
              <w:rPr>
                <w:rFonts w:ascii="Tahoma" w:eastAsia="Arial" w:hAnsi="Tahoma" w:cs="Tahoma"/>
                <w:color w:val="FF0000"/>
              </w:rPr>
            </w:pPr>
            <w:r>
              <w:rPr>
                <w:rFonts w:ascii="Tahoma" w:eastAsia="Arial" w:hAnsi="Tahoma" w:cs="Tahoma"/>
              </w:rPr>
              <w:t>62</w:t>
            </w:r>
          </w:p>
        </w:tc>
        <w:tc>
          <w:tcPr>
            <w:tcW w:w="1701" w:type="dxa"/>
            <w:shd w:val="clear" w:color="auto" w:fill="auto"/>
          </w:tcPr>
          <w:p w14:paraId="3041BF86"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90</w:t>
            </w:r>
          </w:p>
        </w:tc>
        <w:tc>
          <w:tcPr>
            <w:tcW w:w="1665" w:type="dxa"/>
            <w:shd w:val="clear" w:color="auto" w:fill="auto"/>
          </w:tcPr>
          <w:p w14:paraId="655D5124"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90</w:t>
            </w:r>
          </w:p>
        </w:tc>
      </w:tr>
      <w:bookmarkEnd w:id="7"/>
    </w:tbl>
    <w:p w14:paraId="1523ADD9" w14:textId="77777777" w:rsidR="00E53375" w:rsidRDefault="00E53375" w:rsidP="00E53375">
      <w:pPr>
        <w:rPr>
          <w:rFonts w:ascii="Tahoma" w:hAnsi="Tahoma" w:cs="Tahoma"/>
        </w:rPr>
      </w:pPr>
    </w:p>
    <w:p w14:paraId="14D12A30" w14:textId="77777777" w:rsidR="00E53375" w:rsidRDefault="00E53375" w:rsidP="00E53375">
      <w:pPr>
        <w:pStyle w:val="otsikko20"/>
        <w:rPr>
          <w:rFonts w:ascii="Tahoma" w:hAnsi="Tahoma" w:cs="Tahoma"/>
        </w:rPr>
      </w:pPr>
      <w:r>
        <w:rPr>
          <w:rFonts w:ascii="Tahoma" w:hAnsi="Tahoma" w:cs="Tahoma"/>
        </w:rPr>
        <w:t>Kaskisten Energia Oy</w:t>
      </w:r>
    </w:p>
    <w:tbl>
      <w:tblPr>
        <w:tblW w:w="0" w:type="auto"/>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Look w:val="04A0" w:firstRow="1" w:lastRow="0" w:firstColumn="1" w:lastColumn="0" w:noHBand="0" w:noVBand="1"/>
      </w:tblPr>
      <w:tblGrid>
        <w:gridCol w:w="3109"/>
        <w:gridCol w:w="1701"/>
        <w:gridCol w:w="1701"/>
        <w:gridCol w:w="1665"/>
      </w:tblGrid>
      <w:tr w:rsidR="00E53375" w14:paraId="62EFD1F1" w14:textId="77777777" w:rsidTr="00A2719C">
        <w:tc>
          <w:tcPr>
            <w:tcW w:w="3109" w:type="dxa"/>
            <w:shd w:val="clear" w:color="auto" w:fill="auto"/>
          </w:tcPr>
          <w:p w14:paraId="374C2A70" w14:textId="77777777" w:rsidR="00E53375" w:rsidRPr="00B758AC" w:rsidRDefault="00E53375" w:rsidP="00A2719C">
            <w:pPr>
              <w:spacing w:before="60"/>
              <w:rPr>
                <w:rFonts w:ascii="Tahoma" w:eastAsia="Arial" w:hAnsi="Tahoma" w:cs="Tahoma"/>
                <w:b/>
                <w:color w:val="000000"/>
                <w:sz w:val="18"/>
                <w:szCs w:val="18"/>
              </w:rPr>
            </w:pPr>
            <w:r w:rsidRPr="00B758AC">
              <w:rPr>
                <w:rFonts w:ascii="Tahoma" w:eastAsia="Arial" w:hAnsi="Tahoma" w:cs="Tahoma"/>
                <w:b/>
                <w:color w:val="000000"/>
                <w:sz w:val="18"/>
                <w:szCs w:val="18"/>
              </w:rPr>
              <w:t>Talous t€</w:t>
            </w:r>
          </w:p>
        </w:tc>
        <w:tc>
          <w:tcPr>
            <w:tcW w:w="1701" w:type="dxa"/>
            <w:shd w:val="clear" w:color="auto" w:fill="auto"/>
          </w:tcPr>
          <w:p w14:paraId="0004CA9B" w14:textId="77777777" w:rsidR="00E53375" w:rsidRPr="00B758AC" w:rsidRDefault="00E53375" w:rsidP="00A2719C">
            <w:pPr>
              <w:spacing w:before="60"/>
              <w:jc w:val="center"/>
              <w:rPr>
                <w:rFonts w:ascii="Tahoma" w:eastAsia="Arial" w:hAnsi="Tahoma" w:cs="Tahoma"/>
                <w:b/>
                <w:color w:val="000000"/>
                <w:sz w:val="18"/>
                <w:szCs w:val="18"/>
              </w:rPr>
            </w:pPr>
            <w:r w:rsidRPr="00B758AC">
              <w:rPr>
                <w:rFonts w:ascii="Tahoma" w:eastAsia="Arial" w:hAnsi="Tahoma" w:cs="Tahoma"/>
                <w:b/>
                <w:color w:val="000000"/>
                <w:sz w:val="18"/>
                <w:szCs w:val="18"/>
              </w:rPr>
              <w:t>TP201</w:t>
            </w:r>
            <w:r>
              <w:rPr>
                <w:rFonts w:ascii="Tahoma" w:eastAsia="Arial" w:hAnsi="Tahoma" w:cs="Tahoma"/>
                <w:b/>
                <w:color w:val="000000"/>
                <w:sz w:val="18"/>
                <w:szCs w:val="18"/>
              </w:rPr>
              <w:t>9</w:t>
            </w:r>
          </w:p>
        </w:tc>
        <w:tc>
          <w:tcPr>
            <w:tcW w:w="1701" w:type="dxa"/>
            <w:shd w:val="clear" w:color="auto" w:fill="auto"/>
          </w:tcPr>
          <w:p w14:paraId="52DD4D76" w14:textId="77777777" w:rsidR="00E53375" w:rsidRPr="00B758AC" w:rsidRDefault="00E53375" w:rsidP="00A2719C">
            <w:pPr>
              <w:spacing w:before="60"/>
              <w:jc w:val="center"/>
              <w:rPr>
                <w:rFonts w:ascii="Tahoma" w:eastAsia="Arial" w:hAnsi="Tahoma" w:cs="Tahoma"/>
                <w:b/>
                <w:color w:val="000000"/>
                <w:sz w:val="18"/>
                <w:szCs w:val="18"/>
              </w:rPr>
            </w:pPr>
            <w:r w:rsidRPr="00B758AC">
              <w:rPr>
                <w:rFonts w:ascii="Tahoma" w:eastAsia="Arial" w:hAnsi="Tahoma" w:cs="Tahoma"/>
                <w:b/>
                <w:color w:val="000000"/>
                <w:sz w:val="18"/>
                <w:szCs w:val="18"/>
              </w:rPr>
              <w:t>B20</w:t>
            </w:r>
            <w:r>
              <w:rPr>
                <w:rFonts w:ascii="Tahoma" w:eastAsia="Arial" w:hAnsi="Tahoma" w:cs="Tahoma"/>
                <w:b/>
                <w:color w:val="000000"/>
                <w:sz w:val="18"/>
                <w:szCs w:val="18"/>
              </w:rPr>
              <w:t>20</w:t>
            </w:r>
          </w:p>
        </w:tc>
        <w:tc>
          <w:tcPr>
            <w:tcW w:w="1665" w:type="dxa"/>
            <w:shd w:val="clear" w:color="auto" w:fill="auto"/>
          </w:tcPr>
          <w:p w14:paraId="0EF187B5" w14:textId="77777777" w:rsidR="00E53375" w:rsidRPr="00B758AC" w:rsidRDefault="00E53375" w:rsidP="00A2719C">
            <w:pPr>
              <w:spacing w:before="60"/>
              <w:jc w:val="center"/>
              <w:rPr>
                <w:rFonts w:ascii="Tahoma" w:eastAsia="Arial" w:hAnsi="Tahoma" w:cs="Tahoma"/>
                <w:b/>
                <w:color w:val="000000"/>
                <w:sz w:val="18"/>
                <w:szCs w:val="18"/>
              </w:rPr>
            </w:pPr>
            <w:r w:rsidRPr="00B758AC">
              <w:rPr>
                <w:rFonts w:ascii="Tahoma" w:eastAsia="Arial" w:hAnsi="Tahoma" w:cs="Tahoma"/>
                <w:b/>
                <w:color w:val="000000"/>
                <w:sz w:val="18"/>
                <w:szCs w:val="18"/>
              </w:rPr>
              <w:t>B202</w:t>
            </w:r>
            <w:r>
              <w:rPr>
                <w:rFonts w:ascii="Tahoma" w:eastAsia="Arial" w:hAnsi="Tahoma" w:cs="Tahoma"/>
                <w:b/>
                <w:color w:val="000000"/>
                <w:sz w:val="18"/>
                <w:szCs w:val="18"/>
              </w:rPr>
              <w:t>1</w:t>
            </w:r>
          </w:p>
        </w:tc>
      </w:tr>
      <w:tr w:rsidR="00E53375" w14:paraId="4237290B" w14:textId="77777777" w:rsidTr="00A2719C">
        <w:tc>
          <w:tcPr>
            <w:tcW w:w="3109" w:type="dxa"/>
            <w:shd w:val="clear" w:color="auto" w:fill="auto"/>
          </w:tcPr>
          <w:p w14:paraId="2555E451"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Liikevaihto, t€</w:t>
            </w:r>
          </w:p>
        </w:tc>
        <w:tc>
          <w:tcPr>
            <w:tcW w:w="1701" w:type="dxa"/>
            <w:shd w:val="clear" w:color="auto" w:fill="auto"/>
          </w:tcPr>
          <w:p w14:paraId="6B24C221"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1164</w:t>
            </w:r>
          </w:p>
        </w:tc>
        <w:tc>
          <w:tcPr>
            <w:tcW w:w="1701" w:type="dxa"/>
            <w:shd w:val="clear" w:color="auto" w:fill="auto"/>
          </w:tcPr>
          <w:p w14:paraId="7C38497F"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1238</w:t>
            </w:r>
          </w:p>
        </w:tc>
        <w:tc>
          <w:tcPr>
            <w:tcW w:w="1665" w:type="dxa"/>
            <w:shd w:val="clear" w:color="auto" w:fill="auto"/>
          </w:tcPr>
          <w:p w14:paraId="1668815A"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1205</w:t>
            </w:r>
          </w:p>
        </w:tc>
      </w:tr>
      <w:tr w:rsidR="00E53375" w14:paraId="6C80AFEF" w14:textId="77777777" w:rsidTr="00A2719C">
        <w:tc>
          <w:tcPr>
            <w:tcW w:w="3109" w:type="dxa"/>
            <w:shd w:val="clear" w:color="auto" w:fill="auto"/>
          </w:tcPr>
          <w:p w14:paraId="592E728C"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Liiketulos, t€</w:t>
            </w:r>
          </w:p>
        </w:tc>
        <w:tc>
          <w:tcPr>
            <w:tcW w:w="1701" w:type="dxa"/>
            <w:shd w:val="clear" w:color="auto" w:fill="auto"/>
          </w:tcPr>
          <w:p w14:paraId="65ED3FBF"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-510</w:t>
            </w:r>
          </w:p>
        </w:tc>
        <w:tc>
          <w:tcPr>
            <w:tcW w:w="1701" w:type="dxa"/>
            <w:shd w:val="clear" w:color="auto" w:fill="auto"/>
          </w:tcPr>
          <w:p w14:paraId="59B368E3"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2</w:t>
            </w:r>
          </w:p>
        </w:tc>
        <w:tc>
          <w:tcPr>
            <w:tcW w:w="1665" w:type="dxa"/>
            <w:shd w:val="clear" w:color="auto" w:fill="auto"/>
          </w:tcPr>
          <w:p w14:paraId="52CBB8E3"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3</w:t>
            </w:r>
          </w:p>
        </w:tc>
      </w:tr>
      <w:tr w:rsidR="00E53375" w14:paraId="06C21C60" w14:textId="77777777" w:rsidTr="00A2719C">
        <w:tc>
          <w:tcPr>
            <w:tcW w:w="3109" w:type="dxa"/>
            <w:shd w:val="clear" w:color="auto" w:fill="auto"/>
          </w:tcPr>
          <w:p w14:paraId="1FEA4B01"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Tilikauden tulos, t€</w:t>
            </w:r>
          </w:p>
        </w:tc>
        <w:tc>
          <w:tcPr>
            <w:tcW w:w="1701" w:type="dxa"/>
            <w:shd w:val="clear" w:color="auto" w:fill="auto"/>
          </w:tcPr>
          <w:p w14:paraId="7A4C1D7B"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w:t>
            </w:r>
            <w:r>
              <w:rPr>
                <w:rFonts w:ascii="Tahoma" w:eastAsia="Arial" w:hAnsi="Tahoma" w:cs="Tahoma"/>
                <w:color w:val="404040"/>
              </w:rPr>
              <w:t>5</w:t>
            </w:r>
            <w:r w:rsidRPr="00B758AC">
              <w:rPr>
                <w:rFonts w:ascii="Tahoma" w:eastAsia="Arial" w:hAnsi="Tahoma" w:cs="Tahoma"/>
                <w:color w:val="404040"/>
              </w:rPr>
              <w:t>00</w:t>
            </w:r>
          </w:p>
        </w:tc>
        <w:tc>
          <w:tcPr>
            <w:tcW w:w="1701" w:type="dxa"/>
            <w:shd w:val="clear" w:color="auto" w:fill="auto"/>
          </w:tcPr>
          <w:p w14:paraId="5513F9C2"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-9</w:t>
            </w:r>
          </w:p>
        </w:tc>
        <w:tc>
          <w:tcPr>
            <w:tcW w:w="1665" w:type="dxa"/>
            <w:shd w:val="clear" w:color="auto" w:fill="auto"/>
          </w:tcPr>
          <w:p w14:paraId="7A616DE6"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-11</w:t>
            </w:r>
          </w:p>
        </w:tc>
      </w:tr>
      <w:tr w:rsidR="00E53375" w14:paraId="2C5F01B7" w14:textId="77777777" w:rsidTr="00A2719C">
        <w:tc>
          <w:tcPr>
            <w:tcW w:w="3109" w:type="dxa"/>
            <w:shd w:val="clear" w:color="auto" w:fill="auto"/>
          </w:tcPr>
          <w:p w14:paraId="5FC74040"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Investoinnit, t€</w:t>
            </w:r>
          </w:p>
        </w:tc>
        <w:tc>
          <w:tcPr>
            <w:tcW w:w="1701" w:type="dxa"/>
            <w:shd w:val="clear" w:color="auto" w:fill="auto"/>
          </w:tcPr>
          <w:p w14:paraId="79F8CBFC"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295</w:t>
            </w:r>
          </w:p>
        </w:tc>
        <w:tc>
          <w:tcPr>
            <w:tcW w:w="1701" w:type="dxa"/>
            <w:shd w:val="clear" w:color="auto" w:fill="auto"/>
          </w:tcPr>
          <w:p w14:paraId="58B68299"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100</w:t>
            </w:r>
          </w:p>
        </w:tc>
        <w:tc>
          <w:tcPr>
            <w:tcW w:w="1665" w:type="dxa"/>
            <w:shd w:val="clear" w:color="auto" w:fill="auto"/>
          </w:tcPr>
          <w:p w14:paraId="6CBD11C1"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100</w:t>
            </w:r>
          </w:p>
        </w:tc>
      </w:tr>
    </w:tbl>
    <w:p w14:paraId="53D192D6" w14:textId="318F265B" w:rsidR="00E53375" w:rsidRDefault="00E53375" w:rsidP="00E53375">
      <w:pPr>
        <w:pStyle w:val="otsikko20"/>
        <w:rPr>
          <w:rFonts w:ascii="Tahoma" w:hAnsi="Tahoma" w:cs="Tahoma"/>
        </w:rPr>
      </w:pPr>
    </w:p>
    <w:p w14:paraId="5BBF3637" w14:textId="36E0AF3F" w:rsidR="00D05201" w:rsidRDefault="00D05201" w:rsidP="00D05201"/>
    <w:p w14:paraId="64AFD1E3" w14:textId="77777777" w:rsidR="00D05201" w:rsidRDefault="00D05201" w:rsidP="00D05201"/>
    <w:p w14:paraId="271F58E7" w14:textId="77777777" w:rsidR="00D05201" w:rsidRPr="00D05201" w:rsidRDefault="00D05201" w:rsidP="00D05201"/>
    <w:p w14:paraId="29FAEEEA" w14:textId="77777777" w:rsidR="00E53375" w:rsidRDefault="00E53375" w:rsidP="00E53375">
      <w:pPr>
        <w:pStyle w:val="otsikko20"/>
        <w:rPr>
          <w:rFonts w:ascii="Tahoma" w:hAnsi="Tahoma" w:cs="Tahoma"/>
        </w:rPr>
      </w:pPr>
      <w:r>
        <w:rPr>
          <w:rFonts w:ascii="Tahoma" w:hAnsi="Tahoma" w:cs="Tahoma"/>
        </w:rPr>
        <w:lastRenderedPageBreak/>
        <w:t xml:space="preserve">Kaskisten Kiinteistöt Oy </w:t>
      </w:r>
    </w:p>
    <w:p w14:paraId="1AAC5250" w14:textId="77777777" w:rsidR="00E53375" w:rsidRDefault="00E53375" w:rsidP="00E53375">
      <w:pPr>
        <w:rPr>
          <w:rFonts w:ascii="Tahoma" w:hAnsi="Tahoma" w:cs="Tahoma"/>
        </w:rPr>
      </w:pPr>
      <w:r>
        <w:rPr>
          <w:rFonts w:ascii="Tahoma" w:hAnsi="Tahoma" w:cs="Tahoma"/>
        </w:rPr>
        <w:t>Kaskisten Kiinteistöt Oy:llä ei ole ollut toimintaa. Vuoden 2019 alussa nimenmuutos,</w:t>
      </w:r>
      <w:r w:rsidRPr="00721833">
        <w:rPr>
          <w:rFonts w:ascii="Tahoma" w:hAnsi="Tahoma" w:cs="Tahoma"/>
        </w:rPr>
        <w:t xml:space="preserve"> </w:t>
      </w:r>
      <w:r>
        <w:rPr>
          <w:rFonts w:ascii="Tahoma" w:hAnsi="Tahoma" w:cs="Tahoma"/>
        </w:rPr>
        <w:t xml:space="preserve">Kaskisten Kiinteistöt Oy, astui voimaan. </w:t>
      </w:r>
      <w:bookmarkStart w:id="8" w:name="_Hlk530136252"/>
      <w:r>
        <w:rPr>
          <w:rFonts w:ascii="Tahoma" w:hAnsi="Tahoma" w:cs="Tahoma"/>
        </w:rPr>
        <w:t>Kaskisten kaupungin toimitilat ja tilapalvelut on suunniteltu tulevaisuudessa keskitettävän Kaskisten Kiinteistöt Oy:n hallintaan.</w:t>
      </w:r>
      <w:bookmarkEnd w:id="8"/>
    </w:p>
    <w:tbl>
      <w:tblPr>
        <w:tblW w:w="0" w:type="auto"/>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Look w:val="04A0" w:firstRow="1" w:lastRow="0" w:firstColumn="1" w:lastColumn="0" w:noHBand="0" w:noVBand="1"/>
      </w:tblPr>
      <w:tblGrid>
        <w:gridCol w:w="3109"/>
        <w:gridCol w:w="1701"/>
        <w:gridCol w:w="1701"/>
        <w:gridCol w:w="1665"/>
      </w:tblGrid>
      <w:tr w:rsidR="00E53375" w14:paraId="351605CB" w14:textId="77777777" w:rsidTr="00A2719C">
        <w:tc>
          <w:tcPr>
            <w:tcW w:w="3109" w:type="dxa"/>
            <w:shd w:val="clear" w:color="auto" w:fill="auto"/>
          </w:tcPr>
          <w:p w14:paraId="5FDE8F97" w14:textId="77777777" w:rsidR="00E53375" w:rsidRPr="00B758AC" w:rsidRDefault="00E53375" w:rsidP="00A2719C">
            <w:pPr>
              <w:spacing w:before="60"/>
              <w:rPr>
                <w:rFonts w:ascii="Tahoma" w:eastAsia="Arial" w:hAnsi="Tahoma" w:cs="Tahoma"/>
                <w:b/>
                <w:color w:val="000000"/>
                <w:sz w:val="18"/>
                <w:szCs w:val="18"/>
              </w:rPr>
            </w:pPr>
            <w:bookmarkStart w:id="9" w:name="_Hlk530646274"/>
            <w:r w:rsidRPr="00B758AC">
              <w:rPr>
                <w:rFonts w:ascii="Tahoma" w:eastAsia="Arial" w:hAnsi="Tahoma" w:cs="Tahoma"/>
                <w:b/>
                <w:color w:val="000000"/>
                <w:sz w:val="18"/>
                <w:szCs w:val="18"/>
              </w:rPr>
              <w:t>Talous t€</w:t>
            </w:r>
          </w:p>
        </w:tc>
        <w:tc>
          <w:tcPr>
            <w:tcW w:w="1701" w:type="dxa"/>
            <w:shd w:val="clear" w:color="auto" w:fill="auto"/>
          </w:tcPr>
          <w:p w14:paraId="78378D76" w14:textId="77777777" w:rsidR="00E53375" w:rsidRPr="00B758AC" w:rsidRDefault="00E53375" w:rsidP="00A2719C">
            <w:pPr>
              <w:spacing w:before="60"/>
              <w:jc w:val="center"/>
              <w:rPr>
                <w:rFonts w:ascii="Tahoma" w:eastAsia="Arial" w:hAnsi="Tahoma" w:cs="Tahoma"/>
                <w:b/>
                <w:color w:val="000000"/>
                <w:sz w:val="18"/>
                <w:szCs w:val="18"/>
              </w:rPr>
            </w:pPr>
            <w:r w:rsidRPr="00B758AC">
              <w:rPr>
                <w:rFonts w:ascii="Tahoma" w:eastAsia="Arial" w:hAnsi="Tahoma" w:cs="Tahoma"/>
                <w:b/>
                <w:color w:val="000000"/>
                <w:sz w:val="18"/>
                <w:szCs w:val="18"/>
              </w:rPr>
              <w:t>TP201</w:t>
            </w:r>
            <w:r>
              <w:rPr>
                <w:rFonts w:ascii="Tahoma" w:eastAsia="Arial" w:hAnsi="Tahoma" w:cs="Tahoma"/>
                <w:b/>
                <w:color w:val="000000"/>
                <w:sz w:val="18"/>
                <w:szCs w:val="18"/>
              </w:rPr>
              <w:t>9</w:t>
            </w:r>
          </w:p>
        </w:tc>
        <w:tc>
          <w:tcPr>
            <w:tcW w:w="1701" w:type="dxa"/>
            <w:shd w:val="clear" w:color="auto" w:fill="auto"/>
          </w:tcPr>
          <w:p w14:paraId="063AE081" w14:textId="77777777" w:rsidR="00E53375" w:rsidRPr="00B758AC" w:rsidRDefault="00E53375" w:rsidP="00A2719C">
            <w:pPr>
              <w:spacing w:before="60"/>
              <w:jc w:val="center"/>
              <w:rPr>
                <w:rFonts w:ascii="Tahoma" w:eastAsia="Arial" w:hAnsi="Tahoma" w:cs="Tahoma"/>
                <w:b/>
                <w:color w:val="000000"/>
                <w:sz w:val="18"/>
                <w:szCs w:val="18"/>
              </w:rPr>
            </w:pPr>
            <w:r w:rsidRPr="00B758AC">
              <w:rPr>
                <w:rFonts w:ascii="Tahoma" w:eastAsia="Arial" w:hAnsi="Tahoma" w:cs="Tahoma"/>
                <w:b/>
                <w:color w:val="000000"/>
                <w:sz w:val="18"/>
                <w:szCs w:val="18"/>
              </w:rPr>
              <w:t>B20</w:t>
            </w:r>
            <w:r>
              <w:rPr>
                <w:rFonts w:ascii="Tahoma" w:eastAsia="Arial" w:hAnsi="Tahoma" w:cs="Tahoma"/>
                <w:b/>
                <w:color w:val="000000"/>
                <w:sz w:val="18"/>
                <w:szCs w:val="18"/>
              </w:rPr>
              <w:t>20</w:t>
            </w:r>
          </w:p>
        </w:tc>
        <w:tc>
          <w:tcPr>
            <w:tcW w:w="1665" w:type="dxa"/>
            <w:shd w:val="clear" w:color="auto" w:fill="auto"/>
          </w:tcPr>
          <w:p w14:paraId="1BC3796D" w14:textId="77777777" w:rsidR="00E53375" w:rsidRPr="00B758AC" w:rsidRDefault="00E53375" w:rsidP="00A2719C">
            <w:pPr>
              <w:spacing w:before="60"/>
              <w:jc w:val="center"/>
              <w:rPr>
                <w:rFonts w:ascii="Tahoma" w:eastAsia="Arial" w:hAnsi="Tahoma" w:cs="Tahoma"/>
                <w:b/>
                <w:color w:val="000000"/>
                <w:sz w:val="18"/>
                <w:szCs w:val="18"/>
              </w:rPr>
            </w:pPr>
            <w:r w:rsidRPr="00B758AC">
              <w:rPr>
                <w:rFonts w:ascii="Tahoma" w:eastAsia="Arial" w:hAnsi="Tahoma" w:cs="Tahoma"/>
                <w:b/>
                <w:color w:val="000000"/>
                <w:sz w:val="18"/>
                <w:szCs w:val="18"/>
              </w:rPr>
              <w:t>B202</w:t>
            </w:r>
            <w:r>
              <w:rPr>
                <w:rFonts w:ascii="Tahoma" w:eastAsia="Arial" w:hAnsi="Tahoma" w:cs="Tahoma"/>
                <w:b/>
                <w:color w:val="000000"/>
                <w:sz w:val="18"/>
                <w:szCs w:val="18"/>
              </w:rPr>
              <w:t>1</w:t>
            </w:r>
          </w:p>
        </w:tc>
      </w:tr>
      <w:tr w:rsidR="00E53375" w14:paraId="4E5D0BF5" w14:textId="77777777" w:rsidTr="00A2719C">
        <w:tc>
          <w:tcPr>
            <w:tcW w:w="3109" w:type="dxa"/>
            <w:shd w:val="clear" w:color="auto" w:fill="auto"/>
          </w:tcPr>
          <w:p w14:paraId="28E90341"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Liikevaihto, t€</w:t>
            </w:r>
          </w:p>
        </w:tc>
        <w:tc>
          <w:tcPr>
            <w:tcW w:w="1701" w:type="dxa"/>
            <w:shd w:val="clear" w:color="auto" w:fill="auto"/>
          </w:tcPr>
          <w:p w14:paraId="0E2EAB89"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0</w:t>
            </w:r>
          </w:p>
        </w:tc>
        <w:tc>
          <w:tcPr>
            <w:tcW w:w="1701" w:type="dxa"/>
            <w:shd w:val="clear" w:color="auto" w:fill="auto"/>
          </w:tcPr>
          <w:p w14:paraId="2F774EDC"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0</w:t>
            </w:r>
          </w:p>
        </w:tc>
        <w:tc>
          <w:tcPr>
            <w:tcW w:w="1665" w:type="dxa"/>
            <w:shd w:val="clear" w:color="auto" w:fill="auto"/>
          </w:tcPr>
          <w:p w14:paraId="0F190838"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0</w:t>
            </w:r>
          </w:p>
        </w:tc>
      </w:tr>
      <w:tr w:rsidR="00E53375" w14:paraId="38C55943" w14:textId="77777777" w:rsidTr="00A2719C">
        <w:tc>
          <w:tcPr>
            <w:tcW w:w="3109" w:type="dxa"/>
            <w:shd w:val="clear" w:color="auto" w:fill="auto"/>
          </w:tcPr>
          <w:p w14:paraId="62A09802"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Liiketulos, t€</w:t>
            </w:r>
          </w:p>
        </w:tc>
        <w:tc>
          <w:tcPr>
            <w:tcW w:w="1701" w:type="dxa"/>
            <w:shd w:val="clear" w:color="auto" w:fill="auto"/>
          </w:tcPr>
          <w:p w14:paraId="45F4750B"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w:t>
            </w:r>
            <w:r>
              <w:rPr>
                <w:rFonts w:ascii="Tahoma" w:eastAsia="Arial" w:hAnsi="Tahoma" w:cs="Tahoma"/>
                <w:color w:val="404040"/>
              </w:rPr>
              <w:t>5</w:t>
            </w:r>
          </w:p>
        </w:tc>
        <w:tc>
          <w:tcPr>
            <w:tcW w:w="1701" w:type="dxa"/>
            <w:shd w:val="clear" w:color="auto" w:fill="auto"/>
          </w:tcPr>
          <w:p w14:paraId="4E3B0B8D"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-50</w:t>
            </w:r>
          </w:p>
        </w:tc>
        <w:tc>
          <w:tcPr>
            <w:tcW w:w="1665" w:type="dxa"/>
            <w:shd w:val="clear" w:color="auto" w:fill="auto"/>
          </w:tcPr>
          <w:p w14:paraId="4A36F0EC"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-50</w:t>
            </w:r>
          </w:p>
        </w:tc>
      </w:tr>
      <w:tr w:rsidR="00E53375" w14:paraId="18CAE0F8" w14:textId="77777777" w:rsidTr="00A2719C">
        <w:tc>
          <w:tcPr>
            <w:tcW w:w="3109" w:type="dxa"/>
            <w:shd w:val="clear" w:color="auto" w:fill="auto"/>
          </w:tcPr>
          <w:p w14:paraId="05FE3CC7"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Tilikauden tulos, t€</w:t>
            </w:r>
          </w:p>
        </w:tc>
        <w:tc>
          <w:tcPr>
            <w:tcW w:w="1701" w:type="dxa"/>
            <w:shd w:val="clear" w:color="auto" w:fill="auto"/>
          </w:tcPr>
          <w:p w14:paraId="056E652E"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w:t>
            </w:r>
            <w:r>
              <w:rPr>
                <w:rFonts w:ascii="Tahoma" w:eastAsia="Arial" w:hAnsi="Tahoma" w:cs="Tahoma"/>
                <w:color w:val="404040"/>
              </w:rPr>
              <w:t>5</w:t>
            </w:r>
          </w:p>
        </w:tc>
        <w:tc>
          <w:tcPr>
            <w:tcW w:w="1701" w:type="dxa"/>
            <w:shd w:val="clear" w:color="auto" w:fill="auto"/>
          </w:tcPr>
          <w:p w14:paraId="772C42BD"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-50</w:t>
            </w:r>
          </w:p>
        </w:tc>
        <w:tc>
          <w:tcPr>
            <w:tcW w:w="1665" w:type="dxa"/>
            <w:shd w:val="clear" w:color="auto" w:fill="auto"/>
          </w:tcPr>
          <w:p w14:paraId="7809533A"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-50</w:t>
            </w:r>
          </w:p>
        </w:tc>
      </w:tr>
      <w:tr w:rsidR="00E53375" w14:paraId="6284BE53" w14:textId="77777777" w:rsidTr="00A2719C">
        <w:tc>
          <w:tcPr>
            <w:tcW w:w="3109" w:type="dxa"/>
            <w:shd w:val="clear" w:color="auto" w:fill="auto"/>
          </w:tcPr>
          <w:p w14:paraId="3A25382D"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Investoinnit, t€</w:t>
            </w:r>
          </w:p>
        </w:tc>
        <w:tc>
          <w:tcPr>
            <w:tcW w:w="1701" w:type="dxa"/>
            <w:shd w:val="clear" w:color="auto" w:fill="auto"/>
          </w:tcPr>
          <w:p w14:paraId="40E8E506"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0</w:t>
            </w:r>
          </w:p>
        </w:tc>
        <w:tc>
          <w:tcPr>
            <w:tcW w:w="1701" w:type="dxa"/>
            <w:shd w:val="clear" w:color="auto" w:fill="auto"/>
          </w:tcPr>
          <w:p w14:paraId="41A6E661"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250</w:t>
            </w:r>
          </w:p>
        </w:tc>
        <w:tc>
          <w:tcPr>
            <w:tcW w:w="1665" w:type="dxa"/>
            <w:shd w:val="clear" w:color="auto" w:fill="auto"/>
          </w:tcPr>
          <w:p w14:paraId="3AE0F0DA" w14:textId="77777777" w:rsidR="00E53375" w:rsidRPr="00B758AC" w:rsidRDefault="00E53375" w:rsidP="00A2719C">
            <w:pPr>
              <w:spacing w:before="60"/>
              <w:jc w:val="center"/>
              <w:rPr>
                <w:rFonts w:ascii="Tahoma" w:eastAsia="Arial" w:hAnsi="Tahoma" w:cs="Tahoma"/>
                <w:color w:val="404040"/>
              </w:rPr>
            </w:pPr>
            <w:r w:rsidRPr="00B758AC">
              <w:rPr>
                <w:rFonts w:ascii="Tahoma" w:eastAsia="Arial" w:hAnsi="Tahoma" w:cs="Tahoma"/>
                <w:color w:val="404040"/>
              </w:rPr>
              <w:t>250</w:t>
            </w:r>
          </w:p>
        </w:tc>
      </w:tr>
      <w:bookmarkEnd w:id="9"/>
    </w:tbl>
    <w:p w14:paraId="19865BE8" w14:textId="77777777" w:rsidR="00E53375" w:rsidRDefault="00E53375" w:rsidP="00E53375">
      <w:pPr>
        <w:rPr>
          <w:rFonts w:ascii="Tahoma" w:hAnsi="Tahoma" w:cs="Tahoma"/>
        </w:rPr>
      </w:pPr>
    </w:p>
    <w:p w14:paraId="5280A062" w14:textId="77777777" w:rsidR="00E53375" w:rsidRDefault="00E53375" w:rsidP="00E53375">
      <w:pPr>
        <w:rPr>
          <w:rFonts w:ascii="Tahoma" w:hAnsi="Tahoma" w:cs="Tahoma"/>
        </w:rPr>
      </w:pPr>
    </w:p>
    <w:p w14:paraId="2B95A5EC" w14:textId="77777777" w:rsidR="00E53375" w:rsidRDefault="00E53375" w:rsidP="00E53375">
      <w:pPr>
        <w:pStyle w:val="otsikko20"/>
        <w:rPr>
          <w:rFonts w:ascii="Tahoma" w:hAnsi="Tahoma" w:cs="Tahoma"/>
        </w:rPr>
      </w:pPr>
      <w:r>
        <w:rPr>
          <w:rFonts w:ascii="Tahoma" w:hAnsi="Tahoma" w:cs="Tahoma"/>
        </w:rPr>
        <w:t>KOy Kaskisten Syväsatama</w:t>
      </w:r>
    </w:p>
    <w:p w14:paraId="270B0BCE" w14:textId="77777777" w:rsidR="00E53375" w:rsidRDefault="00E53375" w:rsidP="00E53375">
      <w:pPr>
        <w:rPr>
          <w:rFonts w:ascii="Tahoma" w:hAnsi="Tahoma" w:cs="Tahoma"/>
        </w:rPr>
      </w:pPr>
    </w:p>
    <w:tbl>
      <w:tblPr>
        <w:tblW w:w="0" w:type="auto"/>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Look w:val="04A0" w:firstRow="1" w:lastRow="0" w:firstColumn="1" w:lastColumn="0" w:noHBand="0" w:noVBand="1"/>
      </w:tblPr>
      <w:tblGrid>
        <w:gridCol w:w="3109"/>
        <w:gridCol w:w="1701"/>
        <w:gridCol w:w="1701"/>
        <w:gridCol w:w="1665"/>
      </w:tblGrid>
      <w:tr w:rsidR="00E53375" w14:paraId="704B66C8" w14:textId="77777777" w:rsidTr="00A2719C">
        <w:tc>
          <w:tcPr>
            <w:tcW w:w="3109" w:type="dxa"/>
            <w:shd w:val="clear" w:color="auto" w:fill="auto"/>
          </w:tcPr>
          <w:p w14:paraId="6DD092BC" w14:textId="77777777" w:rsidR="00E53375" w:rsidRPr="00B758AC" w:rsidRDefault="00E53375" w:rsidP="00A2719C">
            <w:pPr>
              <w:spacing w:before="60"/>
              <w:rPr>
                <w:rFonts w:ascii="Tahoma" w:eastAsia="Arial" w:hAnsi="Tahoma" w:cs="Tahoma"/>
                <w:b/>
                <w:color w:val="000000"/>
                <w:sz w:val="18"/>
                <w:szCs w:val="18"/>
              </w:rPr>
            </w:pPr>
            <w:bookmarkStart w:id="10" w:name="_Hlk530644911"/>
            <w:r w:rsidRPr="00B758AC">
              <w:rPr>
                <w:rFonts w:ascii="Tahoma" w:eastAsia="Arial" w:hAnsi="Tahoma" w:cs="Tahoma"/>
                <w:b/>
                <w:color w:val="000000"/>
                <w:sz w:val="18"/>
                <w:szCs w:val="18"/>
              </w:rPr>
              <w:t>Talous t€</w:t>
            </w:r>
          </w:p>
        </w:tc>
        <w:tc>
          <w:tcPr>
            <w:tcW w:w="1701" w:type="dxa"/>
            <w:shd w:val="clear" w:color="auto" w:fill="auto"/>
          </w:tcPr>
          <w:p w14:paraId="759A1946" w14:textId="77777777" w:rsidR="00E53375" w:rsidRPr="00B758AC" w:rsidRDefault="00E53375" w:rsidP="00A2719C">
            <w:pPr>
              <w:spacing w:before="60"/>
              <w:jc w:val="center"/>
              <w:rPr>
                <w:rFonts w:ascii="Tahoma" w:eastAsia="Arial" w:hAnsi="Tahoma" w:cs="Tahoma"/>
                <w:b/>
                <w:color w:val="000000"/>
                <w:sz w:val="18"/>
                <w:szCs w:val="18"/>
              </w:rPr>
            </w:pPr>
            <w:r w:rsidRPr="00B758AC">
              <w:rPr>
                <w:rFonts w:ascii="Tahoma" w:eastAsia="Arial" w:hAnsi="Tahoma" w:cs="Tahoma"/>
                <w:b/>
                <w:color w:val="000000"/>
                <w:sz w:val="18"/>
                <w:szCs w:val="18"/>
              </w:rPr>
              <w:t>TP201</w:t>
            </w:r>
            <w:r>
              <w:rPr>
                <w:rFonts w:ascii="Tahoma" w:eastAsia="Arial" w:hAnsi="Tahoma" w:cs="Tahoma"/>
                <w:b/>
                <w:color w:val="000000"/>
                <w:sz w:val="18"/>
                <w:szCs w:val="18"/>
              </w:rPr>
              <w:t>9</w:t>
            </w:r>
          </w:p>
        </w:tc>
        <w:tc>
          <w:tcPr>
            <w:tcW w:w="1701" w:type="dxa"/>
            <w:shd w:val="clear" w:color="auto" w:fill="auto"/>
          </w:tcPr>
          <w:p w14:paraId="33C890AF" w14:textId="77777777" w:rsidR="00E53375" w:rsidRPr="00B758AC" w:rsidRDefault="00E53375" w:rsidP="00A2719C">
            <w:pPr>
              <w:spacing w:before="60"/>
              <w:jc w:val="center"/>
              <w:rPr>
                <w:rFonts w:ascii="Tahoma" w:eastAsia="Arial" w:hAnsi="Tahoma" w:cs="Tahoma"/>
                <w:b/>
                <w:color w:val="000000"/>
                <w:sz w:val="18"/>
                <w:szCs w:val="18"/>
              </w:rPr>
            </w:pPr>
            <w:r w:rsidRPr="00B758AC">
              <w:rPr>
                <w:rFonts w:ascii="Tahoma" w:eastAsia="Arial" w:hAnsi="Tahoma" w:cs="Tahoma"/>
                <w:b/>
                <w:color w:val="000000"/>
                <w:sz w:val="18"/>
                <w:szCs w:val="18"/>
              </w:rPr>
              <w:t>B20</w:t>
            </w:r>
            <w:r>
              <w:rPr>
                <w:rFonts w:ascii="Tahoma" w:eastAsia="Arial" w:hAnsi="Tahoma" w:cs="Tahoma"/>
                <w:b/>
                <w:color w:val="000000"/>
                <w:sz w:val="18"/>
                <w:szCs w:val="18"/>
              </w:rPr>
              <w:t>20</w:t>
            </w:r>
          </w:p>
        </w:tc>
        <w:tc>
          <w:tcPr>
            <w:tcW w:w="1665" w:type="dxa"/>
            <w:shd w:val="clear" w:color="auto" w:fill="auto"/>
          </w:tcPr>
          <w:p w14:paraId="306365F6" w14:textId="77777777" w:rsidR="00E53375" w:rsidRPr="00B758AC" w:rsidRDefault="00E53375" w:rsidP="00A2719C">
            <w:pPr>
              <w:spacing w:before="60"/>
              <w:jc w:val="center"/>
              <w:rPr>
                <w:rFonts w:ascii="Tahoma" w:eastAsia="Arial" w:hAnsi="Tahoma" w:cs="Tahoma"/>
                <w:b/>
                <w:color w:val="000000"/>
                <w:sz w:val="18"/>
                <w:szCs w:val="18"/>
              </w:rPr>
            </w:pPr>
            <w:r w:rsidRPr="00B758AC">
              <w:rPr>
                <w:rFonts w:ascii="Tahoma" w:eastAsia="Arial" w:hAnsi="Tahoma" w:cs="Tahoma"/>
                <w:b/>
                <w:color w:val="000000"/>
                <w:sz w:val="18"/>
                <w:szCs w:val="18"/>
              </w:rPr>
              <w:t>B202</w:t>
            </w:r>
            <w:r>
              <w:rPr>
                <w:rFonts w:ascii="Tahoma" w:eastAsia="Arial" w:hAnsi="Tahoma" w:cs="Tahoma"/>
                <w:b/>
                <w:color w:val="000000"/>
                <w:sz w:val="18"/>
                <w:szCs w:val="18"/>
              </w:rPr>
              <w:t>1</w:t>
            </w:r>
          </w:p>
        </w:tc>
      </w:tr>
      <w:tr w:rsidR="00E53375" w14:paraId="206DB30E" w14:textId="77777777" w:rsidTr="00A2719C">
        <w:tc>
          <w:tcPr>
            <w:tcW w:w="3109" w:type="dxa"/>
            <w:shd w:val="clear" w:color="auto" w:fill="auto"/>
          </w:tcPr>
          <w:p w14:paraId="17B2ED63"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Liikevaihto, t€</w:t>
            </w:r>
          </w:p>
        </w:tc>
        <w:tc>
          <w:tcPr>
            <w:tcW w:w="1701" w:type="dxa"/>
            <w:shd w:val="clear" w:color="auto" w:fill="auto"/>
          </w:tcPr>
          <w:p w14:paraId="4649A3A4"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71</w:t>
            </w:r>
          </w:p>
        </w:tc>
        <w:tc>
          <w:tcPr>
            <w:tcW w:w="1701" w:type="dxa"/>
            <w:shd w:val="clear" w:color="auto" w:fill="auto"/>
          </w:tcPr>
          <w:p w14:paraId="121798A8"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119</w:t>
            </w:r>
          </w:p>
        </w:tc>
        <w:tc>
          <w:tcPr>
            <w:tcW w:w="1665" w:type="dxa"/>
            <w:shd w:val="clear" w:color="auto" w:fill="auto"/>
          </w:tcPr>
          <w:p w14:paraId="2E4822D9"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123</w:t>
            </w:r>
          </w:p>
        </w:tc>
      </w:tr>
      <w:tr w:rsidR="00E53375" w14:paraId="7180A241" w14:textId="77777777" w:rsidTr="00A2719C">
        <w:tc>
          <w:tcPr>
            <w:tcW w:w="3109" w:type="dxa"/>
            <w:shd w:val="clear" w:color="auto" w:fill="auto"/>
          </w:tcPr>
          <w:p w14:paraId="2B7AD9DB"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Liiketulos, t€</w:t>
            </w:r>
          </w:p>
        </w:tc>
        <w:tc>
          <w:tcPr>
            <w:tcW w:w="1701" w:type="dxa"/>
            <w:shd w:val="clear" w:color="auto" w:fill="auto"/>
          </w:tcPr>
          <w:p w14:paraId="23048220"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-67</w:t>
            </w:r>
          </w:p>
        </w:tc>
        <w:tc>
          <w:tcPr>
            <w:tcW w:w="1701" w:type="dxa"/>
            <w:shd w:val="clear" w:color="auto" w:fill="auto"/>
          </w:tcPr>
          <w:p w14:paraId="7F00B7C0"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54</w:t>
            </w:r>
          </w:p>
        </w:tc>
        <w:tc>
          <w:tcPr>
            <w:tcW w:w="1665" w:type="dxa"/>
            <w:shd w:val="clear" w:color="auto" w:fill="auto"/>
          </w:tcPr>
          <w:p w14:paraId="59962E72"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54</w:t>
            </w:r>
          </w:p>
        </w:tc>
      </w:tr>
      <w:tr w:rsidR="00E53375" w14:paraId="62E34438" w14:textId="77777777" w:rsidTr="00A2719C">
        <w:tc>
          <w:tcPr>
            <w:tcW w:w="3109" w:type="dxa"/>
            <w:shd w:val="clear" w:color="auto" w:fill="auto"/>
          </w:tcPr>
          <w:p w14:paraId="6EDD8575"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Tilikauden tulos, t€</w:t>
            </w:r>
          </w:p>
        </w:tc>
        <w:tc>
          <w:tcPr>
            <w:tcW w:w="1701" w:type="dxa"/>
            <w:shd w:val="clear" w:color="auto" w:fill="auto"/>
          </w:tcPr>
          <w:p w14:paraId="4355BE6F"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-61</w:t>
            </w:r>
          </w:p>
        </w:tc>
        <w:tc>
          <w:tcPr>
            <w:tcW w:w="1701" w:type="dxa"/>
            <w:shd w:val="clear" w:color="auto" w:fill="auto"/>
          </w:tcPr>
          <w:p w14:paraId="4B777593"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54</w:t>
            </w:r>
          </w:p>
        </w:tc>
        <w:tc>
          <w:tcPr>
            <w:tcW w:w="1665" w:type="dxa"/>
            <w:shd w:val="clear" w:color="auto" w:fill="auto"/>
          </w:tcPr>
          <w:p w14:paraId="40E66CA8"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53</w:t>
            </w:r>
          </w:p>
        </w:tc>
      </w:tr>
      <w:tr w:rsidR="00E53375" w14:paraId="789F55C4" w14:textId="77777777" w:rsidTr="00A2719C">
        <w:tc>
          <w:tcPr>
            <w:tcW w:w="3109" w:type="dxa"/>
            <w:shd w:val="clear" w:color="auto" w:fill="auto"/>
          </w:tcPr>
          <w:p w14:paraId="43BCF45B" w14:textId="77777777" w:rsidR="00E53375" w:rsidRPr="00B758AC" w:rsidRDefault="00E53375" w:rsidP="00A2719C">
            <w:pPr>
              <w:spacing w:before="60"/>
              <w:rPr>
                <w:rFonts w:ascii="Tahoma" w:eastAsia="Arial" w:hAnsi="Tahoma" w:cs="Tahoma"/>
                <w:b/>
                <w:color w:val="000000"/>
              </w:rPr>
            </w:pPr>
            <w:r w:rsidRPr="00B758AC">
              <w:rPr>
                <w:rFonts w:ascii="Tahoma" w:eastAsia="Arial" w:hAnsi="Tahoma" w:cs="Tahoma"/>
                <w:b/>
                <w:color w:val="000000"/>
              </w:rPr>
              <w:t>Investoinnit, t€</w:t>
            </w:r>
          </w:p>
        </w:tc>
        <w:tc>
          <w:tcPr>
            <w:tcW w:w="1701" w:type="dxa"/>
            <w:shd w:val="clear" w:color="auto" w:fill="auto"/>
          </w:tcPr>
          <w:p w14:paraId="42F722FF"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7</w:t>
            </w:r>
          </w:p>
        </w:tc>
        <w:tc>
          <w:tcPr>
            <w:tcW w:w="1701" w:type="dxa"/>
            <w:shd w:val="clear" w:color="auto" w:fill="auto"/>
          </w:tcPr>
          <w:p w14:paraId="1E06659C"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16</w:t>
            </w:r>
          </w:p>
        </w:tc>
        <w:tc>
          <w:tcPr>
            <w:tcW w:w="1665" w:type="dxa"/>
            <w:shd w:val="clear" w:color="auto" w:fill="auto"/>
          </w:tcPr>
          <w:p w14:paraId="7674C465" w14:textId="77777777" w:rsidR="00E53375" w:rsidRPr="00B758AC" w:rsidRDefault="00E53375" w:rsidP="00A2719C">
            <w:pPr>
              <w:spacing w:before="60"/>
              <w:jc w:val="center"/>
              <w:rPr>
                <w:rFonts w:ascii="Tahoma" w:eastAsia="Arial" w:hAnsi="Tahoma" w:cs="Tahoma"/>
                <w:color w:val="404040"/>
              </w:rPr>
            </w:pPr>
            <w:r>
              <w:rPr>
                <w:rFonts w:ascii="Tahoma" w:eastAsia="Arial" w:hAnsi="Tahoma" w:cs="Tahoma"/>
                <w:color w:val="404040"/>
              </w:rPr>
              <w:t>16</w:t>
            </w:r>
          </w:p>
        </w:tc>
      </w:tr>
      <w:bookmarkEnd w:id="10"/>
    </w:tbl>
    <w:p w14:paraId="13AA42CE" w14:textId="0EC6E0B7" w:rsidR="00E53375" w:rsidRDefault="00E53375" w:rsidP="00E53375">
      <w:pPr>
        <w:pStyle w:val="otsikko1"/>
        <w:pageBreakBefore w:val="0"/>
        <w:rPr>
          <w:rFonts w:ascii="Tahoma" w:hAnsi="Tahoma" w:cs="Tahoma"/>
        </w:rPr>
      </w:pPr>
    </w:p>
    <w:p w14:paraId="7EA78160" w14:textId="40B7ABA1" w:rsidR="00E264E4" w:rsidRDefault="00E264E4" w:rsidP="00E264E4"/>
    <w:p w14:paraId="61401DAC" w14:textId="77777777" w:rsidR="00E264E4" w:rsidRPr="00E264E4" w:rsidRDefault="00E264E4" w:rsidP="00E264E4"/>
    <w:p w14:paraId="4345D2BE" w14:textId="77777777" w:rsidR="00E264E4" w:rsidRDefault="00E53375" w:rsidP="00E53375">
      <w:r>
        <w:br w:type="page"/>
      </w:r>
    </w:p>
    <w:p w14:paraId="6FA496DA" w14:textId="264E9967" w:rsidR="00116E2A" w:rsidRDefault="00116E2A" w:rsidP="00116E2A">
      <w:pPr>
        <w:pStyle w:val="otsikko1"/>
        <w:rPr>
          <w:rFonts w:ascii="Tahoma" w:hAnsi="Tahoma" w:cs="Tahoma"/>
        </w:rPr>
      </w:pPr>
      <w:bookmarkStart w:id="11" w:name="_Toc58099709"/>
      <w:r>
        <w:rPr>
          <w:rFonts w:ascii="Tahoma" w:hAnsi="Tahoma" w:cs="Tahoma"/>
          <w:noProof/>
        </w:rPr>
        <w:lastRenderedPageBreak/>
        <w:drawing>
          <wp:anchor distT="0" distB="0" distL="182880" distR="182880" simplePos="0" relativeHeight="251655680" behindDoc="0" locked="0" layoutInCell="1" allowOverlap="1" wp14:anchorId="183C2D72" wp14:editId="57A838D1">
            <wp:simplePos x="0" y="0"/>
            <wp:positionH relativeFrom="page">
              <wp:posOffset>462915</wp:posOffset>
            </wp:positionH>
            <wp:positionV relativeFrom="margin">
              <wp:posOffset>199382</wp:posOffset>
            </wp:positionV>
            <wp:extent cx="1234440" cy="7766050"/>
            <wp:effectExtent l="0" t="0" r="3810" b="6350"/>
            <wp:wrapSquare wrapText="bothSides"/>
            <wp:docPr id="1" name="Kaavio 13" descr="Sivupalkk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Pr>
          <w:rFonts w:ascii="Tahoma" w:hAnsi="Tahoma" w:cs="Tahoma"/>
        </w:rPr>
        <w:t>Tuloslaskelmaosa</w:t>
      </w:r>
      <w:bookmarkEnd w:id="11"/>
    </w:p>
    <w:tbl>
      <w:tblPr>
        <w:tblW w:w="7191" w:type="dxa"/>
        <w:tblCellMar>
          <w:left w:w="70" w:type="dxa"/>
          <w:right w:w="70" w:type="dxa"/>
        </w:tblCellMar>
        <w:tblLook w:val="04A0" w:firstRow="1" w:lastRow="0" w:firstColumn="1" w:lastColumn="0" w:noHBand="0" w:noVBand="1"/>
      </w:tblPr>
      <w:tblGrid>
        <w:gridCol w:w="2343"/>
        <w:gridCol w:w="976"/>
        <w:gridCol w:w="968"/>
        <w:gridCol w:w="960"/>
        <w:gridCol w:w="968"/>
        <w:gridCol w:w="976"/>
      </w:tblGrid>
      <w:tr w:rsidR="00E264E4" w:rsidRPr="007337B2" w14:paraId="264EEFD7" w14:textId="77777777" w:rsidTr="00973AE9">
        <w:trPr>
          <w:trHeight w:val="255"/>
        </w:trPr>
        <w:tc>
          <w:tcPr>
            <w:tcW w:w="2343" w:type="dxa"/>
            <w:tcBorders>
              <w:top w:val="nil"/>
              <w:left w:val="nil"/>
              <w:bottom w:val="nil"/>
              <w:right w:val="nil"/>
            </w:tcBorders>
            <w:shd w:val="clear" w:color="auto" w:fill="auto"/>
            <w:noWrap/>
            <w:vAlign w:val="bottom"/>
            <w:hideMark/>
          </w:tcPr>
          <w:p w14:paraId="28BCB750" w14:textId="77777777" w:rsidR="00E264E4" w:rsidRPr="007337B2" w:rsidRDefault="00E264E4" w:rsidP="00973AE9">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TULOSLASKELMA (Ulk)</w:t>
            </w:r>
          </w:p>
        </w:tc>
        <w:tc>
          <w:tcPr>
            <w:tcW w:w="976" w:type="dxa"/>
            <w:tcBorders>
              <w:top w:val="nil"/>
              <w:left w:val="nil"/>
              <w:bottom w:val="nil"/>
              <w:right w:val="nil"/>
            </w:tcBorders>
            <w:shd w:val="clear" w:color="auto" w:fill="auto"/>
            <w:noWrap/>
            <w:vAlign w:val="bottom"/>
            <w:hideMark/>
          </w:tcPr>
          <w:p w14:paraId="6AD13128" w14:textId="77777777" w:rsidR="00E264E4" w:rsidRPr="007337B2" w:rsidRDefault="00E264E4" w:rsidP="00973AE9">
            <w:pPr>
              <w:spacing w:after="0" w:line="240" w:lineRule="auto"/>
              <w:jc w:val="center"/>
              <w:rPr>
                <w:rFonts w:ascii="Arial Narrow" w:eastAsia="Times New Roman" w:hAnsi="Arial Narrow" w:cs="Calibri"/>
                <w:b/>
                <w:bCs/>
                <w:color w:val="000000"/>
              </w:rPr>
            </w:pPr>
            <w:r w:rsidRPr="007337B2">
              <w:rPr>
                <w:rFonts w:ascii="Arial Narrow" w:eastAsia="Times New Roman" w:hAnsi="Arial Narrow" w:cs="Calibri"/>
                <w:b/>
                <w:bCs/>
                <w:color w:val="000000"/>
              </w:rPr>
              <w:t>201</w:t>
            </w:r>
            <w:r>
              <w:rPr>
                <w:rFonts w:ascii="Arial Narrow" w:eastAsia="Times New Roman" w:hAnsi="Arial Narrow" w:cs="Calibri"/>
                <w:b/>
                <w:bCs/>
                <w:color w:val="000000"/>
              </w:rPr>
              <w:t>9</w:t>
            </w:r>
          </w:p>
        </w:tc>
        <w:tc>
          <w:tcPr>
            <w:tcW w:w="968" w:type="dxa"/>
            <w:tcBorders>
              <w:top w:val="nil"/>
              <w:left w:val="nil"/>
              <w:bottom w:val="nil"/>
              <w:right w:val="nil"/>
            </w:tcBorders>
            <w:shd w:val="clear" w:color="auto" w:fill="auto"/>
            <w:noWrap/>
            <w:vAlign w:val="bottom"/>
            <w:hideMark/>
          </w:tcPr>
          <w:p w14:paraId="7657B51A" w14:textId="77777777" w:rsidR="00E264E4" w:rsidRPr="007337B2" w:rsidRDefault="00E264E4" w:rsidP="00973AE9">
            <w:pPr>
              <w:spacing w:after="0" w:line="240" w:lineRule="auto"/>
              <w:jc w:val="center"/>
              <w:rPr>
                <w:rFonts w:ascii="Arial Narrow" w:eastAsia="Times New Roman" w:hAnsi="Arial Narrow" w:cs="Calibri"/>
                <w:b/>
                <w:bCs/>
                <w:color w:val="000000"/>
              </w:rPr>
            </w:pPr>
            <w:r w:rsidRPr="007337B2">
              <w:rPr>
                <w:rFonts w:ascii="Arial Narrow" w:eastAsia="Times New Roman" w:hAnsi="Arial Narrow" w:cs="Calibri"/>
                <w:b/>
                <w:bCs/>
                <w:color w:val="000000"/>
              </w:rPr>
              <w:t>TA20</w:t>
            </w:r>
            <w:r>
              <w:rPr>
                <w:rFonts w:ascii="Arial Narrow" w:eastAsia="Times New Roman" w:hAnsi="Arial Narrow" w:cs="Calibri"/>
                <w:b/>
                <w:bCs/>
                <w:color w:val="000000"/>
              </w:rPr>
              <w:t>20</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1DCBA41A" w14:textId="77777777" w:rsidR="00E264E4" w:rsidRPr="007337B2" w:rsidRDefault="00E264E4" w:rsidP="00973AE9">
            <w:pPr>
              <w:spacing w:after="0" w:line="240" w:lineRule="auto"/>
              <w:jc w:val="center"/>
              <w:rPr>
                <w:rFonts w:ascii="Arial Narrow" w:eastAsia="Times New Roman" w:hAnsi="Arial Narrow" w:cs="Calibri"/>
                <w:b/>
                <w:bCs/>
                <w:color w:val="000000"/>
              </w:rPr>
            </w:pPr>
            <w:r w:rsidRPr="007337B2">
              <w:rPr>
                <w:rFonts w:ascii="Arial Narrow" w:eastAsia="Times New Roman" w:hAnsi="Arial Narrow" w:cs="Calibri"/>
                <w:b/>
                <w:bCs/>
                <w:color w:val="000000"/>
              </w:rPr>
              <w:t>TA20</w:t>
            </w:r>
            <w:r>
              <w:rPr>
                <w:rFonts w:ascii="Arial Narrow" w:eastAsia="Times New Roman" w:hAnsi="Arial Narrow" w:cs="Calibri"/>
                <w:b/>
                <w:bCs/>
                <w:color w:val="000000"/>
              </w:rPr>
              <w:t>21</w:t>
            </w:r>
          </w:p>
        </w:tc>
        <w:tc>
          <w:tcPr>
            <w:tcW w:w="968" w:type="dxa"/>
            <w:tcBorders>
              <w:top w:val="nil"/>
              <w:left w:val="nil"/>
              <w:bottom w:val="nil"/>
              <w:right w:val="nil"/>
            </w:tcBorders>
            <w:shd w:val="clear" w:color="auto" w:fill="auto"/>
            <w:noWrap/>
            <w:vAlign w:val="bottom"/>
            <w:hideMark/>
          </w:tcPr>
          <w:p w14:paraId="28634473" w14:textId="77777777" w:rsidR="00E264E4" w:rsidRPr="007337B2" w:rsidRDefault="00E264E4" w:rsidP="00973AE9">
            <w:pPr>
              <w:spacing w:after="0" w:line="240" w:lineRule="auto"/>
              <w:jc w:val="center"/>
              <w:rPr>
                <w:rFonts w:ascii="Arial Narrow" w:eastAsia="Times New Roman" w:hAnsi="Arial Narrow" w:cs="Calibri"/>
                <w:b/>
                <w:bCs/>
                <w:color w:val="000000"/>
              </w:rPr>
            </w:pPr>
            <w:r w:rsidRPr="007337B2">
              <w:rPr>
                <w:rFonts w:ascii="Arial Narrow" w:eastAsia="Times New Roman" w:hAnsi="Arial Narrow" w:cs="Calibri"/>
                <w:b/>
                <w:bCs/>
                <w:color w:val="000000"/>
              </w:rPr>
              <w:t>TS202</w:t>
            </w:r>
            <w:r>
              <w:rPr>
                <w:rFonts w:ascii="Arial Narrow" w:eastAsia="Times New Roman" w:hAnsi="Arial Narrow" w:cs="Calibri"/>
                <w:b/>
                <w:bCs/>
                <w:color w:val="000000"/>
              </w:rPr>
              <w:t>2</w:t>
            </w:r>
          </w:p>
        </w:tc>
        <w:tc>
          <w:tcPr>
            <w:tcW w:w="976" w:type="dxa"/>
            <w:tcBorders>
              <w:top w:val="nil"/>
              <w:left w:val="nil"/>
              <w:bottom w:val="nil"/>
              <w:right w:val="nil"/>
            </w:tcBorders>
            <w:shd w:val="clear" w:color="auto" w:fill="auto"/>
            <w:noWrap/>
            <w:vAlign w:val="bottom"/>
            <w:hideMark/>
          </w:tcPr>
          <w:p w14:paraId="0345C2CD" w14:textId="77777777" w:rsidR="00E264E4" w:rsidRPr="007337B2" w:rsidRDefault="00E264E4" w:rsidP="00973AE9">
            <w:pPr>
              <w:spacing w:after="0" w:line="240" w:lineRule="auto"/>
              <w:jc w:val="center"/>
              <w:rPr>
                <w:rFonts w:ascii="Arial Narrow" w:eastAsia="Times New Roman" w:hAnsi="Arial Narrow" w:cs="Calibri"/>
                <w:b/>
                <w:bCs/>
                <w:color w:val="000000"/>
              </w:rPr>
            </w:pPr>
            <w:r w:rsidRPr="007337B2">
              <w:rPr>
                <w:rFonts w:ascii="Arial Narrow" w:eastAsia="Times New Roman" w:hAnsi="Arial Narrow" w:cs="Calibri"/>
                <w:b/>
                <w:bCs/>
                <w:color w:val="000000"/>
              </w:rPr>
              <w:t>TS202</w:t>
            </w:r>
            <w:r>
              <w:rPr>
                <w:rFonts w:ascii="Arial Narrow" w:eastAsia="Times New Roman" w:hAnsi="Arial Narrow" w:cs="Calibri"/>
                <w:b/>
                <w:bCs/>
                <w:color w:val="000000"/>
              </w:rPr>
              <w:t>3</w:t>
            </w:r>
          </w:p>
        </w:tc>
      </w:tr>
      <w:tr w:rsidR="00E264E4" w:rsidRPr="007337B2" w14:paraId="42966D77" w14:textId="77777777" w:rsidTr="00973AE9">
        <w:trPr>
          <w:trHeight w:val="120"/>
        </w:trPr>
        <w:tc>
          <w:tcPr>
            <w:tcW w:w="2343" w:type="dxa"/>
            <w:tcBorders>
              <w:top w:val="nil"/>
              <w:left w:val="nil"/>
              <w:bottom w:val="nil"/>
              <w:right w:val="nil"/>
            </w:tcBorders>
            <w:shd w:val="clear" w:color="auto" w:fill="auto"/>
            <w:noWrap/>
            <w:vAlign w:val="bottom"/>
            <w:hideMark/>
          </w:tcPr>
          <w:p w14:paraId="3D53DBE2" w14:textId="77777777" w:rsidR="00E264E4" w:rsidRPr="007337B2" w:rsidRDefault="00E264E4" w:rsidP="00973AE9">
            <w:pPr>
              <w:spacing w:after="0" w:line="240" w:lineRule="auto"/>
              <w:jc w:val="center"/>
              <w:rPr>
                <w:rFonts w:ascii="Arial Narrow" w:eastAsia="Times New Roman" w:hAnsi="Arial Narrow" w:cs="Calibri"/>
                <w:b/>
                <w:bCs/>
                <w:color w:val="000000"/>
              </w:rPr>
            </w:pPr>
          </w:p>
        </w:tc>
        <w:tc>
          <w:tcPr>
            <w:tcW w:w="976" w:type="dxa"/>
            <w:tcBorders>
              <w:top w:val="nil"/>
              <w:left w:val="nil"/>
              <w:bottom w:val="nil"/>
              <w:right w:val="nil"/>
            </w:tcBorders>
            <w:shd w:val="clear" w:color="auto" w:fill="auto"/>
            <w:noWrap/>
            <w:vAlign w:val="bottom"/>
            <w:hideMark/>
          </w:tcPr>
          <w:p w14:paraId="5527303D" w14:textId="77777777" w:rsidR="00E264E4" w:rsidRPr="007337B2" w:rsidRDefault="00E264E4" w:rsidP="00973AE9">
            <w:pPr>
              <w:spacing w:after="0" w:line="240" w:lineRule="auto"/>
              <w:rPr>
                <w:rFonts w:ascii="Times New Roman" w:eastAsia="Times New Roman" w:hAnsi="Times New Roman" w:cs="Times New Roman"/>
                <w:color w:val="auto"/>
              </w:rPr>
            </w:pPr>
          </w:p>
        </w:tc>
        <w:tc>
          <w:tcPr>
            <w:tcW w:w="968" w:type="dxa"/>
            <w:tcBorders>
              <w:top w:val="nil"/>
              <w:left w:val="nil"/>
              <w:bottom w:val="nil"/>
              <w:right w:val="nil"/>
            </w:tcBorders>
            <w:shd w:val="clear" w:color="auto" w:fill="auto"/>
            <w:noWrap/>
            <w:vAlign w:val="bottom"/>
            <w:hideMark/>
          </w:tcPr>
          <w:p w14:paraId="5B726468" w14:textId="77777777" w:rsidR="00E264E4" w:rsidRPr="007337B2" w:rsidRDefault="00E264E4" w:rsidP="00973AE9">
            <w:pPr>
              <w:spacing w:after="0" w:line="240" w:lineRule="auto"/>
              <w:rPr>
                <w:rFonts w:ascii="Times New Roman" w:eastAsia="Times New Roman" w:hAnsi="Times New Roman" w:cs="Times New Roman"/>
                <w:color w:val="auto"/>
              </w:rPr>
            </w:pPr>
          </w:p>
        </w:tc>
        <w:tc>
          <w:tcPr>
            <w:tcW w:w="960" w:type="dxa"/>
            <w:tcBorders>
              <w:top w:val="nil"/>
              <w:left w:val="single" w:sz="8" w:space="0" w:color="auto"/>
              <w:bottom w:val="nil"/>
              <w:right w:val="single" w:sz="8" w:space="0" w:color="auto"/>
            </w:tcBorders>
            <w:shd w:val="clear" w:color="auto" w:fill="auto"/>
            <w:noWrap/>
            <w:vAlign w:val="bottom"/>
            <w:hideMark/>
          </w:tcPr>
          <w:p w14:paraId="4E82D83A" w14:textId="77777777" w:rsidR="00E264E4" w:rsidRPr="007337B2" w:rsidRDefault="00E264E4" w:rsidP="00973AE9">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68" w:type="dxa"/>
            <w:tcBorders>
              <w:top w:val="nil"/>
              <w:left w:val="nil"/>
              <w:bottom w:val="nil"/>
              <w:right w:val="nil"/>
            </w:tcBorders>
            <w:shd w:val="clear" w:color="auto" w:fill="auto"/>
            <w:noWrap/>
            <w:vAlign w:val="bottom"/>
            <w:hideMark/>
          </w:tcPr>
          <w:p w14:paraId="0CADF8DF" w14:textId="77777777" w:rsidR="00E264E4" w:rsidRPr="007337B2" w:rsidRDefault="00E264E4" w:rsidP="00973AE9">
            <w:pPr>
              <w:spacing w:after="0" w:line="240" w:lineRule="auto"/>
              <w:rPr>
                <w:rFonts w:ascii="Arial Narrow" w:eastAsia="Times New Roman" w:hAnsi="Arial Narrow" w:cs="Calibri"/>
                <w:color w:val="000000"/>
              </w:rPr>
            </w:pPr>
          </w:p>
        </w:tc>
        <w:tc>
          <w:tcPr>
            <w:tcW w:w="976" w:type="dxa"/>
            <w:tcBorders>
              <w:top w:val="nil"/>
              <w:left w:val="nil"/>
              <w:bottom w:val="nil"/>
              <w:right w:val="nil"/>
            </w:tcBorders>
            <w:shd w:val="clear" w:color="auto" w:fill="auto"/>
            <w:noWrap/>
            <w:vAlign w:val="bottom"/>
            <w:hideMark/>
          </w:tcPr>
          <w:p w14:paraId="093147A6" w14:textId="77777777" w:rsidR="00E264E4" w:rsidRPr="007337B2" w:rsidRDefault="00E264E4" w:rsidP="00973AE9">
            <w:pPr>
              <w:spacing w:after="0" w:line="240" w:lineRule="auto"/>
              <w:rPr>
                <w:rFonts w:ascii="Times New Roman" w:eastAsia="Times New Roman" w:hAnsi="Times New Roman" w:cs="Times New Roman"/>
                <w:color w:val="auto"/>
              </w:rPr>
            </w:pPr>
          </w:p>
        </w:tc>
      </w:tr>
      <w:tr w:rsidR="00E264E4" w:rsidRPr="007337B2" w14:paraId="1B8610BE" w14:textId="77777777" w:rsidTr="00973AE9">
        <w:trPr>
          <w:trHeight w:val="255"/>
        </w:trPr>
        <w:tc>
          <w:tcPr>
            <w:tcW w:w="2343" w:type="dxa"/>
            <w:tcBorders>
              <w:top w:val="nil"/>
              <w:left w:val="nil"/>
              <w:bottom w:val="nil"/>
              <w:right w:val="nil"/>
            </w:tcBorders>
            <w:shd w:val="clear" w:color="auto" w:fill="auto"/>
            <w:noWrap/>
            <w:vAlign w:val="bottom"/>
            <w:hideMark/>
          </w:tcPr>
          <w:p w14:paraId="1FF256FC" w14:textId="77777777" w:rsidR="00E264E4" w:rsidRPr="007337B2" w:rsidRDefault="00E264E4" w:rsidP="00973AE9">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Toimintatulot</w:t>
            </w:r>
          </w:p>
        </w:tc>
        <w:tc>
          <w:tcPr>
            <w:tcW w:w="976" w:type="dxa"/>
            <w:tcBorders>
              <w:top w:val="nil"/>
              <w:left w:val="nil"/>
              <w:bottom w:val="nil"/>
              <w:right w:val="nil"/>
            </w:tcBorders>
            <w:shd w:val="clear" w:color="auto" w:fill="auto"/>
            <w:noWrap/>
            <w:vAlign w:val="bottom"/>
            <w:hideMark/>
          </w:tcPr>
          <w:p w14:paraId="2EFFB27A" w14:textId="77777777" w:rsidR="00E264E4" w:rsidRPr="007337B2" w:rsidRDefault="00E264E4" w:rsidP="00973AE9">
            <w:pPr>
              <w:spacing w:after="0" w:line="240" w:lineRule="auto"/>
              <w:rPr>
                <w:rFonts w:ascii="Arial Narrow" w:eastAsia="Times New Roman" w:hAnsi="Arial Narrow" w:cs="Calibri"/>
                <w:b/>
                <w:bCs/>
                <w:color w:val="000000"/>
              </w:rPr>
            </w:pPr>
          </w:p>
        </w:tc>
        <w:tc>
          <w:tcPr>
            <w:tcW w:w="968" w:type="dxa"/>
            <w:tcBorders>
              <w:top w:val="nil"/>
              <w:left w:val="nil"/>
              <w:bottom w:val="nil"/>
              <w:right w:val="nil"/>
            </w:tcBorders>
            <w:shd w:val="clear" w:color="auto" w:fill="auto"/>
            <w:noWrap/>
            <w:vAlign w:val="bottom"/>
            <w:hideMark/>
          </w:tcPr>
          <w:p w14:paraId="226EBD40" w14:textId="77777777" w:rsidR="00E264E4" w:rsidRPr="007337B2" w:rsidRDefault="00E264E4" w:rsidP="00973AE9">
            <w:pPr>
              <w:spacing w:after="0" w:line="240" w:lineRule="auto"/>
              <w:rPr>
                <w:rFonts w:ascii="Times New Roman" w:eastAsia="Times New Roman" w:hAnsi="Times New Roman" w:cs="Times New Roman"/>
                <w:color w:val="auto"/>
              </w:rPr>
            </w:pPr>
          </w:p>
        </w:tc>
        <w:tc>
          <w:tcPr>
            <w:tcW w:w="960" w:type="dxa"/>
            <w:tcBorders>
              <w:top w:val="nil"/>
              <w:left w:val="single" w:sz="8" w:space="0" w:color="auto"/>
              <w:bottom w:val="nil"/>
              <w:right w:val="single" w:sz="8" w:space="0" w:color="auto"/>
            </w:tcBorders>
            <w:shd w:val="clear" w:color="auto" w:fill="auto"/>
            <w:noWrap/>
            <w:vAlign w:val="bottom"/>
            <w:hideMark/>
          </w:tcPr>
          <w:p w14:paraId="0D5F0C4E" w14:textId="77777777" w:rsidR="00E264E4" w:rsidRPr="007337B2" w:rsidRDefault="00E264E4" w:rsidP="00973AE9">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 </w:t>
            </w:r>
          </w:p>
        </w:tc>
        <w:tc>
          <w:tcPr>
            <w:tcW w:w="968" w:type="dxa"/>
            <w:tcBorders>
              <w:top w:val="nil"/>
              <w:left w:val="nil"/>
              <w:bottom w:val="nil"/>
              <w:right w:val="nil"/>
            </w:tcBorders>
            <w:shd w:val="clear" w:color="auto" w:fill="auto"/>
            <w:noWrap/>
            <w:vAlign w:val="bottom"/>
            <w:hideMark/>
          </w:tcPr>
          <w:p w14:paraId="1267CDD4" w14:textId="77777777" w:rsidR="00E264E4" w:rsidRPr="007337B2" w:rsidRDefault="00E264E4" w:rsidP="00973AE9">
            <w:pPr>
              <w:spacing w:after="0" w:line="240" w:lineRule="auto"/>
              <w:rPr>
                <w:rFonts w:ascii="Arial Narrow" w:eastAsia="Times New Roman" w:hAnsi="Arial Narrow" w:cs="Calibri"/>
                <w:b/>
                <w:bCs/>
                <w:color w:val="000000"/>
              </w:rPr>
            </w:pPr>
          </w:p>
        </w:tc>
        <w:tc>
          <w:tcPr>
            <w:tcW w:w="976" w:type="dxa"/>
            <w:tcBorders>
              <w:top w:val="nil"/>
              <w:left w:val="nil"/>
              <w:bottom w:val="nil"/>
              <w:right w:val="nil"/>
            </w:tcBorders>
            <w:shd w:val="clear" w:color="auto" w:fill="auto"/>
            <w:noWrap/>
            <w:vAlign w:val="bottom"/>
            <w:hideMark/>
          </w:tcPr>
          <w:p w14:paraId="334FE80D" w14:textId="77777777" w:rsidR="00E264E4" w:rsidRPr="007337B2" w:rsidRDefault="00E264E4" w:rsidP="00973AE9">
            <w:pPr>
              <w:spacing w:after="0" w:line="240" w:lineRule="auto"/>
              <w:rPr>
                <w:rFonts w:ascii="Times New Roman" w:eastAsia="Times New Roman" w:hAnsi="Times New Roman" w:cs="Times New Roman"/>
                <w:color w:val="auto"/>
              </w:rPr>
            </w:pPr>
          </w:p>
        </w:tc>
      </w:tr>
      <w:tr w:rsidR="00093287" w:rsidRPr="007337B2" w14:paraId="1A6AF14E" w14:textId="77777777" w:rsidTr="00973AE9">
        <w:trPr>
          <w:trHeight w:val="255"/>
        </w:trPr>
        <w:tc>
          <w:tcPr>
            <w:tcW w:w="2343" w:type="dxa"/>
            <w:tcBorders>
              <w:top w:val="nil"/>
              <w:left w:val="nil"/>
              <w:bottom w:val="nil"/>
              <w:right w:val="nil"/>
            </w:tcBorders>
            <w:shd w:val="clear" w:color="auto" w:fill="auto"/>
            <w:noWrap/>
            <w:vAlign w:val="bottom"/>
            <w:hideMark/>
          </w:tcPr>
          <w:p w14:paraId="013D1096"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Myyntituotot</w:t>
            </w:r>
          </w:p>
        </w:tc>
        <w:tc>
          <w:tcPr>
            <w:tcW w:w="976" w:type="dxa"/>
            <w:tcBorders>
              <w:top w:val="nil"/>
              <w:left w:val="nil"/>
              <w:bottom w:val="nil"/>
              <w:right w:val="nil"/>
            </w:tcBorders>
            <w:shd w:val="clear" w:color="000000" w:fill="DDEBF7"/>
            <w:noWrap/>
            <w:vAlign w:val="bottom"/>
            <w:hideMark/>
          </w:tcPr>
          <w:p w14:paraId="1EB1E984" w14:textId="082BBDB5"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825 407</w:t>
            </w:r>
          </w:p>
        </w:tc>
        <w:tc>
          <w:tcPr>
            <w:tcW w:w="968" w:type="dxa"/>
            <w:tcBorders>
              <w:top w:val="nil"/>
              <w:left w:val="nil"/>
              <w:bottom w:val="nil"/>
              <w:right w:val="nil"/>
            </w:tcBorders>
            <w:shd w:val="clear" w:color="000000" w:fill="DDEBF7"/>
            <w:noWrap/>
            <w:vAlign w:val="bottom"/>
            <w:hideMark/>
          </w:tcPr>
          <w:p w14:paraId="2A582813" w14:textId="178F2E54"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526 200</w:t>
            </w:r>
          </w:p>
        </w:tc>
        <w:tc>
          <w:tcPr>
            <w:tcW w:w="960" w:type="dxa"/>
            <w:tcBorders>
              <w:top w:val="nil"/>
              <w:left w:val="single" w:sz="8" w:space="0" w:color="auto"/>
              <w:bottom w:val="nil"/>
              <w:right w:val="single" w:sz="8" w:space="0" w:color="auto"/>
            </w:tcBorders>
            <w:shd w:val="clear" w:color="000000" w:fill="DDEBF7"/>
            <w:noWrap/>
            <w:vAlign w:val="bottom"/>
            <w:hideMark/>
          </w:tcPr>
          <w:p w14:paraId="13062BF2" w14:textId="3A3AA937" w:rsidR="00093287" w:rsidRPr="00E215DC"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623 500</w:t>
            </w:r>
          </w:p>
        </w:tc>
        <w:tc>
          <w:tcPr>
            <w:tcW w:w="968" w:type="dxa"/>
            <w:tcBorders>
              <w:top w:val="nil"/>
              <w:left w:val="nil"/>
              <w:bottom w:val="nil"/>
              <w:right w:val="nil"/>
            </w:tcBorders>
            <w:shd w:val="clear" w:color="000000" w:fill="DDEBF7"/>
            <w:noWrap/>
            <w:vAlign w:val="bottom"/>
          </w:tcPr>
          <w:p w14:paraId="6ED0A63C" w14:textId="2E6734BE"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623 500</w:t>
            </w:r>
          </w:p>
        </w:tc>
        <w:tc>
          <w:tcPr>
            <w:tcW w:w="976" w:type="dxa"/>
            <w:tcBorders>
              <w:top w:val="nil"/>
              <w:left w:val="nil"/>
              <w:bottom w:val="nil"/>
              <w:right w:val="nil"/>
            </w:tcBorders>
            <w:shd w:val="clear" w:color="000000" w:fill="DDEBF7"/>
            <w:noWrap/>
            <w:vAlign w:val="bottom"/>
          </w:tcPr>
          <w:p w14:paraId="558640A6" w14:textId="05392B72"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623 500</w:t>
            </w:r>
          </w:p>
        </w:tc>
      </w:tr>
      <w:tr w:rsidR="00093287" w:rsidRPr="007337B2" w14:paraId="6E2E6896" w14:textId="77777777" w:rsidTr="00973AE9">
        <w:trPr>
          <w:trHeight w:val="255"/>
        </w:trPr>
        <w:tc>
          <w:tcPr>
            <w:tcW w:w="2343" w:type="dxa"/>
            <w:tcBorders>
              <w:top w:val="nil"/>
              <w:left w:val="nil"/>
              <w:bottom w:val="nil"/>
              <w:right w:val="nil"/>
            </w:tcBorders>
            <w:shd w:val="clear" w:color="auto" w:fill="auto"/>
            <w:noWrap/>
            <w:vAlign w:val="bottom"/>
            <w:hideMark/>
          </w:tcPr>
          <w:p w14:paraId="13B7FE60"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Maksutuotot</w:t>
            </w:r>
          </w:p>
        </w:tc>
        <w:tc>
          <w:tcPr>
            <w:tcW w:w="976" w:type="dxa"/>
            <w:tcBorders>
              <w:top w:val="nil"/>
              <w:left w:val="nil"/>
              <w:bottom w:val="nil"/>
              <w:right w:val="nil"/>
            </w:tcBorders>
            <w:shd w:val="clear" w:color="000000" w:fill="DDEBF7"/>
            <w:noWrap/>
            <w:vAlign w:val="bottom"/>
            <w:hideMark/>
          </w:tcPr>
          <w:p w14:paraId="14A675D4" w14:textId="471587B0"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594 409</w:t>
            </w:r>
          </w:p>
        </w:tc>
        <w:tc>
          <w:tcPr>
            <w:tcW w:w="968" w:type="dxa"/>
            <w:tcBorders>
              <w:top w:val="nil"/>
              <w:left w:val="nil"/>
              <w:bottom w:val="nil"/>
              <w:right w:val="nil"/>
            </w:tcBorders>
            <w:shd w:val="clear" w:color="000000" w:fill="DDEBF7"/>
            <w:noWrap/>
            <w:vAlign w:val="bottom"/>
            <w:hideMark/>
          </w:tcPr>
          <w:p w14:paraId="51030E65" w14:textId="35EE74EF"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655 650</w:t>
            </w:r>
          </w:p>
        </w:tc>
        <w:tc>
          <w:tcPr>
            <w:tcW w:w="960" w:type="dxa"/>
            <w:tcBorders>
              <w:top w:val="nil"/>
              <w:left w:val="single" w:sz="8" w:space="0" w:color="auto"/>
              <w:bottom w:val="nil"/>
              <w:right w:val="single" w:sz="8" w:space="0" w:color="auto"/>
            </w:tcBorders>
            <w:shd w:val="clear" w:color="000000" w:fill="DDEBF7"/>
            <w:noWrap/>
            <w:vAlign w:val="bottom"/>
            <w:hideMark/>
          </w:tcPr>
          <w:p w14:paraId="7D4C245C" w14:textId="2537DE12" w:rsidR="00093287" w:rsidRPr="00E215DC"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630 553</w:t>
            </w:r>
          </w:p>
        </w:tc>
        <w:tc>
          <w:tcPr>
            <w:tcW w:w="968" w:type="dxa"/>
            <w:tcBorders>
              <w:top w:val="nil"/>
              <w:left w:val="nil"/>
              <w:bottom w:val="nil"/>
              <w:right w:val="nil"/>
            </w:tcBorders>
            <w:shd w:val="clear" w:color="000000" w:fill="DDEBF7"/>
            <w:noWrap/>
            <w:vAlign w:val="bottom"/>
          </w:tcPr>
          <w:p w14:paraId="6D1BDE4C" w14:textId="53AC3A31"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630 553</w:t>
            </w:r>
          </w:p>
        </w:tc>
        <w:tc>
          <w:tcPr>
            <w:tcW w:w="976" w:type="dxa"/>
            <w:tcBorders>
              <w:top w:val="nil"/>
              <w:left w:val="nil"/>
              <w:bottom w:val="nil"/>
              <w:right w:val="nil"/>
            </w:tcBorders>
            <w:shd w:val="clear" w:color="000000" w:fill="DDEBF7"/>
            <w:noWrap/>
            <w:vAlign w:val="bottom"/>
          </w:tcPr>
          <w:p w14:paraId="612BF3A2" w14:textId="113CABB3"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630 553</w:t>
            </w:r>
          </w:p>
        </w:tc>
      </w:tr>
      <w:tr w:rsidR="00093287" w:rsidRPr="007337B2" w14:paraId="7CC6EED0" w14:textId="77777777" w:rsidTr="00973AE9">
        <w:trPr>
          <w:trHeight w:val="255"/>
        </w:trPr>
        <w:tc>
          <w:tcPr>
            <w:tcW w:w="2343" w:type="dxa"/>
            <w:tcBorders>
              <w:top w:val="nil"/>
              <w:left w:val="nil"/>
              <w:bottom w:val="nil"/>
              <w:right w:val="nil"/>
            </w:tcBorders>
            <w:shd w:val="clear" w:color="auto" w:fill="auto"/>
            <w:noWrap/>
            <w:vAlign w:val="bottom"/>
            <w:hideMark/>
          </w:tcPr>
          <w:p w14:paraId="056F416D"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Tuet</w:t>
            </w:r>
            <w:r>
              <w:rPr>
                <w:rFonts w:ascii="Arial Narrow" w:eastAsia="Times New Roman" w:hAnsi="Arial Narrow" w:cs="Calibri"/>
                <w:color w:val="000000"/>
              </w:rPr>
              <w:t xml:space="preserve"> </w:t>
            </w:r>
            <w:r w:rsidRPr="007337B2">
              <w:rPr>
                <w:rFonts w:ascii="Arial Narrow" w:eastAsia="Times New Roman" w:hAnsi="Arial Narrow" w:cs="Calibri"/>
                <w:color w:val="000000"/>
              </w:rPr>
              <w:t>&amp;</w:t>
            </w:r>
            <w:r>
              <w:rPr>
                <w:rFonts w:ascii="Arial Narrow" w:eastAsia="Times New Roman" w:hAnsi="Arial Narrow" w:cs="Calibri"/>
                <w:color w:val="000000"/>
              </w:rPr>
              <w:t xml:space="preserve"> </w:t>
            </w:r>
            <w:r w:rsidRPr="007337B2">
              <w:rPr>
                <w:rFonts w:ascii="Arial Narrow" w:eastAsia="Times New Roman" w:hAnsi="Arial Narrow" w:cs="Calibri"/>
                <w:color w:val="000000"/>
              </w:rPr>
              <w:t>avustukset</w:t>
            </w:r>
          </w:p>
        </w:tc>
        <w:tc>
          <w:tcPr>
            <w:tcW w:w="976" w:type="dxa"/>
            <w:tcBorders>
              <w:top w:val="nil"/>
              <w:left w:val="nil"/>
              <w:bottom w:val="nil"/>
              <w:right w:val="nil"/>
            </w:tcBorders>
            <w:shd w:val="clear" w:color="000000" w:fill="DDEBF7"/>
            <w:noWrap/>
            <w:vAlign w:val="bottom"/>
            <w:hideMark/>
          </w:tcPr>
          <w:p w14:paraId="182D9AB0" w14:textId="3F9FC7C2"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60 278</w:t>
            </w:r>
          </w:p>
        </w:tc>
        <w:tc>
          <w:tcPr>
            <w:tcW w:w="968" w:type="dxa"/>
            <w:tcBorders>
              <w:top w:val="nil"/>
              <w:left w:val="nil"/>
              <w:bottom w:val="nil"/>
              <w:right w:val="nil"/>
            </w:tcBorders>
            <w:shd w:val="clear" w:color="000000" w:fill="DDEBF7"/>
            <w:noWrap/>
            <w:vAlign w:val="bottom"/>
            <w:hideMark/>
          </w:tcPr>
          <w:p w14:paraId="28940C3C" w14:textId="150D77DC"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4 000</w:t>
            </w:r>
          </w:p>
        </w:tc>
        <w:tc>
          <w:tcPr>
            <w:tcW w:w="960" w:type="dxa"/>
            <w:tcBorders>
              <w:top w:val="nil"/>
              <w:left w:val="single" w:sz="8" w:space="0" w:color="auto"/>
              <w:bottom w:val="nil"/>
              <w:right w:val="single" w:sz="8" w:space="0" w:color="auto"/>
            </w:tcBorders>
            <w:shd w:val="clear" w:color="000000" w:fill="DDEBF7"/>
            <w:noWrap/>
            <w:vAlign w:val="bottom"/>
            <w:hideMark/>
          </w:tcPr>
          <w:p w14:paraId="52A61969" w14:textId="06068BC3" w:rsidR="00093287" w:rsidRPr="00E215DC"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14</w:t>
            </w:r>
            <w:r w:rsidRPr="00E215DC">
              <w:rPr>
                <w:rFonts w:ascii="Arial Narrow" w:eastAsia="Times New Roman" w:hAnsi="Arial Narrow" w:cs="Calibri"/>
                <w:color w:val="000000"/>
              </w:rPr>
              <w:t>4 0</w:t>
            </w:r>
            <w:r>
              <w:rPr>
                <w:rFonts w:ascii="Arial Narrow" w:eastAsia="Times New Roman" w:hAnsi="Arial Narrow" w:cs="Calibri"/>
                <w:color w:val="000000"/>
              </w:rPr>
              <w:t>42</w:t>
            </w:r>
          </w:p>
        </w:tc>
        <w:tc>
          <w:tcPr>
            <w:tcW w:w="968" w:type="dxa"/>
            <w:tcBorders>
              <w:top w:val="nil"/>
              <w:left w:val="nil"/>
              <w:bottom w:val="nil"/>
              <w:right w:val="nil"/>
            </w:tcBorders>
            <w:shd w:val="clear" w:color="000000" w:fill="DDEBF7"/>
            <w:noWrap/>
            <w:vAlign w:val="bottom"/>
          </w:tcPr>
          <w:p w14:paraId="4929B327" w14:textId="76B09902"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14</w:t>
            </w:r>
            <w:r w:rsidRPr="00E215DC">
              <w:rPr>
                <w:rFonts w:ascii="Arial Narrow" w:eastAsia="Times New Roman" w:hAnsi="Arial Narrow" w:cs="Calibri"/>
                <w:color w:val="000000"/>
              </w:rPr>
              <w:t>4 0</w:t>
            </w:r>
            <w:r>
              <w:rPr>
                <w:rFonts w:ascii="Arial Narrow" w:eastAsia="Times New Roman" w:hAnsi="Arial Narrow" w:cs="Calibri"/>
                <w:color w:val="000000"/>
              </w:rPr>
              <w:t>42</w:t>
            </w:r>
          </w:p>
        </w:tc>
        <w:tc>
          <w:tcPr>
            <w:tcW w:w="976" w:type="dxa"/>
            <w:tcBorders>
              <w:top w:val="nil"/>
              <w:left w:val="nil"/>
              <w:bottom w:val="nil"/>
              <w:right w:val="nil"/>
            </w:tcBorders>
            <w:shd w:val="clear" w:color="000000" w:fill="DDEBF7"/>
            <w:noWrap/>
            <w:vAlign w:val="bottom"/>
          </w:tcPr>
          <w:p w14:paraId="5FCAA91F" w14:textId="2151B48E"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14</w:t>
            </w:r>
            <w:r w:rsidRPr="00E215DC">
              <w:rPr>
                <w:rFonts w:ascii="Arial Narrow" w:eastAsia="Times New Roman" w:hAnsi="Arial Narrow" w:cs="Calibri"/>
                <w:color w:val="000000"/>
              </w:rPr>
              <w:t>4 0</w:t>
            </w:r>
            <w:r>
              <w:rPr>
                <w:rFonts w:ascii="Arial Narrow" w:eastAsia="Times New Roman" w:hAnsi="Arial Narrow" w:cs="Calibri"/>
                <w:color w:val="000000"/>
              </w:rPr>
              <w:t>42</w:t>
            </w:r>
          </w:p>
        </w:tc>
      </w:tr>
      <w:tr w:rsidR="00093287" w:rsidRPr="007337B2" w14:paraId="6DB9EC18" w14:textId="77777777" w:rsidTr="00973AE9">
        <w:trPr>
          <w:trHeight w:val="255"/>
        </w:trPr>
        <w:tc>
          <w:tcPr>
            <w:tcW w:w="2343" w:type="dxa"/>
            <w:tcBorders>
              <w:top w:val="nil"/>
              <w:left w:val="nil"/>
              <w:bottom w:val="nil"/>
              <w:right w:val="nil"/>
            </w:tcBorders>
            <w:shd w:val="clear" w:color="auto" w:fill="auto"/>
            <w:noWrap/>
            <w:vAlign w:val="bottom"/>
            <w:hideMark/>
          </w:tcPr>
          <w:p w14:paraId="76C4989F"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Vuokratuotot</w:t>
            </w:r>
          </w:p>
        </w:tc>
        <w:tc>
          <w:tcPr>
            <w:tcW w:w="976" w:type="dxa"/>
            <w:tcBorders>
              <w:top w:val="nil"/>
              <w:left w:val="nil"/>
              <w:bottom w:val="nil"/>
              <w:right w:val="nil"/>
            </w:tcBorders>
            <w:shd w:val="clear" w:color="000000" w:fill="DDEBF7"/>
            <w:noWrap/>
            <w:vAlign w:val="bottom"/>
            <w:hideMark/>
          </w:tcPr>
          <w:p w14:paraId="6F1FFDBA" w14:textId="4A74264F"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1 456 999</w:t>
            </w:r>
          </w:p>
        </w:tc>
        <w:tc>
          <w:tcPr>
            <w:tcW w:w="968" w:type="dxa"/>
            <w:tcBorders>
              <w:top w:val="nil"/>
              <w:left w:val="nil"/>
              <w:bottom w:val="nil"/>
              <w:right w:val="nil"/>
            </w:tcBorders>
            <w:shd w:val="clear" w:color="000000" w:fill="DDEBF7"/>
            <w:noWrap/>
            <w:vAlign w:val="bottom"/>
            <w:hideMark/>
          </w:tcPr>
          <w:p w14:paraId="3955AD0D" w14:textId="2DCC768C"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1 365 444</w:t>
            </w:r>
          </w:p>
        </w:tc>
        <w:tc>
          <w:tcPr>
            <w:tcW w:w="960" w:type="dxa"/>
            <w:tcBorders>
              <w:top w:val="nil"/>
              <w:left w:val="single" w:sz="8" w:space="0" w:color="auto"/>
              <w:bottom w:val="nil"/>
              <w:right w:val="single" w:sz="8" w:space="0" w:color="auto"/>
            </w:tcBorders>
            <w:shd w:val="clear" w:color="000000" w:fill="DDEBF7"/>
            <w:noWrap/>
            <w:vAlign w:val="bottom"/>
            <w:hideMark/>
          </w:tcPr>
          <w:p w14:paraId="26DC9587" w14:textId="6A9C7C38" w:rsidR="00093287" w:rsidRPr="00E215DC"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857 753</w:t>
            </w:r>
          </w:p>
        </w:tc>
        <w:tc>
          <w:tcPr>
            <w:tcW w:w="968" w:type="dxa"/>
            <w:tcBorders>
              <w:top w:val="nil"/>
              <w:left w:val="nil"/>
              <w:bottom w:val="nil"/>
              <w:right w:val="nil"/>
            </w:tcBorders>
            <w:shd w:val="clear" w:color="000000" w:fill="DDEBF7"/>
            <w:noWrap/>
            <w:vAlign w:val="bottom"/>
          </w:tcPr>
          <w:p w14:paraId="776132A8" w14:textId="5E0349B9"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854 153</w:t>
            </w:r>
          </w:p>
        </w:tc>
        <w:tc>
          <w:tcPr>
            <w:tcW w:w="976" w:type="dxa"/>
            <w:tcBorders>
              <w:top w:val="nil"/>
              <w:left w:val="nil"/>
              <w:bottom w:val="nil"/>
              <w:right w:val="nil"/>
            </w:tcBorders>
            <w:shd w:val="clear" w:color="000000" w:fill="DDEBF7"/>
            <w:noWrap/>
            <w:vAlign w:val="bottom"/>
          </w:tcPr>
          <w:p w14:paraId="66E15655" w14:textId="32C6D9A7"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854 153</w:t>
            </w:r>
          </w:p>
        </w:tc>
      </w:tr>
      <w:tr w:rsidR="00093287" w:rsidRPr="007337B2" w14:paraId="12BAAE66" w14:textId="77777777" w:rsidTr="00973AE9">
        <w:trPr>
          <w:trHeight w:val="255"/>
        </w:trPr>
        <w:tc>
          <w:tcPr>
            <w:tcW w:w="2343" w:type="dxa"/>
            <w:tcBorders>
              <w:top w:val="nil"/>
              <w:left w:val="nil"/>
              <w:bottom w:val="single" w:sz="4" w:space="0" w:color="auto"/>
              <w:right w:val="nil"/>
            </w:tcBorders>
            <w:shd w:val="clear" w:color="auto" w:fill="auto"/>
            <w:noWrap/>
            <w:vAlign w:val="bottom"/>
            <w:hideMark/>
          </w:tcPr>
          <w:p w14:paraId="10A3402B"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Muut tuotot</w:t>
            </w:r>
          </w:p>
        </w:tc>
        <w:tc>
          <w:tcPr>
            <w:tcW w:w="976" w:type="dxa"/>
            <w:tcBorders>
              <w:top w:val="nil"/>
              <w:left w:val="nil"/>
              <w:bottom w:val="single" w:sz="4" w:space="0" w:color="auto"/>
              <w:right w:val="nil"/>
            </w:tcBorders>
            <w:shd w:val="clear" w:color="000000" w:fill="DDEBF7"/>
            <w:noWrap/>
            <w:vAlign w:val="bottom"/>
            <w:hideMark/>
          </w:tcPr>
          <w:p w14:paraId="61E17761" w14:textId="2A724E29"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131 002</w:t>
            </w:r>
          </w:p>
        </w:tc>
        <w:tc>
          <w:tcPr>
            <w:tcW w:w="968" w:type="dxa"/>
            <w:tcBorders>
              <w:top w:val="nil"/>
              <w:left w:val="nil"/>
              <w:bottom w:val="single" w:sz="4" w:space="0" w:color="auto"/>
              <w:right w:val="nil"/>
            </w:tcBorders>
            <w:shd w:val="clear" w:color="000000" w:fill="DDEBF7"/>
            <w:noWrap/>
            <w:vAlign w:val="bottom"/>
            <w:hideMark/>
          </w:tcPr>
          <w:p w14:paraId="21ADA233" w14:textId="2783B6BC"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88 500</w:t>
            </w:r>
          </w:p>
        </w:tc>
        <w:tc>
          <w:tcPr>
            <w:tcW w:w="960" w:type="dxa"/>
            <w:tcBorders>
              <w:top w:val="nil"/>
              <w:left w:val="single" w:sz="8" w:space="0" w:color="auto"/>
              <w:bottom w:val="single" w:sz="4" w:space="0" w:color="auto"/>
              <w:right w:val="single" w:sz="8" w:space="0" w:color="auto"/>
            </w:tcBorders>
            <w:shd w:val="clear" w:color="000000" w:fill="DDEBF7"/>
            <w:noWrap/>
            <w:vAlign w:val="bottom"/>
            <w:hideMark/>
          </w:tcPr>
          <w:p w14:paraId="1D344FD4" w14:textId="1C9CB04A" w:rsidR="00093287" w:rsidRPr="00E215DC"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65</w:t>
            </w:r>
            <w:r w:rsidRPr="00E215DC">
              <w:rPr>
                <w:rFonts w:ascii="Arial Narrow" w:eastAsia="Times New Roman" w:hAnsi="Arial Narrow" w:cs="Calibri"/>
                <w:color w:val="000000"/>
              </w:rPr>
              <w:t xml:space="preserve"> 500</w:t>
            </w:r>
          </w:p>
        </w:tc>
        <w:tc>
          <w:tcPr>
            <w:tcW w:w="968" w:type="dxa"/>
            <w:tcBorders>
              <w:top w:val="nil"/>
              <w:left w:val="nil"/>
              <w:bottom w:val="single" w:sz="4" w:space="0" w:color="auto"/>
              <w:right w:val="nil"/>
            </w:tcBorders>
            <w:shd w:val="clear" w:color="000000" w:fill="DDEBF7"/>
            <w:noWrap/>
            <w:vAlign w:val="bottom"/>
          </w:tcPr>
          <w:p w14:paraId="7AE72E8F" w14:textId="6EF38CA1"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65</w:t>
            </w:r>
            <w:r w:rsidRPr="00E215DC">
              <w:rPr>
                <w:rFonts w:ascii="Arial Narrow" w:eastAsia="Times New Roman" w:hAnsi="Arial Narrow" w:cs="Calibri"/>
                <w:color w:val="000000"/>
              </w:rPr>
              <w:t xml:space="preserve"> 500</w:t>
            </w:r>
          </w:p>
        </w:tc>
        <w:tc>
          <w:tcPr>
            <w:tcW w:w="976" w:type="dxa"/>
            <w:tcBorders>
              <w:top w:val="nil"/>
              <w:left w:val="nil"/>
              <w:bottom w:val="single" w:sz="4" w:space="0" w:color="auto"/>
              <w:right w:val="nil"/>
            </w:tcBorders>
            <w:shd w:val="clear" w:color="000000" w:fill="DDEBF7"/>
            <w:noWrap/>
            <w:vAlign w:val="bottom"/>
          </w:tcPr>
          <w:p w14:paraId="11F22D25" w14:textId="59100E99"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65</w:t>
            </w:r>
            <w:r w:rsidRPr="00E215DC">
              <w:rPr>
                <w:rFonts w:ascii="Arial Narrow" w:eastAsia="Times New Roman" w:hAnsi="Arial Narrow" w:cs="Calibri"/>
                <w:color w:val="000000"/>
              </w:rPr>
              <w:t xml:space="preserve"> 500</w:t>
            </w:r>
          </w:p>
        </w:tc>
      </w:tr>
      <w:tr w:rsidR="00093287" w:rsidRPr="007337B2" w14:paraId="06FECD9F" w14:textId="77777777" w:rsidTr="00973AE9">
        <w:trPr>
          <w:trHeight w:val="255"/>
        </w:trPr>
        <w:tc>
          <w:tcPr>
            <w:tcW w:w="2343" w:type="dxa"/>
            <w:tcBorders>
              <w:top w:val="nil"/>
              <w:left w:val="nil"/>
              <w:bottom w:val="nil"/>
              <w:right w:val="nil"/>
            </w:tcBorders>
            <w:shd w:val="clear" w:color="auto" w:fill="auto"/>
            <w:noWrap/>
            <w:vAlign w:val="bottom"/>
            <w:hideMark/>
          </w:tcPr>
          <w:p w14:paraId="1EC13D3F" w14:textId="77777777"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Yhteensä</w:t>
            </w:r>
          </w:p>
        </w:tc>
        <w:tc>
          <w:tcPr>
            <w:tcW w:w="976" w:type="dxa"/>
            <w:tcBorders>
              <w:top w:val="nil"/>
              <w:left w:val="nil"/>
              <w:bottom w:val="nil"/>
              <w:right w:val="nil"/>
            </w:tcBorders>
            <w:shd w:val="clear" w:color="000000" w:fill="DDEBF7"/>
            <w:noWrap/>
            <w:vAlign w:val="bottom"/>
            <w:hideMark/>
          </w:tcPr>
          <w:p w14:paraId="76576A95" w14:textId="00E4E66B" w:rsidR="00093287" w:rsidRPr="007337B2" w:rsidRDefault="00093287"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3 068 096</w:t>
            </w:r>
          </w:p>
        </w:tc>
        <w:tc>
          <w:tcPr>
            <w:tcW w:w="968" w:type="dxa"/>
            <w:tcBorders>
              <w:top w:val="nil"/>
              <w:left w:val="nil"/>
              <w:bottom w:val="nil"/>
              <w:right w:val="nil"/>
            </w:tcBorders>
            <w:shd w:val="clear" w:color="000000" w:fill="DDEBF7"/>
            <w:noWrap/>
            <w:vAlign w:val="bottom"/>
            <w:hideMark/>
          </w:tcPr>
          <w:p w14:paraId="12A0C806" w14:textId="047A6430" w:rsidR="00093287" w:rsidRPr="007337B2" w:rsidRDefault="00093287"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2 639 794</w:t>
            </w:r>
          </w:p>
        </w:tc>
        <w:tc>
          <w:tcPr>
            <w:tcW w:w="960" w:type="dxa"/>
            <w:tcBorders>
              <w:top w:val="nil"/>
              <w:left w:val="single" w:sz="8" w:space="0" w:color="auto"/>
              <w:bottom w:val="nil"/>
              <w:right w:val="single" w:sz="8" w:space="0" w:color="auto"/>
            </w:tcBorders>
            <w:shd w:val="clear" w:color="000000" w:fill="DDEBF7"/>
            <w:noWrap/>
            <w:vAlign w:val="bottom"/>
            <w:hideMark/>
          </w:tcPr>
          <w:p w14:paraId="3D264541" w14:textId="63C91CAD" w:rsidR="00093287" w:rsidRPr="00E215DC" w:rsidRDefault="00093287"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2 321 348</w:t>
            </w:r>
          </w:p>
        </w:tc>
        <w:tc>
          <w:tcPr>
            <w:tcW w:w="968" w:type="dxa"/>
            <w:tcBorders>
              <w:top w:val="nil"/>
              <w:left w:val="nil"/>
              <w:bottom w:val="nil"/>
              <w:right w:val="nil"/>
            </w:tcBorders>
            <w:shd w:val="clear" w:color="000000" w:fill="DDEBF7"/>
            <w:noWrap/>
            <w:vAlign w:val="bottom"/>
          </w:tcPr>
          <w:p w14:paraId="003B9580" w14:textId="7095D736" w:rsidR="00093287" w:rsidRPr="007337B2" w:rsidRDefault="00093287"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2 317 748</w:t>
            </w:r>
          </w:p>
        </w:tc>
        <w:tc>
          <w:tcPr>
            <w:tcW w:w="976" w:type="dxa"/>
            <w:tcBorders>
              <w:top w:val="nil"/>
              <w:left w:val="nil"/>
              <w:bottom w:val="nil"/>
              <w:right w:val="nil"/>
            </w:tcBorders>
            <w:shd w:val="clear" w:color="000000" w:fill="DDEBF7"/>
            <w:noWrap/>
            <w:vAlign w:val="bottom"/>
          </w:tcPr>
          <w:p w14:paraId="08E2FC89" w14:textId="7DCF2001" w:rsidR="00093287" w:rsidRPr="007337B2" w:rsidRDefault="00093287"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2 317 748</w:t>
            </w:r>
          </w:p>
        </w:tc>
      </w:tr>
      <w:tr w:rsidR="00093287" w:rsidRPr="007337B2" w14:paraId="083C9310" w14:textId="77777777" w:rsidTr="00973AE9">
        <w:trPr>
          <w:trHeight w:val="255"/>
        </w:trPr>
        <w:tc>
          <w:tcPr>
            <w:tcW w:w="2343" w:type="dxa"/>
            <w:tcBorders>
              <w:top w:val="nil"/>
              <w:left w:val="nil"/>
              <w:bottom w:val="nil"/>
              <w:right w:val="nil"/>
            </w:tcBorders>
            <w:shd w:val="clear" w:color="auto" w:fill="auto"/>
            <w:noWrap/>
            <w:vAlign w:val="bottom"/>
            <w:hideMark/>
          </w:tcPr>
          <w:p w14:paraId="7822F0F1" w14:textId="77777777" w:rsidR="00093287" w:rsidRPr="007337B2" w:rsidRDefault="00093287" w:rsidP="00093287">
            <w:pPr>
              <w:spacing w:after="0" w:line="240" w:lineRule="auto"/>
              <w:jc w:val="right"/>
              <w:rPr>
                <w:rFonts w:ascii="Arial Narrow" w:eastAsia="Times New Roman" w:hAnsi="Arial Narrow" w:cs="Calibri"/>
                <w:b/>
                <w:bCs/>
                <w:color w:val="000000"/>
              </w:rPr>
            </w:pPr>
          </w:p>
        </w:tc>
        <w:tc>
          <w:tcPr>
            <w:tcW w:w="976" w:type="dxa"/>
            <w:tcBorders>
              <w:top w:val="nil"/>
              <w:left w:val="nil"/>
              <w:bottom w:val="nil"/>
              <w:right w:val="nil"/>
            </w:tcBorders>
            <w:shd w:val="clear" w:color="000000" w:fill="DDEBF7"/>
            <w:noWrap/>
            <w:vAlign w:val="bottom"/>
            <w:hideMark/>
          </w:tcPr>
          <w:p w14:paraId="6F82343A" w14:textId="730A2ECD"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68" w:type="dxa"/>
            <w:tcBorders>
              <w:top w:val="nil"/>
              <w:left w:val="nil"/>
              <w:bottom w:val="nil"/>
              <w:right w:val="nil"/>
            </w:tcBorders>
            <w:shd w:val="clear" w:color="000000" w:fill="DDEBF7"/>
            <w:noWrap/>
            <w:vAlign w:val="bottom"/>
            <w:hideMark/>
          </w:tcPr>
          <w:p w14:paraId="711A96EB" w14:textId="1BCC0888"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60" w:type="dxa"/>
            <w:tcBorders>
              <w:top w:val="nil"/>
              <w:left w:val="single" w:sz="8" w:space="0" w:color="auto"/>
              <w:bottom w:val="nil"/>
              <w:right w:val="single" w:sz="8" w:space="0" w:color="auto"/>
            </w:tcBorders>
            <w:shd w:val="clear" w:color="000000" w:fill="DDEBF7"/>
            <w:noWrap/>
            <w:vAlign w:val="bottom"/>
            <w:hideMark/>
          </w:tcPr>
          <w:p w14:paraId="241CAD55" w14:textId="4EBABF73" w:rsidR="00093287" w:rsidRPr="00E215DC" w:rsidRDefault="00093287" w:rsidP="00093287">
            <w:pPr>
              <w:spacing w:after="0" w:line="240" w:lineRule="auto"/>
              <w:rPr>
                <w:rFonts w:ascii="Arial Narrow" w:eastAsia="Times New Roman" w:hAnsi="Arial Narrow" w:cs="Calibri"/>
                <w:color w:val="000000"/>
              </w:rPr>
            </w:pPr>
            <w:r w:rsidRPr="00E215DC">
              <w:rPr>
                <w:rFonts w:ascii="Arial Narrow" w:eastAsia="Times New Roman" w:hAnsi="Arial Narrow" w:cs="Calibri"/>
                <w:color w:val="000000"/>
              </w:rPr>
              <w:t> </w:t>
            </w:r>
          </w:p>
        </w:tc>
        <w:tc>
          <w:tcPr>
            <w:tcW w:w="968" w:type="dxa"/>
            <w:tcBorders>
              <w:top w:val="nil"/>
              <w:left w:val="nil"/>
              <w:bottom w:val="nil"/>
              <w:right w:val="nil"/>
            </w:tcBorders>
            <w:shd w:val="clear" w:color="000000" w:fill="DDEBF7"/>
            <w:noWrap/>
            <w:vAlign w:val="bottom"/>
            <w:hideMark/>
          </w:tcPr>
          <w:p w14:paraId="7B32685F" w14:textId="1F7F384B"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76" w:type="dxa"/>
            <w:tcBorders>
              <w:top w:val="nil"/>
              <w:left w:val="nil"/>
              <w:bottom w:val="nil"/>
              <w:right w:val="nil"/>
            </w:tcBorders>
            <w:shd w:val="clear" w:color="000000" w:fill="DDEBF7"/>
            <w:noWrap/>
            <w:vAlign w:val="bottom"/>
            <w:hideMark/>
          </w:tcPr>
          <w:p w14:paraId="57DB0430" w14:textId="722296F1"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r>
      <w:tr w:rsidR="00093287" w:rsidRPr="007337B2" w14:paraId="1CD7DAEF" w14:textId="77777777" w:rsidTr="00973AE9">
        <w:trPr>
          <w:trHeight w:val="255"/>
        </w:trPr>
        <w:tc>
          <w:tcPr>
            <w:tcW w:w="2343" w:type="dxa"/>
            <w:tcBorders>
              <w:top w:val="nil"/>
              <w:left w:val="nil"/>
              <w:bottom w:val="nil"/>
              <w:right w:val="nil"/>
            </w:tcBorders>
            <w:shd w:val="clear" w:color="auto" w:fill="auto"/>
            <w:noWrap/>
            <w:vAlign w:val="bottom"/>
            <w:hideMark/>
          </w:tcPr>
          <w:p w14:paraId="16E27653" w14:textId="77777777"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Toimintakulut</w:t>
            </w:r>
          </w:p>
        </w:tc>
        <w:tc>
          <w:tcPr>
            <w:tcW w:w="976" w:type="dxa"/>
            <w:tcBorders>
              <w:top w:val="nil"/>
              <w:left w:val="nil"/>
              <w:bottom w:val="nil"/>
              <w:right w:val="nil"/>
            </w:tcBorders>
            <w:shd w:val="clear" w:color="000000" w:fill="DDEBF7"/>
            <w:noWrap/>
            <w:vAlign w:val="bottom"/>
            <w:hideMark/>
          </w:tcPr>
          <w:p w14:paraId="08E219C2" w14:textId="54FE9AD4"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 </w:t>
            </w:r>
          </w:p>
        </w:tc>
        <w:tc>
          <w:tcPr>
            <w:tcW w:w="968" w:type="dxa"/>
            <w:tcBorders>
              <w:top w:val="nil"/>
              <w:left w:val="nil"/>
              <w:bottom w:val="nil"/>
              <w:right w:val="nil"/>
            </w:tcBorders>
            <w:shd w:val="clear" w:color="000000" w:fill="DDEBF7"/>
            <w:noWrap/>
            <w:vAlign w:val="bottom"/>
            <w:hideMark/>
          </w:tcPr>
          <w:p w14:paraId="6502E584" w14:textId="321FA25D"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 </w:t>
            </w:r>
          </w:p>
        </w:tc>
        <w:tc>
          <w:tcPr>
            <w:tcW w:w="960" w:type="dxa"/>
            <w:tcBorders>
              <w:top w:val="nil"/>
              <w:left w:val="single" w:sz="8" w:space="0" w:color="auto"/>
              <w:bottom w:val="nil"/>
              <w:right w:val="single" w:sz="8" w:space="0" w:color="auto"/>
            </w:tcBorders>
            <w:shd w:val="clear" w:color="000000" w:fill="DDEBF7"/>
            <w:noWrap/>
            <w:vAlign w:val="bottom"/>
            <w:hideMark/>
          </w:tcPr>
          <w:p w14:paraId="3B2BE214" w14:textId="7E998026" w:rsidR="00093287" w:rsidRPr="00E215DC" w:rsidRDefault="00093287" w:rsidP="00093287">
            <w:pPr>
              <w:spacing w:after="0" w:line="240" w:lineRule="auto"/>
              <w:rPr>
                <w:rFonts w:ascii="Arial Narrow" w:eastAsia="Times New Roman" w:hAnsi="Arial Narrow" w:cs="Calibri"/>
                <w:b/>
                <w:bCs/>
                <w:color w:val="000000"/>
              </w:rPr>
            </w:pPr>
            <w:r w:rsidRPr="00E215DC">
              <w:rPr>
                <w:rFonts w:ascii="Arial Narrow" w:eastAsia="Times New Roman" w:hAnsi="Arial Narrow" w:cs="Calibri"/>
                <w:b/>
                <w:bCs/>
                <w:color w:val="000000"/>
              </w:rPr>
              <w:t> </w:t>
            </w:r>
          </w:p>
        </w:tc>
        <w:tc>
          <w:tcPr>
            <w:tcW w:w="968" w:type="dxa"/>
            <w:tcBorders>
              <w:top w:val="nil"/>
              <w:left w:val="nil"/>
              <w:bottom w:val="nil"/>
              <w:right w:val="nil"/>
            </w:tcBorders>
            <w:shd w:val="clear" w:color="000000" w:fill="DDEBF7"/>
            <w:noWrap/>
            <w:vAlign w:val="bottom"/>
            <w:hideMark/>
          </w:tcPr>
          <w:p w14:paraId="1D8CED0A" w14:textId="736E66C6"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 </w:t>
            </w:r>
          </w:p>
        </w:tc>
        <w:tc>
          <w:tcPr>
            <w:tcW w:w="976" w:type="dxa"/>
            <w:tcBorders>
              <w:top w:val="nil"/>
              <w:left w:val="nil"/>
              <w:bottom w:val="nil"/>
              <w:right w:val="nil"/>
            </w:tcBorders>
            <w:shd w:val="clear" w:color="000000" w:fill="DDEBF7"/>
            <w:noWrap/>
            <w:vAlign w:val="bottom"/>
            <w:hideMark/>
          </w:tcPr>
          <w:p w14:paraId="426E4EF5" w14:textId="08BB02B2"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 </w:t>
            </w:r>
          </w:p>
        </w:tc>
      </w:tr>
      <w:tr w:rsidR="00093287" w:rsidRPr="007337B2" w14:paraId="3D293E39" w14:textId="77777777" w:rsidTr="00973AE9">
        <w:trPr>
          <w:trHeight w:val="255"/>
        </w:trPr>
        <w:tc>
          <w:tcPr>
            <w:tcW w:w="2343" w:type="dxa"/>
            <w:tcBorders>
              <w:top w:val="nil"/>
              <w:left w:val="nil"/>
              <w:bottom w:val="nil"/>
              <w:right w:val="nil"/>
            </w:tcBorders>
            <w:shd w:val="clear" w:color="auto" w:fill="auto"/>
            <w:noWrap/>
            <w:vAlign w:val="bottom"/>
            <w:hideMark/>
          </w:tcPr>
          <w:p w14:paraId="1FF6B2B5"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Henkilöstökulut</w:t>
            </w:r>
          </w:p>
        </w:tc>
        <w:tc>
          <w:tcPr>
            <w:tcW w:w="976" w:type="dxa"/>
            <w:tcBorders>
              <w:top w:val="nil"/>
              <w:left w:val="nil"/>
              <w:bottom w:val="nil"/>
              <w:right w:val="nil"/>
            </w:tcBorders>
            <w:shd w:val="clear" w:color="000000" w:fill="DDEBF7"/>
            <w:noWrap/>
            <w:vAlign w:val="bottom"/>
            <w:hideMark/>
          </w:tcPr>
          <w:p w14:paraId="56327FDA" w14:textId="3A8FA182"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4 599 423</w:t>
            </w:r>
          </w:p>
        </w:tc>
        <w:tc>
          <w:tcPr>
            <w:tcW w:w="968" w:type="dxa"/>
            <w:tcBorders>
              <w:top w:val="nil"/>
              <w:left w:val="nil"/>
              <w:bottom w:val="nil"/>
              <w:right w:val="nil"/>
            </w:tcBorders>
            <w:shd w:val="clear" w:color="000000" w:fill="DDEBF7"/>
            <w:noWrap/>
            <w:vAlign w:val="bottom"/>
            <w:hideMark/>
          </w:tcPr>
          <w:p w14:paraId="6A5FAD94" w14:textId="65E669A8"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-4</w:t>
            </w:r>
            <w:r>
              <w:rPr>
                <w:rFonts w:ascii="Arial Narrow" w:eastAsia="Times New Roman" w:hAnsi="Arial Narrow" w:cs="Calibri"/>
                <w:color w:val="000000"/>
              </w:rPr>
              <w:t> 699 695</w:t>
            </w:r>
          </w:p>
        </w:tc>
        <w:tc>
          <w:tcPr>
            <w:tcW w:w="960" w:type="dxa"/>
            <w:tcBorders>
              <w:top w:val="nil"/>
              <w:left w:val="single" w:sz="8" w:space="0" w:color="auto"/>
              <w:bottom w:val="nil"/>
              <w:right w:val="single" w:sz="8" w:space="0" w:color="auto"/>
            </w:tcBorders>
            <w:shd w:val="clear" w:color="000000" w:fill="DDEBF7"/>
            <w:noWrap/>
            <w:vAlign w:val="bottom"/>
            <w:hideMark/>
          </w:tcPr>
          <w:p w14:paraId="7392E95E" w14:textId="6F74B314" w:rsidR="00093287" w:rsidRPr="00E215DC"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-4</w:t>
            </w:r>
            <w:r w:rsidR="005E6ED2">
              <w:rPr>
                <w:rFonts w:ascii="Arial Narrow" w:eastAsia="Times New Roman" w:hAnsi="Arial Narrow" w:cs="Calibri"/>
                <w:color w:val="000000"/>
              </w:rPr>
              <w:t> 456 786</w:t>
            </w:r>
          </w:p>
        </w:tc>
        <w:tc>
          <w:tcPr>
            <w:tcW w:w="968" w:type="dxa"/>
            <w:tcBorders>
              <w:top w:val="nil"/>
              <w:left w:val="nil"/>
              <w:bottom w:val="nil"/>
              <w:right w:val="nil"/>
            </w:tcBorders>
            <w:shd w:val="clear" w:color="000000" w:fill="DDEBF7"/>
            <w:noWrap/>
            <w:vAlign w:val="bottom"/>
          </w:tcPr>
          <w:p w14:paraId="660FBCD9" w14:textId="7590420D" w:rsidR="00093287" w:rsidRPr="007337B2"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-4</w:t>
            </w:r>
            <w:r>
              <w:rPr>
                <w:rFonts w:ascii="Arial Narrow" w:eastAsia="Times New Roman" w:hAnsi="Arial Narrow" w:cs="Calibri"/>
                <w:color w:val="000000"/>
              </w:rPr>
              <w:t> 427 789</w:t>
            </w:r>
          </w:p>
        </w:tc>
        <w:tc>
          <w:tcPr>
            <w:tcW w:w="976" w:type="dxa"/>
            <w:tcBorders>
              <w:top w:val="nil"/>
              <w:left w:val="nil"/>
              <w:bottom w:val="nil"/>
              <w:right w:val="nil"/>
            </w:tcBorders>
            <w:shd w:val="clear" w:color="000000" w:fill="DDEBF7"/>
            <w:noWrap/>
            <w:vAlign w:val="bottom"/>
          </w:tcPr>
          <w:p w14:paraId="04CCBADC" w14:textId="31A832F4" w:rsidR="00093287" w:rsidRPr="007337B2"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-4</w:t>
            </w:r>
            <w:r>
              <w:rPr>
                <w:rFonts w:ascii="Arial Narrow" w:eastAsia="Times New Roman" w:hAnsi="Arial Narrow" w:cs="Calibri"/>
                <w:color w:val="000000"/>
              </w:rPr>
              <w:t> 427 789</w:t>
            </w:r>
          </w:p>
        </w:tc>
      </w:tr>
      <w:tr w:rsidR="00093287" w:rsidRPr="007337B2" w14:paraId="5AF11EED" w14:textId="77777777" w:rsidTr="00973AE9">
        <w:trPr>
          <w:trHeight w:val="255"/>
        </w:trPr>
        <w:tc>
          <w:tcPr>
            <w:tcW w:w="2343" w:type="dxa"/>
            <w:tcBorders>
              <w:top w:val="nil"/>
              <w:left w:val="nil"/>
              <w:bottom w:val="nil"/>
              <w:right w:val="nil"/>
            </w:tcBorders>
            <w:shd w:val="clear" w:color="auto" w:fill="auto"/>
            <w:noWrap/>
            <w:vAlign w:val="bottom"/>
            <w:hideMark/>
          </w:tcPr>
          <w:p w14:paraId="7244E24D"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Ostopalvelut</w:t>
            </w:r>
          </w:p>
        </w:tc>
        <w:tc>
          <w:tcPr>
            <w:tcW w:w="976" w:type="dxa"/>
            <w:tcBorders>
              <w:top w:val="nil"/>
              <w:left w:val="nil"/>
              <w:bottom w:val="nil"/>
              <w:right w:val="nil"/>
            </w:tcBorders>
            <w:shd w:val="clear" w:color="000000" w:fill="DDEBF7"/>
            <w:noWrap/>
            <w:vAlign w:val="bottom"/>
            <w:hideMark/>
          </w:tcPr>
          <w:p w14:paraId="57AA9CC2" w14:textId="47E23A36"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5 573 101</w:t>
            </w:r>
          </w:p>
        </w:tc>
        <w:tc>
          <w:tcPr>
            <w:tcW w:w="968" w:type="dxa"/>
            <w:tcBorders>
              <w:top w:val="nil"/>
              <w:left w:val="nil"/>
              <w:bottom w:val="nil"/>
              <w:right w:val="nil"/>
            </w:tcBorders>
            <w:shd w:val="clear" w:color="000000" w:fill="DDEBF7"/>
            <w:noWrap/>
            <w:vAlign w:val="bottom"/>
            <w:hideMark/>
          </w:tcPr>
          <w:p w14:paraId="474C90D3" w14:textId="49C347BC"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4 960 832</w:t>
            </w:r>
          </w:p>
        </w:tc>
        <w:tc>
          <w:tcPr>
            <w:tcW w:w="960" w:type="dxa"/>
            <w:tcBorders>
              <w:top w:val="nil"/>
              <w:left w:val="single" w:sz="8" w:space="0" w:color="auto"/>
              <w:bottom w:val="nil"/>
              <w:right w:val="single" w:sz="8" w:space="0" w:color="auto"/>
            </w:tcBorders>
            <w:shd w:val="clear" w:color="000000" w:fill="DDEBF7"/>
            <w:noWrap/>
            <w:vAlign w:val="bottom"/>
            <w:hideMark/>
          </w:tcPr>
          <w:p w14:paraId="5F5CBA07" w14:textId="1F7293B1" w:rsidR="00093287" w:rsidRPr="00E215DC"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5 245 655</w:t>
            </w:r>
          </w:p>
        </w:tc>
        <w:tc>
          <w:tcPr>
            <w:tcW w:w="968" w:type="dxa"/>
            <w:tcBorders>
              <w:top w:val="nil"/>
              <w:left w:val="nil"/>
              <w:bottom w:val="nil"/>
              <w:right w:val="nil"/>
            </w:tcBorders>
            <w:shd w:val="clear" w:color="000000" w:fill="DDEBF7"/>
            <w:noWrap/>
            <w:vAlign w:val="bottom"/>
          </w:tcPr>
          <w:p w14:paraId="03599469" w14:textId="3EF8287E" w:rsidR="00093287" w:rsidRPr="007337B2"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5 288 155</w:t>
            </w:r>
          </w:p>
        </w:tc>
        <w:tc>
          <w:tcPr>
            <w:tcW w:w="976" w:type="dxa"/>
            <w:tcBorders>
              <w:top w:val="nil"/>
              <w:left w:val="nil"/>
              <w:bottom w:val="nil"/>
              <w:right w:val="nil"/>
            </w:tcBorders>
            <w:shd w:val="clear" w:color="000000" w:fill="DDEBF7"/>
            <w:noWrap/>
            <w:vAlign w:val="bottom"/>
          </w:tcPr>
          <w:p w14:paraId="1E9F28E8" w14:textId="2859E064" w:rsidR="00093287" w:rsidRPr="007337B2"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5 288 155</w:t>
            </w:r>
          </w:p>
        </w:tc>
      </w:tr>
      <w:tr w:rsidR="00093287" w:rsidRPr="007337B2" w14:paraId="25082DE8" w14:textId="77777777" w:rsidTr="00973AE9">
        <w:trPr>
          <w:trHeight w:val="255"/>
        </w:trPr>
        <w:tc>
          <w:tcPr>
            <w:tcW w:w="2343" w:type="dxa"/>
            <w:tcBorders>
              <w:top w:val="nil"/>
              <w:left w:val="nil"/>
              <w:bottom w:val="nil"/>
              <w:right w:val="nil"/>
            </w:tcBorders>
            <w:shd w:val="clear" w:color="auto" w:fill="auto"/>
            <w:noWrap/>
            <w:vAlign w:val="bottom"/>
            <w:hideMark/>
          </w:tcPr>
          <w:p w14:paraId="6F3C5159"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Aineet</w:t>
            </w:r>
            <w:r>
              <w:rPr>
                <w:rFonts w:ascii="Arial Narrow" w:eastAsia="Times New Roman" w:hAnsi="Arial Narrow" w:cs="Calibri"/>
                <w:color w:val="000000"/>
              </w:rPr>
              <w:t xml:space="preserve"> </w:t>
            </w:r>
            <w:r w:rsidRPr="007337B2">
              <w:rPr>
                <w:rFonts w:ascii="Arial Narrow" w:eastAsia="Times New Roman" w:hAnsi="Arial Narrow" w:cs="Calibri"/>
                <w:color w:val="000000"/>
              </w:rPr>
              <w:t>&amp;</w:t>
            </w:r>
            <w:r>
              <w:rPr>
                <w:rFonts w:ascii="Arial Narrow" w:eastAsia="Times New Roman" w:hAnsi="Arial Narrow" w:cs="Calibri"/>
                <w:color w:val="000000"/>
              </w:rPr>
              <w:t xml:space="preserve"> </w:t>
            </w:r>
            <w:r w:rsidRPr="007337B2">
              <w:rPr>
                <w:rFonts w:ascii="Arial Narrow" w:eastAsia="Times New Roman" w:hAnsi="Arial Narrow" w:cs="Calibri"/>
                <w:color w:val="000000"/>
              </w:rPr>
              <w:t>tarvikkeet</w:t>
            </w:r>
          </w:p>
        </w:tc>
        <w:tc>
          <w:tcPr>
            <w:tcW w:w="976" w:type="dxa"/>
            <w:tcBorders>
              <w:top w:val="nil"/>
              <w:left w:val="nil"/>
              <w:bottom w:val="nil"/>
              <w:right w:val="nil"/>
            </w:tcBorders>
            <w:shd w:val="clear" w:color="000000" w:fill="DDEBF7"/>
            <w:noWrap/>
            <w:vAlign w:val="bottom"/>
            <w:hideMark/>
          </w:tcPr>
          <w:p w14:paraId="7809A8B5" w14:textId="3E01CB83"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978 612</w:t>
            </w:r>
          </w:p>
        </w:tc>
        <w:tc>
          <w:tcPr>
            <w:tcW w:w="968" w:type="dxa"/>
            <w:tcBorders>
              <w:top w:val="nil"/>
              <w:left w:val="nil"/>
              <w:bottom w:val="nil"/>
              <w:right w:val="nil"/>
            </w:tcBorders>
            <w:shd w:val="clear" w:color="000000" w:fill="DDEBF7"/>
            <w:noWrap/>
            <w:vAlign w:val="bottom"/>
            <w:hideMark/>
          </w:tcPr>
          <w:p w14:paraId="259A1ED1" w14:textId="3C6E226C"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816 136</w:t>
            </w:r>
          </w:p>
        </w:tc>
        <w:tc>
          <w:tcPr>
            <w:tcW w:w="960" w:type="dxa"/>
            <w:tcBorders>
              <w:top w:val="nil"/>
              <w:left w:val="single" w:sz="8" w:space="0" w:color="auto"/>
              <w:bottom w:val="nil"/>
              <w:right w:val="single" w:sz="8" w:space="0" w:color="auto"/>
            </w:tcBorders>
            <w:shd w:val="clear" w:color="000000" w:fill="DDEBF7"/>
            <w:noWrap/>
            <w:vAlign w:val="bottom"/>
            <w:hideMark/>
          </w:tcPr>
          <w:p w14:paraId="249D0388" w14:textId="62DB0934" w:rsidR="00093287" w:rsidRPr="00E215DC"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937 213</w:t>
            </w:r>
          </w:p>
        </w:tc>
        <w:tc>
          <w:tcPr>
            <w:tcW w:w="968" w:type="dxa"/>
            <w:tcBorders>
              <w:top w:val="nil"/>
              <w:left w:val="nil"/>
              <w:bottom w:val="nil"/>
              <w:right w:val="nil"/>
            </w:tcBorders>
            <w:shd w:val="clear" w:color="000000" w:fill="DDEBF7"/>
            <w:noWrap/>
            <w:vAlign w:val="bottom"/>
          </w:tcPr>
          <w:p w14:paraId="369D3673" w14:textId="0E7F8703" w:rsidR="00093287" w:rsidRPr="007337B2"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1 008 372</w:t>
            </w:r>
          </w:p>
        </w:tc>
        <w:tc>
          <w:tcPr>
            <w:tcW w:w="976" w:type="dxa"/>
            <w:tcBorders>
              <w:top w:val="nil"/>
              <w:left w:val="nil"/>
              <w:bottom w:val="nil"/>
              <w:right w:val="nil"/>
            </w:tcBorders>
            <w:shd w:val="clear" w:color="000000" w:fill="DDEBF7"/>
            <w:noWrap/>
            <w:vAlign w:val="bottom"/>
          </w:tcPr>
          <w:p w14:paraId="483E9C8A" w14:textId="24A1361E" w:rsidR="00093287" w:rsidRPr="007337B2"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1 008 372</w:t>
            </w:r>
          </w:p>
        </w:tc>
      </w:tr>
      <w:tr w:rsidR="00093287" w:rsidRPr="007337B2" w14:paraId="65BD64D7" w14:textId="77777777" w:rsidTr="00973AE9">
        <w:trPr>
          <w:trHeight w:val="255"/>
        </w:trPr>
        <w:tc>
          <w:tcPr>
            <w:tcW w:w="2343" w:type="dxa"/>
            <w:tcBorders>
              <w:top w:val="nil"/>
              <w:left w:val="nil"/>
              <w:bottom w:val="nil"/>
              <w:right w:val="nil"/>
            </w:tcBorders>
            <w:shd w:val="clear" w:color="auto" w:fill="auto"/>
            <w:noWrap/>
            <w:vAlign w:val="bottom"/>
            <w:hideMark/>
          </w:tcPr>
          <w:p w14:paraId="45D5D39B"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Avustukset</w:t>
            </w:r>
          </w:p>
        </w:tc>
        <w:tc>
          <w:tcPr>
            <w:tcW w:w="976" w:type="dxa"/>
            <w:tcBorders>
              <w:top w:val="nil"/>
              <w:left w:val="nil"/>
              <w:bottom w:val="nil"/>
              <w:right w:val="nil"/>
            </w:tcBorders>
            <w:shd w:val="clear" w:color="000000" w:fill="DDEBF7"/>
            <w:noWrap/>
            <w:vAlign w:val="bottom"/>
            <w:hideMark/>
          </w:tcPr>
          <w:p w14:paraId="3723AF3C" w14:textId="10F55081"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205 735</w:t>
            </w:r>
          </w:p>
        </w:tc>
        <w:tc>
          <w:tcPr>
            <w:tcW w:w="968" w:type="dxa"/>
            <w:tcBorders>
              <w:top w:val="nil"/>
              <w:left w:val="nil"/>
              <w:bottom w:val="nil"/>
              <w:right w:val="nil"/>
            </w:tcBorders>
            <w:shd w:val="clear" w:color="000000" w:fill="DDEBF7"/>
            <w:noWrap/>
            <w:vAlign w:val="bottom"/>
            <w:hideMark/>
          </w:tcPr>
          <w:p w14:paraId="6F066709" w14:textId="5589DCE7"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211 600</w:t>
            </w:r>
          </w:p>
        </w:tc>
        <w:tc>
          <w:tcPr>
            <w:tcW w:w="960" w:type="dxa"/>
            <w:tcBorders>
              <w:top w:val="nil"/>
              <w:left w:val="single" w:sz="8" w:space="0" w:color="auto"/>
              <w:bottom w:val="nil"/>
              <w:right w:val="single" w:sz="8" w:space="0" w:color="auto"/>
            </w:tcBorders>
            <w:shd w:val="clear" w:color="000000" w:fill="DDEBF7"/>
            <w:noWrap/>
            <w:vAlign w:val="bottom"/>
            <w:hideMark/>
          </w:tcPr>
          <w:p w14:paraId="63ABC718" w14:textId="1E0EE061" w:rsidR="00093287" w:rsidRPr="00E215DC"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-2</w:t>
            </w:r>
            <w:r>
              <w:rPr>
                <w:rFonts w:ascii="Arial Narrow" w:eastAsia="Times New Roman" w:hAnsi="Arial Narrow" w:cs="Calibri"/>
                <w:color w:val="000000"/>
              </w:rPr>
              <w:t xml:space="preserve">40 </w:t>
            </w:r>
            <w:r w:rsidRPr="00E215DC">
              <w:rPr>
                <w:rFonts w:ascii="Arial Narrow" w:eastAsia="Times New Roman" w:hAnsi="Arial Narrow" w:cs="Calibri"/>
                <w:color w:val="000000"/>
              </w:rPr>
              <w:t>600</w:t>
            </w:r>
          </w:p>
        </w:tc>
        <w:tc>
          <w:tcPr>
            <w:tcW w:w="968" w:type="dxa"/>
            <w:tcBorders>
              <w:top w:val="nil"/>
              <w:left w:val="nil"/>
              <w:bottom w:val="nil"/>
              <w:right w:val="nil"/>
            </w:tcBorders>
            <w:shd w:val="clear" w:color="000000" w:fill="DDEBF7"/>
            <w:noWrap/>
            <w:vAlign w:val="bottom"/>
          </w:tcPr>
          <w:p w14:paraId="5001C340" w14:textId="3855985D" w:rsidR="00093287" w:rsidRPr="007337B2"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-2</w:t>
            </w:r>
            <w:r>
              <w:rPr>
                <w:rFonts w:ascii="Arial Narrow" w:eastAsia="Times New Roman" w:hAnsi="Arial Narrow" w:cs="Calibri"/>
                <w:color w:val="000000"/>
              </w:rPr>
              <w:t xml:space="preserve">46 </w:t>
            </w:r>
            <w:r w:rsidRPr="00E215DC">
              <w:rPr>
                <w:rFonts w:ascii="Arial Narrow" w:eastAsia="Times New Roman" w:hAnsi="Arial Narrow" w:cs="Calibri"/>
                <w:color w:val="000000"/>
              </w:rPr>
              <w:t>600</w:t>
            </w:r>
          </w:p>
        </w:tc>
        <w:tc>
          <w:tcPr>
            <w:tcW w:w="976" w:type="dxa"/>
            <w:tcBorders>
              <w:top w:val="nil"/>
              <w:left w:val="nil"/>
              <w:bottom w:val="nil"/>
              <w:right w:val="nil"/>
            </w:tcBorders>
            <w:shd w:val="clear" w:color="000000" w:fill="DDEBF7"/>
            <w:noWrap/>
            <w:vAlign w:val="bottom"/>
          </w:tcPr>
          <w:p w14:paraId="6EAC5ECA" w14:textId="4002E13D" w:rsidR="00093287" w:rsidRPr="007337B2"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-2</w:t>
            </w:r>
            <w:r>
              <w:rPr>
                <w:rFonts w:ascii="Arial Narrow" w:eastAsia="Times New Roman" w:hAnsi="Arial Narrow" w:cs="Calibri"/>
                <w:color w:val="000000"/>
              </w:rPr>
              <w:t xml:space="preserve">46 </w:t>
            </w:r>
            <w:r w:rsidRPr="00E215DC">
              <w:rPr>
                <w:rFonts w:ascii="Arial Narrow" w:eastAsia="Times New Roman" w:hAnsi="Arial Narrow" w:cs="Calibri"/>
                <w:color w:val="000000"/>
              </w:rPr>
              <w:t>600</w:t>
            </w:r>
          </w:p>
        </w:tc>
      </w:tr>
      <w:tr w:rsidR="00093287" w:rsidRPr="007337B2" w14:paraId="128B9011" w14:textId="77777777" w:rsidTr="00973AE9">
        <w:trPr>
          <w:trHeight w:val="255"/>
        </w:trPr>
        <w:tc>
          <w:tcPr>
            <w:tcW w:w="2343" w:type="dxa"/>
            <w:tcBorders>
              <w:top w:val="nil"/>
              <w:left w:val="nil"/>
              <w:bottom w:val="single" w:sz="4" w:space="0" w:color="auto"/>
              <w:right w:val="nil"/>
            </w:tcBorders>
            <w:shd w:val="clear" w:color="auto" w:fill="auto"/>
            <w:noWrap/>
            <w:vAlign w:val="bottom"/>
            <w:hideMark/>
          </w:tcPr>
          <w:p w14:paraId="2DD276E1"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Muut kulut</w:t>
            </w:r>
          </w:p>
        </w:tc>
        <w:tc>
          <w:tcPr>
            <w:tcW w:w="976" w:type="dxa"/>
            <w:tcBorders>
              <w:top w:val="nil"/>
              <w:left w:val="nil"/>
              <w:bottom w:val="single" w:sz="4" w:space="0" w:color="auto"/>
              <w:right w:val="nil"/>
            </w:tcBorders>
            <w:shd w:val="clear" w:color="000000" w:fill="DDEBF7"/>
            <w:noWrap/>
            <w:vAlign w:val="bottom"/>
            <w:hideMark/>
          </w:tcPr>
          <w:p w14:paraId="7E27695B" w14:textId="78CA0D66"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364 311</w:t>
            </w:r>
          </w:p>
        </w:tc>
        <w:tc>
          <w:tcPr>
            <w:tcW w:w="968" w:type="dxa"/>
            <w:tcBorders>
              <w:top w:val="nil"/>
              <w:left w:val="nil"/>
              <w:bottom w:val="single" w:sz="4" w:space="0" w:color="auto"/>
              <w:right w:val="nil"/>
            </w:tcBorders>
            <w:shd w:val="clear" w:color="000000" w:fill="DDEBF7"/>
            <w:noWrap/>
            <w:vAlign w:val="bottom"/>
            <w:hideMark/>
          </w:tcPr>
          <w:p w14:paraId="4901BD2C" w14:textId="5C5690F6"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458 840</w:t>
            </w:r>
          </w:p>
        </w:tc>
        <w:tc>
          <w:tcPr>
            <w:tcW w:w="960" w:type="dxa"/>
            <w:tcBorders>
              <w:top w:val="nil"/>
              <w:left w:val="single" w:sz="8" w:space="0" w:color="auto"/>
              <w:bottom w:val="single" w:sz="4" w:space="0" w:color="auto"/>
              <w:right w:val="single" w:sz="8" w:space="0" w:color="auto"/>
            </w:tcBorders>
            <w:shd w:val="clear" w:color="000000" w:fill="DDEBF7"/>
            <w:noWrap/>
            <w:vAlign w:val="bottom"/>
            <w:hideMark/>
          </w:tcPr>
          <w:p w14:paraId="62C3173A" w14:textId="376CB8B8" w:rsidR="00093287" w:rsidRPr="00E215DC"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634 332</w:t>
            </w:r>
          </w:p>
        </w:tc>
        <w:tc>
          <w:tcPr>
            <w:tcW w:w="968" w:type="dxa"/>
            <w:tcBorders>
              <w:top w:val="nil"/>
              <w:left w:val="nil"/>
              <w:bottom w:val="single" w:sz="4" w:space="0" w:color="auto"/>
              <w:right w:val="nil"/>
            </w:tcBorders>
            <w:shd w:val="clear" w:color="000000" w:fill="DDEBF7"/>
            <w:noWrap/>
            <w:vAlign w:val="bottom"/>
          </w:tcPr>
          <w:p w14:paraId="715EE887" w14:textId="057536C1" w:rsidR="00093287" w:rsidRPr="007337B2"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634 332</w:t>
            </w:r>
          </w:p>
        </w:tc>
        <w:tc>
          <w:tcPr>
            <w:tcW w:w="976" w:type="dxa"/>
            <w:tcBorders>
              <w:top w:val="nil"/>
              <w:left w:val="nil"/>
              <w:bottom w:val="single" w:sz="4" w:space="0" w:color="auto"/>
              <w:right w:val="nil"/>
            </w:tcBorders>
            <w:shd w:val="clear" w:color="000000" w:fill="DDEBF7"/>
            <w:noWrap/>
            <w:vAlign w:val="bottom"/>
          </w:tcPr>
          <w:p w14:paraId="610B88CA" w14:textId="43CCEF80" w:rsidR="00093287" w:rsidRPr="007337B2"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634 332</w:t>
            </w:r>
          </w:p>
        </w:tc>
      </w:tr>
      <w:tr w:rsidR="00093287" w:rsidRPr="007337B2" w14:paraId="44D69102" w14:textId="77777777" w:rsidTr="00973AE9">
        <w:trPr>
          <w:trHeight w:val="255"/>
        </w:trPr>
        <w:tc>
          <w:tcPr>
            <w:tcW w:w="2343" w:type="dxa"/>
            <w:tcBorders>
              <w:top w:val="nil"/>
              <w:left w:val="nil"/>
              <w:bottom w:val="nil"/>
              <w:right w:val="nil"/>
            </w:tcBorders>
            <w:shd w:val="clear" w:color="auto" w:fill="auto"/>
            <w:noWrap/>
            <w:vAlign w:val="bottom"/>
            <w:hideMark/>
          </w:tcPr>
          <w:p w14:paraId="0F22981F" w14:textId="77777777"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Yhteensä</w:t>
            </w:r>
          </w:p>
        </w:tc>
        <w:tc>
          <w:tcPr>
            <w:tcW w:w="976" w:type="dxa"/>
            <w:tcBorders>
              <w:top w:val="nil"/>
              <w:left w:val="nil"/>
              <w:bottom w:val="nil"/>
              <w:right w:val="nil"/>
            </w:tcBorders>
            <w:shd w:val="clear" w:color="000000" w:fill="DDEBF7"/>
            <w:noWrap/>
            <w:vAlign w:val="bottom"/>
            <w:hideMark/>
          </w:tcPr>
          <w:p w14:paraId="3D329CBA" w14:textId="10476A48" w:rsidR="00093287" w:rsidRPr="007337B2" w:rsidRDefault="00093287" w:rsidP="00093287">
            <w:pPr>
              <w:spacing w:after="0" w:line="240" w:lineRule="auto"/>
              <w:jc w:val="right"/>
              <w:rPr>
                <w:rFonts w:ascii="Arial Narrow" w:eastAsia="Times New Roman" w:hAnsi="Arial Narrow" w:cs="Calibri"/>
                <w:b/>
                <w:bCs/>
                <w:color w:val="000000"/>
              </w:rPr>
            </w:pPr>
            <w:r w:rsidRPr="007337B2">
              <w:rPr>
                <w:rFonts w:ascii="Arial Narrow" w:eastAsia="Times New Roman" w:hAnsi="Arial Narrow" w:cs="Calibri"/>
                <w:b/>
                <w:bCs/>
                <w:color w:val="000000"/>
              </w:rPr>
              <w:t>-</w:t>
            </w:r>
            <w:r>
              <w:rPr>
                <w:rFonts w:ascii="Arial Narrow" w:eastAsia="Times New Roman" w:hAnsi="Arial Narrow" w:cs="Calibri"/>
                <w:b/>
                <w:bCs/>
                <w:color w:val="000000"/>
              </w:rPr>
              <w:t>11 721 181</w:t>
            </w:r>
          </w:p>
        </w:tc>
        <w:tc>
          <w:tcPr>
            <w:tcW w:w="968" w:type="dxa"/>
            <w:tcBorders>
              <w:top w:val="nil"/>
              <w:left w:val="nil"/>
              <w:bottom w:val="nil"/>
              <w:right w:val="nil"/>
            </w:tcBorders>
            <w:shd w:val="clear" w:color="000000" w:fill="DDEBF7"/>
            <w:noWrap/>
            <w:vAlign w:val="bottom"/>
            <w:hideMark/>
          </w:tcPr>
          <w:p w14:paraId="59B35FA3" w14:textId="067E7C4E" w:rsidR="00093287" w:rsidRPr="007337B2" w:rsidRDefault="00093287" w:rsidP="00093287">
            <w:pPr>
              <w:spacing w:after="0" w:line="240" w:lineRule="auto"/>
              <w:jc w:val="right"/>
              <w:rPr>
                <w:rFonts w:ascii="Arial Narrow" w:eastAsia="Times New Roman" w:hAnsi="Arial Narrow" w:cs="Calibri"/>
                <w:b/>
                <w:bCs/>
                <w:color w:val="000000"/>
              </w:rPr>
            </w:pPr>
            <w:r w:rsidRPr="007337B2">
              <w:rPr>
                <w:rFonts w:ascii="Arial Narrow" w:eastAsia="Times New Roman" w:hAnsi="Arial Narrow" w:cs="Calibri"/>
                <w:b/>
                <w:bCs/>
                <w:color w:val="000000"/>
              </w:rPr>
              <w:t>-11</w:t>
            </w:r>
            <w:r>
              <w:rPr>
                <w:rFonts w:ascii="Arial Narrow" w:eastAsia="Times New Roman" w:hAnsi="Arial Narrow" w:cs="Calibri"/>
                <w:b/>
                <w:bCs/>
                <w:color w:val="000000"/>
              </w:rPr>
              <w:t> 147 103</w:t>
            </w:r>
          </w:p>
        </w:tc>
        <w:tc>
          <w:tcPr>
            <w:tcW w:w="960" w:type="dxa"/>
            <w:tcBorders>
              <w:top w:val="nil"/>
              <w:left w:val="single" w:sz="8" w:space="0" w:color="auto"/>
              <w:bottom w:val="nil"/>
              <w:right w:val="single" w:sz="8" w:space="0" w:color="auto"/>
            </w:tcBorders>
            <w:shd w:val="clear" w:color="000000" w:fill="DDEBF7"/>
            <w:noWrap/>
            <w:vAlign w:val="bottom"/>
            <w:hideMark/>
          </w:tcPr>
          <w:p w14:paraId="5168E8C6" w14:textId="6DFE6D13" w:rsidR="00093287" w:rsidRPr="00E215DC" w:rsidRDefault="00093287" w:rsidP="00093287">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-11</w:t>
            </w:r>
            <w:r w:rsidR="005E6ED2">
              <w:rPr>
                <w:rFonts w:ascii="Arial Narrow" w:eastAsia="Times New Roman" w:hAnsi="Arial Narrow" w:cs="Calibri"/>
                <w:b/>
                <w:bCs/>
                <w:color w:val="000000"/>
              </w:rPr>
              <w:t> 514 586</w:t>
            </w:r>
          </w:p>
        </w:tc>
        <w:tc>
          <w:tcPr>
            <w:tcW w:w="968" w:type="dxa"/>
            <w:tcBorders>
              <w:top w:val="nil"/>
              <w:left w:val="nil"/>
              <w:bottom w:val="nil"/>
              <w:right w:val="nil"/>
            </w:tcBorders>
            <w:shd w:val="clear" w:color="000000" w:fill="DDEBF7"/>
            <w:noWrap/>
            <w:vAlign w:val="bottom"/>
          </w:tcPr>
          <w:p w14:paraId="40B6D7BC" w14:textId="352E048B" w:rsidR="00093287" w:rsidRPr="007337B2" w:rsidRDefault="00093287" w:rsidP="00093287">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-11</w:t>
            </w:r>
            <w:r>
              <w:rPr>
                <w:rFonts w:ascii="Arial Narrow" w:eastAsia="Times New Roman" w:hAnsi="Arial Narrow" w:cs="Calibri"/>
                <w:b/>
                <w:bCs/>
                <w:color w:val="000000"/>
              </w:rPr>
              <w:t> 605 247</w:t>
            </w:r>
          </w:p>
        </w:tc>
        <w:tc>
          <w:tcPr>
            <w:tcW w:w="976" w:type="dxa"/>
            <w:tcBorders>
              <w:top w:val="nil"/>
              <w:left w:val="nil"/>
              <w:bottom w:val="nil"/>
              <w:right w:val="nil"/>
            </w:tcBorders>
            <w:shd w:val="clear" w:color="000000" w:fill="DDEBF7"/>
            <w:noWrap/>
            <w:vAlign w:val="bottom"/>
          </w:tcPr>
          <w:p w14:paraId="417F1F0A" w14:textId="2B9E1628" w:rsidR="00093287" w:rsidRPr="007337B2" w:rsidRDefault="00093287" w:rsidP="00093287">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-11</w:t>
            </w:r>
            <w:r>
              <w:rPr>
                <w:rFonts w:ascii="Arial Narrow" w:eastAsia="Times New Roman" w:hAnsi="Arial Narrow" w:cs="Calibri"/>
                <w:b/>
                <w:bCs/>
                <w:color w:val="000000"/>
              </w:rPr>
              <w:t> 605 247</w:t>
            </w:r>
          </w:p>
        </w:tc>
      </w:tr>
      <w:tr w:rsidR="00093287" w:rsidRPr="007337B2" w14:paraId="7AF60118" w14:textId="77777777" w:rsidTr="00973AE9">
        <w:trPr>
          <w:trHeight w:val="255"/>
        </w:trPr>
        <w:tc>
          <w:tcPr>
            <w:tcW w:w="2343" w:type="dxa"/>
            <w:tcBorders>
              <w:top w:val="nil"/>
              <w:left w:val="nil"/>
              <w:bottom w:val="nil"/>
              <w:right w:val="nil"/>
            </w:tcBorders>
            <w:shd w:val="clear" w:color="auto" w:fill="auto"/>
            <w:noWrap/>
            <w:vAlign w:val="bottom"/>
            <w:hideMark/>
          </w:tcPr>
          <w:p w14:paraId="7685D36A" w14:textId="77777777" w:rsidR="00093287" w:rsidRPr="007337B2" w:rsidRDefault="00093287" w:rsidP="00093287">
            <w:pPr>
              <w:spacing w:after="0" w:line="240" w:lineRule="auto"/>
              <w:jc w:val="right"/>
              <w:rPr>
                <w:rFonts w:ascii="Arial Narrow" w:eastAsia="Times New Roman" w:hAnsi="Arial Narrow" w:cs="Calibri"/>
                <w:b/>
                <w:bCs/>
                <w:color w:val="000000"/>
              </w:rPr>
            </w:pPr>
          </w:p>
        </w:tc>
        <w:tc>
          <w:tcPr>
            <w:tcW w:w="976" w:type="dxa"/>
            <w:tcBorders>
              <w:top w:val="nil"/>
              <w:left w:val="nil"/>
              <w:bottom w:val="nil"/>
              <w:right w:val="nil"/>
            </w:tcBorders>
            <w:shd w:val="clear" w:color="000000" w:fill="DDEBF7"/>
            <w:noWrap/>
            <w:vAlign w:val="bottom"/>
            <w:hideMark/>
          </w:tcPr>
          <w:p w14:paraId="070C739C" w14:textId="1C668BED"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68" w:type="dxa"/>
            <w:tcBorders>
              <w:top w:val="nil"/>
              <w:left w:val="nil"/>
              <w:bottom w:val="nil"/>
              <w:right w:val="nil"/>
            </w:tcBorders>
            <w:shd w:val="clear" w:color="000000" w:fill="DDEBF7"/>
            <w:noWrap/>
            <w:vAlign w:val="bottom"/>
            <w:hideMark/>
          </w:tcPr>
          <w:p w14:paraId="03BBE2F2" w14:textId="5E6543DC"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60" w:type="dxa"/>
            <w:tcBorders>
              <w:top w:val="nil"/>
              <w:left w:val="single" w:sz="8" w:space="0" w:color="auto"/>
              <w:bottom w:val="nil"/>
              <w:right w:val="single" w:sz="8" w:space="0" w:color="auto"/>
            </w:tcBorders>
            <w:shd w:val="clear" w:color="000000" w:fill="DDEBF7"/>
            <w:noWrap/>
            <w:vAlign w:val="bottom"/>
            <w:hideMark/>
          </w:tcPr>
          <w:p w14:paraId="59FE0506" w14:textId="2762B4C5" w:rsidR="00093287" w:rsidRPr="00E215DC" w:rsidRDefault="00093287" w:rsidP="00093287">
            <w:pPr>
              <w:spacing w:after="0" w:line="240" w:lineRule="auto"/>
              <w:rPr>
                <w:rFonts w:ascii="Arial Narrow" w:eastAsia="Times New Roman" w:hAnsi="Arial Narrow" w:cs="Calibri"/>
                <w:color w:val="000000"/>
              </w:rPr>
            </w:pPr>
            <w:r w:rsidRPr="00E215DC">
              <w:rPr>
                <w:rFonts w:ascii="Arial Narrow" w:eastAsia="Times New Roman" w:hAnsi="Arial Narrow" w:cs="Calibri"/>
                <w:color w:val="000000"/>
              </w:rPr>
              <w:t> </w:t>
            </w:r>
          </w:p>
        </w:tc>
        <w:tc>
          <w:tcPr>
            <w:tcW w:w="968" w:type="dxa"/>
            <w:tcBorders>
              <w:top w:val="nil"/>
              <w:left w:val="nil"/>
              <w:bottom w:val="nil"/>
              <w:right w:val="nil"/>
            </w:tcBorders>
            <w:shd w:val="clear" w:color="000000" w:fill="DDEBF7"/>
            <w:noWrap/>
            <w:vAlign w:val="bottom"/>
            <w:hideMark/>
          </w:tcPr>
          <w:p w14:paraId="0113B058" w14:textId="56DC6E0B"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76" w:type="dxa"/>
            <w:tcBorders>
              <w:top w:val="nil"/>
              <w:left w:val="nil"/>
              <w:bottom w:val="nil"/>
              <w:right w:val="nil"/>
            </w:tcBorders>
            <w:shd w:val="clear" w:color="000000" w:fill="DDEBF7"/>
            <w:noWrap/>
            <w:vAlign w:val="bottom"/>
            <w:hideMark/>
          </w:tcPr>
          <w:p w14:paraId="6B60C86D" w14:textId="1B900204"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r>
      <w:tr w:rsidR="00093287" w:rsidRPr="007337B2" w14:paraId="499895B0" w14:textId="77777777" w:rsidTr="00973AE9">
        <w:trPr>
          <w:trHeight w:val="255"/>
        </w:trPr>
        <w:tc>
          <w:tcPr>
            <w:tcW w:w="2343" w:type="dxa"/>
            <w:tcBorders>
              <w:top w:val="single" w:sz="4" w:space="0" w:color="auto"/>
              <w:left w:val="nil"/>
              <w:bottom w:val="single" w:sz="4" w:space="0" w:color="auto"/>
              <w:right w:val="nil"/>
            </w:tcBorders>
            <w:shd w:val="clear" w:color="auto" w:fill="auto"/>
            <w:noWrap/>
            <w:vAlign w:val="bottom"/>
            <w:hideMark/>
          </w:tcPr>
          <w:p w14:paraId="4A94F911" w14:textId="77777777"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Toimintakate</w:t>
            </w:r>
          </w:p>
        </w:tc>
        <w:tc>
          <w:tcPr>
            <w:tcW w:w="976" w:type="dxa"/>
            <w:tcBorders>
              <w:top w:val="single" w:sz="4" w:space="0" w:color="auto"/>
              <w:left w:val="nil"/>
              <w:bottom w:val="single" w:sz="4" w:space="0" w:color="auto"/>
              <w:right w:val="nil"/>
            </w:tcBorders>
            <w:shd w:val="clear" w:color="000000" w:fill="DDEBF7"/>
            <w:noWrap/>
            <w:vAlign w:val="bottom"/>
            <w:hideMark/>
          </w:tcPr>
          <w:p w14:paraId="5023EB0C" w14:textId="5E3A0EB7" w:rsidR="00093287" w:rsidRPr="007337B2" w:rsidRDefault="00093287" w:rsidP="00093287">
            <w:pPr>
              <w:spacing w:after="0" w:line="240" w:lineRule="auto"/>
              <w:jc w:val="right"/>
              <w:rPr>
                <w:rFonts w:ascii="Arial Narrow" w:eastAsia="Times New Roman" w:hAnsi="Arial Narrow" w:cs="Calibri"/>
                <w:b/>
                <w:bCs/>
                <w:color w:val="000000"/>
              </w:rPr>
            </w:pPr>
            <w:r w:rsidRPr="007337B2">
              <w:rPr>
                <w:rFonts w:ascii="Arial Narrow" w:eastAsia="Times New Roman" w:hAnsi="Arial Narrow" w:cs="Calibri"/>
                <w:b/>
                <w:bCs/>
                <w:color w:val="000000"/>
              </w:rPr>
              <w:t>-8</w:t>
            </w:r>
            <w:r>
              <w:rPr>
                <w:rFonts w:ascii="Arial Narrow" w:eastAsia="Times New Roman" w:hAnsi="Arial Narrow" w:cs="Calibri"/>
                <w:b/>
                <w:bCs/>
                <w:color w:val="000000"/>
              </w:rPr>
              <w:t> 653 086</w:t>
            </w:r>
          </w:p>
        </w:tc>
        <w:tc>
          <w:tcPr>
            <w:tcW w:w="968" w:type="dxa"/>
            <w:tcBorders>
              <w:top w:val="single" w:sz="4" w:space="0" w:color="auto"/>
              <w:left w:val="nil"/>
              <w:bottom w:val="single" w:sz="4" w:space="0" w:color="auto"/>
              <w:right w:val="nil"/>
            </w:tcBorders>
            <w:shd w:val="clear" w:color="000000" w:fill="DDEBF7"/>
            <w:noWrap/>
            <w:vAlign w:val="bottom"/>
            <w:hideMark/>
          </w:tcPr>
          <w:p w14:paraId="0CFD1E74" w14:textId="3E4B78FA" w:rsidR="00093287" w:rsidRPr="007337B2" w:rsidRDefault="00093287" w:rsidP="00093287">
            <w:pPr>
              <w:spacing w:after="0" w:line="240" w:lineRule="auto"/>
              <w:jc w:val="right"/>
              <w:rPr>
                <w:rFonts w:ascii="Arial Narrow" w:eastAsia="Times New Roman" w:hAnsi="Arial Narrow" w:cs="Calibri"/>
                <w:b/>
                <w:bCs/>
                <w:color w:val="000000"/>
              </w:rPr>
            </w:pPr>
            <w:r w:rsidRPr="007337B2">
              <w:rPr>
                <w:rFonts w:ascii="Arial Narrow" w:eastAsia="Times New Roman" w:hAnsi="Arial Narrow" w:cs="Calibri"/>
                <w:b/>
                <w:bCs/>
                <w:color w:val="000000"/>
              </w:rPr>
              <w:t>-8</w:t>
            </w:r>
            <w:r>
              <w:rPr>
                <w:rFonts w:ascii="Arial Narrow" w:eastAsia="Times New Roman" w:hAnsi="Arial Narrow" w:cs="Calibri"/>
                <w:b/>
                <w:bCs/>
                <w:color w:val="000000"/>
              </w:rPr>
              <w:t> 507 309</w:t>
            </w:r>
          </w:p>
        </w:tc>
        <w:tc>
          <w:tcPr>
            <w:tcW w:w="960" w:type="dxa"/>
            <w:tcBorders>
              <w:top w:val="single" w:sz="4" w:space="0" w:color="auto"/>
              <w:left w:val="single" w:sz="8" w:space="0" w:color="auto"/>
              <w:bottom w:val="single" w:sz="4" w:space="0" w:color="auto"/>
              <w:right w:val="single" w:sz="8" w:space="0" w:color="auto"/>
            </w:tcBorders>
            <w:shd w:val="clear" w:color="000000" w:fill="DDEBF7"/>
            <w:noWrap/>
            <w:vAlign w:val="bottom"/>
            <w:hideMark/>
          </w:tcPr>
          <w:p w14:paraId="6585FB9D" w14:textId="6218B665" w:rsidR="00093287" w:rsidRPr="00E215DC" w:rsidRDefault="00093287" w:rsidP="00093287">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9</w:t>
            </w:r>
            <w:r w:rsidR="005E6ED2">
              <w:rPr>
                <w:rFonts w:ascii="Arial Narrow" w:eastAsia="Times New Roman" w:hAnsi="Arial Narrow" w:cs="Calibri"/>
                <w:b/>
                <w:bCs/>
                <w:color w:val="000000"/>
              </w:rPr>
              <w:t> 193 238</w:t>
            </w:r>
          </w:p>
        </w:tc>
        <w:tc>
          <w:tcPr>
            <w:tcW w:w="968" w:type="dxa"/>
            <w:tcBorders>
              <w:top w:val="single" w:sz="4" w:space="0" w:color="auto"/>
              <w:left w:val="nil"/>
              <w:bottom w:val="single" w:sz="4" w:space="0" w:color="auto"/>
              <w:right w:val="nil"/>
            </w:tcBorders>
            <w:shd w:val="clear" w:color="000000" w:fill="DDEBF7"/>
            <w:noWrap/>
            <w:vAlign w:val="bottom"/>
            <w:hideMark/>
          </w:tcPr>
          <w:p w14:paraId="6012AE12" w14:textId="0B6C4A97" w:rsidR="00093287" w:rsidRPr="007337B2" w:rsidRDefault="00093287" w:rsidP="00093287">
            <w:pPr>
              <w:spacing w:after="0" w:line="240" w:lineRule="auto"/>
              <w:jc w:val="right"/>
              <w:rPr>
                <w:rFonts w:ascii="Arial Narrow" w:eastAsia="Times New Roman" w:hAnsi="Arial Narrow" w:cs="Calibri"/>
                <w:b/>
                <w:bCs/>
                <w:color w:val="000000"/>
              </w:rPr>
            </w:pPr>
            <w:r w:rsidRPr="007337B2">
              <w:rPr>
                <w:rFonts w:ascii="Arial Narrow" w:eastAsia="Times New Roman" w:hAnsi="Arial Narrow" w:cs="Calibri"/>
                <w:b/>
                <w:bCs/>
                <w:color w:val="000000"/>
              </w:rPr>
              <w:t>-</w:t>
            </w:r>
            <w:r>
              <w:rPr>
                <w:rFonts w:ascii="Arial Narrow" w:eastAsia="Times New Roman" w:hAnsi="Arial Narrow" w:cs="Calibri"/>
                <w:b/>
                <w:bCs/>
                <w:color w:val="000000"/>
              </w:rPr>
              <w:t>9 287 499</w:t>
            </w:r>
          </w:p>
        </w:tc>
        <w:tc>
          <w:tcPr>
            <w:tcW w:w="976" w:type="dxa"/>
            <w:tcBorders>
              <w:top w:val="single" w:sz="4" w:space="0" w:color="auto"/>
              <w:left w:val="nil"/>
              <w:bottom w:val="single" w:sz="4" w:space="0" w:color="auto"/>
              <w:right w:val="nil"/>
            </w:tcBorders>
            <w:shd w:val="clear" w:color="000000" w:fill="DDEBF7"/>
            <w:noWrap/>
            <w:vAlign w:val="bottom"/>
            <w:hideMark/>
          </w:tcPr>
          <w:p w14:paraId="47ACC1EE" w14:textId="5784DBBD" w:rsidR="00093287" w:rsidRPr="007337B2" w:rsidRDefault="00093287" w:rsidP="00093287">
            <w:pPr>
              <w:spacing w:after="0" w:line="240" w:lineRule="auto"/>
              <w:jc w:val="right"/>
              <w:rPr>
                <w:rFonts w:ascii="Arial Narrow" w:eastAsia="Times New Roman" w:hAnsi="Arial Narrow" w:cs="Calibri"/>
                <w:b/>
                <w:bCs/>
                <w:color w:val="000000"/>
              </w:rPr>
            </w:pPr>
            <w:r w:rsidRPr="007337B2">
              <w:rPr>
                <w:rFonts w:ascii="Arial Narrow" w:eastAsia="Times New Roman" w:hAnsi="Arial Narrow" w:cs="Calibri"/>
                <w:b/>
                <w:bCs/>
                <w:color w:val="000000"/>
              </w:rPr>
              <w:t>-</w:t>
            </w:r>
            <w:r>
              <w:rPr>
                <w:rFonts w:ascii="Arial Narrow" w:eastAsia="Times New Roman" w:hAnsi="Arial Narrow" w:cs="Calibri"/>
                <w:b/>
                <w:bCs/>
                <w:color w:val="000000"/>
              </w:rPr>
              <w:t>9 287 499</w:t>
            </w:r>
          </w:p>
        </w:tc>
      </w:tr>
      <w:tr w:rsidR="00093287" w:rsidRPr="007337B2" w14:paraId="13802762" w14:textId="77777777" w:rsidTr="00973AE9">
        <w:trPr>
          <w:trHeight w:val="255"/>
        </w:trPr>
        <w:tc>
          <w:tcPr>
            <w:tcW w:w="2343" w:type="dxa"/>
            <w:tcBorders>
              <w:top w:val="nil"/>
              <w:left w:val="nil"/>
              <w:bottom w:val="nil"/>
              <w:right w:val="nil"/>
            </w:tcBorders>
            <w:shd w:val="clear" w:color="auto" w:fill="auto"/>
            <w:noWrap/>
            <w:vAlign w:val="bottom"/>
            <w:hideMark/>
          </w:tcPr>
          <w:p w14:paraId="7DB34CB0" w14:textId="77777777" w:rsidR="00093287" w:rsidRPr="007337B2" w:rsidRDefault="00093287" w:rsidP="00093287">
            <w:pPr>
              <w:spacing w:after="0" w:line="240" w:lineRule="auto"/>
              <w:jc w:val="right"/>
              <w:rPr>
                <w:rFonts w:ascii="Arial Narrow" w:eastAsia="Times New Roman" w:hAnsi="Arial Narrow" w:cs="Calibri"/>
                <w:b/>
                <w:bCs/>
                <w:color w:val="000000"/>
              </w:rPr>
            </w:pPr>
          </w:p>
        </w:tc>
        <w:tc>
          <w:tcPr>
            <w:tcW w:w="976" w:type="dxa"/>
            <w:tcBorders>
              <w:top w:val="nil"/>
              <w:left w:val="nil"/>
              <w:bottom w:val="nil"/>
              <w:right w:val="nil"/>
            </w:tcBorders>
            <w:shd w:val="clear" w:color="000000" w:fill="DDEBF7"/>
            <w:noWrap/>
            <w:vAlign w:val="bottom"/>
            <w:hideMark/>
          </w:tcPr>
          <w:p w14:paraId="6291EE47" w14:textId="47BE6D9F"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68" w:type="dxa"/>
            <w:tcBorders>
              <w:top w:val="nil"/>
              <w:left w:val="nil"/>
              <w:bottom w:val="nil"/>
              <w:right w:val="nil"/>
            </w:tcBorders>
            <w:shd w:val="clear" w:color="000000" w:fill="DDEBF7"/>
            <w:noWrap/>
            <w:vAlign w:val="bottom"/>
            <w:hideMark/>
          </w:tcPr>
          <w:p w14:paraId="136EFAD4" w14:textId="2566A789"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60" w:type="dxa"/>
            <w:tcBorders>
              <w:top w:val="nil"/>
              <w:left w:val="single" w:sz="8" w:space="0" w:color="auto"/>
              <w:bottom w:val="nil"/>
              <w:right w:val="single" w:sz="8" w:space="0" w:color="auto"/>
            </w:tcBorders>
            <w:shd w:val="clear" w:color="000000" w:fill="DDEBF7"/>
            <w:noWrap/>
            <w:vAlign w:val="bottom"/>
            <w:hideMark/>
          </w:tcPr>
          <w:p w14:paraId="2399531C" w14:textId="27DCAD62" w:rsidR="00093287" w:rsidRPr="00E215DC" w:rsidRDefault="00093287" w:rsidP="00093287">
            <w:pPr>
              <w:spacing w:after="0" w:line="240" w:lineRule="auto"/>
              <w:rPr>
                <w:rFonts w:ascii="Arial Narrow" w:eastAsia="Times New Roman" w:hAnsi="Arial Narrow" w:cs="Calibri"/>
                <w:color w:val="000000"/>
              </w:rPr>
            </w:pPr>
            <w:r w:rsidRPr="00E215DC">
              <w:rPr>
                <w:rFonts w:ascii="Arial Narrow" w:eastAsia="Times New Roman" w:hAnsi="Arial Narrow" w:cs="Calibri"/>
                <w:color w:val="000000"/>
              </w:rPr>
              <w:t> </w:t>
            </w:r>
          </w:p>
        </w:tc>
        <w:tc>
          <w:tcPr>
            <w:tcW w:w="968" w:type="dxa"/>
            <w:tcBorders>
              <w:top w:val="nil"/>
              <w:left w:val="nil"/>
              <w:bottom w:val="nil"/>
              <w:right w:val="nil"/>
            </w:tcBorders>
            <w:shd w:val="clear" w:color="000000" w:fill="DDEBF7"/>
            <w:noWrap/>
            <w:vAlign w:val="bottom"/>
            <w:hideMark/>
          </w:tcPr>
          <w:p w14:paraId="4C162693" w14:textId="5423E9B9"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76" w:type="dxa"/>
            <w:tcBorders>
              <w:top w:val="nil"/>
              <w:left w:val="nil"/>
              <w:bottom w:val="nil"/>
              <w:right w:val="nil"/>
            </w:tcBorders>
            <w:shd w:val="clear" w:color="000000" w:fill="DDEBF7"/>
            <w:noWrap/>
            <w:vAlign w:val="bottom"/>
            <w:hideMark/>
          </w:tcPr>
          <w:p w14:paraId="08D2A13C" w14:textId="6B6A1849"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r>
      <w:tr w:rsidR="00093287" w:rsidRPr="007337B2" w14:paraId="61196E39" w14:textId="77777777" w:rsidTr="00973AE9">
        <w:trPr>
          <w:trHeight w:val="255"/>
        </w:trPr>
        <w:tc>
          <w:tcPr>
            <w:tcW w:w="2343" w:type="dxa"/>
            <w:tcBorders>
              <w:top w:val="nil"/>
              <w:left w:val="nil"/>
              <w:bottom w:val="nil"/>
              <w:right w:val="nil"/>
            </w:tcBorders>
            <w:shd w:val="clear" w:color="auto" w:fill="auto"/>
            <w:noWrap/>
            <w:vAlign w:val="bottom"/>
            <w:hideMark/>
          </w:tcPr>
          <w:p w14:paraId="36739100" w14:textId="77777777"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Verotulot</w:t>
            </w:r>
          </w:p>
        </w:tc>
        <w:tc>
          <w:tcPr>
            <w:tcW w:w="976" w:type="dxa"/>
            <w:tcBorders>
              <w:top w:val="nil"/>
              <w:left w:val="nil"/>
              <w:bottom w:val="nil"/>
              <w:right w:val="nil"/>
            </w:tcBorders>
            <w:shd w:val="clear" w:color="000000" w:fill="DDEBF7"/>
            <w:noWrap/>
            <w:vAlign w:val="bottom"/>
            <w:hideMark/>
          </w:tcPr>
          <w:p w14:paraId="0A8E81E6" w14:textId="0E5DCE17"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 </w:t>
            </w:r>
          </w:p>
        </w:tc>
        <w:tc>
          <w:tcPr>
            <w:tcW w:w="968" w:type="dxa"/>
            <w:tcBorders>
              <w:top w:val="nil"/>
              <w:left w:val="nil"/>
              <w:bottom w:val="nil"/>
              <w:right w:val="nil"/>
            </w:tcBorders>
            <w:shd w:val="clear" w:color="000000" w:fill="DDEBF7"/>
            <w:noWrap/>
            <w:vAlign w:val="bottom"/>
            <w:hideMark/>
          </w:tcPr>
          <w:p w14:paraId="181A0051" w14:textId="0E64E1A7"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 </w:t>
            </w:r>
          </w:p>
        </w:tc>
        <w:tc>
          <w:tcPr>
            <w:tcW w:w="960" w:type="dxa"/>
            <w:tcBorders>
              <w:top w:val="nil"/>
              <w:left w:val="single" w:sz="8" w:space="0" w:color="auto"/>
              <w:bottom w:val="nil"/>
              <w:right w:val="single" w:sz="8" w:space="0" w:color="auto"/>
            </w:tcBorders>
            <w:shd w:val="clear" w:color="000000" w:fill="DDEBF7"/>
            <w:noWrap/>
            <w:vAlign w:val="bottom"/>
            <w:hideMark/>
          </w:tcPr>
          <w:p w14:paraId="388AD9E6" w14:textId="374A3CE6" w:rsidR="00093287" w:rsidRPr="00E215DC" w:rsidRDefault="00093287" w:rsidP="00093287">
            <w:pPr>
              <w:spacing w:after="0" w:line="240" w:lineRule="auto"/>
              <w:rPr>
                <w:rFonts w:ascii="Arial Narrow" w:eastAsia="Times New Roman" w:hAnsi="Arial Narrow" w:cs="Calibri"/>
                <w:b/>
                <w:bCs/>
                <w:color w:val="000000"/>
              </w:rPr>
            </w:pPr>
            <w:r w:rsidRPr="00E215DC">
              <w:rPr>
                <w:rFonts w:ascii="Arial Narrow" w:eastAsia="Times New Roman" w:hAnsi="Arial Narrow" w:cs="Calibri"/>
                <w:b/>
                <w:bCs/>
                <w:color w:val="000000"/>
              </w:rPr>
              <w:t> </w:t>
            </w:r>
          </w:p>
        </w:tc>
        <w:tc>
          <w:tcPr>
            <w:tcW w:w="968" w:type="dxa"/>
            <w:tcBorders>
              <w:top w:val="nil"/>
              <w:left w:val="nil"/>
              <w:bottom w:val="nil"/>
              <w:right w:val="nil"/>
            </w:tcBorders>
            <w:shd w:val="clear" w:color="000000" w:fill="DDEBF7"/>
            <w:noWrap/>
            <w:vAlign w:val="bottom"/>
            <w:hideMark/>
          </w:tcPr>
          <w:p w14:paraId="41D6286B" w14:textId="7CB0DFD1"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 </w:t>
            </w:r>
          </w:p>
        </w:tc>
        <w:tc>
          <w:tcPr>
            <w:tcW w:w="976" w:type="dxa"/>
            <w:tcBorders>
              <w:top w:val="nil"/>
              <w:left w:val="nil"/>
              <w:bottom w:val="nil"/>
              <w:right w:val="nil"/>
            </w:tcBorders>
            <w:shd w:val="clear" w:color="000000" w:fill="DDEBF7"/>
            <w:noWrap/>
            <w:vAlign w:val="bottom"/>
            <w:hideMark/>
          </w:tcPr>
          <w:p w14:paraId="4FD95EDF" w14:textId="6B04C2DE"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 </w:t>
            </w:r>
          </w:p>
        </w:tc>
      </w:tr>
      <w:tr w:rsidR="00093287" w:rsidRPr="007337B2" w14:paraId="31C0B3D5" w14:textId="77777777" w:rsidTr="00973AE9">
        <w:trPr>
          <w:trHeight w:val="255"/>
        </w:trPr>
        <w:tc>
          <w:tcPr>
            <w:tcW w:w="2343" w:type="dxa"/>
            <w:tcBorders>
              <w:top w:val="nil"/>
              <w:left w:val="nil"/>
              <w:bottom w:val="nil"/>
              <w:right w:val="nil"/>
            </w:tcBorders>
            <w:shd w:val="clear" w:color="auto" w:fill="auto"/>
            <w:noWrap/>
            <w:vAlign w:val="bottom"/>
            <w:hideMark/>
          </w:tcPr>
          <w:p w14:paraId="27A6590D"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Kunnallisvero</w:t>
            </w:r>
          </w:p>
        </w:tc>
        <w:tc>
          <w:tcPr>
            <w:tcW w:w="976" w:type="dxa"/>
            <w:tcBorders>
              <w:top w:val="nil"/>
              <w:left w:val="nil"/>
              <w:bottom w:val="nil"/>
              <w:right w:val="nil"/>
            </w:tcBorders>
            <w:shd w:val="clear" w:color="000000" w:fill="DDEBF7"/>
            <w:noWrap/>
            <w:vAlign w:val="bottom"/>
            <w:hideMark/>
          </w:tcPr>
          <w:p w14:paraId="33B3011E" w14:textId="1F8C3438"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4</w:t>
            </w:r>
            <w:r>
              <w:rPr>
                <w:rFonts w:ascii="Arial Narrow" w:eastAsia="Times New Roman" w:hAnsi="Arial Narrow" w:cs="Calibri"/>
                <w:color w:val="000000"/>
              </w:rPr>
              <w:t> 744 700</w:t>
            </w:r>
          </w:p>
        </w:tc>
        <w:tc>
          <w:tcPr>
            <w:tcW w:w="968" w:type="dxa"/>
            <w:tcBorders>
              <w:top w:val="nil"/>
              <w:left w:val="nil"/>
              <w:bottom w:val="nil"/>
              <w:right w:val="nil"/>
            </w:tcBorders>
            <w:shd w:val="clear" w:color="000000" w:fill="DDEBF7"/>
            <w:noWrap/>
            <w:vAlign w:val="bottom"/>
            <w:hideMark/>
          </w:tcPr>
          <w:p w14:paraId="753EBAFB" w14:textId="2A646EAC"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4 685 000</w:t>
            </w:r>
          </w:p>
        </w:tc>
        <w:tc>
          <w:tcPr>
            <w:tcW w:w="960" w:type="dxa"/>
            <w:tcBorders>
              <w:top w:val="nil"/>
              <w:left w:val="single" w:sz="8" w:space="0" w:color="auto"/>
              <w:bottom w:val="nil"/>
              <w:right w:val="single" w:sz="8" w:space="0" w:color="auto"/>
            </w:tcBorders>
            <w:shd w:val="clear" w:color="000000" w:fill="DDEBF7"/>
            <w:noWrap/>
            <w:vAlign w:val="bottom"/>
            <w:hideMark/>
          </w:tcPr>
          <w:p w14:paraId="02981C49" w14:textId="3325A902" w:rsidR="00093287" w:rsidRPr="00E215DC"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5 </w:t>
            </w:r>
            <w:r>
              <w:rPr>
                <w:rFonts w:ascii="Arial Narrow" w:eastAsia="Times New Roman" w:hAnsi="Arial Narrow" w:cs="Calibri"/>
                <w:color w:val="000000"/>
              </w:rPr>
              <w:t>006</w:t>
            </w:r>
            <w:r w:rsidRPr="00E215DC">
              <w:rPr>
                <w:rFonts w:ascii="Arial Narrow" w:eastAsia="Times New Roman" w:hAnsi="Arial Narrow" w:cs="Calibri"/>
                <w:color w:val="000000"/>
              </w:rPr>
              <w:t xml:space="preserve"> 000</w:t>
            </w:r>
          </w:p>
        </w:tc>
        <w:tc>
          <w:tcPr>
            <w:tcW w:w="968" w:type="dxa"/>
            <w:tcBorders>
              <w:top w:val="nil"/>
              <w:left w:val="nil"/>
              <w:bottom w:val="nil"/>
              <w:right w:val="nil"/>
            </w:tcBorders>
            <w:shd w:val="clear" w:color="000000" w:fill="DDEBF7"/>
            <w:noWrap/>
            <w:vAlign w:val="bottom"/>
          </w:tcPr>
          <w:p w14:paraId="2081BB9E" w14:textId="76C8FD6C" w:rsidR="00093287" w:rsidRPr="007337B2"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5 </w:t>
            </w:r>
            <w:r w:rsidR="00A60813">
              <w:rPr>
                <w:rFonts w:ascii="Arial Narrow" w:eastAsia="Times New Roman" w:hAnsi="Arial Narrow" w:cs="Calibri"/>
                <w:color w:val="000000"/>
              </w:rPr>
              <w:t>023</w:t>
            </w:r>
            <w:r w:rsidRPr="00E215DC">
              <w:rPr>
                <w:rFonts w:ascii="Arial Narrow" w:eastAsia="Times New Roman" w:hAnsi="Arial Narrow" w:cs="Calibri"/>
                <w:color w:val="000000"/>
              </w:rPr>
              <w:t xml:space="preserve"> 000</w:t>
            </w:r>
          </w:p>
        </w:tc>
        <w:tc>
          <w:tcPr>
            <w:tcW w:w="976" w:type="dxa"/>
            <w:tcBorders>
              <w:top w:val="nil"/>
              <w:left w:val="nil"/>
              <w:bottom w:val="nil"/>
              <w:right w:val="nil"/>
            </w:tcBorders>
            <w:shd w:val="clear" w:color="000000" w:fill="DDEBF7"/>
            <w:noWrap/>
            <w:vAlign w:val="bottom"/>
          </w:tcPr>
          <w:p w14:paraId="2C075E7D" w14:textId="05B66846" w:rsidR="00093287" w:rsidRPr="007337B2"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5 </w:t>
            </w:r>
            <w:r w:rsidR="00A60813">
              <w:rPr>
                <w:rFonts w:ascii="Arial Narrow" w:eastAsia="Times New Roman" w:hAnsi="Arial Narrow" w:cs="Calibri"/>
                <w:color w:val="000000"/>
              </w:rPr>
              <w:t>126</w:t>
            </w:r>
            <w:r w:rsidRPr="00E215DC">
              <w:rPr>
                <w:rFonts w:ascii="Arial Narrow" w:eastAsia="Times New Roman" w:hAnsi="Arial Narrow" w:cs="Calibri"/>
                <w:color w:val="000000"/>
              </w:rPr>
              <w:t xml:space="preserve"> 000</w:t>
            </w:r>
          </w:p>
        </w:tc>
      </w:tr>
      <w:tr w:rsidR="00093287" w:rsidRPr="007337B2" w14:paraId="330B245D" w14:textId="77777777" w:rsidTr="00973AE9">
        <w:trPr>
          <w:trHeight w:val="255"/>
        </w:trPr>
        <w:tc>
          <w:tcPr>
            <w:tcW w:w="2343" w:type="dxa"/>
            <w:tcBorders>
              <w:top w:val="nil"/>
              <w:left w:val="nil"/>
              <w:bottom w:val="nil"/>
              <w:right w:val="nil"/>
            </w:tcBorders>
            <w:shd w:val="clear" w:color="auto" w:fill="auto"/>
            <w:noWrap/>
            <w:vAlign w:val="bottom"/>
            <w:hideMark/>
          </w:tcPr>
          <w:p w14:paraId="48BFC4BA"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Kiinteistövero</w:t>
            </w:r>
          </w:p>
        </w:tc>
        <w:tc>
          <w:tcPr>
            <w:tcW w:w="976" w:type="dxa"/>
            <w:tcBorders>
              <w:top w:val="nil"/>
              <w:left w:val="nil"/>
              <w:bottom w:val="nil"/>
              <w:right w:val="nil"/>
            </w:tcBorders>
            <w:shd w:val="clear" w:color="000000" w:fill="DDEBF7"/>
            <w:noWrap/>
            <w:vAlign w:val="bottom"/>
            <w:hideMark/>
          </w:tcPr>
          <w:p w14:paraId="7FEADEF2" w14:textId="46B529AD"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866 445</w:t>
            </w:r>
          </w:p>
        </w:tc>
        <w:tc>
          <w:tcPr>
            <w:tcW w:w="968" w:type="dxa"/>
            <w:tcBorders>
              <w:top w:val="nil"/>
              <w:left w:val="nil"/>
              <w:bottom w:val="nil"/>
              <w:right w:val="nil"/>
            </w:tcBorders>
            <w:shd w:val="clear" w:color="000000" w:fill="DDEBF7"/>
            <w:noWrap/>
            <w:vAlign w:val="bottom"/>
            <w:hideMark/>
          </w:tcPr>
          <w:p w14:paraId="7077DFC6" w14:textId="11A52D53"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723</w:t>
            </w:r>
            <w:r w:rsidRPr="007337B2">
              <w:rPr>
                <w:rFonts w:ascii="Arial Narrow" w:eastAsia="Times New Roman" w:hAnsi="Arial Narrow" w:cs="Calibri"/>
                <w:color w:val="000000"/>
              </w:rPr>
              <w:t xml:space="preserve"> 000</w:t>
            </w:r>
          </w:p>
        </w:tc>
        <w:tc>
          <w:tcPr>
            <w:tcW w:w="960" w:type="dxa"/>
            <w:tcBorders>
              <w:top w:val="nil"/>
              <w:left w:val="single" w:sz="8" w:space="0" w:color="auto"/>
              <w:bottom w:val="nil"/>
              <w:right w:val="single" w:sz="8" w:space="0" w:color="auto"/>
            </w:tcBorders>
            <w:shd w:val="clear" w:color="000000" w:fill="DDEBF7"/>
            <w:noWrap/>
            <w:vAlign w:val="bottom"/>
            <w:hideMark/>
          </w:tcPr>
          <w:p w14:paraId="41D0A47E" w14:textId="0D708907" w:rsidR="00093287" w:rsidRPr="00E215DC"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737</w:t>
            </w:r>
            <w:r w:rsidRPr="00E215DC">
              <w:rPr>
                <w:rFonts w:ascii="Arial Narrow" w:eastAsia="Times New Roman" w:hAnsi="Arial Narrow" w:cs="Calibri"/>
                <w:color w:val="000000"/>
              </w:rPr>
              <w:t xml:space="preserve"> 000</w:t>
            </w:r>
          </w:p>
        </w:tc>
        <w:tc>
          <w:tcPr>
            <w:tcW w:w="968" w:type="dxa"/>
            <w:tcBorders>
              <w:top w:val="nil"/>
              <w:left w:val="nil"/>
              <w:bottom w:val="nil"/>
              <w:right w:val="nil"/>
            </w:tcBorders>
            <w:shd w:val="clear" w:color="000000" w:fill="DDEBF7"/>
            <w:noWrap/>
            <w:vAlign w:val="bottom"/>
          </w:tcPr>
          <w:p w14:paraId="7C434F76" w14:textId="3587A89D" w:rsidR="00093287" w:rsidRPr="007337B2" w:rsidRDefault="00A60813"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737 000</w:t>
            </w:r>
          </w:p>
        </w:tc>
        <w:tc>
          <w:tcPr>
            <w:tcW w:w="976" w:type="dxa"/>
            <w:tcBorders>
              <w:top w:val="nil"/>
              <w:left w:val="nil"/>
              <w:bottom w:val="nil"/>
              <w:right w:val="nil"/>
            </w:tcBorders>
            <w:shd w:val="clear" w:color="000000" w:fill="DDEBF7"/>
            <w:noWrap/>
            <w:vAlign w:val="bottom"/>
          </w:tcPr>
          <w:p w14:paraId="3D4C4BF7" w14:textId="193B4B59" w:rsidR="00093287" w:rsidRPr="007337B2" w:rsidRDefault="00A60813"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737 000</w:t>
            </w:r>
          </w:p>
        </w:tc>
      </w:tr>
      <w:tr w:rsidR="00093287" w:rsidRPr="007337B2" w14:paraId="2108DEE4" w14:textId="77777777" w:rsidTr="00973AE9">
        <w:trPr>
          <w:trHeight w:val="255"/>
        </w:trPr>
        <w:tc>
          <w:tcPr>
            <w:tcW w:w="2343" w:type="dxa"/>
            <w:tcBorders>
              <w:top w:val="nil"/>
              <w:left w:val="nil"/>
              <w:bottom w:val="single" w:sz="4" w:space="0" w:color="auto"/>
              <w:right w:val="nil"/>
            </w:tcBorders>
            <w:shd w:val="clear" w:color="auto" w:fill="auto"/>
            <w:noWrap/>
            <w:vAlign w:val="bottom"/>
            <w:hideMark/>
          </w:tcPr>
          <w:p w14:paraId="4D7ED143"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Yhteisövero</w:t>
            </w:r>
          </w:p>
        </w:tc>
        <w:tc>
          <w:tcPr>
            <w:tcW w:w="976" w:type="dxa"/>
            <w:tcBorders>
              <w:top w:val="nil"/>
              <w:left w:val="nil"/>
              <w:bottom w:val="single" w:sz="4" w:space="0" w:color="auto"/>
              <w:right w:val="nil"/>
            </w:tcBorders>
            <w:shd w:val="clear" w:color="000000" w:fill="DDEBF7"/>
            <w:noWrap/>
            <w:vAlign w:val="bottom"/>
            <w:hideMark/>
          </w:tcPr>
          <w:p w14:paraId="152ECA23" w14:textId="69335812"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748 587</w:t>
            </w:r>
          </w:p>
        </w:tc>
        <w:tc>
          <w:tcPr>
            <w:tcW w:w="968" w:type="dxa"/>
            <w:tcBorders>
              <w:top w:val="nil"/>
              <w:left w:val="nil"/>
              <w:bottom w:val="single" w:sz="4" w:space="0" w:color="auto"/>
              <w:right w:val="nil"/>
            </w:tcBorders>
            <w:shd w:val="clear" w:color="000000" w:fill="DDEBF7"/>
            <w:noWrap/>
            <w:vAlign w:val="bottom"/>
            <w:hideMark/>
          </w:tcPr>
          <w:p w14:paraId="3F0D6F8A" w14:textId="6A8EAF5A"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708 000</w:t>
            </w:r>
          </w:p>
        </w:tc>
        <w:tc>
          <w:tcPr>
            <w:tcW w:w="960" w:type="dxa"/>
            <w:tcBorders>
              <w:top w:val="nil"/>
              <w:left w:val="single" w:sz="8" w:space="0" w:color="auto"/>
              <w:bottom w:val="single" w:sz="4" w:space="0" w:color="auto"/>
              <w:right w:val="single" w:sz="8" w:space="0" w:color="auto"/>
            </w:tcBorders>
            <w:shd w:val="clear" w:color="000000" w:fill="DDEBF7"/>
            <w:noWrap/>
            <w:vAlign w:val="bottom"/>
            <w:hideMark/>
          </w:tcPr>
          <w:p w14:paraId="017CDE46" w14:textId="732ECAB5" w:rsidR="00093287" w:rsidRPr="00E215DC"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96</w:t>
            </w:r>
            <w:r w:rsidRPr="00E215DC">
              <w:rPr>
                <w:rFonts w:ascii="Arial Narrow" w:eastAsia="Times New Roman" w:hAnsi="Arial Narrow" w:cs="Calibri"/>
                <w:color w:val="000000"/>
              </w:rPr>
              <w:t>0 000</w:t>
            </w:r>
          </w:p>
        </w:tc>
        <w:tc>
          <w:tcPr>
            <w:tcW w:w="968" w:type="dxa"/>
            <w:tcBorders>
              <w:top w:val="nil"/>
              <w:left w:val="nil"/>
              <w:bottom w:val="single" w:sz="4" w:space="0" w:color="auto"/>
              <w:right w:val="nil"/>
            </w:tcBorders>
            <w:shd w:val="clear" w:color="000000" w:fill="DDEBF7"/>
            <w:noWrap/>
            <w:vAlign w:val="bottom"/>
          </w:tcPr>
          <w:p w14:paraId="2E67CE71" w14:textId="05C8F728" w:rsidR="00093287" w:rsidRPr="007337B2" w:rsidRDefault="00A60813"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852</w:t>
            </w:r>
            <w:r w:rsidR="00093287" w:rsidRPr="00E215DC">
              <w:rPr>
                <w:rFonts w:ascii="Arial Narrow" w:eastAsia="Times New Roman" w:hAnsi="Arial Narrow" w:cs="Calibri"/>
                <w:color w:val="000000"/>
              </w:rPr>
              <w:t xml:space="preserve"> 000</w:t>
            </w:r>
          </w:p>
        </w:tc>
        <w:tc>
          <w:tcPr>
            <w:tcW w:w="976" w:type="dxa"/>
            <w:tcBorders>
              <w:top w:val="nil"/>
              <w:left w:val="nil"/>
              <w:bottom w:val="single" w:sz="4" w:space="0" w:color="auto"/>
              <w:right w:val="nil"/>
            </w:tcBorders>
            <w:shd w:val="clear" w:color="000000" w:fill="DDEBF7"/>
            <w:noWrap/>
            <w:vAlign w:val="bottom"/>
          </w:tcPr>
          <w:p w14:paraId="5F678291" w14:textId="57980462" w:rsidR="00093287" w:rsidRPr="007337B2" w:rsidRDefault="00A60813"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814</w:t>
            </w:r>
            <w:r w:rsidR="00093287" w:rsidRPr="00E215DC">
              <w:rPr>
                <w:rFonts w:ascii="Arial Narrow" w:eastAsia="Times New Roman" w:hAnsi="Arial Narrow" w:cs="Calibri"/>
                <w:color w:val="000000"/>
              </w:rPr>
              <w:t xml:space="preserve"> 000</w:t>
            </w:r>
          </w:p>
        </w:tc>
      </w:tr>
      <w:tr w:rsidR="00093287" w:rsidRPr="007337B2" w14:paraId="475E4919" w14:textId="77777777" w:rsidTr="00973AE9">
        <w:trPr>
          <w:trHeight w:val="255"/>
        </w:trPr>
        <w:tc>
          <w:tcPr>
            <w:tcW w:w="2343" w:type="dxa"/>
            <w:tcBorders>
              <w:top w:val="nil"/>
              <w:left w:val="nil"/>
              <w:bottom w:val="nil"/>
              <w:right w:val="nil"/>
            </w:tcBorders>
            <w:shd w:val="clear" w:color="auto" w:fill="auto"/>
            <w:noWrap/>
            <w:vAlign w:val="bottom"/>
            <w:hideMark/>
          </w:tcPr>
          <w:p w14:paraId="6C5B8354" w14:textId="77777777"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Yhteensä</w:t>
            </w:r>
          </w:p>
        </w:tc>
        <w:tc>
          <w:tcPr>
            <w:tcW w:w="976" w:type="dxa"/>
            <w:tcBorders>
              <w:top w:val="nil"/>
              <w:left w:val="nil"/>
              <w:bottom w:val="nil"/>
              <w:right w:val="nil"/>
            </w:tcBorders>
            <w:shd w:val="clear" w:color="000000" w:fill="DDEBF7"/>
            <w:noWrap/>
            <w:vAlign w:val="bottom"/>
            <w:hideMark/>
          </w:tcPr>
          <w:p w14:paraId="0DCA17B1" w14:textId="079D2B12" w:rsidR="00093287" w:rsidRPr="007337B2" w:rsidRDefault="00093287" w:rsidP="00093287">
            <w:pPr>
              <w:spacing w:after="0" w:line="240" w:lineRule="auto"/>
              <w:jc w:val="right"/>
              <w:rPr>
                <w:rFonts w:ascii="Arial Narrow" w:eastAsia="Times New Roman" w:hAnsi="Arial Narrow" w:cs="Calibri"/>
                <w:b/>
                <w:bCs/>
                <w:color w:val="000000"/>
              </w:rPr>
            </w:pPr>
            <w:r w:rsidRPr="007337B2">
              <w:rPr>
                <w:rFonts w:ascii="Arial Narrow" w:eastAsia="Times New Roman" w:hAnsi="Arial Narrow" w:cs="Calibri"/>
                <w:b/>
                <w:bCs/>
                <w:color w:val="000000"/>
              </w:rPr>
              <w:t>6</w:t>
            </w:r>
            <w:r>
              <w:rPr>
                <w:rFonts w:ascii="Arial Narrow" w:eastAsia="Times New Roman" w:hAnsi="Arial Narrow" w:cs="Calibri"/>
                <w:b/>
                <w:bCs/>
                <w:color w:val="000000"/>
              </w:rPr>
              <w:t> 359 731</w:t>
            </w:r>
          </w:p>
        </w:tc>
        <w:tc>
          <w:tcPr>
            <w:tcW w:w="968" w:type="dxa"/>
            <w:tcBorders>
              <w:top w:val="nil"/>
              <w:left w:val="nil"/>
              <w:bottom w:val="nil"/>
              <w:right w:val="nil"/>
            </w:tcBorders>
            <w:shd w:val="clear" w:color="000000" w:fill="DDEBF7"/>
            <w:noWrap/>
            <w:vAlign w:val="bottom"/>
            <w:hideMark/>
          </w:tcPr>
          <w:p w14:paraId="1CFBA39D" w14:textId="52482C9B" w:rsidR="00093287" w:rsidRPr="007337B2" w:rsidRDefault="00093287"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6 116 000</w:t>
            </w:r>
          </w:p>
        </w:tc>
        <w:tc>
          <w:tcPr>
            <w:tcW w:w="960" w:type="dxa"/>
            <w:tcBorders>
              <w:top w:val="nil"/>
              <w:left w:val="single" w:sz="8" w:space="0" w:color="auto"/>
              <w:bottom w:val="nil"/>
              <w:right w:val="single" w:sz="8" w:space="0" w:color="auto"/>
            </w:tcBorders>
            <w:shd w:val="clear" w:color="000000" w:fill="DDEBF7"/>
            <w:noWrap/>
            <w:vAlign w:val="bottom"/>
            <w:hideMark/>
          </w:tcPr>
          <w:p w14:paraId="7CC08E5B" w14:textId="09DC0D04" w:rsidR="00093287" w:rsidRPr="00E215DC" w:rsidRDefault="00093287"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6 703</w:t>
            </w:r>
            <w:r w:rsidRPr="00E215DC">
              <w:rPr>
                <w:rFonts w:ascii="Arial Narrow" w:eastAsia="Times New Roman" w:hAnsi="Arial Narrow" w:cs="Calibri"/>
                <w:b/>
                <w:bCs/>
                <w:color w:val="000000"/>
              </w:rPr>
              <w:t xml:space="preserve"> 000</w:t>
            </w:r>
          </w:p>
        </w:tc>
        <w:tc>
          <w:tcPr>
            <w:tcW w:w="968" w:type="dxa"/>
            <w:tcBorders>
              <w:top w:val="nil"/>
              <w:left w:val="nil"/>
              <w:bottom w:val="nil"/>
              <w:right w:val="nil"/>
            </w:tcBorders>
            <w:shd w:val="clear" w:color="000000" w:fill="DDEBF7"/>
            <w:noWrap/>
            <w:vAlign w:val="bottom"/>
          </w:tcPr>
          <w:p w14:paraId="02222E7A" w14:textId="00AC90B6" w:rsidR="00093287" w:rsidRPr="007337B2" w:rsidRDefault="00A60813"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6 612</w:t>
            </w:r>
            <w:r w:rsidR="00093287">
              <w:rPr>
                <w:rFonts w:ascii="Arial Narrow" w:eastAsia="Times New Roman" w:hAnsi="Arial Narrow" w:cs="Calibri"/>
                <w:b/>
                <w:bCs/>
                <w:color w:val="000000"/>
              </w:rPr>
              <w:t xml:space="preserve"> 000</w:t>
            </w:r>
          </w:p>
        </w:tc>
        <w:tc>
          <w:tcPr>
            <w:tcW w:w="976" w:type="dxa"/>
            <w:tcBorders>
              <w:top w:val="nil"/>
              <w:left w:val="nil"/>
              <w:bottom w:val="nil"/>
              <w:right w:val="nil"/>
            </w:tcBorders>
            <w:shd w:val="clear" w:color="000000" w:fill="DDEBF7"/>
            <w:noWrap/>
            <w:vAlign w:val="bottom"/>
          </w:tcPr>
          <w:p w14:paraId="745DA3B5" w14:textId="7FD1B90D" w:rsidR="00093287" w:rsidRPr="007337B2" w:rsidRDefault="00A60813"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6 67</w:t>
            </w:r>
            <w:r w:rsidR="00093287">
              <w:rPr>
                <w:rFonts w:ascii="Arial Narrow" w:eastAsia="Times New Roman" w:hAnsi="Arial Narrow" w:cs="Calibri"/>
                <w:b/>
                <w:bCs/>
                <w:color w:val="000000"/>
              </w:rPr>
              <w:t>7</w:t>
            </w:r>
            <w:r w:rsidR="00093287" w:rsidRPr="00E215DC">
              <w:rPr>
                <w:rFonts w:ascii="Arial Narrow" w:eastAsia="Times New Roman" w:hAnsi="Arial Narrow" w:cs="Calibri"/>
                <w:b/>
                <w:bCs/>
                <w:color w:val="000000"/>
              </w:rPr>
              <w:t xml:space="preserve"> 000</w:t>
            </w:r>
          </w:p>
        </w:tc>
      </w:tr>
      <w:tr w:rsidR="00093287" w:rsidRPr="007337B2" w14:paraId="47BB6C93" w14:textId="77777777" w:rsidTr="00973AE9">
        <w:trPr>
          <w:trHeight w:val="255"/>
        </w:trPr>
        <w:tc>
          <w:tcPr>
            <w:tcW w:w="2343" w:type="dxa"/>
            <w:tcBorders>
              <w:top w:val="nil"/>
              <w:left w:val="nil"/>
              <w:bottom w:val="nil"/>
              <w:right w:val="nil"/>
            </w:tcBorders>
            <w:shd w:val="clear" w:color="auto" w:fill="auto"/>
            <w:noWrap/>
            <w:vAlign w:val="bottom"/>
            <w:hideMark/>
          </w:tcPr>
          <w:p w14:paraId="072715AF" w14:textId="77777777" w:rsidR="00093287" w:rsidRPr="007337B2" w:rsidRDefault="00093287" w:rsidP="00093287">
            <w:pPr>
              <w:spacing w:after="0" w:line="240" w:lineRule="auto"/>
              <w:jc w:val="right"/>
              <w:rPr>
                <w:rFonts w:ascii="Arial Narrow" w:eastAsia="Times New Roman" w:hAnsi="Arial Narrow" w:cs="Calibri"/>
                <w:b/>
                <w:bCs/>
                <w:color w:val="000000"/>
              </w:rPr>
            </w:pPr>
          </w:p>
        </w:tc>
        <w:tc>
          <w:tcPr>
            <w:tcW w:w="976" w:type="dxa"/>
            <w:tcBorders>
              <w:top w:val="nil"/>
              <w:left w:val="nil"/>
              <w:bottom w:val="nil"/>
              <w:right w:val="nil"/>
            </w:tcBorders>
            <w:shd w:val="clear" w:color="000000" w:fill="DDEBF7"/>
            <w:noWrap/>
            <w:vAlign w:val="bottom"/>
            <w:hideMark/>
          </w:tcPr>
          <w:p w14:paraId="017786A3" w14:textId="78B100AD"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68" w:type="dxa"/>
            <w:tcBorders>
              <w:top w:val="nil"/>
              <w:left w:val="nil"/>
              <w:bottom w:val="nil"/>
              <w:right w:val="nil"/>
            </w:tcBorders>
            <w:shd w:val="clear" w:color="000000" w:fill="DDEBF7"/>
            <w:noWrap/>
            <w:vAlign w:val="bottom"/>
            <w:hideMark/>
          </w:tcPr>
          <w:p w14:paraId="6174C732" w14:textId="2EDB6329"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60" w:type="dxa"/>
            <w:tcBorders>
              <w:top w:val="nil"/>
              <w:left w:val="single" w:sz="8" w:space="0" w:color="auto"/>
              <w:bottom w:val="nil"/>
              <w:right w:val="single" w:sz="8" w:space="0" w:color="auto"/>
            </w:tcBorders>
            <w:shd w:val="clear" w:color="000000" w:fill="DDEBF7"/>
            <w:noWrap/>
            <w:vAlign w:val="bottom"/>
            <w:hideMark/>
          </w:tcPr>
          <w:p w14:paraId="580ABAE8" w14:textId="6182A5D2" w:rsidR="00093287" w:rsidRPr="00E215DC" w:rsidRDefault="00093287" w:rsidP="00093287">
            <w:pPr>
              <w:spacing w:after="0" w:line="240" w:lineRule="auto"/>
              <w:rPr>
                <w:rFonts w:ascii="Arial Narrow" w:eastAsia="Times New Roman" w:hAnsi="Arial Narrow" w:cs="Calibri"/>
                <w:color w:val="000000"/>
              </w:rPr>
            </w:pPr>
            <w:r w:rsidRPr="00E215DC">
              <w:rPr>
                <w:rFonts w:ascii="Arial Narrow" w:eastAsia="Times New Roman" w:hAnsi="Arial Narrow" w:cs="Calibri"/>
                <w:color w:val="000000"/>
              </w:rPr>
              <w:t> </w:t>
            </w:r>
          </w:p>
        </w:tc>
        <w:tc>
          <w:tcPr>
            <w:tcW w:w="968" w:type="dxa"/>
            <w:tcBorders>
              <w:top w:val="nil"/>
              <w:left w:val="nil"/>
              <w:bottom w:val="nil"/>
              <w:right w:val="nil"/>
            </w:tcBorders>
            <w:shd w:val="clear" w:color="000000" w:fill="DDEBF7"/>
            <w:noWrap/>
            <w:vAlign w:val="bottom"/>
            <w:hideMark/>
          </w:tcPr>
          <w:p w14:paraId="2EB1313F" w14:textId="30A74D8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76" w:type="dxa"/>
            <w:tcBorders>
              <w:top w:val="nil"/>
              <w:left w:val="nil"/>
              <w:bottom w:val="nil"/>
              <w:right w:val="nil"/>
            </w:tcBorders>
            <w:shd w:val="clear" w:color="000000" w:fill="DDEBF7"/>
            <w:noWrap/>
            <w:vAlign w:val="bottom"/>
            <w:hideMark/>
          </w:tcPr>
          <w:p w14:paraId="5EBB04FE" w14:textId="067F89E2"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r>
      <w:tr w:rsidR="00093287" w:rsidRPr="007337B2" w14:paraId="65ECE5AE" w14:textId="77777777" w:rsidTr="00973AE9">
        <w:trPr>
          <w:trHeight w:val="255"/>
        </w:trPr>
        <w:tc>
          <w:tcPr>
            <w:tcW w:w="2343" w:type="dxa"/>
            <w:tcBorders>
              <w:top w:val="nil"/>
              <w:left w:val="nil"/>
              <w:bottom w:val="nil"/>
              <w:right w:val="nil"/>
            </w:tcBorders>
            <w:shd w:val="clear" w:color="auto" w:fill="auto"/>
            <w:noWrap/>
            <w:vAlign w:val="bottom"/>
            <w:hideMark/>
          </w:tcPr>
          <w:p w14:paraId="7C41173E"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Valtionosuudet</w:t>
            </w:r>
          </w:p>
        </w:tc>
        <w:tc>
          <w:tcPr>
            <w:tcW w:w="976" w:type="dxa"/>
            <w:tcBorders>
              <w:top w:val="nil"/>
              <w:left w:val="nil"/>
              <w:bottom w:val="nil"/>
              <w:right w:val="nil"/>
            </w:tcBorders>
            <w:shd w:val="clear" w:color="000000" w:fill="DDEBF7"/>
            <w:noWrap/>
            <w:vAlign w:val="bottom"/>
            <w:hideMark/>
          </w:tcPr>
          <w:p w14:paraId="6825AF8A" w14:textId="60A9DD1B"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 xml:space="preserve">1 832 352 </w:t>
            </w:r>
          </w:p>
        </w:tc>
        <w:tc>
          <w:tcPr>
            <w:tcW w:w="968" w:type="dxa"/>
            <w:tcBorders>
              <w:top w:val="nil"/>
              <w:left w:val="nil"/>
              <w:bottom w:val="nil"/>
              <w:right w:val="nil"/>
            </w:tcBorders>
            <w:shd w:val="clear" w:color="000000" w:fill="DDEBF7"/>
            <w:noWrap/>
            <w:vAlign w:val="bottom"/>
            <w:hideMark/>
          </w:tcPr>
          <w:p w14:paraId="08CC3174" w14:textId="2391DF2F"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2 199 000</w:t>
            </w:r>
          </w:p>
        </w:tc>
        <w:tc>
          <w:tcPr>
            <w:tcW w:w="960" w:type="dxa"/>
            <w:tcBorders>
              <w:top w:val="nil"/>
              <w:left w:val="single" w:sz="8" w:space="0" w:color="auto"/>
              <w:bottom w:val="nil"/>
              <w:right w:val="single" w:sz="8" w:space="0" w:color="auto"/>
            </w:tcBorders>
            <w:shd w:val="clear" w:color="000000" w:fill="DDEBF7"/>
            <w:noWrap/>
            <w:vAlign w:val="bottom"/>
            <w:hideMark/>
          </w:tcPr>
          <w:p w14:paraId="1C91ED55" w14:textId="437A6F72" w:rsidR="00093287" w:rsidRPr="00E215DC" w:rsidRDefault="005E6ED2"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2 285 996</w:t>
            </w:r>
          </w:p>
        </w:tc>
        <w:tc>
          <w:tcPr>
            <w:tcW w:w="968" w:type="dxa"/>
            <w:tcBorders>
              <w:top w:val="nil"/>
              <w:left w:val="nil"/>
              <w:bottom w:val="nil"/>
              <w:right w:val="nil"/>
            </w:tcBorders>
            <w:shd w:val="clear" w:color="000000" w:fill="DDEBF7"/>
            <w:noWrap/>
            <w:vAlign w:val="bottom"/>
            <w:hideMark/>
          </w:tcPr>
          <w:p w14:paraId="254AA694" w14:textId="7BCC4DA3" w:rsidR="00093287" w:rsidRPr="007337B2" w:rsidRDefault="005E6ED2"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2 089 316</w:t>
            </w:r>
          </w:p>
        </w:tc>
        <w:tc>
          <w:tcPr>
            <w:tcW w:w="976" w:type="dxa"/>
            <w:tcBorders>
              <w:top w:val="nil"/>
              <w:left w:val="nil"/>
              <w:bottom w:val="nil"/>
              <w:right w:val="nil"/>
            </w:tcBorders>
            <w:shd w:val="clear" w:color="000000" w:fill="DDEBF7"/>
            <w:noWrap/>
            <w:vAlign w:val="bottom"/>
            <w:hideMark/>
          </w:tcPr>
          <w:p w14:paraId="3BE5474B" w14:textId="15F93EDE" w:rsidR="00093287" w:rsidRPr="007337B2" w:rsidRDefault="005E6ED2"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2 089 316</w:t>
            </w:r>
          </w:p>
        </w:tc>
      </w:tr>
      <w:tr w:rsidR="00093287" w:rsidRPr="007337B2" w14:paraId="3BD89A8E" w14:textId="77777777" w:rsidTr="00973AE9">
        <w:trPr>
          <w:trHeight w:val="255"/>
        </w:trPr>
        <w:tc>
          <w:tcPr>
            <w:tcW w:w="2343" w:type="dxa"/>
            <w:tcBorders>
              <w:top w:val="nil"/>
              <w:left w:val="nil"/>
              <w:bottom w:val="nil"/>
              <w:right w:val="nil"/>
            </w:tcBorders>
            <w:shd w:val="clear" w:color="auto" w:fill="auto"/>
            <w:noWrap/>
            <w:vAlign w:val="bottom"/>
            <w:hideMark/>
          </w:tcPr>
          <w:p w14:paraId="4C343175" w14:textId="77777777" w:rsidR="00093287"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Rahoitustuotot ja -kulut</w:t>
            </w:r>
          </w:p>
          <w:p w14:paraId="095A28E7" w14:textId="77777777" w:rsidR="00093287" w:rsidRPr="007337B2" w:rsidRDefault="00093287" w:rsidP="00093287">
            <w:pPr>
              <w:spacing w:after="0" w:line="240" w:lineRule="auto"/>
              <w:rPr>
                <w:rFonts w:ascii="Arial Narrow" w:eastAsia="Times New Roman" w:hAnsi="Arial Narrow" w:cs="Calibri"/>
                <w:color w:val="000000"/>
              </w:rPr>
            </w:pPr>
          </w:p>
        </w:tc>
        <w:tc>
          <w:tcPr>
            <w:tcW w:w="976" w:type="dxa"/>
            <w:tcBorders>
              <w:top w:val="nil"/>
              <w:left w:val="nil"/>
              <w:bottom w:val="nil"/>
              <w:right w:val="nil"/>
            </w:tcBorders>
            <w:shd w:val="clear" w:color="000000" w:fill="DDEBF7"/>
            <w:noWrap/>
            <w:vAlign w:val="bottom"/>
            <w:hideMark/>
          </w:tcPr>
          <w:p w14:paraId="62DFDFC3" w14:textId="354F55E8"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-43 815</w:t>
            </w:r>
          </w:p>
        </w:tc>
        <w:tc>
          <w:tcPr>
            <w:tcW w:w="968" w:type="dxa"/>
            <w:tcBorders>
              <w:top w:val="nil"/>
              <w:left w:val="nil"/>
              <w:bottom w:val="nil"/>
              <w:right w:val="nil"/>
            </w:tcBorders>
            <w:shd w:val="clear" w:color="000000" w:fill="DDEBF7"/>
            <w:noWrap/>
            <w:vAlign w:val="bottom"/>
            <w:hideMark/>
          </w:tcPr>
          <w:p w14:paraId="41981E5F" w14:textId="626FB5DE"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-60 000</w:t>
            </w:r>
          </w:p>
        </w:tc>
        <w:tc>
          <w:tcPr>
            <w:tcW w:w="960" w:type="dxa"/>
            <w:tcBorders>
              <w:top w:val="nil"/>
              <w:left w:val="single" w:sz="8" w:space="0" w:color="auto"/>
              <w:bottom w:val="nil"/>
              <w:right w:val="single" w:sz="8" w:space="0" w:color="auto"/>
            </w:tcBorders>
            <w:shd w:val="clear" w:color="000000" w:fill="DDEBF7"/>
            <w:noWrap/>
            <w:vAlign w:val="bottom"/>
            <w:hideMark/>
          </w:tcPr>
          <w:p w14:paraId="03D1F6E3" w14:textId="21C44369" w:rsidR="00093287" w:rsidRPr="00E215DC"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34</w:t>
            </w:r>
            <w:r w:rsidRPr="00E215DC">
              <w:rPr>
                <w:rFonts w:ascii="Arial Narrow" w:eastAsia="Times New Roman" w:hAnsi="Arial Narrow" w:cs="Calibri"/>
                <w:color w:val="000000"/>
              </w:rPr>
              <w:t xml:space="preserve"> 000</w:t>
            </w:r>
          </w:p>
        </w:tc>
        <w:tc>
          <w:tcPr>
            <w:tcW w:w="968" w:type="dxa"/>
            <w:tcBorders>
              <w:top w:val="nil"/>
              <w:left w:val="nil"/>
              <w:bottom w:val="nil"/>
              <w:right w:val="nil"/>
            </w:tcBorders>
            <w:shd w:val="clear" w:color="000000" w:fill="DDEBF7"/>
            <w:noWrap/>
            <w:vAlign w:val="bottom"/>
            <w:hideMark/>
          </w:tcPr>
          <w:p w14:paraId="28F903CF" w14:textId="1528F4EA"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34</w:t>
            </w:r>
            <w:r w:rsidRPr="007337B2">
              <w:rPr>
                <w:rFonts w:ascii="Arial Narrow" w:eastAsia="Times New Roman" w:hAnsi="Arial Narrow" w:cs="Calibri"/>
                <w:color w:val="000000"/>
              </w:rPr>
              <w:t xml:space="preserve"> 000</w:t>
            </w:r>
          </w:p>
        </w:tc>
        <w:tc>
          <w:tcPr>
            <w:tcW w:w="976" w:type="dxa"/>
            <w:tcBorders>
              <w:top w:val="nil"/>
              <w:left w:val="nil"/>
              <w:bottom w:val="nil"/>
              <w:right w:val="nil"/>
            </w:tcBorders>
            <w:shd w:val="clear" w:color="000000" w:fill="DDEBF7"/>
            <w:noWrap/>
            <w:vAlign w:val="bottom"/>
            <w:hideMark/>
          </w:tcPr>
          <w:p w14:paraId="7413EF84" w14:textId="7B86500F"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34</w:t>
            </w:r>
            <w:r w:rsidRPr="007337B2">
              <w:rPr>
                <w:rFonts w:ascii="Arial Narrow" w:eastAsia="Times New Roman" w:hAnsi="Arial Narrow" w:cs="Calibri"/>
                <w:color w:val="000000"/>
              </w:rPr>
              <w:t xml:space="preserve"> 000</w:t>
            </w:r>
          </w:p>
        </w:tc>
      </w:tr>
      <w:tr w:rsidR="00093287" w:rsidRPr="007337B2" w14:paraId="466F4732" w14:textId="77777777" w:rsidTr="00973AE9">
        <w:trPr>
          <w:trHeight w:val="255"/>
        </w:trPr>
        <w:tc>
          <w:tcPr>
            <w:tcW w:w="2343" w:type="dxa"/>
            <w:tcBorders>
              <w:top w:val="nil"/>
              <w:left w:val="nil"/>
              <w:bottom w:val="nil"/>
              <w:right w:val="nil"/>
            </w:tcBorders>
            <w:shd w:val="clear" w:color="auto" w:fill="auto"/>
            <w:noWrap/>
            <w:vAlign w:val="bottom"/>
          </w:tcPr>
          <w:p w14:paraId="7FAE204F" w14:textId="77777777" w:rsidR="00093287" w:rsidRPr="007337B2" w:rsidRDefault="00093287" w:rsidP="00093287">
            <w:pPr>
              <w:spacing w:after="0" w:line="240" w:lineRule="auto"/>
              <w:rPr>
                <w:rFonts w:ascii="Arial Narrow" w:eastAsia="Times New Roman" w:hAnsi="Arial Narrow" w:cs="Calibri"/>
                <w:color w:val="000000"/>
              </w:rPr>
            </w:pPr>
          </w:p>
        </w:tc>
        <w:tc>
          <w:tcPr>
            <w:tcW w:w="976" w:type="dxa"/>
            <w:tcBorders>
              <w:top w:val="nil"/>
              <w:left w:val="nil"/>
              <w:bottom w:val="nil"/>
              <w:right w:val="nil"/>
            </w:tcBorders>
            <w:shd w:val="clear" w:color="000000" w:fill="DDEBF7"/>
            <w:noWrap/>
            <w:vAlign w:val="bottom"/>
            <w:hideMark/>
          </w:tcPr>
          <w:p w14:paraId="561A7806" w14:textId="04D1568F"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 </w:t>
            </w:r>
          </w:p>
        </w:tc>
        <w:tc>
          <w:tcPr>
            <w:tcW w:w="968" w:type="dxa"/>
            <w:tcBorders>
              <w:top w:val="nil"/>
              <w:left w:val="nil"/>
              <w:bottom w:val="nil"/>
              <w:right w:val="nil"/>
            </w:tcBorders>
            <w:shd w:val="clear" w:color="000000" w:fill="DDEBF7"/>
            <w:noWrap/>
            <w:vAlign w:val="bottom"/>
            <w:hideMark/>
          </w:tcPr>
          <w:p w14:paraId="507B6BCD" w14:textId="06F8C220"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 </w:t>
            </w:r>
          </w:p>
        </w:tc>
        <w:tc>
          <w:tcPr>
            <w:tcW w:w="960" w:type="dxa"/>
            <w:tcBorders>
              <w:top w:val="nil"/>
              <w:left w:val="single" w:sz="8" w:space="0" w:color="auto"/>
              <w:bottom w:val="nil"/>
              <w:right w:val="single" w:sz="8" w:space="0" w:color="auto"/>
            </w:tcBorders>
            <w:shd w:val="clear" w:color="000000" w:fill="DDEBF7"/>
            <w:noWrap/>
            <w:vAlign w:val="bottom"/>
            <w:hideMark/>
          </w:tcPr>
          <w:p w14:paraId="29E36759" w14:textId="6917DD5F" w:rsidR="00093287" w:rsidRPr="00E215DC" w:rsidRDefault="00093287" w:rsidP="00093287">
            <w:pPr>
              <w:spacing w:after="0" w:line="240" w:lineRule="auto"/>
              <w:rPr>
                <w:rFonts w:ascii="Arial Narrow" w:eastAsia="Times New Roman" w:hAnsi="Arial Narrow" w:cs="Calibri"/>
                <w:b/>
                <w:bCs/>
                <w:color w:val="000000"/>
              </w:rPr>
            </w:pPr>
            <w:r w:rsidRPr="00E215DC">
              <w:rPr>
                <w:rFonts w:ascii="Arial Narrow" w:eastAsia="Times New Roman" w:hAnsi="Arial Narrow" w:cs="Calibri"/>
                <w:b/>
                <w:bCs/>
                <w:color w:val="000000"/>
              </w:rPr>
              <w:t> </w:t>
            </w:r>
          </w:p>
        </w:tc>
        <w:tc>
          <w:tcPr>
            <w:tcW w:w="968" w:type="dxa"/>
            <w:tcBorders>
              <w:top w:val="nil"/>
              <w:left w:val="nil"/>
              <w:bottom w:val="nil"/>
              <w:right w:val="nil"/>
            </w:tcBorders>
            <w:shd w:val="clear" w:color="000000" w:fill="DDEBF7"/>
            <w:noWrap/>
            <w:vAlign w:val="bottom"/>
            <w:hideMark/>
          </w:tcPr>
          <w:p w14:paraId="14008CF0" w14:textId="025F203A"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 </w:t>
            </w:r>
          </w:p>
        </w:tc>
        <w:tc>
          <w:tcPr>
            <w:tcW w:w="976" w:type="dxa"/>
            <w:tcBorders>
              <w:top w:val="nil"/>
              <w:left w:val="nil"/>
              <w:bottom w:val="nil"/>
              <w:right w:val="nil"/>
            </w:tcBorders>
            <w:shd w:val="clear" w:color="000000" w:fill="DDEBF7"/>
            <w:noWrap/>
            <w:vAlign w:val="bottom"/>
            <w:hideMark/>
          </w:tcPr>
          <w:p w14:paraId="742B913A" w14:textId="1706756A"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 </w:t>
            </w:r>
          </w:p>
        </w:tc>
      </w:tr>
      <w:tr w:rsidR="00093287" w:rsidRPr="007337B2" w14:paraId="046616DC" w14:textId="77777777" w:rsidTr="00973AE9">
        <w:trPr>
          <w:trHeight w:val="255"/>
        </w:trPr>
        <w:tc>
          <w:tcPr>
            <w:tcW w:w="2343" w:type="dxa"/>
            <w:tcBorders>
              <w:top w:val="single" w:sz="4" w:space="0" w:color="auto"/>
              <w:left w:val="nil"/>
              <w:bottom w:val="single" w:sz="4" w:space="0" w:color="auto"/>
              <w:right w:val="nil"/>
            </w:tcBorders>
            <w:shd w:val="clear" w:color="auto" w:fill="auto"/>
            <w:noWrap/>
            <w:vAlign w:val="bottom"/>
            <w:hideMark/>
          </w:tcPr>
          <w:p w14:paraId="360B1D02" w14:textId="77777777"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Vuosikate</w:t>
            </w:r>
          </w:p>
        </w:tc>
        <w:tc>
          <w:tcPr>
            <w:tcW w:w="976" w:type="dxa"/>
            <w:tcBorders>
              <w:top w:val="single" w:sz="4" w:space="0" w:color="auto"/>
              <w:left w:val="nil"/>
              <w:bottom w:val="single" w:sz="4" w:space="0" w:color="auto"/>
              <w:right w:val="nil"/>
            </w:tcBorders>
            <w:shd w:val="clear" w:color="000000" w:fill="DDEBF7"/>
            <w:noWrap/>
            <w:vAlign w:val="bottom"/>
            <w:hideMark/>
          </w:tcPr>
          <w:p w14:paraId="6364B961" w14:textId="58281C11" w:rsidR="00093287" w:rsidRPr="007337B2" w:rsidRDefault="00093287"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-504 818</w:t>
            </w:r>
          </w:p>
        </w:tc>
        <w:tc>
          <w:tcPr>
            <w:tcW w:w="968" w:type="dxa"/>
            <w:tcBorders>
              <w:top w:val="single" w:sz="4" w:space="0" w:color="auto"/>
              <w:left w:val="nil"/>
              <w:bottom w:val="single" w:sz="4" w:space="0" w:color="auto"/>
              <w:right w:val="nil"/>
            </w:tcBorders>
            <w:shd w:val="clear" w:color="000000" w:fill="DDEBF7"/>
            <w:noWrap/>
            <w:vAlign w:val="bottom"/>
            <w:hideMark/>
          </w:tcPr>
          <w:p w14:paraId="2A28AE68" w14:textId="755482AF" w:rsidR="00093287" w:rsidRPr="007337B2" w:rsidRDefault="00093287" w:rsidP="00093287">
            <w:pPr>
              <w:spacing w:after="0" w:line="240" w:lineRule="auto"/>
              <w:jc w:val="right"/>
              <w:rPr>
                <w:rFonts w:ascii="Arial Narrow" w:eastAsia="Times New Roman" w:hAnsi="Arial Narrow" w:cs="Calibri"/>
                <w:b/>
                <w:bCs/>
                <w:color w:val="000000"/>
              </w:rPr>
            </w:pPr>
            <w:r w:rsidRPr="007337B2">
              <w:rPr>
                <w:rFonts w:ascii="Arial Narrow" w:eastAsia="Times New Roman" w:hAnsi="Arial Narrow" w:cs="Calibri"/>
                <w:b/>
                <w:bCs/>
                <w:color w:val="000000"/>
              </w:rPr>
              <w:t>-</w:t>
            </w:r>
            <w:r>
              <w:rPr>
                <w:rFonts w:ascii="Arial Narrow" w:eastAsia="Times New Roman" w:hAnsi="Arial Narrow" w:cs="Calibri"/>
                <w:b/>
                <w:bCs/>
                <w:color w:val="000000"/>
              </w:rPr>
              <w:t>252 309</w:t>
            </w:r>
          </w:p>
        </w:tc>
        <w:tc>
          <w:tcPr>
            <w:tcW w:w="960" w:type="dxa"/>
            <w:tcBorders>
              <w:top w:val="single" w:sz="4" w:space="0" w:color="auto"/>
              <w:left w:val="single" w:sz="8" w:space="0" w:color="auto"/>
              <w:bottom w:val="single" w:sz="4" w:space="0" w:color="auto"/>
              <w:right w:val="single" w:sz="8" w:space="0" w:color="auto"/>
            </w:tcBorders>
            <w:shd w:val="clear" w:color="000000" w:fill="DDEBF7"/>
            <w:noWrap/>
            <w:vAlign w:val="bottom"/>
            <w:hideMark/>
          </w:tcPr>
          <w:p w14:paraId="75B7A265" w14:textId="7DFF5FA2" w:rsidR="00093287" w:rsidRPr="00E215DC" w:rsidRDefault="005E6ED2"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-238 242</w:t>
            </w:r>
          </w:p>
        </w:tc>
        <w:tc>
          <w:tcPr>
            <w:tcW w:w="968" w:type="dxa"/>
            <w:tcBorders>
              <w:top w:val="single" w:sz="4" w:space="0" w:color="auto"/>
              <w:left w:val="nil"/>
              <w:bottom w:val="single" w:sz="4" w:space="0" w:color="auto"/>
              <w:right w:val="nil"/>
            </w:tcBorders>
            <w:shd w:val="clear" w:color="000000" w:fill="DDEBF7"/>
            <w:noWrap/>
            <w:vAlign w:val="bottom"/>
          </w:tcPr>
          <w:p w14:paraId="20DDFBFF" w14:textId="17F290E7" w:rsidR="00093287" w:rsidRPr="007337B2" w:rsidRDefault="005E6ED2"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-205 183</w:t>
            </w:r>
          </w:p>
        </w:tc>
        <w:tc>
          <w:tcPr>
            <w:tcW w:w="976" w:type="dxa"/>
            <w:tcBorders>
              <w:top w:val="single" w:sz="4" w:space="0" w:color="auto"/>
              <w:left w:val="nil"/>
              <w:bottom w:val="single" w:sz="4" w:space="0" w:color="auto"/>
              <w:right w:val="nil"/>
            </w:tcBorders>
            <w:shd w:val="clear" w:color="000000" w:fill="DDEBF7"/>
            <w:noWrap/>
            <w:vAlign w:val="bottom"/>
          </w:tcPr>
          <w:p w14:paraId="7F19307D" w14:textId="00535812" w:rsidR="00093287" w:rsidRPr="007337B2" w:rsidRDefault="005E6ED2"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-205 183</w:t>
            </w:r>
          </w:p>
        </w:tc>
      </w:tr>
      <w:tr w:rsidR="00093287" w:rsidRPr="007337B2" w14:paraId="578FE22A" w14:textId="77777777" w:rsidTr="00973AE9">
        <w:trPr>
          <w:trHeight w:val="255"/>
        </w:trPr>
        <w:tc>
          <w:tcPr>
            <w:tcW w:w="2343" w:type="dxa"/>
            <w:tcBorders>
              <w:top w:val="nil"/>
              <w:left w:val="nil"/>
              <w:bottom w:val="nil"/>
              <w:right w:val="nil"/>
            </w:tcBorders>
            <w:shd w:val="clear" w:color="auto" w:fill="auto"/>
            <w:noWrap/>
            <w:vAlign w:val="bottom"/>
            <w:hideMark/>
          </w:tcPr>
          <w:p w14:paraId="5B87BBAE" w14:textId="77777777" w:rsidR="00093287" w:rsidRPr="007337B2" w:rsidRDefault="00093287" w:rsidP="00093287">
            <w:pPr>
              <w:spacing w:after="0" w:line="240" w:lineRule="auto"/>
              <w:jc w:val="right"/>
              <w:rPr>
                <w:rFonts w:ascii="Arial Narrow" w:eastAsia="Times New Roman" w:hAnsi="Arial Narrow" w:cs="Calibri"/>
                <w:b/>
                <w:bCs/>
                <w:color w:val="000000"/>
              </w:rPr>
            </w:pPr>
          </w:p>
        </w:tc>
        <w:tc>
          <w:tcPr>
            <w:tcW w:w="976" w:type="dxa"/>
            <w:tcBorders>
              <w:top w:val="nil"/>
              <w:left w:val="nil"/>
              <w:bottom w:val="nil"/>
              <w:right w:val="nil"/>
            </w:tcBorders>
            <w:shd w:val="clear" w:color="000000" w:fill="DDEBF7"/>
            <w:noWrap/>
            <w:vAlign w:val="bottom"/>
            <w:hideMark/>
          </w:tcPr>
          <w:p w14:paraId="0137E02D" w14:textId="5E0AAB1D"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68" w:type="dxa"/>
            <w:tcBorders>
              <w:top w:val="nil"/>
              <w:left w:val="nil"/>
              <w:bottom w:val="nil"/>
              <w:right w:val="nil"/>
            </w:tcBorders>
            <w:shd w:val="clear" w:color="000000" w:fill="DDEBF7"/>
            <w:noWrap/>
            <w:vAlign w:val="bottom"/>
            <w:hideMark/>
          </w:tcPr>
          <w:p w14:paraId="579FC948" w14:textId="49574231"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60" w:type="dxa"/>
            <w:tcBorders>
              <w:top w:val="nil"/>
              <w:left w:val="single" w:sz="8" w:space="0" w:color="auto"/>
              <w:bottom w:val="nil"/>
              <w:right w:val="single" w:sz="8" w:space="0" w:color="auto"/>
            </w:tcBorders>
            <w:shd w:val="clear" w:color="000000" w:fill="DDEBF7"/>
            <w:noWrap/>
            <w:vAlign w:val="bottom"/>
            <w:hideMark/>
          </w:tcPr>
          <w:p w14:paraId="27F9AC12" w14:textId="33034176" w:rsidR="00093287" w:rsidRPr="00E215DC" w:rsidRDefault="00093287" w:rsidP="00093287">
            <w:pPr>
              <w:spacing w:after="0" w:line="240" w:lineRule="auto"/>
              <w:rPr>
                <w:rFonts w:ascii="Arial Narrow" w:eastAsia="Times New Roman" w:hAnsi="Arial Narrow" w:cs="Calibri"/>
                <w:color w:val="000000"/>
              </w:rPr>
            </w:pPr>
            <w:r w:rsidRPr="00E215DC">
              <w:rPr>
                <w:rFonts w:ascii="Arial Narrow" w:eastAsia="Times New Roman" w:hAnsi="Arial Narrow" w:cs="Calibri"/>
                <w:color w:val="000000"/>
              </w:rPr>
              <w:t> </w:t>
            </w:r>
          </w:p>
        </w:tc>
        <w:tc>
          <w:tcPr>
            <w:tcW w:w="968" w:type="dxa"/>
            <w:tcBorders>
              <w:top w:val="nil"/>
              <w:left w:val="nil"/>
              <w:bottom w:val="nil"/>
              <w:right w:val="nil"/>
            </w:tcBorders>
            <w:shd w:val="clear" w:color="000000" w:fill="DDEBF7"/>
            <w:noWrap/>
            <w:vAlign w:val="bottom"/>
            <w:hideMark/>
          </w:tcPr>
          <w:p w14:paraId="304AF679" w14:textId="71817C58"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76" w:type="dxa"/>
            <w:tcBorders>
              <w:top w:val="nil"/>
              <w:left w:val="nil"/>
              <w:bottom w:val="nil"/>
              <w:right w:val="nil"/>
            </w:tcBorders>
            <w:shd w:val="clear" w:color="000000" w:fill="DDEBF7"/>
            <w:noWrap/>
            <w:vAlign w:val="bottom"/>
            <w:hideMark/>
          </w:tcPr>
          <w:p w14:paraId="46DE41D2" w14:textId="119419AB"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r>
      <w:tr w:rsidR="00093287" w:rsidRPr="007337B2" w14:paraId="13721E6B" w14:textId="77777777" w:rsidTr="00973AE9">
        <w:trPr>
          <w:trHeight w:val="255"/>
        </w:trPr>
        <w:tc>
          <w:tcPr>
            <w:tcW w:w="2343" w:type="dxa"/>
            <w:tcBorders>
              <w:top w:val="nil"/>
              <w:left w:val="nil"/>
              <w:bottom w:val="nil"/>
              <w:right w:val="nil"/>
            </w:tcBorders>
            <w:shd w:val="clear" w:color="auto" w:fill="auto"/>
            <w:noWrap/>
            <w:vAlign w:val="bottom"/>
            <w:hideMark/>
          </w:tcPr>
          <w:p w14:paraId="45E44D09"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Poistot</w:t>
            </w:r>
          </w:p>
        </w:tc>
        <w:tc>
          <w:tcPr>
            <w:tcW w:w="976" w:type="dxa"/>
            <w:tcBorders>
              <w:top w:val="nil"/>
              <w:left w:val="nil"/>
              <w:bottom w:val="nil"/>
              <w:right w:val="nil"/>
            </w:tcBorders>
            <w:shd w:val="clear" w:color="000000" w:fill="DDEBF7"/>
            <w:noWrap/>
            <w:vAlign w:val="bottom"/>
            <w:hideMark/>
          </w:tcPr>
          <w:p w14:paraId="626C1BB3" w14:textId="74F3122C"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1 625 564</w:t>
            </w:r>
          </w:p>
        </w:tc>
        <w:tc>
          <w:tcPr>
            <w:tcW w:w="968" w:type="dxa"/>
            <w:tcBorders>
              <w:top w:val="nil"/>
              <w:left w:val="nil"/>
              <w:bottom w:val="nil"/>
              <w:right w:val="nil"/>
            </w:tcBorders>
            <w:shd w:val="clear" w:color="000000" w:fill="DDEBF7"/>
            <w:noWrap/>
            <w:vAlign w:val="bottom"/>
            <w:hideMark/>
          </w:tcPr>
          <w:p w14:paraId="686F7C2A" w14:textId="0BE8BF97"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-892 639</w:t>
            </w:r>
          </w:p>
        </w:tc>
        <w:tc>
          <w:tcPr>
            <w:tcW w:w="960" w:type="dxa"/>
            <w:tcBorders>
              <w:top w:val="nil"/>
              <w:left w:val="single" w:sz="8" w:space="0" w:color="auto"/>
              <w:bottom w:val="nil"/>
              <w:right w:val="single" w:sz="8" w:space="0" w:color="auto"/>
            </w:tcBorders>
            <w:shd w:val="clear" w:color="000000" w:fill="DDEBF7"/>
            <w:noWrap/>
            <w:vAlign w:val="bottom"/>
            <w:hideMark/>
          </w:tcPr>
          <w:p w14:paraId="17FB44CE" w14:textId="63AF7A7E" w:rsidR="00093287" w:rsidRPr="00E215DC"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854 376</w:t>
            </w:r>
          </w:p>
        </w:tc>
        <w:tc>
          <w:tcPr>
            <w:tcW w:w="968" w:type="dxa"/>
            <w:tcBorders>
              <w:top w:val="nil"/>
              <w:left w:val="nil"/>
              <w:bottom w:val="nil"/>
              <w:right w:val="nil"/>
            </w:tcBorders>
            <w:shd w:val="clear" w:color="000000" w:fill="DDEBF7"/>
            <w:noWrap/>
            <w:vAlign w:val="bottom"/>
            <w:hideMark/>
          </w:tcPr>
          <w:p w14:paraId="1D8B5BBE" w14:textId="03A20D93"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854 376</w:t>
            </w:r>
          </w:p>
        </w:tc>
        <w:tc>
          <w:tcPr>
            <w:tcW w:w="976" w:type="dxa"/>
            <w:tcBorders>
              <w:top w:val="nil"/>
              <w:left w:val="nil"/>
              <w:bottom w:val="nil"/>
              <w:right w:val="nil"/>
            </w:tcBorders>
            <w:shd w:val="clear" w:color="000000" w:fill="DDEBF7"/>
            <w:noWrap/>
            <w:vAlign w:val="bottom"/>
            <w:hideMark/>
          </w:tcPr>
          <w:p w14:paraId="064B57C0" w14:textId="4CA82E28"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w:t>
            </w:r>
            <w:r>
              <w:rPr>
                <w:rFonts w:ascii="Arial Narrow" w:eastAsia="Times New Roman" w:hAnsi="Arial Narrow" w:cs="Calibri"/>
                <w:color w:val="000000"/>
              </w:rPr>
              <w:t>854 376</w:t>
            </w:r>
          </w:p>
        </w:tc>
      </w:tr>
      <w:tr w:rsidR="00093287" w:rsidRPr="007337B2" w14:paraId="5C2411F6" w14:textId="77777777" w:rsidTr="00973AE9">
        <w:trPr>
          <w:trHeight w:val="255"/>
        </w:trPr>
        <w:tc>
          <w:tcPr>
            <w:tcW w:w="2343" w:type="dxa"/>
            <w:tcBorders>
              <w:top w:val="nil"/>
              <w:left w:val="nil"/>
              <w:bottom w:val="nil"/>
              <w:right w:val="nil"/>
            </w:tcBorders>
            <w:shd w:val="clear" w:color="auto" w:fill="auto"/>
            <w:noWrap/>
            <w:vAlign w:val="bottom"/>
            <w:hideMark/>
          </w:tcPr>
          <w:p w14:paraId="1C05B528" w14:textId="77777777"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Satunnaiset tuotot</w:t>
            </w:r>
          </w:p>
        </w:tc>
        <w:tc>
          <w:tcPr>
            <w:tcW w:w="976" w:type="dxa"/>
            <w:tcBorders>
              <w:top w:val="nil"/>
              <w:left w:val="nil"/>
              <w:bottom w:val="nil"/>
              <w:right w:val="nil"/>
            </w:tcBorders>
            <w:shd w:val="clear" w:color="000000" w:fill="DDEBF7"/>
            <w:noWrap/>
            <w:vAlign w:val="bottom"/>
            <w:hideMark/>
          </w:tcPr>
          <w:p w14:paraId="2203818C" w14:textId="6745385B"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0</w:t>
            </w:r>
          </w:p>
        </w:tc>
        <w:tc>
          <w:tcPr>
            <w:tcW w:w="968" w:type="dxa"/>
            <w:tcBorders>
              <w:top w:val="nil"/>
              <w:left w:val="nil"/>
              <w:bottom w:val="nil"/>
              <w:right w:val="nil"/>
            </w:tcBorders>
            <w:shd w:val="clear" w:color="000000" w:fill="DDEBF7"/>
            <w:noWrap/>
            <w:vAlign w:val="bottom"/>
            <w:hideMark/>
          </w:tcPr>
          <w:p w14:paraId="7B8D8C4E" w14:textId="5E371B90" w:rsidR="00093287" w:rsidRPr="007337B2" w:rsidRDefault="00093287" w:rsidP="00093287">
            <w:pPr>
              <w:spacing w:after="0" w:line="240" w:lineRule="auto"/>
              <w:jc w:val="right"/>
              <w:rPr>
                <w:rFonts w:ascii="Arial Narrow" w:eastAsia="Times New Roman" w:hAnsi="Arial Narrow" w:cs="Calibri"/>
                <w:color w:val="000000"/>
              </w:rPr>
            </w:pPr>
            <w:r w:rsidRPr="007337B2">
              <w:rPr>
                <w:rFonts w:ascii="Arial Narrow" w:eastAsia="Times New Roman" w:hAnsi="Arial Narrow" w:cs="Calibri"/>
                <w:color w:val="000000"/>
              </w:rPr>
              <w:t>1</w:t>
            </w:r>
            <w:r>
              <w:rPr>
                <w:rFonts w:ascii="Arial Narrow" w:eastAsia="Times New Roman" w:hAnsi="Arial Narrow" w:cs="Calibri"/>
                <w:color w:val="000000"/>
              </w:rPr>
              <w:t>80</w:t>
            </w:r>
            <w:r w:rsidRPr="007337B2">
              <w:rPr>
                <w:rFonts w:ascii="Arial Narrow" w:eastAsia="Times New Roman" w:hAnsi="Arial Narrow" w:cs="Calibri"/>
                <w:color w:val="000000"/>
              </w:rPr>
              <w:t xml:space="preserve"> 000</w:t>
            </w:r>
          </w:p>
        </w:tc>
        <w:tc>
          <w:tcPr>
            <w:tcW w:w="960" w:type="dxa"/>
            <w:tcBorders>
              <w:top w:val="nil"/>
              <w:left w:val="single" w:sz="8" w:space="0" w:color="auto"/>
              <w:bottom w:val="nil"/>
              <w:right w:val="single" w:sz="8" w:space="0" w:color="auto"/>
            </w:tcBorders>
            <w:shd w:val="clear" w:color="000000" w:fill="DDEBF7"/>
            <w:noWrap/>
            <w:vAlign w:val="bottom"/>
            <w:hideMark/>
          </w:tcPr>
          <w:p w14:paraId="004C923D" w14:textId="645A61F4" w:rsidR="00093287" w:rsidRPr="00E215DC" w:rsidRDefault="00093287" w:rsidP="0009328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180 000</w:t>
            </w:r>
          </w:p>
        </w:tc>
        <w:tc>
          <w:tcPr>
            <w:tcW w:w="968" w:type="dxa"/>
            <w:tcBorders>
              <w:top w:val="nil"/>
              <w:left w:val="nil"/>
              <w:bottom w:val="nil"/>
              <w:right w:val="nil"/>
            </w:tcBorders>
            <w:shd w:val="clear" w:color="000000" w:fill="DDEBF7"/>
            <w:noWrap/>
            <w:vAlign w:val="bottom"/>
            <w:hideMark/>
          </w:tcPr>
          <w:p w14:paraId="1492D20E" w14:textId="37956903"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180 00</w:t>
            </w:r>
            <w:r w:rsidRPr="007337B2">
              <w:rPr>
                <w:rFonts w:ascii="Arial Narrow" w:eastAsia="Times New Roman" w:hAnsi="Arial Narrow" w:cs="Calibri"/>
                <w:color w:val="000000"/>
              </w:rPr>
              <w:t>0</w:t>
            </w:r>
          </w:p>
        </w:tc>
        <w:tc>
          <w:tcPr>
            <w:tcW w:w="976" w:type="dxa"/>
            <w:tcBorders>
              <w:top w:val="nil"/>
              <w:left w:val="nil"/>
              <w:bottom w:val="nil"/>
              <w:right w:val="nil"/>
            </w:tcBorders>
            <w:shd w:val="clear" w:color="000000" w:fill="DDEBF7"/>
            <w:noWrap/>
            <w:vAlign w:val="bottom"/>
            <w:hideMark/>
          </w:tcPr>
          <w:p w14:paraId="5F9116C9" w14:textId="3066DD0D" w:rsidR="00093287" w:rsidRPr="007337B2" w:rsidRDefault="00093287" w:rsidP="0009328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180 00</w:t>
            </w:r>
            <w:r w:rsidRPr="007337B2">
              <w:rPr>
                <w:rFonts w:ascii="Arial Narrow" w:eastAsia="Times New Roman" w:hAnsi="Arial Narrow" w:cs="Calibri"/>
                <w:color w:val="000000"/>
              </w:rPr>
              <w:t>0</w:t>
            </w:r>
          </w:p>
        </w:tc>
      </w:tr>
      <w:tr w:rsidR="00093287" w:rsidRPr="007337B2" w14:paraId="7C3FFC4B" w14:textId="77777777" w:rsidTr="00973AE9">
        <w:trPr>
          <w:trHeight w:val="255"/>
        </w:trPr>
        <w:tc>
          <w:tcPr>
            <w:tcW w:w="2343" w:type="dxa"/>
            <w:tcBorders>
              <w:top w:val="nil"/>
              <w:left w:val="nil"/>
              <w:bottom w:val="nil"/>
              <w:right w:val="nil"/>
            </w:tcBorders>
            <w:shd w:val="clear" w:color="auto" w:fill="auto"/>
            <w:noWrap/>
            <w:vAlign w:val="bottom"/>
            <w:hideMark/>
          </w:tcPr>
          <w:p w14:paraId="6ED200D4" w14:textId="77777777" w:rsidR="00093287" w:rsidRPr="007337B2" w:rsidRDefault="00093287" w:rsidP="00093287">
            <w:pPr>
              <w:spacing w:after="0" w:line="240" w:lineRule="auto"/>
              <w:jc w:val="right"/>
              <w:rPr>
                <w:rFonts w:ascii="Arial Narrow" w:eastAsia="Times New Roman" w:hAnsi="Arial Narrow" w:cs="Calibri"/>
                <w:color w:val="000000"/>
              </w:rPr>
            </w:pPr>
          </w:p>
        </w:tc>
        <w:tc>
          <w:tcPr>
            <w:tcW w:w="976" w:type="dxa"/>
            <w:tcBorders>
              <w:top w:val="nil"/>
              <w:left w:val="nil"/>
              <w:bottom w:val="nil"/>
              <w:right w:val="nil"/>
            </w:tcBorders>
            <w:shd w:val="clear" w:color="000000" w:fill="DDEBF7"/>
            <w:noWrap/>
            <w:vAlign w:val="bottom"/>
            <w:hideMark/>
          </w:tcPr>
          <w:p w14:paraId="0976A587" w14:textId="74052605"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68" w:type="dxa"/>
            <w:tcBorders>
              <w:top w:val="nil"/>
              <w:left w:val="nil"/>
              <w:bottom w:val="nil"/>
              <w:right w:val="nil"/>
            </w:tcBorders>
            <w:shd w:val="clear" w:color="000000" w:fill="DDEBF7"/>
            <w:noWrap/>
            <w:vAlign w:val="bottom"/>
            <w:hideMark/>
          </w:tcPr>
          <w:p w14:paraId="27B8DDB9" w14:textId="3757B691"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60" w:type="dxa"/>
            <w:tcBorders>
              <w:top w:val="nil"/>
              <w:left w:val="single" w:sz="8" w:space="0" w:color="auto"/>
              <w:bottom w:val="nil"/>
              <w:right w:val="single" w:sz="8" w:space="0" w:color="auto"/>
            </w:tcBorders>
            <w:shd w:val="clear" w:color="000000" w:fill="DDEBF7"/>
            <w:noWrap/>
            <w:vAlign w:val="bottom"/>
            <w:hideMark/>
          </w:tcPr>
          <w:p w14:paraId="7A1EC617" w14:textId="15C4FC12" w:rsidR="00093287" w:rsidRPr="00E215DC" w:rsidRDefault="00093287" w:rsidP="00093287">
            <w:pPr>
              <w:spacing w:after="0" w:line="240" w:lineRule="auto"/>
              <w:rPr>
                <w:rFonts w:ascii="Arial Narrow" w:eastAsia="Times New Roman" w:hAnsi="Arial Narrow" w:cs="Calibri"/>
                <w:color w:val="000000"/>
              </w:rPr>
            </w:pPr>
            <w:r w:rsidRPr="00E215DC">
              <w:rPr>
                <w:rFonts w:ascii="Arial Narrow" w:eastAsia="Times New Roman" w:hAnsi="Arial Narrow" w:cs="Calibri"/>
                <w:color w:val="000000"/>
              </w:rPr>
              <w:t> </w:t>
            </w:r>
          </w:p>
        </w:tc>
        <w:tc>
          <w:tcPr>
            <w:tcW w:w="968" w:type="dxa"/>
            <w:tcBorders>
              <w:top w:val="nil"/>
              <w:left w:val="nil"/>
              <w:bottom w:val="nil"/>
              <w:right w:val="nil"/>
            </w:tcBorders>
            <w:shd w:val="clear" w:color="000000" w:fill="DDEBF7"/>
            <w:noWrap/>
            <w:vAlign w:val="bottom"/>
            <w:hideMark/>
          </w:tcPr>
          <w:p w14:paraId="09A24FED" w14:textId="442BA1DB"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c>
          <w:tcPr>
            <w:tcW w:w="976" w:type="dxa"/>
            <w:tcBorders>
              <w:top w:val="nil"/>
              <w:left w:val="nil"/>
              <w:bottom w:val="nil"/>
              <w:right w:val="nil"/>
            </w:tcBorders>
            <w:shd w:val="clear" w:color="000000" w:fill="DDEBF7"/>
            <w:noWrap/>
            <w:vAlign w:val="bottom"/>
            <w:hideMark/>
          </w:tcPr>
          <w:p w14:paraId="32E0FC68" w14:textId="1D19C3E5" w:rsidR="00093287" w:rsidRPr="007337B2" w:rsidRDefault="00093287" w:rsidP="00093287">
            <w:pPr>
              <w:spacing w:after="0" w:line="240" w:lineRule="auto"/>
              <w:rPr>
                <w:rFonts w:ascii="Arial Narrow" w:eastAsia="Times New Roman" w:hAnsi="Arial Narrow" w:cs="Calibri"/>
                <w:color w:val="000000"/>
              </w:rPr>
            </w:pPr>
            <w:r w:rsidRPr="007337B2">
              <w:rPr>
                <w:rFonts w:ascii="Arial Narrow" w:eastAsia="Times New Roman" w:hAnsi="Arial Narrow" w:cs="Calibri"/>
                <w:color w:val="000000"/>
              </w:rPr>
              <w:t> </w:t>
            </w:r>
          </w:p>
        </w:tc>
      </w:tr>
      <w:tr w:rsidR="00093287" w:rsidRPr="007337B2" w14:paraId="7C4939A9" w14:textId="77777777" w:rsidTr="00973AE9">
        <w:trPr>
          <w:trHeight w:val="255"/>
        </w:trPr>
        <w:tc>
          <w:tcPr>
            <w:tcW w:w="2343" w:type="dxa"/>
            <w:tcBorders>
              <w:top w:val="single" w:sz="4" w:space="0" w:color="auto"/>
              <w:left w:val="nil"/>
              <w:bottom w:val="single" w:sz="4" w:space="0" w:color="auto"/>
              <w:right w:val="nil"/>
            </w:tcBorders>
            <w:shd w:val="clear" w:color="auto" w:fill="auto"/>
            <w:noWrap/>
            <w:vAlign w:val="bottom"/>
            <w:hideMark/>
          </w:tcPr>
          <w:p w14:paraId="3DBEB345" w14:textId="77777777" w:rsidR="00093287" w:rsidRPr="007337B2" w:rsidRDefault="00093287" w:rsidP="00093287">
            <w:pPr>
              <w:spacing w:after="0" w:line="240" w:lineRule="auto"/>
              <w:rPr>
                <w:rFonts w:ascii="Arial Narrow" w:eastAsia="Times New Roman" w:hAnsi="Arial Narrow" w:cs="Calibri"/>
                <w:b/>
                <w:bCs/>
                <w:color w:val="000000"/>
              </w:rPr>
            </w:pPr>
            <w:r w:rsidRPr="007337B2">
              <w:rPr>
                <w:rFonts w:ascii="Arial Narrow" w:eastAsia="Times New Roman" w:hAnsi="Arial Narrow" w:cs="Calibri"/>
                <w:b/>
                <w:bCs/>
                <w:color w:val="000000"/>
              </w:rPr>
              <w:t>Tilikauden yli-/alijäämä</w:t>
            </w:r>
          </w:p>
        </w:tc>
        <w:tc>
          <w:tcPr>
            <w:tcW w:w="976" w:type="dxa"/>
            <w:tcBorders>
              <w:top w:val="single" w:sz="4" w:space="0" w:color="auto"/>
              <w:left w:val="nil"/>
              <w:bottom w:val="single" w:sz="4" w:space="0" w:color="auto"/>
              <w:right w:val="nil"/>
            </w:tcBorders>
            <w:shd w:val="clear" w:color="000000" w:fill="DDEBF7"/>
            <w:noWrap/>
            <w:vAlign w:val="bottom"/>
            <w:hideMark/>
          </w:tcPr>
          <w:p w14:paraId="57F038CE" w14:textId="50C1E3C4" w:rsidR="00093287" w:rsidRPr="007337B2" w:rsidRDefault="00093287" w:rsidP="00093287">
            <w:pPr>
              <w:spacing w:after="0" w:line="240" w:lineRule="auto"/>
              <w:jc w:val="right"/>
              <w:rPr>
                <w:rFonts w:ascii="Arial Narrow" w:eastAsia="Times New Roman" w:hAnsi="Arial Narrow" w:cs="Calibri"/>
                <w:b/>
                <w:bCs/>
                <w:color w:val="000000"/>
              </w:rPr>
            </w:pPr>
            <w:r w:rsidRPr="007337B2">
              <w:rPr>
                <w:rFonts w:ascii="Arial Narrow" w:eastAsia="Times New Roman" w:hAnsi="Arial Narrow" w:cs="Calibri"/>
                <w:b/>
                <w:bCs/>
                <w:color w:val="000000"/>
              </w:rPr>
              <w:t>-</w:t>
            </w:r>
            <w:r>
              <w:rPr>
                <w:rFonts w:ascii="Arial Narrow" w:eastAsia="Times New Roman" w:hAnsi="Arial Narrow" w:cs="Calibri"/>
                <w:b/>
                <w:bCs/>
                <w:color w:val="000000"/>
              </w:rPr>
              <w:t>1 394 356</w:t>
            </w:r>
          </w:p>
        </w:tc>
        <w:tc>
          <w:tcPr>
            <w:tcW w:w="968" w:type="dxa"/>
            <w:tcBorders>
              <w:top w:val="single" w:sz="4" w:space="0" w:color="auto"/>
              <w:left w:val="nil"/>
              <w:bottom w:val="single" w:sz="4" w:space="0" w:color="auto"/>
              <w:right w:val="nil"/>
            </w:tcBorders>
            <w:shd w:val="clear" w:color="000000" w:fill="DDEBF7"/>
            <w:noWrap/>
            <w:vAlign w:val="bottom"/>
            <w:hideMark/>
          </w:tcPr>
          <w:p w14:paraId="35C00F67" w14:textId="2A50F4BE" w:rsidR="00093287" w:rsidRPr="007337B2" w:rsidRDefault="00093287" w:rsidP="00093287">
            <w:pPr>
              <w:spacing w:after="0" w:line="240" w:lineRule="auto"/>
              <w:jc w:val="right"/>
              <w:rPr>
                <w:rFonts w:ascii="Arial Narrow" w:eastAsia="Times New Roman" w:hAnsi="Arial Narrow" w:cs="Calibri"/>
                <w:b/>
                <w:bCs/>
                <w:color w:val="000000"/>
              </w:rPr>
            </w:pPr>
            <w:r w:rsidRPr="007337B2">
              <w:rPr>
                <w:rFonts w:ascii="Arial Narrow" w:eastAsia="Times New Roman" w:hAnsi="Arial Narrow" w:cs="Calibri"/>
                <w:b/>
                <w:bCs/>
                <w:color w:val="000000"/>
              </w:rPr>
              <w:t>-812 476</w:t>
            </w:r>
          </w:p>
        </w:tc>
        <w:tc>
          <w:tcPr>
            <w:tcW w:w="960" w:type="dxa"/>
            <w:tcBorders>
              <w:top w:val="single" w:sz="4" w:space="0" w:color="auto"/>
              <w:left w:val="single" w:sz="8" w:space="0" w:color="auto"/>
              <w:bottom w:val="single" w:sz="4" w:space="0" w:color="auto"/>
              <w:right w:val="single" w:sz="8" w:space="0" w:color="auto"/>
            </w:tcBorders>
            <w:shd w:val="clear" w:color="000000" w:fill="DDEBF7"/>
            <w:noWrap/>
            <w:vAlign w:val="bottom"/>
            <w:hideMark/>
          </w:tcPr>
          <w:p w14:paraId="241BB0B8" w14:textId="469BCAAD" w:rsidR="00093287" w:rsidRPr="00E215DC" w:rsidRDefault="00093287" w:rsidP="00093287">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sidR="005E6ED2">
              <w:rPr>
                <w:rFonts w:ascii="Arial Narrow" w:eastAsia="Times New Roman" w:hAnsi="Arial Narrow" w:cs="Calibri"/>
                <w:b/>
                <w:bCs/>
                <w:color w:val="000000"/>
              </w:rPr>
              <w:t>912 618</w:t>
            </w:r>
          </w:p>
        </w:tc>
        <w:tc>
          <w:tcPr>
            <w:tcW w:w="968" w:type="dxa"/>
            <w:tcBorders>
              <w:top w:val="single" w:sz="4" w:space="0" w:color="auto"/>
              <w:left w:val="nil"/>
              <w:bottom w:val="single" w:sz="4" w:space="0" w:color="auto"/>
              <w:right w:val="nil"/>
            </w:tcBorders>
            <w:shd w:val="clear" w:color="000000" w:fill="DDEBF7"/>
            <w:noWrap/>
            <w:vAlign w:val="bottom"/>
          </w:tcPr>
          <w:p w14:paraId="55575590" w14:textId="08D689C2" w:rsidR="00093287" w:rsidRPr="007337B2" w:rsidRDefault="00093287"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w:t>
            </w:r>
            <w:r w:rsidR="005E6ED2">
              <w:rPr>
                <w:rFonts w:ascii="Arial Narrow" w:eastAsia="Times New Roman" w:hAnsi="Arial Narrow" w:cs="Calibri"/>
                <w:b/>
                <w:bCs/>
                <w:color w:val="000000"/>
              </w:rPr>
              <w:t>879 559</w:t>
            </w:r>
          </w:p>
        </w:tc>
        <w:tc>
          <w:tcPr>
            <w:tcW w:w="976" w:type="dxa"/>
            <w:tcBorders>
              <w:top w:val="single" w:sz="4" w:space="0" w:color="auto"/>
              <w:left w:val="nil"/>
              <w:bottom w:val="single" w:sz="4" w:space="0" w:color="auto"/>
              <w:right w:val="nil"/>
            </w:tcBorders>
            <w:shd w:val="clear" w:color="000000" w:fill="DDEBF7"/>
            <w:noWrap/>
            <w:vAlign w:val="bottom"/>
          </w:tcPr>
          <w:p w14:paraId="127A6389" w14:textId="07B5C272" w:rsidR="00093287" w:rsidRPr="007337B2" w:rsidRDefault="00093287" w:rsidP="0009328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w:t>
            </w:r>
            <w:r w:rsidR="008408BF">
              <w:rPr>
                <w:rFonts w:ascii="Arial Narrow" w:eastAsia="Times New Roman" w:hAnsi="Arial Narrow" w:cs="Calibri"/>
                <w:b/>
                <w:bCs/>
                <w:color w:val="000000"/>
              </w:rPr>
              <w:t>879 559</w:t>
            </w:r>
          </w:p>
        </w:tc>
      </w:tr>
      <w:tr w:rsidR="00093287" w:rsidRPr="007337B2" w14:paraId="2868DFDF" w14:textId="77777777" w:rsidTr="00973AE9">
        <w:trPr>
          <w:trHeight w:val="255"/>
        </w:trPr>
        <w:tc>
          <w:tcPr>
            <w:tcW w:w="2343" w:type="dxa"/>
            <w:tcBorders>
              <w:top w:val="nil"/>
              <w:left w:val="nil"/>
              <w:bottom w:val="nil"/>
              <w:right w:val="nil"/>
            </w:tcBorders>
            <w:shd w:val="clear" w:color="auto" w:fill="auto"/>
            <w:noWrap/>
            <w:vAlign w:val="bottom"/>
            <w:hideMark/>
          </w:tcPr>
          <w:p w14:paraId="2035FFC2" w14:textId="77777777" w:rsidR="00093287" w:rsidRPr="007337B2" w:rsidRDefault="00093287" w:rsidP="00093287">
            <w:pPr>
              <w:spacing w:after="0" w:line="240" w:lineRule="auto"/>
              <w:jc w:val="right"/>
              <w:rPr>
                <w:rFonts w:ascii="Arial Narrow" w:eastAsia="Times New Roman" w:hAnsi="Arial Narrow" w:cs="Calibri"/>
                <w:b/>
                <w:bCs/>
                <w:color w:val="000000"/>
              </w:rPr>
            </w:pPr>
          </w:p>
        </w:tc>
        <w:tc>
          <w:tcPr>
            <w:tcW w:w="976" w:type="dxa"/>
            <w:tcBorders>
              <w:top w:val="nil"/>
              <w:left w:val="nil"/>
              <w:bottom w:val="nil"/>
              <w:right w:val="nil"/>
            </w:tcBorders>
            <w:shd w:val="clear" w:color="auto" w:fill="auto"/>
            <w:noWrap/>
            <w:vAlign w:val="bottom"/>
            <w:hideMark/>
          </w:tcPr>
          <w:p w14:paraId="52A17697" w14:textId="77777777" w:rsidR="00093287" w:rsidRPr="007337B2" w:rsidRDefault="00093287" w:rsidP="00093287">
            <w:pPr>
              <w:spacing w:after="0" w:line="240" w:lineRule="auto"/>
              <w:rPr>
                <w:rFonts w:ascii="Times New Roman" w:eastAsia="Times New Roman" w:hAnsi="Times New Roman" w:cs="Times New Roman"/>
                <w:color w:val="auto"/>
              </w:rPr>
            </w:pPr>
          </w:p>
        </w:tc>
        <w:tc>
          <w:tcPr>
            <w:tcW w:w="968" w:type="dxa"/>
            <w:tcBorders>
              <w:top w:val="nil"/>
              <w:left w:val="nil"/>
              <w:bottom w:val="nil"/>
              <w:right w:val="nil"/>
            </w:tcBorders>
            <w:shd w:val="clear" w:color="auto" w:fill="auto"/>
            <w:noWrap/>
            <w:vAlign w:val="bottom"/>
            <w:hideMark/>
          </w:tcPr>
          <w:p w14:paraId="174F52C7" w14:textId="25357D3E" w:rsidR="00093287" w:rsidRPr="007337B2" w:rsidRDefault="00093287" w:rsidP="00093287">
            <w:pPr>
              <w:spacing w:after="0" w:line="240" w:lineRule="auto"/>
              <w:rPr>
                <w:rFonts w:ascii="Times New Roman" w:eastAsia="Times New Roman" w:hAnsi="Times New Roman" w:cs="Times New Roman"/>
                <w:color w:val="auto"/>
              </w:rPr>
            </w:pPr>
            <w:r w:rsidRPr="007337B2">
              <w:rPr>
                <w:rFonts w:ascii="Arial Narrow" w:eastAsia="Times New Roman" w:hAnsi="Arial Narrow" w:cs="Calibri"/>
                <w:color w:val="000000"/>
              </w:rPr>
              <w:t> </w:t>
            </w:r>
          </w:p>
        </w:tc>
        <w:tc>
          <w:tcPr>
            <w:tcW w:w="960" w:type="dxa"/>
            <w:tcBorders>
              <w:top w:val="nil"/>
              <w:left w:val="single" w:sz="8" w:space="0" w:color="auto"/>
              <w:bottom w:val="nil"/>
              <w:right w:val="single" w:sz="8" w:space="0" w:color="auto"/>
            </w:tcBorders>
            <w:shd w:val="clear" w:color="auto" w:fill="auto"/>
            <w:noWrap/>
            <w:vAlign w:val="bottom"/>
            <w:hideMark/>
          </w:tcPr>
          <w:p w14:paraId="5927608D" w14:textId="32028341" w:rsidR="00093287" w:rsidRPr="00E215DC" w:rsidRDefault="00093287" w:rsidP="00093287">
            <w:pPr>
              <w:spacing w:after="0" w:line="240" w:lineRule="auto"/>
              <w:rPr>
                <w:rFonts w:ascii="Arial Narrow" w:eastAsia="Times New Roman" w:hAnsi="Arial Narrow" w:cs="Calibri"/>
                <w:color w:val="000000"/>
              </w:rPr>
            </w:pPr>
            <w:r w:rsidRPr="00E215DC">
              <w:rPr>
                <w:rFonts w:ascii="Arial Narrow" w:eastAsia="Times New Roman" w:hAnsi="Arial Narrow" w:cs="Calibri"/>
                <w:color w:val="000000"/>
              </w:rPr>
              <w:t> </w:t>
            </w:r>
          </w:p>
        </w:tc>
        <w:tc>
          <w:tcPr>
            <w:tcW w:w="968" w:type="dxa"/>
            <w:tcBorders>
              <w:top w:val="nil"/>
              <w:left w:val="nil"/>
              <w:bottom w:val="nil"/>
              <w:right w:val="nil"/>
            </w:tcBorders>
            <w:shd w:val="clear" w:color="auto" w:fill="auto"/>
            <w:noWrap/>
            <w:vAlign w:val="bottom"/>
            <w:hideMark/>
          </w:tcPr>
          <w:p w14:paraId="56AFED45" w14:textId="77777777" w:rsidR="00093287" w:rsidRPr="007337B2" w:rsidRDefault="00093287" w:rsidP="00093287">
            <w:pPr>
              <w:spacing w:after="0" w:line="240" w:lineRule="auto"/>
              <w:rPr>
                <w:rFonts w:ascii="Arial Narrow" w:eastAsia="Times New Roman" w:hAnsi="Arial Narrow" w:cs="Calibri"/>
                <w:color w:val="000000"/>
              </w:rPr>
            </w:pPr>
          </w:p>
        </w:tc>
        <w:tc>
          <w:tcPr>
            <w:tcW w:w="976" w:type="dxa"/>
            <w:tcBorders>
              <w:top w:val="nil"/>
              <w:left w:val="nil"/>
              <w:bottom w:val="nil"/>
              <w:right w:val="nil"/>
            </w:tcBorders>
            <w:shd w:val="clear" w:color="auto" w:fill="auto"/>
            <w:noWrap/>
            <w:vAlign w:val="bottom"/>
            <w:hideMark/>
          </w:tcPr>
          <w:p w14:paraId="362E470F" w14:textId="77777777" w:rsidR="00093287" w:rsidRPr="007337B2" w:rsidRDefault="00093287" w:rsidP="00093287">
            <w:pPr>
              <w:spacing w:after="0" w:line="240" w:lineRule="auto"/>
              <w:rPr>
                <w:rFonts w:ascii="Times New Roman" w:eastAsia="Times New Roman" w:hAnsi="Times New Roman" w:cs="Times New Roman"/>
                <w:color w:val="auto"/>
              </w:rPr>
            </w:pPr>
          </w:p>
        </w:tc>
      </w:tr>
      <w:tr w:rsidR="00093287" w:rsidRPr="007337B2" w14:paraId="3B60E303" w14:textId="77777777" w:rsidTr="00973AE9">
        <w:trPr>
          <w:trHeight w:val="255"/>
        </w:trPr>
        <w:tc>
          <w:tcPr>
            <w:tcW w:w="2343" w:type="dxa"/>
            <w:tcBorders>
              <w:top w:val="nil"/>
              <w:left w:val="nil"/>
              <w:bottom w:val="nil"/>
              <w:right w:val="nil"/>
            </w:tcBorders>
            <w:shd w:val="clear" w:color="auto" w:fill="auto"/>
            <w:noWrap/>
            <w:vAlign w:val="bottom"/>
            <w:hideMark/>
          </w:tcPr>
          <w:p w14:paraId="5A61242F" w14:textId="77777777" w:rsidR="00093287" w:rsidRPr="007337B2" w:rsidRDefault="00093287" w:rsidP="00093287">
            <w:pPr>
              <w:spacing w:after="0" w:line="240" w:lineRule="auto"/>
              <w:rPr>
                <w:rFonts w:ascii="Arial Narrow" w:eastAsia="Times New Roman" w:hAnsi="Arial Narrow" w:cs="Calibri"/>
                <w:b/>
                <w:bCs/>
                <w:color w:val="auto"/>
                <w:u w:val="single"/>
              </w:rPr>
            </w:pPr>
            <w:r w:rsidRPr="007337B2">
              <w:rPr>
                <w:rFonts w:ascii="Arial Narrow" w:eastAsia="Times New Roman" w:hAnsi="Arial Narrow" w:cs="Calibri"/>
                <w:b/>
                <w:bCs/>
                <w:color w:val="auto"/>
                <w:u w:val="single"/>
              </w:rPr>
              <w:t>Tuloslaskelman tunnus</w:t>
            </w:r>
            <w:r>
              <w:rPr>
                <w:rFonts w:ascii="Arial Narrow" w:eastAsia="Times New Roman" w:hAnsi="Arial Narrow" w:cs="Calibri"/>
                <w:b/>
                <w:bCs/>
                <w:color w:val="auto"/>
                <w:u w:val="single"/>
              </w:rPr>
              <w:t>-</w:t>
            </w:r>
            <w:r w:rsidRPr="007337B2">
              <w:rPr>
                <w:rFonts w:ascii="Arial Narrow" w:eastAsia="Times New Roman" w:hAnsi="Arial Narrow" w:cs="Calibri"/>
                <w:b/>
                <w:bCs/>
                <w:color w:val="auto"/>
                <w:u w:val="single"/>
              </w:rPr>
              <w:t xml:space="preserve">luvut </w:t>
            </w:r>
          </w:p>
        </w:tc>
        <w:tc>
          <w:tcPr>
            <w:tcW w:w="976" w:type="dxa"/>
            <w:tcBorders>
              <w:top w:val="nil"/>
              <w:left w:val="nil"/>
              <w:bottom w:val="nil"/>
              <w:right w:val="nil"/>
            </w:tcBorders>
            <w:shd w:val="clear" w:color="auto" w:fill="auto"/>
            <w:noWrap/>
            <w:vAlign w:val="bottom"/>
            <w:hideMark/>
          </w:tcPr>
          <w:p w14:paraId="5BB6056D" w14:textId="77777777" w:rsidR="00093287" w:rsidRPr="007337B2" w:rsidRDefault="00093287" w:rsidP="00093287">
            <w:pPr>
              <w:spacing w:after="0" w:line="240" w:lineRule="auto"/>
              <w:rPr>
                <w:rFonts w:ascii="Arial Narrow" w:eastAsia="Times New Roman" w:hAnsi="Arial Narrow" w:cs="Calibri"/>
                <w:b/>
                <w:bCs/>
                <w:color w:val="auto"/>
                <w:u w:val="single"/>
              </w:rPr>
            </w:pPr>
          </w:p>
        </w:tc>
        <w:tc>
          <w:tcPr>
            <w:tcW w:w="968" w:type="dxa"/>
            <w:tcBorders>
              <w:top w:val="nil"/>
              <w:left w:val="nil"/>
              <w:bottom w:val="nil"/>
              <w:right w:val="nil"/>
            </w:tcBorders>
            <w:shd w:val="clear" w:color="auto" w:fill="auto"/>
            <w:noWrap/>
            <w:vAlign w:val="bottom"/>
            <w:hideMark/>
          </w:tcPr>
          <w:p w14:paraId="70FB0514" w14:textId="245C58A1" w:rsidR="00093287" w:rsidRPr="007337B2" w:rsidRDefault="00093287" w:rsidP="00093287">
            <w:pPr>
              <w:spacing w:after="0" w:line="240" w:lineRule="auto"/>
              <w:rPr>
                <w:rFonts w:ascii="Times New Roman" w:eastAsia="Times New Roman" w:hAnsi="Times New Roman" w:cs="Times New Roman"/>
                <w:color w:val="auto"/>
              </w:rPr>
            </w:pPr>
            <w:r w:rsidRPr="007337B2">
              <w:rPr>
                <w:rFonts w:ascii="Arial Narrow" w:eastAsia="Times New Roman" w:hAnsi="Arial Narrow" w:cs="Calibri"/>
                <w:color w:val="000000"/>
              </w:rPr>
              <w:t> </w:t>
            </w:r>
          </w:p>
        </w:tc>
        <w:tc>
          <w:tcPr>
            <w:tcW w:w="960" w:type="dxa"/>
            <w:tcBorders>
              <w:top w:val="nil"/>
              <w:left w:val="single" w:sz="8" w:space="0" w:color="auto"/>
              <w:bottom w:val="nil"/>
              <w:right w:val="single" w:sz="8" w:space="0" w:color="auto"/>
            </w:tcBorders>
            <w:shd w:val="clear" w:color="auto" w:fill="auto"/>
            <w:noWrap/>
            <w:vAlign w:val="bottom"/>
            <w:hideMark/>
          </w:tcPr>
          <w:p w14:paraId="68FED257" w14:textId="55655A77" w:rsidR="00093287" w:rsidRPr="00E215DC" w:rsidRDefault="00093287" w:rsidP="00093287">
            <w:pPr>
              <w:spacing w:after="0" w:line="240" w:lineRule="auto"/>
              <w:rPr>
                <w:rFonts w:ascii="Arial Narrow" w:eastAsia="Times New Roman" w:hAnsi="Arial Narrow" w:cs="Calibri"/>
                <w:color w:val="000000"/>
              </w:rPr>
            </w:pPr>
            <w:r w:rsidRPr="00E215DC">
              <w:rPr>
                <w:rFonts w:ascii="Arial Narrow" w:eastAsia="Times New Roman" w:hAnsi="Arial Narrow" w:cs="Calibri"/>
                <w:color w:val="000000"/>
              </w:rPr>
              <w:t> </w:t>
            </w:r>
          </w:p>
        </w:tc>
        <w:tc>
          <w:tcPr>
            <w:tcW w:w="968" w:type="dxa"/>
            <w:tcBorders>
              <w:top w:val="nil"/>
              <w:left w:val="nil"/>
              <w:bottom w:val="nil"/>
              <w:right w:val="nil"/>
            </w:tcBorders>
            <w:shd w:val="clear" w:color="auto" w:fill="auto"/>
            <w:noWrap/>
            <w:vAlign w:val="bottom"/>
            <w:hideMark/>
          </w:tcPr>
          <w:p w14:paraId="12D83A09" w14:textId="77777777" w:rsidR="00093287" w:rsidRPr="007337B2" w:rsidRDefault="00093287" w:rsidP="00093287">
            <w:pPr>
              <w:spacing w:after="0" w:line="240" w:lineRule="auto"/>
              <w:rPr>
                <w:rFonts w:ascii="Arial Narrow" w:eastAsia="Times New Roman" w:hAnsi="Arial Narrow" w:cs="Calibri"/>
                <w:color w:val="000000"/>
              </w:rPr>
            </w:pPr>
          </w:p>
        </w:tc>
        <w:tc>
          <w:tcPr>
            <w:tcW w:w="976" w:type="dxa"/>
            <w:tcBorders>
              <w:top w:val="nil"/>
              <w:left w:val="nil"/>
              <w:bottom w:val="nil"/>
              <w:right w:val="nil"/>
            </w:tcBorders>
            <w:shd w:val="clear" w:color="auto" w:fill="auto"/>
            <w:noWrap/>
            <w:vAlign w:val="bottom"/>
            <w:hideMark/>
          </w:tcPr>
          <w:p w14:paraId="0C372A5D" w14:textId="77777777" w:rsidR="00093287" w:rsidRPr="007337B2" w:rsidRDefault="00093287" w:rsidP="00093287">
            <w:pPr>
              <w:spacing w:after="0" w:line="240" w:lineRule="auto"/>
              <w:rPr>
                <w:rFonts w:ascii="Times New Roman" w:eastAsia="Times New Roman" w:hAnsi="Times New Roman" w:cs="Times New Roman"/>
                <w:color w:val="auto"/>
              </w:rPr>
            </w:pPr>
          </w:p>
        </w:tc>
      </w:tr>
      <w:tr w:rsidR="00093287" w:rsidRPr="007337B2" w14:paraId="36E5059E" w14:textId="77777777" w:rsidTr="00973AE9">
        <w:trPr>
          <w:trHeight w:val="255"/>
        </w:trPr>
        <w:tc>
          <w:tcPr>
            <w:tcW w:w="2343" w:type="dxa"/>
            <w:tcBorders>
              <w:top w:val="nil"/>
              <w:left w:val="nil"/>
              <w:bottom w:val="nil"/>
              <w:right w:val="nil"/>
            </w:tcBorders>
            <w:shd w:val="clear" w:color="auto" w:fill="auto"/>
            <w:noWrap/>
            <w:vAlign w:val="bottom"/>
            <w:hideMark/>
          </w:tcPr>
          <w:p w14:paraId="0EF1D0E5" w14:textId="77777777" w:rsidR="00093287" w:rsidRPr="007337B2" w:rsidRDefault="00093287" w:rsidP="00093287">
            <w:pPr>
              <w:spacing w:after="0" w:line="240" w:lineRule="auto"/>
              <w:rPr>
                <w:rFonts w:ascii="Times New Roman" w:eastAsia="Times New Roman" w:hAnsi="Times New Roman" w:cs="Times New Roman"/>
                <w:color w:val="auto"/>
              </w:rPr>
            </w:pPr>
          </w:p>
        </w:tc>
        <w:tc>
          <w:tcPr>
            <w:tcW w:w="976" w:type="dxa"/>
            <w:tcBorders>
              <w:top w:val="nil"/>
              <w:left w:val="nil"/>
              <w:bottom w:val="nil"/>
              <w:right w:val="nil"/>
            </w:tcBorders>
            <w:shd w:val="clear" w:color="auto" w:fill="auto"/>
            <w:noWrap/>
            <w:vAlign w:val="bottom"/>
            <w:hideMark/>
          </w:tcPr>
          <w:p w14:paraId="6DE79CC2" w14:textId="77777777" w:rsidR="00093287" w:rsidRPr="007337B2" w:rsidRDefault="00093287" w:rsidP="00093287">
            <w:pPr>
              <w:spacing w:after="0" w:line="240" w:lineRule="auto"/>
              <w:rPr>
                <w:rFonts w:ascii="Times New Roman" w:eastAsia="Times New Roman" w:hAnsi="Times New Roman" w:cs="Times New Roman"/>
                <w:color w:val="auto"/>
              </w:rPr>
            </w:pPr>
          </w:p>
        </w:tc>
        <w:tc>
          <w:tcPr>
            <w:tcW w:w="968" w:type="dxa"/>
            <w:tcBorders>
              <w:top w:val="nil"/>
              <w:left w:val="nil"/>
              <w:bottom w:val="nil"/>
              <w:right w:val="nil"/>
            </w:tcBorders>
            <w:shd w:val="clear" w:color="auto" w:fill="auto"/>
            <w:noWrap/>
            <w:vAlign w:val="bottom"/>
            <w:hideMark/>
          </w:tcPr>
          <w:p w14:paraId="6975A7D3" w14:textId="086B8A44" w:rsidR="00093287" w:rsidRPr="007337B2" w:rsidRDefault="00093287" w:rsidP="00093287">
            <w:pPr>
              <w:spacing w:after="0" w:line="240" w:lineRule="auto"/>
              <w:rPr>
                <w:rFonts w:ascii="Times New Roman" w:eastAsia="Times New Roman" w:hAnsi="Times New Roman" w:cs="Times New Roman"/>
                <w:color w:val="auto"/>
              </w:rPr>
            </w:pPr>
            <w:r w:rsidRPr="007337B2">
              <w:rPr>
                <w:rFonts w:ascii="Arial Narrow" w:eastAsia="Times New Roman" w:hAnsi="Arial Narrow" w:cs="Calibri"/>
                <w:color w:val="000000"/>
              </w:rPr>
              <w:t> </w:t>
            </w:r>
          </w:p>
        </w:tc>
        <w:tc>
          <w:tcPr>
            <w:tcW w:w="960" w:type="dxa"/>
            <w:tcBorders>
              <w:top w:val="nil"/>
              <w:left w:val="single" w:sz="8" w:space="0" w:color="auto"/>
              <w:bottom w:val="nil"/>
              <w:right w:val="single" w:sz="8" w:space="0" w:color="auto"/>
            </w:tcBorders>
            <w:shd w:val="clear" w:color="auto" w:fill="auto"/>
            <w:noWrap/>
            <w:vAlign w:val="bottom"/>
            <w:hideMark/>
          </w:tcPr>
          <w:p w14:paraId="61B4327A" w14:textId="527942C2" w:rsidR="00093287" w:rsidRPr="00E215DC" w:rsidRDefault="00093287" w:rsidP="00093287">
            <w:pPr>
              <w:spacing w:after="0" w:line="240" w:lineRule="auto"/>
              <w:rPr>
                <w:rFonts w:ascii="Arial Narrow" w:eastAsia="Times New Roman" w:hAnsi="Arial Narrow" w:cs="Calibri"/>
                <w:color w:val="000000"/>
              </w:rPr>
            </w:pPr>
            <w:r w:rsidRPr="00E215DC">
              <w:rPr>
                <w:rFonts w:ascii="Arial Narrow" w:eastAsia="Times New Roman" w:hAnsi="Arial Narrow" w:cs="Calibri"/>
                <w:color w:val="000000"/>
              </w:rPr>
              <w:t> </w:t>
            </w:r>
          </w:p>
        </w:tc>
        <w:tc>
          <w:tcPr>
            <w:tcW w:w="968" w:type="dxa"/>
            <w:tcBorders>
              <w:top w:val="nil"/>
              <w:left w:val="nil"/>
              <w:bottom w:val="nil"/>
              <w:right w:val="nil"/>
            </w:tcBorders>
            <w:shd w:val="clear" w:color="auto" w:fill="auto"/>
            <w:noWrap/>
            <w:vAlign w:val="bottom"/>
            <w:hideMark/>
          </w:tcPr>
          <w:p w14:paraId="59015094" w14:textId="77777777" w:rsidR="00093287" w:rsidRPr="007337B2" w:rsidRDefault="00093287" w:rsidP="00093287">
            <w:pPr>
              <w:spacing w:after="0" w:line="240" w:lineRule="auto"/>
              <w:rPr>
                <w:rFonts w:ascii="Arial Narrow" w:eastAsia="Times New Roman" w:hAnsi="Arial Narrow" w:cs="Calibri"/>
                <w:color w:val="000000"/>
              </w:rPr>
            </w:pPr>
          </w:p>
        </w:tc>
        <w:tc>
          <w:tcPr>
            <w:tcW w:w="976" w:type="dxa"/>
            <w:tcBorders>
              <w:top w:val="nil"/>
              <w:left w:val="nil"/>
              <w:bottom w:val="nil"/>
              <w:right w:val="nil"/>
            </w:tcBorders>
            <w:shd w:val="clear" w:color="auto" w:fill="auto"/>
            <w:noWrap/>
            <w:vAlign w:val="bottom"/>
            <w:hideMark/>
          </w:tcPr>
          <w:p w14:paraId="227D2AF0" w14:textId="77777777" w:rsidR="00093287" w:rsidRPr="007337B2" w:rsidRDefault="00093287" w:rsidP="00093287">
            <w:pPr>
              <w:spacing w:after="0" w:line="240" w:lineRule="auto"/>
              <w:rPr>
                <w:rFonts w:ascii="Times New Roman" w:eastAsia="Times New Roman" w:hAnsi="Times New Roman" w:cs="Times New Roman"/>
                <w:color w:val="auto"/>
              </w:rPr>
            </w:pPr>
          </w:p>
        </w:tc>
      </w:tr>
      <w:tr w:rsidR="00093287" w:rsidRPr="007337B2" w14:paraId="3223FCE5" w14:textId="77777777" w:rsidTr="00973AE9">
        <w:trPr>
          <w:trHeight w:val="255"/>
        </w:trPr>
        <w:tc>
          <w:tcPr>
            <w:tcW w:w="2343" w:type="dxa"/>
            <w:tcBorders>
              <w:top w:val="nil"/>
              <w:left w:val="nil"/>
              <w:bottom w:val="nil"/>
              <w:right w:val="nil"/>
            </w:tcBorders>
            <w:shd w:val="clear" w:color="auto" w:fill="auto"/>
            <w:noWrap/>
            <w:vAlign w:val="bottom"/>
            <w:hideMark/>
          </w:tcPr>
          <w:p w14:paraId="0B153C5E" w14:textId="77777777" w:rsidR="00093287" w:rsidRPr="007337B2" w:rsidRDefault="00093287" w:rsidP="00093287">
            <w:pPr>
              <w:spacing w:after="0" w:line="240" w:lineRule="auto"/>
              <w:rPr>
                <w:rFonts w:ascii="Arial Narrow" w:eastAsia="Times New Roman" w:hAnsi="Arial Narrow" w:cs="Calibri"/>
                <w:color w:val="auto"/>
              </w:rPr>
            </w:pPr>
            <w:r>
              <w:rPr>
                <w:rFonts w:ascii="Arial Narrow" w:eastAsia="Times New Roman" w:hAnsi="Arial Narrow" w:cs="Calibri"/>
                <w:color w:val="auto"/>
              </w:rPr>
              <w:t>Toimintatuotot/</w:t>
            </w:r>
            <w:r w:rsidRPr="007337B2">
              <w:rPr>
                <w:rFonts w:ascii="Arial Narrow" w:eastAsia="Times New Roman" w:hAnsi="Arial Narrow" w:cs="Calibri"/>
                <w:color w:val="auto"/>
              </w:rPr>
              <w:t>Toimintakulut %</w:t>
            </w:r>
          </w:p>
        </w:tc>
        <w:tc>
          <w:tcPr>
            <w:tcW w:w="976" w:type="dxa"/>
            <w:tcBorders>
              <w:top w:val="nil"/>
              <w:left w:val="nil"/>
              <w:bottom w:val="nil"/>
              <w:right w:val="nil"/>
            </w:tcBorders>
            <w:shd w:val="clear" w:color="000000" w:fill="DDEBF7"/>
            <w:noWrap/>
            <w:vAlign w:val="bottom"/>
            <w:hideMark/>
          </w:tcPr>
          <w:p w14:paraId="48B99DF1" w14:textId="37A0BF38" w:rsidR="00093287" w:rsidRPr="007337B2" w:rsidRDefault="00093287"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27</w:t>
            </w:r>
          </w:p>
        </w:tc>
        <w:tc>
          <w:tcPr>
            <w:tcW w:w="968" w:type="dxa"/>
            <w:tcBorders>
              <w:top w:val="nil"/>
              <w:left w:val="nil"/>
              <w:bottom w:val="nil"/>
              <w:right w:val="nil"/>
            </w:tcBorders>
            <w:shd w:val="clear" w:color="000000" w:fill="DDEBF7"/>
            <w:noWrap/>
            <w:vAlign w:val="bottom"/>
            <w:hideMark/>
          </w:tcPr>
          <w:p w14:paraId="13ECFE72" w14:textId="72DF6943" w:rsidR="00093287" w:rsidRPr="007337B2" w:rsidRDefault="00093287" w:rsidP="00093287">
            <w:pPr>
              <w:spacing w:after="0" w:line="240" w:lineRule="auto"/>
              <w:jc w:val="right"/>
              <w:rPr>
                <w:rFonts w:ascii="Arial Narrow" w:eastAsia="Times New Roman" w:hAnsi="Arial Narrow" w:cs="Calibri"/>
                <w:color w:val="auto"/>
              </w:rPr>
            </w:pPr>
            <w:r w:rsidRPr="007337B2">
              <w:rPr>
                <w:rFonts w:ascii="Arial Narrow" w:eastAsia="Times New Roman" w:hAnsi="Arial Narrow" w:cs="Calibri"/>
                <w:color w:val="auto"/>
              </w:rPr>
              <w:t>22</w:t>
            </w:r>
          </w:p>
        </w:tc>
        <w:tc>
          <w:tcPr>
            <w:tcW w:w="960" w:type="dxa"/>
            <w:tcBorders>
              <w:top w:val="nil"/>
              <w:left w:val="single" w:sz="8" w:space="0" w:color="auto"/>
              <w:bottom w:val="nil"/>
              <w:right w:val="single" w:sz="8" w:space="0" w:color="auto"/>
            </w:tcBorders>
            <w:shd w:val="clear" w:color="000000" w:fill="DDEBF7"/>
            <w:noWrap/>
            <w:vAlign w:val="bottom"/>
            <w:hideMark/>
          </w:tcPr>
          <w:p w14:paraId="05EA115E" w14:textId="7731CA39" w:rsidR="00093287" w:rsidRPr="00E215DC" w:rsidRDefault="008408BF"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w:t>
            </w:r>
            <w:r w:rsidR="00093287">
              <w:rPr>
                <w:rFonts w:ascii="Arial Narrow" w:eastAsia="Times New Roman" w:hAnsi="Arial Narrow" w:cs="Calibri"/>
                <w:color w:val="auto"/>
              </w:rPr>
              <w:t>20</w:t>
            </w:r>
          </w:p>
        </w:tc>
        <w:tc>
          <w:tcPr>
            <w:tcW w:w="968" w:type="dxa"/>
            <w:tcBorders>
              <w:top w:val="nil"/>
              <w:left w:val="nil"/>
              <w:bottom w:val="nil"/>
              <w:right w:val="nil"/>
            </w:tcBorders>
            <w:shd w:val="clear" w:color="000000" w:fill="DDEBF7"/>
            <w:noWrap/>
            <w:vAlign w:val="bottom"/>
            <w:hideMark/>
          </w:tcPr>
          <w:p w14:paraId="7FA8EE3B" w14:textId="1476515C" w:rsidR="00093287" w:rsidRPr="007337B2" w:rsidRDefault="008408BF"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w:t>
            </w:r>
            <w:r w:rsidR="00093287">
              <w:rPr>
                <w:rFonts w:ascii="Arial Narrow" w:eastAsia="Times New Roman" w:hAnsi="Arial Narrow" w:cs="Calibri"/>
                <w:color w:val="auto"/>
              </w:rPr>
              <w:t>20</w:t>
            </w:r>
          </w:p>
        </w:tc>
        <w:tc>
          <w:tcPr>
            <w:tcW w:w="976" w:type="dxa"/>
            <w:tcBorders>
              <w:top w:val="nil"/>
              <w:left w:val="nil"/>
              <w:bottom w:val="nil"/>
              <w:right w:val="nil"/>
            </w:tcBorders>
            <w:shd w:val="clear" w:color="000000" w:fill="DDEBF7"/>
            <w:noWrap/>
            <w:vAlign w:val="bottom"/>
            <w:hideMark/>
          </w:tcPr>
          <w:p w14:paraId="0EC83849" w14:textId="7BAB72BC" w:rsidR="00093287" w:rsidRPr="007337B2" w:rsidRDefault="008408BF"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w:t>
            </w:r>
            <w:r w:rsidR="00093287">
              <w:rPr>
                <w:rFonts w:ascii="Arial Narrow" w:eastAsia="Times New Roman" w:hAnsi="Arial Narrow" w:cs="Calibri"/>
                <w:color w:val="auto"/>
              </w:rPr>
              <w:t>20</w:t>
            </w:r>
          </w:p>
        </w:tc>
      </w:tr>
      <w:tr w:rsidR="00093287" w:rsidRPr="007337B2" w14:paraId="6CE3A566" w14:textId="77777777" w:rsidTr="00973AE9">
        <w:trPr>
          <w:trHeight w:val="255"/>
        </w:trPr>
        <w:tc>
          <w:tcPr>
            <w:tcW w:w="2343" w:type="dxa"/>
            <w:tcBorders>
              <w:top w:val="nil"/>
              <w:left w:val="nil"/>
              <w:bottom w:val="nil"/>
              <w:right w:val="nil"/>
            </w:tcBorders>
            <w:shd w:val="clear" w:color="auto" w:fill="auto"/>
            <w:noWrap/>
            <w:vAlign w:val="bottom"/>
            <w:hideMark/>
          </w:tcPr>
          <w:p w14:paraId="29A9B5C2" w14:textId="77777777" w:rsidR="00093287" w:rsidRPr="007337B2" w:rsidRDefault="00093287" w:rsidP="00093287">
            <w:pPr>
              <w:spacing w:after="0" w:line="240" w:lineRule="auto"/>
              <w:rPr>
                <w:rFonts w:ascii="Arial Narrow" w:eastAsia="Times New Roman" w:hAnsi="Arial Narrow" w:cs="Calibri"/>
                <w:color w:val="auto"/>
              </w:rPr>
            </w:pPr>
            <w:r>
              <w:rPr>
                <w:rFonts w:ascii="Arial Narrow" w:eastAsia="Times New Roman" w:hAnsi="Arial Narrow" w:cs="Calibri"/>
                <w:color w:val="auto"/>
              </w:rPr>
              <w:t>Vuosikate/</w:t>
            </w:r>
            <w:r w:rsidRPr="007337B2">
              <w:rPr>
                <w:rFonts w:ascii="Arial Narrow" w:eastAsia="Times New Roman" w:hAnsi="Arial Narrow" w:cs="Calibri"/>
                <w:color w:val="auto"/>
              </w:rPr>
              <w:t>Poistot</w:t>
            </w:r>
          </w:p>
        </w:tc>
        <w:tc>
          <w:tcPr>
            <w:tcW w:w="976" w:type="dxa"/>
            <w:tcBorders>
              <w:top w:val="nil"/>
              <w:left w:val="nil"/>
              <w:bottom w:val="nil"/>
              <w:right w:val="nil"/>
            </w:tcBorders>
            <w:shd w:val="clear" w:color="000000" w:fill="DDEBF7"/>
            <w:noWrap/>
            <w:vAlign w:val="bottom"/>
            <w:hideMark/>
          </w:tcPr>
          <w:p w14:paraId="6EAEA1C6" w14:textId="7BA38486" w:rsidR="00093287" w:rsidRPr="007337B2" w:rsidRDefault="00093287"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14</w:t>
            </w:r>
          </w:p>
        </w:tc>
        <w:tc>
          <w:tcPr>
            <w:tcW w:w="968" w:type="dxa"/>
            <w:tcBorders>
              <w:top w:val="nil"/>
              <w:left w:val="nil"/>
              <w:bottom w:val="nil"/>
              <w:right w:val="nil"/>
            </w:tcBorders>
            <w:shd w:val="clear" w:color="000000" w:fill="DDEBF7"/>
            <w:noWrap/>
            <w:vAlign w:val="bottom"/>
            <w:hideMark/>
          </w:tcPr>
          <w:p w14:paraId="3C812204" w14:textId="26F8F82A" w:rsidR="00093287" w:rsidRPr="007337B2" w:rsidRDefault="00093287"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28</w:t>
            </w:r>
          </w:p>
        </w:tc>
        <w:tc>
          <w:tcPr>
            <w:tcW w:w="960" w:type="dxa"/>
            <w:tcBorders>
              <w:top w:val="nil"/>
              <w:left w:val="single" w:sz="8" w:space="0" w:color="auto"/>
              <w:bottom w:val="nil"/>
              <w:right w:val="single" w:sz="8" w:space="0" w:color="auto"/>
            </w:tcBorders>
            <w:shd w:val="clear" w:color="000000" w:fill="DDEBF7"/>
            <w:noWrap/>
            <w:vAlign w:val="bottom"/>
            <w:hideMark/>
          </w:tcPr>
          <w:p w14:paraId="4102BB4F" w14:textId="7AD32F36" w:rsidR="00093287" w:rsidRPr="00E215DC" w:rsidRDefault="008408BF"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-28</w:t>
            </w:r>
          </w:p>
        </w:tc>
        <w:tc>
          <w:tcPr>
            <w:tcW w:w="968" w:type="dxa"/>
            <w:tcBorders>
              <w:top w:val="nil"/>
              <w:left w:val="nil"/>
              <w:bottom w:val="nil"/>
              <w:right w:val="nil"/>
            </w:tcBorders>
            <w:shd w:val="clear" w:color="000000" w:fill="DDEBF7"/>
            <w:noWrap/>
            <w:vAlign w:val="bottom"/>
            <w:hideMark/>
          </w:tcPr>
          <w:p w14:paraId="20D8A6F5" w14:textId="19183760" w:rsidR="00093287" w:rsidRPr="007337B2" w:rsidRDefault="008408BF"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w:t>
            </w:r>
            <w:r w:rsidR="00547701">
              <w:rPr>
                <w:rFonts w:ascii="Arial Narrow" w:eastAsia="Times New Roman" w:hAnsi="Arial Narrow" w:cs="Calibri"/>
                <w:color w:val="auto"/>
              </w:rPr>
              <w:t>73</w:t>
            </w:r>
          </w:p>
        </w:tc>
        <w:tc>
          <w:tcPr>
            <w:tcW w:w="976" w:type="dxa"/>
            <w:tcBorders>
              <w:top w:val="nil"/>
              <w:left w:val="nil"/>
              <w:bottom w:val="nil"/>
              <w:right w:val="nil"/>
            </w:tcBorders>
            <w:shd w:val="clear" w:color="000000" w:fill="DDEBF7"/>
            <w:noWrap/>
            <w:vAlign w:val="bottom"/>
            <w:hideMark/>
          </w:tcPr>
          <w:p w14:paraId="3289D601" w14:textId="1C56CE1A" w:rsidR="00093287" w:rsidRPr="007337B2" w:rsidRDefault="008408BF"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w:t>
            </w:r>
            <w:r w:rsidR="00547701">
              <w:rPr>
                <w:rFonts w:ascii="Arial Narrow" w:eastAsia="Times New Roman" w:hAnsi="Arial Narrow" w:cs="Calibri"/>
                <w:color w:val="auto"/>
              </w:rPr>
              <w:t>65</w:t>
            </w:r>
          </w:p>
        </w:tc>
      </w:tr>
      <w:tr w:rsidR="00093287" w:rsidRPr="007337B2" w14:paraId="40135866" w14:textId="77777777" w:rsidTr="00973AE9">
        <w:trPr>
          <w:trHeight w:val="255"/>
        </w:trPr>
        <w:tc>
          <w:tcPr>
            <w:tcW w:w="2343" w:type="dxa"/>
            <w:tcBorders>
              <w:top w:val="nil"/>
              <w:left w:val="nil"/>
              <w:bottom w:val="nil"/>
              <w:right w:val="nil"/>
            </w:tcBorders>
            <w:shd w:val="clear" w:color="auto" w:fill="auto"/>
            <w:noWrap/>
            <w:vAlign w:val="bottom"/>
            <w:hideMark/>
          </w:tcPr>
          <w:p w14:paraId="744D2D5E" w14:textId="77777777" w:rsidR="00093287" w:rsidRPr="007337B2" w:rsidRDefault="00093287" w:rsidP="00093287">
            <w:pPr>
              <w:spacing w:after="0" w:line="240" w:lineRule="auto"/>
              <w:rPr>
                <w:rFonts w:ascii="Arial Narrow" w:eastAsia="Times New Roman" w:hAnsi="Arial Narrow" w:cs="Calibri"/>
                <w:color w:val="auto"/>
              </w:rPr>
            </w:pPr>
            <w:r>
              <w:rPr>
                <w:rFonts w:ascii="Arial Narrow" w:eastAsia="Times New Roman" w:hAnsi="Arial Narrow" w:cs="Calibri"/>
                <w:color w:val="auto"/>
              </w:rPr>
              <w:t>Vuosikate euro/</w:t>
            </w:r>
            <w:r w:rsidRPr="007337B2">
              <w:rPr>
                <w:rFonts w:ascii="Arial Narrow" w:eastAsia="Times New Roman" w:hAnsi="Arial Narrow" w:cs="Calibri"/>
                <w:color w:val="auto"/>
              </w:rPr>
              <w:t>asukas</w:t>
            </w:r>
          </w:p>
        </w:tc>
        <w:tc>
          <w:tcPr>
            <w:tcW w:w="976" w:type="dxa"/>
            <w:tcBorders>
              <w:top w:val="nil"/>
              <w:left w:val="nil"/>
              <w:bottom w:val="nil"/>
              <w:right w:val="nil"/>
            </w:tcBorders>
            <w:shd w:val="clear" w:color="000000" w:fill="DDEBF7"/>
            <w:noWrap/>
            <w:vAlign w:val="bottom"/>
            <w:hideMark/>
          </w:tcPr>
          <w:p w14:paraId="4FD25DF7" w14:textId="0B378172" w:rsidR="00093287" w:rsidRPr="007337B2" w:rsidRDefault="00093287"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-396</w:t>
            </w:r>
          </w:p>
        </w:tc>
        <w:tc>
          <w:tcPr>
            <w:tcW w:w="968" w:type="dxa"/>
            <w:tcBorders>
              <w:top w:val="nil"/>
              <w:left w:val="nil"/>
              <w:bottom w:val="nil"/>
              <w:right w:val="nil"/>
            </w:tcBorders>
            <w:shd w:val="clear" w:color="000000" w:fill="DDEBF7"/>
            <w:noWrap/>
            <w:vAlign w:val="bottom"/>
            <w:hideMark/>
          </w:tcPr>
          <w:p w14:paraId="546BBF72" w14:textId="679BF7D8" w:rsidR="00093287" w:rsidRPr="007337B2" w:rsidRDefault="00093287" w:rsidP="00093287">
            <w:pPr>
              <w:spacing w:after="0" w:line="240" w:lineRule="auto"/>
              <w:jc w:val="right"/>
              <w:rPr>
                <w:rFonts w:ascii="Arial Narrow" w:eastAsia="Times New Roman" w:hAnsi="Arial Narrow" w:cs="Calibri"/>
                <w:color w:val="auto"/>
              </w:rPr>
            </w:pPr>
            <w:r w:rsidRPr="007337B2">
              <w:rPr>
                <w:rFonts w:ascii="Arial Narrow" w:eastAsia="Times New Roman" w:hAnsi="Arial Narrow" w:cs="Calibri"/>
                <w:color w:val="auto"/>
              </w:rPr>
              <w:t>-</w:t>
            </w:r>
            <w:r>
              <w:rPr>
                <w:rFonts w:ascii="Arial Narrow" w:eastAsia="Times New Roman" w:hAnsi="Arial Narrow" w:cs="Calibri"/>
                <w:color w:val="auto"/>
              </w:rPr>
              <w:t>200</w:t>
            </w:r>
          </w:p>
        </w:tc>
        <w:tc>
          <w:tcPr>
            <w:tcW w:w="960" w:type="dxa"/>
            <w:tcBorders>
              <w:top w:val="nil"/>
              <w:left w:val="single" w:sz="8" w:space="0" w:color="auto"/>
              <w:bottom w:val="nil"/>
              <w:right w:val="single" w:sz="8" w:space="0" w:color="auto"/>
            </w:tcBorders>
            <w:shd w:val="clear" w:color="000000" w:fill="DDEBF7"/>
            <w:noWrap/>
            <w:vAlign w:val="bottom"/>
            <w:hideMark/>
          </w:tcPr>
          <w:p w14:paraId="449C55C6" w14:textId="6BC73428" w:rsidR="00093287" w:rsidRPr="00E215DC" w:rsidRDefault="00093287"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w:t>
            </w:r>
            <w:r w:rsidR="008408BF">
              <w:rPr>
                <w:rFonts w:ascii="Arial Narrow" w:eastAsia="Times New Roman" w:hAnsi="Arial Narrow" w:cs="Calibri"/>
                <w:color w:val="auto"/>
              </w:rPr>
              <w:t>191</w:t>
            </w:r>
          </w:p>
        </w:tc>
        <w:tc>
          <w:tcPr>
            <w:tcW w:w="968" w:type="dxa"/>
            <w:tcBorders>
              <w:top w:val="nil"/>
              <w:left w:val="nil"/>
              <w:bottom w:val="nil"/>
              <w:right w:val="nil"/>
            </w:tcBorders>
            <w:shd w:val="clear" w:color="000000" w:fill="DDEBF7"/>
            <w:noWrap/>
            <w:vAlign w:val="bottom"/>
            <w:hideMark/>
          </w:tcPr>
          <w:p w14:paraId="3C937335" w14:textId="472ADB49" w:rsidR="00093287" w:rsidRPr="007337B2" w:rsidRDefault="00093287"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w:t>
            </w:r>
            <w:r w:rsidR="00547701">
              <w:rPr>
                <w:rFonts w:ascii="Arial Narrow" w:eastAsia="Times New Roman" w:hAnsi="Arial Narrow" w:cs="Calibri"/>
                <w:color w:val="auto"/>
              </w:rPr>
              <w:t>498</w:t>
            </w:r>
          </w:p>
        </w:tc>
        <w:tc>
          <w:tcPr>
            <w:tcW w:w="976" w:type="dxa"/>
            <w:tcBorders>
              <w:top w:val="nil"/>
              <w:left w:val="nil"/>
              <w:bottom w:val="nil"/>
              <w:right w:val="nil"/>
            </w:tcBorders>
            <w:shd w:val="clear" w:color="000000" w:fill="DDEBF7"/>
            <w:noWrap/>
            <w:vAlign w:val="bottom"/>
            <w:hideMark/>
          </w:tcPr>
          <w:p w14:paraId="7FB78FC4" w14:textId="5F2D4C7F" w:rsidR="00093287" w:rsidRPr="007337B2" w:rsidRDefault="00093287"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w:t>
            </w:r>
            <w:r w:rsidR="00547701">
              <w:rPr>
                <w:rFonts w:ascii="Arial Narrow" w:eastAsia="Times New Roman" w:hAnsi="Arial Narrow" w:cs="Calibri"/>
                <w:color w:val="auto"/>
              </w:rPr>
              <w:t>446</w:t>
            </w:r>
          </w:p>
        </w:tc>
      </w:tr>
      <w:tr w:rsidR="00093287" w:rsidRPr="007337B2" w14:paraId="5DEED217" w14:textId="77777777" w:rsidTr="00973AE9">
        <w:trPr>
          <w:trHeight w:val="255"/>
        </w:trPr>
        <w:tc>
          <w:tcPr>
            <w:tcW w:w="2343" w:type="dxa"/>
            <w:tcBorders>
              <w:top w:val="nil"/>
              <w:left w:val="nil"/>
              <w:bottom w:val="nil"/>
              <w:right w:val="nil"/>
            </w:tcBorders>
            <w:shd w:val="clear" w:color="auto" w:fill="auto"/>
            <w:noWrap/>
            <w:vAlign w:val="bottom"/>
            <w:hideMark/>
          </w:tcPr>
          <w:p w14:paraId="4133272F" w14:textId="77777777" w:rsidR="00093287" w:rsidRPr="007337B2" w:rsidRDefault="00093287" w:rsidP="00093287">
            <w:pPr>
              <w:spacing w:after="0" w:line="240" w:lineRule="auto"/>
              <w:rPr>
                <w:rFonts w:ascii="Arial Narrow" w:eastAsia="Times New Roman" w:hAnsi="Arial Narrow" w:cs="Calibri"/>
                <w:color w:val="auto"/>
              </w:rPr>
            </w:pPr>
            <w:r w:rsidRPr="007337B2">
              <w:rPr>
                <w:rFonts w:ascii="Arial Narrow" w:eastAsia="Times New Roman" w:hAnsi="Arial Narrow" w:cs="Calibri"/>
                <w:color w:val="auto"/>
              </w:rPr>
              <w:t>Kertynyt yli-/alijäämä</w:t>
            </w:r>
          </w:p>
        </w:tc>
        <w:tc>
          <w:tcPr>
            <w:tcW w:w="976" w:type="dxa"/>
            <w:tcBorders>
              <w:top w:val="nil"/>
              <w:left w:val="nil"/>
              <w:bottom w:val="nil"/>
              <w:right w:val="nil"/>
            </w:tcBorders>
            <w:shd w:val="clear" w:color="000000" w:fill="DDEBF7"/>
            <w:noWrap/>
            <w:vAlign w:val="bottom"/>
            <w:hideMark/>
          </w:tcPr>
          <w:p w14:paraId="6272FFA7" w14:textId="7504002F" w:rsidR="00093287" w:rsidRPr="007337B2" w:rsidRDefault="00093287"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6 079 189</w:t>
            </w:r>
          </w:p>
        </w:tc>
        <w:tc>
          <w:tcPr>
            <w:tcW w:w="968" w:type="dxa"/>
            <w:tcBorders>
              <w:top w:val="nil"/>
              <w:left w:val="nil"/>
              <w:bottom w:val="nil"/>
              <w:right w:val="nil"/>
            </w:tcBorders>
            <w:shd w:val="clear" w:color="000000" w:fill="DDEBF7"/>
            <w:noWrap/>
            <w:vAlign w:val="bottom"/>
            <w:hideMark/>
          </w:tcPr>
          <w:p w14:paraId="70C691BE" w14:textId="3F845033" w:rsidR="00093287" w:rsidRPr="007337B2" w:rsidRDefault="00093287"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5 266 713</w:t>
            </w:r>
          </w:p>
        </w:tc>
        <w:tc>
          <w:tcPr>
            <w:tcW w:w="960" w:type="dxa"/>
            <w:tcBorders>
              <w:top w:val="nil"/>
              <w:left w:val="single" w:sz="8" w:space="0" w:color="auto"/>
              <w:bottom w:val="nil"/>
              <w:right w:val="single" w:sz="8" w:space="0" w:color="auto"/>
            </w:tcBorders>
            <w:shd w:val="clear" w:color="000000" w:fill="DDEBF7"/>
            <w:noWrap/>
            <w:vAlign w:val="bottom"/>
            <w:hideMark/>
          </w:tcPr>
          <w:p w14:paraId="0CD20B54" w14:textId="2FE362C1" w:rsidR="00093287" w:rsidRPr="007337B2" w:rsidRDefault="00093287"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4</w:t>
            </w:r>
            <w:r w:rsidR="0008622E">
              <w:rPr>
                <w:rFonts w:ascii="Arial Narrow" w:eastAsia="Times New Roman" w:hAnsi="Arial Narrow" w:cs="Calibri"/>
                <w:color w:val="auto"/>
              </w:rPr>
              <w:t> 354 095</w:t>
            </w:r>
          </w:p>
        </w:tc>
        <w:tc>
          <w:tcPr>
            <w:tcW w:w="968" w:type="dxa"/>
            <w:tcBorders>
              <w:top w:val="nil"/>
              <w:left w:val="nil"/>
              <w:bottom w:val="nil"/>
              <w:right w:val="nil"/>
            </w:tcBorders>
            <w:shd w:val="clear" w:color="000000" w:fill="DDEBF7"/>
            <w:noWrap/>
            <w:vAlign w:val="bottom"/>
            <w:hideMark/>
          </w:tcPr>
          <w:p w14:paraId="71095F2B" w14:textId="632F4E64" w:rsidR="00093287" w:rsidRPr="007337B2" w:rsidRDefault="0008622E"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3 059 536</w:t>
            </w:r>
          </w:p>
        </w:tc>
        <w:tc>
          <w:tcPr>
            <w:tcW w:w="976" w:type="dxa"/>
            <w:tcBorders>
              <w:top w:val="nil"/>
              <w:left w:val="nil"/>
              <w:bottom w:val="nil"/>
              <w:right w:val="nil"/>
            </w:tcBorders>
            <w:shd w:val="clear" w:color="000000" w:fill="DDEBF7"/>
            <w:noWrap/>
            <w:vAlign w:val="bottom"/>
            <w:hideMark/>
          </w:tcPr>
          <w:p w14:paraId="0F94E3AB" w14:textId="3CC518B7" w:rsidR="00093287" w:rsidRPr="007337B2" w:rsidRDefault="0008622E" w:rsidP="00093287">
            <w:pPr>
              <w:spacing w:after="0" w:line="240" w:lineRule="auto"/>
              <w:jc w:val="right"/>
              <w:rPr>
                <w:rFonts w:ascii="Arial Narrow" w:eastAsia="Times New Roman" w:hAnsi="Arial Narrow" w:cs="Calibri"/>
                <w:color w:val="auto"/>
              </w:rPr>
            </w:pPr>
            <w:r>
              <w:rPr>
                <w:rFonts w:ascii="Arial Narrow" w:eastAsia="Times New Roman" w:hAnsi="Arial Narrow" w:cs="Calibri"/>
                <w:color w:val="auto"/>
              </w:rPr>
              <w:t>1 829 977</w:t>
            </w:r>
          </w:p>
        </w:tc>
      </w:tr>
      <w:tr w:rsidR="00093287" w:rsidRPr="007337B2" w14:paraId="5EB14F02" w14:textId="77777777" w:rsidTr="00973AE9">
        <w:trPr>
          <w:trHeight w:val="255"/>
        </w:trPr>
        <w:tc>
          <w:tcPr>
            <w:tcW w:w="2343" w:type="dxa"/>
            <w:tcBorders>
              <w:top w:val="nil"/>
              <w:left w:val="nil"/>
              <w:bottom w:val="nil"/>
              <w:right w:val="nil"/>
            </w:tcBorders>
            <w:shd w:val="clear" w:color="auto" w:fill="auto"/>
            <w:noWrap/>
            <w:vAlign w:val="bottom"/>
            <w:hideMark/>
          </w:tcPr>
          <w:p w14:paraId="2DFE9453" w14:textId="77777777" w:rsidR="00093287" w:rsidRPr="007337B2" w:rsidRDefault="00093287" w:rsidP="00093287">
            <w:pPr>
              <w:spacing w:after="0" w:line="240" w:lineRule="auto"/>
              <w:jc w:val="right"/>
              <w:rPr>
                <w:rFonts w:ascii="Arial Narrow" w:eastAsia="Times New Roman" w:hAnsi="Arial Narrow" w:cs="Calibri"/>
                <w:color w:val="auto"/>
              </w:rPr>
            </w:pPr>
          </w:p>
        </w:tc>
        <w:tc>
          <w:tcPr>
            <w:tcW w:w="976" w:type="dxa"/>
            <w:tcBorders>
              <w:top w:val="nil"/>
              <w:left w:val="nil"/>
              <w:bottom w:val="nil"/>
              <w:right w:val="nil"/>
            </w:tcBorders>
            <w:shd w:val="clear" w:color="auto" w:fill="auto"/>
            <w:noWrap/>
            <w:vAlign w:val="bottom"/>
            <w:hideMark/>
          </w:tcPr>
          <w:p w14:paraId="1A8CF112" w14:textId="77777777" w:rsidR="00093287" w:rsidRPr="007337B2" w:rsidRDefault="00093287" w:rsidP="00093287">
            <w:pPr>
              <w:spacing w:after="0" w:line="240" w:lineRule="auto"/>
              <w:rPr>
                <w:rFonts w:ascii="Times New Roman" w:eastAsia="Times New Roman" w:hAnsi="Times New Roman" w:cs="Times New Roman"/>
                <w:color w:val="auto"/>
              </w:rPr>
            </w:pPr>
          </w:p>
        </w:tc>
        <w:tc>
          <w:tcPr>
            <w:tcW w:w="968" w:type="dxa"/>
            <w:tcBorders>
              <w:top w:val="nil"/>
              <w:left w:val="nil"/>
              <w:bottom w:val="nil"/>
              <w:right w:val="nil"/>
            </w:tcBorders>
            <w:shd w:val="clear" w:color="auto" w:fill="auto"/>
            <w:noWrap/>
            <w:vAlign w:val="bottom"/>
            <w:hideMark/>
          </w:tcPr>
          <w:p w14:paraId="2C090CDE" w14:textId="77E05A07" w:rsidR="00093287" w:rsidRPr="007337B2" w:rsidRDefault="00093287" w:rsidP="00093287">
            <w:pPr>
              <w:spacing w:after="0" w:line="240" w:lineRule="auto"/>
              <w:rPr>
                <w:rFonts w:ascii="Times New Roman" w:eastAsia="Times New Roman" w:hAnsi="Times New Roman" w:cs="Times New Roman"/>
                <w:color w:val="auto"/>
              </w:rPr>
            </w:pPr>
            <w:r w:rsidRPr="007337B2">
              <w:rPr>
                <w:rFonts w:ascii="Arial Narrow" w:eastAsia="Times New Roman" w:hAnsi="Arial Narrow" w:cs="Calibri"/>
                <w:color w:val="auto"/>
              </w:rPr>
              <w:t> </w:t>
            </w:r>
          </w:p>
        </w:tc>
        <w:tc>
          <w:tcPr>
            <w:tcW w:w="960" w:type="dxa"/>
            <w:tcBorders>
              <w:top w:val="nil"/>
              <w:left w:val="single" w:sz="8" w:space="0" w:color="auto"/>
              <w:bottom w:val="nil"/>
              <w:right w:val="single" w:sz="8" w:space="0" w:color="auto"/>
            </w:tcBorders>
            <w:shd w:val="clear" w:color="auto" w:fill="auto"/>
            <w:noWrap/>
            <w:vAlign w:val="bottom"/>
            <w:hideMark/>
          </w:tcPr>
          <w:p w14:paraId="723F6581" w14:textId="6E34053B" w:rsidR="00093287" w:rsidRPr="007337B2" w:rsidRDefault="00093287" w:rsidP="00093287">
            <w:pPr>
              <w:spacing w:after="0" w:line="240" w:lineRule="auto"/>
              <w:rPr>
                <w:rFonts w:ascii="Arial Narrow" w:eastAsia="Times New Roman" w:hAnsi="Arial Narrow" w:cs="Calibri"/>
                <w:color w:val="auto"/>
              </w:rPr>
            </w:pPr>
            <w:r w:rsidRPr="007337B2">
              <w:rPr>
                <w:rFonts w:ascii="Arial Narrow" w:eastAsia="Times New Roman" w:hAnsi="Arial Narrow" w:cs="Calibri"/>
                <w:color w:val="auto"/>
              </w:rPr>
              <w:t> </w:t>
            </w:r>
          </w:p>
        </w:tc>
        <w:tc>
          <w:tcPr>
            <w:tcW w:w="968" w:type="dxa"/>
            <w:tcBorders>
              <w:top w:val="nil"/>
              <w:left w:val="nil"/>
              <w:bottom w:val="nil"/>
              <w:right w:val="nil"/>
            </w:tcBorders>
            <w:shd w:val="clear" w:color="auto" w:fill="auto"/>
            <w:noWrap/>
            <w:vAlign w:val="bottom"/>
            <w:hideMark/>
          </w:tcPr>
          <w:p w14:paraId="0526034C" w14:textId="77777777" w:rsidR="00093287" w:rsidRPr="007337B2" w:rsidRDefault="00093287" w:rsidP="00093287">
            <w:pPr>
              <w:spacing w:after="0" w:line="240" w:lineRule="auto"/>
              <w:rPr>
                <w:rFonts w:ascii="Arial Narrow" w:eastAsia="Times New Roman" w:hAnsi="Arial Narrow" w:cs="Calibri"/>
                <w:color w:val="auto"/>
              </w:rPr>
            </w:pPr>
          </w:p>
        </w:tc>
        <w:tc>
          <w:tcPr>
            <w:tcW w:w="976" w:type="dxa"/>
            <w:tcBorders>
              <w:top w:val="nil"/>
              <w:left w:val="nil"/>
              <w:bottom w:val="nil"/>
              <w:right w:val="nil"/>
            </w:tcBorders>
            <w:shd w:val="clear" w:color="auto" w:fill="auto"/>
            <w:noWrap/>
            <w:vAlign w:val="bottom"/>
            <w:hideMark/>
          </w:tcPr>
          <w:p w14:paraId="1E5930C9" w14:textId="77777777" w:rsidR="00093287" w:rsidRPr="007337B2" w:rsidRDefault="00093287" w:rsidP="00093287">
            <w:pPr>
              <w:spacing w:after="0" w:line="240" w:lineRule="auto"/>
              <w:rPr>
                <w:rFonts w:ascii="Times New Roman" w:eastAsia="Times New Roman" w:hAnsi="Times New Roman" w:cs="Times New Roman"/>
                <w:color w:val="auto"/>
              </w:rPr>
            </w:pPr>
          </w:p>
        </w:tc>
      </w:tr>
      <w:tr w:rsidR="00093287" w:rsidRPr="007337B2" w14:paraId="5FB9A0FB" w14:textId="77777777" w:rsidTr="00973AE9">
        <w:trPr>
          <w:trHeight w:val="270"/>
        </w:trPr>
        <w:tc>
          <w:tcPr>
            <w:tcW w:w="2343" w:type="dxa"/>
            <w:tcBorders>
              <w:top w:val="nil"/>
              <w:left w:val="nil"/>
              <w:bottom w:val="nil"/>
              <w:right w:val="nil"/>
            </w:tcBorders>
            <w:shd w:val="clear" w:color="auto" w:fill="auto"/>
            <w:noWrap/>
            <w:vAlign w:val="bottom"/>
            <w:hideMark/>
          </w:tcPr>
          <w:p w14:paraId="5330DE36" w14:textId="77777777" w:rsidR="00093287" w:rsidRPr="007337B2" w:rsidRDefault="00093287" w:rsidP="00093287">
            <w:pPr>
              <w:spacing w:after="0" w:line="240" w:lineRule="auto"/>
              <w:rPr>
                <w:rFonts w:ascii="Arial Narrow" w:eastAsia="Times New Roman" w:hAnsi="Arial Narrow" w:cs="Calibri"/>
                <w:color w:val="auto"/>
              </w:rPr>
            </w:pPr>
            <w:r w:rsidRPr="007337B2">
              <w:rPr>
                <w:rFonts w:ascii="Arial Narrow" w:eastAsia="Times New Roman" w:hAnsi="Arial Narrow" w:cs="Calibri"/>
                <w:color w:val="auto"/>
              </w:rPr>
              <w:lastRenderedPageBreak/>
              <w:t>Asukasluku 31.12.</w:t>
            </w:r>
          </w:p>
        </w:tc>
        <w:tc>
          <w:tcPr>
            <w:tcW w:w="976" w:type="dxa"/>
            <w:tcBorders>
              <w:top w:val="nil"/>
              <w:left w:val="nil"/>
              <w:bottom w:val="nil"/>
              <w:right w:val="nil"/>
            </w:tcBorders>
            <w:shd w:val="clear" w:color="000000" w:fill="DDEBF7"/>
            <w:noWrap/>
            <w:vAlign w:val="bottom"/>
            <w:hideMark/>
          </w:tcPr>
          <w:p w14:paraId="14C99955" w14:textId="56346D3E" w:rsidR="00093287" w:rsidRPr="007337B2" w:rsidRDefault="00093287" w:rsidP="00093287">
            <w:pPr>
              <w:spacing w:after="0" w:line="240" w:lineRule="auto"/>
              <w:jc w:val="right"/>
              <w:rPr>
                <w:rFonts w:ascii="Arial Narrow" w:eastAsia="Times New Roman" w:hAnsi="Arial Narrow" w:cs="Calibri"/>
                <w:color w:val="auto"/>
              </w:rPr>
            </w:pPr>
            <w:r w:rsidRPr="007337B2">
              <w:rPr>
                <w:rFonts w:ascii="Arial Narrow" w:eastAsia="Times New Roman" w:hAnsi="Arial Narrow" w:cs="Calibri"/>
                <w:color w:val="auto"/>
              </w:rPr>
              <w:t>1 2</w:t>
            </w:r>
            <w:r>
              <w:rPr>
                <w:rFonts w:ascii="Arial Narrow" w:eastAsia="Times New Roman" w:hAnsi="Arial Narrow" w:cs="Calibri"/>
                <w:color w:val="auto"/>
              </w:rPr>
              <w:t>74</w:t>
            </w:r>
          </w:p>
        </w:tc>
        <w:tc>
          <w:tcPr>
            <w:tcW w:w="968" w:type="dxa"/>
            <w:tcBorders>
              <w:top w:val="nil"/>
              <w:left w:val="nil"/>
              <w:bottom w:val="nil"/>
              <w:right w:val="nil"/>
            </w:tcBorders>
            <w:shd w:val="clear" w:color="000000" w:fill="DDEBF7"/>
            <w:noWrap/>
            <w:vAlign w:val="bottom"/>
            <w:hideMark/>
          </w:tcPr>
          <w:p w14:paraId="150C11F2" w14:textId="71EF8CA7" w:rsidR="00093287" w:rsidRPr="007337B2" w:rsidRDefault="00093287" w:rsidP="00093287">
            <w:pPr>
              <w:spacing w:after="0" w:line="240" w:lineRule="auto"/>
              <w:jc w:val="right"/>
              <w:rPr>
                <w:rFonts w:ascii="Arial Narrow" w:eastAsia="Times New Roman" w:hAnsi="Arial Narrow" w:cs="Calibri"/>
                <w:color w:val="auto"/>
              </w:rPr>
            </w:pPr>
            <w:r w:rsidRPr="007337B2">
              <w:rPr>
                <w:rFonts w:ascii="Arial Narrow" w:eastAsia="Times New Roman" w:hAnsi="Arial Narrow" w:cs="Calibri"/>
                <w:color w:val="auto"/>
              </w:rPr>
              <w:t>1 2</w:t>
            </w:r>
            <w:r>
              <w:rPr>
                <w:rFonts w:ascii="Arial Narrow" w:eastAsia="Times New Roman" w:hAnsi="Arial Narrow" w:cs="Calibri"/>
                <w:color w:val="auto"/>
              </w:rPr>
              <w:t>62</w:t>
            </w:r>
          </w:p>
        </w:tc>
        <w:tc>
          <w:tcPr>
            <w:tcW w:w="960" w:type="dxa"/>
            <w:tcBorders>
              <w:top w:val="nil"/>
              <w:left w:val="single" w:sz="8" w:space="0" w:color="auto"/>
              <w:bottom w:val="single" w:sz="8" w:space="0" w:color="auto"/>
              <w:right w:val="single" w:sz="8" w:space="0" w:color="auto"/>
            </w:tcBorders>
            <w:shd w:val="clear" w:color="000000" w:fill="DDEBF7"/>
            <w:noWrap/>
            <w:vAlign w:val="bottom"/>
            <w:hideMark/>
          </w:tcPr>
          <w:p w14:paraId="0B193002" w14:textId="5F4242F8" w:rsidR="00093287" w:rsidRPr="007337B2" w:rsidRDefault="00093287" w:rsidP="00093287">
            <w:pPr>
              <w:spacing w:after="0" w:line="240" w:lineRule="auto"/>
              <w:jc w:val="right"/>
              <w:rPr>
                <w:rFonts w:ascii="Arial Narrow" w:eastAsia="Times New Roman" w:hAnsi="Arial Narrow" w:cs="Calibri"/>
                <w:color w:val="auto"/>
              </w:rPr>
            </w:pPr>
            <w:r w:rsidRPr="007337B2">
              <w:rPr>
                <w:rFonts w:ascii="Arial Narrow" w:eastAsia="Times New Roman" w:hAnsi="Arial Narrow" w:cs="Calibri"/>
                <w:color w:val="auto"/>
              </w:rPr>
              <w:t>1</w:t>
            </w:r>
            <w:r>
              <w:rPr>
                <w:rFonts w:ascii="Arial Narrow" w:eastAsia="Times New Roman" w:hAnsi="Arial Narrow" w:cs="Calibri"/>
                <w:color w:val="auto"/>
              </w:rPr>
              <w:t> </w:t>
            </w:r>
            <w:r w:rsidRPr="007337B2">
              <w:rPr>
                <w:rFonts w:ascii="Arial Narrow" w:eastAsia="Times New Roman" w:hAnsi="Arial Narrow" w:cs="Calibri"/>
                <w:color w:val="auto"/>
              </w:rPr>
              <w:t>2</w:t>
            </w:r>
            <w:r>
              <w:rPr>
                <w:rFonts w:ascii="Arial Narrow" w:eastAsia="Times New Roman" w:hAnsi="Arial Narrow" w:cs="Calibri"/>
                <w:color w:val="auto"/>
              </w:rPr>
              <w:t>46</w:t>
            </w:r>
          </w:p>
        </w:tc>
        <w:tc>
          <w:tcPr>
            <w:tcW w:w="968" w:type="dxa"/>
            <w:tcBorders>
              <w:top w:val="nil"/>
              <w:left w:val="nil"/>
              <w:bottom w:val="nil"/>
              <w:right w:val="nil"/>
            </w:tcBorders>
            <w:shd w:val="clear" w:color="000000" w:fill="DDEBF7"/>
            <w:noWrap/>
            <w:vAlign w:val="bottom"/>
            <w:hideMark/>
          </w:tcPr>
          <w:p w14:paraId="60536DF4" w14:textId="5DAA1EB1" w:rsidR="00093287" w:rsidRPr="007337B2" w:rsidRDefault="00093287" w:rsidP="00093287">
            <w:pPr>
              <w:spacing w:after="0" w:line="240" w:lineRule="auto"/>
              <w:jc w:val="right"/>
              <w:rPr>
                <w:rFonts w:ascii="Arial Narrow" w:eastAsia="Times New Roman" w:hAnsi="Arial Narrow" w:cs="Calibri"/>
                <w:color w:val="auto"/>
              </w:rPr>
            </w:pPr>
            <w:r w:rsidRPr="007337B2">
              <w:rPr>
                <w:rFonts w:ascii="Arial Narrow" w:eastAsia="Times New Roman" w:hAnsi="Arial Narrow" w:cs="Calibri"/>
                <w:color w:val="auto"/>
              </w:rPr>
              <w:t>1 2</w:t>
            </w:r>
            <w:r>
              <w:rPr>
                <w:rFonts w:ascii="Arial Narrow" w:eastAsia="Times New Roman" w:hAnsi="Arial Narrow" w:cs="Calibri"/>
                <w:color w:val="auto"/>
              </w:rPr>
              <w:t>46</w:t>
            </w:r>
          </w:p>
        </w:tc>
        <w:tc>
          <w:tcPr>
            <w:tcW w:w="976" w:type="dxa"/>
            <w:tcBorders>
              <w:top w:val="nil"/>
              <w:left w:val="nil"/>
              <w:bottom w:val="nil"/>
              <w:right w:val="nil"/>
            </w:tcBorders>
            <w:shd w:val="clear" w:color="000000" w:fill="DDEBF7"/>
            <w:noWrap/>
            <w:vAlign w:val="bottom"/>
            <w:hideMark/>
          </w:tcPr>
          <w:p w14:paraId="7BAE1070" w14:textId="575FED57" w:rsidR="00093287" w:rsidRPr="007337B2" w:rsidRDefault="00093287" w:rsidP="00093287">
            <w:pPr>
              <w:spacing w:after="0" w:line="240" w:lineRule="auto"/>
              <w:jc w:val="right"/>
              <w:rPr>
                <w:rFonts w:ascii="Arial Narrow" w:eastAsia="Times New Roman" w:hAnsi="Arial Narrow" w:cs="Calibri"/>
                <w:color w:val="auto"/>
              </w:rPr>
            </w:pPr>
            <w:r w:rsidRPr="007337B2">
              <w:rPr>
                <w:rFonts w:ascii="Arial Narrow" w:eastAsia="Times New Roman" w:hAnsi="Arial Narrow" w:cs="Calibri"/>
                <w:color w:val="auto"/>
              </w:rPr>
              <w:t>1 2</w:t>
            </w:r>
            <w:r>
              <w:rPr>
                <w:rFonts w:ascii="Arial Narrow" w:eastAsia="Times New Roman" w:hAnsi="Arial Narrow" w:cs="Calibri"/>
                <w:color w:val="auto"/>
              </w:rPr>
              <w:t>46</w:t>
            </w:r>
          </w:p>
        </w:tc>
      </w:tr>
    </w:tbl>
    <w:p w14:paraId="54922FB4" w14:textId="4562ED93" w:rsidR="00116E2A" w:rsidRDefault="00116E2A" w:rsidP="00116E2A">
      <w:pPr>
        <w:pStyle w:val="otsikko1"/>
        <w:rPr>
          <w:rFonts w:ascii="Tahoma" w:hAnsi="Tahoma" w:cs="Tahoma"/>
        </w:rPr>
      </w:pPr>
      <w:bookmarkStart w:id="12" w:name="_Toc58099710"/>
      <w:bookmarkStart w:id="13" w:name="_Hlk54861905"/>
      <w:r>
        <w:rPr>
          <w:rFonts w:ascii="Tahoma" w:hAnsi="Tahoma" w:cs="Tahoma"/>
          <w:noProof/>
        </w:rPr>
        <w:lastRenderedPageBreak/>
        <w:drawing>
          <wp:anchor distT="0" distB="0" distL="182880" distR="182880" simplePos="0" relativeHeight="251658752" behindDoc="0" locked="0" layoutInCell="1" allowOverlap="1" wp14:anchorId="073CE3FC" wp14:editId="4602FAFC">
            <wp:simplePos x="0" y="0"/>
            <wp:positionH relativeFrom="page">
              <wp:posOffset>462915</wp:posOffset>
            </wp:positionH>
            <wp:positionV relativeFrom="margin">
              <wp:posOffset>199382</wp:posOffset>
            </wp:positionV>
            <wp:extent cx="1234440" cy="7766050"/>
            <wp:effectExtent l="0" t="0" r="3810" b="6350"/>
            <wp:wrapSquare wrapText="bothSides"/>
            <wp:docPr id="3" name="Kaavio 13" descr="Sivupalkk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Pr>
          <w:rFonts w:ascii="Tahoma" w:hAnsi="Tahoma" w:cs="Tahoma"/>
        </w:rPr>
        <w:t>Investointiosa</w:t>
      </w:r>
      <w:bookmarkEnd w:id="12"/>
    </w:p>
    <w:bookmarkEnd w:id="13"/>
    <w:p w14:paraId="5354C816" w14:textId="77777777" w:rsidR="00E6671F" w:rsidRDefault="00E6671F">
      <w:r>
        <w:fldChar w:fldCharType="begin"/>
      </w:r>
      <w:r>
        <w:instrText xml:space="preserve"> LINK Excel.Sheet.12 "C:\\Users\\cbackholm\\AppData\\Local\\Microsoft\\Windows\\INetCache\\Content.Outlook\\KXSW51NY\\Investointiluettelo 2021 Tekninen osasto.xlsx" "Inve!R1C2:R37C5" \a \f 4 \h </w:instrText>
      </w:r>
      <w:r>
        <w:fldChar w:fldCharType="separate"/>
      </w:r>
      <w:bookmarkStart w:id="14" w:name="RANGE!B1"/>
    </w:p>
    <w:tbl>
      <w:tblPr>
        <w:tblW w:w="7020" w:type="dxa"/>
        <w:tblInd w:w="70" w:type="dxa"/>
        <w:tblCellMar>
          <w:left w:w="70" w:type="dxa"/>
          <w:right w:w="70" w:type="dxa"/>
        </w:tblCellMar>
        <w:tblLook w:val="04A0" w:firstRow="1" w:lastRow="0" w:firstColumn="1" w:lastColumn="0" w:noHBand="0" w:noVBand="1"/>
      </w:tblPr>
      <w:tblGrid>
        <w:gridCol w:w="4380"/>
        <w:gridCol w:w="880"/>
        <w:gridCol w:w="1020"/>
        <w:gridCol w:w="880"/>
      </w:tblGrid>
      <w:tr w:rsidR="00E6671F" w:rsidRPr="00E6671F" w14:paraId="50912D84" w14:textId="77777777" w:rsidTr="00E6671F">
        <w:trPr>
          <w:trHeight w:val="255"/>
        </w:trPr>
        <w:tc>
          <w:tcPr>
            <w:tcW w:w="4380" w:type="dxa"/>
            <w:tcBorders>
              <w:top w:val="nil"/>
              <w:left w:val="nil"/>
              <w:bottom w:val="nil"/>
              <w:right w:val="nil"/>
            </w:tcBorders>
            <w:shd w:val="clear" w:color="auto" w:fill="auto"/>
            <w:noWrap/>
            <w:vAlign w:val="center"/>
            <w:hideMark/>
          </w:tcPr>
          <w:p w14:paraId="67DDD9B7" w14:textId="0CC3EC81" w:rsidR="00E6671F" w:rsidRPr="00E6671F" w:rsidRDefault="00E6671F" w:rsidP="00E6671F">
            <w:pPr>
              <w:spacing w:after="0" w:line="240" w:lineRule="auto"/>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Investointiosa</w:t>
            </w:r>
            <w:bookmarkEnd w:id="14"/>
          </w:p>
        </w:tc>
        <w:tc>
          <w:tcPr>
            <w:tcW w:w="880" w:type="dxa"/>
            <w:tcBorders>
              <w:top w:val="nil"/>
              <w:left w:val="nil"/>
              <w:bottom w:val="nil"/>
              <w:right w:val="nil"/>
            </w:tcBorders>
            <w:shd w:val="clear" w:color="auto" w:fill="auto"/>
            <w:noWrap/>
            <w:vAlign w:val="bottom"/>
            <w:hideMark/>
          </w:tcPr>
          <w:p w14:paraId="44F63548" w14:textId="77777777" w:rsidR="00E6671F" w:rsidRPr="00E6671F" w:rsidRDefault="00E6671F" w:rsidP="00E6671F">
            <w:pPr>
              <w:spacing w:after="0" w:line="240" w:lineRule="auto"/>
              <w:rPr>
                <w:rFonts w:ascii="Arial Narrow" w:eastAsia="Times New Roman" w:hAnsi="Arial Narrow" w:cs="Calibri"/>
                <w:b/>
                <w:bCs/>
                <w:color w:val="000000"/>
                <w:lang w:val="sv-FI" w:eastAsia="sv-FI"/>
              </w:rPr>
            </w:pPr>
          </w:p>
        </w:tc>
        <w:tc>
          <w:tcPr>
            <w:tcW w:w="880" w:type="dxa"/>
            <w:tcBorders>
              <w:top w:val="nil"/>
              <w:left w:val="nil"/>
              <w:bottom w:val="nil"/>
              <w:right w:val="nil"/>
            </w:tcBorders>
            <w:shd w:val="clear" w:color="auto" w:fill="auto"/>
            <w:noWrap/>
            <w:vAlign w:val="bottom"/>
            <w:hideMark/>
          </w:tcPr>
          <w:p w14:paraId="3466ED9D"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6BB66D6F"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52232943" w14:textId="77777777" w:rsidTr="00E6671F">
        <w:trPr>
          <w:trHeight w:val="255"/>
        </w:trPr>
        <w:tc>
          <w:tcPr>
            <w:tcW w:w="4380" w:type="dxa"/>
            <w:tcBorders>
              <w:top w:val="nil"/>
              <w:left w:val="nil"/>
              <w:bottom w:val="nil"/>
              <w:right w:val="nil"/>
            </w:tcBorders>
            <w:shd w:val="clear" w:color="auto" w:fill="auto"/>
            <w:noWrap/>
            <w:vAlign w:val="center"/>
            <w:hideMark/>
          </w:tcPr>
          <w:p w14:paraId="6C8BF3E5" w14:textId="77777777" w:rsidR="00E6671F" w:rsidRPr="00E6671F" w:rsidRDefault="00E6671F" w:rsidP="00E6671F">
            <w:pPr>
              <w:spacing w:after="0" w:line="240" w:lineRule="auto"/>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Investointibudjetti, €</w:t>
            </w:r>
          </w:p>
        </w:tc>
        <w:tc>
          <w:tcPr>
            <w:tcW w:w="880" w:type="dxa"/>
            <w:tcBorders>
              <w:top w:val="nil"/>
              <w:left w:val="nil"/>
              <w:bottom w:val="nil"/>
              <w:right w:val="nil"/>
            </w:tcBorders>
            <w:shd w:val="clear" w:color="auto" w:fill="auto"/>
            <w:noWrap/>
            <w:vAlign w:val="center"/>
            <w:hideMark/>
          </w:tcPr>
          <w:p w14:paraId="50189B51"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2021</w:t>
            </w:r>
          </w:p>
        </w:tc>
        <w:tc>
          <w:tcPr>
            <w:tcW w:w="880" w:type="dxa"/>
            <w:tcBorders>
              <w:top w:val="nil"/>
              <w:left w:val="nil"/>
              <w:bottom w:val="nil"/>
              <w:right w:val="nil"/>
            </w:tcBorders>
            <w:shd w:val="clear" w:color="auto" w:fill="auto"/>
            <w:noWrap/>
            <w:vAlign w:val="center"/>
            <w:hideMark/>
          </w:tcPr>
          <w:p w14:paraId="5B0B4778"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2022</w:t>
            </w:r>
          </w:p>
        </w:tc>
        <w:tc>
          <w:tcPr>
            <w:tcW w:w="880" w:type="dxa"/>
            <w:tcBorders>
              <w:top w:val="nil"/>
              <w:left w:val="nil"/>
              <w:bottom w:val="nil"/>
              <w:right w:val="nil"/>
            </w:tcBorders>
            <w:shd w:val="clear" w:color="auto" w:fill="auto"/>
            <w:noWrap/>
            <w:vAlign w:val="center"/>
            <w:hideMark/>
          </w:tcPr>
          <w:p w14:paraId="5AC1A6A7"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2023</w:t>
            </w:r>
          </w:p>
        </w:tc>
      </w:tr>
      <w:tr w:rsidR="00E6671F" w:rsidRPr="00E6671F" w14:paraId="107B2FFC" w14:textId="77777777" w:rsidTr="00E6671F">
        <w:trPr>
          <w:trHeight w:val="255"/>
        </w:trPr>
        <w:tc>
          <w:tcPr>
            <w:tcW w:w="4380" w:type="dxa"/>
            <w:tcBorders>
              <w:top w:val="nil"/>
              <w:left w:val="nil"/>
              <w:bottom w:val="nil"/>
              <w:right w:val="nil"/>
            </w:tcBorders>
            <w:shd w:val="clear" w:color="auto" w:fill="auto"/>
            <w:noWrap/>
            <w:vAlign w:val="bottom"/>
            <w:hideMark/>
          </w:tcPr>
          <w:p w14:paraId="29F2CBF4"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p>
        </w:tc>
        <w:tc>
          <w:tcPr>
            <w:tcW w:w="880" w:type="dxa"/>
            <w:tcBorders>
              <w:top w:val="nil"/>
              <w:left w:val="nil"/>
              <w:bottom w:val="nil"/>
              <w:right w:val="nil"/>
            </w:tcBorders>
            <w:shd w:val="clear" w:color="auto" w:fill="auto"/>
            <w:noWrap/>
            <w:vAlign w:val="bottom"/>
            <w:hideMark/>
          </w:tcPr>
          <w:p w14:paraId="62871699"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737AC5F1"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4808B100"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0DC87061" w14:textId="77777777" w:rsidTr="00E6671F">
        <w:trPr>
          <w:trHeight w:val="255"/>
        </w:trPr>
        <w:tc>
          <w:tcPr>
            <w:tcW w:w="4380" w:type="dxa"/>
            <w:tcBorders>
              <w:top w:val="nil"/>
              <w:left w:val="nil"/>
              <w:bottom w:val="nil"/>
              <w:right w:val="nil"/>
            </w:tcBorders>
            <w:shd w:val="clear" w:color="auto" w:fill="auto"/>
            <w:noWrap/>
            <w:vAlign w:val="center"/>
            <w:hideMark/>
          </w:tcPr>
          <w:p w14:paraId="60EC87FF" w14:textId="77777777" w:rsidR="00E6671F" w:rsidRPr="00E6671F" w:rsidRDefault="00E6671F" w:rsidP="00E6671F">
            <w:pPr>
              <w:spacing w:after="0" w:line="240" w:lineRule="auto"/>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AINEETTOMAT HYÖDYKKEET</w:t>
            </w:r>
          </w:p>
        </w:tc>
        <w:tc>
          <w:tcPr>
            <w:tcW w:w="880" w:type="dxa"/>
            <w:tcBorders>
              <w:top w:val="nil"/>
              <w:left w:val="nil"/>
              <w:bottom w:val="nil"/>
              <w:right w:val="nil"/>
            </w:tcBorders>
            <w:shd w:val="clear" w:color="auto" w:fill="auto"/>
            <w:noWrap/>
            <w:vAlign w:val="bottom"/>
            <w:hideMark/>
          </w:tcPr>
          <w:p w14:paraId="6D2A3D57" w14:textId="77777777" w:rsidR="00E6671F" w:rsidRPr="00E6671F" w:rsidRDefault="00E6671F" w:rsidP="00E6671F">
            <w:pPr>
              <w:spacing w:after="0" w:line="240" w:lineRule="auto"/>
              <w:rPr>
                <w:rFonts w:ascii="Arial Narrow" w:eastAsia="Times New Roman" w:hAnsi="Arial Narrow" w:cs="Calibri"/>
                <w:b/>
                <w:bCs/>
                <w:color w:val="000000"/>
                <w:lang w:val="sv-FI" w:eastAsia="sv-FI"/>
              </w:rPr>
            </w:pPr>
          </w:p>
        </w:tc>
        <w:tc>
          <w:tcPr>
            <w:tcW w:w="880" w:type="dxa"/>
            <w:tcBorders>
              <w:top w:val="nil"/>
              <w:left w:val="nil"/>
              <w:bottom w:val="nil"/>
              <w:right w:val="nil"/>
            </w:tcBorders>
            <w:shd w:val="clear" w:color="auto" w:fill="auto"/>
            <w:noWrap/>
            <w:vAlign w:val="bottom"/>
            <w:hideMark/>
          </w:tcPr>
          <w:p w14:paraId="08802E8A"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38862865"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6A4E3913" w14:textId="77777777" w:rsidTr="00E6671F">
        <w:trPr>
          <w:trHeight w:val="255"/>
        </w:trPr>
        <w:tc>
          <w:tcPr>
            <w:tcW w:w="4380" w:type="dxa"/>
            <w:tcBorders>
              <w:top w:val="nil"/>
              <w:left w:val="nil"/>
              <w:bottom w:val="nil"/>
              <w:right w:val="nil"/>
            </w:tcBorders>
            <w:shd w:val="clear" w:color="auto" w:fill="auto"/>
            <w:noWrap/>
            <w:vAlign w:val="center"/>
            <w:hideMark/>
          </w:tcPr>
          <w:p w14:paraId="5D8BE9DE"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Hallinnon ohjelmistohankinnat</w:t>
            </w:r>
          </w:p>
        </w:tc>
        <w:tc>
          <w:tcPr>
            <w:tcW w:w="880" w:type="dxa"/>
            <w:tcBorders>
              <w:top w:val="nil"/>
              <w:left w:val="nil"/>
              <w:bottom w:val="nil"/>
              <w:right w:val="nil"/>
            </w:tcBorders>
            <w:shd w:val="clear" w:color="auto" w:fill="auto"/>
            <w:noWrap/>
            <w:vAlign w:val="bottom"/>
            <w:hideMark/>
          </w:tcPr>
          <w:p w14:paraId="5B97BF11" w14:textId="77777777" w:rsidR="00E6671F" w:rsidRPr="00E6671F" w:rsidRDefault="00E6671F" w:rsidP="00E6671F">
            <w:pPr>
              <w:spacing w:after="0" w:line="240" w:lineRule="auto"/>
              <w:jc w:val="right"/>
              <w:rPr>
                <w:rFonts w:ascii="Arial Narrow" w:eastAsia="Times New Roman" w:hAnsi="Arial Narrow" w:cs="Calibri"/>
                <w:color w:val="404040"/>
                <w:lang w:val="sv-FI" w:eastAsia="sv-FI"/>
              </w:rPr>
            </w:pPr>
            <w:r w:rsidRPr="00E6671F">
              <w:rPr>
                <w:rFonts w:ascii="Arial Narrow" w:eastAsia="Times New Roman" w:hAnsi="Arial Narrow" w:cs="Calibri"/>
                <w:color w:val="404040"/>
                <w:lang w:val="sv-FI" w:eastAsia="sv-FI"/>
              </w:rPr>
              <w:t>5 000</w:t>
            </w:r>
          </w:p>
        </w:tc>
        <w:tc>
          <w:tcPr>
            <w:tcW w:w="880" w:type="dxa"/>
            <w:tcBorders>
              <w:top w:val="nil"/>
              <w:left w:val="nil"/>
              <w:bottom w:val="nil"/>
              <w:right w:val="nil"/>
            </w:tcBorders>
            <w:shd w:val="clear" w:color="auto" w:fill="auto"/>
            <w:noWrap/>
            <w:vAlign w:val="bottom"/>
            <w:hideMark/>
          </w:tcPr>
          <w:p w14:paraId="6789CBB6" w14:textId="77777777" w:rsidR="00E6671F" w:rsidRPr="00E6671F" w:rsidRDefault="00E6671F" w:rsidP="00E6671F">
            <w:pPr>
              <w:spacing w:after="0" w:line="240" w:lineRule="auto"/>
              <w:jc w:val="right"/>
              <w:rPr>
                <w:rFonts w:ascii="Arial Narrow" w:eastAsia="Times New Roman" w:hAnsi="Arial Narrow" w:cs="Calibri"/>
                <w:color w:val="404040"/>
                <w:lang w:val="sv-FI" w:eastAsia="sv-FI"/>
              </w:rPr>
            </w:pPr>
          </w:p>
        </w:tc>
        <w:tc>
          <w:tcPr>
            <w:tcW w:w="880" w:type="dxa"/>
            <w:tcBorders>
              <w:top w:val="nil"/>
              <w:left w:val="nil"/>
              <w:bottom w:val="nil"/>
              <w:right w:val="nil"/>
            </w:tcBorders>
            <w:shd w:val="clear" w:color="auto" w:fill="auto"/>
            <w:noWrap/>
            <w:vAlign w:val="bottom"/>
            <w:hideMark/>
          </w:tcPr>
          <w:p w14:paraId="2C58EB79"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117A37F8" w14:textId="77777777" w:rsidTr="00E6671F">
        <w:trPr>
          <w:trHeight w:val="255"/>
        </w:trPr>
        <w:tc>
          <w:tcPr>
            <w:tcW w:w="4380" w:type="dxa"/>
            <w:tcBorders>
              <w:top w:val="nil"/>
              <w:left w:val="nil"/>
              <w:bottom w:val="nil"/>
              <w:right w:val="nil"/>
            </w:tcBorders>
            <w:shd w:val="clear" w:color="auto" w:fill="auto"/>
            <w:noWrap/>
            <w:vAlign w:val="center"/>
            <w:hideMark/>
          </w:tcPr>
          <w:p w14:paraId="55F08FFA"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Varhaiskasvatuksen ohjelmistohankinnat</w:t>
            </w:r>
          </w:p>
        </w:tc>
        <w:tc>
          <w:tcPr>
            <w:tcW w:w="880" w:type="dxa"/>
            <w:tcBorders>
              <w:top w:val="nil"/>
              <w:left w:val="nil"/>
              <w:bottom w:val="nil"/>
              <w:right w:val="nil"/>
            </w:tcBorders>
            <w:shd w:val="clear" w:color="auto" w:fill="auto"/>
            <w:noWrap/>
            <w:vAlign w:val="bottom"/>
            <w:hideMark/>
          </w:tcPr>
          <w:p w14:paraId="08D05040" w14:textId="77777777" w:rsidR="00E6671F" w:rsidRPr="00E6671F" w:rsidRDefault="00E6671F" w:rsidP="00E6671F">
            <w:pPr>
              <w:spacing w:after="0" w:line="240" w:lineRule="auto"/>
              <w:jc w:val="right"/>
              <w:rPr>
                <w:rFonts w:ascii="Arial Narrow" w:eastAsia="Times New Roman" w:hAnsi="Arial Narrow" w:cs="Calibri"/>
                <w:color w:val="404040"/>
                <w:lang w:val="sv-FI" w:eastAsia="sv-FI"/>
              </w:rPr>
            </w:pPr>
            <w:r w:rsidRPr="00E6671F">
              <w:rPr>
                <w:rFonts w:ascii="Arial Narrow" w:eastAsia="Times New Roman" w:hAnsi="Arial Narrow" w:cs="Calibri"/>
                <w:color w:val="404040"/>
                <w:lang w:val="sv-FI" w:eastAsia="sv-FI"/>
              </w:rPr>
              <w:t>10 000</w:t>
            </w:r>
          </w:p>
        </w:tc>
        <w:tc>
          <w:tcPr>
            <w:tcW w:w="880" w:type="dxa"/>
            <w:tcBorders>
              <w:top w:val="nil"/>
              <w:left w:val="nil"/>
              <w:bottom w:val="nil"/>
              <w:right w:val="nil"/>
            </w:tcBorders>
            <w:shd w:val="clear" w:color="auto" w:fill="auto"/>
            <w:noWrap/>
            <w:vAlign w:val="bottom"/>
            <w:hideMark/>
          </w:tcPr>
          <w:p w14:paraId="3AA36657" w14:textId="77777777" w:rsidR="00E6671F" w:rsidRPr="00E6671F" w:rsidRDefault="00E6671F" w:rsidP="00E6671F">
            <w:pPr>
              <w:spacing w:after="0" w:line="240" w:lineRule="auto"/>
              <w:jc w:val="right"/>
              <w:rPr>
                <w:rFonts w:ascii="Arial Narrow" w:eastAsia="Times New Roman" w:hAnsi="Arial Narrow" w:cs="Calibri"/>
                <w:color w:val="404040"/>
                <w:lang w:val="sv-FI" w:eastAsia="sv-FI"/>
              </w:rPr>
            </w:pPr>
          </w:p>
        </w:tc>
        <w:tc>
          <w:tcPr>
            <w:tcW w:w="880" w:type="dxa"/>
            <w:tcBorders>
              <w:top w:val="nil"/>
              <w:left w:val="nil"/>
              <w:bottom w:val="nil"/>
              <w:right w:val="nil"/>
            </w:tcBorders>
            <w:shd w:val="clear" w:color="auto" w:fill="auto"/>
            <w:noWrap/>
            <w:vAlign w:val="bottom"/>
            <w:hideMark/>
          </w:tcPr>
          <w:p w14:paraId="2999EF33"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2BD3B7BF" w14:textId="77777777" w:rsidTr="00E6671F">
        <w:trPr>
          <w:trHeight w:val="270"/>
        </w:trPr>
        <w:tc>
          <w:tcPr>
            <w:tcW w:w="4380" w:type="dxa"/>
            <w:tcBorders>
              <w:top w:val="nil"/>
              <w:left w:val="nil"/>
              <w:bottom w:val="single" w:sz="8" w:space="0" w:color="auto"/>
              <w:right w:val="nil"/>
            </w:tcBorders>
            <w:shd w:val="clear" w:color="auto" w:fill="auto"/>
            <w:noWrap/>
            <w:vAlign w:val="center"/>
            <w:hideMark/>
          </w:tcPr>
          <w:p w14:paraId="18C1E0AA"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Kaavoitus</w:t>
            </w:r>
          </w:p>
        </w:tc>
        <w:tc>
          <w:tcPr>
            <w:tcW w:w="880" w:type="dxa"/>
            <w:tcBorders>
              <w:top w:val="nil"/>
              <w:left w:val="nil"/>
              <w:bottom w:val="single" w:sz="8" w:space="0" w:color="auto"/>
              <w:right w:val="nil"/>
            </w:tcBorders>
            <w:shd w:val="clear" w:color="auto" w:fill="auto"/>
            <w:noWrap/>
            <w:vAlign w:val="center"/>
            <w:hideMark/>
          </w:tcPr>
          <w:p w14:paraId="60D49CBE"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10 000</w:t>
            </w:r>
          </w:p>
        </w:tc>
        <w:tc>
          <w:tcPr>
            <w:tcW w:w="880" w:type="dxa"/>
            <w:tcBorders>
              <w:top w:val="nil"/>
              <w:left w:val="nil"/>
              <w:bottom w:val="single" w:sz="8" w:space="0" w:color="auto"/>
              <w:right w:val="nil"/>
            </w:tcBorders>
            <w:shd w:val="clear" w:color="auto" w:fill="auto"/>
            <w:noWrap/>
            <w:vAlign w:val="center"/>
            <w:hideMark/>
          </w:tcPr>
          <w:p w14:paraId="578E0DB2"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35 000</w:t>
            </w:r>
          </w:p>
        </w:tc>
        <w:tc>
          <w:tcPr>
            <w:tcW w:w="880" w:type="dxa"/>
            <w:tcBorders>
              <w:top w:val="nil"/>
              <w:left w:val="nil"/>
              <w:bottom w:val="single" w:sz="8" w:space="0" w:color="auto"/>
              <w:right w:val="nil"/>
            </w:tcBorders>
            <w:shd w:val="clear" w:color="auto" w:fill="auto"/>
            <w:noWrap/>
            <w:vAlign w:val="center"/>
            <w:hideMark/>
          </w:tcPr>
          <w:p w14:paraId="7FB05C59"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35 000</w:t>
            </w:r>
          </w:p>
        </w:tc>
      </w:tr>
      <w:tr w:rsidR="00E6671F" w:rsidRPr="00E6671F" w14:paraId="1F09B29D" w14:textId="77777777" w:rsidTr="00E6671F">
        <w:trPr>
          <w:trHeight w:val="255"/>
        </w:trPr>
        <w:tc>
          <w:tcPr>
            <w:tcW w:w="4380" w:type="dxa"/>
            <w:tcBorders>
              <w:top w:val="nil"/>
              <w:left w:val="nil"/>
              <w:bottom w:val="nil"/>
              <w:right w:val="nil"/>
            </w:tcBorders>
            <w:shd w:val="clear" w:color="auto" w:fill="auto"/>
            <w:noWrap/>
            <w:vAlign w:val="bottom"/>
            <w:hideMark/>
          </w:tcPr>
          <w:p w14:paraId="743CE623"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p>
        </w:tc>
        <w:tc>
          <w:tcPr>
            <w:tcW w:w="880" w:type="dxa"/>
            <w:tcBorders>
              <w:top w:val="nil"/>
              <w:left w:val="nil"/>
              <w:bottom w:val="nil"/>
              <w:right w:val="nil"/>
            </w:tcBorders>
            <w:shd w:val="clear" w:color="auto" w:fill="auto"/>
            <w:noWrap/>
            <w:vAlign w:val="center"/>
            <w:hideMark/>
          </w:tcPr>
          <w:p w14:paraId="5F55BF0E"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25 000</w:t>
            </w:r>
          </w:p>
        </w:tc>
        <w:tc>
          <w:tcPr>
            <w:tcW w:w="880" w:type="dxa"/>
            <w:tcBorders>
              <w:top w:val="nil"/>
              <w:left w:val="nil"/>
              <w:bottom w:val="nil"/>
              <w:right w:val="nil"/>
            </w:tcBorders>
            <w:shd w:val="clear" w:color="auto" w:fill="auto"/>
            <w:noWrap/>
            <w:vAlign w:val="center"/>
            <w:hideMark/>
          </w:tcPr>
          <w:p w14:paraId="778F5D1D"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35 000</w:t>
            </w:r>
          </w:p>
        </w:tc>
        <w:tc>
          <w:tcPr>
            <w:tcW w:w="880" w:type="dxa"/>
            <w:tcBorders>
              <w:top w:val="nil"/>
              <w:left w:val="nil"/>
              <w:bottom w:val="nil"/>
              <w:right w:val="nil"/>
            </w:tcBorders>
            <w:shd w:val="clear" w:color="auto" w:fill="auto"/>
            <w:noWrap/>
            <w:vAlign w:val="center"/>
            <w:hideMark/>
          </w:tcPr>
          <w:p w14:paraId="51F42A5A"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35 000</w:t>
            </w:r>
          </w:p>
        </w:tc>
      </w:tr>
      <w:tr w:rsidR="00E6671F" w:rsidRPr="00E6671F" w14:paraId="0663BB48" w14:textId="77777777" w:rsidTr="00E6671F">
        <w:trPr>
          <w:trHeight w:val="255"/>
        </w:trPr>
        <w:tc>
          <w:tcPr>
            <w:tcW w:w="4380" w:type="dxa"/>
            <w:tcBorders>
              <w:top w:val="nil"/>
              <w:left w:val="nil"/>
              <w:bottom w:val="nil"/>
              <w:right w:val="nil"/>
            </w:tcBorders>
            <w:shd w:val="clear" w:color="auto" w:fill="auto"/>
            <w:noWrap/>
            <w:vAlign w:val="center"/>
            <w:hideMark/>
          </w:tcPr>
          <w:p w14:paraId="5215E46F" w14:textId="77777777" w:rsidR="00E6671F" w:rsidRPr="00E6671F" w:rsidRDefault="00E6671F" w:rsidP="00E6671F">
            <w:pPr>
              <w:spacing w:after="0" w:line="240" w:lineRule="auto"/>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RAKENNUKSET</w:t>
            </w:r>
          </w:p>
        </w:tc>
        <w:tc>
          <w:tcPr>
            <w:tcW w:w="880" w:type="dxa"/>
            <w:tcBorders>
              <w:top w:val="nil"/>
              <w:left w:val="nil"/>
              <w:bottom w:val="nil"/>
              <w:right w:val="nil"/>
            </w:tcBorders>
            <w:shd w:val="clear" w:color="auto" w:fill="auto"/>
            <w:noWrap/>
            <w:vAlign w:val="bottom"/>
            <w:hideMark/>
          </w:tcPr>
          <w:p w14:paraId="2CE96764" w14:textId="77777777" w:rsidR="00E6671F" w:rsidRPr="00E6671F" w:rsidRDefault="00E6671F" w:rsidP="00E6671F">
            <w:pPr>
              <w:spacing w:after="0" w:line="240" w:lineRule="auto"/>
              <w:rPr>
                <w:rFonts w:ascii="Arial Narrow" w:eastAsia="Times New Roman" w:hAnsi="Arial Narrow" w:cs="Calibri"/>
                <w:b/>
                <w:bCs/>
                <w:color w:val="000000"/>
                <w:lang w:val="sv-FI" w:eastAsia="sv-FI"/>
              </w:rPr>
            </w:pPr>
          </w:p>
        </w:tc>
        <w:tc>
          <w:tcPr>
            <w:tcW w:w="880" w:type="dxa"/>
            <w:tcBorders>
              <w:top w:val="nil"/>
              <w:left w:val="nil"/>
              <w:bottom w:val="nil"/>
              <w:right w:val="nil"/>
            </w:tcBorders>
            <w:shd w:val="clear" w:color="auto" w:fill="auto"/>
            <w:noWrap/>
            <w:vAlign w:val="bottom"/>
            <w:hideMark/>
          </w:tcPr>
          <w:p w14:paraId="113044D8"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03CDB9F6"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7D81E429" w14:textId="77777777" w:rsidTr="00E6671F">
        <w:trPr>
          <w:trHeight w:val="255"/>
        </w:trPr>
        <w:tc>
          <w:tcPr>
            <w:tcW w:w="4380" w:type="dxa"/>
            <w:tcBorders>
              <w:top w:val="nil"/>
              <w:left w:val="nil"/>
              <w:bottom w:val="nil"/>
              <w:right w:val="nil"/>
            </w:tcBorders>
            <w:shd w:val="clear" w:color="auto" w:fill="auto"/>
            <w:vAlign w:val="center"/>
            <w:hideMark/>
          </w:tcPr>
          <w:p w14:paraId="3B147360"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1A9B08E3"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48B0AC3B"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3CCC1D04"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6799DC74" w14:textId="77777777" w:rsidTr="00E6671F">
        <w:trPr>
          <w:trHeight w:val="300"/>
        </w:trPr>
        <w:tc>
          <w:tcPr>
            <w:tcW w:w="4380" w:type="dxa"/>
            <w:tcBorders>
              <w:top w:val="nil"/>
              <w:left w:val="nil"/>
              <w:bottom w:val="nil"/>
              <w:right w:val="nil"/>
            </w:tcBorders>
            <w:shd w:val="clear" w:color="auto" w:fill="auto"/>
            <w:vAlign w:val="center"/>
            <w:hideMark/>
          </w:tcPr>
          <w:p w14:paraId="7B1B048F"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Kiinteistöjen saneeraukset :</w:t>
            </w:r>
          </w:p>
        </w:tc>
        <w:tc>
          <w:tcPr>
            <w:tcW w:w="880" w:type="dxa"/>
            <w:tcBorders>
              <w:top w:val="nil"/>
              <w:left w:val="nil"/>
              <w:bottom w:val="nil"/>
              <w:right w:val="nil"/>
            </w:tcBorders>
            <w:shd w:val="clear" w:color="auto" w:fill="auto"/>
            <w:vAlign w:val="center"/>
            <w:hideMark/>
          </w:tcPr>
          <w:p w14:paraId="568AD1F7"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100 000</w:t>
            </w:r>
          </w:p>
        </w:tc>
        <w:tc>
          <w:tcPr>
            <w:tcW w:w="880" w:type="dxa"/>
            <w:tcBorders>
              <w:top w:val="nil"/>
              <w:left w:val="nil"/>
              <w:bottom w:val="nil"/>
              <w:right w:val="nil"/>
            </w:tcBorders>
            <w:shd w:val="clear" w:color="auto" w:fill="auto"/>
            <w:vAlign w:val="center"/>
            <w:hideMark/>
          </w:tcPr>
          <w:p w14:paraId="26A5DFDA"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50 000</w:t>
            </w:r>
          </w:p>
        </w:tc>
        <w:tc>
          <w:tcPr>
            <w:tcW w:w="880" w:type="dxa"/>
            <w:tcBorders>
              <w:top w:val="nil"/>
              <w:left w:val="nil"/>
              <w:bottom w:val="nil"/>
              <w:right w:val="nil"/>
            </w:tcBorders>
            <w:shd w:val="clear" w:color="auto" w:fill="auto"/>
            <w:vAlign w:val="center"/>
            <w:hideMark/>
          </w:tcPr>
          <w:p w14:paraId="44896FFB"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50 000</w:t>
            </w:r>
          </w:p>
        </w:tc>
      </w:tr>
      <w:tr w:rsidR="00E6671F" w:rsidRPr="00E6671F" w14:paraId="1F70AF9F" w14:textId="77777777" w:rsidTr="00E6671F">
        <w:trPr>
          <w:trHeight w:val="270"/>
        </w:trPr>
        <w:tc>
          <w:tcPr>
            <w:tcW w:w="4380" w:type="dxa"/>
            <w:tcBorders>
              <w:top w:val="nil"/>
              <w:left w:val="nil"/>
              <w:bottom w:val="nil"/>
              <w:right w:val="nil"/>
            </w:tcBorders>
            <w:shd w:val="clear" w:color="auto" w:fill="auto"/>
            <w:vAlign w:val="center"/>
            <w:hideMark/>
          </w:tcPr>
          <w:p w14:paraId="14AB3A0A"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 Marianrannan leirintäalueen saneeraus</w:t>
            </w:r>
          </w:p>
        </w:tc>
        <w:tc>
          <w:tcPr>
            <w:tcW w:w="880" w:type="dxa"/>
            <w:tcBorders>
              <w:top w:val="nil"/>
              <w:left w:val="nil"/>
              <w:bottom w:val="nil"/>
              <w:right w:val="nil"/>
            </w:tcBorders>
            <w:shd w:val="clear" w:color="auto" w:fill="auto"/>
            <w:vAlign w:val="center"/>
            <w:hideMark/>
          </w:tcPr>
          <w:p w14:paraId="07DE5AB1" w14:textId="77777777" w:rsidR="00E6671F" w:rsidRPr="00E6671F" w:rsidRDefault="00E6671F" w:rsidP="00E6671F">
            <w:pPr>
              <w:spacing w:after="0" w:line="240" w:lineRule="auto"/>
              <w:rPr>
                <w:rFonts w:ascii="Arial Narrow" w:eastAsia="Times New Roman" w:hAnsi="Arial Narrow" w:cs="Calibri"/>
                <w:color w:val="000000"/>
                <w:lang w:val="sv-FI" w:eastAsia="sv-FI"/>
              </w:rPr>
            </w:pPr>
          </w:p>
        </w:tc>
        <w:tc>
          <w:tcPr>
            <w:tcW w:w="880" w:type="dxa"/>
            <w:tcBorders>
              <w:top w:val="nil"/>
              <w:left w:val="nil"/>
              <w:bottom w:val="nil"/>
              <w:right w:val="nil"/>
            </w:tcBorders>
            <w:shd w:val="clear" w:color="auto" w:fill="auto"/>
            <w:vAlign w:val="center"/>
            <w:hideMark/>
          </w:tcPr>
          <w:p w14:paraId="7849EF98" w14:textId="77777777" w:rsidR="00E6671F" w:rsidRPr="00E6671F" w:rsidRDefault="00E6671F" w:rsidP="00E6671F">
            <w:pPr>
              <w:spacing w:after="0" w:line="240" w:lineRule="auto"/>
              <w:jc w:val="right"/>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vAlign w:val="center"/>
            <w:hideMark/>
          </w:tcPr>
          <w:p w14:paraId="47799C5E" w14:textId="77777777" w:rsidR="00E6671F" w:rsidRPr="00E6671F" w:rsidRDefault="00E6671F" w:rsidP="00E6671F">
            <w:pPr>
              <w:spacing w:after="0" w:line="240" w:lineRule="auto"/>
              <w:jc w:val="right"/>
              <w:rPr>
                <w:rFonts w:ascii="Times New Roman" w:eastAsia="Times New Roman" w:hAnsi="Times New Roman" w:cs="Times New Roman"/>
                <w:color w:val="auto"/>
                <w:lang w:val="sv-FI" w:eastAsia="sv-FI"/>
              </w:rPr>
            </w:pPr>
          </w:p>
        </w:tc>
      </w:tr>
      <w:tr w:rsidR="00E6671F" w:rsidRPr="00E6671F" w14:paraId="06C8A3B8" w14:textId="77777777" w:rsidTr="00E6671F">
        <w:trPr>
          <w:trHeight w:val="270"/>
        </w:trPr>
        <w:tc>
          <w:tcPr>
            <w:tcW w:w="4380" w:type="dxa"/>
            <w:tcBorders>
              <w:top w:val="nil"/>
              <w:left w:val="nil"/>
              <w:bottom w:val="nil"/>
              <w:right w:val="nil"/>
            </w:tcBorders>
            <w:shd w:val="clear" w:color="auto" w:fill="auto"/>
            <w:vAlign w:val="center"/>
            <w:hideMark/>
          </w:tcPr>
          <w:p w14:paraId="410E28B3"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 Tähkän alueen muutokset</w:t>
            </w:r>
          </w:p>
        </w:tc>
        <w:tc>
          <w:tcPr>
            <w:tcW w:w="880" w:type="dxa"/>
            <w:tcBorders>
              <w:top w:val="nil"/>
              <w:left w:val="nil"/>
              <w:bottom w:val="nil"/>
              <w:right w:val="nil"/>
            </w:tcBorders>
            <w:shd w:val="clear" w:color="auto" w:fill="auto"/>
            <w:vAlign w:val="center"/>
            <w:hideMark/>
          </w:tcPr>
          <w:p w14:paraId="573C2EDF" w14:textId="77777777" w:rsidR="00E6671F" w:rsidRPr="00E6671F" w:rsidRDefault="00E6671F" w:rsidP="00E6671F">
            <w:pPr>
              <w:spacing w:after="0" w:line="240" w:lineRule="auto"/>
              <w:rPr>
                <w:rFonts w:ascii="Arial Narrow" w:eastAsia="Times New Roman" w:hAnsi="Arial Narrow" w:cs="Calibri"/>
                <w:color w:val="000000"/>
                <w:lang w:val="sv-FI" w:eastAsia="sv-FI"/>
              </w:rPr>
            </w:pPr>
          </w:p>
        </w:tc>
        <w:tc>
          <w:tcPr>
            <w:tcW w:w="880" w:type="dxa"/>
            <w:tcBorders>
              <w:top w:val="nil"/>
              <w:left w:val="nil"/>
              <w:bottom w:val="nil"/>
              <w:right w:val="nil"/>
            </w:tcBorders>
            <w:shd w:val="clear" w:color="auto" w:fill="auto"/>
            <w:vAlign w:val="center"/>
            <w:hideMark/>
          </w:tcPr>
          <w:p w14:paraId="3ADF04AB" w14:textId="77777777" w:rsidR="00E6671F" w:rsidRPr="00E6671F" w:rsidRDefault="00E6671F" w:rsidP="00E6671F">
            <w:pPr>
              <w:spacing w:after="0" w:line="240" w:lineRule="auto"/>
              <w:jc w:val="right"/>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vAlign w:val="center"/>
            <w:hideMark/>
          </w:tcPr>
          <w:p w14:paraId="18C2DDEE" w14:textId="77777777" w:rsidR="00E6671F" w:rsidRPr="00E6671F" w:rsidRDefault="00E6671F" w:rsidP="00E6671F">
            <w:pPr>
              <w:spacing w:after="0" w:line="240" w:lineRule="auto"/>
              <w:jc w:val="right"/>
              <w:rPr>
                <w:rFonts w:ascii="Times New Roman" w:eastAsia="Times New Roman" w:hAnsi="Times New Roman" w:cs="Times New Roman"/>
                <w:color w:val="auto"/>
                <w:lang w:val="sv-FI" w:eastAsia="sv-FI"/>
              </w:rPr>
            </w:pPr>
          </w:p>
        </w:tc>
      </w:tr>
      <w:tr w:rsidR="00E6671F" w:rsidRPr="00E6671F" w14:paraId="3DA98437" w14:textId="77777777" w:rsidTr="00E6671F">
        <w:trPr>
          <w:trHeight w:val="270"/>
        </w:trPr>
        <w:tc>
          <w:tcPr>
            <w:tcW w:w="4380" w:type="dxa"/>
            <w:tcBorders>
              <w:top w:val="nil"/>
              <w:left w:val="nil"/>
              <w:bottom w:val="nil"/>
              <w:right w:val="nil"/>
            </w:tcBorders>
            <w:shd w:val="clear" w:color="auto" w:fill="auto"/>
            <w:noWrap/>
            <w:vAlign w:val="center"/>
            <w:hideMark/>
          </w:tcPr>
          <w:p w14:paraId="5A3D7C6B"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Mariakodin saneeraus</w:t>
            </w:r>
          </w:p>
        </w:tc>
        <w:tc>
          <w:tcPr>
            <w:tcW w:w="880" w:type="dxa"/>
            <w:tcBorders>
              <w:top w:val="nil"/>
              <w:left w:val="nil"/>
              <w:bottom w:val="nil"/>
              <w:right w:val="nil"/>
            </w:tcBorders>
            <w:shd w:val="clear" w:color="auto" w:fill="auto"/>
            <w:noWrap/>
            <w:vAlign w:val="bottom"/>
            <w:hideMark/>
          </w:tcPr>
          <w:p w14:paraId="03DB0604"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300 000</w:t>
            </w:r>
          </w:p>
        </w:tc>
        <w:tc>
          <w:tcPr>
            <w:tcW w:w="880" w:type="dxa"/>
            <w:tcBorders>
              <w:top w:val="nil"/>
              <w:left w:val="nil"/>
              <w:bottom w:val="nil"/>
              <w:right w:val="nil"/>
            </w:tcBorders>
            <w:shd w:val="clear" w:color="auto" w:fill="auto"/>
            <w:noWrap/>
            <w:vAlign w:val="bottom"/>
            <w:hideMark/>
          </w:tcPr>
          <w:p w14:paraId="04828593"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1 400 000</w:t>
            </w:r>
          </w:p>
        </w:tc>
        <w:tc>
          <w:tcPr>
            <w:tcW w:w="880" w:type="dxa"/>
            <w:tcBorders>
              <w:top w:val="nil"/>
              <w:left w:val="nil"/>
              <w:bottom w:val="nil"/>
              <w:right w:val="nil"/>
            </w:tcBorders>
            <w:shd w:val="clear" w:color="auto" w:fill="auto"/>
            <w:noWrap/>
            <w:vAlign w:val="bottom"/>
            <w:hideMark/>
          </w:tcPr>
          <w:p w14:paraId="1E4AFBC5"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p>
        </w:tc>
      </w:tr>
      <w:tr w:rsidR="00E6671F" w:rsidRPr="00E6671F" w14:paraId="3445A003" w14:textId="77777777" w:rsidTr="00E6671F">
        <w:trPr>
          <w:trHeight w:val="255"/>
        </w:trPr>
        <w:tc>
          <w:tcPr>
            <w:tcW w:w="4380" w:type="dxa"/>
            <w:tcBorders>
              <w:top w:val="nil"/>
              <w:left w:val="nil"/>
              <w:bottom w:val="nil"/>
              <w:right w:val="nil"/>
            </w:tcBorders>
            <w:shd w:val="clear" w:color="auto" w:fill="auto"/>
            <w:noWrap/>
            <w:vAlign w:val="center"/>
            <w:hideMark/>
          </w:tcPr>
          <w:p w14:paraId="2B420F0B"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Kirjaston remontti</w:t>
            </w:r>
          </w:p>
        </w:tc>
        <w:tc>
          <w:tcPr>
            <w:tcW w:w="880" w:type="dxa"/>
            <w:tcBorders>
              <w:top w:val="nil"/>
              <w:left w:val="nil"/>
              <w:bottom w:val="nil"/>
              <w:right w:val="nil"/>
            </w:tcBorders>
            <w:shd w:val="clear" w:color="auto" w:fill="auto"/>
            <w:noWrap/>
            <w:vAlign w:val="bottom"/>
            <w:hideMark/>
          </w:tcPr>
          <w:p w14:paraId="2047E367" w14:textId="77777777" w:rsidR="00E6671F" w:rsidRPr="00E6671F" w:rsidRDefault="00E6671F" w:rsidP="00E6671F">
            <w:pPr>
              <w:spacing w:after="0" w:line="240" w:lineRule="auto"/>
              <w:rPr>
                <w:rFonts w:ascii="Arial Narrow" w:eastAsia="Times New Roman" w:hAnsi="Arial Narrow" w:cs="Calibri"/>
                <w:color w:val="000000"/>
                <w:lang w:val="sv-FI" w:eastAsia="sv-FI"/>
              </w:rPr>
            </w:pPr>
          </w:p>
        </w:tc>
        <w:tc>
          <w:tcPr>
            <w:tcW w:w="880" w:type="dxa"/>
            <w:tcBorders>
              <w:top w:val="nil"/>
              <w:left w:val="nil"/>
              <w:bottom w:val="nil"/>
              <w:right w:val="nil"/>
            </w:tcBorders>
            <w:shd w:val="clear" w:color="auto" w:fill="auto"/>
            <w:noWrap/>
            <w:vAlign w:val="bottom"/>
            <w:hideMark/>
          </w:tcPr>
          <w:p w14:paraId="00EBA80F"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80 000</w:t>
            </w:r>
          </w:p>
        </w:tc>
        <w:tc>
          <w:tcPr>
            <w:tcW w:w="880" w:type="dxa"/>
            <w:tcBorders>
              <w:top w:val="nil"/>
              <w:left w:val="nil"/>
              <w:bottom w:val="nil"/>
              <w:right w:val="nil"/>
            </w:tcBorders>
            <w:shd w:val="clear" w:color="auto" w:fill="auto"/>
            <w:noWrap/>
            <w:vAlign w:val="bottom"/>
            <w:hideMark/>
          </w:tcPr>
          <w:p w14:paraId="6B9AFF6B"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p>
        </w:tc>
      </w:tr>
      <w:tr w:rsidR="00E6671F" w:rsidRPr="00E6671F" w14:paraId="05228545" w14:textId="77777777" w:rsidTr="00E6671F">
        <w:trPr>
          <w:trHeight w:val="255"/>
        </w:trPr>
        <w:tc>
          <w:tcPr>
            <w:tcW w:w="4380" w:type="dxa"/>
            <w:tcBorders>
              <w:top w:val="nil"/>
              <w:left w:val="nil"/>
              <w:bottom w:val="nil"/>
              <w:right w:val="nil"/>
            </w:tcBorders>
            <w:shd w:val="clear" w:color="auto" w:fill="auto"/>
            <w:noWrap/>
            <w:vAlign w:val="bottom"/>
            <w:hideMark/>
          </w:tcPr>
          <w:p w14:paraId="6E1866EF"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3931C27B"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44FEB2A3"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7A17FBC4"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37832012" w14:textId="77777777" w:rsidTr="00E6671F">
        <w:trPr>
          <w:trHeight w:val="255"/>
        </w:trPr>
        <w:tc>
          <w:tcPr>
            <w:tcW w:w="4380" w:type="dxa"/>
            <w:tcBorders>
              <w:top w:val="nil"/>
              <w:left w:val="nil"/>
              <w:bottom w:val="nil"/>
              <w:right w:val="nil"/>
            </w:tcBorders>
            <w:shd w:val="clear" w:color="auto" w:fill="auto"/>
            <w:vAlign w:val="center"/>
            <w:hideMark/>
          </w:tcPr>
          <w:p w14:paraId="185F4D4F" w14:textId="77777777" w:rsidR="00E6671F" w:rsidRPr="00E6671F" w:rsidRDefault="00E6671F" w:rsidP="00E6671F">
            <w:pPr>
              <w:spacing w:after="0" w:line="240" w:lineRule="auto"/>
              <w:rPr>
                <w:rFonts w:ascii="Arial Narrow" w:eastAsia="Times New Roman" w:hAnsi="Arial Narrow" w:cs="Calibri"/>
                <w:color w:val="000000"/>
                <w:lang w:eastAsia="sv-FI"/>
              </w:rPr>
            </w:pPr>
            <w:r w:rsidRPr="00E6671F">
              <w:rPr>
                <w:rFonts w:ascii="Arial Narrow" w:eastAsia="Times New Roman" w:hAnsi="Arial Narrow" w:cs="Calibri"/>
                <w:color w:val="000000"/>
                <w:lang w:eastAsia="sv-FI"/>
              </w:rPr>
              <w:t>Koulun kattoremontin viimeistely ja sisätilojen muutokset</w:t>
            </w:r>
          </w:p>
        </w:tc>
        <w:tc>
          <w:tcPr>
            <w:tcW w:w="880" w:type="dxa"/>
            <w:tcBorders>
              <w:top w:val="nil"/>
              <w:left w:val="nil"/>
              <w:bottom w:val="nil"/>
              <w:right w:val="nil"/>
            </w:tcBorders>
            <w:shd w:val="clear" w:color="auto" w:fill="auto"/>
            <w:noWrap/>
            <w:vAlign w:val="bottom"/>
            <w:hideMark/>
          </w:tcPr>
          <w:p w14:paraId="1B258DBE"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50 000</w:t>
            </w:r>
          </w:p>
        </w:tc>
        <w:tc>
          <w:tcPr>
            <w:tcW w:w="880" w:type="dxa"/>
            <w:tcBorders>
              <w:top w:val="nil"/>
              <w:left w:val="nil"/>
              <w:bottom w:val="nil"/>
              <w:right w:val="nil"/>
            </w:tcBorders>
            <w:shd w:val="clear" w:color="auto" w:fill="auto"/>
            <w:noWrap/>
            <w:vAlign w:val="bottom"/>
            <w:hideMark/>
          </w:tcPr>
          <w:p w14:paraId="0ABB74CA"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p>
        </w:tc>
        <w:tc>
          <w:tcPr>
            <w:tcW w:w="880" w:type="dxa"/>
            <w:tcBorders>
              <w:top w:val="nil"/>
              <w:left w:val="nil"/>
              <w:bottom w:val="nil"/>
              <w:right w:val="nil"/>
            </w:tcBorders>
            <w:shd w:val="clear" w:color="auto" w:fill="auto"/>
            <w:noWrap/>
            <w:vAlign w:val="bottom"/>
            <w:hideMark/>
          </w:tcPr>
          <w:p w14:paraId="547C16CA"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201FD8B9" w14:textId="77777777" w:rsidTr="00E6671F">
        <w:trPr>
          <w:trHeight w:val="255"/>
        </w:trPr>
        <w:tc>
          <w:tcPr>
            <w:tcW w:w="4380" w:type="dxa"/>
            <w:tcBorders>
              <w:top w:val="nil"/>
              <w:left w:val="nil"/>
              <w:bottom w:val="nil"/>
              <w:right w:val="nil"/>
            </w:tcBorders>
            <w:shd w:val="clear" w:color="auto" w:fill="auto"/>
            <w:noWrap/>
            <w:vAlign w:val="center"/>
            <w:hideMark/>
          </w:tcPr>
          <w:p w14:paraId="3C722077"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Bladhin talon remontointi</w:t>
            </w:r>
          </w:p>
        </w:tc>
        <w:tc>
          <w:tcPr>
            <w:tcW w:w="880" w:type="dxa"/>
            <w:tcBorders>
              <w:top w:val="nil"/>
              <w:left w:val="nil"/>
              <w:bottom w:val="nil"/>
              <w:right w:val="nil"/>
            </w:tcBorders>
            <w:shd w:val="clear" w:color="auto" w:fill="auto"/>
            <w:noWrap/>
            <w:vAlign w:val="bottom"/>
            <w:hideMark/>
          </w:tcPr>
          <w:p w14:paraId="01544B7A"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80 000</w:t>
            </w:r>
          </w:p>
        </w:tc>
        <w:tc>
          <w:tcPr>
            <w:tcW w:w="880" w:type="dxa"/>
            <w:tcBorders>
              <w:top w:val="nil"/>
              <w:left w:val="nil"/>
              <w:bottom w:val="nil"/>
              <w:right w:val="nil"/>
            </w:tcBorders>
            <w:shd w:val="clear" w:color="auto" w:fill="auto"/>
            <w:noWrap/>
            <w:vAlign w:val="bottom"/>
            <w:hideMark/>
          </w:tcPr>
          <w:p w14:paraId="19E03D6C"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p>
        </w:tc>
        <w:tc>
          <w:tcPr>
            <w:tcW w:w="880" w:type="dxa"/>
            <w:tcBorders>
              <w:top w:val="nil"/>
              <w:left w:val="nil"/>
              <w:bottom w:val="nil"/>
              <w:right w:val="nil"/>
            </w:tcBorders>
            <w:shd w:val="clear" w:color="auto" w:fill="auto"/>
            <w:noWrap/>
            <w:vAlign w:val="bottom"/>
            <w:hideMark/>
          </w:tcPr>
          <w:p w14:paraId="4AA11141"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6857171D" w14:textId="77777777" w:rsidTr="00E6671F">
        <w:trPr>
          <w:trHeight w:val="255"/>
        </w:trPr>
        <w:tc>
          <w:tcPr>
            <w:tcW w:w="4380" w:type="dxa"/>
            <w:tcBorders>
              <w:top w:val="nil"/>
              <w:left w:val="nil"/>
              <w:bottom w:val="nil"/>
              <w:right w:val="nil"/>
            </w:tcBorders>
            <w:shd w:val="clear" w:color="auto" w:fill="auto"/>
            <w:noWrap/>
            <w:vAlign w:val="center"/>
            <w:hideMark/>
          </w:tcPr>
          <w:p w14:paraId="00C9F4CC"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Sälgrundin luotsiaseman saneeraus</w:t>
            </w:r>
          </w:p>
        </w:tc>
        <w:tc>
          <w:tcPr>
            <w:tcW w:w="880" w:type="dxa"/>
            <w:tcBorders>
              <w:top w:val="nil"/>
              <w:left w:val="nil"/>
              <w:bottom w:val="nil"/>
              <w:right w:val="nil"/>
            </w:tcBorders>
            <w:shd w:val="clear" w:color="auto" w:fill="auto"/>
            <w:noWrap/>
            <w:vAlign w:val="bottom"/>
            <w:hideMark/>
          </w:tcPr>
          <w:p w14:paraId="5EC0E370" w14:textId="77777777" w:rsidR="00E6671F" w:rsidRPr="00E6671F" w:rsidRDefault="00E6671F" w:rsidP="00E6671F">
            <w:pPr>
              <w:spacing w:after="0" w:line="240" w:lineRule="auto"/>
              <w:rPr>
                <w:rFonts w:ascii="Arial Narrow" w:eastAsia="Times New Roman" w:hAnsi="Arial Narrow" w:cs="Calibri"/>
                <w:color w:val="000000"/>
                <w:lang w:val="sv-FI" w:eastAsia="sv-FI"/>
              </w:rPr>
            </w:pPr>
          </w:p>
        </w:tc>
        <w:tc>
          <w:tcPr>
            <w:tcW w:w="880" w:type="dxa"/>
            <w:tcBorders>
              <w:top w:val="nil"/>
              <w:left w:val="nil"/>
              <w:bottom w:val="nil"/>
              <w:right w:val="nil"/>
            </w:tcBorders>
            <w:shd w:val="clear" w:color="auto" w:fill="auto"/>
            <w:noWrap/>
            <w:vAlign w:val="bottom"/>
            <w:hideMark/>
          </w:tcPr>
          <w:p w14:paraId="28E23BC6"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83 000</w:t>
            </w:r>
          </w:p>
        </w:tc>
        <w:tc>
          <w:tcPr>
            <w:tcW w:w="880" w:type="dxa"/>
            <w:tcBorders>
              <w:top w:val="nil"/>
              <w:left w:val="nil"/>
              <w:bottom w:val="nil"/>
              <w:right w:val="nil"/>
            </w:tcBorders>
            <w:shd w:val="clear" w:color="auto" w:fill="auto"/>
            <w:noWrap/>
            <w:vAlign w:val="bottom"/>
            <w:hideMark/>
          </w:tcPr>
          <w:p w14:paraId="0A1BD215"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p>
        </w:tc>
      </w:tr>
      <w:tr w:rsidR="00E6671F" w:rsidRPr="00E6671F" w14:paraId="5985E1DC" w14:textId="77777777" w:rsidTr="00E6671F">
        <w:trPr>
          <w:trHeight w:val="255"/>
        </w:trPr>
        <w:tc>
          <w:tcPr>
            <w:tcW w:w="4380" w:type="dxa"/>
            <w:tcBorders>
              <w:top w:val="nil"/>
              <w:left w:val="nil"/>
              <w:bottom w:val="nil"/>
              <w:right w:val="nil"/>
            </w:tcBorders>
            <w:shd w:val="clear" w:color="auto" w:fill="auto"/>
            <w:noWrap/>
            <w:vAlign w:val="center"/>
            <w:hideMark/>
          </w:tcPr>
          <w:p w14:paraId="701EA92C"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Kuntoportaat</w:t>
            </w:r>
          </w:p>
        </w:tc>
        <w:tc>
          <w:tcPr>
            <w:tcW w:w="880" w:type="dxa"/>
            <w:tcBorders>
              <w:top w:val="nil"/>
              <w:left w:val="nil"/>
              <w:bottom w:val="nil"/>
              <w:right w:val="nil"/>
            </w:tcBorders>
            <w:shd w:val="clear" w:color="auto" w:fill="auto"/>
            <w:noWrap/>
            <w:vAlign w:val="bottom"/>
            <w:hideMark/>
          </w:tcPr>
          <w:p w14:paraId="634CDD91"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22 000</w:t>
            </w:r>
          </w:p>
        </w:tc>
        <w:tc>
          <w:tcPr>
            <w:tcW w:w="880" w:type="dxa"/>
            <w:tcBorders>
              <w:top w:val="nil"/>
              <w:left w:val="nil"/>
              <w:bottom w:val="nil"/>
              <w:right w:val="nil"/>
            </w:tcBorders>
            <w:shd w:val="clear" w:color="auto" w:fill="auto"/>
            <w:noWrap/>
            <w:vAlign w:val="bottom"/>
            <w:hideMark/>
          </w:tcPr>
          <w:p w14:paraId="16DCE2C3"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p>
        </w:tc>
        <w:tc>
          <w:tcPr>
            <w:tcW w:w="880" w:type="dxa"/>
            <w:tcBorders>
              <w:top w:val="nil"/>
              <w:left w:val="nil"/>
              <w:bottom w:val="nil"/>
              <w:right w:val="nil"/>
            </w:tcBorders>
            <w:shd w:val="clear" w:color="auto" w:fill="auto"/>
            <w:noWrap/>
            <w:vAlign w:val="bottom"/>
            <w:hideMark/>
          </w:tcPr>
          <w:p w14:paraId="32F41993"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50DB4505" w14:textId="77777777" w:rsidTr="00E6671F">
        <w:trPr>
          <w:trHeight w:val="510"/>
        </w:trPr>
        <w:tc>
          <w:tcPr>
            <w:tcW w:w="4380" w:type="dxa"/>
            <w:tcBorders>
              <w:top w:val="nil"/>
              <w:left w:val="nil"/>
              <w:bottom w:val="nil"/>
              <w:right w:val="nil"/>
            </w:tcBorders>
            <w:shd w:val="clear" w:color="auto" w:fill="auto"/>
            <w:vAlign w:val="center"/>
            <w:hideMark/>
          </w:tcPr>
          <w:p w14:paraId="00369D60" w14:textId="77777777" w:rsidR="00E6671F" w:rsidRPr="00E6671F" w:rsidRDefault="00E6671F" w:rsidP="00E6671F">
            <w:pPr>
              <w:spacing w:after="0" w:line="240" w:lineRule="auto"/>
              <w:rPr>
                <w:rFonts w:ascii="Arial Narrow" w:eastAsia="Times New Roman" w:hAnsi="Arial Narrow" w:cs="Calibri"/>
                <w:color w:val="000000"/>
                <w:lang w:eastAsia="sv-FI"/>
              </w:rPr>
            </w:pPr>
            <w:r w:rsidRPr="00E6671F">
              <w:rPr>
                <w:rFonts w:ascii="Arial Narrow" w:eastAsia="Times New Roman" w:hAnsi="Arial Narrow" w:cs="Calibri"/>
                <w:color w:val="000000"/>
                <w:lang w:eastAsia="sv-FI"/>
              </w:rPr>
              <w:t>Kiinteistöjen muutostyöt ja rakennuskannan tiivistämisestä aiheutuvat kustannukset</w:t>
            </w:r>
          </w:p>
        </w:tc>
        <w:tc>
          <w:tcPr>
            <w:tcW w:w="880" w:type="dxa"/>
            <w:tcBorders>
              <w:top w:val="nil"/>
              <w:left w:val="nil"/>
              <w:bottom w:val="nil"/>
              <w:right w:val="nil"/>
            </w:tcBorders>
            <w:shd w:val="clear" w:color="auto" w:fill="auto"/>
            <w:noWrap/>
            <w:vAlign w:val="center"/>
            <w:hideMark/>
          </w:tcPr>
          <w:p w14:paraId="4A40274B"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15 000</w:t>
            </w:r>
          </w:p>
        </w:tc>
        <w:tc>
          <w:tcPr>
            <w:tcW w:w="880" w:type="dxa"/>
            <w:tcBorders>
              <w:top w:val="nil"/>
              <w:left w:val="nil"/>
              <w:bottom w:val="nil"/>
              <w:right w:val="nil"/>
            </w:tcBorders>
            <w:shd w:val="clear" w:color="auto" w:fill="auto"/>
            <w:noWrap/>
            <w:vAlign w:val="bottom"/>
            <w:hideMark/>
          </w:tcPr>
          <w:p w14:paraId="1A3043AA"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p>
        </w:tc>
        <w:tc>
          <w:tcPr>
            <w:tcW w:w="880" w:type="dxa"/>
            <w:tcBorders>
              <w:top w:val="nil"/>
              <w:left w:val="nil"/>
              <w:bottom w:val="nil"/>
              <w:right w:val="nil"/>
            </w:tcBorders>
            <w:shd w:val="clear" w:color="auto" w:fill="auto"/>
            <w:noWrap/>
            <w:vAlign w:val="bottom"/>
            <w:hideMark/>
          </w:tcPr>
          <w:p w14:paraId="48A08356"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6D23B066" w14:textId="77777777" w:rsidTr="00E6671F">
        <w:trPr>
          <w:trHeight w:val="510"/>
        </w:trPr>
        <w:tc>
          <w:tcPr>
            <w:tcW w:w="4380" w:type="dxa"/>
            <w:tcBorders>
              <w:top w:val="nil"/>
              <w:left w:val="nil"/>
              <w:bottom w:val="nil"/>
              <w:right w:val="nil"/>
            </w:tcBorders>
            <w:shd w:val="clear" w:color="auto" w:fill="auto"/>
            <w:vAlign w:val="bottom"/>
            <w:hideMark/>
          </w:tcPr>
          <w:p w14:paraId="06F3B54D" w14:textId="77777777" w:rsidR="00E6671F" w:rsidRPr="00E6671F" w:rsidRDefault="00E6671F" w:rsidP="00E6671F">
            <w:pPr>
              <w:spacing w:after="0" w:line="240" w:lineRule="auto"/>
              <w:rPr>
                <w:rFonts w:ascii="Arial Narrow" w:eastAsia="Times New Roman" w:hAnsi="Arial Narrow" w:cs="Calibri"/>
                <w:color w:val="000000"/>
                <w:lang w:eastAsia="sv-FI"/>
              </w:rPr>
            </w:pPr>
            <w:r w:rsidRPr="00E6671F">
              <w:rPr>
                <w:rFonts w:ascii="Arial Narrow" w:eastAsia="Times New Roman" w:hAnsi="Arial Narrow" w:cs="Calibri"/>
                <w:color w:val="000000"/>
                <w:lang w:eastAsia="sv-FI"/>
              </w:rPr>
              <w:t>Energiatehokkuuden ja talotekniikan parantaminen sekä varavoiman hankkiminen</w:t>
            </w:r>
          </w:p>
        </w:tc>
        <w:tc>
          <w:tcPr>
            <w:tcW w:w="880" w:type="dxa"/>
            <w:tcBorders>
              <w:top w:val="nil"/>
              <w:left w:val="nil"/>
              <w:bottom w:val="nil"/>
              <w:right w:val="nil"/>
            </w:tcBorders>
            <w:shd w:val="clear" w:color="auto" w:fill="auto"/>
            <w:noWrap/>
            <w:vAlign w:val="bottom"/>
            <w:hideMark/>
          </w:tcPr>
          <w:p w14:paraId="4E7EEE57"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55 000</w:t>
            </w:r>
          </w:p>
        </w:tc>
        <w:tc>
          <w:tcPr>
            <w:tcW w:w="880" w:type="dxa"/>
            <w:tcBorders>
              <w:top w:val="nil"/>
              <w:left w:val="nil"/>
              <w:bottom w:val="nil"/>
              <w:right w:val="nil"/>
            </w:tcBorders>
            <w:shd w:val="clear" w:color="auto" w:fill="auto"/>
            <w:noWrap/>
            <w:vAlign w:val="bottom"/>
            <w:hideMark/>
          </w:tcPr>
          <w:p w14:paraId="768A4F40"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75 000</w:t>
            </w:r>
          </w:p>
        </w:tc>
        <w:tc>
          <w:tcPr>
            <w:tcW w:w="880" w:type="dxa"/>
            <w:tcBorders>
              <w:top w:val="nil"/>
              <w:left w:val="nil"/>
              <w:bottom w:val="nil"/>
              <w:right w:val="nil"/>
            </w:tcBorders>
            <w:shd w:val="clear" w:color="auto" w:fill="auto"/>
            <w:noWrap/>
            <w:vAlign w:val="center"/>
            <w:hideMark/>
          </w:tcPr>
          <w:p w14:paraId="330F4DAD"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p>
        </w:tc>
      </w:tr>
      <w:tr w:rsidR="00E6671F" w:rsidRPr="00E6671F" w14:paraId="76FABA2D" w14:textId="77777777" w:rsidTr="00E6671F">
        <w:trPr>
          <w:trHeight w:val="270"/>
        </w:trPr>
        <w:tc>
          <w:tcPr>
            <w:tcW w:w="4380" w:type="dxa"/>
            <w:tcBorders>
              <w:top w:val="nil"/>
              <w:left w:val="nil"/>
              <w:bottom w:val="single" w:sz="8" w:space="0" w:color="auto"/>
              <w:right w:val="nil"/>
            </w:tcBorders>
            <w:shd w:val="clear" w:color="auto" w:fill="auto"/>
            <w:vAlign w:val="bottom"/>
            <w:hideMark/>
          </w:tcPr>
          <w:p w14:paraId="0D332EFF"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Palaneen teollisuusrakennuksen uudelleenrakentaminen</w:t>
            </w:r>
          </w:p>
        </w:tc>
        <w:tc>
          <w:tcPr>
            <w:tcW w:w="880" w:type="dxa"/>
            <w:tcBorders>
              <w:top w:val="nil"/>
              <w:left w:val="nil"/>
              <w:bottom w:val="single" w:sz="8" w:space="0" w:color="auto"/>
              <w:right w:val="nil"/>
            </w:tcBorders>
            <w:shd w:val="clear" w:color="auto" w:fill="auto"/>
            <w:noWrap/>
            <w:vAlign w:val="bottom"/>
            <w:hideMark/>
          </w:tcPr>
          <w:p w14:paraId="7F9E9C83"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10 000</w:t>
            </w:r>
          </w:p>
        </w:tc>
        <w:tc>
          <w:tcPr>
            <w:tcW w:w="880" w:type="dxa"/>
            <w:tcBorders>
              <w:top w:val="nil"/>
              <w:left w:val="nil"/>
              <w:bottom w:val="single" w:sz="8" w:space="0" w:color="auto"/>
              <w:right w:val="nil"/>
            </w:tcBorders>
            <w:shd w:val="clear" w:color="auto" w:fill="auto"/>
            <w:noWrap/>
            <w:vAlign w:val="center"/>
            <w:hideMark/>
          </w:tcPr>
          <w:p w14:paraId="02E7506B"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 </w:t>
            </w:r>
          </w:p>
        </w:tc>
        <w:tc>
          <w:tcPr>
            <w:tcW w:w="880" w:type="dxa"/>
            <w:tcBorders>
              <w:top w:val="nil"/>
              <w:left w:val="nil"/>
              <w:bottom w:val="single" w:sz="8" w:space="0" w:color="auto"/>
              <w:right w:val="nil"/>
            </w:tcBorders>
            <w:shd w:val="clear" w:color="auto" w:fill="auto"/>
            <w:noWrap/>
            <w:vAlign w:val="center"/>
            <w:hideMark/>
          </w:tcPr>
          <w:p w14:paraId="7F04D20A"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 </w:t>
            </w:r>
          </w:p>
        </w:tc>
      </w:tr>
      <w:tr w:rsidR="00E6671F" w:rsidRPr="00E6671F" w14:paraId="1688C69B" w14:textId="77777777" w:rsidTr="00E6671F">
        <w:trPr>
          <w:trHeight w:val="255"/>
        </w:trPr>
        <w:tc>
          <w:tcPr>
            <w:tcW w:w="4380" w:type="dxa"/>
            <w:tcBorders>
              <w:top w:val="nil"/>
              <w:left w:val="nil"/>
              <w:bottom w:val="nil"/>
              <w:right w:val="nil"/>
            </w:tcBorders>
            <w:shd w:val="clear" w:color="auto" w:fill="auto"/>
            <w:noWrap/>
            <w:vAlign w:val="bottom"/>
            <w:hideMark/>
          </w:tcPr>
          <w:p w14:paraId="0BC53A86"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p>
        </w:tc>
        <w:tc>
          <w:tcPr>
            <w:tcW w:w="880" w:type="dxa"/>
            <w:tcBorders>
              <w:top w:val="nil"/>
              <w:left w:val="nil"/>
              <w:bottom w:val="nil"/>
              <w:right w:val="nil"/>
            </w:tcBorders>
            <w:shd w:val="clear" w:color="auto" w:fill="auto"/>
            <w:noWrap/>
            <w:vAlign w:val="center"/>
            <w:hideMark/>
          </w:tcPr>
          <w:p w14:paraId="2862E8FE"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632 000</w:t>
            </w:r>
          </w:p>
        </w:tc>
        <w:tc>
          <w:tcPr>
            <w:tcW w:w="880" w:type="dxa"/>
            <w:tcBorders>
              <w:top w:val="nil"/>
              <w:left w:val="nil"/>
              <w:bottom w:val="nil"/>
              <w:right w:val="nil"/>
            </w:tcBorders>
            <w:shd w:val="clear" w:color="auto" w:fill="auto"/>
            <w:noWrap/>
            <w:vAlign w:val="center"/>
            <w:hideMark/>
          </w:tcPr>
          <w:p w14:paraId="75912898"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1 688 000</w:t>
            </w:r>
          </w:p>
        </w:tc>
        <w:tc>
          <w:tcPr>
            <w:tcW w:w="880" w:type="dxa"/>
            <w:tcBorders>
              <w:top w:val="nil"/>
              <w:left w:val="nil"/>
              <w:bottom w:val="nil"/>
              <w:right w:val="nil"/>
            </w:tcBorders>
            <w:shd w:val="clear" w:color="auto" w:fill="auto"/>
            <w:noWrap/>
            <w:vAlign w:val="center"/>
            <w:hideMark/>
          </w:tcPr>
          <w:p w14:paraId="5CCF44A1"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50 000</w:t>
            </w:r>
          </w:p>
        </w:tc>
      </w:tr>
      <w:tr w:rsidR="00E6671F" w:rsidRPr="00E6671F" w14:paraId="0C6FB676" w14:textId="77777777" w:rsidTr="00E6671F">
        <w:trPr>
          <w:trHeight w:val="255"/>
        </w:trPr>
        <w:tc>
          <w:tcPr>
            <w:tcW w:w="4380" w:type="dxa"/>
            <w:tcBorders>
              <w:top w:val="nil"/>
              <w:left w:val="nil"/>
              <w:bottom w:val="nil"/>
              <w:right w:val="nil"/>
            </w:tcBorders>
            <w:shd w:val="clear" w:color="auto" w:fill="auto"/>
            <w:noWrap/>
            <w:vAlign w:val="center"/>
            <w:hideMark/>
          </w:tcPr>
          <w:p w14:paraId="1837F44A" w14:textId="77777777" w:rsidR="00E6671F" w:rsidRPr="00E6671F" w:rsidRDefault="00E6671F" w:rsidP="00E6671F">
            <w:pPr>
              <w:spacing w:after="0" w:line="240" w:lineRule="auto"/>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KIINTEÄT RAKENTEET JA LAITTEET</w:t>
            </w:r>
          </w:p>
        </w:tc>
        <w:tc>
          <w:tcPr>
            <w:tcW w:w="880" w:type="dxa"/>
            <w:tcBorders>
              <w:top w:val="nil"/>
              <w:left w:val="nil"/>
              <w:bottom w:val="nil"/>
              <w:right w:val="nil"/>
            </w:tcBorders>
            <w:shd w:val="clear" w:color="auto" w:fill="auto"/>
            <w:noWrap/>
            <w:vAlign w:val="bottom"/>
            <w:hideMark/>
          </w:tcPr>
          <w:p w14:paraId="35A37567" w14:textId="77777777" w:rsidR="00E6671F" w:rsidRPr="00E6671F" w:rsidRDefault="00E6671F" w:rsidP="00E6671F">
            <w:pPr>
              <w:spacing w:after="0" w:line="240" w:lineRule="auto"/>
              <w:rPr>
                <w:rFonts w:ascii="Arial Narrow" w:eastAsia="Times New Roman" w:hAnsi="Arial Narrow" w:cs="Calibri"/>
                <w:b/>
                <w:bCs/>
                <w:color w:val="000000"/>
                <w:lang w:val="sv-FI" w:eastAsia="sv-FI"/>
              </w:rPr>
            </w:pPr>
          </w:p>
        </w:tc>
        <w:tc>
          <w:tcPr>
            <w:tcW w:w="880" w:type="dxa"/>
            <w:tcBorders>
              <w:top w:val="nil"/>
              <w:left w:val="nil"/>
              <w:bottom w:val="nil"/>
              <w:right w:val="nil"/>
            </w:tcBorders>
            <w:shd w:val="clear" w:color="auto" w:fill="auto"/>
            <w:noWrap/>
            <w:vAlign w:val="bottom"/>
            <w:hideMark/>
          </w:tcPr>
          <w:p w14:paraId="5ADBC4F0"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3C1F00D5"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2E5924D7" w14:textId="77777777" w:rsidTr="00E6671F">
        <w:trPr>
          <w:trHeight w:val="255"/>
        </w:trPr>
        <w:tc>
          <w:tcPr>
            <w:tcW w:w="4380" w:type="dxa"/>
            <w:tcBorders>
              <w:top w:val="nil"/>
              <w:left w:val="nil"/>
              <w:bottom w:val="nil"/>
              <w:right w:val="nil"/>
            </w:tcBorders>
            <w:shd w:val="clear" w:color="auto" w:fill="auto"/>
            <w:noWrap/>
            <w:vAlign w:val="center"/>
            <w:hideMark/>
          </w:tcPr>
          <w:p w14:paraId="34B7807E"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7EC94161"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09DE1DC1" w14:textId="77777777" w:rsidR="00E6671F" w:rsidRPr="00E6671F" w:rsidRDefault="00302CA6" w:rsidP="00E6671F">
            <w:pPr>
              <w:spacing w:after="0" w:line="240" w:lineRule="auto"/>
              <w:rPr>
                <w:rFonts w:ascii="Calibri" w:eastAsia="Times New Roman" w:hAnsi="Calibri" w:cs="Calibri"/>
                <w:color w:val="000000"/>
                <w:sz w:val="22"/>
                <w:szCs w:val="22"/>
                <w:lang w:val="sv-FI" w:eastAsia="sv-FI"/>
              </w:rPr>
            </w:pPr>
            <w:r>
              <w:rPr>
                <w:rFonts w:ascii="Calibri" w:eastAsia="Times New Roman" w:hAnsi="Calibri" w:cs="Calibri"/>
                <w:color w:val="000000"/>
                <w:sz w:val="22"/>
                <w:szCs w:val="22"/>
                <w:lang w:val="sv-FI" w:eastAsia="sv-FI"/>
              </w:rPr>
              <w:object w:dxaOrig="1440" w:dyaOrig="1440" w14:anchorId="05E97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7.5pt;width:.75pt;height:13.5pt;z-index:251676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">
                  <v:imagedata r:id="rId27"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880"/>
            </w:tblGrid>
            <w:tr w:rsidR="00E6671F" w:rsidRPr="00E6671F" w14:paraId="030C0D27" w14:textId="77777777">
              <w:trPr>
                <w:trHeight w:val="255"/>
                <w:tblCellSpacing w:w="0" w:type="dxa"/>
              </w:trPr>
              <w:tc>
                <w:tcPr>
                  <w:tcW w:w="880" w:type="dxa"/>
                  <w:tcBorders>
                    <w:top w:val="nil"/>
                    <w:left w:val="nil"/>
                    <w:bottom w:val="nil"/>
                    <w:right w:val="nil"/>
                  </w:tcBorders>
                  <w:shd w:val="clear" w:color="auto" w:fill="auto"/>
                  <w:noWrap/>
                  <w:vAlign w:val="bottom"/>
                  <w:hideMark/>
                </w:tcPr>
                <w:p w14:paraId="29281DCD" w14:textId="77777777" w:rsidR="00E6671F" w:rsidRPr="00E6671F" w:rsidRDefault="00E6671F" w:rsidP="00E6671F">
                  <w:pPr>
                    <w:spacing w:after="0" w:line="240" w:lineRule="auto"/>
                    <w:rPr>
                      <w:rFonts w:ascii="Calibri" w:eastAsia="Times New Roman" w:hAnsi="Calibri" w:cs="Calibri"/>
                      <w:color w:val="000000"/>
                      <w:sz w:val="22"/>
                      <w:szCs w:val="22"/>
                      <w:lang w:val="sv-FI" w:eastAsia="sv-FI"/>
                    </w:rPr>
                  </w:pPr>
                </w:p>
              </w:tc>
            </w:tr>
          </w:tbl>
          <w:p w14:paraId="0061562E" w14:textId="77777777" w:rsidR="00E6671F" w:rsidRPr="00E6671F" w:rsidRDefault="00E6671F" w:rsidP="00E6671F">
            <w:pPr>
              <w:spacing w:after="0" w:line="240" w:lineRule="auto"/>
              <w:rPr>
                <w:rFonts w:ascii="Calibri" w:eastAsia="Times New Roman" w:hAnsi="Calibri" w:cs="Calibri"/>
                <w:color w:val="000000"/>
                <w:sz w:val="22"/>
                <w:szCs w:val="22"/>
                <w:lang w:val="sv-FI" w:eastAsia="sv-FI"/>
              </w:rPr>
            </w:pPr>
          </w:p>
        </w:tc>
        <w:tc>
          <w:tcPr>
            <w:tcW w:w="880" w:type="dxa"/>
            <w:tcBorders>
              <w:top w:val="nil"/>
              <w:left w:val="nil"/>
              <w:bottom w:val="nil"/>
              <w:right w:val="nil"/>
            </w:tcBorders>
            <w:shd w:val="clear" w:color="auto" w:fill="auto"/>
            <w:noWrap/>
            <w:vAlign w:val="bottom"/>
            <w:hideMark/>
          </w:tcPr>
          <w:p w14:paraId="3133E15B"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348ABA3A" w14:textId="77777777" w:rsidTr="00E6671F">
        <w:trPr>
          <w:trHeight w:val="255"/>
        </w:trPr>
        <w:tc>
          <w:tcPr>
            <w:tcW w:w="4380" w:type="dxa"/>
            <w:tcBorders>
              <w:top w:val="nil"/>
              <w:left w:val="nil"/>
              <w:bottom w:val="nil"/>
              <w:right w:val="nil"/>
            </w:tcBorders>
            <w:shd w:val="clear" w:color="auto" w:fill="auto"/>
            <w:vAlign w:val="center"/>
            <w:hideMark/>
          </w:tcPr>
          <w:p w14:paraId="2CE70BF2"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 xml:space="preserve">Infran saneeraus </w:t>
            </w:r>
          </w:p>
        </w:tc>
        <w:tc>
          <w:tcPr>
            <w:tcW w:w="880" w:type="dxa"/>
            <w:tcBorders>
              <w:top w:val="nil"/>
              <w:left w:val="nil"/>
              <w:bottom w:val="nil"/>
              <w:right w:val="nil"/>
            </w:tcBorders>
            <w:shd w:val="clear" w:color="auto" w:fill="auto"/>
            <w:noWrap/>
            <w:vAlign w:val="center"/>
            <w:hideMark/>
          </w:tcPr>
          <w:p w14:paraId="36C21376"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230 000</w:t>
            </w:r>
          </w:p>
        </w:tc>
        <w:tc>
          <w:tcPr>
            <w:tcW w:w="880" w:type="dxa"/>
            <w:tcBorders>
              <w:top w:val="nil"/>
              <w:left w:val="nil"/>
              <w:bottom w:val="nil"/>
              <w:right w:val="nil"/>
            </w:tcBorders>
            <w:shd w:val="clear" w:color="auto" w:fill="auto"/>
            <w:noWrap/>
            <w:vAlign w:val="center"/>
            <w:hideMark/>
          </w:tcPr>
          <w:p w14:paraId="4E7179D2"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250 000</w:t>
            </w:r>
          </w:p>
        </w:tc>
        <w:tc>
          <w:tcPr>
            <w:tcW w:w="880" w:type="dxa"/>
            <w:tcBorders>
              <w:top w:val="nil"/>
              <w:left w:val="nil"/>
              <w:bottom w:val="nil"/>
              <w:right w:val="nil"/>
            </w:tcBorders>
            <w:shd w:val="clear" w:color="auto" w:fill="auto"/>
            <w:noWrap/>
            <w:vAlign w:val="center"/>
            <w:hideMark/>
          </w:tcPr>
          <w:p w14:paraId="725B52F7"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250 000</w:t>
            </w:r>
          </w:p>
        </w:tc>
      </w:tr>
      <w:tr w:rsidR="00E6671F" w:rsidRPr="00E6671F" w14:paraId="377B62E0" w14:textId="77777777" w:rsidTr="00E6671F">
        <w:trPr>
          <w:trHeight w:val="255"/>
        </w:trPr>
        <w:tc>
          <w:tcPr>
            <w:tcW w:w="4380" w:type="dxa"/>
            <w:tcBorders>
              <w:top w:val="nil"/>
              <w:left w:val="nil"/>
              <w:bottom w:val="nil"/>
              <w:right w:val="nil"/>
            </w:tcBorders>
            <w:shd w:val="clear" w:color="auto" w:fill="auto"/>
            <w:noWrap/>
            <w:vAlign w:val="center"/>
            <w:hideMark/>
          </w:tcPr>
          <w:p w14:paraId="49171D82"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Vesihuolto</w:t>
            </w:r>
          </w:p>
        </w:tc>
        <w:tc>
          <w:tcPr>
            <w:tcW w:w="880" w:type="dxa"/>
            <w:tcBorders>
              <w:top w:val="nil"/>
              <w:left w:val="nil"/>
              <w:bottom w:val="nil"/>
              <w:right w:val="nil"/>
            </w:tcBorders>
            <w:shd w:val="clear" w:color="auto" w:fill="auto"/>
            <w:noWrap/>
            <w:vAlign w:val="bottom"/>
            <w:hideMark/>
          </w:tcPr>
          <w:p w14:paraId="16D3E749"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90 000</w:t>
            </w:r>
          </w:p>
        </w:tc>
        <w:tc>
          <w:tcPr>
            <w:tcW w:w="880" w:type="dxa"/>
            <w:tcBorders>
              <w:top w:val="nil"/>
              <w:left w:val="nil"/>
              <w:bottom w:val="nil"/>
              <w:right w:val="nil"/>
            </w:tcBorders>
            <w:shd w:val="clear" w:color="auto" w:fill="auto"/>
            <w:noWrap/>
            <w:vAlign w:val="bottom"/>
            <w:hideMark/>
          </w:tcPr>
          <w:p w14:paraId="5A5C93F0"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100 000</w:t>
            </w:r>
          </w:p>
        </w:tc>
        <w:tc>
          <w:tcPr>
            <w:tcW w:w="880" w:type="dxa"/>
            <w:tcBorders>
              <w:top w:val="nil"/>
              <w:left w:val="nil"/>
              <w:bottom w:val="nil"/>
              <w:right w:val="nil"/>
            </w:tcBorders>
            <w:shd w:val="clear" w:color="auto" w:fill="auto"/>
            <w:noWrap/>
            <w:vAlign w:val="bottom"/>
            <w:hideMark/>
          </w:tcPr>
          <w:p w14:paraId="2CA455C6"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100 000</w:t>
            </w:r>
          </w:p>
        </w:tc>
      </w:tr>
      <w:tr w:rsidR="00E6671F" w:rsidRPr="00E6671F" w14:paraId="04332E41" w14:textId="77777777" w:rsidTr="00E6671F">
        <w:trPr>
          <w:trHeight w:val="255"/>
        </w:trPr>
        <w:tc>
          <w:tcPr>
            <w:tcW w:w="4380" w:type="dxa"/>
            <w:tcBorders>
              <w:top w:val="nil"/>
              <w:left w:val="nil"/>
              <w:bottom w:val="nil"/>
              <w:right w:val="nil"/>
            </w:tcBorders>
            <w:shd w:val="clear" w:color="auto" w:fill="auto"/>
            <w:noWrap/>
            <w:vAlign w:val="bottom"/>
            <w:hideMark/>
          </w:tcPr>
          <w:p w14:paraId="138CEBF7"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p>
        </w:tc>
        <w:tc>
          <w:tcPr>
            <w:tcW w:w="880" w:type="dxa"/>
            <w:tcBorders>
              <w:top w:val="nil"/>
              <w:left w:val="nil"/>
              <w:bottom w:val="nil"/>
              <w:right w:val="nil"/>
            </w:tcBorders>
            <w:shd w:val="clear" w:color="auto" w:fill="auto"/>
            <w:noWrap/>
            <w:vAlign w:val="center"/>
            <w:hideMark/>
          </w:tcPr>
          <w:p w14:paraId="20452C3D"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320 000</w:t>
            </w:r>
          </w:p>
        </w:tc>
        <w:tc>
          <w:tcPr>
            <w:tcW w:w="880" w:type="dxa"/>
            <w:tcBorders>
              <w:top w:val="nil"/>
              <w:left w:val="nil"/>
              <w:bottom w:val="nil"/>
              <w:right w:val="nil"/>
            </w:tcBorders>
            <w:shd w:val="clear" w:color="auto" w:fill="auto"/>
            <w:noWrap/>
            <w:vAlign w:val="center"/>
            <w:hideMark/>
          </w:tcPr>
          <w:p w14:paraId="18BEDAE8"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350 000</w:t>
            </w:r>
          </w:p>
        </w:tc>
        <w:tc>
          <w:tcPr>
            <w:tcW w:w="880" w:type="dxa"/>
            <w:tcBorders>
              <w:top w:val="nil"/>
              <w:left w:val="nil"/>
              <w:bottom w:val="nil"/>
              <w:right w:val="nil"/>
            </w:tcBorders>
            <w:shd w:val="clear" w:color="auto" w:fill="auto"/>
            <w:noWrap/>
            <w:vAlign w:val="center"/>
            <w:hideMark/>
          </w:tcPr>
          <w:p w14:paraId="6CE0B957"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350 000</w:t>
            </w:r>
          </w:p>
        </w:tc>
      </w:tr>
      <w:tr w:rsidR="00E6671F" w:rsidRPr="00E6671F" w14:paraId="2F990B0F" w14:textId="77777777" w:rsidTr="00E6671F">
        <w:trPr>
          <w:trHeight w:val="255"/>
        </w:trPr>
        <w:tc>
          <w:tcPr>
            <w:tcW w:w="4380" w:type="dxa"/>
            <w:tcBorders>
              <w:top w:val="nil"/>
              <w:left w:val="nil"/>
              <w:bottom w:val="nil"/>
              <w:right w:val="nil"/>
            </w:tcBorders>
            <w:shd w:val="clear" w:color="auto" w:fill="auto"/>
            <w:noWrap/>
            <w:vAlign w:val="center"/>
            <w:hideMark/>
          </w:tcPr>
          <w:p w14:paraId="3A82199A" w14:textId="77777777" w:rsidR="00E6671F" w:rsidRPr="00E6671F" w:rsidRDefault="00E6671F" w:rsidP="00E6671F">
            <w:pPr>
              <w:spacing w:after="0" w:line="240" w:lineRule="auto"/>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KONEET JA KALUSTO</w:t>
            </w:r>
          </w:p>
        </w:tc>
        <w:tc>
          <w:tcPr>
            <w:tcW w:w="880" w:type="dxa"/>
            <w:tcBorders>
              <w:top w:val="nil"/>
              <w:left w:val="nil"/>
              <w:bottom w:val="nil"/>
              <w:right w:val="nil"/>
            </w:tcBorders>
            <w:shd w:val="clear" w:color="auto" w:fill="auto"/>
            <w:noWrap/>
            <w:vAlign w:val="bottom"/>
            <w:hideMark/>
          </w:tcPr>
          <w:p w14:paraId="2C1D064F" w14:textId="77777777" w:rsidR="00E6671F" w:rsidRPr="00E6671F" w:rsidRDefault="00E6671F" w:rsidP="00E6671F">
            <w:pPr>
              <w:spacing w:after="0" w:line="240" w:lineRule="auto"/>
              <w:rPr>
                <w:rFonts w:ascii="Arial Narrow" w:eastAsia="Times New Roman" w:hAnsi="Arial Narrow" w:cs="Calibri"/>
                <w:b/>
                <w:bCs/>
                <w:color w:val="000000"/>
                <w:lang w:val="sv-FI" w:eastAsia="sv-FI"/>
              </w:rPr>
            </w:pPr>
          </w:p>
        </w:tc>
        <w:tc>
          <w:tcPr>
            <w:tcW w:w="880" w:type="dxa"/>
            <w:tcBorders>
              <w:top w:val="nil"/>
              <w:left w:val="nil"/>
              <w:bottom w:val="nil"/>
              <w:right w:val="nil"/>
            </w:tcBorders>
            <w:shd w:val="clear" w:color="auto" w:fill="auto"/>
            <w:noWrap/>
            <w:vAlign w:val="bottom"/>
            <w:hideMark/>
          </w:tcPr>
          <w:p w14:paraId="7087C49C"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238E928E"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6E924D54" w14:textId="77777777" w:rsidTr="00E6671F">
        <w:trPr>
          <w:trHeight w:val="255"/>
        </w:trPr>
        <w:tc>
          <w:tcPr>
            <w:tcW w:w="4380" w:type="dxa"/>
            <w:tcBorders>
              <w:top w:val="nil"/>
              <w:left w:val="nil"/>
              <w:bottom w:val="nil"/>
              <w:right w:val="nil"/>
            </w:tcBorders>
            <w:shd w:val="clear" w:color="auto" w:fill="auto"/>
            <w:noWrap/>
            <w:vAlign w:val="center"/>
            <w:hideMark/>
          </w:tcPr>
          <w:p w14:paraId="1D49FE24"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Koulun ja esiopetustilojen kalusto</w:t>
            </w:r>
          </w:p>
        </w:tc>
        <w:tc>
          <w:tcPr>
            <w:tcW w:w="880" w:type="dxa"/>
            <w:tcBorders>
              <w:top w:val="nil"/>
              <w:left w:val="nil"/>
              <w:bottom w:val="nil"/>
              <w:right w:val="nil"/>
            </w:tcBorders>
            <w:shd w:val="clear" w:color="auto" w:fill="auto"/>
            <w:noWrap/>
            <w:vAlign w:val="bottom"/>
            <w:hideMark/>
          </w:tcPr>
          <w:p w14:paraId="3AA76DB1"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10 000</w:t>
            </w:r>
          </w:p>
        </w:tc>
        <w:tc>
          <w:tcPr>
            <w:tcW w:w="880" w:type="dxa"/>
            <w:tcBorders>
              <w:top w:val="nil"/>
              <w:left w:val="nil"/>
              <w:bottom w:val="nil"/>
              <w:right w:val="nil"/>
            </w:tcBorders>
            <w:shd w:val="clear" w:color="auto" w:fill="auto"/>
            <w:noWrap/>
            <w:vAlign w:val="bottom"/>
            <w:hideMark/>
          </w:tcPr>
          <w:p w14:paraId="4427E522" w14:textId="77777777" w:rsidR="00E6671F" w:rsidRPr="00E6671F" w:rsidRDefault="00E6671F" w:rsidP="00E6671F">
            <w:pPr>
              <w:spacing w:after="0" w:line="240" w:lineRule="auto"/>
              <w:jc w:val="right"/>
              <w:rPr>
                <w:rFonts w:ascii="Arial Narrow" w:eastAsia="Times New Roman" w:hAnsi="Arial Narrow" w:cs="Calibri"/>
                <w:color w:val="404040"/>
                <w:lang w:val="sv-FI" w:eastAsia="sv-FI"/>
              </w:rPr>
            </w:pPr>
            <w:r w:rsidRPr="00E6671F">
              <w:rPr>
                <w:rFonts w:ascii="Arial Narrow" w:eastAsia="Times New Roman" w:hAnsi="Arial Narrow" w:cs="Calibri"/>
                <w:color w:val="404040"/>
                <w:lang w:val="sv-FI" w:eastAsia="sv-FI"/>
              </w:rPr>
              <w:t>10 000</w:t>
            </w:r>
          </w:p>
        </w:tc>
        <w:tc>
          <w:tcPr>
            <w:tcW w:w="880" w:type="dxa"/>
            <w:tcBorders>
              <w:top w:val="nil"/>
              <w:left w:val="nil"/>
              <w:bottom w:val="nil"/>
              <w:right w:val="nil"/>
            </w:tcBorders>
            <w:shd w:val="clear" w:color="auto" w:fill="auto"/>
            <w:noWrap/>
            <w:vAlign w:val="bottom"/>
            <w:hideMark/>
          </w:tcPr>
          <w:p w14:paraId="498E2E48" w14:textId="77777777" w:rsidR="00E6671F" w:rsidRPr="00E6671F" w:rsidRDefault="00E6671F" w:rsidP="00E6671F">
            <w:pPr>
              <w:spacing w:after="0" w:line="240" w:lineRule="auto"/>
              <w:jc w:val="right"/>
              <w:rPr>
                <w:rFonts w:ascii="Arial Narrow" w:eastAsia="Times New Roman" w:hAnsi="Arial Narrow" w:cs="Calibri"/>
                <w:color w:val="404040"/>
                <w:lang w:val="sv-FI" w:eastAsia="sv-FI"/>
              </w:rPr>
            </w:pPr>
          </w:p>
        </w:tc>
      </w:tr>
      <w:tr w:rsidR="00E6671F" w:rsidRPr="00E6671F" w14:paraId="455318FC" w14:textId="77777777" w:rsidTr="00E6671F">
        <w:trPr>
          <w:trHeight w:val="255"/>
        </w:trPr>
        <w:tc>
          <w:tcPr>
            <w:tcW w:w="4380" w:type="dxa"/>
            <w:tcBorders>
              <w:top w:val="nil"/>
              <w:left w:val="nil"/>
              <w:bottom w:val="nil"/>
              <w:right w:val="nil"/>
            </w:tcBorders>
            <w:shd w:val="clear" w:color="auto" w:fill="auto"/>
            <w:noWrap/>
            <w:vAlign w:val="center"/>
            <w:hideMark/>
          </w:tcPr>
          <w:p w14:paraId="7DAD9329"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Kaukalo ja kuntosalin kalusto</w:t>
            </w:r>
          </w:p>
        </w:tc>
        <w:tc>
          <w:tcPr>
            <w:tcW w:w="880" w:type="dxa"/>
            <w:tcBorders>
              <w:top w:val="nil"/>
              <w:left w:val="nil"/>
              <w:bottom w:val="nil"/>
              <w:right w:val="nil"/>
            </w:tcBorders>
            <w:shd w:val="clear" w:color="auto" w:fill="auto"/>
            <w:noWrap/>
            <w:vAlign w:val="bottom"/>
            <w:hideMark/>
          </w:tcPr>
          <w:p w14:paraId="06F391A5"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r w:rsidRPr="00E6671F">
              <w:rPr>
                <w:rFonts w:ascii="Arial Narrow" w:eastAsia="Times New Roman" w:hAnsi="Arial Narrow" w:cs="Calibri"/>
                <w:color w:val="auto"/>
                <w:lang w:val="sv-FI" w:eastAsia="sv-FI"/>
              </w:rPr>
              <w:t>12 000</w:t>
            </w:r>
          </w:p>
        </w:tc>
        <w:tc>
          <w:tcPr>
            <w:tcW w:w="880" w:type="dxa"/>
            <w:tcBorders>
              <w:top w:val="nil"/>
              <w:left w:val="nil"/>
              <w:bottom w:val="nil"/>
              <w:right w:val="nil"/>
            </w:tcBorders>
            <w:shd w:val="clear" w:color="auto" w:fill="auto"/>
            <w:noWrap/>
            <w:vAlign w:val="bottom"/>
            <w:hideMark/>
          </w:tcPr>
          <w:p w14:paraId="49272342" w14:textId="77777777" w:rsidR="00E6671F" w:rsidRPr="00E6671F" w:rsidRDefault="00E6671F" w:rsidP="00E6671F">
            <w:pPr>
              <w:spacing w:after="0" w:line="240" w:lineRule="auto"/>
              <w:jc w:val="right"/>
              <w:rPr>
                <w:rFonts w:ascii="Arial Narrow" w:eastAsia="Times New Roman" w:hAnsi="Arial Narrow" w:cs="Calibri"/>
                <w:color w:val="auto"/>
                <w:lang w:val="sv-FI" w:eastAsia="sv-FI"/>
              </w:rPr>
            </w:pPr>
          </w:p>
        </w:tc>
        <w:tc>
          <w:tcPr>
            <w:tcW w:w="880" w:type="dxa"/>
            <w:tcBorders>
              <w:top w:val="nil"/>
              <w:left w:val="nil"/>
              <w:bottom w:val="nil"/>
              <w:right w:val="nil"/>
            </w:tcBorders>
            <w:shd w:val="clear" w:color="auto" w:fill="auto"/>
            <w:noWrap/>
            <w:vAlign w:val="bottom"/>
            <w:hideMark/>
          </w:tcPr>
          <w:p w14:paraId="7D807D47"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r w:rsidR="00E6671F" w:rsidRPr="00E6671F" w14:paraId="63A6E97A" w14:textId="77777777" w:rsidTr="00E6671F">
        <w:trPr>
          <w:trHeight w:val="270"/>
        </w:trPr>
        <w:tc>
          <w:tcPr>
            <w:tcW w:w="4380" w:type="dxa"/>
            <w:tcBorders>
              <w:top w:val="nil"/>
              <w:left w:val="nil"/>
              <w:bottom w:val="single" w:sz="8" w:space="0" w:color="auto"/>
              <w:right w:val="nil"/>
            </w:tcBorders>
            <w:shd w:val="clear" w:color="auto" w:fill="auto"/>
            <w:noWrap/>
            <w:vAlign w:val="center"/>
            <w:hideMark/>
          </w:tcPr>
          <w:p w14:paraId="1FF24FB2"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Tekninen kalusto</w:t>
            </w:r>
          </w:p>
        </w:tc>
        <w:tc>
          <w:tcPr>
            <w:tcW w:w="880" w:type="dxa"/>
            <w:tcBorders>
              <w:top w:val="nil"/>
              <w:left w:val="nil"/>
              <w:bottom w:val="single" w:sz="8" w:space="0" w:color="auto"/>
              <w:right w:val="nil"/>
            </w:tcBorders>
            <w:shd w:val="clear" w:color="auto" w:fill="auto"/>
            <w:noWrap/>
            <w:vAlign w:val="center"/>
            <w:hideMark/>
          </w:tcPr>
          <w:p w14:paraId="2DE81278"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5 000</w:t>
            </w:r>
          </w:p>
        </w:tc>
        <w:tc>
          <w:tcPr>
            <w:tcW w:w="880" w:type="dxa"/>
            <w:tcBorders>
              <w:top w:val="nil"/>
              <w:left w:val="nil"/>
              <w:bottom w:val="single" w:sz="8" w:space="0" w:color="auto"/>
              <w:right w:val="nil"/>
            </w:tcBorders>
            <w:shd w:val="clear" w:color="auto" w:fill="auto"/>
            <w:noWrap/>
            <w:vAlign w:val="center"/>
            <w:hideMark/>
          </w:tcPr>
          <w:p w14:paraId="3B193EEA"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50 000</w:t>
            </w:r>
          </w:p>
        </w:tc>
        <w:tc>
          <w:tcPr>
            <w:tcW w:w="880" w:type="dxa"/>
            <w:tcBorders>
              <w:top w:val="nil"/>
              <w:left w:val="nil"/>
              <w:bottom w:val="single" w:sz="8" w:space="0" w:color="auto"/>
              <w:right w:val="nil"/>
            </w:tcBorders>
            <w:shd w:val="clear" w:color="auto" w:fill="auto"/>
            <w:noWrap/>
            <w:vAlign w:val="center"/>
            <w:hideMark/>
          </w:tcPr>
          <w:p w14:paraId="528F6F1F"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50 000</w:t>
            </w:r>
          </w:p>
        </w:tc>
      </w:tr>
      <w:tr w:rsidR="00E6671F" w:rsidRPr="00E6671F" w14:paraId="456519E2" w14:textId="77777777" w:rsidTr="00E6671F">
        <w:trPr>
          <w:trHeight w:val="255"/>
        </w:trPr>
        <w:tc>
          <w:tcPr>
            <w:tcW w:w="4380" w:type="dxa"/>
            <w:tcBorders>
              <w:top w:val="nil"/>
              <w:left w:val="nil"/>
              <w:bottom w:val="nil"/>
              <w:right w:val="nil"/>
            </w:tcBorders>
            <w:shd w:val="clear" w:color="auto" w:fill="auto"/>
            <w:noWrap/>
            <w:vAlign w:val="bottom"/>
            <w:hideMark/>
          </w:tcPr>
          <w:p w14:paraId="1557D8C5" w14:textId="77777777" w:rsidR="00E6671F" w:rsidRPr="00E6671F" w:rsidRDefault="00E6671F" w:rsidP="00E6671F">
            <w:pPr>
              <w:spacing w:after="0" w:line="240" w:lineRule="auto"/>
              <w:jc w:val="right"/>
              <w:rPr>
                <w:rFonts w:ascii="Arial Narrow" w:eastAsia="Times New Roman" w:hAnsi="Arial Narrow" w:cs="Calibri"/>
                <w:color w:val="000000"/>
                <w:lang w:val="sv-FI" w:eastAsia="sv-FI"/>
              </w:rPr>
            </w:pPr>
          </w:p>
        </w:tc>
        <w:tc>
          <w:tcPr>
            <w:tcW w:w="880" w:type="dxa"/>
            <w:tcBorders>
              <w:top w:val="nil"/>
              <w:left w:val="nil"/>
              <w:bottom w:val="nil"/>
              <w:right w:val="nil"/>
            </w:tcBorders>
            <w:shd w:val="clear" w:color="auto" w:fill="auto"/>
            <w:noWrap/>
            <w:vAlign w:val="center"/>
            <w:hideMark/>
          </w:tcPr>
          <w:p w14:paraId="6623C32C"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27 000</w:t>
            </w:r>
          </w:p>
        </w:tc>
        <w:tc>
          <w:tcPr>
            <w:tcW w:w="880" w:type="dxa"/>
            <w:tcBorders>
              <w:top w:val="nil"/>
              <w:left w:val="nil"/>
              <w:bottom w:val="nil"/>
              <w:right w:val="nil"/>
            </w:tcBorders>
            <w:shd w:val="clear" w:color="auto" w:fill="auto"/>
            <w:noWrap/>
            <w:vAlign w:val="center"/>
            <w:hideMark/>
          </w:tcPr>
          <w:p w14:paraId="05036560"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60 000</w:t>
            </w:r>
          </w:p>
        </w:tc>
        <w:tc>
          <w:tcPr>
            <w:tcW w:w="880" w:type="dxa"/>
            <w:tcBorders>
              <w:top w:val="nil"/>
              <w:left w:val="nil"/>
              <w:bottom w:val="nil"/>
              <w:right w:val="nil"/>
            </w:tcBorders>
            <w:shd w:val="clear" w:color="auto" w:fill="auto"/>
            <w:noWrap/>
            <w:vAlign w:val="center"/>
            <w:hideMark/>
          </w:tcPr>
          <w:p w14:paraId="6E54C70C"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50 000</w:t>
            </w:r>
          </w:p>
        </w:tc>
      </w:tr>
      <w:tr w:rsidR="00E6671F" w:rsidRPr="00E6671F" w14:paraId="3EC44E28" w14:textId="77777777" w:rsidTr="00E6671F">
        <w:trPr>
          <w:trHeight w:val="270"/>
        </w:trPr>
        <w:tc>
          <w:tcPr>
            <w:tcW w:w="4380" w:type="dxa"/>
            <w:tcBorders>
              <w:top w:val="nil"/>
              <w:left w:val="nil"/>
              <w:bottom w:val="nil"/>
              <w:right w:val="nil"/>
            </w:tcBorders>
            <w:shd w:val="clear" w:color="auto" w:fill="auto"/>
            <w:noWrap/>
            <w:vAlign w:val="bottom"/>
            <w:hideMark/>
          </w:tcPr>
          <w:p w14:paraId="529EDD20"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p>
        </w:tc>
        <w:tc>
          <w:tcPr>
            <w:tcW w:w="880" w:type="dxa"/>
            <w:tcBorders>
              <w:top w:val="nil"/>
              <w:left w:val="nil"/>
              <w:bottom w:val="nil"/>
              <w:right w:val="nil"/>
            </w:tcBorders>
            <w:shd w:val="clear" w:color="auto" w:fill="auto"/>
            <w:noWrap/>
            <w:vAlign w:val="bottom"/>
            <w:hideMark/>
          </w:tcPr>
          <w:p w14:paraId="3395EF4A"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single" w:sz="8" w:space="0" w:color="auto"/>
              <w:right w:val="nil"/>
            </w:tcBorders>
            <w:shd w:val="clear" w:color="auto" w:fill="auto"/>
            <w:noWrap/>
            <w:vAlign w:val="center"/>
            <w:hideMark/>
          </w:tcPr>
          <w:p w14:paraId="1A09BB7B"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 </w:t>
            </w:r>
          </w:p>
        </w:tc>
        <w:tc>
          <w:tcPr>
            <w:tcW w:w="880" w:type="dxa"/>
            <w:tcBorders>
              <w:top w:val="nil"/>
              <w:left w:val="nil"/>
              <w:bottom w:val="single" w:sz="8" w:space="0" w:color="auto"/>
              <w:right w:val="nil"/>
            </w:tcBorders>
            <w:shd w:val="clear" w:color="auto" w:fill="auto"/>
            <w:noWrap/>
            <w:vAlign w:val="center"/>
            <w:hideMark/>
          </w:tcPr>
          <w:p w14:paraId="026A301C" w14:textId="77777777" w:rsidR="00E6671F" w:rsidRPr="00E6671F" w:rsidRDefault="00E6671F" w:rsidP="00E6671F">
            <w:pPr>
              <w:spacing w:after="0" w:line="240" w:lineRule="auto"/>
              <w:rPr>
                <w:rFonts w:ascii="Arial Narrow" w:eastAsia="Times New Roman" w:hAnsi="Arial Narrow" w:cs="Calibri"/>
                <w:color w:val="000000"/>
                <w:lang w:val="sv-FI" w:eastAsia="sv-FI"/>
              </w:rPr>
            </w:pPr>
            <w:r w:rsidRPr="00E6671F">
              <w:rPr>
                <w:rFonts w:ascii="Arial Narrow" w:eastAsia="Times New Roman" w:hAnsi="Arial Narrow" w:cs="Calibri"/>
                <w:color w:val="000000"/>
                <w:lang w:val="sv-FI" w:eastAsia="sv-FI"/>
              </w:rPr>
              <w:t> </w:t>
            </w:r>
          </w:p>
        </w:tc>
      </w:tr>
      <w:tr w:rsidR="00E6671F" w:rsidRPr="00E6671F" w14:paraId="316B334A" w14:textId="77777777" w:rsidTr="00E6671F">
        <w:trPr>
          <w:trHeight w:val="270"/>
        </w:trPr>
        <w:tc>
          <w:tcPr>
            <w:tcW w:w="4380" w:type="dxa"/>
            <w:tcBorders>
              <w:top w:val="single" w:sz="8" w:space="0" w:color="auto"/>
              <w:left w:val="nil"/>
              <w:bottom w:val="single" w:sz="8" w:space="0" w:color="auto"/>
              <w:right w:val="nil"/>
            </w:tcBorders>
            <w:shd w:val="clear" w:color="auto" w:fill="auto"/>
            <w:noWrap/>
            <w:vAlign w:val="center"/>
            <w:hideMark/>
          </w:tcPr>
          <w:p w14:paraId="0BF71FEA" w14:textId="77777777" w:rsidR="00E6671F" w:rsidRPr="00E6671F" w:rsidRDefault="00E6671F" w:rsidP="00E6671F">
            <w:pPr>
              <w:spacing w:after="0" w:line="240" w:lineRule="auto"/>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Menot</w:t>
            </w:r>
          </w:p>
        </w:tc>
        <w:tc>
          <w:tcPr>
            <w:tcW w:w="880" w:type="dxa"/>
            <w:tcBorders>
              <w:top w:val="single" w:sz="8" w:space="0" w:color="auto"/>
              <w:left w:val="nil"/>
              <w:bottom w:val="single" w:sz="8" w:space="0" w:color="auto"/>
              <w:right w:val="nil"/>
            </w:tcBorders>
            <w:shd w:val="clear" w:color="auto" w:fill="auto"/>
            <w:noWrap/>
            <w:vAlign w:val="center"/>
            <w:hideMark/>
          </w:tcPr>
          <w:p w14:paraId="22901426"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1 004 000</w:t>
            </w:r>
          </w:p>
        </w:tc>
        <w:tc>
          <w:tcPr>
            <w:tcW w:w="880" w:type="dxa"/>
            <w:tcBorders>
              <w:top w:val="nil"/>
              <w:left w:val="nil"/>
              <w:bottom w:val="single" w:sz="8" w:space="0" w:color="auto"/>
              <w:right w:val="nil"/>
            </w:tcBorders>
            <w:shd w:val="clear" w:color="auto" w:fill="auto"/>
            <w:noWrap/>
            <w:vAlign w:val="center"/>
            <w:hideMark/>
          </w:tcPr>
          <w:p w14:paraId="0C61BBDE"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2 133 000</w:t>
            </w:r>
          </w:p>
        </w:tc>
        <w:tc>
          <w:tcPr>
            <w:tcW w:w="880" w:type="dxa"/>
            <w:tcBorders>
              <w:top w:val="nil"/>
              <w:left w:val="nil"/>
              <w:bottom w:val="single" w:sz="8" w:space="0" w:color="auto"/>
              <w:right w:val="nil"/>
            </w:tcBorders>
            <w:shd w:val="clear" w:color="auto" w:fill="auto"/>
            <w:noWrap/>
            <w:vAlign w:val="center"/>
            <w:hideMark/>
          </w:tcPr>
          <w:p w14:paraId="1C70E0C2"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r w:rsidRPr="00E6671F">
              <w:rPr>
                <w:rFonts w:ascii="Arial Narrow" w:eastAsia="Times New Roman" w:hAnsi="Arial Narrow" w:cs="Calibri"/>
                <w:b/>
                <w:bCs/>
                <w:color w:val="000000"/>
                <w:lang w:val="sv-FI" w:eastAsia="sv-FI"/>
              </w:rPr>
              <w:t>485 000</w:t>
            </w:r>
          </w:p>
        </w:tc>
      </w:tr>
      <w:tr w:rsidR="00E6671F" w:rsidRPr="00E6671F" w14:paraId="52A91701" w14:textId="77777777" w:rsidTr="00E6671F">
        <w:trPr>
          <w:trHeight w:val="255"/>
        </w:trPr>
        <w:tc>
          <w:tcPr>
            <w:tcW w:w="4380" w:type="dxa"/>
            <w:tcBorders>
              <w:top w:val="nil"/>
              <w:left w:val="nil"/>
              <w:bottom w:val="nil"/>
              <w:right w:val="nil"/>
            </w:tcBorders>
            <w:shd w:val="clear" w:color="auto" w:fill="auto"/>
            <w:noWrap/>
            <w:vAlign w:val="bottom"/>
            <w:hideMark/>
          </w:tcPr>
          <w:p w14:paraId="789B7C4A" w14:textId="77777777" w:rsidR="00E6671F" w:rsidRPr="00E6671F" w:rsidRDefault="00E6671F" w:rsidP="00E6671F">
            <w:pPr>
              <w:spacing w:after="0" w:line="240" w:lineRule="auto"/>
              <w:jc w:val="right"/>
              <w:rPr>
                <w:rFonts w:ascii="Arial Narrow" w:eastAsia="Times New Roman" w:hAnsi="Arial Narrow" w:cs="Calibri"/>
                <w:b/>
                <w:bCs/>
                <w:color w:val="000000"/>
                <w:lang w:val="sv-FI" w:eastAsia="sv-FI"/>
              </w:rPr>
            </w:pPr>
          </w:p>
        </w:tc>
        <w:tc>
          <w:tcPr>
            <w:tcW w:w="880" w:type="dxa"/>
            <w:tcBorders>
              <w:top w:val="nil"/>
              <w:left w:val="nil"/>
              <w:bottom w:val="nil"/>
              <w:right w:val="nil"/>
            </w:tcBorders>
            <w:shd w:val="clear" w:color="auto" w:fill="auto"/>
            <w:noWrap/>
            <w:vAlign w:val="bottom"/>
            <w:hideMark/>
          </w:tcPr>
          <w:p w14:paraId="7FFC1DFD"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06175D89"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c>
          <w:tcPr>
            <w:tcW w:w="880" w:type="dxa"/>
            <w:tcBorders>
              <w:top w:val="nil"/>
              <w:left w:val="nil"/>
              <w:bottom w:val="nil"/>
              <w:right w:val="nil"/>
            </w:tcBorders>
            <w:shd w:val="clear" w:color="auto" w:fill="auto"/>
            <w:noWrap/>
            <w:vAlign w:val="bottom"/>
            <w:hideMark/>
          </w:tcPr>
          <w:p w14:paraId="496C1687" w14:textId="77777777" w:rsidR="00E6671F" w:rsidRPr="00E6671F" w:rsidRDefault="00E6671F" w:rsidP="00E6671F">
            <w:pPr>
              <w:spacing w:after="0" w:line="240" w:lineRule="auto"/>
              <w:rPr>
                <w:rFonts w:ascii="Times New Roman" w:eastAsia="Times New Roman" w:hAnsi="Times New Roman" w:cs="Times New Roman"/>
                <w:color w:val="auto"/>
                <w:lang w:val="sv-FI" w:eastAsia="sv-FI"/>
              </w:rPr>
            </w:pPr>
          </w:p>
        </w:tc>
      </w:tr>
    </w:tbl>
    <w:p w14:paraId="58149E5A" w14:textId="0D604FB8" w:rsidR="002141AF" w:rsidRPr="00093287" w:rsidRDefault="00E6671F">
      <w:pPr>
        <w:rPr>
          <w:b/>
          <w:bCs/>
        </w:rPr>
      </w:pPr>
      <w:r>
        <w:fldChar w:fldCharType="end"/>
      </w:r>
      <w:r w:rsidR="002141AF">
        <w:br w:type="page"/>
      </w:r>
    </w:p>
    <w:p w14:paraId="2A8C6E93" w14:textId="7FF8F0FB" w:rsidR="004046DE" w:rsidRDefault="00116E2A" w:rsidP="004046DE">
      <w:pPr>
        <w:pStyle w:val="otsikko1"/>
        <w:rPr>
          <w:rFonts w:ascii="Tahoma" w:hAnsi="Tahoma" w:cs="Tahoma"/>
          <w:noProof/>
        </w:rPr>
      </w:pPr>
      <w:bookmarkStart w:id="15" w:name="_Toc58099711"/>
      <w:r>
        <w:rPr>
          <w:rFonts w:ascii="Tahoma" w:hAnsi="Tahoma" w:cs="Tahoma"/>
          <w:noProof/>
        </w:rPr>
        <w:lastRenderedPageBreak/>
        <w:drawing>
          <wp:anchor distT="0" distB="0" distL="182880" distR="182880" simplePos="0" relativeHeight="251661824" behindDoc="0" locked="0" layoutInCell="1" allowOverlap="1" wp14:anchorId="1DF550F3" wp14:editId="672F2CC7">
            <wp:simplePos x="0" y="0"/>
            <wp:positionH relativeFrom="page">
              <wp:posOffset>462915</wp:posOffset>
            </wp:positionH>
            <wp:positionV relativeFrom="margin">
              <wp:posOffset>199382</wp:posOffset>
            </wp:positionV>
            <wp:extent cx="1234440" cy="7766050"/>
            <wp:effectExtent l="0" t="0" r="3810" b="6350"/>
            <wp:wrapSquare wrapText="bothSides"/>
            <wp:docPr id="4" name="Kaavio 13" descr="Sivupalkk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r w:rsidR="00063752">
        <w:rPr>
          <w:rFonts w:ascii="Tahoma" w:hAnsi="Tahoma" w:cs="Tahoma"/>
        </w:rPr>
        <w:t>Rahoi</w:t>
      </w:r>
      <w:r>
        <w:rPr>
          <w:rFonts w:ascii="Tahoma" w:hAnsi="Tahoma" w:cs="Tahoma"/>
        </w:rPr>
        <w:t>t</w:t>
      </w:r>
      <w:r w:rsidR="00063752">
        <w:rPr>
          <w:rFonts w:ascii="Tahoma" w:hAnsi="Tahoma" w:cs="Tahoma"/>
        </w:rPr>
        <w:t>usosa</w:t>
      </w:r>
      <w:bookmarkEnd w:id="15"/>
      <w:r w:rsidR="004046DE" w:rsidRPr="004046DE">
        <w:rPr>
          <w:b w:val="0"/>
          <w:bCs w:val="0"/>
        </w:rPr>
        <w:t xml:space="preserve"> </w:t>
      </w:r>
      <w:r w:rsidR="004046DE" w:rsidRPr="004046DE">
        <w:rPr>
          <w:noProof/>
        </w:rPr>
        <w:drawing>
          <wp:inline distT="0" distB="0" distL="0" distR="0" wp14:anchorId="2C4CEA90" wp14:editId="547AC215">
            <wp:extent cx="4542876" cy="6867525"/>
            <wp:effectExtent l="0" t="0" r="0" b="0"/>
            <wp:docPr id="62"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45641" cy="6871705"/>
                    </a:xfrm>
                    <a:prstGeom prst="rect">
                      <a:avLst/>
                    </a:prstGeom>
                    <a:noFill/>
                    <a:ln>
                      <a:noFill/>
                    </a:ln>
                  </pic:spPr>
                </pic:pic>
              </a:graphicData>
            </a:graphic>
          </wp:inline>
        </w:drawing>
      </w:r>
      <w:bookmarkStart w:id="16" w:name="_Toc58099712"/>
      <w:r w:rsidR="004046DE">
        <w:rPr>
          <w:rFonts w:ascii="Tahoma" w:hAnsi="Tahoma" w:cs="Tahoma"/>
          <w:noProof/>
        </w:rPr>
        <w:t xml:space="preserve"> </w:t>
      </w:r>
    </w:p>
    <w:p w14:paraId="34D83C24" w14:textId="4BF90047" w:rsidR="00116E2A" w:rsidRDefault="00116E2A" w:rsidP="004046DE">
      <w:pPr>
        <w:pStyle w:val="otsikko1"/>
        <w:rPr>
          <w:rFonts w:ascii="Tahoma" w:hAnsi="Tahoma" w:cs="Tahoma"/>
        </w:rPr>
      </w:pPr>
      <w:r>
        <w:rPr>
          <w:rFonts w:ascii="Tahoma" w:hAnsi="Tahoma" w:cs="Tahoma"/>
          <w:noProof/>
        </w:rPr>
        <w:lastRenderedPageBreak/>
        <w:drawing>
          <wp:anchor distT="0" distB="0" distL="182880" distR="182880" simplePos="0" relativeHeight="251658240" behindDoc="0" locked="0" layoutInCell="1" allowOverlap="1" wp14:anchorId="66880E49" wp14:editId="0C99053A">
            <wp:simplePos x="0" y="0"/>
            <wp:positionH relativeFrom="page">
              <wp:posOffset>462915</wp:posOffset>
            </wp:positionH>
            <wp:positionV relativeFrom="margin">
              <wp:posOffset>199382</wp:posOffset>
            </wp:positionV>
            <wp:extent cx="1234440" cy="7766050"/>
            <wp:effectExtent l="0" t="0" r="3810" b="6350"/>
            <wp:wrapSquare wrapText="bothSides"/>
            <wp:docPr id="5" name="Kaavio 13" descr="Sivupalkk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r>
        <w:rPr>
          <w:rFonts w:ascii="Tahoma" w:hAnsi="Tahoma" w:cs="Tahoma"/>
        </w:rPr>
        <w:t>K</w:t>
      </w:r>
      <w:r w:rsidR="00063752">
        <w:rPr>
          <w:rFonts w:ascii="Tahoma" w:hAnsi="Tahoma" w:cs="Tahoma"/>
        </w:rPr>
        <w:t>äyttötalousosa</w:t>
      </w:r>
      <w:bookmarkEnd w:id="16"/>
    </w:p>
    <w:p w14:paraId="281EC473" w14:textId="77777777" w:rsidR="005170F5" w:rsidRDefault="005170F5" w:rsidP="005170F5">
      <w:pPr>
        <w:rPr>
          <w:rFonts w:ascii="Tahoma" w:eastAsiaTheme="majorEastAsia" w:hAnsi="Tahoma" w:cs="Tahoma"/>
          <w:b/>
          <w:bCs/>
          <w:color w:val="000000" w:themeColor="text1"/>
          <w:sz w:val="28"/>
        </w:rPr>
      </w:pPr>
      <w:r w:rsidRPr="004D6834">
        <w:rPr>
          <w:rFonts w:ascii="Tahoma" w:eastAsiaTheme="majorEastAsia" w:hAnsi="Tahoma" w:cs="Tahoma"/>
          <w:b/>
          <w:bCs/>
          <w:color w:val="000000" w:themeColor="text1"/>
          <w:sz w:val="28"/>
        </w:rPr>
        <w:t>Käyttötalous osastoittain</w:t>
      </w:r>
    </w:p>
    <w:tbl>
      <w:tblPr>
        <w:tblW w:w="6840" w:type="dxa"/>
        <w:tblCellMar>
          <w:left w:w="70" w:type="dxa"/>
          <w:right w:w="70" w:type="dxa"/>
        </w:tblCellMar>
        <w:tblLook w:val="04A0" w:firstRow="1" w:lastRow="0" w:firstColumn="1" w:lastColumn="0" w:noHBand="0" w:noVBand="1"/>
      </w:tblPr>
      <w:tblGrid>
        <w:gridCol w:w="2140"/>
        <w:gridCol w:w="940"/>
        <w:gridCol w:w="940"/>
        <w:gridCol w:w="940"/>
        <w:gridCol w:w="940"/>
        <w:gridCol w:w="940"/>
      </w:tblGrid>
      <w:tr w:rsidR="005170F5" w:rsidRPr="0008232E" w14:paraId="016E19D1" w14:textId="77777777" w:rsidTr="00AA38E4">
        <w:trPr>
          <w:trHeight w:val="300"/>
        </w:trPr>
        <w:tc>
          <w:tcPr>
            <w:tcW w:w="2140" w:type="dxa"/>
            <w:tcBorders>
              <w:top w:val="nil"/>
              <w:left w:val="nil"/>
              <w:bottom w:val="nil"/>
              <w:right w:val="nil"/>
            </w:tcBorders>
            <w:shd w:val="clear" w:color="auto" w:fill="auto"/>
            <w:noWrap/>
            <w:vAlign w:val="bottom"/>
            <w:hideMark/>
          </w:tcPr>
          <w:p w14:paraId="3F632B1F" w14:textId="77777777"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HALLINTO</w:t>
            </w:r>
          </w:p>
        </w:tc>
        <w:tc>
          <w:tcPr>
            <w:tcW w:w="940" w:type="dxa"/>
            <w:tcBorders>
              <w:top w:val="nil"/>
              <w:left w:val="nil"/>
              <w:bottom w:val="nil"/>
              <w:right w:val="nil"/>
            </w:tcBorders>
            <w:shd w:val="clear" w:color="000000" w:fill="FFFFFF"/>
            <w:noWrap/>
            <w:vAlign w:val="bottom"/>
            <w:hideMark/>
          </w:tcPr>
          <w:p w14:paraId="5A7A18B4"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1912A66E"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7B879928"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1C0B9383"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0326C55C"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r>
      <w:tr w:rsidR="005170F5" w:rsidRPr="0008232E" w14:paraId="4CBAAA4E" w14:textId="77777777" w:rsidTr="00AA38E4">
        <w:trPr>
          <w:trHeight w:val="120"/>
        </w:trPr>
        <w:tc>
          <w:tcPr>
            <w:tcW w:w="2140" w:type="dxa"/>
            <w:tcBorders>
              <w:top w:val="nil"/>
              <w:left w:val="nil"/>
              <w:bottom w:val="nil"/>
              <w:right w:val="nil"/>
            </w:tcBorders>
            <w:shd w:val="clear" w:color="auto" w:fill="auto"/>
            <w:noWrap/>
            <w:vAlign w:val="bottom"/>
            <w:hideMark/>
          </w:tcPr>
          <w:p w14:paraId="77E10DAA" w14:textId="77777777" w:rsidR="005170F5" w:rsidRPr="0008232E" w:rsidRDefault="005170F5" w:rsidP="00AA38E4">
            <w:pPr>
              <w:spacing w:after="0" w:line="240" w:lineRule="auto"/>
              <w:rPr>
                <w:rFonts w:ascii="Calibri" w:eastAsia="Times New Roman" w:hAnsi="Calibri" w:cs="Calibri"/>
                <w:color w:val="000000"/>
                <w:sz w:val="22"/>
                <w:szCs w:val="22"/>
              </w:rPr>
            </w:pPr>
          </w:p>
        </w:tc>
        <w:tc>
          <w:tcPr>
            <w:tcW w:w="940" w:type="dxa"/>
            <w:tcBorders>
              <w:top w:val="nil"/>
              <w:left w:val="nil"/>
              <w:bottom w:val="nil"/>
              <w:right w:val="nil"/>
            </w:tcBorders>
            <w:shd w:val="clear" w:color="000000" w:fill="FFFFFF"/>
            <w:noWrap/>
            <w:vAlign w:val="bottom"/>
            <w:hideMark/>
          </w:tcPr>
          <w:p w14:paraId="0FD62013"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24994029"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263F34C5"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61D8352B"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3E7C9707"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r>
      <w:tr w:rsidR="005170F5" w:rsidRPr="0008232E" w14:paraId="5B18FBDE" w14:textId="77777777" w:rsidTr="00AA38E4">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4461B" w14:textId="77777777"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Käyttötalous, t€ (ulk/sis)</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7AA2567E"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TP201</w:t>
            </w:r>
            <w:r>
              <w:rPr>
                <w:rFonts w:ascii="Arial Narrow" w:eastAsia="Times New Roman" w:hAnsi="Arial Narrow" w:cs="Calibri"/>
                <w:b/>
                <w:bCs/>
                <w:color w:val="000000"/>
              </w:rPr>
              <w:t>9</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40DD1410"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TA20</w:t>
            </w:r>
            <w:r>
              <w:rPr>
                <w:rFonts w:ascii="Arial Narrow" w:eastAsia="Times New Roman" w:hAnsi="Arial Narrow" w:cs="Calibri"/>
                <w:b/>
                <w:bCs/>
                <w:color w:val="000000"/>
              </w:rPr>
              <w:t>20</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7C57800D"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TA20</w:t>
            </w:r>
            <w:r>
              <w:rPr>
                <w:rFonts w:ascii="Arial Narrow" w:eastAsia="Times New Roman" w:hAnsi="Arial Narrow" w:cs="Calibri"/>
                <w:b/>
                <w:bCs/>
                <w:color w:val="000000"/>
              </w:rPr>
              <w:t>21</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43D8758C"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TS202</w:t>
            </w:r>
            <w:r>
              <w:rPr>
                <w:rFonts w:ascii="Arial Narrow" w:eastAsia="Times New Roman" w:hAnsi="Arial Narrow" w:cs="Calibri"/>
                <w:b/>
                <w:bCs/>
                <w:color w:val="000000"/>
              </w:rPr>
              <w:t>2</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62225B64"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TS202</w:t>
            </w:r>
            <w:r>
              <w:rPr>
                <w:rFonts w:ascii="Arial Narrow" w:eastAsia="Times New Roman" w:hAnsi="Arial Narrow" w:cs="Calibri"/>
                <w:b/>
                <w:bCs/>
                <w:color w:val="000000"/>
              </w:rPr>
              <w:t>3</w:t>
            </w:r>
          </w:p>
        </w:tc>
      </w:tr>
      <w:tr w:rsidR="005731FF" w:rsidRPr="0008232E" w14:paraId="51C0EAA2" w14:textId="77777777" w:rsidTr="00AA38E4">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68836D1B" w14:textId="77777777" w:rsidR="005731FF" w:rsidRPr="0008232E" w:rsidRDefault="005731FF" w:rsidP="005731FF">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Ulkoiset</w:t>
            </w:r>
          </w:p>
        </w:tc>
        <w:tc>
          <w:tcPr>
            <w:tcW w:w="940" w:type="dxa"/>
            <w:tcBorders>
              <w:top w:val="nil"/>
              <w:left w:val="nil"/>
              <w:bottom w:val="nil"/>
              <w:right w:val="nil"/>
            </w:tcBorders>
            <w:shd w:val="clear" w:color="000000" w:fill="FFFFFF"/>
            <w:noWrap/>
            <w:vAlign w:val="bottom"/>
            <w:hideMark/>
          </w:tcPr>
          <w:p w14:paraId="14FD8F82" w14:textId="77777777"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90</w:t>
            </w:r>
          </w:p>
        </w:tc>
        <w:tc>
          <w:tcPr>
            <w:tcW w:w="940" w:type="dxa"/>
            <w:tcBorders>
              <w:top w:val="nil"/>
              <w:left w:val="nil"/>
              <w:bottom w:val="nil"/>
              <w:right w:val="nil"/>
            </w:tcBorders>
            <w:shd w:val="clear" w:color="000000" w:fill="FFFFFF"/>
            <w:noWrap/>
            <w:vAlign w:val="bottom"/>
            <w:hideMark/>
          </w:tcPr>
          <w:p w14:paraId="5E773AE0" w14:textId="77777777"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853</w:t>
            </w:r>
          </w:p>
        </w:tc>
        <w:tc>
          <w:tcPr>
            <w:tcW w:w="940" w:type="dxa"/>
            <w:tcBorders>
              <w:top w:val="nil"/>
              <w:left w:val="nil"/>
              <w:bottom w:val="nil"/>
              <w:right w:val="nil"/>
            </w:tcBorders>
            <w:shd w:val="clear" w:color="000000" w:fill="FFFFFF"/>
            <w:noWrap/>
            <w:vAlign w:val="bottom"/>
            <w:hideMark/>
          </w:tcPr>
          <w:p w14:paraId="1F1A9C9C" w14:textId="77777777" w:rsidR="005731FF" w:rsidRPr="00E215DC"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453</w:t>
            </w:r>
          </w:p>
        </w:tc>
        <w:tc>
          <w:tcPr>
            <w:tcW w:w="940" w:type="dxa"/>
            <w:tcBorders>
              <w:top w:val="nil"/>
              <w:left w:val="nil"/>
              <w:bottom w:val="nil"/>
              <w:right w:val="nil"/>
            </w:tcBorders>
            <w:shd w:val="clear" w:color="000000" w:fill="FFFFFF"/>
            <w:noWrap/>
            <w:vAlign w:val="bottom"/>
          </w:tcPr>
          <w:p w14:paraId="5AF6E277" w14:textId="4FED409A"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453</w:t>
            </w:r>
          </w:p>
        </w:tc>
        <w:tc>
          <w:tcPr>
            <w:tcW w:w="940" w:type="dxa"/>
            <w:tcBorders>
              <w:top w:val="nil"/>
              <w:left w:val="nil"/>
              <w:bottom w:val="nil"/>
              <w:right w:val="nil"/>
            </w:tcBorders>
            <w:shd w:val="clear" w:color="000000" w:fill="FFFFFF"/>
            <w:noWrap/>
            <w:vAlign w:val="bottom"/>
          </w:tcPr>
          <w:p w14:paraId="4C5AC83F" w14:textId="33E6923B"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453</w:t>
            </w:r>
          </w:p>
        </w:tc>
      </w:tr>
      <w:tr w:rsidR="005731FF" w:rsidRPr="0008232E" w14:paraId="1CAF6057"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0F62935" w14:textId="77777777" w:rsidR="005731FF" w:rsidRPr="0008232E" w:rsidRDefault="005731FF" w:rsidP="005731FF">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Sisäiset</w:t>
            </w:r>
          </w:p>
        </w:tc>
        <w:tc>
          <w:tcPr>
            <w:tcW w:w="940" w:type="dxa"/>
            <w:tcBorders>
              <w:top w:val="nil"/>
              <w:left w:val="nil"/>
              <w:bottom w:val="nil"/>
              <w:right w:val="nil"/>
            </w:tcBorders>
            <w:shd w:val="clear" w:color="000000" w:fill="FFFFFF"/>
            <w:noWrap/>
            <w:vAlign w:val="bottom"/>
            <w:hideMark/>
          </w:tcPr>
          <w:p w14:paraId="2E97C6B9" w14:textId="77777777"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508</w:t>
            </w:r>
          </w:p>
        </w:tc>
        <w:tc>
          <w:tcPr>
            <w:tcW w:w="940" w:type="dxa"/>
            <w:tcBorders>
              <w:top w:val="nil"/>
              <w:left w:val="nil"/>
              <w:bottom w:val="nil"/>
              <w:right w:val="nil"/>
            </w:tcBorders>
            <w:shd w:val="clear" w:color="000000" w:fill="FFFFFF"/>
            <w:noWrap/>
            <w:vAlign w:val="bottom"/>
            <w:hideMark/>
          </w:tcPr>
          <w:p w14:paraId="0FAF736A" w14:textId="77777777"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444</w:t>
            </w:r>
          </w:p>
        </w:tc>
        <w:tc>
          <w:tcPr>
            <w:tcW w:w="940" w:type="dxa"/>
            <w:tcBorders>
              <w:top w:val="nil"/>
              <w:left w:val="nil"/>
              <w:bottom w:val="nil"/>
              <w:right w:val="nil"/>
            </w:tcBorders>
            <w:shd w:val="clear" w:color="000000" w:fill="FFFFFF"/>
            <w:noWrap/>
            <w:vAlign w:val="bottom"/>
            <w:hideMark/>
          </w:tcPr>
          <w:p w14:paraId="58EB5291" w14:textId="77777777" w:rsidR="005731FF" w:rsidRPr="00E215DC"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522</w:t>
            </w:r>
          </w:p>
        </w:tc>
        <w:tc>
          <w:tcPr>
            <w:tcW w:w="940" w:type="dxa"/>
            <w:tcBorders>
              <w:top w:val="nil"/>
              <w:left w:val="nil"/>
              <w:bottom w:val="nil"/>
              <w:right w:val="nil"/>
            </w:tcBorders>
            <w:shd w:val="clear" w:color="000000" w:fill="FFFFFF"/>
            <w:noWrap/>
            <w:vAlign w:val="bottom"/>
          </w:tcPr>
          <w:p w14:paraId="56CB7332" w14:textId="74A2B890"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522</w:t>
            </w:r>
          </w:p>
        </w:tc>
        <w:tc>
          <w:tcPr>
            <w:tcW w:w="940" w:type="dxa"/>
            <w:tcBorders>
              <w:top w:val="nil"/>
              <w:left w:val="nil"/>
              <w:bottom w:val="nil"/>
              <w:right w:val="nil"/>
            </w:tcBorders>
            <w:shd w:val="clear" w:color="000000" w:fill="FFFFFF"/>
            <w:noWrap/>
            <w:vAlign w:val="bottom"/>
          </w:tcPr>
          <w:p w14:paraId="560F1BEE" w14:textId="126D39F7"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522</w:t>
            </w:r>
          </w:p>
        </w:tc>
      </w:tr>
      <w:tr w:rsidR="005731FF" w:rsidRPr="0008232E" w14:paraId="4F2E4E57"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F0FAC25" w14:textId="77777777" w:rsidR="005731FF" w:rsidRPr="0008232E" w:rsidRDefault="005731FF" w:rsidP="005731FF">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Toimintatulot (+)</w:t>
            </w:r>
          </w:p>
        </w:tc>
        <w:tc>
          <w:tcPr>
            <w:tcW w:w="940" w:type="dxa"/>
            <w:tcBorders>
              <w:top w:val="single" w:sz="4" w:space="0" w:color="auto"/>
              <w:left w:val="nil"/>
              <w:bottom w:val="single" w:sz="4" w:space="0" w:color="auto"/>
              <w:right w:val="nil"/>
            </w:tcBorders>
            <w:shd w:val="clear" w:color="000000" w:fill="FFFFFF"/>
            <w:noWrap/>
            <w:vAlign w:val="bottom"/>
            <w:hideMark/>
          </w:tcPr>
          <w:p w14:paraId="674BC64E" w14:textId="77777777" w:rsidR="005731FF" w:rsidRPr="0008232E" w:rsidRDefault="005731FF" w:rsidP="005731FF">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598</w:t>
            </w:r>
          </w:p>
        </w:tc>
        <w:tc>
          <w:tcPr>
            <w:tcW w:w="940" w:type="dxa"/>
            <w:tcBorders>
              <w:top w:val="single" w:sz="4" w:space="0" w:color="auto"/>
              <w:left w:val="nil"/>
              <w:bottom w:val="single" w:sz="4" w:space="0" w:color="auto"/>
              <w:right w:val="nil"/>
            </w:tcBorders>
            <w:shd w:val="clear" w:color="000000" w:fill="FFFFFF"/>
            <w:noWrap/>
            <w:vAlign w:val="bottom"/>
            <w:hideMark/>
          </w:tcPr>
          <w:p w14:paraId="61038762" w14:textId="77777777" w:rsidR="005731FF" w:rsidRPr="0008232E" w:rsidRDefault="005731FF" w:rsidP="005731FF">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1 297</w:t>
            </w:r>
          </w:p>
        </w:tc>
        <w:tc>
          <w:tcPr>
            <w:tcW w:w="940" w:type="dxa"/>
            <w:tcBorders>
              <w:top w:val="single" w:sz="4" w:space="0" w:color="auto"/>
              <w:left w:val="nil"/>
              <w:bottom w:val="single" w:sz="4" w:space="0" w:color="auto"/>
              <w:right w:val="nil"/>
            </w:tcBorders>
            <w:shd w:val="clear" w:color="000000" w:fill="FFFFFF"/>
            <w:noWrap/>
            <w:vAlign w:val="bottom"/>
            <w:hideMark/>
          </w:tcPr>
          <w:p w14:paraId="5F6DADC4" w14:textId="77777777" w:rsidR="005731FF" w:rsidRPr="00E215DC" w:rsidRDefault="005731FF" w:rsidP="005731FF">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975</w:t>
            </w:r>
          </w:p>
        </w:tc>
        <w:tc>
          <w:tcPr>
            <w:tcW w:w="940" w:type="dxa"/>
            <w:tcBorders>
              <w:top w:val="single" w:sz="4" w:space="0" w:color="auto"/>
              <w:left w:val="nil"/>
              <w:bottom w:val="single" w:sz="4" w:space="0" w:color="auto"/>
              <w:right w:val="nil"/>
            </w:tcBorders>
            <w:shd w:val="clear" w:color="000000" w:fill="FFFFFF"/>
            <w:noWrap/>
            <w:vAlign w:val="bottom"/>
          </w:tcPr>
          <w:p w14:paraId="0DB01904" w14:textId="127A215C" w:rsidR="005731FF" w:rsidRPr="0008232E" w:rsidRDefault="005731FF" w:rsidP="005731FF">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975</w:t>
            </w:r>
          </w:p>
        </w:tc>
        <w:tc>
          <w:tcPr>
            <w:tcW w:w="940" w:type="dxa"/>
            <w:tcBorders>
              <w:top w:val="single" w:sz="4" w:space="0" w:color="auto"/>
              <w:left w:val="nil"/>
              <w:bottom w:val="single" w:sz="4" w:space="0" w:color="auto"/>
              <w:right w:val="single" w:sz="4" w:space="0" w:color="auto"/>
            </w:tcBorders>
            <w:shd w:val="clear" w:color="000000" w:fill="FFFFFF"/>
            <w:noWrap/>
            <w:vAlign w:val="bottom"/>
          </w:tcPr>
          <w:p w14:paraId="37BC55A4" w14:textId="024F9A76" w:rsidR="005731FF" w:rsidRPr="0008232E" w:rsidRDefault="005731FF" w:rsidP="005731FF">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975</w:t>
            </w:r>
          </w:p>
        </w:tc>
      </w:tr>
      <w:tr w:rsidR="005731FF" w:rsidRPr="0008232E" w14:paraId="3062D422" w14:textId="77777777" w:rsidTr="00AA38E4">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3E8050AC" w14:textId="77777777" w:rsidR="005731FF" w:rsidRPr="0008232E" w:rsidRDefault="005731FF" w:rsidP="005731FF">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Ulkoiset</w:t>
            </w:r>
          </w:p>
        </w:tc>
        <w:tc>
          <w:tcPr>
            <w:tcW w:w="940" w:type="dxa"/>
            <w:tcBorders>
              <w:top w:val="nil"/>
              <w:left w:val="nil"/>
              <w:bottom w:val="nil"/>
              <w:right w:val="nil"/>
            </w:tcBorders>
            <w:shd w:val="clear" w:color="000000" w:fill="FFFFFF"/>
            <w:noWrap/>
            <w:vAlign w:val="bottom"/>
            <w:hideMark/>
          </w:tcPr>
          <w:p w14:paraId="5BA3B3FE" w14:textId="77777777" w:rsidR="005731FF" w:rsidRPr="0008232E" w:rsidRDefault="005731FF" w:rsidP="005731FF">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w:t>
            </w:r>
            <w:r>
              <w:rPr>
                <w:rFonts w:ascii="Arial Narrow" w:eastAsia="Times New Roman" w:hAnsi="Arial Narrow" w:cs="Calibri"/>
                <w:color w:val="000000"/>
              </w:rPr>
              <w:t>1 111</w:t>
            </w:r>
          </w:p>
        </w:tc>
        <w:tc>
          <w:tcPr>
            <w:tcW w:w="940" w:type="dxa"/>
            <w:tcBorders>
              <w:top w:val="nil"/>
              <w:left w:val="nil"/>
              <w:bottom w:val="nil"/>
              <w:right w:val="nil"/>
            </w:tcBorders>
            <w:shd w:val="clear" w:color="000000" w:fill="FFFFFF"/>
            <w:noWrap/>
            <w:vAlign w:val="bottom"/>
            <w:hideMark/>
          </w:tcPr>
          <w:p w14:paraId="323D0B7D" w14:textId="77777777" w:rsidR="005731FF" w:rsidRPr="0008232E" w:rsidRDefault="005731FF" w:rsidP="005731FF">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w:t>
            </w:r>
            <w:r>
              <w:rPr>
                <w:rFonts w:ascii="Arial Narrow" w:eastAsia="Times New Roman" w:hAnsi="Arial Narrow" w:cs="Calibri"/>
                <w:color w:val="000000"/>
              </w:rPr>
              <w:t>788</w:t>
            </w:r>
          </w:p>
        </w:tc>
        <w:tc>
          <w:tcPr>
            <w:tcW w:w="940" w:type="dxa"/>
            <w:tcBorders>
              <w:top w:val="nil"/>
              <w:left w:val="nil"/>
              <w:bottom w:val="nil"/>
              <w:right w:val="nil"/>
            </w:tcBorders>
            <w:shd w:val="clear" w:color="000000" w:fill="FFFFFF"/>
            <w:noWrap/>
            <w:vAlign w:val="bottom"/>
            <w:hideMark/>
          </w:tcPr>
          <w:p w14:paraId="6AEE89AF" w14:textId="203272D9" w:rsidR="005731FF" w:rsidRPr="00E215DC" w:rsidRDefault="005731FF" w:rsidP="005731FF">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892</w:t>
            </w:r>
          </w:p>
        </w:tc>
        <w:tc>
          <w:tcPr>
            <w:tcW w:w="940" w:type="dxa"/>
            <w:tcBorders>
              <w:top w:val="nil"/>
              <w:left w:val="nil"/>
              <w:bottom w:val="nil"/>
              <w:right w:val="nil"/>
            </w:tcBorders>
            <w:shd w:val="clear" w:color="000000" w:fill="FFFFFF"/>
            <w:noWrap/>
            <w:vAlign w:val="bottom"/>
          </w:tcPr>
          <w:p w14:paraId="5C24DF28" w14:textId="30A4B9A1" w:rsidR="005731FF" w:rsidRPr="0008232E" w:rsidRDefault="005731FF" w:rsidP="005731FF">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892</w:t>
            </w:r>
          </w:p>
        </w:tc>
        <w:tc>
          <w:tcPr>
            <w:tcW w:w="940" w:type="dxa"/>
            <w:tcBorders>
              <w:top w:val="nil"/>
              <w:left w:val="nil"/>
              <w:bottom w:val="nil"/>
              <w:right w:val="nil"/>
            </w:tcBorders>
            <w:shd w:val="clear" w:color="000000" w:fill="FFFFFF"/>
            <w:noWrap/>
            <w:vAlign w:val="bottom"/>
          </w:tcPr>
          <w:p w14:paraId="0D91E09E" w14:textId="712119D1" w:rsidR="005731FF" w:rsidRPr="0008232E" w:rsidRDefault="005731FF" w:rsidP="005731FF">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892</w:t>
            </w:r>
          </w:p>
        </w:tc>
      </w:tr>
      <w:tr w:rsidR="005731FF" w:rsidRPr="0008232E" w14:paraId="764BB904"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A70E1CF" w14:textId="77777777" w:rsidR="005731FF" w:rsidRPr="0008232E" w:rsidRDefault="005731FF" w:rsidP="005731FF">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Sisäiset</w:t>
            </w:r>
          </w:p>
        </w:tc>
        <w:tc>
          <w:tcPr>
            <w:tcW w:w="940" w:type="dxa"/>
            <w:tcBorders>
              <w:top w:val="nil"/>
              <w:left w:val="nil"/>
              <w:bottom w:val="nil"/>
              <w:right w:val="nil"/>
            </w:tcBorders>
            <w:shd w:val="clear" w:color="000000" w:fill="FFFFFF"/>
            <w:noWrap/>
            <w:vAlign w:val="bottom"/>
            <w:hideMark/>
          </w:tcPr>
          <w:p w14:paraId="3793AAA6" w14:textId="77777777" w:rsidR="005731FF" w:rsidRPr="0008232E" w:rsidRDefault="005731FF" w:rsidP="005731FF">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-2</w:t>
            </w:r>
            <w:r>
              <w:rPr>
                <w:rFonts w:ascii="Arial Narrow" w:eastAsia="Times New Roman" w:hAnsi="Arial Narrow" w:cs="Calibri"/>
                <w:color w:val="000000"/>
              </w:rPr>
              <w:t>28</w:t>
            </w:r>
          </w:p>
        </w:tc>
        <w:tc>
          <w:tcPr>
            <w:tcW w:w="940" w:type="dxa"/>
            <w:tcBorders>
              <w:top w:val="nil"/>
              <w:left w:val="nil"/>
              <w:bottom w:val="nil"/>
              <w:right w:val="nil"/>
            </w:tcBorders>
            <w:shd w:val="clear" w:color="000000" w:fill="FFFFFF"/>
            <w:noWrap/>
            <w:vAlign w:val="bottom"/>
            <w:hideMark/>
          </w:tcPr>
          <w:p w14:paraId="37068416" w14:textId="77777777" w:rsidR="005731FF" w:rsidRPr="0008232E" w:rsidRDefault="005731FF" w:rsidP="005731FF">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-2</w:t>
            </w:r>
            <w:r>
              <w:rPr>
                <w:rFonts w:ascii="Arial Narrow" w:eastAsia="Times New Roman" w:hAnsi="Arial Narrow" w:cs="Calibri"/>
                <w:color w:val="000000"/>
              </w:rPr>
              <w:t>23</w:t>
            </w:r>
          </w:p>
        </w:tc>
        <w:tc>
          <w:tcPr>
            <w:tcW w:w="940" w:type="dxa"/>
            <w:tcBorders>
              <w:top w:val="nil"/>
              <w:left w:val="nil"/>
              <w:bottom w:val="nil"/>
              <w:right w:val="nil"/>
            </w:tcBorders>
            <w:shd w:val="clear" w:color="000000" w:fill="FFFFFF"/>
            <w:noWrap/>
            <w:vAlign w:val="bottom"/>
            <w:hideMark/>
          </w:tcPr>
          <w:p w14:paraId="10061B68" w14:textId="77777777" w:rsidR="005731FF" w:rsidRPr="00E215DC" w:rsidRDefault="005731FF" w:rsidP="005731FF">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-22</w:t>
            </w:r>
            <w:r>
              <w:rPr>
                <w:rFonts w:ascii="Arial Narrow" w:eastAsia="Times New Roman" w:hAnsi="Arial Narrow" w:cs="Calibri"/>
                <w:color w:val="000000"/>
              </w:rPr>
              <w:t>4</w:t>
            </w:r>
          </w:p>
        </w:tc>
        <w:tc>
          <w:tcPr>
            <w:tcW w:w="940" w:type="dxa"/>
            <w:tcBorders>
              <w:top w:val="nil"/>
              <w:left w:val="nil"/>
              <w:bottom w:val="nil"/>
              <w:right w:val="nil"/>
            </w:tcBorders>
            <w:shd w:val="clear" w:color="000000" w:fill="FFFFFF"/>
            <w:noWrap/>
            <w:vAlign w:val="bottom"/>
          </w:tcPr>
          <w:p w14:paraId="55562F55" w14:textId="4732D659" w:rsidR="005731FF" w:rsidRPr="0008232E" w:rsidRDefault="005731FF" w:rsidP="005731FF">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-22</w:t>
            </w:r>
            <w:r>
              <w:rPr>
                <w:rFonts w:ascii="Arial Narrow" w:eastAsia="Times New Roman" w:hAnsi="Arial Narrow" w:cs="Calibri"/>
                <w:color w:val="000000"/>
              </w:rPr>
              <w:t>4</w:t>
            </w:r>
          </w:p>
        </w:tc>
        <w:tc>
          <w:tcPr>
            <w:tcW w:w="940" w:type="dxa"/>
            <w:tcBorders>
              <w:top w:val="nil"/>
              <w:left w:val="nil"/>
              <w:bottom w:val="nil"/>
              <w:right w:val="nil"/>
            </w:tcBorders>
            <w:shd w:val="clear" w:color="000000" w:fill="FFFFFF"/>
            <w:noWrap/>
            <w:vAlign w:val="bottom"/>
          </w:tcPr>
          <w:p w14:paraId="6662C5D0" w14:textId="740639FB" w:rsidR="005731FF" w:rsidRPr="0008232E" w:rsidRDefault="005731FF" w:rsidP="005731FF">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-22</w:t>
            </w:r>
            <w:r>
              <w:rPr>
                <w:rFonts w:ascii="Arial Narrow" w:eastAsia="Times New Roman" w:hAnsi="Arial Narrow" w:cs="Calibri"/>
                <w:color w:val="000000"/>
              </w:rPr>
              <w:t>4</w:t>
            </w:r>
          </w:p>
        </w:tc>
      </w:tr>
      <w:tr w:rsidR="005731FF" w:rsidRPr="0008232E" w14:paraId="789DC937"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205C357" w14:textId="77777777" w:rsidR="005731FF" w:rsidRPr="0008232E" w:rsidRDefault="005731FF" w:rsidP="005731FF">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Toimintamenot(-)</w:t>
            </w:r>
          </w:p>
        </w:tc>
        <w:tc>
          <w:tcPr>
            <w:tcW w:w="940" w:type="dxa"/>
            <w:tcBorders>
              <w:top w:val="single" w:sz="4" w:space="0" w:color="auto"/>
              <w:left w:val="nil"/>
              <w:bottom w:val="single" w:sz="4" w:space="0" w:color="auto"/>
              <w:right w:val="nil"/>
            </w:tcBorders>
            <w:shd w:val="clear" w:color="000000" w:fill="FFFFFF"/>
            <w:noWrap/>
            <w:vAlign w:val="bottom"/>
            <w:hideMark/>
          </w:tcPr>
          <w:p w14:paraId="4223C83B" w14:textId="77777777" w:rsidR="005731FF" w:rsidRPr="0008232E" w:rsidRDefault="005731FF" w:rsidP="005731FF">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-1 </w:t>
            </w:r>
            <w:r>
              <w:rPr>
                <w:rFonts w:ascii="Arial Narrow" w:eastAsia="Times New Roman" w:hAnsi="Arial Narrow" w:cs="Calibri"/>
                <w:b/>
                <w:bCs/>
                <w:color w:val="000000"/>
              </w:rPr>
              <w:t>339</w:t>
            </w:r>
          </w:p>
        </w:tc>
        <w:tc>
          <w:tcPr>
            <w:tcW w:w="940" w:type="dxa"/>
            <w:tcBorders>
              <w:top w:val="single" w:sz="4" w:space="0" w:color="auto"/>
              <w:left w:val="nil"/>
              <w:bottom w:val="single" w:sz="4" w:space="0" w:color="auto"/>
              <w:right w:val="nil"/>
            </w:tcBorders>
            <w:shd w:val="clear" w:color="000000" w:fill="FFFFFF"/>
            <w:noWrap/>
            <w:vAlign w:val="bottom"/>
            <w:hideMark/>
          </w:tcPr>
          <w:p w14:paraId="71C5614A" w14:textId="77777777" w:rsidR="005731FF" w:rsidRPr="0008232E" w:rsidRDefault="005731FF" w:rsidP="005731FF">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-1 </w:t>
            </w:r>
            <w:r>
              <w:rPr>
                <w:rFonts w:ascii="Arial Narrow" w:eastAsia="Times New Roman" w:hAnsi="Arial Narrow" w:cs="Calibri"/>
                <w:b/>
                <w:bCs/>
                <w:color w:val="000000"/>
              </w:rPr>
              <w:t>011</w:t>
            </w:r>
          </w:p>
        </w:tc>
        <w:tc>
          <w:tcPr>
            <w:tcW w:w="940" w:type="dxa"/>
            <w:tcBorders>
              <w:top w:val="single" w:sz="4" w:space="0" w:color="auto"/>
              <w:left w:val="nil"/>
              <w:bottom w:val="single" w:sz="4" w:space="0" w:color="auto"/>
              <w:right w:val="nil"/>
            </w:tcBorders>
            <w:shd w:val="clear" w:color="000000" w:fill="FFFFFF"/>
            <w:noWrap/>
            <w:vAlign w:val="bottom"/>
            <w:hideMark/>
          </w:tcPr>
          <w:p w14:paraId="3C323644" w14:textId="0EDB8534" w:rsidR="005731FF" w:rsidRPr="00E215DC"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-1 1</w:t>
            </w:r>
            <w:r>
              <w:rPr>
                <w:rFonts w:ascii="Arial Narrow" w:eastAsia="Times New Roman" w:hAnsi="Arial Narrow" w:cs="Calibri"/>
                <w:b/>
                <w:bCs/>
                <w:color w:val="000000"/>
              </w:rPr>
              <w:t>16</w:t>
            </w:r>
          </w:p>
        </w:tc>
        <w:tc>
          <w:tcPr>
            <w:tcW w:w="940" w:type="dxa"/>
            <w:tcBorders>
              <w:top w:val="single" w:sz="4" w:space="0" w:color="auto"/>
              <w:left w:val="nil"/>
              <w:bottom w:val="single" w:sz="4" w:space="0" w:color="auto"/>
              <w:right w:val="nil"/>
            </w:tcBorders>
            <w:shd w:val="clear" w:color="000000" w:fill="FFFFFF"/>
            <w:noWrap/>
            <w:vAlign w:val="bottom"/>
          </w:tcPr>
          <w:p w14:paraId="6D589535" w14:textId="6D03FDA8" w:rsidR="005731FF" w:rsidRPr="0008232E"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-1 1</w:t>
            </w:r>
            <w:r>
              <w:rPr>
                <w:rFonts w:ascii="Arial Narrow" w:eastAsia="Times New Roman" w:hAnsi="Arial Narrow" w:cs="Calibri"/>
                <w:b/>
                <w:bCs/>
                <w:color w:val="000000"/>
              </w:rPr>
              <w:t>16</w:t>
            </w:r>
          </w:p>
        </w:tc>
        <w:tc>
          <w:tcPr>
            <w:tcW w:w="940" w:type="dxa"/>
            <w:tcBorders>
              <w:top w:val="single" w:sz="4" w:space="0" w:color="auto"/>
              <w:left w:val="nil"/>
              <w:bottom w:val="single" w:sz="4" w:space="0" w:color="auto"/>
              <w:right w:val="single" w:sz="4" w:space="0" w:color="auto"/>
            </w:tcBorders>
            <w:shd w:val="clear" w:color="000000" w:fill="FFFFFF"/>
            <w:noWrap/>
            <w:vAlign w:val="bottom"/>
          </w:tcPr>
          <w:p w14:paraId="7A610F88" w14:textId="379F1378" w:rsidR="005731FF" w:rsidRPr="0008232E"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-1 1</w:t>
            </w:r>
            <w:r>
              <w:rPr>
                <w:rFonts w:ascii="Arial Narrow" w:eastAsia="Times New Roman" w:hAnsi="Arial Narrow" w:cs="Calibri"/>
                <w:b/>
                <w:bCs/>
                <w:color w:val="000000"/>
              </w:rPr>
              <w:t>16</w:t>
            </w:r>
          </w:p>
        </w:tc>
      </w:tr>
      <w:tr w:rsidR="005731FF" w:rsidRPr="0008232E" w14:paraId="6FAB18F3"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83D4A13" w14:textId="77777777" w:rsidR="005731FF" w:rsidRPr="0008232E" w:rsidRDefault="005731FF" w:rsidP="005731FF">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Toimintakate</w:t>
            </w:r>
          </w:p>
        </w:tc>
        <w:tc>
          <w:tcPr>
            <w:tcW w:w="940" w:type="dxa"/>
            <w:tcBorders>
              <w:top w:val="nil"/>
              <w:left w:val="nil"/>
              <w:bottom w:val="single" w:sz="4" w:space="0" w:color="auto"/>
              <w:right w:val="nil"/>
            </w:tcBorders>
            <w:shd w:val="clear" w:color="000000" w:fill="FFFFFF"/>
            <w:noWrap/>
            <w:vAlign w:val="bottom"/>
            <w:hideMark/>
          </w:tcPr>
          <w:p w14:paraId="424FA7EC" w14:textId="77777777" w:rsidR="005731FF" w:rsidRPr="0008232E" w:rsidRDefault="005731FF" w:rsidP="005731FF">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w:t>
            </w:r>
            <w:r>
              <w:rPr>
                <w:rFonts w:ascii="Arial Narrow" w:eastAsia="Times New Roman" w:hAnsi="Arial Narrow" w:cs="Calibri"/>
                <w:b/>
                <w:bCs/>
                <w:color w:val="000000"/>
              </w:rPr>
              <w:t>741</w:t>
            </w:r>
          </w:p>
        </w:tc>
        <w:tc>
          <w:tcPr>
            <w:tcW w:w="940" w:type="dxa"/>
            <w:tcBorders>
              <w:top w:val="nil"/>
              <w:left w:val="nil"/>
              <w:bottom w:val="single" w:sz="4" w:space="0" w:color="auto"/>
              <w:right w:val="nil"/>
            </w:tcBorders>
            <w:shd w:val="clear" w:color="000000" w:fill="FFFFFF"/>
            <w:noWrap/>
            <w:vAlign w:val="bottom"/>
            <w:hideMark/>
          </w:tcPr>
          <w:p w14:paraId="04E9ED97" w14:textId="77777777" w:rsidR="005731FF" w:rsidRPr="0008232E" w:rsidRDefault="005731FF" w:rsidP="005731FF">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286</w:t>
            </w:r>
          </w:p>
        </w:tc>
        <w:tc>
          <w:tcPr>
            <w:tcW w:w="940" w:type="dxa"/>
            <w:tcBorders>
              <w:top w:val="nil"/>
              <w:left w:val="nil"/>
              <w:bottom w:val="single" w:sz="4" w:space="0" w:color="auto"/>
              <w:right w:val="nil"/>
            </w:tcBorders>
            <w:shd w:val="clear" w:color="000000" w:fill="FFFFFF"/>
            <w:noWrap/>
            <w:vAlign w:val="bottom"/>
            <w:hideMark/>
          </w:tcPr>
          <w:p w14:paraId="1D4C8011" w14:textId="3FC713F0" w:rsidR="005731FF" w:rsidRPr="00E215DC"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141</w:t>
            </w:r>
          </w:p>
        </w:tc>
        <w:tc>
          <w:tcPr>
            <w:tcW w:w="940" w:type="dxa"/>
            <w:tcBorders>
              <w:top w:val="nil"/>
              <w:left w:val="nil"/>
              <w:bottom w:val="single" w:sz="4" w:space="0" w:color="auto"/>
              <w:right w:val="nil"/>
            </w:tcBorders>
            <w:shd w:val="clear" w:color="000000" w:fill="FFFFFF"/>
            <w:noWrap/>
            <w:vAlign w:val="bottom"/>
          </w:tcPr>
          <w:p w14:paraId="1AD9C739" w14:textId="6F08937D" w:rsidR="005731FF" w:rsidRPr="0008232E"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141</w:t>
            </w:r>
          </w:p>
        </w:tc>
        <w:tc>
          <w:tcPr>
            <w:tcW w:w="940" w:type="dxa"/>
            <w:tcBorders>
              <w:top w:val="nil"/>
              <w:left w:val="nil"/>
              <w:bottom w:val="single" w:sz="4" w:space="0" w:color="auto"/>
              <w:right w:val="single" w:sz="4" w:space="0" w:color="auto"/>
            </w:tcBorders>
            <w:shd w:val="clear" w:color="000000" w:fill="FFFFFF"/>
            <w:noWrap/>
            <w:vAlign w:val="bottom"/>
          </w:tcPr>
          <w:p w14:paraId="2FBC8E47" w14:textId="5168F0AE" w:rsidR="005731FF" w:rsidRPr="0008232E"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141</w:t>
            </w:r>
          </w:p>
        </w:tc>
      </w:tr>
      <w:tr w:rsidR="005170F5" w:rsidRPr="0008232E" w14:paraId="2AC70038" w14:textId="77777777" w:rsidTr="00AA38E4">
        <w:trPr>
          <w:trHeight w:val="300"/>
        </w:trPr>
        <w:tc>
          <w:tcPr>
            <w:tcW w:w="2140" w:type="dxa"/>
            <w:tcBorders>
              <w:top w:val="nil"/>
              <w:left w:val="nil"/>
              <w:bottom w:val="nil"/>
              <w:right w:val="nil"/>
            </w:tcBorders>
            <w:shd w:val="clear" w:color="auto" w:fill="auto"/>
            <w:noWrap/>
            <w:vAlign w:val="bottom"/>
            <w:hideMark/>
          </w:tcPr>
          <w:p w14:paraId="11E91658" w14:textId="77777777" w:rsidR="005170F5" w:rsidRPr="0008232E" w:rsidRDefault="005170F5" w:rsidP="00AA38E4">
            <w:pPr>
              <w:spacing w:after="0" w:line="240" w:lineRule="auto"/>
              <w:jc w:val="right"/>
              <w:rPr>
                <w:rFonts w:ascii="Arial Narrow" w:eastAsia="Times New Roman" w:hAnsi="Arial Narrow" w:cs="Calibri"/>
                <w:b/>
                <w:bCs/>
                <w:color w:val="000000"/>
              </w:rPr>
            </w:pPr>
          </w:p>
        </w:tc>
        <w:tc>
          <w:tcPr>
            <w:tcW w:w="940" w:type="dxa"/>
            <w:tcBorders>
              <w:top w:val="nil"/>
              <w:left w:val="nil"/>
              <w:bottom w:val="nil"/>
              <w:right w:val="nil"/>
            </w:tcBorders>
            <w:shd w:val="clear" w:color="auto" w:fill="auto"/>
            <w:noWrap/>
            <w:vAlign w:val="bottom"/>
            <w:hideMark/>
          </w:tcPr>
          <w:p w14:paraId="360AEF62"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5C8E4C08"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5A07A90B" w14:textId="77777777" w:rsidR="005170F5" w:rsidRPr="00E215DC"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72ECF88A"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0807B568" w14:textId="77777777" w:rsidR="005170F5" w:rsidRPr="0008232E" w:rsidRDefault="005170F5" w:rsidP="00AA38E4">
            <w:pPr>
              <w:spacing w:after="0" w:line="240" w:lineRule="auto"/>
              <w:rPr>
                <w:rFonts w:ascii="Times New Roman" w:eastAsia="Times New Roman" w:hAnsi="Times New Roman" w:cs="Times New Roman"/>
                <w:color w:val="auto"/>
              </w:rPr>
            </w:pPr>
          </w:p>
        </w:tc>
      </w:tr>
      <w:tr w:rsidR="005170F5" w:rsidRPr="0008232E" w14:paraId="1F804904" w14:textId="77777777" w:rsidTr="00AA38E4">
        <w:trPr>
          <w:trHeight w:val="300"/>
        </w:trPr>
        <w:tc>
          <w:tcPr>
            <w:tcW w:w="2140" w:type="dxa"/>
            <w:tcBorders>
              <w:top w:val="nil"/>
              <w:left w:val="nil"/>
              <w:bottom w:val="nil"/>
              <w:right w:val="nil"/>
            </w:tcBorders>
            <w:shd w:val="clear" w:color="auto" w:fill="auto"/>
            <w:noWrap/>
            <w:vAlign w:val="bottom"/>
            <w:hideMark/>
          </w:tcPr>
          <w:p w14:paraId="1A28B863" w14:textId="77777777" w:rsidR="005731FF" w:rsidRDefault="005731FF" w:rsidP="00AA38E4">
            <w:pPr>
              <w:spacing w:after="0" w:line="240" w:lineRule="auto"/>
              <w:rPr>
                <w:rFonts w:ascii="Arial Narrow" w:eastAsia="Times New Roman" w:hAnsi="Arial Narrow" w:cs="Calibri"/>
                <w:b/>
                <w:bCs/>
                <w:color w:val="000000"/>
              </w:rPr>
            </w:pPr>
          </w:p>
          <w:p w14:paraId="2F6028FB" w14:textId="334932A5"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PERUSTURVA</w:t>
            </w:r>
          </w:p>
        </w:tc>
        <w:tc>
          <w:tcPr>
            <w:tcW w:w="940" w:type="dxa"/>
            <w:tcBorders>
              <w:top w:val="nil"/>
              <w:left w:val="nil"/>
              <w:bottom w:val="nil"/>
              <w:right w:val="nil"/>
            </w:tcBorders>
            <w:shd w:val="clear" w:color="000000" w:fill="FFFFFF"/>
            <w:noWrap/>
            <w:vAlign w:val="bottom"/>
            <w:hideMark/>
          </w:tcPr>
          <w:p w14:paraId="1710E759"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7E8803B7"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43038123" w14:textId="77777777" w:rsidR="005170F5" w:rsidRPr="00E215DC" w:rsidRDefault="005170F5" w:rsidP="00AA38E4">
            <w:pPr>
              <w:spacing w:after="0" w:line="240" w:lineRule="auto"/>
              <w:rPr>
                <w:rFonts w:ascii="Calibri" w:eastAsia="Times New Roman" w:hAnsi="Calibri" w:cs="Calibri"/>
                <w:color w:val="000000"/>
                <w:sz w:val="22"/>
                <w:szCs w:val="22"/>
              </w:rPr>
            </w:pPr>
            <w:r w:rsidRPr="00E215DC">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787DE6B7"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1108F3DE"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r>
      <w:tr w:rsidR="005170F5" w:rsidRPr="0008232E" w14:paraId="670564E1" w14:textId="77777777" w:rsidTr="00AA38E4">
        <w:trPr>
          <w:trHeight w:val="120"/>
        </w:trPr>
        <w:tc>
          <w:tcPr>
            <w:tcW w:w="2140" w:type="dxa"/>
            <w:tcBorders>
              <w:top w:val="nil"/>
              <w:left w:val="nil"/>
              <w:bottom w:val="nil"/>
              <w:right w:val="nil"/>
            </w:tcBorders>
            <w:shd w:val="clear" w:color="auto" w:fill="auto"/>
            <w:noWrap/>
            <w:vAlign w:val="bottom"/>
            <w:hideMark/>
          </w:tcPr>
          <w:p w14:paraId="177DEF3B" w14:textId="77777777" w:rsidR="005170F5" w:rsidRPr="0008232E" w:rsidRDefault="005170F5" w:rsidP="00AA38E4">
            <w:pPr>
              <w:spacing w:after="0" w:line="240" w:lineRule="auto"/>
              <w:rPr>
                <w:rFonts w:ascii="Calibri" w:eastAsia="Times New Roman" w:hAnsi="Calibri" w:cs="Calibri"/>
                <w:color w:val="000000"/>
                <w:sz w:val="22"/>
                <w:szCs w:val="22"/>
              </w:rPr>
            </w:pPr>
          </w:p>
        </w:tc>
        <w:tc>
          <w:tcPr>
            <w:tcW w:w="940" w:type="dxa"/>
            <w:tcBorders>
              <w:top w:val="nil"/>
              <w:left w:val="nil"/>
              <w:bottom w:val="nil"/>
              <w:right w:val="nil"/>
            </w:tcBorders>
            <w:shd w:val="clear" w:color="000000" w:fill="FFFFFF"/>
            <w:noWrap/>
            <w:vAlign w:val="bottom"/>
            <w:hideMark/>
          </w:tcPr>
          <w:p w14:paraId="554F5691"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5FB8D1FD"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505CC488" w14:textId="77777777" w:rsidR="005170F5" w:rsidRPr="00E215DC" w:rsidRDefault="005170F5" w:rsidP="00AA38E4">
            <w:pPr>
              <w:spacing w:after="0" w:line="240" w:lineRule="auto"/>
              <w:rPr>
                <w:rFonts w:ascii="Calibri" w:eastAsia="Times New Roman" w:hAnsi="Calibri" w:cs="Calibri"/>
                <w:color w:val="000000"/>
                <w:sz w:val="22"/>
                <w:szCs w:val="22"/>
              </w:rPr>
            </w:pPr>
            <w:r w:rsidRPr="00E215DC">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11EC6548"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34F646C3"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r>
      <w:tr w:rsidR="005170F5" w:rsidRPr="0008232E" w14:paraId="6D61D335" w14:textId="77777777" w:rsidTr="00AA38E4">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BF4DD" w14:textId="77777777"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Käyttötalous, t€ (ulk/sis)</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60ED960E"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TP20</w:t>
            </w:r>
            <w:r>
              <w:rPr>
                <w:rFonts w:ascii="Arial Narrow" w:eastAsia="Times New Roman" w:hAnsi="Arial Narrow" w:cs="Calibri"/>
                <w:b/>
                <w:bCs/>
                <w:color w:val="000000"/>
              </w:rPr>
              <w:t>19</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15A273C6"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TA20</w:t>
            </w:r>
            <w:r>
              <w:rPr>
                <w:rFonts w:ascii="Arial Narrow" w:eastAsia="Times New Roman" w:hAnsi="Arial Narrow" w:cs="Calibri"/>
                <w:b/>
                <w:bCs/>
                <w:color w:val="000000"/>
              </w:rPr>
              <w:t>20</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144040DC" w14:textId="77777777" w:rsidR="005170F5" w:rsidRPr="00E215DC" w:rsidRDefault="005170F5" w:rsidP="00AA38E4">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TA202</w:t>
            </w:r>
            <w:r>
              <w:rPr>
                <w:rFonts w:ascii="Arial Narrow" w:eastAsia="Times New Roman" w:hAnsi="Arial Narrow" w:cs="Calibri"/>
                <w:b/>
                <w:bCs/>
                <w:color w:val="000000"/>
              </w:rPr>
              <w:t>1</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0004E7CE"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TS202</w:t>
            </w:r>
            <w:r>
              <w:rPr>
                <w:rFonts w:ascii="Arial Narrow" w:eastAsia="Times New Roman" w:hAnsi="Arial Narrow" w:cs="Calibri"/>
                <w:b/>
                <w:bCs/>
                <w:color w:val="000000"/>
              </w:rPr>
              <w:t>2</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573D7FEF"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TS202</w:t>
            </w:r>
            <w:r>
              <w:rPr>
                <w:rFonts w:ascii="Arial Narrow" w:eastAsia="Times New Roman" w:hAnsi="Arial Narrow" w:cs="Calibri"/>
                <w:b/>
                <w:bCs/>
                <w:color w:val="000000"/>
              </w:rPr>
              <w:t>3</w:t>
            </w:r>
          </w:p>
        </w:tc>
      </w:tr>
      <w:tr w:rsidR="005170F5" w:rsidRPr="0008232E" w14:paraId="00CFF650" w14:textId="77777777" w:rsidTr="00AA38E4">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5CF088B8" w14:textId="77777777" w:rsidR="005170F5" w:rsidRPr="0008232E" w:rsidRDefault="005170F5" w:rsidP="00AA38E4">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Ulkoiset</w:t>
            </w:r>
          </w:p>
        </w:tc>
        <w:tc>
          <w:tcPr>
            <w:tcW w:w="940" w:type="dxa"/>
            <w:tcBorders>
              <w:top w:val="nil"/>
              <w:left w:val="nil"/>
              <w:bottom w:val="nil"/>
              <w:right w:val="nil"/>
            </w:tcBorders>
            <w:shd w:val="clear" w:color="000000" w:fill="FFFFFF"/>
            <w:noWrap/>
            <w:vAlign w:val="bottom"/>
            <w:hideMark/>
          </w:tcPr>
          <w:p w14:paraId="12B9ED6A" w14:textId="77777777" w:rsidR="005170F5" w:rsidRPr="0008232E" w:rsidRDefault="005170F5" w:rsidP="00AA38E4">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671</w:t>
            </w:r>
          </w:p>
        </w:tc>
        <w:tc>
          <w:tcPr>
            <w:tcW w:w="940" w:type="dxa"/>
            <w:tcBorders>
              <w:top w:val="nil"/>
              <w:left w:val="nil"/>
              <w:bottom w:val="nil"/>
              <w:right w:val="nil"/>
            </w:tcBorders>
            <w:shd w:val="clear" w:color="000000" w:fill="FFFFFF"/>
            <w:noWrap/>
            <w:vAlign w:val="bottom"/>
            <w:hideMark/>
          </w:tcPr>
          <w:p w14:paraId="01D5A493" w14:textId="77777777" w:rsidR="005170F5" w:rsidRPr="0008232E" w:rsidRDefault="005170F5" w:rsidP="00AA38E4">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575</w:t>
            </w:r>
          </w:p>
        </w:tc>
        <w:tc>
          <w:tcPr>
            <w:tcW w:w="940" w:type="dxa"/>
            <w:tcBorders>
              <w:top w:val="nil"/>
              <w:left w:val="nil"/>
              <w:bottom w:val="nil"/>
              <w:right w:val="nil"/>
            </w:tcBorders>
            <w:shd w:val="clear" w:color="000000" w:fill="FFFFFF"/>
            <w:noWrap/>
            <w:vAlign w:val="bottom"/>
            <w:hideMark/>
          </w:tcPr>
          <w:p w14:paraId="7C173D31" w14:textId="77777777" w:rsidR="005170F5" w:rsidRPr="00E215DC" w:rsidRDefault="005170F5" w:rsidP="00AA38E4">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677</w:t>
            </w:r>
          </w:p>
        </w:tc>
        <w:tc>
          <w:tcPr>
            <w:tcW w:w="940" w:type="dxa"/>
            <w:tcBorders>
              <w:top w:val="nil"/>
              <w:left w:val="nil"/>
              <w:bottom w:val="nil"/>
              <w:right w:val="nil"/>
            </w:tcBorders>
            <w:shd w:val="clear" w:color="000000" w:fill="FFFFFF"/>
            <w:noWrap/>
            <w:vAlign w:val="bottom"/>
            <w:hideMark/>
          </w:tcPr>
          <w:p w14:paraId="22937DEF" w14:textId="77777777" w:rsidR="005170F5" w:rsidRPr="0008232E" w:rsidRDefault="005170F5" w:rsidP="00AA38E4">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677</w:t>
            </w:r>
          </w:p>
        </w:tc>
        <w:tc>
          <w:tcPr>
            <w:tcW w:w="940" w:type="dxa"/>
            <w:tcBorders>
              <w:top w:val="nil"/>
              <w:left w:val="nil"/>
              <w:bottom w:val="nil"/>
              <w:right w:val="nil"/>
            </w:tcBorders>
            <w:shd w:val="clear" w:color="000000" w:fill="FFFFFF"/>
            <w:noWrap/>
            <w:vAlign w:val="bottom"/>
            <w:hideMark/>
          </w:tcPr>
          <w:p w14:paraId="0F53116B" w14:textId="77777777" w:rsidR="005170F5" w:rsidRPr="0008232E" w:rsidRDefault="005170F5" w:rsidP="00AA38E4">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677</w:t>
            </w:r>
          </w:p>
        </w:tc>
      </w:tr>
      <w:tr w:rsidR="005170F5" w:rsidRPr="0008232E" w14:paraId="31395BDC"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52916A1" w14:textId="77777777" w:rsidR="005170F5" w:rsidRPr="0008232E" w:rsidRDefault="005170F5" w:rsidP="00AA38E4">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Sisäiset</w:t>
            </w:r>
          </w:p>
        </w:tc>
        <w:tc>
          <w:tcPr>
            <w:tcW w:w="940" w:type="dxa"/>
            <w:tcBorders>
              <w:top w:val="nil"/>
              <w:left w:val="nil"/>
              <w:bottom w:val="nil"/>
              <w:right w:val="nil"/>
            </w:tcBorders>
            <w:shd w:val="clear" w:color="000000" w:fill="FFFFFF"/>
            <w:noWrap/>
            <w:vAlign w:val="bottom"/>
            <w:hideMark/>
          </w:tcPr>
          <w:p w14:paraId="545607D6"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0</w:t>
            </w:r>
          </w:p>
        </w:tc>
        <w:tc>
          <w:tcPr>
            <w:tcW w:w="940" w:type="dxa"/>
            <w:tcBorders>
              <w:top w:val="nil"/>
              <w:left w:val="nil"/>
              <w:bottom w:val="nil"/>
              <w:right w:val="nil"/>
            </w:tcBorders>
            <w:shd w:val="clear" w:color="000000" w:fill="FFFFFF"/>
            <w:noWrap/>
            <w:vAlign w:val="bottom"/>
            <w:hideMark/>
          </w:tcPr>
          <w:p w14:paraId="037790E3"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0</w:t>
            </w:r>
          </w:p>
        </w:tc>
        <w:tc>
          <w:tcPr>
            <w:tcW w:w="940" w:type="dxa"/>
            <w:tcBorders>
              <w:top w:val="nil"/>
              <w:left w:val="nil"/>
              <w:bottom w:val="nil"/>
              <w:right w:val="nil"/>
            </w:tcBorders>
            <w:shd w:val="clear" w:color="000000" w:fill="FFFFFF"/>
            <w:noWrap/>
            <w:vAlign w:val="bottom"/>
            <w:hideMark/>
          </w:tcPr>
          <w:p w14:paraId="1CFDF669" w14:textId="77777777" w:rsidR="005170F5" w:rsidRPr="00E215DC" w:rsidRDefault="005170F5" w:rsidP="00AA38E4">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0</w:t>
            </w:r>
          </w:p>
        </w:tc>
        <w:tc>
          <w:tcPr>
            <w:tcW w:w="940" w:type="dxa"/>
            <w:tcBorders>
              <w:top w:val="nil"/>
              <w:left w:val="nil"/>
              <w:bottom w:val="nil"/>
              <w:right w:val="nil"/>
            </w:tcBorders>
            <w:shd w:val="clear" w:color="000000" w:fill="FFFFFF"/>
            <w:noWrap/>
            <w:vAlign w:val="bottom"/>
            <w:hideMark/>
          </w:tcPr>
          <w:p w14:paraId="55E2D87C"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0</w:t>
            </w:r>
          </w:p>
        </w:tc>
        <w:tc>
          <w:tcPr>
            <w:tcW w:w="940" w:type="dxa"/>
            <w:tcBorders>
              <w:top w:val="nil"/>
              <w:left w:val="nil"/>
              <w:bottom w:val="nil"/>
              <w:right w:val="nil"/>
            </w:tcBorders>
            <w:shd w:val="clear" w:color="000000" w:fill="FFFFFF"/>
            <w:noWrap/>
            <w:vAlign w:val="bottom"/>
            <w:hideMark/>
          </w:tcPr>
          <w:p w14:paraId="7A97EBAE"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0</w:t>
            </w:r>
          </w:p>
        </w:tc>
      </w:tr>
      <w:tr w:rsidR="005170F5" w:rsidRPr="0008232E" w14:paraId="7315C0A0"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085E543" w14:textId="77777777"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Toimintatulot (+)</w:t>
            </w:r>
          </w:p>
        </w:tc>
        <w:tc>
          <w:tcPr>
            <w:tcW w:w="940" w:type="dxa"/>
            <w:tcBorders>
              <w:top w:val="single" w:sz="4" w:space="0" w:color="auto"/>
              <w:left w:val="nil"/>
              <w:bottom w:val="single" w:sz="4" w:space="0" w:color="auto"/>
              <w:right w:val="nil"/>
            </w:tcBorders>
            <w:shd w:val="clear" w:color="000000" w:fill="FFFFFF"/>
            <w:noWrap/>
            <w:vAlign w:val="bottom"/>
            <w:hideMark/>
          </w:tcPr>
          <w:p w14:paraId="2BB8E2C1" w14:textId="77777777" w:rsidR="005170F5" w:rsidRPr="0008232E" w:rsidRDefault="005170F5" w:rsidP="00AA38E4">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671</w:t>
            </w:r>
          </w:p>
        </w:tc>
        <w:tc>
          <w:tcPr>
            <w:tcW w:w="940" w:type="dxa"/>
            <w:tcBorders>
              <w:top w:val="single" w:sz="4" w:space="0" w:color="auto"/>
              <w:left w:val="nil"/>
              <w:bottom w:val="single" w:sz="4" w:space="0" w:color="auto"/>
              <w:right w:val="nil"/>
            </w:tcBorders>
            <w:shd w:val="clear" w:color="000000" w:fill="FFFFFF"/>
            <w:noWrap/>
            <w:vAlign w:val="bottom"/>
            <w:hideMark/>
          </w:tcPr>
          <w:p w14:paraId="6EDFCE6B" w14:textId="77777777" w:rsidR="005170F5" w:rsidRPr="0008232E" w:rsidRDefault="005170F5" w:rsidP="00AA38E4">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575</w:t>
            </w:r>
          </w:p>
        </w:tc>
        <w:tc>
          <w:tcPr>
            <w:tcW w:w="940" w:type="dxa"/>
            <w:tcBorders>
              <w:top w:val="single" w:sz="4" w:space="0" w:color="auto"/>
              <w:left w:val="nil"/>
              <w:bottom w:val="single" w:sz="4" w:space="0" w:color="auto"/>
              <w:right w:val="nil"/>
            </w:tcBorders>
            <w:shd w:val="clear" w:color="000000" w:fill="FFFFFF"/>
            <w:noWrap/>
            <w:vAlign w:val="bottom"/>
            <w:hideMark/>
          </w:tcPr>
          <w:p w14:paraId="1AFECF14" w14:textId="77777777" w:rsidR="005170F5" w:rsidRPr="00E215DC" w:rsidRDefault="005170F5" w:rsidP="00AA38E4">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677</w:t>
            </w:r>
          </w:p>
        </w:tc>
        <w:tc>
          <w:tcPr>
            <w:tcW w:w="940" w:type="dxa"/>
            <w:tcBorders>
              <w:top w:val="single" w:sz="4" w:space="0" w:color="auto"/>
              <w:left w:val="nil"/>
              <w:bottom w:val="single" w:sz="4" w:space="0" w:color="auto"/>
              <w:right w:val="nil"/>
            </w:tcBorders>
            <w:shd w:val="clear" w:color="000000" w:fill="FFFFFF"/>
            <w:noWrap/>
            <w:vAlign w:val="bottom"/>
            <w:hideMark/>
          </w:tcPr>
          <w:p w14:paraId="3C5AF939" w14:textId="77777777" w:rsidR="005170F5" w:rsidRPr="0008232E" w:rsidRDefault="005170F5" w:rsidP="00AA38E4">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677</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0917DA13" w14:textId="77777777" w:rsidR="005170F5" w:rsidRPr="0008232E" w:rsidRDefault="005170F5" w:rsidP="00AA38E4">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677</w:t>
            </w:r>
          </w:p>
        </w:tc>
      </w:tr>
      <w:tr w:rsidR="005170F5" w:rsidRPr="0008232E" w14:paraId="741567F2" w14:textId="77777777" w:rsidTr="00AA38E4">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248B9D08" w14:textId="77777777" w:rsidR="005170F5" w:rsidRPr="0008232E" w:rsidRDefault="005170F5" w:rsidP="00AA38E4">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Ulkoiset</w:t>
            </w:r>
          </w:p>
        </w:tc>
        <w:tc>
          <w:tcPr>
            <w:tcW w:w="940" w:type="dxa"/>
            <w:tcBorders>
              <w:top w:val="nil"/>
              <w:left w:val="nil"/>
              <w:bottom w:val="nil"/>
              <w:right w:val="nil"/>
            </w:tcBorders>
            <w:shd w:val="clear" w:color="000000" w:fill="FFFFFF"/>
            <w:noWrap/>
            <w:vAlign w:val="bottom"/>
            <w:hideMark/>
          </w:tcPr>
          <w:p w14:paraId="1B140CC2"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w:t>
            </w:r>
            <w:r>
              <w:rPr>
                <w:rFonts w:ascii="Arial Narrow" w:eastAsia="Times New Roman" w:hAnsi="Arial Narrow" w:cs="Calibri"/>
                <w:color w:val="000000"/>
              </w:rPr>
              <w:t>6 359</w:t>
            </w:r>
          </w:p>
        </w:tc>
        <w:tc>
          <w:tcPr>
            <w:tcW w:w="940" w:type="dxa"/>
            <w:tcBorders>
              <w:top w:val="nil"/>
              <w:left w:val="nil"/>
              <w:bottom w:val="nil"/>
              <w:right w:val="nil"/>
            </w:tcBorders>
            <w:shd w:val="clear" w:color="000000" w:fill="FFFFFF"/>
            <w:noWrap/>
            <w:vAlign w:val="bottom"/>
            <w:hideMark/>
          </w:tcPr>
          <w:p w14:paraId="6B3A2193"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-6 3</w:t>
            </w:r>
            <w:r>
              <w:rPr>
                <w:rFonts w:ascii="Arial Narrow" w:eastAsia="Times New Roman" w:hAnsi="Arial Narrow" w:cs="Calibri"/>
                <w:color w:val="000000"/>
              </w:rPr>
              <w:t>18</w:t>
            </w:r>
          </w:p>
        </w:tc>
        <w:tc>
          <w:tcPr>
            <w:tcW w:w="940" w:type="dxa"/>
            <w:tcBorders>
              <w:top w:val="nil"/>
              <w:left w:val="nil"/>
              <w:bottom w:val="nil"/>
              <w:right w:val="nil"/>
            </w:tcBorders>
            <w:shd w:val="clear" w:color="000000" w:fill="FFFFFF"/>
            <w:noWrap/>
            <w:vAlign w:val="bottom"/>
            <w:hideMark/>
          </w:tcPr>
          <w:p w14:paraId="3026FFF6" w14:textId="77777777" w:rsidR="005170F5" w:rsidRPr="00E215DC" w:rsidRDefault="005170F5" w:rsidP="00AA38E4">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 xml:space="preserve">-6 </w:t>
            </w:r>
            <w:r>
              <w:rPr>
                <w:rFonts w:ascii="Arial Narrow" w:eastAsia="Times New Roman" w:hAnsi="Arial Narrow" w:cs="Calibri"/>
                <w:color w:val="000000"/>
              </w:rPr>
              <w:t>170</w:t>
            </w:r>
          </w:p>
        </w:tc>
        <w:tc>
          <w:tcPr>
            <w:tcW w:w="940" w:type="dxa"/>
            <w:tcBorders>
              <w:top w:val="nil"/>
              <w:left w:val="nil"/>
              <w:bottom w:val="nil"/>
              <w:right w:val="nil"/>
            </w:tcBorders>
            <w:shd w:val="clear" w:color="000000" w:fill="FFFFFF"/>
            <w:noWrap/>
            <w:vAlign w:val="bottom"/>
          </w:tcPr>
          <w:p w14:paraId="63364812" w14:textId="77777777" w:rsidR="005170F5" w:rsidRPr="0008232E" w:rsidRDefault="005170F5" w:rsidP="00AA38E4">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 xml:space="preserve">-6 </w:t>
            </w:r>
            <w:r>
              <w:rPr>
                <w:rFonts w:ascii="Arial Narrow" w:eastAsia="Times New Roman" w:hAnsi="Arial Narrow" w:cs="Calibri"/>
                <w:color w:val="000000"/>
              </w:rPr>
              <w:t>170</w:t>
            </w:r>
          </w:p>
        </w:tc>
        <w:tc>
          <w:tcPr>
            <w:tcW w:w="940" w:type="dxa"/>
            <w:tcBorders>
              <w:top w:val="nil"/>
              <w:left w:val="nil"/>
              <w:bottom w:val="nil"/>
              <w:right w:val="nil"/>
            </w:tcBorders>
            <w:shd w:val="clear" w:color="000000" w:fill="FFFFFF"/>
            <w:noWrap/>
            <w:vAlign w:val="bottom"/>
          </w:tcPr>
          <w:p w14:paraId="3477D439" w14:textId="77777777" w:rsidR="005170F5" w:rsidRPr="0008232E" w:rsidRDefault="005170F5" w:rsidP="00AA38E4">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 xml:space="preserve">-6 </w:t>
            </w:r>
            <w:r>
              <w:rPr>
                <w:rFonts w:ascii="Arial Narrow" w:eastAsia="Times New Roman" w:hAnsi="Arial Narrow" w:cs="Calibri"/>
                <w:color w:val="000000"/>
              </w:rPr>
              <w:t>170</w:t>
            </w:r>
          </w:p>
        </w:tc>
      </w:tr>
      <w:tr w:rsidR="005170F5" w:rsidRPr="0008232E" w14:paraId="4871BE78"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4419590" w14:textId="77777777" w:rsidR="005170F5" w:rsidRPr="0008232E" w:rsidRDefault="005170F5" w:rsidP="00AA38E4">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Sisäiset</w:t>
            </w:r>
          </w:p>
        </w:tc>
        <w:tc>
          <w:tcPr>
            <w:tcW w:w="940" w:type="dxa"/>
            <w:tcBorders>
              <w:top w:val="nil"/>
              <w:left w:val="nil"/>
              <w:bottom w:val="nil"/>
              <w:right w:val="nil"/>
            </w:tcBorders>
            <w:shd w:val="clear" w:color="000000" w:fill="FFFFFF"/>
            <w:noWrap/>
            <w:vAlign w:val="bottom"/>
            <w:hideMark/>
          </w:tcPr>
          <w:p w14:paraId="1313AFD3"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w:t>
            </w:r>
            <w:r>
              <w:rPr>
                <w:rFonts w:ascii="Arial Narrow" w:eastAsia="Times New Roman" w:hAnsi="Arial Narrow" w:cs="Calibri"/>
                <w:color w:val="000000"/>
              </w:rPr>
              <w:t>551</w:t>
            </w:r>
          </w:p>
        </w:tc>
        <w:tc>
          <w:tcPr>
            <w:tcW w:w="940" w:type="dxa"/>
            <w:tcBorders>
              <w:top w:val="nil"/>
              <w:left w:val="nil"/>
              <w:bottom w:val="nil"/>
              <w:right w:val="nil"/>
            </w:tcBorders>
            <w:shd w:val="clear" w:color="000000" w:fill="FFFFFF"/>
            <w:noWrap/>
            <w:vAlign w:val="bottom"/>
            <w:hideMark/>
          </w:tcPr>
          <w:p w14:paraId="754CE487"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w:t>
            </w:r>
            <w:r>
              <w:rPr>
                <w:rFonts w:ascii="Arial Narrow" w:eastAsia="Times New Roman" w:hAnsi="Arial Narrow" w:cs="Calibri"/>
                <w:color w:val="000000"/>
              </w:rPr>
              <w:t>534</w:t>
            </w:r>
          </w:p>
        </w:tc>
        <w:tc>
          <w:tcPr>
            <w:tcW w:w="940" w:type="dxa"/>
            <w:tcBorders>
              <w:top w:val="nil"/>
              <w:left w:val="nil"/>
              <w:bottom w:val="nil"/>
              <w:right w:val="nil"/>
            </w:tcBorders>
            <w:shd w:val="clear" w:color="000000" w:fill="FFFFFF"/>
            <w:noWrap/>
            <w:vAlign w:val="bottom"/>
            <w:hideMark/>
          </w:tcPr>
          <w:p w14:paraId="21E7F5B2" w14:textId="77777777" w:rsidR="005170F5" w:rsidRPr="00E215DC" w:rsidRDefault="005170F5" w:rsidP="00AA38E4">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820</w:t>
            </w:r>
          </w:p>
        </w:tc>
        <w:tc>
          <w:tcPr>
            <w:tcW w:w="940" w:type="dxa"/>
            <w:tcBorders>
              <w:top w:val="nil"/>
              <w:left w:val="nil"/>
              <w:bottom w:val="nil"/>
              <w:right w:val="nil"/>
            </w:tcBorders>
            <w:shd w:val="clear" w:color="000000" w:fill="FFFFFF"/>
            <w:noWrap/>
            <w:vAlign w:val="bottom"/>
          </w:tcPr>
          <w:p w14:paraId="5AC981CF" w14:textId="77777777" w:rsidR="005170F5" w:rsidRPr="0008232E" w:rsidRDefault="005170F5" w:rsidP="00AA38E4">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820</w:t>
            </w:r>
          </w:p>
        </w:tc>
        <w:tc>
          <w:tcPr>
            <w:tcW w:w="940" w:type="dxa"/>
            <w:tcBorders>
              <w:top w:val="nil"/>
              <w:left w:val="nil"/>
              <w:bottom w:val="nil"/>
              <w:right w:val="nil"/>
            </w:tcBorders>
            <w:shd w:val="clear" w:color="000000" w:fill="FFFFFF"/>
            <w:noWrap/>
            <w:vAlign w:val="bottom"/>
          </w:tcPr>
          <w:p w14:paraId="7F85BB5C" w14:textId="77777777" w:rsidR="005170F5" w:rsidRPr="0008232E" w:rsidRDefault="005170F5" w:rsidP="00AA38E4">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820</w:t>
            </w:r>
          </w:p>
        </w:tc>
      </w:tr>
      <w:tr w:rsidR="005170F5" w:rsidRPr="0008232E" w14:paraId="2D1C028F"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EA4D9C9" w14:textId="77777777"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Toimintamenot(-)</w:t>
            </w:r>
          </w:p>
        </w:tc>
        <w:tc>
          <w:tcPr>
            <w:tcW w:w="940" w:type="dxa"/>
            <w:tcBorders>
              <w:top w:val="single" w:sz="4" w:space="0" w:color="auto"/>
              <w:left w:val="nil"/>
              <w:bottom w:val="single" w:sz="4" w:space="0" w:color="auto"/>
              <w:right w:val="nil"/>
            </w:tcBorders>
            <w:shd w:val="clear" w:color="000000" w:fill="FFFFFF"/>
            <w:noWrap/>
            <w:vAlign w:val="bottom"/>
            <w:hideMark/>
          </w:tcPr>
          <w:p w14:paraId="2543C5D8"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-6 </w:t>
            </w:r>
            <w:r>
              <w:rPr>
                <w:rFonts w:ascii="Arial Narrow" w:eastAsia="Times New Roman" w:hAnsi="Arial Narrow" w:cs="Calibri"/>
                <w:b/>
                <w:bCs/>
                <w:color w:val="000000"/>
              </w:rPr>
              <w:t>910</w:t>
            </w:r>
          </w:p>
        </w:tc>
        <w:tc>
          <w:tcPr>
            <w:tcW w:w="940" w:type="dxa"/>
            <w:tcBorders>
              <w:top w:val="single" w:sz="4" w:space="0" w:color="auto"/>
              <w:left w:val="nil"/>
              <w:bottom w:val="single" w:sz="4" w:space="0" w:color="auto"/>
              <w:right w:val="nil"/>
            </w:tcBorders>
            <w:shd w:val="clear" w:color="000000" w:fill="FFFFFF"/>
            <w:noWrap/>
            <w:vAlign w:val="bottom"/>
            <w:hideMark/>
          </w:tcPr>
          <w:p w14:paraId="3409B06F"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w:t>
            </w:r>
            <w:r>
              <w:rPr>
                <w:rFonts w:ascii="Arial Narrow" w:eastAsia="Times New Roman" w:hAnsi="Arial Narrow" w:cs="Calibri"/>
                <w:b/>
                <w:bCs/>
                <w:color w:val="000000"/>
              </w:rPr>
              <w:t>6 852</w:t>
            </w:r>
          </w:p>
        </w:tc>
        <w:tc>
          <w:tcPr>
            <w:tcW w:w="940" w:type="dxa"/>
            <w:tcBorders>
              <w:top w:val="single" w:sz="4" w:space="0" w:color="auto"/>
              <w:left w:val="nil"/>
              <w:bottom w:val="single" w:sz="4" w:space="0" w:color="auto"/>
              <w:right w:val="nil"/>
            </w:tcBorders>
            <w:shd w:val="clear" w:color="000000" w:fill="FFFFFF"/>
            <w:noWrap/>
            <w:vAlign w:val="bottom"/>
            <w:hideMark/>
          </w:tcPr>
          <w:p w14:paraId="72C2584E" w14:textId="77777777" w:rsidR="005170F5" w:rsidRPr="00E215DC" w:rsidRDefault="005170F5" w:rsidP="00AA38E4">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6 990</w:t>
            </w:r>
          </w:p>
        </w:tc>
        <w:tc>
          <w:tcPr>
            <w:tcW w:w="940" w:type="dxa"/>
            <w:tcBorders>
              <w:top w:val="single" w:sz="4" w:space="0" w:color="auto"/>
              <w:left w:val="nil"/>
              <w:bottom w:val="single" w:sz="4" w:space="0" w:color="auto"/>
              <w:right w:val="nil"/>
            </w:tcBorders>
            <w:shd w:val="clear" w:color="000000" w:fill="FFFFFF"/>
            <w:noWrap/>
            <w:vAlign w:val="bottom"/>
            <w:hideMark/>
          </w:tcPr>
          <w:p w14:paraId="24C29B34"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-6 </w:t>
            </w:r>
            <w:r>
              <w:rPr>
                <w:rFonts w:ascii="Arial Narrow" w:eastAsia="Times New Roman" w:hAnsi="Arial Narrow" w:cs="Calibri"/>
                <w:b/>
                <w:bCs/>
                <w:color w:val="000000"/>
              </w:rPr>
              <w:t>990</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58C8DEE6"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-6 </w:t>
            </w:r>
            <w:r>
              <w:rPr>
                <w:rFonts w:ascii="Arial Narrow" w:eastAsia="Times New Roman" w:hAnsi="Arial Narrow" w:cs="Calibri"/>
                <w:b/>
                <w:bCs/>
                <w:color w:val="000000"/>
              </w:rPr>
              <w:t>990</w:t>
            </w:r>
          </w:p>
        </w:tc>
      </w:tr>
      <w:tr w:rsidR="005170F5" w:rsidRPr="0008232E" w14:paraId="3E33493C"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69AFC18" w14:textId="77777777"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Toimintakate</w:t>
            </w:r>
          </w:p>
        </w:tc>
        <w:tc>
          <w:tcPr>
            <w:tcW w:w="940" w:type="dxa"/>
            <w:tcBorders>
              <w:top w:val="nil"/>
              <w:left w:val="nil"/>
              <w:bottom w:val="single" w:sz="4" w:space="0" w:color="auto"/>
              <w:right w:val="nil"/>
            </w:tcBorders>
            <w:shd w:val="clear" w:color="000000" w:fill="FFFFFF"/>
            <w:noWrap/>
            <w:vAlign w:val="bottom"/>
            <w:hideMark/>
          </w:tcPr>
          <w:p w14:paraId="22C5FDE3"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w:t>
            </w:r>
            <w:r>
              <w:rPr>
                <w:rFonts w:ascii="Arial Narrow" w:eastAsia="Times New Roman" w:hAnsi="Arial Narrow" w:cs="Calibri"/>
                <w:b/>
                <w:bCs/>
                <w:color w:val="000000"/>
              </w:rPr>
              <w:t>6 238</w:t>
            </w:r>
          </w:p>
        </w:tc>
        <w:tc>
          <w:tcPr>
            <w:tcW w:w="940" w:type="dxa"/>
            <w:tcBorders>
              <w:top w:val="nil"/>
              <w:left w:val="nil"/>
              <w:bottom w:val="single" w:sz="4" w:space="0" w:color="auto"/>
              <w:right w:val="nil"/>
            </w:tcBorders>
            <w:shd w:val="clear" w:color="000000" w:fill="FFFFFF"/>
            <w:noWrap/>
            <w:vAlign w:val="bottom"/>
            <w:hideMark/>
          </w:tcPr>
          <w:p w14:paraId="20A9A6CA"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-6 </w:t>
            </w:r>
            <w:r>
              <w:rPr>
                <w:rFonts w:ascii="Arial Narrow" w:eastAsia="Times New Roman" w:hAnsi="Arial Narrow" w:cs="Calibri"/>
                <w:b/>
                <w:bCs/>
                <w:color w:val="000000"/>
              </w:rPr>
              <w:t>277</w:t>
            </w:r>
          </w:p>
        </w:tc>
        <w:tc>
          <w:tcPr>
            <w:tcW w:w="940" w:type="dxa"/>
            <w:tcBorders>
              <w:top w:val="nil"/>
              <w:left w:val="nil"/>
              <w:bottom w:val="single" w:sz="4" w:space="0" w:color="auto"/>
              <w:right w:val="nil"/>
            </w:tcBorders>
            <w:shd w:val="clear" w:color="000000" w:fill="FFFFFF"/>
            <w:noWrap/>
            <w:vAlign w:val="bottom"/>
            <w:hideMark/>
          </w:tcPr>
          <w:p w14:paraId="27704523" w14:textId="77777777" w:rsidR="005170F5" w:rsidRPr="00E215DC" w:rsidRDefault="005170F5" w:rsidP="00AA38E4">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 xml:space="preserve">-6 </w:t>
            </w:r>
            <w:r>
              <w:rPr>
                <w:rFonts w:ascii="Arial Narrow" w:eastAsia="Times New Roman" w:hAnsi="Arial Narrow" w:cs="Calibri"/>
                <w:b/>
                <w:bCs/>
                <w:color w:val="000000"/>
              </w:rPr>
              <w:t>313</w:t>
            </w:r>
          </w:p>
        </w:tc>
        <w:tc>
          <w:tcPr>
            <w:tcW w:w="940" w:type="dxa"/>
            <w:tcBorders>
              <w:top w:val="nil"/>
              <w:left w:val="nil"/>
              <w:bottom w:val="single" w:sz="4" w:space="0" w:color="auto"/>
              <w:right w:val="nil"/>
            </w:tcBorders>
            <w:shd w:val="clear" w:color="000000" w:fill="FFFFFF"/>
            <w:noWrap/>
            <w:vAlign w:val="bottom"/>
            <w:hideMark/>
          </w:tcPr>
          <w:p w14:paraId="19191A92"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-6 3</w:t>
            </w:r>
            <w:r>
              <w:rPr>
                <w:rFonts w:ascii="Arial Narrow" w:eastAsia="Times New Roman" w:hAnsi="Arial Narrow" w:cs="Calibri"/>
                <w:b/>
                <w:bCs/>
                <w:color w:val="000000"/>
              </w:rPr>
              <w:t>13</w:t>
            </w:r>
          </w:p>
        </w:tc>
        <w:tc>
          <w:tcPr>
            <w:tcW w:w="940" w:type="dxa"/>
            <w:tcBorders>
              <w:top w:val="nil"/>
              <w:left w:val="nil"/>
              <w:bottom w:val="single" w:sz="4" w:space="0" w:color="auto"/>
              <w:right w:val="single" w:sz="4" w:space="0" w:color="auto"/>
            </w:tcBorders>
            <w:shd w:val="clear" w:color="000000" w:fill="FFFFFF"/>
            <w:noWrap/>
            <w:vAlign w:val="bottom"/>
            <w:hideMark/>
          </w:tcPr>
          <w:p w14:paraId="731D181F"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-6 </w:t>
            </w:r>
            <w:r>
              <w:rPr>
                <w:rFonts w:ascii="Arial Narrow" w:eastAsia="Times New Roman" w:hAnsi="Arial Narrow" w:cs="Calibri"/>
                <w:b/>
                <w:bCs/>
                <w:color w:val="000000"/>
              </w:rPr>
              <w:t>313</w:t>
            </w:r>
          </w:p>
        </w:tc>
      </w:tr>
      <w:tr w:rsidR="005170F5" w:rsidRPr="0008232E" w14:paraId="690AF015" w14:textId="77777777" w:rsidTr="00AA38E4">
        <w:trPr>
          <w:trHeight w:val="300"/>
        </w:trPr>
        <w:tc>
          <w:tcPr>
            <w:tcW w:w="2140" w:type="dxa"/>
            <w:tcBorders>
              <w:top w:val="nil"/>
              <w:left w:val="nil"/>
              <w:bottom w:val="nil"/>
              <w:right w:val="nil"/>
            </w:tcBorders>
            <w:shd w:val="clear" w:color="auto" w:fill="auto"/>
            <w:noWrap/>
            <w:vAlign w:val="bottom"/>
            <w:hideMark/>
          </w:tcPr>
          <w:p w14:paraId="508D52E5" w14:textId="77777777" w:rsidR="005170F5" w:rsidRPr="0008232E" w:rsidRDefault="005170F5" w:rsidP="00AA38E4">
            <w:pPr>
              <w:spacing w:after="0" w:line="240" w:lineRule="auto"/>
              <w:jc w:val="right"/>
              <w:rPr>
                <w:rFonts w:ascii="Arial Narrow" w:eastAsia="Times New Roman" w:hAnsi="Arial Narrow" w:cs="Calibri"/>
                <w:b/>
                <w:bCs/>
                <w:color w:val="000000"/>
              </w:rPr>
            </w:pPr>
          </w:p>
        </w:tc>
        <w:tc>
          <w:tcPr>
            <w:tcW w:w="940" w:type="dxa"/>
            <w:tcBorders>
              <w:top w:val="nil"/>
              <w:left w:val="nil"/>
              <w:bottom w:val="nil"/>
              <w:right w:val="nil"/>
            </w:tcBorders>
            <w:shd w:val="clear" w:color="auto" w:fill="auto"/>
            <w:noWrap/>
            <w:vAlign w:val="bottom"/>
            <w:hideMark/>
          </w:tcPr>
          <w:p w14:paraId="58B1FBB3"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3F11DA12"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2AE7A86D" w14:textId="77777777" w:rsidR="005170F5" w:rsidRPr="00E215DC"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143526CE"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561E7212" w14:textId="77777777" w:rsidR="005170F5" w:rsidRPr="0008232E" w:rsidRDefault="005170F5" w:rsidP="00AA38E4">
            <w:pPr>
              <w:spacing w:after="0" w:line="240" w:lineRule="auto"/>
              <w:rPr>
                <w:rFonts w:ascii="Times New Roman" w:eastAsia="Times New Roman" w:hAnsi="Times New Roman" w:cs="Times New Roman"/>
                <w:color w:val="auto"/>
              </w:rPr>
            </w:pPr>
          </w:p>
        </w:tc>
      </w:tr>
      <w:tr w:rsidR="005170F5" w:rsidRPr="0008232E" w14:paraId="607FFEDC" w14:textId="77777777" w:rsidTr="00AA38E4">
        <w:trPr>
          <w:trHeight w:val="300"/>
        </w:trPr>
        <w:tc>
          <w:tcPr>
            <w:tcW w:w="2140" w:type="dxa"/>
            <w:tcBorders>
              <w:top w:val="nil"/>
              <w:left w:val="nil"/>
              <w:bottom w:val="nil"/>
              <w:right w:val="nil"/>
            </w:tcBorders>
            <w:shd w:val="clear" w:color="auto" w:fill="auto"/>
            <w:noWrap/>
            <w:vAlign w:val="bottom"/>
            <w:hideMark/>
          </w:tcPr>
          <w:p w14:paraId="7B9ADCDE" w14:textId="77777777" w:rsidR="005731FF" w:rsidRDefault="005731FF" w:rsidP="00AA38E4">
            <w:pPr>
              <w:spacing w:after="0" w:line="240" w:lineRule="auto"/>
              <w:rPr>
                <w:rFonts w:ascii="Arial Narrow" w:eastAsia="Times New Roman" w:hAnsi="Arial Narrow" w:cs="Calibri"/>
                <w:b/>
                <w:bCs/>
                <w:color w:val="000000"/>
              </w:rPr>
            </w:pPr>
          </w:p>
          <w:p w14:paraId="63A943C6" w14:textId="4AC8275C"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SIVISTYS</w:t>
            </w:r>
          </w:p>
        </w:tc>
        <w:tc>
          <w:tcPr>
            <w:tcW w:w="940" w:type="dxa"/>
            <w:tcBorders>
              <w:top w:val="nil"/>
              <w:left w:val="nil"/>
              <w:bottom w:val="nil"/>
              <w:right w:val="nil"/>
            </w:tcBorders>
            <w:shd w:val="clear" w:color="000000" w:fill="FFFFFF"/>
            <w:noWrap/>
            <w:vAlign w:val="bottom"/>
            <w:hideMark/>
          </w:tcPr>
          <w:p w14:paraId="6F99DD37"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7CC88275"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3341CFE5" w14:textId="77777777" w:rsidR="005170F5" w:rsidRPr="00E215DC" w:rsidRDefault="005170F5" w:rsidP="00AA38E4">
            <w:pPr>
              <w:spacing w:after="0" w:line="240" w:lineRule="auto"/>
              <w:rPr>
                <w:rFonts w:ascii="Calibri" w:eastAsia="Times New Roman" w:hAnsi="Calibri" w:cs="Calibri"/>
                <w:color w:val="000000"/>
                <w:sz w:val="22"/>
                <w:szCs w:val="22"/>
              </w:rPr>
            </w:pPr>
            <w:r w:rsidRPr="00E215DC">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7ED154BC"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3FACBA9D"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r>
      <w:tr w:rsidR="005170F5" w:rsidRPr="0008232E" w14:paraId="6874B75E" w14:textId="77777777" w:rsidTr="00AA38E4">
        <w:trPr>
          <w:trHeight w:val="135"/>
        </w:trPr>
        <w:tc>
          <w:tcPr>
            <w:tcW w:w="2140" w:type="dxa"/>
            <w:tcBorders>
              <w:top w:val="nil"/>
              <w:left w:val="nil"/>
              <w:bottom w:val="nil"/>
              <w:right w:val="nil"/>
            </w:tcBorders>
            <w:shd w:val="clear" w:color="auto" w:fill="auto"/>
            <w:noWrap/>
            <w:vAlign w:val="bottom"/>
            <w:hideMark/>
          </w:tcPr>
          <w:p w14:paraId="2961385B" w14:textId="77777777" w:rsidR="005170F5" w:rsidRPr="0008232E" w:rsidRDefault="005170F5" w:rsidP="00AA38E4">
            <w:pPr>
              <w:spacing w:after="0" w:line="240" w:lineRule="auto"/>
              <w:rPr>
                <w:rFonts w:ascii="Calibri" w:eastAsia="Times New Roman" w:hAnsi="Calibri" w:cs="Calibri"/>
                <w:color w:val="000000"/>
                <w:sz w:val="22"/>
                <w:szCs w:val="22"/>
              </w:rPr>
            </w:pPr>
          </w:p>
        </w:tc>
        <w:tc>
          <w:tcPr>
            <w:tcW w:w="940" w:type="dxa"/>
            <w:tcBorders>
              <w:top w:val="nil"/>
              <w:left w:val="nil"/>
              <w:bottom w:val="nil"/>
              <w:right w:val="nil"/>
            </w:tcBorders>
            <w:shd w:val="clear" w:color="000000" w:fill="FFFFFF"/>
            <w:noWrap/>
            <w:vAlign w:val="bottom"/>
            <w:hideMark/>
          </w:tcPr>
          <w:p w14:paraId="11BBCD42"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6CBE1A6A"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5408529C" w14:textId="77777777" w:rsidR="005170F5" w:rsidRPr="00E215DC" w:rsidRDefault="005170F5" w:rsidP="00AA38E4">
            <w:pPr>
              <w:spacing w:after="0" w:line="240" w:lineRule="auto"/>
              <w:rPr>
                <w:rFonts w:ascii="Calibri" w:eastAsia="Times New Roman" w:hAnsi="Calibri" w:cs="Calibri"/>
                <w:color w:val="000000"/>
                <w:sz w:val="22"/>
                <w:szCs w:val="22"/>
              </w:rPr>
            </w:pPr>
            <w:r w:rsidRPr="00E215DC">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5E561F7C"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2902B8B5"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r>
      <w:tr w:rsidR="005170F5" w:rsidRPr="0008232E" w14:paraId="0037543D" w14:textId="77777777" w:rsidTr="00AA38E4">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B7327" w14:textId="77777777"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Käyttötalous, t€ (ulk/sis)</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2C6D8F7D"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TP201</w:t>
            </w:r>
            <w:r>
              <w:rPr>
                <w:rFonts w:ascii="Arial Narrow" w:eastAsia="Times New Roman" w:hAnsi="Arial Narrow" w:cs="Calibri"/>
                <w:b/>
                <w:bCs/>
                <w:color w:val="000000"/>
              </w:rPr>
              <w:t>9</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02266C9B"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TA20</w:t>
            </w:r>
            <w:r>
              <w:rPr>
                <w:rFonts w:ascii="Arial Narrow" w:eastAsia="Times New Roman" w:hAnsi="Arial Narrow" w:cs="Calibri"/>
                <w:b/>
                <w:bCs/>
                <w:color w:val="000000"/>
              </w:rPr>
              <w:t>20</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172120A5" w14:textId="77777777" w:rsidR="005170F5" w:rsidRPr="00E215DC" w:rsidRDefault="005170F5" w:rsidP="00AA38E4">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TA202</w:t>
            </w:r>
            <w:r>
              <w:rPr>
                <w:rFonts w:ascii="Arial Narrow" w:eastAsia="Times New Roman" w:hAnsi="Arial Narrow" w:cs="Calibri"/>
                <w:b/>
                <w:bCs/>
                <w:color w:val="000000"/>
              </w:rPr>
              <w:t>1</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6CEE2578"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TS202</w:t>
            </w:r>
            <w:r>
              <w:rPr>
                <w:rFonts w:ascii="Arial Narrow" w:eastAsia="Times New Roman" w:hAnsi="Arial Narrow" w:cs="Calibri"/>
                <w:b/>
                <w:bCs/>
                <w:color w:val="000000"/>
              </w:rPr>
              <w:t>2</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07206109"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TS202</w:t>
            </w:r>
            <w:r>
              <w:rPr>
                <w:rFonts w:ascii="Arial Narrow" w:eastAsia="Times New Roman" w:hAnsi="Arial Narrow" w:cs="Calibri"/>
                <w:b/>
                <w:bCs/>
                <w:color w:val="000000"/>
              </w:rPr>
              <w:t>2</w:t>
            </w:r>
          </w:p>
        </w:tc>
      </w:tr>
      <w:tr w:rsidR="005170F5" w:rsidRPr="0008232E" w14:paraId="69EF4327" w14:textId="77777777" w:rsidTr="00AA38E4">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65A763F3" w14:textId="77777777" w:rsidR="005170F5" w:rsidRPr="0008232E" w:rsidRDefault="005170F5" w:rsidP="00AA38E4">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Ulkoiset</w:t>
            </w:r>
          </w:p>
        </w:tc>
        <w:tc>
          <w:tcPr>
            <w:tcW w:w="940" w:type="dxa"/>
            <w:tcBorders>
              <w:top w:val="nil"/>
              <w:left w:val="nil"/>
              <w:bottom w:val="nil"/>
              <w:right w:val="nil"/>
            </w:tcBorders>
            <w:shd w:val="clear" w:color="000000" w:fill="FFFFFF"/>
            <w:noWrap/>
            <w:vAlign w:val="bottom"/>
            <w:hideMark/>
          </w:tcPr>
          <w:p w14:paraId="61B25F88" w14:textId="77777777" w:rsidR="005170F5" w:rsidRPr="0008232E" w:rsidRDefault="005170F5" w:rsidP="00AA38E4">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225</w:t>
            </w:r>
          </w:p>
        </w:tc>
        <w:tc>
          <w:tcPr>
            <w:tcW w:w="940" w:type="dxa"/>
            <w:tcBorders>
              <w:top w:val="nil"/>
              <w:left w:val="nil"/>
              <w:bottom w:val="nil"/>
              <w:right w:val="nil"/>
            </w:tcBorders>
            <w:shd w:val="clear" w:color="000000" w:fill="FFFFFF"/>
            <w:noWrap/>
            <w:vAlign w:val="bottom"/>
            <w:hideMark/>
          </w:tcPr>
          <w:p w14:paraId="1307CF1B" w14:textId="77777777" w:rsidR="005170F5" w:rsidRPr="0008232E" w:rsidRDefault="005170F5" w:rsidP="00AA38E4">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149</w:t>
            </w:r>
          </w:p>
        </w:tc>
        <w:tc>
          <w:tcPr>
            <w:tcW w:w="940" w:type="dxa"/>
            <w:tcBorders>
              <w:top w:val="nil"/>
              <w:left w:val="nil"/>
              <w:bottom w:val="nil"/>
              <w:right w:val="nil"/>
            </w:tcBorders>
            <w:shd w:val="clear" w:color="000000" w:fill="FFFFFF"/>
            <w:noWrap/>
            <w:vAlign w:val="bottom"/>
            <w:hideMark/>
          </w:tcPr>
          <w:p w14:paraId="2DA10B76" w14:textId="77777777" w:rsidR="005170F5" w:rsidRPr="00E215DC" w:rsidRDefault="005170F5" w:rsidP="00AA38E4">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212</w:t>
            </w:r>
          </w:p>
        </w:tc>
        <w:tc>
          <w:tcPr>
            <w:tcW w:w="940" w:type="dxa"/>
            <w:tcBorders>
              <w:top w:val="nil"/>
              <w:left w:val="nil"/>
              <w:bottom w:val="nil"/>
              <w:right w:val="nil"/>
            </w:tcBorders>
            <w:shd w:val="clear" w:color="000000" w:fill="FFFFFF"/>
            <w:noWrap/>
            <w:vAlign w:val="bottom"/>
          </w:tcPr>
          <w:p w14:paraId="164180BE" w14:textId="77777777" w:rsidR="005170F5" w:rsidRPr="0008232E" w:rsidRDefault="005170F5" w:rsidP="00AA38E4">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212</w:t>
            </w:r>
          </w:p>
        </w:tc>
        <w:tc>
          <w:tcPr>
            <w:tcW w:w="940" w:type="dxa"/>
            <w:tcBorders>
              <w:top w:val="nil"/>
              <w:left w:val="nil"/>
              <w:bottom w:val="nil"/>
              <w:right w:val="nil"/>
            </w:tcBorders>
            <w:shd w:val="clear" w:color="000000" w:fill="FFFFFF"/>
            <w:noWrap/>
            <w:vAlign w:val="bottom"/>
          </w:tcPr>
          <w:p w14:paraId="69F4A873" w14:textId="77777777" w:rsidR="005170F5" w:rsidRPr="0008232E" w:rsidRDefault="005170F5" w:rsidP="00AA38E4">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212</w:t>
            </w:r>
          </w:p>
        </w:tc>
      </w:tr>
      <w:tr w:rsidR="005170F5" w:rsidRPr="0008232E" w14:paraId="575EC7FE"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AF02748" w14:textId="77777777" w:rsidR="005170F5" w:rsidRPr="0008232E" w:rsidRDefault="005170F5" w:rsidP="00AA38E4">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Sisäiset</w:t>
            </w:r>
          </w:p>
        </w:tc>
        <w:tc>
          <w:tcPr>
            <w:tcW w:w="940" w:type="dxa"/>
            <w:tcBorders>
              <w:top w:val="nil"/>
              <w:left w:val="nil"/>
              <w:bottom w:val="nil"/>
              <w:right w:val="nil"/>
            </w:tcBorders>
            <w:shd w:val="clear" w:color="000000" w:fill="FFFFFF"/>
            <w:noWrap/>
            <w:vAlign w:val="bottom"/>
            <w:hideMark/>
          </w:tcPr>
          <w:p w14:paraId="0A1FAF28" w14:textId="77777777" w:rsidR="005170F5" w:rsidRPr="0008232E" w:rsidRDefault="005170F5" w:rsidP="00AA38E4">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0</w:t>
            </w:r>
          </w:p>
        </w:tc>
        <w:tc>
          <w:tcPr>
            <w:tcW w:w="940" w:type="dxa"/>
            <w:tcBorders>
              <w:top w:val="nil"/>
              <w:left w:val="nil"/>
              <w:bottom w:val="nil"/>
              <w:right w:val="nil"/>
            </w:tcBorders>
            <w:shd w:val="clear" w:color="000000" w:fill="FFFFFF"/>
            <w:noWrap/>
            <w:vAlign w:val="bottom"/>
            <w:hideMark/>
          </w:tcPr>
          <w:p w14:paraId="7C8F3545"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0</w:t>
            </w:r>
          </w:p>
        </w:tc>
        <w:tc>
          <w:tcPr>
            <w:tcW w:w="940" w:type="dxa"/>
            <w:tcBorders>
              <w:top w:val="nil"/>
              <w:left w:val="nil"/>
              <w:bottom w:val="nil"/>
              <w:right w:val="nil"/>
            </w:tcBorders>
            <w:shd w:val="clear" w:color="000000" w:fill="FFFFFF"/>
            <w:noWrap/>
            <w:vAlign w:val="bottom"/>
            <w:hideMark/>
          </w:tcPr>
          <w:p w14:paraId="1CFB8A8F" w14:textId="77777777" w:rsidR="005170F5" w:rsidRPr="00E215DC" w:rsidRDefault="005170F5" w:rsidP="00AA38E4">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0</w:t>
            </w:r>
          </w:p>
        </w:tc>
        <w:tc>
          <w:tcPr>
            <w:tcW w:w="940" w:type="dxa"/>
            <w:tcBorders>
              <w:top w:val="nil"/>
              <w:left w:val="nil"/>
              <w:bottom w:val="nil"/>
              <w:right w:val="nil"/>
            </w:tcBorders>
            <w:shd w:val="clear" w:color="000000" w:fill="FFFFFF"/>
            <w:noWrap/>
            <w:vAlign w:val="bottom"/>
            <w:hideMark/>
          </w:tcPr>
          <w:p w14:paraId="78FF5867"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0</w:t>
            </w:r>
          </w:p>
        </w:tc>
        <w:tc>
          <w:tcPr>
            <w:tcW w:w="940" w:type="dxa"/>
            <w:tcBorders>
              <w:top w:val="nil"/>
              <w:left w:val="nil"/>
              <w:bottom w:val="nil"/>
              <w:right w:val="nil"/>
            </w:tcBorders>
            <w:shd w:val="clear" w:color="000000" w:fill="FFFFFF"/>
            <w:noWrap/>
            <w:vAlign w:val="bottom"/>
            <w:hideMark/>
          </w:tcPr>
          <w:p w14:paraId="76EF5A0E"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0</w:t>
            </w:r>
          </w:p>
        </w:tc>
      </w:tr>
      <w:tr w:rsidR="005170F5" w:rsidRPr="0008232E" w14:paraId="58D897E2"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A2B2D51" w14:textId="77777777"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Toimintatulot (+)</w:t>
            </w:r>
          </w:p>
        </w:tc>
        <w:tc>
          <w:tcPr>
            <w:tcW w:w="940" w:type="dxa"/>
            <w:tcBorders>
              <w:top w:val="single" w:sz="4" w:space="0" w:color="auto"/>
              <w:left w:val="nil"/>
              <w:bottom w:val="single" w:sz="4" w:space="0" w:color="auto"/>
              <w:right w:val="nil"/>
            </w:tcBorders>
            <w:shd w:val="clear" w:color="000000" w:fill="FFFFFF"/>
            <w:noWrap/>
            <w:vAlign w:val="bottom"/>
            <w:hideMark/>
          </w:tcPr>
          <w:p w14:paraId="157678A9" w14:textId="77777777" w:rsidR="005170F5" w:rsidRPr="0008232E" w:rsidRDefault="005170F5" w:rsidP="00AA38E4">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225</w:t>
            </w:r>
          </w:p>
        </w:tc>
        <w:tc>
          <w:tcPr>
            <w:tcW w:w="940" w:type="dxa"/>
            <w:tcBorders>
              <w:top w:val="single" w:sz="4" w:space="0" w:color="auto"/>
              <w:left w:val="nil"/>
              <w:bottom w:val="single" w:sz="4" w:space="0" w:color="auto"/>
              <w:right w:val="nil"/>
            </w:tcBorders>
            <w:shd w:val="clear" w:color="000000" w:fill="FFFFFF"/>
            <w:noWrap/>
            <w:vAlign w:val="bottom"/>
            <w:hideMark/>
          </w:tcPr>
          <w:p w14:paraId="7CFFA503" w14:textId="77777777" w:rsidR="005170F5" w:rsidRPr="0008232E" w:rsidRDefault="005170F5" w:rsidP="00AA38E4">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149</w:t>
            </w:r>
          </w:p>
        </w:tc>
        <w:tc>
          <w:tcPr>
            <w:tcW w:w="940" w:type="dxa"/>
            <w:tcBorders>
              <w:top w:val="single" w:sz="4" w:space="0" w:color="auto"/>
              <w:left w:val="nil"/>
              <w:bottom w:val="single" w:sz="4" w:space="0" w:color="auto"/>
              <w:right w:val="nil"/>
            </w:tcBorders>
            <w:shd w:val="clear" w:color="000000" w:fill="FFFFFF"/>
            <w:noWrap/>
            <w:vAlign w:val="bottom"/>
            <w:hideMark/>
          </w:tcPr>
          <w:p w14:paraId="766A5813" w14:textId="77777777" w:rsidR="005170F5" w:rsidRPr="00E215DC" w:rsidRDefault="005170F5" w:rsidP="00AA38E4">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212</w:t>
            </w:r>
          </w:p>
        </w:tc>
        <w:tc>
          <w:tcPr>
            <w:tcW w:w="940" w:type="dxa"/>
            <w:tcBorders>
              <w:top w:val="single" w:sz="4" w:space="0" w:color="auto"/>
              <w:left w:val="nil"/>
              <w:bottom w:val="single" w:sz="4" w:space="0" w:color="auto"/>
              <w:right w:val="nil"/>
            </w:tcBorders>
            <w:shd w:val="clear" w:color="000000" w:fill="FFFFFF"/>
            <w:noWrap/>
            <w:vAlign w:val="bottom"/>
          </w:tcPr>
          <w:p w14:paraId="68C1D7FF" w14:textId="77777777" w:rsidR="005170F5" w:rsidRPr="0008232E" w:rsidRDefault="005170F5" w:rsidP="00AA38E4">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212</w:t>
            </w:r>
          </w:p>
        </w:tc>
        <w:tc>
          <w:tcPr>
            <w:tcW w:w="940" w:type="dxa"/>
            <w:tcBorders>
              <w:top w:val="single" w:sz="4" w:space="0" w:color="auto"/>
              <w:left w:val="nil"/>
              <w:bottom w:val="single" w:sz="4" w:space="0" w:color="auto"/>
              <w:right w:val="single" w:sz="4" w:space="0" w:color="auto"/>
            </w:tcBorders>
            <w:shd w:val="clear" w:color="000000" w:fill="FFFFFF"/>
            <w:noWrap/>
            <w:vAlign w:val="bottom"/>
          </w:tcPr>
          <w:p w14:paraId="6F883EA8" w14:textId="77777777" w:rsidR="005170F5" w:rsidRPr="0008232E" w:rsidRDefault="005170F5" w:rsidP="00AA38E4">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212</w:t>
            </w:r>
          </w:p>
        </w:tc>
      </w:tr>
      <w:tr w:rsidR="005170F5" w:rsidRPr="0008232E" w14:paraId="2DD658B5" w14:textId="77777777" w:rsidTr="00AA38E4">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0847A5D4" w14:textId="77777777" w:rsidR="005170F5" w:rsidRPr="0008232E" w:rsidRDefault="005170F5" w:rsidP="00AA38E4">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Ulkoiset</w:t>
            </w:r>
          </w:p>
        </w:tc>
        <w:tc>
          <w:tcPr>
            <w:tcW w:w="940" w:type="dxa"/>
            <w:tcBorders>
              <w:top w:val="nil"/>
              <w:left w:val="nil"/>
              <w:bottom w:val="nil"/>
              <w:right w:val="nil"/>
            </w:tcBorders>
            <w:shd w:val="clear" w:color="000000" w:fill="FFFFFF"/>
            <w:noWrap/>
            <w:vAlign w:val="bottom"/>
            <w:hideMark/>
          </w:tcPr>
          <w:p w14:paraId="3FB158A2"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-1 7</w:t>
            </w:r>
            <w:r>
              <w:rPr>
                <w:rFonts w:ascii="Arial Narrow" w:eastAsia="Times New Roman" w:hAnsi="Arial Narrow" w:cs="Calibri"/>
                <w:color w:val="000000"/>
              </w:rPr>
              <w:t>14</w:t>
            </w:r>
          </w:p>
        </w:tc>
        <w:tc>
          <w:tcPr>
            <w:tcW w:w="940" w:type="dxa"/>
            <w:tcBorders>
              <w:top w:val="nil"/>
              <w:left w:val="nil"/>
              <w:bottom w:val="nil"/>
              <w:right w:val="nil"/>
            </w:tcBorders>
            <w:shd w:val="clear" w:color="000000" w:fill="FFFFFF"/>
            <w:noWrap/>
            <w:vAlign w:val="bottom"/>
            <w:hideMark/>
          </w:tcPr>
          <w:p w14:paraId="11A2158C"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 xml:space="preserve">-1 </w:t>
            </w:r>
            <w:r>
              <w:rPr>
                <w:rFonts w:ascii="Arial Narrow" w:eastAsia="Times New Roman" w:hAnsi="Arial Narrow" w:cs="Calibri"/>
                <w:color w:val="000000"/>
              </w:rPr>
              <w:t>813</w:t>
            </w:r>
          </w:p>
        </w:tc>
        <w:tc>
          <w:tcPr>
            <w:tcW w:w="940" w:type="dxa"/>
            <w:tcBorders>
              <w:top w:val="nil"/>
              <w:left w:val="nil"/>
              <w:bottom w:val="nil"/>
              <w:right w:val="nil"/>
            </w:tcBorders>
            <w:shd w:val="clear" w:color="000000" w:fill="FFFFFF"/>
            <w:noWrap/>
            <w:vAlign w:val="bottom"/>
            <w:hideMark/>
          </w:tcPr>
          <w:p w14:paraId="12215568" w14:textId="77777777" w:rsidR="005170F5" w:rsidRPr="00E215DC" w:rsidRDefault="005170F5" w:rsidP="00AA38E4">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 xml:space="preserve">-1 </w:t>
            </w:r>
            <w:r>
              <w:rPr>
                <w:rFonts w:ascii="Arial Narrow" w:eastAsia="Times New Roman" w:hAnsi="Arial Narrow" w:cs="Calibri"/>
                <w:color w:val="000000"/>
              </w:rPr>
              <w:t>968</w:t>
            </w:r>
          </w:p>
        </w:tc>
        <w:tc>
          <w:tcPr>
            <w:tcW w:w="940" w:type="dxa"/>
            <w:tcBorders>
              <w:top w:val="nil"/>
              <w:left w:val="nil"/>
              <w:bottom w:val="nil"/>
              <w:right w:val="nil"/>
            </w:tcBorders>
            <w:shd w:val="clear" w:color="000000" w:fill="FFFFFF"/>
            <w:noWrap/>
            <w:vAlign w:val="bottom"/>
            <w:hideMark/>
          </w:tcPr>
          <w:p w14:paraId="23D63D71"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 xml:space="preserve">-1 </w:t>
            </w:r>
            <w:r>
              <w:rPr>
                <w:rFonts w:ascii="Arial Narrow" w:eastAsia="Times New Roman" w:hAnsi="Arial Narrow" w:cs="Calibri"/>
                <w:color w:val="000000"/>
              </w:rPr>
              <w:t>968</w:t>
            </w:r>
          </w:p>
        </w:tc>
        <w:tc>
          <w:tcPr>
            <w:tcW w:w="940" w:type="dxa"/>
            <w:tcBorders>
              <w:top w:val="nil"/>
              <w:left w:val="nil"/>
              <w:bottom w:val="nil"/>
              <w:right w:val="nil"/>
            </w:tcBorders>
            <w:shd w:val="clear" w:color="000000" w:fill="FFFFFF"/>
            <w:noWrap/>
            <w:vAlign w:val="bottom"/>
            <w:hideMark/>
          </w:tcPr>
          <w:p w14:paraId="6CFFD68A"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 xml:space="preserve">-1 </w:t>
            </w:r>
            <w:r>
              <w:rPr>
                <w:rFonts w:ascii="Arial Narrow" w:eastAsia="Times New Roman" w:hAnsi="Arial Narrow" w:cs="Calibri"/>
                <w:color w:val="000000"/>
              </w:rPr>
              <w:t>968</w:t>
            </w:r>
          </w:p>
        </w:tc>
      </w:tr>
      <w:tr w:rsidR="005170F5" w:rsidRPr="0008232E" w14:paraId="61FF60C3"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315D2E0" w14:textId="77777777" w:rsidR="005170F5" w:rsidRPr="0008232E" w:rsidRDefault="005170F5" w:rsidP="00AA38E4">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Sisäiset</w:t>
            </w:r>
          </w:p>
        </w:tc>
        <w:tc>
          <w:tcPr>
            <w:tcW w:w="940" w:type="dxa"/>
            <w:tcBorders>
              <w:top w:val="nil"/>
              <w:left w:val="nil"/>
              <w:bottom w:val="nil"/>
              <w:right w:val="nil"/>
            </w:tcBorders>
            <w:shd w:val="clear" w:color="000000" w:fill="FFFFFF"/>
            <w:noWrap/>
            <w:vAlign w:val="bottom"/>
            <w:hideMark/>
          </w:tcPr>
          <w:p w14:paraId="47479AEA"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w:t>
            </w:r>
            <w:r>
              <w:rPr>
                <w:rFonts w:ascii="Arial Narrow" w:eastAsia="Times New Roman" w:hAnsi="Arial Narrow" w:cs="Calibri"/>
                <w:color w:val="000000"/>
              </w:rPr>
              <w:t>758</w:t>
            </w:r>
          </w:p>
        </w:tc>
        <w:tc>
          <w:tcPr>
            <w:tcW w:w="940" w:type="dxa"/>
            <w:tcBorders>
              <w:top w:val="nil"/>
              <w:left w:val="nil"/>
              <w:bottom w:val="nil"/>
              <w:right w:val="nil"/>
            </w:tcBorders>
            <w:shd w:val="clear" w:color="000000" w:fill="FFFFFF"/>
            <w:noWrap/>
            <w:vAlign w:val="bottom"/>
            <w:hideMark/>
          </w:tcPr>
          <w:p w14:paraId="210EDE0C"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-7</w:t>
            </w:r>
            <w:r>
              <w:rPr>
                <w:rFonts w:ascii="Arial Narrow" w:eastAsia="Times New Roman" w:hAnsi="Arial Narrow" w:cs="Calibri"/>
                <w:color w:val="000000"/>
              </w:rPr>
              <w:t>49</w:t>
            </w:r>
          </w:p>
        </w:tc>
        <w:tc>
          <w:tcPr>
            <w:tcW w:w="940" w:type="dxa"/>
            <w:tcBorders>
              <w:top w:val="nil"/>
              <w:left w:val="nil"/>
              <w:bottom w:val="nil"/>
              <w:right w:val="nil"/>
            </w:tcBorders>
            <w:shd w:val="clear" w:color="000000" w:fill="FFFFFF"/>
            <w:noWrap/>
            <w:vAlign w:val="bottom"/>
            <w:hideMark/>
          </w:tcPr>
          <w:p w14:paraId="5269406F" w14:textId="77777777" w:rsidR="005170F5" w:rsidRPr="00E215DC" w:rsidRDefault="005170F5" w:rsidP="00AA38E4">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-7</w:t>
            </w:r>
            <w:r>
              <w:rPr>
                <w:rFonts w:ascii="Arial Narrow" w:eastAsia="Times New Roman" w:hAnsi="Arial Narrow" w:cs="Calibri"/>
                <w:color w:val="000000"/>
              </w:rPr>
              <w:t>92</w:t>
            </w:r>
          </w:p>
        </w:tc>
        <w:tc>
          <w:tcPr>
            <w:tcW w:w="940" w:type="dxa"/>
            <w:tcBorders>
              <w:top w:val="nil"/>
              <w:left w:val="nil"/>
              <w:bottom w:val="nil"/>
              <w:right w:val="nil"/>
            </w:tcBorders>
            <w:shd w:val="clear" w:color="000000" w:fill="FFFFFF"/>
            <w:noWrap/>
            <w:vAlign w:val="bottom"/>
            <w:hideMark/>
          </w:tcPr>
          <w:p w14:paraId="2AD9C681"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w:t>
            </w:r>
            <w:r>
              <w:rPr>
                <w:rFonts w:ascii="Arial Narrow" w:eastAsia="Times New Roman" w:hAnsi="Arial Narrow" w:cs="Calibri"/>
                <w:color w:val="000000"/>
              </w:rPr>
              <w:t>792</w:t>
            </w:r>
          </w:p>
        </w:tc>
        <w:tc>
          <w:tcPr>
            <w:tcW w:w="940" w:type="dxa"/>
            <w:tcBorders>
              <w:top w:val="nil"/>
              <w:left w:val="nil"/>
              <w:bottom w:val="nil"/>
              <w:right w:val="nil"/>
            </w:tcBorders>
            <w:shd w:val="clear" w:color="000000" w:fill="FFFFFF"/>
            <w:noWrap/>
            <w:vAlign w:val="bottom"/>
            <w:hideMark/>
          </w:tcPr>
          <w:p w14:paraId="7FA11714" w14:textId="77777777" w:rsidR="005170F5" w:rsidRPr="0008232E" w:rsidRDefault="005170F5" w:rsidP="00AA38E4">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w:t>
            </w:r>
            <w:r>
              <w:rPr>
                <w:rFonts w:ascii="Arial Narrow" w:eastAsia="Times New Roman" w:hAnsi="Arial Narrow" w:cs="Calibri"/>
                <w:color w:val="000000"/>
              </w:rPr>
              <w:t>792</w:t>
            </w:r>
          </w:p>
        </w:tc>
      </w:tr>
      <w:tr w:rsidR="005170F5" w:rsidRPr="0008232E" w14:paraId="41071EF2"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D2FF47B" w14:textId="77777777"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Toimintamenot(-)</w:t>
            </w:r>
          </w:p>
        </w:tc>
        <w:tc>
          <w:tcPr>
            <w:tcW w:w="940" w:type="dxa"/>
            <w:tcBorders>
              <w:top w:val="single" w:sz="4" w:space="0" w:color="auto"/>
              <w:left w:val="nil"/>
              <w:bottom w:val="single" w:sz="4" w:space="0" w:color="auto"/>
              <w:right w:val="nil"/>
            </w:tcBorders>
            <w:shd w:val="clear" w:color="000000" w:fill="FFFFFF"/>
            <w:noWrap/>
            <w:vAlign w:val="bottom"/>
            <w:hideMark/>
          </w:tcPr>
          <w:p w14:paraId="53C2CBC7"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-2 </w:t>
            </w:r>
            <w:r>
              <w:rPr>
                <w:rFonts w:ascii="Arial Narrow" w:eastAsia="Times New Roman" w:hAnsi="Arial Narrow" w:cs="Calibri"/>
                <w:b/>
                <w:bCs/>
                <w:color w:val="000000"/>
              </w:rPr>
              <w:t>472</w:t>
            </w:r>
          </w:p>
        </w:tc>
        <w:tc>
          <w:tcPr>
            <w:tcW w:w="940" w:type="dxa"/>
            <w:tcBorders>
              <w:top w:val="single" w:sz="4" w:space="0" w:color="auto"/>
              <w:left w:val="nil"/>
              <w:bottom w:val="single" w:sz="4" w:space="0" w:color="auto"/>
              <w:right w:val="nil"/>
            </w:tcBorders>
            <w:shd w:val="clear" w:color="000000" w:fill="FFFFFF"/>
            <w:noWrap/>
            <w:vAlign w:val="bottom"/>
            <w:hideMark/>
          </w:tcPr>
          <w:p w14:paraId="73107ADD"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-2 </w:t>
            </w:r>
            <w:r>
              <w:rPr>
                <w:rFonts w:ascii="Arial Narrow" w:eastAsia="Times New Roman" w:hAnsi="Arial Narrow" w:cs="Calibri"/>
                <w:b/>
                <w:bCs/>
                <w:color w:val="000000"/>
              </w:rPr>
              <w:t>562</w:t>
            </w:r>
          </w:p>
        </w:tc>
        <w:tc>
          <w:tcPr>
            <w:tcW w:w="940" w:type="dxa"/>
            <w:tcBorders>
              <w:top w:val="single" w:sz="4" w:space="0" w:color="auto"/>
              <w:left w:val="nil"/>
              <w:bottom w:val="single" w:sz="4" w:space="0" w:color="auto"/>
              <w:right w:val="nil"/>
            </w:tcBorders>
            <w:shd w:val="clear" w:color="000000" w:fill="FFFFFF"/>
            <w:noWrap/>
            <w:vAlign w:val="bottom"/>
            <w:hideMark/>
          </w:tcPr>
          <w:p w14:paraId="5A466DDD" w14:textId="77777777" w:rsidR="005170F5" w:rsidRPr="00E215DC" w:rsidRDefault="005170F5" w:rsidP="00AA38E4">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 xml:space="preserve">-2 </w:t>
            </w:r>
            <w:r>
              <w:rPr>
                <w:rFonts w:ascii="Arial Narrow" w:eastAsia="Times New Roman" w:hAnsi="Arial Narrow" w:cs="Calibri"/>
                <w:b/>
                <w:bCs/>
                <w:color w:val="000000"/>
              </w:rPr>
              <w:t>760</w:t>
            </w:r>
          </w:p>
        </w:tc>
        <w:tc>
          <w:tcPr>
            <w:tcW w:w="940" w:type="dxa"/>
            <w:tcBorders>
              <w:top w:val="single" w:sz="4" w:space="0" w:color="auto"/>
              <w:left w:val="nil"/>
              <w:bottom w:val="single" w:sz="4" w:space="0" w:color="auto"/>
              <w:right w:val="nil"/>
            </w:tcBorders>
            <w:shd w:val="clear" w:color="000000" w:fill="FFFFFF"/>
            <w:noWrap/>
            <w:vAlign w:val="bottom"/>
            <w:hideMark/>
          </w:tcPr>
          <w:p w14:paraId="5AF1A19B"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-2 </w:t>
            </w:r>
            <w:r>
              <w:rPr>
                <w:rFonts w:ascii="Arial Narrow" w:eastAsia="Times New Roman" w:hAnsi="Arial Narrow" w:cs="Calibri"/>
                <w:b/>
                <w:bCs/>
                <w:color w:val="000000"/>
              </w:rPr>
              <w:t>760</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02D1ADD9"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-2 </w:t>
            </w:r>
            <w:r>
              <w:rPr>
                <w:rFonts w:ascii="Arial Narrow" w:eastAsia="Times New Roman" w:hAnsi="Arial Narrow" w:cs="Calibri"/>
                <w:b/>
                <w:bCs/>
                <w:color w:val="000000"/>
              </w:rPr>
              <w:t>760</w:t>
            </w:r>
          </w:p>
        </w:tc>
      </w:tr>
      <w:tr w:rsidR="005170F5" w:rsidRPr="0008232E" w14:paraId="4DB5E043"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93AFDD6" w14:textId="77777777"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Toimintakate</w:t>
            </w:r>
          </w:p>
        </w:tc>
        <w:tc>
          <w:tcPr>
            <w:tcW w:w="940" w:type="dxa"/>
            <w:tcBorders>
              <w:top w:val="nil"/>
              <w:left w:val="nil"/>
              <w:bottom w:val="single" w:sz="4" w:space="0" w:color="auto"/>
              <w:right w:val="nil"/>
            </w:tcBorders>
            <w:shd w:val="clear" w:color="000000" w:fill="FFFFFF"/>
            <w:noWrap/>
            <w:vAlign w:val="bottom"/>
            <w:hideMark/>
          </w:tcPr>
          <w:p w14:paraId="7728D600"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w:t>
            </w:r>
            <w:r>
              <w:rPr>
                <w:rFonts w:ascii="Arial Narrow" w:eastAsia="Times New Roman" w:hAnsi="Arial Narrow" w:cs="Calibri"/>
                <w:b/>
                <w:bCs/>
                <w:color w:val="000000"/>
              </w:rPr>
              <w:t>2 247</w:t>
            </w:r>
          </w:p>
        </w:tc>
        <w:tc>
          <w:tcPr>
            <w:tcW w:w="940" w:type="dxa"/>
            <w:tcBorders>
              <w:top w:val="nil"/>
              <w:left w:val="nil"/>
              <w:bottom w:val="single" w:sz="4" w:space="0" w:color="auto"/>
              <w:right w:val="nil"/>
            </w:tcBorders>
            <w:shd w:val="clear" w:color="000000" w:fill="FFFFFF"/>
            <w:noWrap/>
            <w:vAlign w:val="bottom"/>
            <w:hideMark/>
          </w:tcPr>
          <w:p w14:paraId="74A6C757"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-2 </w:t>
            </w:r>
            <w:r>
              <w:rPr>
                <w:rFonts w:ascii="Arial Narrow" w:eastAsia="Times New Roman" w:hAnsi="Arial Narrow" w:cs="Calibri"/>
                <w:b/>
                <w:bCs/>
                <w:color w:val="000000"/>
              </w:rPr>
              <w:t>4</w:t>
            </w:r>
            <w:r w:rsidRPr="0008232E">
              <w:rPr>
                <w:rFonts w:ascii="Arial Narrow" w:eastAsia="Times New Roman" w:hAnsi="Arial Narrow" w:cs="Calibri"/>
                <w:b/>
                <w:bCs/>
                <w:color w:val="000000"/>
              </w:rPr>
              <w:t>1</w:t>
            </w:r>
            <w:r>
              <w:rPr>
                <w:rFonts w:ascii="Arial Narrow" w:eastAsia="Times New Roman" w:hAnsi="Arial Narrow" w:cs="Calibri"/>
                <w:b/>
                <w:bCs/>
                <w:color w:val="000000"/>
              </w:rPr>
              <w:t>3</w:t>
            </w:r>
          </w:p>
        </w:tc>
        <w:tc>
          <w:tcPr>
            <w:tcW w:w="940" w:type="dxa"/>
            <w:tcBorders>
              <w:top w:val="nil"/>
              <w:left w:val="nil"/>
              <w:bottom w:val="single" w:sz="4" w:space="0" w:color="auto"/>
              <w:right w:val="nil"/>
            </w:tcBorders>
            <w:shd w:val="clear" w:color="000000" w:fill="FFFFFF"/>
            <w:noWrap/>
            <w:vAlign w:val="bottom"/>
            <w:hideMark/>
          </w:tcPr>
          <w:p w14:paraId="3D3A52DC" w14:textId="77777777" w:rsidR="005170F5" w:rsidRPr="00E215DC" w:rsidRDefault="005170F5" w:rsidP="00AA38E4">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 xml:space="preserve">-2 </w:t>
            </w:r>
            <w:r>
              <w:rPr>
                <w:rFonts w:ascii="Arial Narrow" w:eastAsia="Times New Roman" w:hAnsi="Arial Narrow" w:cs="Calibri"/>
                <w:b/>
                <w:bCs/>
                <w:color w:val="000000"/>
              </w:rPr>
              <w:t>547</w:t>
            </w:r>
          </w:p>
        </w:tc>
        <w:tc>
          <w:tcPr>
            <w:tcW w:w="940" w:type="dxa"/>
            <w:tcBorders>
              <w:top w:val="nil"/>
              <w:left w:val="nil"/>
              <w:bottom w:val="single" w:sz="4" w:space="0" w:color="auto"/>
              <w:right w:val="nil"/>
            </w:tcBorders>
            <w:shd w:val="clear" w:color="000000" w:fill="FFFFFF"/>
            <w:noWrap/>
            <w:vAlign w:val="bottom"/>
            <w:hideMark/>
          </w:tcPr>
          <w:p w14:paraId="01899E50"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-2 </w:t>
            </w:r>
            <w:r>
              <w:rPr>
                <w:rFonts w:ascii="Arial Narrow" w:eastAsia="Times New Roman" w:hAnsi="Arial Narrow" w:cs="Calibri"/>
                <w:b/>
                <w:bCs/>
                <w:color w:val="000000"/>
              </w:rPr>
              <w:t>547</w:t>
            </w:r>
          </w:p>
        </w:tc>
        <w:tc>
          <w:tcPr>
            <w:tcW w:w="940" w:type="dxa"/>
            <w:tcBorders>
              <w:top w:val="nil"/>
              <w:left w:val="nil"/>
              <w:bottom w:val="single" w:sz="4" w:space="0" w:color="auto"/>
              <w:right w:val="single" w:sz="4" w:space="0" w:color="auto"/>
            </w:tcBorders>
            <w:shd w:val="clear" w:color="000000" w:fill="FFFFFF"/>
            <w:noWrap/>
            <w:vAlign w:val="bottom"/>
            <w:hideMark/>
          </w:tcPr>
          <w:p w14:paraId="178B151E"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-2 </w:t>
            </w:r>
            <w:r>
              <w:rPr>
                <w:rFonts w:ascii="Arial Narrow" w:eastAsia="Times New Roman" w:hAnsi="Arial Narrow" w:cs="Calibri"/>
                <w:b/>
                <w:bCs/>
                <w:color w:val="000000"/>
              </w:rPr>
              <w:t>547</w:t>
            </w:r>
          </w:p>
        </w:tc>
      </w:tr>
      <w:tr w:rsidR="005170F5" w:rsidRPr="0008232E" w14:paraId="59E83D17" w14:textId="77777777" w:rsidTr="005731FF">
        <w:trPr>
          <w:trHeight w:val="896"/>
        </w:trPr>
        <w:tc>
          <w:tcPr>
            <w:tcW w:w="2140" w:type="dxa"/>
            <w:tcBorders>
              <w:top w:val="nil"/>
              <w:left w:val="nil"/>
              <w:bottom w:val="nil"/>
              <w:right w:val="nil"/>
            </w:tcBorders>
            <w:shd w:val="clear" w:color="auto" w:fill="auto"/>
            <w:noWrap/>
            <w:vAlign w:val="bottom"/>
          </w:tcPr>
          <w:p w14:paraId="556950CE" w14:textId="77777777" w:rsidR="005170F5" w:rsidRPr="0008232E" w:rsidRDefault="005170F5" w:rsidP="00AA38E4">
            <w:pPr>
              <w:spacing w:after="0" w:line="240" w:lineRule="auto"/>
              <w:jc w:val="right"/>
              <w:rPr>
                <w:rFonts w:ascii="Arial Narrow" w:eastAsia="Times New Roman" w:hAnsi="Arial Narrow" w:cs="Calibri"/>
                <w:b/>
                <w:bCs/>
                <w:color w:val="000000"/>
              </w:rPr>
            </w:pPr>
          </w:p>
        </w:tc>
        <w:tc>
          <w:tcPr>
            <w:tcW w:w="940" w:type="dxa"/>
            <w:tcBorders>
              <w:top w:val="nil"/>
              <w:left w:val="nil"/>
              <w:bottom w:val="nil"/>
              <w:right w:val="nil"/>
            </w:tcBorders>
            <w:shd w:val="clear" w:color="auto" w:fill="auto"/>
            <w:noWrap/>
            <w:vAlign w:val="bottom"/>
            <w:hideMark/>
          </w:tcPr>
          <w:p w14:paraId="444DC48E"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767A4DA1"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4D0115B8"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3DAB13FA"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672A3961" w14:textId="77777777" w:rsidR="005170F5" w:rsidRPr="0008232E" w:rsidRDefault="005170F5" w:rsidP="00AA38E4">
            <w:pPr>
              <w:spacing w:after="0" w:line="240" w:lineRule="auto"/>
              <w:rPr>
                <w:rFonts w:ascii="Times New Roman" w:eastAsia="Times New Roman" w:hAnsi="Times New Roman" w:cs="Times New Roman"/>
                <w:color w:val="auto"/>
              </w:rPr>
            </w:pPr>
          </w:p>
        </w:tc>
      </w:tr>
      <w:tr w:rsidR="005170F5" w:rsidRPr="0008232E" w14:paraId="7640A376" w14:textId="77777777" w:rsidTr="00AA38E4">
        <w:trPr>
          <w:trHeight w:val="300"/>
        </w:trPr>
        <w:tc>
          <w:tcPr>
            <w:tcW w:w="2140" w:type="dxa"/>
            <w:tcBorders>
              <w:top w:val="nil"/>
              <w:left w:val="nil"/>
              <w:bottom w:val="nil"/>
              <w:right w:val="nil"/>
            </w:tcBorders>
            <w:shd w:val="clear" w:color="auto" w:fill="auto"/>
            <w:noWrap/>
            <w:vAlign w:val="bottom"/>
          </w:tcPr>
          <w:p w14:paraId="3D7C890D" w14:textId="77777777" w:rsidR="005170F5" w:rsidRPr="0008232E" w:rsidRDefault="005170F5" w:rsidP="00AA38E4">
            <w:pPr>
              <w:spacing w:after="0" w:line="240" w:lineRule="auto"/>
              <w:jc w:val="right"/>
              <w:rPr>
                <w:rFonts w:ascii="Arial Narrow" w:eastAsia="Times New Roman" w:hAnsi="Arial Narrow" w:cs="Calibri"/>
                <w:b/>
                <w:bCs/>
                <w:color w:val="000000"/>
              </w:rPr>
            </w:pPr>
          </w:p>
        </w:tc>
        <w:tc>
          <w:tcPr>
            <w:tcW w:w="940" w:type="dxa"/>
            <w:tcBorders>
              <w:top w:val="nil"/>
              <w:left w:val="nil"/>
              <w:bottom w:val="nil"/>
              <w:right w:val="nil"/>
            </w:tcBorders>
            <w:shd w:val="clear" w:color="auto" w:fill="auto"/>
            <w:noWrap/>
            <w:vAlign w:val="bottom"/>
          </w:tcPr>
          <w:p w14:paraId="6DA28E90"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tcPr>
          <w:p w14:paraId="10441829"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tcPr>
          <w:p w14:paraId="1F5F9B76"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tcPr>
          <w:p w14:paraId="31DBCB0B"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tcPr>
          <w:p w14:paraId="58094248" w14:textId="77777777" w:rsidR="005170F5" w:rsidRPr="0008232E" w:rsidRDefault="005170F5" w:rsidP="00AA38E4">
            <w:pPr>
              <w:spacing w:after="0" w:line="240" w:lineRule="auto"/>
              <w:rPr>
                <w:rFonts w:ascii="Times New Roman" w:eastAsia="Times New Roman" w:hAnsi="Times New Roman" w:cs="Times New Roman"/>
                <w:color w:val="auto"/>
              </w:rPr>
            </w:pPr>
          </w:p>
        </w:tc>
      </w:tr>
      <w:tr w:rsidR="005170F5" w:rsidRPr="0008232E" w14:paraId="045D669F" w14:textId="77777777" w:rsidTr="00AA38E4">
        <w:trPr>
          <w:trHeight w:val="300"/>
        </w:trPr>
        <w:tc>
          <w:tcPr>
            <w:tcW w:w="2140" w:type="dxa"/>
            <w:tcBorders>
              <w:top w:val="nil"/>
              <w:left w:val="nil"/>
              <w:bottom w:val="nil"/>
              <w:right w:val="nil"/>
            </w:tcBorders>
            <w:shd w:val="clear" w:color="auto" w:fill="auto"/>
            <w:noWrap/>
            <w:vAlign w:val="bottom"/>
            <w:hideMark/>
          </w:tcPr>
          <w:p w14:paraId="08346FAF" w14:textId="77777777" w:rsidR="005731FF" w:rsidRDefault="005731FF" w:rsidP="00AA38E4">
            <w:pPr>
              <w:spacing w:after="0" w:line="240" w:lineRule="auto"/>
              <w:rPr>
                <w:rFonts w:ascii="Arial Narrow" w:eastAsia="Times New Roman" w:hAnsi="Arial Narrow" w:cs="Calibri"/>
                <w:b/>
                <w:bCs/>
                <w:color w:val="000000"/>
              </w:rPr>
            </w:pPr>
          </w:p>
          <w:p w14:paraId="0F9B56D6" w14:textId="77777777" w:rsidR="005731FF" w:rsidRDefault="005731FF" w:rsidP="00AA38E4">
            <w:pPr>
              <w:spacing w:after="0" w:line="240" w:lineRule="auto"/>
              <w:rPr>
                <w:rFonts w:ascii="Arial Narrow" w:eastAsia="Times New Roman" w:hAnsi="Arial Narrow" w:cs="Calibri"/>
                <w:b/>
                <w:bCs/>
                <w:color w:val="000000"/>
              </w:rPr>
            </w:pPr>
          </w:p>
          <w:p w14:paraId="7A7709CE" w14:textId="77777777" w:rsidR="005731FF" w:rsidRDefault="005731FF" w:rsidP="00AA38E4">
            <w:pPr>
              <w:spacing w:after="0" w:line="240" w:lineRule="auto"/>
              <w:rPr>
                <w:rFonts w:ascii="Arial Narrow" w:eastAsia="Times New Roman" w:hAnsi="Arial Narrow" w:cs="Calibri"/>
                <w:b/>
                <w:bCs/>
                <w:color w:val="000000"/>
              </w:rPr>
            </w:pPr>
          </w:p>
          <w:p w14:paraId="28CBE7DF" w14:textId="4AECD368"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TEKNINEN</w:t>
            </w:r>
          </w:p>
        </w:tc>
        <w:tc>
          <w:tcPr>
            <w:tcW w:w="940" w:type="dxa"/>
            <w:tcBorders>
              <w:top w:val="nil"/>
              <w:left w:val="nil"/>
              <w:bottom w:val="nil"/>
              <w:right w:val="nil"/>
            </w:tcBorders>
            <w:shd w:val="clear" w:color="auto" w:fill="auto"/>
            <w:noWrap/>
            <w:vAlign w:val="bottom"/>
            <w:hideMark/>
          </w:tcPr>
          <w:p w14:paraId="318B0F2F" w14:textId="77777777" w:rsidR="005170F5" w:rsidRPr="0008232E" w:rsidRDefault="005170F5" w:rsidP="00AA38E4">
            <w:pPr>
              <w:spacing w:after="0" w:line="240" w:lineRule="auto"/>
              <w:rPr>
                <w:rFonts w:ascii="Arial Narrow" w:eastAsia="Times New Roman" w:hAnsi="Arial Narrow" w:cs="Calibri"/>
                <w:b/>
                <w:bCs/>
                <w:color w:val="000000"/>
              </w:rPr>
            </w:pPr>
          </w:p>
        </w:tc>
        <w:tc>
          <w:tcPr>
            <w:tcW w:w="940" w:type="dxa"/>
            <w:tcBorders>
              <w:top w:val="nil"/>
              <w:left w:val="nil"/>
              <w:bottom w:val="nil"/>
              <w:right w:val="nil"/>
            </w:tcBorders>
            <w:shd w:val="clear" w:color="auto" w:fill="auto"/>
            <w:noWrap/>
            <w:vAlign w:val="bottom"/>
            <w:hideMark/>
          </w:tcPr>
          <w:p w14:paraId="3ED24841"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242AB8B6"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15FCE274"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218848CB" w14:textId="77777777" w:rsidR="005170F5" w:rsidRPr="0008232E" w:rsidRDefault="005170F5" w:rsidP="00AA38E4">
            <w:pPr>
              <w:spacing w:after="0" w:line="240" w:lineRule="auto"/>
              <w:rPr>
                <w:rFonts w:ascii="Times New Roman" w:eastAsia="Times New Roman" w:hAnsi="Times New Roman" w:cs="Times New Roman"/>
                <w:color w:val="auto"/>
              </w:rPr>
            </w:pPr>
          </w:p>
        </w:tc>
      </w:tr>
      <w:tr w:rsidR="005170F5" w:rsidRPr="0008232E" w14:paraId="16BC82BC" w14:textId="77777777" w:rsidTr="00AA38E4">
        <w:trPr>
          <w:trHeight w:val="150"/>
        </w:trPr>
        <w:tc>
          <w:tcPr>
            <w:tcW w:w="2140" w:type="dxa"/>
            <w:tcBorders>
              <w:top w:val="nil"/>
              <w:left w:val="nil"/>
              <w:bottom w:val="nil"/>
              <w:right w:val="nil"/>
            </w:tcBorders>
            <w:shd w:val="clear" w:color="auto" w:fill="auto"/>
            <w:noWrap/>
            <w:vAlign w:val="bottom"/>
            <w:hideMark/>
          </w:tcPr>
          <w:p w14:paraId="0E369132"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5E6CDDD0"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11866CAD"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6D03E2D7"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49224293" w14:textId="77777777" w:rsidR="005170F5" w:rsidRPr="0008232E" w:rsidRDefault="005170F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4260CD9B" w14:textId="77777777" w:rsidR="005170F5" w:rsidRPr="0008232E" w:rsidRDefault="005170F5" w:rsidP="00AA38E4">
            <w:pPr>
              <w:spacing w:after="0" w:line="240" w:lineRule="auto"/>
              <w:rPr>
                <w:rFonts w:ascii="Times New Roman" w:eastAsia="Times New Roman" w:hAnsi="Times New Roman" w:cs="Times New Roman"/>
                <w:color w:val="auto"/>
              </w:rPr>
            </w:pPr>
          </w:p>
        </w:tc>
      </w:tr>
      <w:tr w:rsidR="005170F5" w:rsidRPr="0008232E" w14:paraId="4E739736" w14:textId="77777777" w:rsidTr="00AA38E4">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02E74" w14:textId="77777777"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Käyttötalous, t€ (ulk/sis)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132EEE9"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TP201</w:t>
            </w:r>
            <w:r>
              <w:rPr>
                <w:rFonts w:ascii="Arial Narrow" w:eastAsia="Times New Roman" w:hAnsi="Arial Narrow" w:cs="Calibri"/>
                <w:b/>
                <w:bCs/>
                <w:color w:val="000000"/>
              </w:rPr>
              <w:t>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A042128"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TA20</w:t>
            </w:r>
            <w:r>
              <w:rPr>
                <w:rFonts w:ascii="Arial Narrow" w:eastAsia="Times New Roman" w:hAnsi="Arial Narrow" w:cs="Calibri"/>
                <w:b/>
                <w:bCs/>
                <w:color w:val="000000"/>
              </w:rPr>
              <w:t>20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3B78E46E"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TA20</w:t>
            </w:r>
            <w:r>
              <w:rPr>
                <w:rFonts w:ascii="Arial Narrow" w:eastAsia="Times New Roman" w:hAnsi="Arial Narrow" w:cs="Calibri"/>
                <w:b/>
                <w:bCs/>
                <w:color w:val="000000"/>
              </w:rPr>
              <w:t>21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27E03531"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TS202</w:t>
            </w:r>
            <w:r>
              <w:rPr>
                <w:rFonts w:ascii="Arial Narrow" w:eastAsia="Times New Roman" w:hAnsi="Arial Narrow" w:cs="Calibri"/>
                <w:b/>
                <w:bCs/>
                <w:color w:val="000000"/>
              </w:rPr>
              <w:t>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F655B7C"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TS202</w:t>
            </w:r>
            <w:r>
              <w:rPr>
                <w:rFonts w:ascii="Arial Narrow" w:eastAsia="Times New Roman" w:hAnsi="Arial Narrow" w:cs="Calibri"/>
                <w:b/>
                <w:bCs/>
                <w:color w:val="000000"/>
              </w:rPr>
              <w:t>3</w:t>
            </w:r>
          </w:p>
        </w:tc>
      </w:tr>
      <w:tr w:rsidR="00473467" w:rsidRPr="0008232E" w14:paraId="5474DE09" w14:textId="77777777" w:rsidTr="00AA38E4">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437CD36D" w14:textId="77777777" w:rsidR="00473467" w:rsidRPr="0008232E" w:rsidRDefault="00473467" w:rsidP="00473467">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Ulkoiset</w:t>
            </w:r>
          </w:p>
        </w:tc>
        <w:tc>
          <w:tcPr>
            <w:tcW w:w="940" w:type="dxa"/>
            <w:tcBorders>
              <w:top w:val="nil"/>
              <w:left w:val="nil"/>
              <w:bottom w:val="nil"/>
              <w:right w:val="nil"/>
            </w:tcBorders>
            <w:shd w:val="clear" w:color="000000" w:fill="FFFFFF"/>
            <w:noWrap/>
            <w:vAlign w:val="bottom"/>
            <w:hideMark/>
          </w:tcPr>
          <w:p w14:paraId="26C7CA26" w14:textId="77777777" w:rsidR="00473467" w:rsidRPr="0008232E"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2 082</w:t>
            </w:r>
          </w:p>
        </w:tc>
        <w:tc>
          <w:tcPr>
            <w:tcW w:w="940" w:type="dxa"/>
            <w:tcBorders>
              <w:top w:val="nil"/>
              <w:left w:val="nil"/>
              <w:bottom w:val="nil"/>
              <w:right w:val="nil"/>
            </w:tcBorders>
            <w:shd w:val="clear" w:color="000000" w:fill="FFFFFF"/>
            <w:noWrap/>
            <w:vAlign w:val="bottom"/>
            <w:hideMark/>
          </w:tcPr>
          <w:p w14:paraId="59A2ED91" w14:textId="77777777" w:rsidR="00473467" w:rsidRPr="0008232E"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1 062</w:t>
            </w:r>
          </w:p>
        </w:tc>
        <w:tc>
          <w:tcPr>
            <w:tcW w:w="940" w:type="dxa"/>
            <w:tcBorders>
              <w:top w:val="nil"/>
              <w:left w:val="nil"/>
              <w:bottom w:val="nil"/>
              <w:right w:val="nil"/>
            </w:tcBorders>
            <w:shd w:val="clear" w:color="000000" w:fill="FFFFFF"/>
            <w:noWrap/>
            <w:vAlign w:val="bottom"/>
            <w:hideMark/>
          </w:tcPr>
          <w:p w14:paraId="5A80C4BE" w14:textId="0A605583" w:rsidR="00473467" w:rsidRPr="00E215DC"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989</w:t>
            </w:r>
          </w:p>
        </w:tc>
        <w:tc>
          <w:tcPr>
            <w:tcW w:w="940" w:type="dxa"/>
            <w:tcBorders>
              <w:top w:val="nil"/>
              <w:left w:val="nil"/>
              <w:bottom w:val="nil"/>
              <w:right w:val="nil"/>
            </w:tcBorders>
            <w:shd w:val="clear" w:color="000000" w:fill="FFFFFF"/>
            <w:noWrap/>
            <w:vAlign w:val="bottom"/>
            <w:hideMark/>
          </w:tcPr>
          <w:p w14:paraId="19088A89" w14:textId="722ED794" w:rsidR="00473467" w:rsidRPr="0008232E"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989</w:t>
            </w:r>
          </w:p>
        </w:tc>
        <w:tc>
          <w:tcPr>
            <w:tcW w:w="940" w:type="dxa"/>
            <w:tcBorders>
              <w:top w:val="nil"/>
              <w:left w:val="nil"/>
              <w:bottom w:val="nil"/>
              <w:right w:val="nil"/>
            </w:tcBorders>
            <w:shd w:val="clear" w:color="000000" w:fill="FFFFFF"/>
            <w:noWrap/>
            <w:vAlign w:val="bottom"/>
            <w:hideMark/>
          </w:tcPr>
          <w:p w14:paraId="77B7779E" w14:textId="50F5E8C6" w:rsidR="00473467" w:rsidRPr="0008232E"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989</w:t>
            </w:r>
          </w:p>
        </w:tc>
      </w:tr>
      <w:tr w:rsidR="00473467" w:rsidRPr="0008232E" w14:paraId="70D60A30"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276E001" w14:textId="77777777" w:rsidR="00473467" w:rsidRPr="0008232E" w:rsidRDefault="00473467" w:rsidP="00473467">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Sisäiset</w:t>
            </w:r>
          </w:p>
        </w:tc>
        <w:tc>
          <w:tcPr>
            <w:tcW w:w="940" w:type="dxa"/>
            <w:tcBorders>
              <w:top w:val="nil"/>
              <w:left w:val="nil"/>
              <w:bottom w:val="nil"/>
              <w:right w:val="nil"/>
            </w:tcBorders>
            <w:shd w:val="clear" w:color="000000" w:fill="FFFFFF"/>
            <w:noWrap/>
            <w:vAlign w:val="bottom"/>
            <w:hideMark/>
          </w:tcPr>
          <w:p w14:paraId="457C4CF2" w14:textId="77777777" w:rsidR="00473467" w:rsidRPr="0008232E"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1 386</w:t>
            </w:r>
          </w:p>
        </w:tc>
        <w:tc>
          <w:tcPr>
            <w:tcW w:w="940" w:type="dxa"/>
            <w:tcBorders>
              <w:top w:val="nil"/>
              <w:left w:val="nil"/>
              <w:bottom w:val="nil"/>
              <w:right w:val="nil"/>
            </w:tcBorders>
            <w:shd w:val="clear" w:color="000000" w:fill="FFFFFF"/>
            <w:noWrap/>
            <w:vAlign w:val="bottom"/>
            <w:hideMark/>
          </w:tcPr>
          <w:p w14:paraId="4CA0BDCC" w14:textId="77777777" w:rsidR="00473467" w:rsidRPr="0008232E"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2 252</w:t>
            </w:r>
          </w:p>
        </w:tc>
        <w:tc>
          <w:tcPr>
            <w:tcW w:w="940" w:type="dxa"/>
            <w:tcBorders>
              <w:top w:val="nil"/>
              <w:left w:val="nil"/>
              <w:bottom w:val="nil"/>
              <w:right w:val="nil"/>
            </w:tcBorders>
            <w:shd w:val="clear" w:color="000000" w:fill="FFFFFF"/>
            <w:noWrap/>
            <w:vAlign w:val="bottom"/>
            <w:hideMark/>
          </w:tcPr>
          <w:p w14:paraId="4D9E2BCD" w14:textId="7E84F26F" w:rsidR="00473467" w:rsidRPr="00E215DC"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1 924</w:t>
            </w:r>
          </w:p>
        </w:tc>
        <w:tc>
          <w:tcPr>
            <w:tcW w:w="940" w:type="dxa"/>
            <w:tcBorders>
              <w:top w:val="nil"/>
              <w:left w:val="nil"/>
              <w:bottom w:val="nil"/>
              <w:right w:val="nil"/>
            </w:tcBorders>
            <w:shd w:val="clear" w:color="000000" w:fill="FFFFFF"/>
            <w:noWrap/>
            <w:vAlign w:val="bottom"/>
            <w:hideMark/>
          </w:tcPr>
          <w:p w14:paraId="48033881" w14:textId="64EBD500" w:rsidR="00473467" w:rsidRPr="0008232E"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1 924</w:t>
            </w:r>
          </w:p>
        </w:tc>
        <w:tc>
          <w:tcPr>
            <w:tcW w:w="940" w:type="dxa"/>
            <w:tcBorders>
              <w:top w:val="nil"/>
              <w:left w:val="nil"/>
              <w:bottom w:val="nil"/>
              <w:right w:val="nil"/>
            </w:tcBorders>
            <w:shd w:val="clear" w:color="000000" w:fill="FFFFFF"/>
            <w:noWrap/>
            <w:vAlign w:val="bottom"/>
            <w:hideMark/>
          </w:tcPr>
          <w:p w14:paraId="3E9B8F52" w14:textId="1C95AEFA" w:rsidR="00473467" w:rsidRPr="0008232E"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1 924</w:t>
            </w:r>
          </w:p>
        </w:tc>
      </w:tr>
      <w:tr w:rsidR="00473467" w:rsidRPr="0008232E" w14:paraId="584292CF"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E51C5A0" w14:textId="77777777" w:rsidR="00473467" w:rsidRPr="0008232E" w:rsidRDefault="00473467" w:rsidP="00473467">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Toimintatulot (+)</w:t>
            </w:r>
          </w:p>
        </w:tc>
        <w:tc>
          <w:tcPr>
            <w:tcW w:w="940" w:type="dxa"/>
            <w:tcBorders>
              <w:top w:val="single" w:sz="4" w:space="0" w:color="auto"/>
              <w:left w:val="nil"/>
              <w:bottom w:val="single" w:sz="4" w:space="0" w:color="auto"/>
              <w:right w:val="nil"/>
            </w:tcBorders>
            <w:shd w:val="clear" w:color="000000" w:fill="FFFFFF"/>
            <w:noWrap/>
            <w:vAlign w:val="bottom"/>
            <w:hideMark/>
          </w:tcPr>
          <w:p w14:paraId="02178470" w14:textId="77777777" w:rsidR="00473467" w:rsidRPr="0008232E" w:rsidRDefault="00473467" w:rsidP="00473467">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3 </w:t>
            </w:r>
            <w:r>
              <w:rPr>
                <w:rFonts w:ascii="Arial Narrow" w:eastAsia="Times New Roman" w:hAnsi="Arial Narrow" w:cs="Calibri"/>
                <w:b/>
                <w:bCs/>
                <w:color w:val="000000"/>
              </w:rPr>
              <w:t>468</w:t>
            </w:r>
          </w:p>
        </w:tc>
        <w:tc>
          <w:tcPr>
            <w:tcW w:w="940" w:type="dxa"/>
            <w:tcBorders>
              <w:top w:val="single" w:sz="4" w:space="0" w:color="auto"/>
              <w:left w:val="nil"/>
              <w:bottom w:val="single" w:sz="4" w:space="0" w:color="auto"/>
              <w:right w:val="nil"/>
            </w:tcBorders>
            <w:shd w:val="clear" w:color="000000" w:fill="FFFFFF"/>
            <w:noWrap/>
            <w:vAlign w:val="bottom"/>
            <w:hideMark/>
          </w:tcPr>
          <w:p w14:paraId="5B407316" w14:textId="77777777" w:rsidR="00473467" w:rsidRPr="0008232E" w:rsidRDefault="00473467" w:rsidP="00473467">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3 314</w:t>
            </w:r>
          </w:p>
        </w:tc>
        <w:tc>
          <w:tcPr>
            <w:tcW w:w="940" w:type="dxa"/>
            <w:tcBorders>
              <w:top w:val="single" w:sz="4" w:space="0" w:color="auto"/>
              <w:left w:val="nil"/>
              <w:bottom w:val="single" w:sz="4" w:space="0" w:color="auto"/>
              <w:right w:val="nil"/>
            </w:tcBorders>
            <w:shd w:val="clear" w:color="000000" w:fill="FFFFFF"/>
            <w:noWrap/>
            <w:vAlign w:val="bottom"/>
            <w:hideMark/>
          </w:tcPr>
          <w:p w14:paraId="528BE7E3" w14:textId="35915DE0" w:rsidR="00473467" w:rsidRPr="00E215DC" w:rsidRDefault="00473467" w:rsidP="0047346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2 913</w:t>
            </w:r>
          </w:p>
        </w:tc>
        <w:tc>
          <w:tcPr>
            <w:tcW w:w="940" w:type="dxa"/>
            <w:tcBorders>
              <w:top w:val="single" w:sz="4" w:space="0" w:color="auto"/>
              <w:left w:val="nil"/>
              <w:bottom w:val="single" w:sz="4" w:space="0" w:color="auto"/>
              <w:right w:val="nil"/>
            </w:tcBorders>
            <w:shd w:val="clear" w:color="000000" w:fill="FFFFFF"/>
            <w:noWrap/>
            <w:vAlign w:val="bottom"/>
            <w:hideMark/>
          </w:tcPr>
          <w:p w14:paraId="5C4BD896" w14:textId="200131CA" w:rsidR="00473467" w:rsidRPr="0008232E" w:rsidRDefault="00473467" w:rsidP="0047346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2 913</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64C0ECA0" w14:textId="6BD0396D" w:rsidR="00473467" w:rsidRPr="0008232E" w:rsidRDefault="00473467" w:rsidP="0047346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2 913</w:t>
            </w:r>
          </w:p>
        </w:tc>
      </w:tr>
      <w:tr w:rsidR="00473467" w:rsidRPr="0008232E" w14:paraId="50A6E0BF" w14:textId="77777777" w:rsidTr="00AA38E4">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0D07037E" w14:textId="77777777" w:rsidR="00473467" w:rsidRPr="0008232E" w:rsidRDefault="00473467" w:rsidP="00473467">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Ulkoiset</w:t>
            </w:r>
          </w:p>
        </w:tc>
        <w:tc>
          <w:tcPr>
            <w:tcW w:w="940" w:type="dxa"/>
            <w:tcBorders>
              <w:top w:val="nil"/>
              <w:left w:val="nil"/>
              <w:bottom w:val="nil"/>
              <w:right w:val="nil"/>
            </w:tcBorders>
            <w:shd w:val="clear" w:color="000000" w:fill="FFFFFF"/>
            <w:noWrap/>
            <w:vAlign w:val="bottom"/>
            <w:hideMark/>
          </w:tcPr>
          <w:p w14:paraId="611DA8A7" w14:textId="77777777" w:rsidR="00473467" w:rsidRPr="0008232E"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-2 537</w:t>
            </w:r>
          </w:p>
        </w:tc>
        <w:tc>
          <w:tcPr>
            <w:tcW w:w="940" w:type="dxa"/>
            <w:tcBorders>
              <w:top w:val="nil"/>
              <w:left w:val="nil"/>
              <w:bottom w:val="nil"/>
              <w:right w:val="nil"/>
            </w:tcBorders>
            <w:shd w:val="clear" w:color="000000" w:fill="FFFFFF"/>
            <w:noWrap/>
            <w:vAlign w:val="bottom"/>
            <w:hideMark/>
          </w:tcPr>
          <w:p w14:paraId="49DBEB21" w14:textId="77777777" w:rsidR="00473467" w:rsidRPr="0008232E" w:rsidRDefault="00473467" w:rsidP="00473467">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 xml:space="preserve">-2 </w:t>
            </w:r>
            <w:r>
              <w:rPr>
                <w:rFonts w:ascii="Arial Narrow" w:eastAsia="Times New Roman" w:hAnsi="Arial Narrow" w:cs="Calibri"/>
                <w:color w:val="000000"/>
              </w:rPr>
              <w:t>228</w:t>
            </w:r>
          </w:p>
        </w:tc>
        <w:tc>
          <w:tcPr>
            <w:tcW w:w="940" w:type="dxa"/>
            <w:tcBorders>
              <w:top w:val="nil"/>
              <w:left w:val="nil"/>
              <w:bottom w:val="nil"/>
              <w:right w:val="nil"/>
            </w:tcBorders>
            <w:shd w:val="clear" w:color="000000" w:fill="FFFFFF"/>
            <w:noWrap/>
            <w:vAlign w:val="bottom"/>
            <w:hideMark/>
          </w:tcPr>
          <w:p w14:paraId="14D83060" w14:textId="3722CADF" w:rsidR="00473467" w:rsidRPr="00E215DC"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-2 464</w:t>
            </w:r>
          </w:p>
        </w:tc>
        <w:tc>
          <w:tcPr>
            <w:tcW w:w="940" w:type="dxa"/>
            <w:tcBorders>
              <w:top w:val="nil"/>
              <w:left w:val="nil"/>
              <w:bottom w:val="nil"/>
              <w:right w:val="nil"/>
            </w:tcBorders>
            <w:shd w:val="clear" w:color="000000" w:fill="FFFFFF"/>
            <w:noWrap/>
            <w:vAlign w:val="bottom"/>
            <w:hideMark/>
          </w:tcPr>
          <w:p w14:paraId="44C48F1E" w14:textId="0980DF9F" w:rsidR="00473467" w:rsidRPr="0008232E"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-2 464</w:t>
            </w:r>
          </w:p>
        </w:tc>
        <w:tc>
          <w:tcPr>
            <w:tcW w:w="940" w:type="dxa"/>
            <w:tcBorders>
              <w:top w:val="nil"/>
              <w:left w:val="nil"/>
              <w:bottom w:val="nil"/>
              <w:right w:val="nil"/>
            </w:tcBorders>
            <w:shd w:val="clear" w:color="000000" w:fill="FFFFFF"/>
            <w:noWrap/>
            <w:vAlign w:val="bottom"/>
            <w:hideMark/>
          </w:tcPr>
          <w:p w14:paraId="43B34D3C" w14:textId="5D290F7F" w:rsidR="00473467" w:rsidRPr="0008232E" w:rsidRDefault="00473467" w:rsidP="00473467">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-2 464</w:t>
            </w:r>
          </w:p>
        </w:tc>
      </w:tr>
      <w:tr w:rsidR="00473467" w:rsidRPr="0008232E" w14:paraId="68ABD23E"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D08D315" w14:textId="77777777" w:rsidR="00473467" w:rsidRPr="0008232E" w:rsidRDefault="00473467" w:rsidP="00473467">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Sisäiset</w:t>
            </w:r>
          </w:p>
        </w:tc>
        <w:tc>
          <w:tcPr>
            <w:tcW w:w="940" w:type="dxa"/>
            <w:tcBorders>
              <w:top w:val="nil"/>
              <w:left w:val="nil"/>
              <w:bottom w:val="nil"/>
              <w:right w:val="nil"/>
            </w:tcBorders>
            <w:shd w:val="clear" w:color="000000" w:fill="FFFFFF"/>
            <w:noWrap/>
            <w:vAlign w:val="bottom"/>
            <w:hideMark/>
          </w:tcPr>
          <w:p w14:paraId="4696A259" w14:textId="77777777" w:rsidR="00473467" w:rsidRPr="0008232E" w:rsidRDefault="00473467" w:rsidP="00473467">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w:t>
            </w:r>
            <w:r>
              <w:rPr>
                <w:rFonts w:ascii="Arial Narrow" w:eastAsia="Times New Roman" w:hAnsi="Arial Narrow" w:cs="Calibri"/>
                <w:color w:val="000000"/>
              </w:rPr>
              <w:t>654</w:t>
            </w:r>
          </w:p>
        </w:tc>
        <w:tc>
          <w:tcPr>
            <w:tcW w:w="940" w:type="dxa"/>
            <w:tcBorders>
              <w:top w:val="nil"/>
              <w:left w:val="nil"/>
              <w:bottom w:val="nil"/>
              <w:right w:val="nil"/>
            </w:tcBorders>
            <w:shd w:val="clear" w:color="000000" w:fill="FFFFFF"/>
            <w:noWrap/>
            <w:vAlign w:val="bottom"/>
            <w:hideMark/>
          </w:tcPr>
          <w:p w14:paraId="1BDF0262" w14:textId="77777777" w:rsidR="00473467" w:rsidRPr="0008232E" w:rsidRDefault="00473467" w:rsidP="00473467">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-59</w:t>
            </w:r>
            <w:r>
              <w:rPr>
                <w:rFonts w:ascii="Arial Narrow" w:eastAsia="Times New Roman" w:hAnsi="Arial Narrow" w:cs="Calibri"/>
                <w:color w:val="000000"/>
              </w:rPr>
              <w:t>4</w:t>
            </w:r>
          </w:p>
        </w:tc>
        <w:tc>
          <w:tcPr>
            <w:tcW w:w="940" w:type="dxa"/>
            <w:tcBorders>
              <w:top w:val="nil"/>
              <w:left w:val="nil"/>
              <w:bottom w:val="nil"/>
              <w:right w:val="nil"/>
            </w:tcBorders>
            <w:shd w:val="clear" w:color="000000" w:fill="FFFFFF"/>
            <w:noWrap/>
            <w:vAlign w:val="bottom"/>
            <w:hideMark/>
          </w:tcPr>
          <w:p w14:paraId="556B191B" w14:textId="5B3441AF" w:rsidR="00473467" w:rsidRPr="00E215DC" w:rsidRDefault="00473467" w:rsidP="0047346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612</w:t>
            </w:r>
          </w:p>
        </w:tc>
        <w:tc>
          <w:tcPr>
            <w:tcW w:w="940" w:type="dxa"/>
            <w:tcBorders>
              <w:top w:val="nil"/>
              <w:left w:val="nil"/>
              <w:bottom w:val="nil"/>
              <w:right w:val="nil"/>
            </w:tcBorders>
            <w:shd w:val="clear" w:color="000000" w:fill="FFFFFF"/>
            <w:noWrap/>
            <w:vAlign w:val="bottom"/>
            <w:hideMark/>
          </w:tcPr>
          <w:p w14:paraId="08AF00CC" w14:textId="769FE798" w:rsidR="00473467" w:rsidRPr="0008232E" w:rsidRDefault="00473467" w:rsidP="0047346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612</w:t>
            </w:r>
          </w:p>
        </w:tc>
        <w:tc>
          <w:tcPr>
            <w:tcW w:w="940" w:type="dxa"/>
            <w:tcBorders>
              <w:top w:val="nil"/>
              <w:left w:val="nil"/>
              <w:bottom w:val="nil"/>
              <w:right w:val="nil"/>
            </w:tcBorders>
            <w:shd w:val="clear" w:color="000000" w:fill="FFFFFF"/>
            <w:noWrap/>
            <w:vAlign w:val="bottom"/>
            <w:hideMark/>
          </w:tcPr>
          <w:p w14:paraId="3CBE395F" w14:textId="522D9A6D" w:rsidR="00473467" w:rsidRPr="0008232E" w:rsidRDefault="00473467" w:rsidP="00473467">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612</w:t>
            </w:r>
          </w:p>
        </w:tc>
      </w:tr>
      <w:tr w:rsidR="00473467" w:rsidRPr="0008232E" w14:paraId="046AC6B8"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2AD8179" w14:textId="77777777" w:rsidR="00473467" w:rsidRPr="0008232E" w:rsidRDefault="00473467" w:rsidP="00473467">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Toimintamenot(-)</w:t>
            </w:r>
          </w:p>
        </w:tc>
        <w:tc>
          <w:tcPr>
            <w:tcW w:w="940" w:type="dxa"/>
            <w:tcBorders>
              <w:top w:val="single" w:sz="4" w:space="0" w:color="auto"/>
              <w:left w:val="nil"/>
              <w:bottom w:val="single" w:sz="4" w:space="0" w:color="auto"/>
              <w:right w:val="nil"/>
            </w:tcBorders>
            <w:shd w:val="clear" w:color="000000" w:fill="FFFFFF"/>
            <w:noWrap/>
            <w:vAlign w:val="bottom"/>
            <w:hideMark/>
          </w:tcPr>
          <w:p w14:paraId="754CB67A" w14:textId="77777777" w:rsidR="00473467" w:rsidRPr="0008232E" w:rsidRDefault="00473467" w:rsidP="00473467">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w:t>
            </w:r>
            <w:r>
              <w:rPr>
                <w:rFonts w:ascii="Arial Narrow" w:eastAsia="Times New Roman" w:hAnsi="Arial Narrow" w:cs="Calibri"/>
                <w:b/>
                <w:bCs/>
                <w:color w:val="000000"/>
              </w:rPr>
              <w:t>3 191</w:t>
            </w:r>
          </w:p>
        </w:tc>
        <w:tc>
          <w:tcPr>
            <w:tcW w:w="940" w:type="dxa"/>
            <w:tcBorders>
              <w:top w:val="single" w:sz="4" w:space="0" w:color="auto"/>
              <w:left w:val="nil"/>
              <w:bottom w:val="single" w:sz="4" w:space="0" w:color="auto"/>
              <w:right w:val="nil"/>
            </w:tcBorders>
            <w:shd w:val="clear" w:color="000000" w:fill="FFFFFF"/>
            <w:noWrap/>
            <w:vAlign w:val="bottom"/>
            <w:hideMark/>
          </w:tcPr>
          <w:p w14:paraId="1B015704" w14:textId="77777777" w:rsidR="00473467" w:rsidRPr="0008232E" w:rsidRDefault="00473467" w:rsidP="00473467">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-2 </w:t>
            </w:r>
            <w:r>
              <w:rPr>
                <w:rFonts w:ascii="Arial Narrow" w:eastAsia="Times New Roman" w:hAnsi="Arial Narrow" w:cs="Calibri"/>
                <w:b/>
                <w:bCs/>
                <w:color w:val="000000"/>
              </w:rPr>
              <w:t>822</w:t>
            </w:r>
          </w:p>
        </w:tc>
        <w:tc>
          <w:tcPr>
            <w:tcW w:w="940" w:type="dxa"/>
            <w:tcBorders>
              <w:top w:val="single" w:sz="4" w:space="0" w:color="auto"/>
              <w:left w:val="nil"/>
              <w:bottom w:val="single" w:sz="4" w:space="0" w:color="auto"/>
              <w:right w:val="nil"/>
            </w:tcBorders>
            <w:shd w:val="clear" w:color="000000" w:fill="FFFFFF"/>
            <w:noWrap/>
            <w:vAlign w:val="bottom"/>
            <w:hideMark/>
          </w:tcPr>
          <w:p w14:paraId="1D73EF20" w14:textId="629E7B6C" w:rsidR="00473467" w:rsidRPr="00E215DC" w:rsidRDefault="00473467" w:rsidP="00473467">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3 076</w:t>
            </w:r>
          </w:p>
        </w:tc>
        <w:tc>
          <w:tcPr>
            <w:tcW w:w="940" w:type="dxa"/>
            <w:tcBorders>
              <w:top w:val="single" w:sz="4" w:space="0" w:color="auto"/>
              <w:left w:val="nil"/>
              <w:bottom w:val="single" w:sz="4" w:space="0" w:color="auto"/>
              <w:right w:val="nil"/>
            </w:tcBorders>
            <w:shd w:val="clear" w:color="000000" w:fill="FFFFFF"/>
            <w:noWrap/>
            <w:vAlign w:val="bottom"/>
            <w:hideMark/>
          </w:tcPr>
          <w:p w14:paraId="03A95AB9" w14:textId="7CB30E95" w:rsidR="00473467" w:rsidRPr="0008232E" w:rsidRDefault="00473467" w:rsidP="00473467">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3 076</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130A123F" w14:textId="40339D8F" w:rsidR="00473467" w:rsidRPr="0008232E" w:rsidRDefault="00473467" w:rsidP="00473467">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3 076</w:t>
            </w:r>
          </w:p>
        </w:tc>
      </w:tr>
      <w:tr w:rsidR="00473467" w:rsidRPr="0008232E" w14:paraId="04320640"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F562D6E" w14:textId="77777777" w:rsidR="00473467" w:rsidRPr="0008232E" w:rsidRDefault="00473467" w:rsidP="00473467">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Toimintakate</w:t>
            </w:r>
          </w:p>
        </w:tc>
        <w:tc>
          <w:tcPr>
            <w:tcW w:w="940" w:type="dxa"/>
            <w:tcBorders>
              <w:top w:val="nil"/>
              <w:left w:val="nil"/>
              <w:bottom w:val="single" w:sz="4" w:space="0" w:color="auto"/>
              <w:right w:val="nil"/>
            </w:tcBorders>
            <w:shd w:val="clear" w:color="000000" w:fill="FFFFFF"/>
            <w:noWrap/>
            <w:vAlign w:val="bottom"/>
            <w:hideMark/>
          </w:tcPr>
          <w:p w14:paraId="78198B5B" w14:textId="77777777" w:rsidR="00473467" w:rsidRPr="0008232E" w:rsidRDefault="00473467" w:rsidP="0047346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572</w:t>
            </w:r>
          </w:p>
        </w:tc>
        <w:tc>
          <w:tcPr>
            <w:tcW w:w="940" w:type="dxa"/>
            <w:tcBorders>
              <w:top w:val="nil"/>
              <w:left w:val="nil"/>
              <w:bottom w:val="single" w:sz="4" w:space="0" w:color="auto"/>
              <w:right w:val="nil"/>
            </w:tcBorders>
            <w:shd w:val="clear" w:color="000000" w:fill="FFFFFF"/>
            <w:noWrap/>
            <w:vAlign w:val="bottom"/>
            <w:hideMark/>
          </w:tcPr>
          <w:p w14:paraId="07041D52" w14:textId="77777777" w:rsidR="00473467" w:rsidRPr="0008232E" w:rsidRDefault="00473467" w:rsidP="0047346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-73</w:t>
            </w:r>
          </w:p>
        </w:tc>
        <w:tc>
          <w:tcPr>
            <w:tcW w:w="940" w:type="dxa"/>
            <w:tcBorders>
              <w:top w:val="nil"/>
              <w:left w:val="nil"/>
              <w:bottom w:val="single" w:sz="4" w:space="0" w:color="auto"/>
              <w:right w:val="nil"/>
            </w:tcBorders>
            <w:shd w:val="clear" w:color="000000" w:fill="FFFFFF"/>
            <w:noWrap/>
            <w:vAlign w:val="bottom"/>
            <w:hideMark/>
          </w:tcPr>
          <w:p w14:paraId="43E57E9F" w14:textId="3319ACBF" w:rsidR="00473467" w:rsidRPr="00E215DC" w:rsidRDefault="00473467" w:rsidP="0047346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-163</w:t>
            </w:r>
          </w:p>
        </w:tc>
        <w:tc>
          <w:tcPr>
            <w:tcW w:w="940" w:type="dxa"/>
            <w:tcBorders>
              <w:top w:val="nil"/>
              <w:left w:val="nil"/>
              <w:bottom w:val="single" w:sz="4" w:space="0" w:color="auto"/>
              <w:right w:val="nil"/>
            </w:tcBorders>
            <w:shd w:val="clear" w:color="000000" w:fill="FFFFFF"/>
            <w:noWrap/>
            <w:vAlign w:val="bottom"/>
            <w:hideMark/>
          </w:tcPr>
          <w:p w14:paraId="56377D91" w14:textId="069CD6A1" w:rsidR="00473467" w:rsidRPr="0008232E" w:rsidRDefault="00473467" w:rsidP="0047346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-163</w:t>
            </w:r>
          </w:p>
        </w:tc>
        <w:tc>
          <w:tcPr>
            <w:tcW w:w="940" w:type="dxa"/>
            <w:tcBorders>
              <w:top w:val="nil"/>
              <w:left w:val="nil"/>
              <w:bottom w:val="single" w:sz="4" w:space="0" w:color="auto"/>
              <w:right w:val="single" w:sz="4" w:space="0" w:color="auto"/>
            </w:tcBorders>
            <w:shd w:val="clear" w:color="000000" w:fill="FFFFFF"/>
            <w:noWrap/>
            <w:vAlign w:val="bottom"/>
            <w:hideMark/>
          </w:tcPr>
          <w:p w14:paraId="29D8FB6B" w14:textId="12239822" w:rsidR="00473467" w:rsidRPr="0008232E" w:rsidRDefault="00473467" w:rsidP="00473467">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-163</w:t>
            </w:r>
          </w:p>
        </w:tc>
      </w:tr>
      <w:tr w:rsidR="005170F5" w:rsidRPr="0008232E" w14:paraId="4D70C261" w14:textId="77777777" w:rsidTr="00AA38E4">
        <w:trPr>
          <w:trHeight w:val="300"/>
        </w:trPr>
        <w:tc>
          <w:tcPr>
            <w:tcW w:w="2140" w:type="dxa"/>
            <w:tcBorders>
              <w:top w:val="nil"/>
              <w:left w:val="nil"/>
              <w:bottom w:val="nil"/>
              <w:right w:val="nil"/>
            </w:tcBorders>
            <w:shd w:val="clear" w:color="auto" w:fill="auto"/>
            <w:noWrap/>
            <w:vAlign w:val="bottom"/>
            <w:hideMark/>
          </w:tcPr>
          <w:p w14:paraId="0E267894" w14:textId="77777777" w:rsidR="005170F5" w:rsidRPr="0008232E" w:rsidRDefault="005170F5" w:rsidP="00AA38E4">
            <w:pPr>
              <w:spacing w:after="0" w:line="240" w:lineRule="auto"/>
              <w:jc w:val="right"/>
              <w:rPr>
                <w:rFonts w:ascii="Arial Narrow" w:eastAsia="Times New Roman" w:hAnsi="Arial Narrow" w:cs="Calibri"/>
                <w:b/>
                <w:bCs/>
                <w:color w:val="000000"/>
              </w:rPr>
            </w:pPr>
          </w:p>
        </w:tc>
        <w:tc>
          <w:tcPr>
            <w:tcW w:w="940" w:type="dxa"/>
            <w:tcBorders>
              <w:top w:val="nil"/>
              <w:left w:val="nil"/>
              <w:bottom w:val="nil"/>
              <w:right w:val="nil"/>
            </w:tcBorders>
            <w:shd w:val="clear" w:color="000000" w:fill="FFFFFF"/>
            <w:noWrap/>
            <w:vAlign w:val="bottom"/>
            <w:hideMark/>
          </w:tcPr>
          <w:p w14:paraId="74EC897F"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3163D522"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5DF446E7" w14:textId="77777777" w:rsidR="005170F5" w:rsidRPr="00E215DC" w:rsidRDefault="005170F5" w:rsidP="00AA38E4">
            <w:pPr>
              <w:spacing w:after="0" w:line="240" w:lineRule="auto"/>
              <w:rPr>
                <w:rFonts w:ascii="Calibri" w:eastAsia="Times New Roman" w:hAnsi="Calibri" w:cs="Calibri"/>
                <w:color w:val="000000"/>
                <w:sz w:val="22"/>
                <w:szCs w:val="22"/>
              </w:rPr>
            </w:pPr>
            <w:r w:rsidRPr="00E215DC">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7F50E5AE"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5D883547"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r>
      <w:tr w:rsidR="005170F5" w:rsidRPr="0008232E" w14:paraId="71B46C37" w14:textId="77777777" w:rsidTr="00AA38E4">
        <w:trPr>
          <w:trHeight w:val="300"/>
        </w:trPr>
        <w:tc>
          <w:tcPr>
            <w:tcW w:w="2140" w:type="dxa"/>
            <w:tcBorders>
              <w:top w:val="nil"/>
              <w:left w:val="nil"/>
              <w:bottom w:val="nil"/>
              <w:right w:val="nil"/>
            </w:tcBorders>
            <w:shd w:val="clear" w:color="auto" w:fill="auto"/>
            <w:noWrap/>
            <w:vAlign w:val="bottom"/>
            <w:hideMark/>
          </w:tcPr>
          <w:p w14:paraId="79DDD80E" w14:textId="77777777"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KAUPUNKI YHTEENSÄ</w:t>
            </w:r>
          </w:p>
        </w:tc>
        <w:tc>
          <w:tcPr>
            <w:tcW w:w="940" w:type="dxa"/>
            <w:tcBorders>
              <w:top w:val="nil"/>
              <w:left w:val="nil"/>
              <w:bottom w:val="nil"/>
              <w:right w:val="nil"/>
            </w:tcBorders>
            <w:shd w:val="clear" w:color="000000" w:fill="FFFFFF"/>
            <w:noWrap/>
            <w:vAlign w:val="bottom"/>
            <w:hideMark/>
          </w:tcPr>
          <w:p w14:paraId="4EB6829A"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4ABD2EFA"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56C00F46" w14:textId="77777777" w:rsidR="005170F5" w:rsidRPr="00E215DC" w:rsidRDefault="005170F5" w:rsidP="00AA38E4">
            <w:pPr>
              <w:spacing w:after="0" w:line="240" w:lineRule="auto"/>
              <w:rPr>
                <w:rFonts w:ascii="Calibri" w:eastAsia="Times New Roman" w:hAnsi="Calibri" w:cs="Calibri"/>
                <w:color w:val="000000"/>
                <w:sz w:val="22"/>
                <w:szCs w:val="22"/>
              </w:rPr>
            </w:pPr>
            <w:r w:rsidRPr="00E215DC">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2116E432"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063D1DFF"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r>
      <w:tr w:rsidR="005170F5" w:rsidRPr="0008232E" w14:paraId="27EDF2AD" w14:textId="77777777" w:rsidTr="00AA38E4">
        <w:trPr>
          <w:trHeight w:val="150"/>
        </w:trPr>
        <w:tc>
          <w:tcPr>
            <w:tcW w:w="2140" w:type="dxa"/>
            <w:tcBorders>
              <w:top w:val="nil"/>
              <w:left w:val="nil"/>
              <w:bottom w:val="nil"/>
              <w:right w:val="nil"/>
            </w:tcBorders>
            <w:shd w:val="clear" w:color="auto" w:fill="auto"/>
            <w:noWrap/>
            <w:vAlign w:val="bottom"/>
            <w:hideMark/>
          </w:tcPr>
          <w:p w14:paraId="31A87D1B" w14:textId="77777777" w:rsidR="005170F5" w:rsidRPr="0008232E" w:rsidRDefault="005170F5" w:rsidP="00AA38E4">
            <w:pPr>
              <w:spacing w:after="0" w:line="240" w:lineRule="auto"/>
              <w:rPr>
                <w:rFonts w:ascii="Calibri" w:eastAsia="Times New Roman" w:hAnsi="Calibri" w:cs="Calibri"/>
                <w:color w:val="000000"/>
                <w:sz w:val="22"/>
                <w:szCs w:val="22"/>
              </w:rPr>
            </w:pPr>
          </w:p>
        </w:tc>
        <w:tc>
          <w:tcPr>
            <w:tcW w:w="940" w:type="dxa"/>
            <w:tcBorders>
              <w:top w:val="nil"/>
              <w:left w:val="nil"/>
              <w:bottom w:val="nil"/>
              <w:right w:val="nil"/>
            </w:tcBorders>
            <w:shd w:val="clear" w:color="000000" w:fill="FFFFFF"/>
            <w:noWrap/>
            <w:vAlign w:val="bottom"/>
            <w:hideMark/>
          </w:tcPr>
          <w:p w14:paraId="27D449DB"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16221042"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33D66235" w14:textId="77777777" w:rsidR="005170F5" w:rsidRPr="00E215DC" w:rsidRDefault="005170F5" w:rsidP="00AA38E4">
            <w:pPr>
              <w:spacing w:after="0" w:line="240" w:lineRule="auto"/>
              <w:rPr>
                <w:rFonts w:ascii="Calibri" w:eastAsia="Times New Roman" w:hAnsi="Calibri" w:cs="Calibri"/>
                <w:color w:val="000000"/>
                <w:sz w:val="22"/>
                <w:szCs w:val="22"/>
              </w:rPr>
            </w:pPr>
            <w:r w:rsidRPr="00E215DC">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428267DE"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c>
          <w:tcPr>
            <w:tcW w:w="940" w:type="dxa"/>
            <w:tcBorders>
              <w:top w:val="nil"/>
              <w:left w:val="nil"/>
              <w:bottom w:val="nil"/>
              <w:right w:val="nil"/>
            </w:tcBorders>
            <w:shd w:val="clear" w:color="000000" w:fill="FFFFFF"/>
            <w:noWrap/>
            <w:vAlign w:val="bottom"/>
            <w:hideMark/>
          </w:tcPr>
          <w:p w14:paraId="1FD7769C" w14:textId="77777777" w:rsidR="005170F5" w:rsidRPr="0008232E" w:rsidRDefault="005170F5" w:rsidP="00AA38E4">
            <w:pPr>
              <w:spacing w:after="0" w:line="240" w:lineRule="auto"/>
              <w:rPr>
                <w:rFonts w:ascii="Calibri" w:eastAsia="Times New Roman" w:hAnsi="Calibri" w:cs="Calibri"/>
                <w:color w:val="000000"/>
                <w:sz w:val="22"/>
                <w:szCs w:val="22"/>
              </w:rPr>
            </w:pPr>
            <w:r w:rsidRPr="0008232E">
              <w:rPr>
                <w:rFonts w:ascii="Calibri" w:eastAsia="Times New Roman" w:hAnsi="Calibri" w:cs="Calibri"/>
                <w:color w:val="000000"/>
                <w:sz w:val="22"/>
                <w:szCs w:val="22"/>
              </w:rPr>
              <w:t> </w:t>
            </w:r>
          </w:p>
        </w:tc>
      </w:tr>
      <w:tr w:rsidR="005170F5" w:rsidRPr="0008232E" w14:paraId="212952C5" w14:textId="77777777" w:rsidTr="00AA38E4">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38C92" w14:textId="77777777" w:rsidR="005170F5" w:rsidRPr="0008232E" w:rsidRDefault="005170F5" w:rsidP="00AA38E4">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Käyttötalous, t€ (ulk/sis)</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47B49FF2"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TP201</w:t>
            </w:r>
            <w:r>
              <w:rPr>
                <w:rFonts w:ascii="Arial Narrow" w:eastAsia="Times New Roman" w:hAnsi="Arial Narrow" w:cs="Calibri"/>
                <w:b/>
                <w:bCs/>
                <w:color w:val="000000"/>
              </w:rPr>
              <w:t>9</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7768D7C2"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TA20</w:t>
            </w:r>
            <w:r>
              <w:rPr>
                <w:rFonts w:ascii="Arial Narrow" w:eastAsia="Times New Roman" w:hAnsi="Arial Narrow" w:cs="Calibri"/>
                <w:b/>
                <w:bCs/>
                <w:color w:val="000000"/>
              </w:rPr>
              <w:t>20</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0C2A2D4F" w14:textId="77777777" w:rsidR="005170F5" w:rsidRPr="00E215DC" w:rsidRDefault="005170F5" w:rsidP="00AA38E4">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TA202</w:t>
            </w:r>
            <w:r>
              <w:rPr>
                <w:rFonts w:ascii="Arial Narrow" w:eastAsia="Times New Roman" w:hAnsi="Arial Narrow" w:cs="Calibri"/>
                <w:b/>
                <w:bCs/>
                <w:color w:val="000000"/>
              </w:rPr>
              <w:t>1</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4918DEAE"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TS202</w:t>
            </w:r>
            <w:r>
              <w:rPr>
                <w:rFonts w:ascii="Arial Narrow" w:eastAsia="Times New Roman" w:hAnsi="Arial Narrow" w:cs="Calibri"/>
                <w:b/>
                <w:bCs/>
                <w:color w:val="000000"/>
              </w:rPr>
              <w:t>2</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5A238EC7" w14:textId="77777777" w:rsidR="005170F5" w:rsidRPr="0008232E" w:rsidRDefault="005170F5" w:rsidP="00AA38E4">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TS202</w:t>
            </w:r>
            <w:r>
              <w:rPr>
                <w:rFonts w:ascii="Arial Narrow" w:eastAsia="Times New Roman" w:hAnsi="Arial Narrow" w:cs="Calibri"/>
                <w:b/>
                <w:bCs/>
                <w:color w:val="000000"/>
              </w:rPr>
              <w:t>3</w:t>
            </w:r>
          </w:p>
        </w:tc>
      </w:tr>
      <w:tr w:rsidR="005731FF" w:rsidRPr="0008232E" w14:paraId="6EEBAD87" w14:textId="77777777" w:rsidTr="00AA38E4">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49590750" w14:textId="77777777" w:rsidR="005731FF" w:rsidRPr="0008232E" w:rsidRDefault="005731FF" w:rsidP="005731FF">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Ulkoiset</w:t>
            </w:r>
          </w:p>
        </w:tc>
        <w:tc>
          <w:tcPr>
            <w:tcW w:w="940" w:type="dxa"/>
            <w:tcBorders>
              <w:top w:val="nil"/>
              <w:left w:val="nil"/>
              <w:bottom w:val="nil"/>
              <w:right w:val="nil"/>
            </w:tcBorders>
            <w:shd w:val="clear" w:color="000000" w:fill="FFFFFF"/>
            <w:noWrap/>
            <w:vAlign w:val="bottom"/>
            <w:hideMark/>
          </w:tcPr>
          <w:p w14:paraId="777A674B" w14:textId="77777777"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3 068</w:t>
            </w:r>
          </w:p>
        </w:tc>
        <w:tc>
          <w:tcPr>
            <w:tcW w:w="940" w:type="dxa"/>
            <w:tcBorders>
              <w:top w:val="nil"/>
              <w:left w:val="nil"/>
              <w:bottom w:val="nil"/>
              <w:right w:val="nil"/>
            </w:tcBorders>
            <w:shd w:val="clear" w:color="000000" w:fill="FFFFFF"/>
            <w:noWrap/>
            <w:vAlign w:val="bottom"/>
            <w:hideMark/>
          </w:tcPr>
          <w:p w14:paraId="2DD9A348" w14:textId="77777777"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2 640</w:t>
            </w:r>
          </w:p>
        </w:tc>
        <w:tc>
          <w:tcPr>
            <w:tcW w:w="940" w:type="dxa"/>
            <w:tcBorders>
              <w:top w:val="nil"/>
              <w:left w:val="nil"/>
              <w:bottom w:val="nil"/>
              <w:right w:val="nil"/>
            </w:tcBorders>
            <w:shd w:val="clear" w:color="000000" w:fill="FFFFFF"/>
            <w:noWrap/>
            <w:vAlign w:val="bottom"/>
            <w:hideMark/>
          </w:tcPr>
          <w:p w14:paraId="1159BE87" w14:textId="5A52A2B9" w:rsidR="005731FF" w:rsidRPr="00E215DC"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2 321</w:t>
            </w:r>
          </w:p>
        </w:tc>
        <w:tc>
          <w:tcPr>
            <w:tcW w:w="940" w:type="dxa"/>
            <w:tcBorders>
              <w:top w:val="nil"/>
              <w:left w:val="nil"/>
              <w:bottom w:val="nil"/>
              <w:right w:val="nil"/>
            </w:tcBorders>
            <w:shd w:val="clear" w:color="000000" w:fill="FFFFFF"/>
            <w:noWrap/>
            <w:vAlign w:val="bottom"/>
          </w:tcPr>
          <w:p w14:paraId="3AEEEB74" w14:textId="366F6D0A"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2 321</w:t>
            </w:r>
          </w:p>
        </w:tc>
        <w:tc>
          <w:tcPr>
            <w:tcW w:w="940" w:type="dxa"/>
            <w:tcBorders>
              <w:top w:val="nil"/>
              <w:left w:val="nil"/>
              <w:bottom w:val="nil"/>
              <w:right w:val="nil"/>
            </w:tcBorders>
            <w:shd w:val="clear" w:color="000000" w:fill="FFFFFF"/>
            <w:noWrap/>
            <w:vAlign w:val="bottom"/>
          </w:tcPr>
          <w:p w14:paraId="7ACB93A2" w14:textId="46A49B7C"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2 321</w:t>
            </w:r>
          </w:p>
        </w:tc>
      </w:tr>
      <w:tr w:rsidR="005731FF" w:rsidRPr="0008232E" w14:paraId="2DF44F00"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26D01A9" w14:textId="77777777" w:rsidR="005731FF" w:rsidRPr="0008232E" w:rsidRDefault="005731FF" w:rsidP="005731FF">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Sisäiset</w:t>
            </w:r>
          </w:p>
        </w:tc>
        <w:tc>
          <w:tcPr>
            <w:tcW w:w="940" w:type="dxa"/>
            <w:tcBorders>
              <w:top w:val="nil"/>
              <w:left w:val="nil"/>
              <w:bottom w:val="nil"/>
              <w:right w:val="nil"/>
            </w:tcBorders>
            <w:shd w:val="clear" w:color="000000" w:fill="FFFFFF"/>
            <w:noWrap/>
            <w:vAlign w:val="bottom"/>
            <w:hideMark/>
          </w:tcPr>
          <w:p w14:paraId="0AE5A6B6" w14:textId="77777777"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2 190</w:t>
            </w:r>
          </w:p>
        </w:tc>
        <w:tc>
          <w:tcPr>
            <w:tcW w:w="940" w:type="dxa"/>
            <w:tcBorders>
              <w:top w:val="nil"/>
              <w:left w:val="nil"/>
              <w:bottom w:val="nil"/>
              <w:right w:val="nil"/>
            </w:tcBorders>
            <w:shd w:val="clear" w:color="000000" w:fill="FFFFFF"/>
            <w:noWrap/>
            <w:vAlign w:val="bottom"/>
            <w:hideMark/>
          </w:tcPr>
          <w:p w14:paraId="27394054" w14:textId="77777777"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2 131</w:t>
            </w:r>
          </w:p>
        </w:tc>
        <w:tc>
          <w:tcPr>
            <w:tcW w:w="940" w:type="dxa"/>
            <w:tcBorders>
              <w:top w:val="nil"/>
              <w:left w:val="nil"/>
              <w:bottom w:val="nil"/>
              <w:right w:val="nil"/>
            </w:tcBorders>
            <w:shd w:val="clear" w:color="000000" w:fill="FFFFFF"/>
            <w:noWrap/>
            <w:vAlign w:val="bottom"/>
            <w:hideMark/>
          </w:tcPr>
          <w:p w14:paraId="5A65906F" w14:textId="6DE8B57E" w:rsidR="005731FF" w:rsidRPr="00E215DC"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2 447</w:t>
            </w:r>
          </w:p>
        </w:tc>
        <w:tc>
          <w:tcPr>
            <w:tcW w:w="940" w:type="dxa"/>
            <w:tcBorders>
              <w:top w:val="nil"/>
              <w:left w:val="nil"/>
              <w:bottom w:val="nil"/>
              <w:right w:val="nil"/>
            </w:tcBorders>
            <w:shd w:val="clear" w:color="000000" w:fill="FFFFFF"/>
            <w:noWrap/>
            <w:vAlign w:val="bottom"/>
            <w:hideMark/>
          </w:tcPr>
          <w:p w14:paraId="0562DBD4" w14:textId="65AEB00C"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2 447</w:t>
            </w:r>
          </w:p>
        </w:tc>
        <w:tc>
          <w:tcPr>
            <w:tcW w:w="940" w:type="dxa"/>
            <w:tcBorders>
              <w:top w:val="nil"/>
              <w:left w:val="nil"/>
              <w:bottom w:val="nil"/>
              <w:right w:val="nil"/>
            </w:tcBorders>
            <w:shd w:val="clear" w:color="000000" w:fill="FFFFFF"/>
            <w:noWrap/>
            <w:vAlign w:val="bottom"/>
            <w:hideMark/>
          </w:tcPr>
          <w:p w14:paraId="3C97FDE7" w14:textId="41782C33" w:rsidR="005731FF" w:rsidRPr="0008232E" w:rsidRDefault="005731FF" w:rsidP="005731FF">
            <w:pPr>
              <w:spacing w:after="0" w:line="240" w:lineRule="auto"/>
              <w:jc w:val="right"/>
              <w:rPr>
                <w:rFonts w:ascii="Arial Narrow" w:eastAsia="Times New Roman" w:hAnsi="Arial Narrow" w:cs="Calibri"/>
                <w:color w:val="000000"/>
              </w:rPr>
            </w:pPr>
            <w:r>
              <w:rPr>
                <w:rFonts w:ascii="Arial Narrow" w:eastAsia="Times New Roman" w:hAnsi="Arial Narrow" w:cs="Calibri"/>
                <w:color w:val="000000"/>
              </w:rPr>
              <w:t>2 447</w:t>
            </w:r>
          </w:p>
        </w:tc>
      </w:tr>
      <w:tr w:rsidR="005731FF" w:rsidRPr="0008232E" w14:paraId="5AE49832"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08782CD" w14:textId="77777777" w:rsidR="005731FF" w:rsidRPr="0008232E" w:rsidRDefault="005731FF" w:rsidP="005731FF">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Toimintatulot (+)</w:t>
            </w:r>
          </w:p>
        </w:tc>
        <w:tc>
          <w:tcPr>
            <w:tcW w:w="940" w:type="dxa"/>
            <w:tcBorders>
              <w:top w:val="single" w:sz="4" w:space="0" w:color="auto"/>
              <w:left w:val="nil"/>
              <w:bottom w:val="single" w:sz="4" w:space="0" w:color="auto"/>
              <w:right w:val="nil"/>
            </w:tcBorders>
            <w:shd w:val="clear" w:color="000000" w:fill="FFFFFF"/>
            <w:noWrap/>
            <w:vAlign w:val="bottom"/>
            <w:hideMark/>
          </w:tcPr>
          <w:p w14:paraId="39B1B71C" w14:textId="77777777" w:rsidR="005731FF" w:rsidRPr="0008232E" w:rsidRDefault="005731FF" w:rsidP="005731FF">
            <w:pPr>
              <w:spacing w:after="0" w:line="240" w:lineRule="auto"/>
              <w:jc w:val="right"/>
              <w:rPr>
                <w:rFonts w:ascii="Arial Narrow" w:eastAsia="Times New Roman" w:hAnsi="Arial Narrow" w:cs="Calibri"/>
                <w:b/>
                <w:bCs/>
                <w:color w:val="000000"/>
              </w:rPr>
            </w:pPr>
            <w:r>
              <w:rPr>
                <w:rFonts w:ascii="Arial Narrow" w:eastAsia="Times New Roman" w:hAnsi="Arial Narrow" w:cs="Calibri"/>
                <w:b/>
                <w:bCs/>
                <w:color w:val="000000"/>
              </w:rPr>
              <w:t>5 258</w:t>
            </w:r>
          </w:p>
        </w:tc>
        <w:tc>
          <w:tcPr>
            <w:tcW w:w="940" w:type="dxa"/>
            <w:tcBorders>
              <w:top w:val="single" w:sz="4" w:space="0" w:color="auto"/>
              <w:left w:val="nil"/>
              <w:bottom w:val="single" w:sz="4" w:space="0" w:color="auto"/>
              <w:right w:val="nil"/>
            </w:tcBorders>
            <w:shd w:val="clear" w:color="000000" w:fill="FFFFFF"/>
            <w:noWrap/>
            <w:vAlign w:val="bottom"/>
            <w:hideMark/>
          </w:tcPr>
          <w:p w14:paraId="71CA6F55" w14:textId="77777777" w:rsidR="005731FF" w:rsidRPr="0008232E" w:rsidRDefault="005731FF" w:rsidP="005731FF">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4 </w:t>
            </w:r>
            <w:r>
              <w:rPr>
                <w:rFonts w:ascii="Arial Narrow" w:eastAsia="Times New Roman" w:hAnsi="Arial Narrow" w:cs="Calibri"/>
                <w:b/>
                <w:bCs/>
                <w:color w:val="000000"/>
              </w:rPr>
              <w:t>771</w:t>
            </w:r>
          </w:p>
        </w:tc>
        <w:tc>
          <w:tcPr>
            <w:tcW w:w="940" w:type="dxa"/>
            <w:tcBorders>
              <w:top w:val="single" w:sz="4" w:space="0" w:color="auto"/>
              <w:left w:val="nil"/>
              <w:bottom w:val="single" w:sz="4" w:space="0" w:color="auto"/>
              <w:right w:val="nil"/>
            </w:tcBorders>
            <w:shd w:val="clear" w:color="000000" w:fill="FFFFFF"/>
            <w:noWrap/>
            <w:vAlign w:val="bottom"/>
            <w:hideMark/>
          </w:tcPr>
          <w:p w14:paraId="7E1DF8A0" w14:textId="61680637" w:rsidR="005731FF" w:rsidRPr="00E215DC"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 xml:space="preserve">4 </w:t>
            </w:r>
            <w:r>
              <w:rPr>
                <w:rFonts w:ascii="Arial Narrow" w:eastAsia="Times New Roman" w:hAnsi="Arial Narrow" w:cs="Calibri"/>
                <w:b/>
                <w:bCs/>
                <w:color w:val="000000"/>
              </w:rPr>
              <w:t>768</w:t>
            </w:r>
          </w:p>
        </w:tc>
        <w:tc>
          <w:tcPr>
            <w:tcW w:w="940" w:type="dxa"/>
            <w:tcBorders>
              <w:top w:val="single" w:sz="4" w:space="0" w:color="auto"/>
              <w:left w:val="nil"/>
              <w:bottom w:val="single" w:sz="4" w:space="0" w:color="auto"/>
              <w:right w:val="nil"/>
            </w:tcBorders>
            <w:shd w:val="clear" w:color="000000" w:fill="FFFFFF"/>
            <w:noWrap/>
            <w:vAlign w:val="bottom"/>
            <w:hideMark/>
          </w:tcPr>
          <w:p w14:paraId="5ED80FEE" w14:textId="3E394520" w:rsidR="005731FF" w:rsidRPr="0008232E"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 xml:space="preserve">4 </w:t>
            </w:r>
            <w:r>
              <w:rPr>
                <w:rFonts w:ascii="Arial Narrow" w:eastAsia="Times New Roman" w:hAnsi="Arial Narrow" w:cs="Calibri"/>
                <w:b/>
                <w:bCs/>
                <w:color w:val="000000"/>
              </w:rPr>
              <w:t>768</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21E7F667" w14:textId="6F28A48D" w:rsidR="005731FF" w:rsidRPr="0008232E"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 xml:space="preserve">4 </w:t>
            </w:r>
            <w:r>
              <w:rPr>
                <w:rFonts w:ascii="Arial Narrow" w:eastAsia="Times New Roman" w:hAnsi="Arial Narrow" w:cs="Calibri"/>
                <w:b/>
                <w:bCs/>
                <w:color w:val="000000"/>
              </w:rPr>
              <w:t>768</w:t>
            </w:r>
          </w:p>
        </w:tc>
      </w:tr>
      <w:tr w:rsidR="005731FF" w:rsidRPr="0008232E" w14:paraId="60717AB5" w14:textId="77777777" w:rsidTr="00AA38E4">
        <w:trPr>
          <w:trHeight w:val="300"/>
        </w:trPr>
        <w:tc>
          <w:tcPr>
            <w:tcW w:w="2140" w:type="dxa"/>
            <w:tcBorders>
              <w:top w:val="nil"/>
              <w:left w:val="single" w:sz="4" w:space="0" w:color="auto"/>
              <w:bottom w:val="nil"/>
              <w:right w:val="single" w:sz="4" w:space="0" w:color="auto"/>
            </w:tcBorders>
            <w:shd w:val="clear" w:color="auto" w:fill="auto"/>
            <w:noWrap/>
            <w:vAlign w:val="bottom"/>
            <w:hideMark/>
          </w:tcPr>
          <w:p w14:paraId="0EAF9AA5" w14:textId="77777777" w:rsidR="005731FF" w:rsidRPr="0008232E" w:rsidRDefault="005731FF" w:rsidP="005731FF">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Ulkoiset</w:t>
            </w:r>
          </w:p>
        </w:tc>
        <w:tc>
          <w:tcPr>
            <w:tcW w:w="940" w:type="dxa"/>
            <w:tcBorders>
              <w:top w:val="nil"/>
              <w:left w:val="nil"/>
              <w:bottom w:val="nil"/>
              <w:right w:val="nil"/>
            </w:tcBorders>
            <w:shd w:val="clear" w:color="000000" w:fill="FFFFFF"/>
            <w:noWrap/>
            <w:vAlign w:val="bottom"/>
            <w:hideMark/>
          </w:tcPr>
          <w:p w14:paraId="01CC75AD" w14:textId="77777777" w:rsidR="005731FF" w:rsidRPr="0008232E" w:rsidRDefault="005731FF" w:rsidP="005731FF">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w:t>
            </w:r>
            <w:r>
              <w:rPr>
                <w:rFonts w:ascii="Arial Narrow" w:eastAsia="Times New Roman" w:hAnsi="Arial Narrow" w:cs="Calibri"/>
                <w:color w:val="000000"/>
              </w:rPr>
              <w:t>11 721</w:t>
            </w:r>
          </w:p>
        </w:tc>
        <w:tc>
          <w:tcPr>
            <w:tcW w:w="940" w:type="dxa"/>
            <w:tcBorders>
              <w:top w:val="nil"/>
              <w:left w:val="nil"/>
              <w:bottom w:val="nil"/>
              <w:right w:val="nil"/>
            </w:tcBorders>
            <w:shd w:val="clear" w:color="000000" w:fill="FFFFFF"/>
            <w:noWrap/>
            <w:vAlign w:val="bottom"/>
            <w:hideMark/>
          </w:tcPr>
          <w:p w14:paraId="1BCB1723" w14:textId="77777777" w:rsidR="005731FF" w:rsidRPr="0008232E" w:rsidRDefault="005731FF" w:rsidP="005731FF">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 xml:space="preserve">-11 </w:t>
            </w:r>
            <w:r>
              <w:rPr>
                <w:rFonts w:ascii="Arial Narrow" w:eastAsia="Times New Roman" w:hAnsi="Arial Narrow" w:cs="Calibri"/>
                <w:color w:val="000000"/>
              </w:rPr>
              <w:t>147</w:t>
            </w:r>
          </w:p>
        </w:tc>
        <w:tc>
          <w:tcPr>
            <w:tcW w:w="940" w:type="dxa"/>
            <w:tcBorders>
              <w:top w:val="nil"/>
              <w:left w:val="nil"/>
              <w:bottom w:val="nil"/>
              <w:right w:val="nil"/>
            </w:tcBorders>
            <w:shd w:val="clear" w:color="000000" w:fill="FFFFFF"/>
            <w:noWrap/>
            <w:vAlign w:val="bottom"/>
            <w:hideMark/>
          </w:tcPr>
          <w:p w14:paraId="5943506A" w14:textId="1665CAC2" w:rsidR="005731FF" w:rsidRPr="00E215DC" w:rsidRDefault="005731FF" w:rsidP="005731FF">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 xml:space="preserve">-11 </w:t>
            </w:r>
            <w:r>
              <w:rPr>
                <w:rFonts w:ascii="Arial Narrow" w:eastAsia="Times New Roman" w:hAnsi="Arial Narrow" w:cs="Calibri"/>
                <w:color w:val="000000"/>
              </w:rPr>
              <w:t>515</w:t>
            </w:r>
          </w:p>
        </w:tc>
        <w:tc>
          <w:tcPr>
            <w:tcW w:w="940" w:type="dxa"/>
            <w:tcBorders>
              <w:top w:val="nil"/>
              <w:left w:val="nil"/>
              <w:bottom w:val="nil"/>
              <w:right w:val="nil"/>
            </w:tcBorders>
            <w:shd w:val="clear" w:color="000000" w:fill="FFFFFF"/>
            <w:noWrap/>
            <w:vAlign w:val="bottom"/>
            <w:hideMark/>
          </w:tcPr>
          <w:p w14:paraId="0670D3EB" w14:textId="2C4CCC25" w:rsidR="005731FF" w:rsidRPr="0008232E" w:rsidRDefault="005731FF" w:rsidP="005731FF">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 xml:space="preserve">-11 </w:t>
            </w:r>
            <w:r>
              <w:rPr>
                <w:rFonts w:ascii="Arial Narrow" w:eastAsia="Times New Roman" w:hAnsi="Arial Narrow" w:cs="Calibri"/>
                <w:color w:val="000000"/>
              </w:rPr>
              <w:t>515</w:t>
            </w:r>
          </w:p>
        </w:tc>
        <w:tc>
          <w:tcPr>
            <w:tcW w:w="940" w:type="dxa"/>
            <w:tcBorders>
              <w:top w:val="nil"/>
              <w:left w:val="nil"/>
              <w:bottom w:val="nil"/>
              <w:right w:val="nil"/>
            </w:tcBorders>
            <w:shd w:val="clear" w:color="000000" w:fill="FFFFFF"/>
            <w:noWrap/>
            <w:vAlign w:val="bottom"/>
            <w:hideMark/>
          </w:tcPr>
          <w:p w14:paraId="317E96F1" w14:textId="2AD90EC2" w:rsidR="005731FF" w:rsidRPr="0008232E" w:rsidRDefault="005731FF" w:rsidP="005731FF">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 xml:space="preserve">-11 </w:t>
            </w:r>
            <w:r>
              <w:rPr>
                <w:rFonts w:ascii="Arial Narrow" w:eastAsia="Times New Roman" w:hAnsi="Arial Narrow" w:cs="Calibri"/>
                <w:color w:val="000000"/>
              </w:rPr>
              <w:t>515</w:t>
            </w:r>
          </w:p>
        </w:tc>
      </w:tr>
      <w:tr w:rsidR="005731FF" w:rsidRPr="0008232E" w14:paraId="511DF05A"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C7D65D1" w14:textId="77777777" w:rsidR="005731FF" w:rsidRPr="0008232E" w:rsidRDefault="005731FF" w:rsidP="005731FF">
            <w:pPr>
              <w:spacing w:after="0" w:line="240" w:lineRule="auto"/>
              <w:rPr>
                <w:rFonts w:ascii="Arial Narrow" w:eastAsia="Times New Roman" w:hAnsi="Arial Narrow" w:cs="Calibri"/>
                <w:color w:val="000000"/>
              </w:rPr>
            </w:pPr>
            <w:r w:rsidRPr="0008232E">
              <w:rPr>
                <w:rFonts w:ascii="Arial Narrow" w:eastAsia="Times New Roman" w:hAnsi="Arial Narrow" w:cs="Calibri"/>
                <w:color w:val="000000"/>
              </w:rPr>
              <w:t>Sisäiset</w:t>
            </w:r>
          </w:p>
        </w:tc>
        <w:tc>
          <w:tcPr>
            <w:tcW w:w="940" w:type="dxa"/>
            <w:tcBorders>
              <w:top w:val="nil"/>
              <w:left w:val="nil"/>
              <w:bottom w:val="nil"/>
              <w:right w:val="nil"/>
            </w:tcBorders>
            <w:shd w:val="clear" w:color="000000" w:fill="FFFFFF"/>
            <w:noWrap/>
            <w:vAlign w:val="bottom"/>
            <w:hideMark/>
          </w:tcPr>
          <w:p w14:paraId="71B7EAA0" w14:textId="77777777" w:rsidR="005731FF" w:rsidRPr="0008232E" w:rsidRDefault="005731FF" w:rsidP="005731FF">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w:t>
            </w:r>
            <w:r>
              <w:rPr>
                <w:rFonts w:ascii="Arial Narrow" w:eastAsia="Times New Roman" w:hAnsi="Arial Narrow" w:cs="Calibri"/>
                <w:color w:val="000000"/>
              </w:rPr>
              <w:t>2 190</w:t>
            </w:r>
          </w:p>
        </w:tc>
        <w:tc>
          <w:tcPr>
            <w:tcW w:w="940" w:type="dxa"/>
            <w:tcBorders>
              <w:top w:val="nil"/>
              <w:left w:val="nil"/>
              <w:bottom w:val="nil"/>
              <w:right w:val="nil"/>
            </w:tcBorders>
            <w:shd w:val="clear" w:color="000000" w:fill="FFFFFF"/>
            <w:noWrap/>
            <w:vAlign w:val="bottom"/>
            <w:hideMark/>
          </w:tcPr>
          <w:p w14:paraId="37B0E4F3" w14:textId="77777777" w:rsidR="005731FF" w:rsidRPr="0008232E" w:rsidRDefault="005731FF" w:rsidP="005731FF">
            <w:pPr>
              <w:spacing w:after="0" w:line="240" w:lineRule="auto"/>
              <w:jc w:val="right"/>
              <w:rPr>
                <w:rFonts w:ascii="Arial Narrow" w:eastAsia="Times New Roman" w:hAnsi="Arial Narrow" w:cs="Calibri"/>
                <w:color w:val="000000"/>
              </w:rPr>
            </w:pPr>
            <w:r w:rsidRPr="0008232E">
              <w:rPr>
                <w:rFonts w:ascii="Arial Narrow" w:eastAsia="Times New Roman" w:hAnsi="Arial Narrow" w:cs="Calibri"/>
                <w:color w:val="000000"/>
              </w:rPr>
              <w:t>-</w:t>
            </w:r>
            <w:r>
              <w:rPr>
                <w:rFonts w:ascii="Arial Narrow" w:eastAsia="Times New Roman" w:hAnsi="Arial Narrow" w:cs="Calibri"/>
                <w:color w:val="000000"/>
              </w:rPr>
              <w:t>2 100</w:t>
            </w:r>
          </w:p>
        </w:tc>
        <w:tc>
          <w:tcPr>
            <w:tcW w:w="940" w:type="dxa"/>
            <w:tcBorders>
              <w:top w:val="nil"/>
              <w:left w:val="nil"/>
              <w:bottom w:val="nil"/>
              <w:right w:val="nil"/>
            </w:tcBorders>
            <w:shd w:val="clear" w:color="000000" w:fill="FFFFFF"/>
            <w:noWrap/>
            <w:vAlign w:val="bottom"/>
            <w:hideMark/>
          </w:tcPr>
          <w:p w14:paraId="184C1C9D" w14:textId="5DBE62BB" w:rsidR="005731FF" w:rsidRPr="00E215DC" w:rsidRDefault="005731FF" w:rsidP="005731FF">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2 447</w:t>
            </w:r>
          </w:p>
        </w:tc>
        <w:tc>
          <w:tcPr>
            <w:tcW w:w="940" w:type="dxa"/>
            <w:tcBorders>
              <w:top w:val="nil"/>
              <w:left w:val="nil"/>
              <w:bottom w:val="nil"/>
              <w:right w:val="nil"/>
            </w:tcBorders>
            <w:shd w:val="clear" w:color="000000" w:fill="FFFFFF"/>
            <w:noWrap/>
            <w:vAlign w:val="bottom"/>
            <w:hideMark/>
          </w:tcPr>
          <w:p w14:paraId="3AF280D0" w14:textId="5AB23891" w:rsidR="005731FF" w:rsidRPr="0008232E" w:rsidRDefault="005731FF" w:rsidP="005731FF">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2 447</w:t>
            </w:r>
          </w:p>
        </w:tc>
        <w:tc>
          <w:tcPr>
            <w:tcW w:w="940" w:type="dxa"/>
            <w:tcBorders>
              <w:top w:val="nil"/>
              <w:left w:val="nil"/>
              <w:bottom w:val="nil"/>
              <w:right w:val="nil"/>
            </w:tcBorders>
            <w:shd w:val="clear" w:color="000000" w:fill="FFFFFF"/>
            <w:noWrap/>
            <w:vAlign w:val="bottom"/>
            <w:hideMark/>
          </w:tcPr>
          <w:p w14:paraId="044473DF" w14:textId="05E76894" w:rsidR="005731FF" w:rsidRPr="0008232E" w:rsidRDefault="005731FF" w:rsidP="005731FF">
            <w:pPr>
              <w:spacing w:after="0" w:line="240" w:lineRule="auto"/>
              <w:jc w:val="right"/>
              <w:rPr>
                <w:rFonts w:ascii="Arial Narrow" w:eastAsia="Times New Roman" w:hAnsi="Arial Narrow" w:cs="Calibri"/>
                <w:color w:val="000000"/>
              </w:rPr>
            </w:pPr>
            <w:r w:rsidRPr="00E215DC">
              <w:rPr>
                <w:rFonts w:ascii="Arial Narrow" w:eastAsia="Times New Roman" w:hAnsi="Arial Narrow" w:cs="Calibri"/>
                <w:color w:val="000000"/>
              </w:rPr>
              <w:t>-</w:t>
            </w:r>
            <w:r>
              <w:rPr>
                <w:rFonts w:ascii="Arial Narrow" w:eastAsia="Times New Roman" w:hAnsi="Arial Narrow" w:cs="Calibri"/>
                <w:color w:val="000000"/>
              </w:rPr>
              <w:t>2 447</w:t>
            </w:r>
          </w:p>
        </w:tc>
      </w:tr>
      <w:tr w:rsidR="005731FF" w:rsidRPr="0008232E" w14:paraId="02968584"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49A8B55" w14:textId="77777777" w:rsidR="005731FF" w:rsidRPr="0008232E" w:rsidRDefault="005731FF" w:rsidP="005731FF">
            <w:pPr>
              <w:spacing w:after="0" w:line="240" w:lineRule="auto"/>
              <w:rPr>
                <w:rFonts w:ascii="Arial Narrow" w:eastAsia="Times New Roman" w:hAnsi="Arial Narrow" w:cs="Calibri"/>
                <w:b/>
                <w:bCs/>
                <w:color w:val="000000"/>
              </w:rPr>
            </w:pPr>
            <w:r w:rsidRPr="0008232E">
              <w:rPr>
                <w:rFonts w:ascii="Arial Narrow" w:eastAsia="Times New Roman" w:hAnsi="Arial Narrow" w:cs="Calibri"/>
                <w:b/>
                <w:bCs/>
                <w:color w:val="000000"/>
              </w:rPr>
              <w:t>Toimintamenot(-)</w:t>
            </w:r>
          </w:p>
        </w:tc>
        <w:tc>
          <w:tcPr>
            <w:tcW w:w="940" w:type="dxa"/>
            <w:tcBorders>
              <w:top w:val="single" w:sz="4" w:space="0" w:color="auto"/>
              <w:left w:val="nil"/>
              <w:bottom w:val="single" w:sz="4" w:space="0" w:color="auto"/>
              <w:right w:val="nil"/>
            </w:tcBorders>
            <w:shd w:val="clear" w:color="000000" w:fill="FFFFFF"/>
            <w:noWrap/>
            <w:vAlign w:val="bottom"/>
            <w:hideMark/>
          </w:tcPr>
          <w:p w14:paraId="37DFFF2A" w14:textId="77777777" w:rsidR="005731FF" w:rsidRPr="0008232E" w:rsidRDefault="005731FF" w:rsidP="005731FF">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w:t>
            </w:r>
            <w:r>
              <w:rPr>
                <w:rFonts w:ascii="Arial Narrow" w:eastAsia="Times New Roman" w:hAnsi="Arial Narrow" w:cs="Calibri"/>
                <w:b/>
                <w:bCs/>
                <w:color w:val="000000"/>
              </w:rPr>
              <w:t>13 911</w:t>
            </w:r>
          </w:p>
        </w:tc>
        <w:tc>
          <w:tcPr>
            <w:tcW w:w="940" w:type="dxa"/>
            <w:tcBorders>
              <w:top w:val="single" w:sz="4" w:space="0" w:color="auto"/>
              <w:left w:val="nil"/>
              <w:bottom w:val="single" w:sz="4" w:space="0" w:color="auto"/>
              <w:right w:val="nil"/>
            </w:tcBorders>
            <w:shd w:val="clear" w:color="000000" w:fill="FFFFFF"/>
            <w:noWrap/>
            <w:vAlign w:val="bottom"/>
            <w:hideMark/>
          </w:tcPr>
          <w:p w14:paraId="274CCC72" w14:textId="77777777" w:rsidR="005731FF" w:rsidRPr="0008232E" w:rsidRDefault="005731FF" w:rsidP="005731FF">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-13 </w:t>
            </w:r>
            <w:r>
              <w:rPr>
                <w:rFonts w:ascii="Arial Narrow" w:eastAsia="Times New Roman" w:hAnsi="Arial Narrow" w:cs="Calibri"/>
                <w:b/>
                <w:bCs/>
                <w:color w:val="000000"/>
              </w:rPr>
              <w:t>247</w:t>
            </w:r>
          </w:p>
        </w:tc>
        <w:tc>
          <w:tcPr>
            <w:tcW w:w="940" w:type="dxa"/>
            <w:tcBorders>
              <w:top w:val="single" w:sz="4" w:space="0" w:color="auto"/>
              <w:left w:val="nil"/>
              <w:bottom w:val="single" w:sz="4" w:space="0" w:color="auto"/>
              <w:right w:val="nil"/>
            </w:tcBorders>
            <w:shd w:val="clear" w:color="000000" w:fill="FFFFFF"/>
            <w:noWrap/>
            <w:vAlign w:val="bottom"/>
            <w:hideMark/>
          </w:tcPr>
          <w:p w14:paraId="484BF141" w14:textId="404052E8" w:rsidR="005731FF" w:rsidRPr="00E215DC"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13 962</w:t>
            </w:r>
          </w:p>
        </w:tc>
        <w:tc>
          <w:tcPr>
            <w:tcW w:w="940" w:type="dxa"/>
            <w:tcBorders>
              <w:top w:val="single" w:sz="4" w:space="0" w:color="auto"/>
              <w:left w:val="nil"/>
              <w:bottom w:val="single" w:sz="4" w:space="0" w:color="auto"/>
              <w:right w:val="nil"/>
            </w:tcBorders>
            <w:shd w:val="clear" w:color="000000" w:fill="FFFFFF"/>
            <w:noWrap/>
            <w:vAlign w:val="bottom"/>
            <w:hideMark/>
          </w:tcPr>
          <w:p w14:paraId="24731B2A" w14:textId="2E60A26A" w:rsidR="005731FF" w:rsidRPr="0008232E"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13 962</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6EE5D7D9" w14:textId="377DD73D" w:rsidR="005731FF" w:rsidRPr="0008232E"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13 962</w:t>
            </w:r>
          </w:p>
        </w:tc>
      </w:tr>
      <w:tr w:rsidR="005731FF" w:rsidRPr="0008232E" w14:paraId="2377FCCE" w14:textId="77777777" w:rsidTr="00AA38E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38CB8CC" w14:textId="77777777" w:rsidR="005731FF" w:rsidRPr="0008232E" w:rsidRDefault="005731FF" w:rsidP="005731FF">
            <w:pPr>
              <w:spacing w:after="0" w:line="240" w:lineRule="auto"/>
              <w:rPr>
                <w:rFonts w:ascii="Arial Narrow" w:eastAsia="Times New Roman" w:hAnsi="Arial Narrow" w:cs="Calibri"/>
                <w:b/>
                <w:bCs/>
                <w:color w:val="000000"/>
              </w:rPr>
            </w:pPr>
            <w:r>
              <w:rPr>
                <w:rFonts w:ascii="Arial Narrow" w:eastAsia="Times New Roman" w:hAnsi="Arial Narrow" w:cs="Calibri"/>
                <w:b/>
                <w:bCs/>
                <w:color w:val="000000"/>
              </w:rPr>
              <w:t>Toimintakate</w:t>
            </w:r>
          </w:p>
        </w:tc>
        <w:tc>
          <w:tcPr>
            <w:tcW w:w="940" w:type="dxa"/>
            <w:tcBorders>
              <w:top w:val="nil"/>
              <w:left w:val="nil"/>
              <w:bottom w:val="single" w:sz="4" w:space="0" w:color="auto"/>
              <w:right w:val="nil"/>
            </w:tcBorders>
            <w:shd w:val="clear" w:color="000000" w:fill="FFFFFF"/>
            <w:noWrap/>
            <w:vAlign w:val="bottom"/>
            <w:hideMark/>
          </w:tcPr>
          <w:p w14:paraId="289A4B85" w14:textId="77777777" w:rsidR="005731FF" w:rsidRPr="0008232E" w:rsidRDefault="005731FF" w:rsidP="005731FF">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-8 </w:t>
            </w:r>
            <w:r>
              <w:rPr>
                <w:rFonts w:ascii="Arial Narrow" w:eastAsia="Times New Roman" w:hAnsi="Arial Narrow" w:cs="Calibri"/>
                <w:b/>
                <w:bCs/>
                <w:color w:val="000000"/>
              </w:rPr>
              <w:t>653</w:t>
            </w:r>
          </w:p>
        </w:tc>
        <w:tc>
          <w:tcPr>
            <w:tcW w:w="940" w:type="dxa"/>
            <w:tcBorders>
              <w:top w:val="nil"/>
              <w:left w:val="nil"/>
              <w:bottom w:val="single" w:sz="4" w:space="0" w:color="auto"/>
              <w:right w:val="nil"/>
            </w:tcBorders>
            <w:shd w:val="clear" w:color="000000" w:fill="FFFFFF"/>
            <w:noWrap/>
            <w:vAlign w:val="bottom"/>
            <w:hideMark/>
          </w:tcPr>
          <w:p w14:paraId="424FFCE4" w14:textId="77777777" w:rsidR="005731FF" w:rsidRPr="0008232E" w:rsidRDefault="005731FF" w:rsidP="005731FF">
            <w:pPr>
              <w:spacing w:after="0" w:line="240" w:lineRule="auto"/>
              <w:jc w:val="right"/>
              <w:rPr>
                <w:rFonts w:ascii="Arial Narrow" w:eastAsia="Times New Roman" w:hAnsi="Arial Narrow" w:cs="Calibri"/>
                <w:b/>
                <w:bCs/>
                <w:color w:val="000000"/>
              </w:rPr>
            </w:pPr>
            <w:r w:rsidRPr="0008232E">
              <w:rPr>
                <w:rFonts w:ascii="Arial Narrow" w:eastAsia="Times New Roman" w:hAnsi="Arial Narrow" w:cs="Calibri"/>
                <w:b/>
                <w:bCs/>
                <w:color w:val="000000"/>
              </w:rPr>
              <w:t xml:space="preserve">-8 </w:t>
            </w:r>
            <w:r>
              <w:rPr>
                <w:rFonts w:ascii="Arial Narrow" w:eastAsia="Times New Roman" w:hAnsi="Arial Narrow" w:cs="Calibri"/>
                <w:b/>
                <w:bCs/>
                <w:color w:val="000000"/>
              </w:rPr>
              <w:t>476</w:t>
            </w:r>
          </w:p>
        </w:tc>
        <w:tc>
          <w:tcPr>
            <w:tcW w:w="940" w:type="dxa"/>
            <w:tcBorders>
              <w:top w:val="nil"/>
              <w:left w:val="nil"/>
              <w:bottom w:val="single" w:sz="4" w:space="0" w:color="auto"/>
              <w:right w:val="nil"/>
            </w:tcBorders>
            <w:shd w:val="clear" w:color="000000" w:fill="FFFFFF"/>
            <w:noWrap/>
            <w:vAlign w:val="bottom"/>
            <w:hideMark/>
          </w:tcPr>
          <w:p w14:paraId="11A58CED" w14:textId="709EF350" w:rsidR="005731FF" w:rsidRPr="00E215DC"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9 194</w:t>
            </w:r>
          </w:p>
        </w:tc>
        <w:tc>
          <w:tcPr>
            <w:tcW w:w="940" w:type="dxa"/>
            <w:tcBorders>
              <w:top w:val="nil"/>
              <w:left w:val="nil"/>
              <w:bottom w:val="single" w:sz="4" w:space="0" w:color="auto"/>
              <w:right w:val="nil"/>
            </w:tcBorders>
            <w:shd w:val="clear" w:color="000000" w:fill="FFFFFF"/>
            <w:noWrap/>
            <w:vAlign w:val="bottom"/>
          </w:tcPr>
          <w:p w14:paraId="171C0843" w14:textId="54C1217A" w:rsidR="005731FF" w:rsidRPr="0008232E"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9 194</w:t>
            </w:r>
          </w:p>
        </w:tc>
        <w:tc>
          <w:tcPr>
            <w:tcW w:w="940" w:type="dxa"/>
            <w:tcBorders>
              <w:top w:val="nil"/>
              <w:left w:val="nil"/>
              <w:bottom w:val="single" w:sz="4" w:space="0" w:color="auto"/>
              <w:right w:val="single" w:sz="4" w:space="0" w:color="auto"/>
            </w:tcBorders>
            <w:shd w:val="clear" w:color="000000" w:fill="FFFFFF"/>
            <w:noWrap/>
            <w:vAlign w:val="bottom"/>
          </w:tcPr>
          <w:p w14:paraId="2975B39B" w14:textId="16A6196D" w:rsidR="005731FF" w:rsidRPr="0008232E" w:rsidRDefault="005731FF" w:rsidP="005731FF">
            <w:pPr>
              <w:spacing w:after="0" w:line="240" w:lineRule="auto"/>
              <w:jc w:val="right"/>
              <w:rPr>
                <w:rFonts w:ascii="Arial Narrow" w:eastAsia="Times New Roman" w:hAnsi="Arial Narrow" w:cs="Calibri"/>
                <w:b/>
                <w:bCs/>
                <w:color w:val="000000"/>
              </w:rPr>
            </w:pPr>
            <w:r w:rsidRPr="00E215DC">
              <w:rPr>
                <w:rFonts w:ascii="Arial Narrow" w:eastAsia="Times New Roman" w:hAnsi="Arial Narrow" w:cs="Calibri"/>
                <w:b/>
                <w:bCs/>
                <w:color w:val="000000"/>
              </w:rPr>
              <w:t>-</w:t>
            </w:r>
            <w:r>
              <w:rPr>
                <w:rFonts w:ascii="Arial Narrow" w:eastAsia="Times New Roman" w:hAnsi="Arial Narrow" w:cs="Calibri"/>
                <w:b/>
                <w:bCs/>
                <w:color w:val="000000"/>
              </w:rPr>
              <w:t>9 194</w:t>
            </w:r>
          </w:p>
        </w:tc>
      </w:tr>
    </w:tbl>
    <w:p w14:paraId="4D2A26DA" w14:textId="77777777" w:rsidR="005170F5" w:rsidRPr="004D6834" w:rsidRDefault="005170F5" w:rsidP="005170F5">
      <w:pPr>
        <w:rPr>
          <w:rFonts w:ascii="Tahoma" w:eastAsiaTheme="majorEastAsia" w:hAnsi="Tahoma" w:cs="Tahoma"/>
          <w:b/>
          <w:bCs/>
          <w:color w:val="000000" w:themeColor="text1"/>
          <w:sz w:val="28"/>
        </w:rPr>
      </w:pPr>
    </w:p>
    <w:p w14:paraId="58243022" w14:textId="77777777" w:rsidR="005170F5" w:rsidRPr="005170F5" w:rsidRDefault="005170F5" w:rsidP="005170F5"/>
    <w:p w14:paraId="09C93E8D" w14:textId="77777777" w:rsidR="004671C5" w:rsidRDefault="004671C5" w:rsidP="004671C5">
      <w:pPr>
        <w:pStyle w:val="otsikko1"/>
        <w:rPr>
          <w:rFonts w:ascii="Tahoma" w:hAnsi="Tahoma" w:cs="Tahoma"/>
        </w:rPr>
      </w:pPr>
      <w:bookmarkStart w:id="17" w:name="_Toc58099713"/>
      <w:r>
        <w:rPr>
          <w:rFonts w:ascii="Tahoma" w:hAnsi="Tahoma" w:cs="Tahoma"/>
        </w:rPr>
        <w:lastRenderedPageBreak/>
        <w:t>Päätöksenteko ja hallinto</w:t>
      </w:r>
      <w:bookmarkEnd w:id="17"/>
    </w:p>
    <w:p w14:paraId="08716F75" w14:textId="77777777" w:rsidR="008E4F18" w:rsidRPr="008E4F18" w:rsidRDefault="008E4F18" w:rsidP="008E4F18"/>
    <w:tbl>
      <w:tblPr>
        <w:tblW w:w="6982" w:type="dxa"/>
        <w:tblCellMar>
          <w:left w:w="70" w:type="dxa"/>
          <w:right w:w="70" w:type="dxa"/>
        </w:tblCellMar>
        <w:tblLook w:val="04A0" w:firstRow="1" w:lastRow="0" w:firstColumn="1" w:lastColumn="0" w:noHBand="0" w:noVBand="1"/>
      </w:tblPr>
      <w:tblGrid>
        <w:gridCol w:w="2100"/>
        <w:gridCol w:w="940"/>
        <w:gridCol w:w="940"/>
        <w:gridCol w:w="182"/>
        <w:gridCol w:w="940"/>
        <w:gridCol w:w="940"/>
        <w:gridCol w:w="940"/>
      </w:tblGrid>
      <w:tr w:rsidR="001254F7" w:rsidRPr="001254F7" w14:paraId="667DC347" w14:textId="77777777" w:rsidTr="00EF116F">
        <w:trPr>
          <w:trHeight w:val="300"/>
        </w:trPr>
        <w:tc>
          <w:tcPr>
            <w:tcW w:w="2100" w:type="dxa"/>
            <w:tcBorders>
              <w:top w:val="single" w:sz="4" w:space="0" w:color="auto"/>
              <w:left w:val="single" w:sz="4" w:space="0" w:color="auto"/>
              <w:bottom w:val="nil"/>
              <w:right w:val="nil"/>
            </w:tcBorders>
            <w:shd w:val="clear" w:color="auto" w:fill="auto"/>
            <w:noWrap/>
            <w:vAlign w:val="bottom"/>
            <w:hideMark/>
          </w:tcPr>
          <w:p w14:paraId="02CD92E1" w14:textId="77777777" w:rsidR="001254F7" w:rsidRPr="001254F7" w:rsidRDefault="001254F7" w:rsidP="001254F7">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HALLINTO</w:t>
            </w:r>
          </w:p>
        </w:tc>
        <w:tc>
          <w:tcPr>
            <w:tcW w:w="940" w:type="dxa"/>
            <w:tcBorders>
              <w:top w:val="single" w:sz="4" w:space="0" w:color="auto"/>
              <w:left w:val="nil"/>
              <w:bottom w:val="nil"/>
              <w:right w:val="nil"/>
            </w:tcBorders>
            <w:shd w:val="clear" w:color="auto" w:fill="auto"/>
            <w:noWrap/>
            <w:vAlign w:val="bottom"/>
            <w:hideMark/>
          </w:tcPr>
          <w:p w14:paraId="23887E22" w14:textId="77777777" w:rsidR="001254F7" w:rsidRPr="001254F7" w:rsidRDefault="001254F7" w:rsidP="001254F7">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TP</w:t>
            </w:r>
          </w:p>
        </w:tc>
        <w:tc>
          <w:tcPr>
            <w:tcW w:w="940" w:type="dxa"/>
            <w:tcBorders>
              <w:top w:val="single" w:sz="4" w:space="0" w:color="auto"/>
              <w:left w:val="nil"/>
              <w:bottom w:val="nil"/>
              <w:right w:val="nil"/>
            </w:tcBorders>
            <w:shd w:val="clear" w:color="auto" w:fill="auto"/>
            <w:noWrap/>
            <w:vAlign w:val="bottom"/>
            <w:hideMark/>
          </w:tcPr>
          <w:p w14:paraId="465BA144" w14:textId="77777777" w:rsidR="001254F7" w:rsidRPr="001254F7" w:rsidRDefault="001254F7" w:rsidP="001254F7">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TA</w:t>
            </w:r>
          </w:p>
        </w:tc>
        <w:tc>
          <w:tcPr>
            <w:tcW w:w="182" w:type="dxa"/>
            <w:tcBorders>
              <w:top w:val="single" w:sz="4" w:space="0" w:color="auto"/>
              <w:left w:val="nil"/>
              <w:bottom w:val="nil"/>
              <w:right w:val="nil"/>
            </w:tcBorders>
            <w:shd w:val="clear" w:color="auto" w:fill="auto"/>
            <w:noWrap/>
            <w:vAlign w:val="bottom"/>
            <w:hideMark/>
          </w:tcPr>
          <w:p w14:paraId="4446800D" w14:textId="77777777" w:rsidR="001254F7" w:rsidRPr="001254F7" w:rsidRDefault="001254F7" w:rsidP="001254F7">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14:paraId="5FAB3E19" w14:textId="77777777" w:rsidR="001254F7" w:rsidRPr="001254F7" w:rsidRDefault="001254F7" w:rsidP="001254F7">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TA</w:t>
            </w:r>
          </w:p>
        </w:tc>
        <w:tc>
          <w:tcPr>
            <w:tcW w:w="940" w:type="dxa"/>
            <w:tcBorders>
              <w:top w:val="single" w:sz="4" w:space="0" w:color="auto"/>
              <w:left w:val="nil"/>
              <w:bottom w:val="nil"/>
              <w:right w:val="single" w:sz="4" w:space="0" w:color="auto"/>
            </w:tcBorders>
            <w:shd w:val="clear" w:color="auto" w:fill="auto"/>
            <w:noWrap/>
            <w:vAlign w:val="bottom"/>
            <w:hideMark/>
          </w:tcPr>
          <w:p w14:paraId="477A3AF2" w14:textId="77777777" w:rsidR="001254F7" w:rsidRPr="001254F7" w:rsidRDefault="001254F7" w:rsidP="001254F7">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TS</w:t>
            </w:r>
          </w:p>
        </w:tc>
        <w:tc>
          <w:tcPr>
            <w:tcW w:w="940" w:type="dxa"/>
            <w:tcBorders>
              <w:top w:val="single" w:sz="4" w:space="0" w:color="auto"/>
              <w:left w:val="nil"/>
              <w:bottom w:val="nil"/>
              <w:right w:val="single" w:sz="4" w:space="0" w:color="auto"/>
            </w:tcBorders>
            <w:shd w:val="clear" w:color="auto" w:fill="auto"/>
            <w:noWrap/>
            <w:vAlign w:val="bottom"/>
            <w:hideMark/>
          </w:tcPr>
          <w:p w14:paraId="3734250A" w14:textId="77777777" w:rsidR="001254F7" w:rsidRPr="001254F7" w:rsidRDefault="001254F7" w:rsidP="001254F7">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TS</w:t>
            </w:r>
          </w:p>
        </w:tc>
      </w:tr>
      <w:tr w:rsidR="001254F7" w:rsidRPr="001254F7" w14:paraId="67B2EC9E" w14:textId="77777777" w:rsidTr="00EF116F">
        <w:trPr>
          <w:trHeight w:val="300"/>
        </w:trPr>
        <w:tc>
          <w:tcPr>
            <w:tcW w:w="2100" w:type="dxa"/>
            <w:tcBorders>
              <w:top w:val="nil"/>
              <w:left w:val="single" w:sz="4" w:space="0" w:color="auto"/>
              <w:bottom w:val="single" w:sz="4" w:space="0" w:color="auto"/>
              <w:right w:val="nil"/>
            </w:tcBorders>
            <w:shd w:val="clear" w:color="auto" w:fill="auto"/>
            <w:noWrap/>
            <w:vAlign w:val="bottom"/>
            <w:hideMark/>
          </w:tcPr>
          <w:p w14:paraId="01B9620C" w14:textId="77777777" w:rsidR="001254F7" w:rsidRPr="001254F7" w:rsidRDefault="001254F7" w:rsidP="001254F7">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(ulk/sis)</w:t>
            </w:r>
          </w:p>
        </w:tc>
        <w:tc>
          <w:tcPr>
            <w:tcW w:w="940" w:type="dxa"/>
            <w:tcBorders>
              <w:top w:val="nil"/>
              <w:left w:val="nil"/>
              <w:bottom w:val="single" w:sz="4" w:space="0" w:color="auto"/>
              <w:right w:val="nil"/>
            </w:tcBorders>
            <w:shd w:val="clear" w:color="auto" w:fill="auto"/>
            <w:noWrap/>
            <w:vAlign w:val="bottom"/>
            <w:hideMark/>
          </w:tcPr>
          <w:p w14:paraId="3FF32560" w14:textId="1C3598CA" w:rsidR="001254F7" w:rsidRPr="001254F7" w:rsidRDefault="001254F7" w:rsidP="00FF6D2F">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201</w:t>
            </w:r>
            <w:r w:rsidR="007253E9">
              <w:rPr>
                <w:rFonts w:ascii="Arial Narrow" w:eastAsia="Times New Roman" w:hAnsi="Arial Narrow" w:cs="Calibri"/>
                <w:b/>
                <w:bCs/>
                <w:color w:val="000000"/>
                <w:sz w:val="18"/>
                <w:szCs w:val="18"/>
              </w:rPr>
              <w:t>9</w:t>
            </w:r>
          </w:p>
        </w:tc>
        <w:tc>
          <w:tcPr>
            <w:tcW w:w="940" w:type="dxa"/>
            <w:tcBorders>
              <w:top w:val="nil"/>
              <w:left w:val="nil"/>
              <w:bottom w:val="single" w:sz="4" w:space="0" w:color="auto"/>
              <w:right w:val="nil"/>
            </w:tcBorders>
            <w:shd w:val="clear" w:color="auto" w:fill="auto"/>
            <w:noWrap/>
            <w:vAlign w:val="bottom"/>
            <w:hideMark/>
          </w:tcPr>
          <w:p w14:paraId="6DEDA47F" w14:textId="7E62DDA6" w:rsidR="001254F7" w:rsidRPr="001254F7" w:rsidRDefault="001254F7" w:rsidP="00FF6D2F">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w:t>
            </w:r>
            <w:r w:rsidR="007253E9">
              <w:rPr>
                <w:rFonts w:ascii="Arial Narrow" w:eastAsia="Times New Roman" w:hAnsi="Arial Narrow" w:cs="Calibri"/>
                <w:b/>
                <w:bCs/>
                <w:color w:val="000000"/>
                <w:sz w:val="18"/>
                <w:szCs w:val="18"/>
              </w:rPr>
              <w:t>20</w:t>
            </w:r>
          </w:p>
        </w:tc>
        <w:tc>
          <w:tcPr>
            <w:tcW w:w="182" w:type="dxa"/>
            <w:tcBorders>
              <w:top w:val="nil"/>
              <w:left w:val="nil"/>
              <w:bottom w:val="single" w:sz="4" w:space="0" w:color="auto"/>
              <w:right w:val="nil"/>
            </w:tcBorders>
            <w:shd w:val="clear" w:color="auto" w:fill="auto"/>
            <w:noWrap/>
            <w:vAlign w:val="bottom"/>
            <w:hideMark/>
          </w:tcPr>
          <w:p w14:paraId="50CC9E10" w14:textId="77777777" w:rsidR="001254F7" w:rsidRPr="001254F7" w:rsidRDefault="001254F7" w:rsidP="001254F7">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4D8A474" w14:textId="1C529A4E" w:rsidR="001254F7" w:rsidRPr="001254F7" w:rsidRDefault="001254F7" w:rsidP="00FF6D2F">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w:t>
            </w:r>
            <w:r w:rsidR="00FF6D2F">
              <w:rPr>
                <w:rFonts w:ascii="Arial Narrow" w:eastAsia="Times New Roman" w:hAnsi="Arial Narrow" w:cs="Calibri"/>
                <w:b/>
                <w:bCs/>
                <w:color w:val="000000"/>
                <w:sz w:val="18"/>
                <w:szCs w:val="18"/>
              </w:rPr>
              <w:t>2</w:t>
            </w:r>
            <w:r w:rsidR="007253E9">
              <w:rPr>
                <w:rFonts w:ascii="Arial Narrow" w:eastAsia="Times New Roman" w:hAnsi="Arial Narrow" w:cs="Calibri"/>
                <w:b/>
                <w:bCs/>
                <w:color w:val="000000"/>
                <w:sz w:val="18"/>
                <w:szCs w:val="18"/>
              </w:rPr>
              <w:t>1</w:t>
            </w:r>
          </w:p>
        </w:tc>
        <w:tc>
          <w:tcPr>
            <w:tcW w:w="940" w:type="dxa"/>
            <w:tcBorders>
              <w:top w:val="nil"/>
              <w:left w:val="nil"/>
              <w:bottom w:val="single" w:sz="4" w:space="0" w:color="auto"/>
              <w:right w:val="single" w:sz="4" w:space="0" w:color="auto"/>
            </w:tcBorders>
            <w:shd w:val="clear" w:color="auto" w:fill="auto"/>
            <w:noWrap/>
            <w:vAlign w:val="bottom"/>
            <w:hideMark/>
          </w:tcPr>
          <w:p w14:paraId="1629CB69" w14:textId="1CE7FBD4" w:rsidR="001254F7" w:rsidRPr="001254F7" w:rsidRDefault="001254F7" w:rsidP="00FF6D2F">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202</w:t>
            </w:r>
            <w:r w:rsidR="007253E9">
              <w:rPr>
                <w:rFonts w:ascii="Arial Narrow" w:eastAsia="Times New Roman" w:hAnsi="Arial Narrow" w:cs="Calibri"/>
                <w:b/>
                <w:bCs/>
                <w:color w:val="000000"/>
                <w:sz w:val="18"/>
                <w:szCs w:val="18"/>
              </w:rPr>
              <w:t>2</w:t>
            </w:r>
          </w:p>
        </w:tc>
        <w:tc>
          <w:tcPr>
            <w:tcW w:w="940" w:type="dxa"/>
            <w:tcBorders>
              <w:top w:val="nil"/>
              <w:left w:val="nil"/>
              <w:bottom w:val="single" w:sz="4" w:space="0" w:color="auto"/>
              <w:right w:val="single" w:sz="4" w:space="0" w:color="auto"/>
            </w:tcBorders>
            <w:shd w:val="clear" w:color="auto" w:fill="auto"/>
            <w:noWrap/>
            <w:vAlign w:val="bottom"/>
            <w:hideMark/>
          </w:tcPr>
          <w:p w14:paraId="5C6D49BE" w14:textId="69B109FE" w:rsidR="001254F7" w:rsidRPr="001254F7" w:rsidRDefault="001254F7" w:rsidP="00FF6D2F">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202</w:t>
            </w:r>
            <w:r w:rsidR="007253E9">
              <w:rPr>
                <w:rFonts w:ascii="Arial Narrow" w:eastAsia="Times New Roman" w:hAnsi="Arial Narrow" w:cs="Calibri"/>
                <w:b/>
                <w:bCs/>
                <w:color w:val="000000"/>
                <w:sz w:val="18"/>
                <w:szCs w:val="18"/>
              </w:rPr>
              <w:t>3</w:t>
            </w:r>
          </w:p>
        </w:tc>
      </w:tr>
      <w:tr w:rsidR="00C0177C" w:rsidRPr="001254F7" w14:paraId="40EDCC0F" w14:textId="77777777" w:rsidTr="00EF116F">
        <w:trPr>
          <w:trHeight w:val="300"/>
        </w:trPr>
        <w:tc>
          <w:tcPr>
            <w:tcW w:w="2100" w:type="dxa"/>
            <w:tcBorders>
              <w:top w:val="nil"/>
              <w:left w:val="nil"/>
              <w:bottom w:val="nil"/>
              <w:right w:val="nil"/>
            </w:tcBorders>
            <w:shd w:val="clear" w:color="auto" w:fill="auto"/>
            <w:noWrap/>
            <w:vAlign w:val="bottom"/>
            <w:hideMark/>
          </w:tcPr>
          <w:p w14:paraId="562C4722" w14:textId="77777777" w:rsidR="00C0177C" w:rsidRPr="001254F7" w:rsidRDefault="00C0177C" w:rsidP="00C0177C">
            <w:pPr>
              <w:spacing w:after="0" w:line="240" w:lineRule="auto"/>
              <w:jc w:val="center"/>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7BB1C61B" w14:textId="77777777" w:rsidR="00C0177C" w:rsidRPr="001254F7" w:rsidRDefault="00C0177C" w:rsidP="00C0177C">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6E09E315" w14:textId="77777777" w:rsidR="00C0177C" w:rsidRPr="001254F7" w:rsidRDefault="00C0177C" w:rsidP="00C0177C">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0C597E6A" w14:textId="77777777" w:rsidR="00C0177C" w:rsidRPr="001254F7" w:rsidRDefault="00C0177C" w:rsidP="00C0177C">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60535DA1" w14:textId="57ADB73E" w:rsidR="00C0177C" w:rsidRPr="001254F7" w:rsidRDefault="00C0177C" w:rsidP="00C0177C">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793BE15F" w14:textId="5D8192FF" w:rsidR="00C0177C" w:rsidRPr="001254F7" w:rsidRDefault="00C0177C" w:rsidP="00C0177C">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0941EB55" w14:textId="155D4BCB" w:rsidR="00C0177C" w:rsidRPr="001254F7" w:rsidRDefault="00C0177C" w:rsidP="00C0177C">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4E65E3" w:rsidRPr="001254F7" w14:paraId="1EA0B876" w14:textId="77777777" w:rsidTr="00EF116F">
        <w:trPr>
          <w:trHeight w:val="300"/>
        </w:trPr>
        <w:tc>
          <w:tcPr>
            <w:tcW w:w="2100" w:type="dxa"/>
            <w:tcBorders>
              <w:top w:val="nil"/>
              <w:left w:val="nil"/>
              <w:bottom w:val="nil"/>
              <w:right w:val="nil"/>
            </w:tcBorders>
            <w:shd w:val="clear" w:color="auto" w:fill="auto"/>
            <w:noWrap/>
            <w:vAlign w:val="bottom"/>
            <w:hideMark/>
          </w:tcPr>
          <w:p w14:paraId="7DBA2D6B"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MYYNTITUOTOT</w:t>
            </w:r>
          </w:p>
        </w:tc>
        <w:tc>
          <w:tcPr>
            <w:tcW w:w="940" w:type="dxa"/>
            <w:tcBorders>
              <w:top w:val="nil"/>
              <w:left w:val="nil"/>
              <w:bottom w:val="nil"/>
              <w:right w:val="nil"/>
            </w:tcBorders>
            <w:shd w:val="clear" w:color="auto" w:fill="auto"/>
            <w:noWrap/>
            <w:vAlign w:val="bottom"/>
            <w:hideMark/>
          </w:tcPr>
          <w:p w14:paraId="6A6D5722" w14:textId="7D5A1278"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525 876</w:t>
            </w:r>
          </w:p>
        </w:tc>
        <w:tc>
          <w:tcPr>
            <w:tcW w:w="940" w:type="dxa"/>
            <w:tcBorders>
              <w:top w:val="nil"/>
              <w:left w:val="nil"/>
              <w:bottom w:val="nil"/>
              <w:right w:val="nil"/>
            </w:tcBorders>
            <w:shd w:val="clear" w:color="auto" w:fill="auto"/>
            <w:noWrap/>
            <w:vAlign w:val="bottom"/>
            <w:hideMark/>
          </w:tcPr>
          <w:p w14:paraId="7FB49787" w14:textId="666623A7"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452 133</w:t>
            </w:r>
          </w:p>
        </w:tc>
        <w:tc>
          <w:tcPr>
            <w:tcW w:w="182" w:type="dxa"/>
            <w:tcBorders>
              <w:top w:val="nil"/>
              <w:left w:val="nil"/>
              <w:bottom w:val="nil"/>
              <w:right w:val="nil"/>
            </w:tcBorders>
            <w:shd w:val="clear" w:color="auto" w:fill="auto"/>
            <w:noWrap/>
            <w:vAlign w:val="bottom"/>
            <w:hideMark/>
          </w:tcPr>
          <w:p w14:paraId="4E2610A0" w14:textId="77777777" w:rsidR="004E65E3" w:rsidRPr="001254F7" w:rsidRDefault="004E65E3" w:rsidP="004E65E3">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2558AA43" w14:textId="04223145"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530 510</w:t>
            </w:r>
          </w:p>
        </w:tc>
        <w:tc>
          <w:tcPr>
            <w:tcW w:w="940" w:type="dxa"/>
            <w:tcBorders>
              <w:top w:val="nil"/>
              <w:left w:val="nil"/>
              <w:bottom w:val="nil"/>
              <w:right w:val="single" w:sz="4" w:space="0" w:color="auto"/>
            </w:tcBorders>
            <w:shd w:val="clear" w:color="auto" w:fill="auto"/>
            <w:noWrap/>
            <w:vAlign w:val="bottom"/>
            <w:hideMark/>
          </w:tcPr>
          <w:p w14:paraId="5588818A" w14:textId="30362606"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530 510</w:t>
            </w:r>
          </w:p>
        </w:tc>
        <w:tc>
          <w:tcPr>
            <w:tcW w:w="940" w:type="dxa"/>
            <w:tcBorders>
              <w:top w:val="nil"/>
              <w:left w:val="nil"/>
              <w:bottom w:val="nil"/>
              <w:right w:val="single" w:sz="4" w:space="0" w:color="auto"/>
            </w:tcBorders>
            <w:shd w:val="clear" w:color="auto" w:fill="auto"/>
            <w:noWrap/>
            <w:vAlign w:val="bottom"/>
            <w:hideMark/>
          </w:tcPr>
          <w:p w14:paraId="70DE639F" w14:textId="7D232C73"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530 510</w:t>
            </w:r>
          </w:p>
        </w:tc>
      </w:tr>
      <w:tr w:rsidR="004E65E3" w:rsidRPr="001254F7" w14:paraId="5A48F111" w14:textId="77777777" w:rsidTr="00EF116F">
        <w:trPr>
          <w:trHeight w:val="300"/>
        </w:trPr>
        <w:tc>
          <w:tcPr>
            <w:tcW w:w="2100" w:type="dxa"/>
            <w:tcBorders>
              <w:top w:val="nil"/>
              <w:left w:val="nil"/>
              <w:bottom w:val="nil"/>
              <w:right w:val="nil"/>
            </w:tcBorders>
            <w:shd w:val="clear" w:color="auto" w:fill="auto"/>
            <w:noWrap/>
            <w:vAlign w:val="bottom"/>
            <w:hideMark/>
          </w:tcPr>
          <w:p w14:paraId="16D13759"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MAKSUTUOTOT</w:t>
            </w:r>
          </w:p>
        </w:tc>
        <w:tc>
          <w:tcPr>
            <w:tcW w:w="940" w:type="dxa"/>
            <w:tcBorders>
              <w:top w:val="nil"/>
              <w:left w:val="nil"/>
              <w:bottom w:val="nil"/>
              <w:right w:val="nil"/>
            </w:tcBorders>
            <w:shd w:val="clear" w:color="auto" w:fill="auto"/>
            <w:noWrap/>
            <w:vAlign w:val="bottom"/>
            <w:hideMark/>
          </w:tcPr>
          <w:p w14:paraId="734518D0" w14:textId="1C7B9B6A"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0</w:t>
            </w:r>
          </w:p>
        </w:tc>
        <w:tc>
          <w:tcPr>
            <w:tcW w:w="940" w:type="dxa"/>
            <w:tcBorders>
              <w:top w:val="nil"/>
              <w:left w:val="nil"/>
              <w:bottom w:val="nil"/>
              <w:right w:val="nil"/>
            </w:tcBorders>
            <w:shd w:val="clear" w:color="auto" w:fill="auto"/>
            <w:noWrap/>
            <w:vAlign w:val="bottom"/>
            <w:hideMark/>
          </w:tcPr>
          <w:p w14:paraId="3CD5C857" w14:textId="760ECAA3"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182" w:type="dxa"/>
            <w:tcBorders>
              <w:top w:val="nil"/>
              <w:left w:val="nil"/>
              <w:bottom w:val="nil"/>
              <w:right w:val="nil"/>
            </w:tcBorders>
            <w:shd w:val="clear" w:color="auto" w:fill="auto"/>
            <w:noWrap/>
            <w:vAlign w:val="bottom"/>
            <w:hideMark/>
          </w:tcPr>
          <w:p w14:paraId="70739748" w14:textId="77777777" w:rsidR="004E65E3" w:rsidRPr="001254F7" w:rsidRDefault="004E65E3" w:rsidP="004E65E3">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1D7F91A8" w14:textId="599C2271"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shd w:val="clear" w:color="auto" w:fill="auto"/>
            <w:noWrap/>
            <w:vAlign w:val="bottom"/>
            <w:hideMark/>
          </w:tcPr>
          <w:p w14:paraId="42038E1B" w14:textId="25EAC0D7"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shd w:val="clear" w:color="auto" w:fill="auto"/>
            <w:noWrap/>
            <w:vAlign w:val="bottom"/>
            <w:hideMark/>
          </w:tcPr>
          <w:p w14:paraId="1D6F84DE" w14:textId="7BDEA2F6"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r>
      <w:tr w:rsidR="004E65E3" w:rsidRPr="001254F7" w14:paraId="7C358334" w14:textId="77777777" w:rsidTr="00EF116F">
        <w:trPr>
          <w:trHeight w:val="300"/>
        </w:trPr>
        <w:tc>
          <w:tcPr>
            <w:tcW w:w="2100" w:type="dxa"/>
            <w:tcBorders>
              <w:top w:val="nil"/>
              <w:left w:val="nil"/>
              <w:bottom w:val="nil"/>
              <w:right w:val="nil"/>
            </w:tcBorders>
            <w:shd w:val="clear" w:color="auto" w:fill="auto"/>
            <w:noWrap/>
            <w:vAlign w:val="bottom"/>
            <w:hideMark/>
          </w:tcPr>
          <w:p w14:paraId="3B5510C3"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TUET JA AVUSTUKSET</w:t>
            </w:r>
          </w:p>
        </w:tc>
        <w:tc>
          <w:tcPr>
            <w:tcW w:w="940" w:type="dxa"/>
            <w:tcBorders>
              <w:top w:val="nil"/>
              <w:left w:val="nil"/>
              <w:bottom w:val="nil"/>
              <w:right w:val="nil"/>
            </w:tcBorders>
            <w:shd w:val="clear" w:color="auto" w:fill="auto"/>
            <w:noWrap/>
            <w:vAlign w:val="bottom"/>
            <w:hideMark/>
          </w:tcPr>
          <w:p w14:paraId="4970DEC8" w14:textId="65835AAC"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365</w:t>
            </w:r>
          </w:p>
        </w:tc>
        <w:tc>
          <w:tcPr>
            <w:tcW w:w="940" w:type="dxa"/>
            <w:tcBorders>
              <w:top w:val="nil"/>
              <w:left w:val="nil"/>
              <w:bottom w:val="nil"/>
              <w:right w:val="nil"/>
            </w:tcBorders>
            <w:shd w:val="clear" w:color="auto" w:fill="auto"/>
            <w:noWrap/>
            <w:vAlign w:val="bottom"/>
            <w:hideMark/>
          </w:tcPr>
          <w:p w14:paraId="0A1F859D" w14:textId="08C27CD3"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0</w:t>
            </w:r>
          </w:p>
        </w:tc>
        <w:tc>
          <w:tcPr>
            <w:tcW w:w="182" w:type="dxa"/>
            <w:tcBorders>
              <w:top w:val="nil"/>
              <w:left w:val="nil"/>
              <w:bottom w:val="nil"/>
              <w:right w:val="nil"/>
            </w:tcBorders>
            <w:shd w:val="clear" w:color="auto" w:fill="auto"/>
            <w:noWrap/>
            <w:vAlign w:val="bottom"/>
            <w:hideMark/>
          </w:tcPr>
          <w:p w14:paraId="76557B2C" w14:textId="77777777" w:rsidR="004E65E3" w:rsidRPr="001254F7" w:rsidRDefault="004E65E3" w:rsidP="004E65E3">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48634E74" w14:textId="0BA4C67D"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shd w:val="clear" w:color="auto" w:fill="auto"/>
            <w:noWrap/>
            <w:vAlign w:val="bottom"/>
            <w:hideMark/>
          </w:tcPr>
          <w:p w14:paraId="24C5A191" w14:textId="7AA681F4"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shd w:val="clear" w:color="auto" w:fill="auto"/>
            <w:noWrap/>
            <w:vAlign w:val="bottom"/>
            <w:hideMark/>
          </w:tcPr>
          <w:p w14:paraId="4CD400F5" w14:textId="60F0C84C"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r>
      <w:tr w:rsidR="004E65E3" w:rsidRPr="001254F7" w14:paraId="6EFDBD10" w14:textId="77777777" w:rsidTr="00EF116F">
        <w:trPr>
          <w:trHeight w:val="300"/>
        </w:trPr>
        <w:tc>
          <w:tcPr>
            <w:tcW w:w="2100" w:type="dxa"/>
            <w:tcBorders>
              <w:top w:val="nil"/>
              <w:left w:val="nil"/>
              <w:bottom w:val="nil"/>
              <w:right w:val="nil"/>
            </w:tcBorders>
            <w:shd w:val="clear" w:color="auto" w:fill="auto"/>
            <w:noWrap/>
            <w:vAlign w:val="bottom"/>
            <w:hideMark/>
          </w:tcPr>
          <w:p w14:paraId="2BF757AE"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VUOKRATUOTOT</w:t>
            </w:r>
          </w:p>
        </w:tc>
        <w:tc>
          <w:tcPr>
            <w:tcW w:w="940" w:type="dxa"/>
            <w:tcBorders>
              <w:top w:val="nil"/>
              <w:left w:val="nil"/>
              <w:bottom w:val="nil"/>
              <w:right w:val="nil"/>
            </w:tcBorders>
            <w:shd w:val="clear" w:color="auto" w:fill="auto"/>
            <w:noWrap/>
            <w:vAlign w:val="bottom"/>
            <w:hideMark/>
          </w:tcPr>
          <w:p w14:paraId="4AEB765E" w14:textId="1302D046"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20 649</w:t>
            </w:r>
          </w:p>
        </w:tc>
        <w:tc>
          <w:tcPr>
            <w:tcW w:w="940" w:type="dxa"/>
            <w:tcBorders>
              <w:top w:val="nil"/>
              <w:left w:val="nil"/>
              <w:bottom w:val="nil"/>
              <w:right w:val="nil"/>
            </w:tcBorders>
            <w:shd w:val="clear" w:color="auto" w:fill="auto"/>
            <w:noWrap/>
            <w:vAlign w:val="bottom"/>
            <w:hideMark/>
          </w:tcPr>
          <w:p w14:paraId="4628CAEA" w14:textId="17F98DFF"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757 350</w:t>
            </w:r>
          </w:p>
        </w:tc>
        <w:tc>
          <w:tcPr>
            <w:tcW w:w="182" w:type="dxa"/>
            <w:tcBorders>
              <w:top w:val="nil"/>
              <w:left w:val="nil"/>
              <w:bottom w:val="nil"/>
              <w:right w:val="nil"/>
            </w:tcBorders>
            <w:shd w:val="clear" w:color="auto" w:fill="auto"/>
            <w:noWrap/>
            <w:vAlign w:val="bottom"/>
            <w:hideMark/>
          </w:tcPr>
          <w:p w14:paraId="25FD59E3" w14:textId="77777777" w:rsidR="004E65E3" w:rsidRPr="001254F7" w:rsidRDefault="004E65E3" w:rsidP="004E65E3">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036E1C01" w14:textId="4D29EEA8"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380 000</w:t>
            </w:r>
          </w:p>
        </w:tc>
        <w:tc>
          <w:tcPr>
            <w:tcW w:w="940" w:type="dxa"/>
            <w:tcBorders>
              <w:top w:val="nil"/>
              <w:left w:val="nil"/>
              <w:bottom w:val="nil"/>
              <w:right w:val="single" w:sz="4" w:space="0" w:color="auto"/>
            </w:tcBorders>
            <w:shd w:val="clear" w:color="auto" w:fill="auto"/>
            <w:noWrap/>
            <w:vAlign w:val="bottom"/>
            <w:hideMark/>
          </w:tcPr>
          <w:p w14:paraId="3235113B" w14:textId="4E5EE20C"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380 000</w:t>
            </w:r>
          </w:p>
        </w:tc>
        <w:tc>
          <w:tcPr>
            <w:tcW w:w="940" w:type="dxa"/>
            <w:tcBorders>
              <w:top w:val="nil"/>
              <w:left w:val="nil"/>
              <w:bottom w:val="nil"/>
              <w:right w:val="single" w:sz="4" w:space="0" w:color="auto"/>
            </w:tcBorders>
            <w:shd w:val="clear" w:color="auto" w:fill="auto"/>
            <w:noWrap/>
            <w:vAlign w:val="bottom"/>
            <w:hideMark/>
          </w:tcPr>
          <w:p w14:paraId="38E2C71F" w14:textId="28E52DF4"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380 000</w:t>
            </w:r>
          </w:p>
        </w:tc>
      </w:tr>
      <w:tr w:rsidR="004E65E3" w:rsidRPr="001254F7" w14:paraId="38129DF4" w14:textId="77777777" w:rsidTr="00EF116F">
        <w:trPr>
          <w:trHeight w:val="300"/>
        </w:trPr>
        <w:tc>
          <w:tcPr>
            <w:tcW w:w="2100" w:type="dxa"/>
            <w:tcBorders>
              <w:top w:val="nil"/>
              <w:left w:val="nil"/>
              <w:bottom w:val="nil"/>
              <w:right w:val="nil"/>
            </w:tcBorders>
            <w:shd w:val="clear" w:color="auto" w:fill="auto"/>
            <w:noWrap/>
            <w:vAlign w:val="bottom"/>
            <w:hideMark/>
          </w:tcPr>
          <w:p w14:paraId="174AEF9F"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MUUT TUOTOT</w:t>
            </w:r>
          </w:p>
        </w:tc>
        <w:tc>
          <w:tcPr>
            <w:tcW w:w="940" w:type="dxa"/>
            <w:tcBorders>
              <w:top w:val="nil"/>
              <w:left w:val="nil"/>
              <w:bottom w:val="nil"/>
              <w:right w:val="nil"/>
            </w:tcBorders>
            <w:shd w:val="clear" w:color="auto" w:fill="auto"/>
            <w:noWrap/>
            <w:vAlign w:val="bottom"/>
            <w:hideMark/>
          </w:tcPr>
          <w:p w14:paraId="30D77450" w14:textId="286D8186"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51 041</w:t>
            </w:r>
          </w:p>
        </w:tc>
        <w:tc>
          <w:tcPr>
            <w:tcW w:w="940" w:type="dxa"/>
            <w:tcBorders>
              <w:top w:val="nil"/>
              <w:left w:val="nil"/>
              <w:bottom w:val="nil"/>
              <w:right w:val="nil"/>
            </w:tcBorders>
            <w:shd w:val="clear" w:color="auto" w:fill="auto"/>
            <w:noWrap/>
            <w:vAlign w:val="bottom"/>
            <w:hideMark/>
          </w:tcPr>
          <w:p w14:paraId="5495FAD3" w14:textId="2E7A40CD"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87 500</w:t>
            </w:r>
          </w:p>
        </w:tc>
        <w:tc>
          <w:tcPr>
            <w:tcW w:w="182" w:type="dxa"/>
            <w:tcBorders>
              <w:top w:val="nil"/>
              <w:left w:val="nil"/>
              <w:bottom w:val="nil"/>
              <w:right w:val="nil"/>
            </w:tcBorders>
            <w:shd w:val="clear" w:color="auto" w:fill="auto"/>
            <w:noWrap/>
            <w:vAlign w:val="bottom"/>
            <w:hideMark/>
          </w:tcPr>
          <w:p w14:paraId="18C461B9" w14:textId="77777777" w:rsidR="004E65E3" w:rsidRPr="001254F7" w:rsidRDefault="004E65E3" w:rsidP="004E65E3">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40E5AD5B" w14:textId="6DE9BA5B"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64 500</w:t>
            </w:r>
          </w:p>
        </w:tc>
        <w:tc>
          <w:tcPr>
            <w:tcW w:w="940" w:type="dxa"/>
            <w:tcBorders>
              <w:top w:val="nil"/>
              <w:left w:val="nil"/>
              <w:bottom w:val="nil"/>
              <w:right w:val="single" w:sz="4" w:space="0" w:color="auto"/>
            </w:tcBorders>
            <w:shd w:val="clear" w:color="auto" w:fill="auto"/>
            <w:noWrap/>
            <w:vAlign w:val="bottom"/>
            <w:hideMark/>
          </w:tcPr>
          <w:p w14:paraId="463849E9" w14:textId="4E3663C7"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64 500</w:t>
            </w:r>
          </w:p>
        </w:tc>
        <w:tc>
          <w:tcPr>
            <w:tcW w:w="940" w:type="dxa"/>
            <w:tcBorders>
              <w:top w:val="nil"/>
              <w:left w:val="nil"/>
              <w:bottom w:val="nil"/>
              <w:right w:val="single" w:sz="4" w:space="0" w:color="auto"/>
            </w:tcBorders>
            <w:shd w:val="clear" w:color="auto" w:fill="auto"/>
            <w:noWrap/>
            <w:vAlign w:val="bottom"/>
            <w:hideMark/>
          </w:tcPr>
          <w:p w14:paraId="78783EEA" w14:textId="31460AE3"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64 500</w:t>
            </w:r>
          </w:p>
        </w:tc>
      </w:tr>
      <w:tr w:rsidR="004E65E3" w:rsidRPr="001254F7" w14:paraId="58CFE41D" w14:textId="77777777" w:rsidTr="00EF116F">
        <w:trPr>
          <w:trHeight w:val="300"/>
        </w:trPr>
        <w:tc>
          <w:tcPr>
            <w:tcW w:w="2100" w:type="dxa"/>
            <w:tcBorders>
              <w:top w:val="nil"/>
              <w:left w:val="nil"/>
              <w:bottom w:val="nil"/>
              <w:right w:val="nil"/>
            </w:tcBorders>
            <w:shd w:val="clear" w:color="auto" w:fill="auto"/>
            <w:noWrap/>
            <w:vAlign w:val="bottom"/>
            <w:hideMark/>
          </w:tcPr>
          <w:p w14:paraId="3D4278BA" w14:textId="77777777" w:rsidR="004E65E3" w:rsidRPr="001254F7" w:rsidRDefault="004E65E3" w:rsidP="004E65E3">
            <w:pPr>
              <w:spacing w:after="0" w:line="240" w:lineRule="auto"/>
              <w:jc w:val="right"/>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3A1E3E4E" w14:textId="77777777" w:rsidR="004E65E3" w:rsidRPr="001254F7" w:rsidRDefault="004E65E3" w:rsidP="004E65E3">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3548FBCC" w14:textId="77777777" w:rsidR="004E65E3" w:rsidRPr="001254F7" w:rsidRDefault="004E65E3" w:rsidP="004E65E3">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4BF08332" w14:textId="77777777" w:rsidR="004E65E3" w:rsidRPr="001254F7" w:rsidRDefault="004E65E3" w:rsidP="004E65E3">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64E5F6F2" w14:textId="6A415554"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653F7D53" w14:textId="3D6EEF4E"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4FB7CA12" w14:textId="46E9B641"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4E65E3" w:rsidRPr="001254F7" w14:paraId="4EF38D20" w14:textId="77777777" w:rsidTr="00EF116F">
        <w:trPr>
          <w:trHeight w:val="300"/>
        </w:trPr>
        <w:tc>
          <w:tcPr>
            <w:tcW w:w="2100" w:type="dxa"/>
            <w:tcBorders>
              <w:top w:val="single" w:sz="4" w:space="0" w:color="auto"/>
              <w:left w:val="nil"/>
              <w:bottom w:val="single" w:sz="4" w:space="0" w:color="auto"/>
              <w:right w:val="nil"/>
            </w:tcBorders>
            <w:shd w:val="clear" w:color="000000" w:fill="DDEBF7"/>
            <w:noWrap/>
            <w:vAlign w:val="bottom"/>
            <w:hideMark/>
          </w:tcPr>
          <w:p w14:paraId="3A6F02A1"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TOIMINTATUOTOT/TULOT</w:t>
            </w:r>
          </w:p>
        </w:tc>
        <w:tc>
          <w:tcPr>
            <w:tcW w:w="940" w:type="dxa"/>
            <w:tcBorders>
              <w:top w:val="single" w:sz="4" w:space="0" w:color="auto"/>
              <w:left w:val="nil"/>
              <w:bottom w:val="single" w:sz="4" w:space="0" w:color="auto"/>
              <w:right w:val="nil"/>
            </w:tcBorders>
            <w:shd w:val="clear" w:color="000000" w:fill="DDEBF7"/>
            <w:noWrap/>
            <w:vAlign w:val="bottom"/>
            <w:hideMark/>
          </w:tcPr>
          <w:p w14:paraId="4FC4A903" w14:textId="7B8CD0B6"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597 930</w:t>
            </w:r>
          </w:p>
        </w:tc>
        <w:tc>
          <w:tcPr>
            <w:tcW w:w="940" w:type="dxa"/>
            <w:tcBorders>
              <w:top w:val="single" w:sz="4" w:space="0" w:color="auto"/>
              <w:left w:val="nil"/>
              <w:bottom w:val="single" w:sz="4" w:space="0" w:color="auto"/>
              <w:right w:val="nil"/>
            </w:tcBorders>
            <w:shd w:val="clear" w:color="000000" w:fill="DDEBF7"/>
            <w:noWrap/>
            <w:vAlign w:val="bottom"/>
            <w:hideMark/>
          </w:tcPr>
          <w:p w14:paraId="4694BFB7" w14:textId="1AADF492"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1 296 983</w:t>
            </w:r>
          </w:p>
        </w:tc>
        <w:tc>
          <w:tcPr>
            <w:tcW w:w="182" w:type="dxa"/>
            <w:tcBorders>
              <w:top w:val="single" w:sz="4" w:space="0" w:color="auto"/>
              <w:left w:val="nil"/>
              <w:bottom w:val="single" w:sz="4" w:space="0" w:color="auto"/>
              <w:right w:val="nil"/>
            </w:tcBorders>
            <w:shd w:val="clear" w:color="000000" w:fill="DDEBF7"/>
            <w:noWrap/>
            <w:vAlign w:val="bottom"/>
            <w:hideMark/>
          </w:tcPr>
          <w:p w14:paraId="538BB156" w14:textId="054F86E5"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11F12A0" w14:textId="519B7702" w:rsidR="004E65E3" w:rsidRPr="00E215DC"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975 010</w:t>
            </w:r>
          </w:p>
        </w:tc>
        <w:tc>
          <w:tcPr>
            <w:tcW w:w="940" w:type="dxa"/>
            <w:tcBorders>
              <w:top w:val="single" w:sz="4" w:space="0" w:color="auto"/>
              <w:left w:val="nil"/>
              <w:bottom w:val="single" w:sz="4" w:space="0" w:color="auto"/>
              <w:right w:val="single" w:sz="4" w:space="0" w:color="auto"/>
            </w:tcBorders>
            <w:shd w:val="clear" w:color="000000" w:fill="DDEBF7"/>
            <w:noWrap/>
            <w:vAlign w:val="bottom"/>
            <w:hideMark/>
          </w:tcPr>
          <w:p w14:paraId="101A4A90" w14:textId="0C95E70C"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975 010</w:t>
            </w:r>
          </w:p>
        </w:tc>
        <w:tc>
          <w:tcPr>
            <w:tcW w:w="940" w:type="dxa"/>
            <w:tcBorders>
              <w:top w:val="single" w:sz="4" w:space="0" w:color="auto"/>
              <w:left w:val="nil"/>
              <w:bottom w:val="single" w:sz="4" w:space="0" w:color="auto"/>
              <w:right w:val="single" w:sz="4" w:space="0" w:color="auto"/>
            </w:tcBorders>
            <w:shd w:val="clear" w:color="000000" w:fill="DDEBF7"/>
            <w:noWrap/>
            <w:vAlign w:val="bottom"/>
            <w:hideMark/>
          </w:tcPr>
          <w:p w14:paraId="5BAB1FE5" w14:textId="51D41B35"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975 010</w:t>
            </w:r>
          </w:p>
        </w:tc>
      </w:tr>
      <w:tr w:rsidR="004E65E3" w:rsidRPr="001254F7" w14:paraId="37F2DDF6" w14:textId="77777777" w:rsidTr="00EF116F">
        <w:trPr>
          <w:trHeight w:val="300"/>
        </w:trPr>
        <w:tc>
          <w:tcPr>
            <w:tcW w:w="2100" w:type="dxa"/>
            <w:tcBorders>
              <w:top w:val="nil"/>
              <w:left w:val="nil"/>
              <w:bottom w:val="single" w:sz="4" w:space="0" w:color="auto"/>
              <w:right w:val="nil"/>
            </w:tcBorders>
            <w:shd w:val="clear" w:color="auto" w:fill="auto"/>
            <w:noWrap/>
            <w:vAlign w:val="bottom"/>
            <w:hideMark/>
          </w:tcPr>
          <w:p w14:paraId="7079E4E8"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HENKILÖSTÖKULUT</w:t>
            </w:r>
          </w:p>
        </w:tc>
        <w:tc>
          <w:tcPr>
            <w:tcW w:w="940" w:type="dxa"/>
            <w:tcBorders>
              <w:top w:val="nil"/>
              <w:left w:val="nil"/>
              <w:bottom w:val="single" w:sz="4" w:space="0" w:color="auto"/>
              <w:right w:val="nil"/>
            </w:tcBorders>
            <w:shd w:val="clear" w:color="auto" w:fill="auto"/>
            <w:noWrap/>
            <w:vAlign w:val="bottom"/>
            <w:hideMark/>
          </w:tcPr>
          <w:p w14:paraId="0F4F81C9" w14:textId="2F139897"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494 287</w:t>
            </w:r>
          </w:p>
        </w:tc>
        <w:tc>
          <w:tcPr>
            <w:tcW w:w="940" w:type="dxa"/>
            <w:tcBorders>
              <w:top w:val="nil"/>
              <w:left w:val="nil"/>
              <w:bottom w:val="single" w:sz="4" w:space="0" w:color="auto"/>
              <w:right w:val="nil"/>
            </w:tcBorders>
            <w:shd w:val="clear" w:color="auto" w:fill="auto"/>
            <w:noWrap/>
            <w:vAlign w:val="bottom"/>
            <w:hideMark/>
          </w:tcPr>
          <w:p w14:paraId="7832A5E7" w14:textId="0E0987A3"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378 905</w:t>
            </w:r>
          </w:p>
        </w:tc>
        <w:tc>
          <w:tcPr>
            <w:tcW w:w="182" w:type="dxa"/>
            <w:tcBorders>
              <w:top w:val="nil"/>
              <w:left w:val="nil"/>
              <w:bottom w:val="single" w:sz="4" w:space="0" w:color="auto"/>
              <w:right w:val="nil"/>
            </w:tcBorders>
            <w:shd w:val="clear" w:color="auto" w:fill="auto"/>
            <w:noWrap/>
            <w:vAlign w:val="bottom"/>
            <w:hideMark/>
          </w:tcPr>
          <w:p w14:paraId="4A137D5D" w14:textId="4172F802"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8BD28BB" w14:textId="51479926"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400 233</w:t>
            </w:r>
          </w:p>
        </w:tc>
        <w:tc>
          <w:tcPr>
            <w:tcW w:w="940" w:type="dxa"/>
            <w:tcBorders>
              <w:top w:val="nil"/>
              <w:left w:val="nil"/>
              <w:bottom w:val="single" w:sz="4" w:space="0" w:color="auto"/>
              <w:right w:val="single" w:sz="4" w:space="0" w:color="auto"/>
            </w:tcBorders>
            <w:shd w:val="clear" w:color="auto" w:fill="auto"/>
            <w:noWrap/>
            <w:vAlign w:val="bottom"/>
            <w:hideMark/>
          </w:tcPr>
          <w:p w14:paraId="3BD086DE" w14:textId="7CDBC1A9"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400 233</w:t>
            </w:r>
          </w:p>
        </w:tc>
        <w:tc>
          <w:tcPr>
            <w:tcW w:w="940" w:type="dxa"/>
            <w:tcBorders>
              <w:top w:val="nil"/>
              <w:left w:val="nil"/>
              <w:bottom w:val="single" w:sz="4" w:space="0" w:color="auto"/>
              <w:right w:val="single" w:sz="4" w:space="0" w:color="auto"/>
            </w:tcBorders>
            <w:shd w:val="clear" w:color="auto" w:fill="auto"/>
            <w:noWrap/>
            <w:vAlign w:val="bottom"/>
            <w:hideMark/>
          </w:tcPr>
          <w:p w14:paraId="49D2D2EE" w14:textId="029A6F05"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400 233</w:t>
            </w:r>
          </w:p>
        </w:tc>
      </w:tr>
      <w:tr w:rsidR="004E65E3" w:rsidRPr="001254F7" w14:paraId="0625C3FC" w14:textId="77777777" w:rsidTr="00EF116F">
        <w:trPr>
          <w:trHeight w:val="300"/>
        </w:trPr>
        <w:tc>
          <w:tcPr>
            <w:tcW w:w="2100" w:type="dxa"/>
            <w:tcBorders>
              <w:top w:val="nil"/>
              <w:left w:val="nil"/>
              <w:bottom w:val="single" w:sz="4" w:space="0" w:color="auto"/>
              <w:right w:val="nil"/>
            </w:tcBorders>
            <w:shd w:val="clear" w:color="auto" w:fill="auto"/>
            <w:noWrap/>
            <w:vAlign w:val="bottom"/>
            <w:hideMark/>
          </w:tcPr>
          <w:p w14:paraId="7B39F69D"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PALVELUJEN OSTOT</w:t>
            </w:r>
          </w:p>
        </w:tc>
        <w:tc>
          <w:tcPr>
            <w:tcW w:w="940" w:type="dxa"/>
            <w:tcBorders>
              <w:top w:val="nil"/>
              <w:left w:val="nil"/>
              <w:bottom w:val="single" w:sz="4" w:space="0" w:color="auto"/>
              <w:right w:val="nil"/>
            </w:tcBorders>
            <w:shd w:val="clear" w:color="auto" w:fill="auto"/>
            <w:noWrap/>
            <w:vAlign w:val="bottom"/>
            <w:hideMark/>
          </w:tcPr>
          <w:p w14:paraId="79B6D37A" w14:textId="26325E4D"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749 574</w:t>
            </w:r>
          </w:p>
        </w:tc>
        <w:tc>
          <w:tcPr>
            <w:tcW w:w="940" w:type="dxa"/>
            <w:tcBorders>
              <w:top w:val="nil"/>
              <w:left w:val="nil"/>
              <w:bottom w:val="single" w:sz="4" w:space="0" w:color="auto"/>
              <w:right w:val="nil"/>
            </w:tcBorders>
            <w:shd w:val="clear" w:color="auto" w:fill="auto"/>
            <w:noWrap/>
            <w:vAlign w:val="bottom"/>
            <w:hideMark/>
          </w:tcPr>
          <w:p w14:paraId="75DBE5A1" w14:textId="5D086C22"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521 762</w:t>
            </w:r>
          </w:p>
        </w:tc>
        <w:tc>
          <w:tcPr>
            <w:tcW w:w="182" w:type="dxa"/>
            <w:tcBorders>
              <w:top w:val="nil"/>
              <w:left w:val="nil"/>
              <w:bottom w:val="single" w:sz="4" w:space="0" w:color="auto"/>
              <w:right w:val="nil"/>
            </w:tcBorders>
            <w:shd w:val="clear" w:color="auto" w:fill="auto"/>
            <w:noWrap/>
            <w:vAlign w:val="bottom"/>
            <w:hideMark/>
          </w:tcPr>
          <w:p w14:paraId="10054A80" w14:textId="7672AAB4"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607D177" w14:textId="369D57BE"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-630 399</w:t>
            </w:r>
          </w:p>
        </w:tc>
        <w:tc>
          <w:tcPr>
            <w:tcW w:w="940" w:type="dxa"/>
            <w:tcBorders>
              <w:top w:val="nil"/>
              <w:left w:val="nil"/>
              <w:bottom w:val="single" w:sz="4" w:space="0" w:color="auto"/>
              <w:right w:val="single" w:sz="4" w:space="0" w:color="auto"/>
            </w:tcBorders>
            <w:shd w:val="clear" w:color="auto" w:fill="auto"/>
            <w:noWrap/>
            <w:vAlign w:val="bottom"/>
            <w:hideMark/>
          </w:tcPr>
          <w:p w14:paraId="64FB8836" w14:textId="6CB1779A"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-630 399</w:t>
            </w:r>
          </w:p>
        </w:tc>
        <w:tc>
          <w:tcPr>
            <w:tcW w:w="940" w:type="dxa"/>
            <w:tcBorders>
              <w:top w:val="nil"/>
              <w:left w:val="nil"/>
              <w:bottom w:val="single" w:sz="4" w:space="0" w:color="auto"/>
              <w:right w:val="single" w:sz="4" w:space="0" w:color="auto"/>
            </w:tcBorders>
            <w:shd w:val="clear" w:color="auto" w:fill="auto"/>
            <w:noWrap/>
            <w:vAlign w:val="bottom"/>
            <w:hideMark/>
          </w:tcPr>
          <w:p w14:paraId="20A5727C" w14:textId="4B21E0DF"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-630 399</w:t>
            </w:r>
          </w:p>
        </w:tc>
      </w:tr>
      <w:tr w:rsidR="004E65E3" w:rsidRPr="001254F7" w14:paraId="1097314C" w14:textId="77777777" w:rsidTr="00EF116F">
        <w:trPr>
          <w:trHeight w:val="300"/>
        </w:trPr>
        <w:tc>
          <w:tcPr>
            <w:tcW w:w="2100" w:type="dxa"/>
            <w:tcBorders>
              <w:top w:val="nil"/>
              <w:left w:val="nil"/>
              <w:bottom w:val="nil"/>
              <w:right w:val="nil"/>
            </w:tcBorders>
            <w:shd w:val="clear" w:color="auto" w:fill="auto"/>
            <w:noWrap/>
            <w:vAlign w:val="bottom"/>
            <w:hideMark/>
          </w:tcPr>
          <w:p w14:paraId="71DC5237"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AINEET, TARVIKKEET JA TA</w:t>
            </w:r>
            <w:r>
              <w:rPr>
                <w:rFonts w:ascii="Arial Narrow" w:eastAsia="Times New Roman" w:hAnsi="Arial Narrow" w:cs="Calibri"/>
                <w:b/>
                <w:bCs/>
                <w:color w:val="000000"/>
                <w:sz w:val="18"/>
                <w:szCs w:val="18"/>
              </w:rPr>
              <w:t>VARAT</w:t>
            </w:r>
          </w:p>
        </w:tc>
        <w:tc>
          <w:tcPr>
            <w:tcW w:w="940" w:type="dxa"/>
            <w:tcBorders>
              <w:top w:val="nil"/>
              <w:left w:val="nil"/>
              <w:bottom w:val="nil"/>
              <w:right w:val="nil"/>
            </w:tcBorders>
            <w:shd w:val="clear" w:color="auto" w:fill="auto"/>
            <w:noWrap/>
            <w:vAlign w:val="bottom"/>
            <w:hideMark/>
          </w:tcPr>
          <w:p w14:paraId="2C4B069C" w14:textId="6BE49CB9"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13 765</w:t>
            </w:r>
          </w:p>
        </w:tc>
        <w:tc>
          <w:tcPr>
            <w:tcW w:w="940" w:type="dxa"/>
            <w:tcBorders>
              <w:top w:val="nil"/>
              <w:left w:val="nil"/>
              <w:bottom w:val="nil"/>
              <w:right w:val="nil"/>
            </w:tcBorders>
            <w:shd w:val="clear" w:color="auto" w:fill="auto"/>
            <w:noWrap/>
            <w:vAlign w:val="bottom"/>
            <w:hideMark/>
          </w:tcPr>
          <w:p w14:paraId="5549679C" w14:textId="618792D3"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10 450</w:t>
            </w:r>
          </w:p>
        </w:tc>
        <w:tc>
          <w:tcPr>
            <w:tcW w:w="182" w:type="dxa"/>
            <w:tcBorders>
              <w:top w:val="nil"/>
              <w:left w:val="nil"/>
              <w:bottom w:val="nil"/>
              <w:right w:val="nil"/>
            </w:tcBorders>
            <w:shd w:val="clear" w:color="auto" w:fill="auto"/>
            <w:noWrap/>
            <w:vAlign w:val="bottom"/>
            <w:hideMark/>
          </w:tcPr>
          <w:p w14:paraId="7C18BCCF" w14:textId="77777777" w:rsidR="004E65E3" w:rsidRPr="001254F7" w:rsidRDefault="004E65E3" w:rsidP="004E65E3">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5C105C0A" w14:textId="79677883"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11 878</w:t>
            </w:r>
          </w:p>
        </w:tc>
        <w:tc>
          <w:tcPr>
            <w:tcW w:w="940" w:type="dxa"/>
            <w:tcBorders>
              <w:top w:val="nil"/>
              <w:left w:val="nil"/>
              <w:bottom w:val="nil"/>
              <w:right w:val="single" w:sz="4" w:space="0" w:color="auto"/>
            </w:tcBorders>
            <w:shd w:val="clear" w:color="auto" w:fill="auto"/>
            <w:noWrap/>
            <w:vAlign w:val="bottom"/>
            <w:hideMark/>
          </w:tcPr>
          <w:p w14:paraId="7AA7DBCC" w14:textId="779953A6"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11 878</w:t>
            </w:r>
          </w:p>
        </w:tc>
        <w:tc>
          <w:tcPr>
            <w:tcW w:w="940" w:type="dxa"/>
            <w:tcBorders>
              <w:top w:val="nil"/>
              <w:left w:val="nil"/>
              <w:bottom w:val="nil"/>
              <w:right w:val="single" w:sz="4" w:space="0" w:color="auto"/>
            </w:tcBorders>
            <w:shd w:val="clear" w:color="auto" w:fill="auto"/>
            <w:noWrap/>
            <w:vAlign w:val="bottom"/>
            <w:hideMark/>
          </w:tcPr>
          <w:p w14:paraId="14A81E18" w14:textId="7BA7F2DC"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11 878</w:t>
            </w:r>
          </w:p>
        </w:tc>
      </w:tr>
      <w:tr w:rsidR="004E65E3" w:rsidRPr="001254F7" w14:paraId="4C82C04C" w14:textId="77777777" w:rsidTr="00EF116F">
        <w:trPr>
          <w:trHeight w:val="300"/>
        </w:trPr>
        <w:tc>
          <w:tcPr>
            <w:tcW w:w="2100" w:type="dxa"/>
            <w:tcBorders>
              <w:top w:val="nil"/>
              <w:left w:val="nil"/>
              <w:bottom w:val="nil"/>
              <w:right w:val="nil"/>
            </w:tcBorders>
            <w:shd w:val="clear" w:color="auto" w:fill="auto"/>
            <w:noWrap/>
            <w:vAlign w:val="bottom"/>
            <w:hideMark/>
          </w:tcPr>
          <w:p w14:paraId="134AFB64"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AVUSTUKSET</w:t>
            </w:r>
          </w:p>
        </w:tc>
        <w:tc>
          <w:tcPr>
            <w:tcW w:w="940" w:type="dxa"/>
            <w:tcBorders>
              <w:top w:val="nil"/>
              <w:left w:val="nil"/>
              <w:bottom w:val="nil"/>
              <w:right w:val="nil"/>
            </w:tcBorders>
            <w:shd w:val="clear" w:color="auto" w:fill="auto"/>
            <w:noWrap/>
            <w:vAlign w:val="bottom"/>
            <w:hideMark/>
          </w:tcPr>
          <w:p w14:paraId="3E9AE972" w14:textId="6CA0B1E6"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7 736</w:t>
            </w:r>
          </w:p>
        </w:tc>
        <w:tc>
          <w:tcPr>
            <w:tcW w:w="940" w:type="dxa"/>
            <w:tcBorders>
              <w:top w:val="nil"/>
              <w:left w:val="nil"/>
              <w:bottom w:val="nil"/>
              <w:right w:val="nil"/>
            </w:tcBorders>
            <w:shd w:val="clear" w:color="auto" w:fill="auto"/>
            <w:noWrap/>
            <w:vAlign w:val="bottom"/>
            <w:hideMark/>
          </w:tcPr>
          <w:p w14:paraId="57FA8424" w14:textId="0182C878"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-1</w:t>
            </w:r>
            <w:r>
              <w:rPr>
                <w:rFonts w:ascii="Arial Narrow" w:eastAsia="Times New Roman" w:hAnsi="Arial Narrow" w:cs="Calibri"/>
                <w:b/>
                <w:bCs/>
                <w:color w:val="000000"/>
                <w:sz w:val="18"/>
                <w:szCs w:val="18"/>
              </w:rPr>
              <w:t>7</w:t>
            </w:r>
            <w:r w:rsidRPr="001254F7">
              <w:rPr>
                <w:rFonts w:ascii="Arial Narrow" w:eastAsia="Times New Roman" w:hAnsi="Arial Narrow" w:cs="Calibri"/>
                <w:b/>
                <w:bCs/>
                <w:color w:val="000000"/>
                <w:sz w:val="18"/>
                <w:szCs w:val="18"/>
              </w:rPr>
              <w:t xml:space="preserve"> 500</w:t>
            </w:r>
          </w:p>
        </w:tc>
        <w:tc>
          <w:tcPr>
            <w:tcW w:w="182" w:type="dxa"/>
            <w:tcBorders>
              <w:top w:val="nil"/>
              <w:left w:val="nil"/>
              <w:bottom w:val="nil"/>
              <w:right w:val="nil"/>
            </w:tcBorders>
            <w:shd w:val="clear" w:color="auto" w:fill="auto"/>
            <w:noWrap/>
            <w:vAlign w:val="bottom"/>
            <w:hideMark/>
          </w:tcPr>
          <w:p w14:paraId="40AC4F17" w14:textId="77777777" w:rsidR="004E65E3" w:rsidRPr="001254F7" w:rsidRDefault="004E65E3" w:rsidP="004E65E3">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2D63026B" w14:textId="07F1327D"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11 500</w:t>
            </w:r>
          </w:p>
        </w:tc>
        <w:tc>
          <w:tcPr>
            <w:tcW w:w="940" w:type="dxa"/>
            <w:tcBorders>
              <w:top w:val="nil"/>
              <w:left w:val="nil"/>
              <w:bottom w:val="nil"/>
              <w:right w:val="single" w:sz="4" w:space="0" w:color="auto"/>
            </w:tcBorders>
            <w:shd w:val="clear" w:color="auto" w:fill="auto"/>
            <w:noWrap/>
            <w:vAlign w:val="bottom"/>
            <w:hideMark/>
          </w:tcPr>
          <w:p w14:paraId="4A608D46" w14:textId="1D1F5FBC"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11 500</w:t>
            </w:r>
          </w:p>
        </w:tc>
        <w:tc>
          <w:tcPr>
            <w:tcW w:w="940" w:type="dxa"/>
            <w:tcBorders>
              <w:top w:val="nil"/>
              <w:left w:val="nil"/>
              <w:bottom w:val="nil"/>
              <w:right w:val="single" w:sz="4" w:space="0" w:color="auto"/>
            </w:tcBorders>
            <w:shd w:val="clear" w:color="auto" w:fill="auto"/>
            <w:noWrap/>
            <w:vAlign w:val="bottom"/>
            <w:hideMark/>
          </w:tcPr>
          <w:p w14:paraId="75189E6D" w14:textId="708332B7"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11 500</w:t>
            </w:r>
          </w:p>
        </w:tc>
      </w:tr>
      <w:tr w:rsidR="004E65E3" w:rsidRPr="001254F7" w14:paraId="78D26137" w14:textId="77777777" w:rsidTr="00EF116F">
        <w:trPr>
          <w:trHeight w:val="300"/>
        </w:trPr>
        <w:tc>
          <w:tcPr>
            <w:tcW w:w="2100" w:type="dxa"/>
            <w:tcBorders>
              <w:top w:val="nil"/>
              <w:left w:val="nil"/>
              <w:bottom w:val="nil"/>
              <w:right w:val="nil"/>
            </w:tcBorders>
            <w:shd w:val="clear" w:color="auto" w:fill="auto"/>
            <w:noWrap/>
            <w:vAlign w:val="bottom"/>
            <w:hideMark/>
          </w:tcPr>
          <w:p w14:paraId="4F17F176"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MUUT KULUT</w:t>
            </w:r>
          </w:p>
        </w:tc>
        <w:tc>
          <w:tcPr>
            <w:tcW w:w="940" w:type="dxa"/>
            <w:tcBorders>
              <w:top w:val="nil"/>
              <w:left w:val="nil"/>
              <w:bottom w:val="nil"/>
              <w:right w:val="nil"/>
            </w:tcBorders>
            <w:shd w:val="clear" w:color="auto" w:fill="auto"/>
            <w:noWrap/>
            <w:vAlign w:val="bottom"/>
            <w:hideMark/>
          </w:tcPr>
          <w:p w14:paraId="64970B24" w14:textId="66E199AF"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73 417</w:t>
            </w:r>
          </w:p>
        </w:tc>
        <w:tc>
          <w:tcPr>
            <w:tcW w:w="940" w:type="dxa"/>
            <w:tcBorders>
              <w:top w:val="nil"/>
              <w:left w:val="nil"/>
              <w:bottom w:val="nil"/>
              <w:right w:val="nil"/>
            </w:tcBorders>
            <w:shd w:val="clear" w:color="auto" w:fill="auto"/>
            <w:noWrap/>
            <w:vAlign w:val="bottom"/>
            <w:hideMark/>
          </w:tcPr>
          <w:p w14:paraId="119344AA" w14:textId="462D4304"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81 963</w:t>
            </w:r>
          </w:p>
        </w:tc>
        <w:tc>
          <w:tcPr>
            <w:tcW w:w="182" w:type="dxa"/>
            <w:tcBorders>
              <w:top w:val="nil"/>
              <w:left w:val="nil"/>
              <w:bottom w:val="nil"/>
              <w:right w:val="nil"/>
            </w:tcBorders>
            <w:shd w:val="clear" w:color="auto" w:fill="auto"/>
            <w:noWrap/>
            <w:vAlign w:val="bottom"/>
            <w:hideMark/>
          </w:tcPr>
          <w:p w14:paraId="59BDE667" w14:textId="77777777" w:rsidR="004E65E3" w:rsidRPr="001254F7" w:rsidRDefault="004E65E3" w:rsidP="004E65E3">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653CE38B" w14:textId="71F8CF4A"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61 616</w:t>
            </w:r>
          </w:p>
        </w:tc>
        <w:tc>
          <w:tcPr>
            <w:tcW w:w="940" w:type="dxa"/>
            <w:tcBorders>
              <w:top w:val="nil"/>
              <w:left w:val="nil"/>
              <w:bottom w:val="nil"/>
              <w:right w:val="single" w:sz="4" w:space="0" w:color="auto"/>
            </w:tcBorders>
            <w:shd w:val="clear" w:color="auto" w:fill="auto"/>
            <w:noWrap/>
            <w:vAlign w:val="bottom"/>
            <w:hideMark/>
          </w:tcPr>
          <w:p w14:paraId="6BF23B70" w14:textId="756B8EDC"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61 616</w:t>
            </w:r>
          </w:p>
        </w:tc>
        <w:tc>
          <w:tcPr>
            <w:tcW w:w="940" w:type="dxa"/>
            <w:tcBorders>
              <w:top w:val="nil"/>
              <w:left w:val="nil"/>
              <w:bottom w:val="nil"/>
              <w:right w:val="single" w:sz="4" w:space="0" w:color="auto"/>
            </w:tcBorders>
            <w:shd w:val="clear" w:color="auto" w:fill="auto"/>
            <w:noWrap/>
            <w:vAlign w:val="bottom"/>
            <w:hideMark/>
          </w:tcPr>
          <w:p w14:paraId="46DF1FC3" w14:textId="75CB375C"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61 616</w:t>
            </w:r>
          </w:p>
        </w:tc>
      </w:tr>
      <w:tr w:rsidR="004E65E3" w:rsidRPr="001254F7" w14:paraId="65FDB3B8" w14:textId="77777777" w:rsidTr="00EF116F">
        <w:trPr>
          <w:trHeight w:val="300"/>
        </w:trPr>
        <w:tc>
          <w:tcPr>
            <w:tcW w:w="2100" w:type="dxa"/>
            <w:tcBorders>
              <w:top w:val="nil"/>
              <w:left w:val="nil"/>
              <w:bottom w:val="nil"/>
              <w:right w:val="nil"/>
            </w:tcBorders>
            <w:shd w:val="clear" w:color="auto" w:fill="auto"/>
            <w:noWrap/>
            <w:vAlign w:val="bottom"/>
            <w:hideMark/>
          </w:tcPr>
          <w:p w14:paraId="39E871F8" w14:textId="77777777" w:rsidR="004E65E3" w:rsidRPr="001254F7" w:rsidRDefault="004E65E3" w:rsidP="004E65E3">
            <w:pPr>
              <w:spacing w:after="0" w:line="240" w:lineRule="auto"/>
              <w:jc w:val="right"/>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2568FBA8" w14:textId="77777777" w:rsidR="004E65E3" w:rsidRPr="001254F7" w:rsidRDefault="004E65E3" w:rsidP="004E65E3">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478B1739" w14:textId="77777777" w:rsidR="004E65E3" w:rsidRPr="001254F7" w:rsidRDefault="004E65E3" w:rsidP="004E65E3">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3E06D294" w14:textId="77777777" w:rsidR="004E65E3" w:rsidRPr="001254F7" w:rsidRDefault="004E65E3" w:rsidP="004E65E3">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26C94EAF" w14:textId="44F6B223"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13DC5E07" w14:textId="59BA8956"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080FECD7" w14:textId="7780A6AB"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4E65E3" w:rsidRPr="001254F7" w14:paraId="508D4C61" w14:textId="77777777" w:rsidTr="00EF116F">
        <w:trPr>
          <w:trHeight w:val="300"/>
        </w:trPr>
        <w:tc>
          <w:tcPr>
            <w:tcW w:w="2100" w:type="dxa"/>
            <w:tcBorders>
              <w:top w:val="single" w:sz="4" w:space="0" w:color="auto"/>
              <w:left w:val="nil"/>
              <w:bottom w:val="single" w:sz="4" w:space="0" w:color="auto"/>
              <w:right w:val="nil"/>
            </w:tcBorders>
            <w:shd w:val="clear" w:color="000000" w:fill="DDEBF7"/>
            <w:noWrap/>
            <w:vAlign w:val="bottom"/>
            <w:hideMark/>
          </w:tcPr>
          <w:p w14:paraId="50E47BD9"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TOIMINTAKULUT/MENOT</w:t>
            </w:r>
          </w:p>
        </w:tc>
        <w:tc>
          <w:tcPr>
            <w:tcW w:w="940" w:type="dxa"/>
            <w:tcBorders>
              <w:top w:val="single" w:sz="4" w:space="0" w:color="auto"/>
              <w:left w:val="nil"/>
              <w:bottom w:val="single" w:sz="4" w:space="0" w:color="auto"/>
              <w:right w:val="nil"/>
            </w:tcBorders>
            <w:shd w:val="clear" w:color="000000" w:fill="DDEBF7"/>
            <w:noWrap/>
            <w:vAlign w:val="bottom"/>
            <w:hideMark/>
          </w:tcPr>
          <w:p w14:paraId="68702426" w14:textId="705EF787"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-1</w:t>
            </w:r>
            <w:r>
              <w:rPr>
                <w:rFonts w:ascii="Arial Narrow" w:eastAsia="Times New Roman" w:hAnsi="Arial Narrow" w:cs="Calibri"/>
                <w:b/>
                <w:bCs/>
                <w:color w:val="000000"/>
                <w:sz w:val="18"/>
                <w:szCs w:val="18"/>
              </w:rPr>
              <w:t> 338 779</w:t>
            </w:r>
          </w:p>
        </w:tc>
        <w:tc>
          <w:tcPr>
            <w:tcW w:w="940" w:type="dxa"/>
            <w:tcBorders>
              <w:top w:val="single" w:sz="4" w:space="0" w:color="auto"/>
              <w:left w:val="nil"/>
              <w:bottom w:val="single" w:sz="4" w:space="0" w:color="auto"/>
              <w:right w:val="nil"/>
            </w:tcBorders>
            <w:shd w:val="clear" w:color="000000" w:fill="DDEBF7"/>
            <w:noWrap/>
            <w:vAlign w:val="bottom"/>
            <w:hideMark/>
          </w:tcPr>
          <w:p w14:paraId="3127AA5C" w14:textId="02F2B65D"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-1</w:t>
            </w:r>
            <w:r>
              <w:rPr>
                <w:rFonts w:ascii="Arial Narrow" w:eastAsia="Times New Roman" w:hAnsi="Arial Narrow" w:cs="Calibri"/>
                <w:b/>
                <w:bCs/>
                <w:color w:val="000000"/>
                <w:sz w:val="18"/>
                <w:szCs w:val="18"/>
              </w:rPr>
              <w:t> 010 580</w:t>
            </w:r>
          </w:p>
        </w:tc>
        <w:tc>
          <w:tcPr>
            <w:tcW w:w="182" w:type="dxa"/>
            <w:tcBorders>
              <w:top w:val="single" w:sz="4" w:space="0" w:color="auto"/>
              <w:left w:val="nil"/>
              <w:bottom w:val="single" w:sz="4" w:space="0" w:color="auto"/>
              <w:right w:val="nil"/>
            </w:tcBorders>
            <w:shd w:val="clear" w:color="000000" w:fill="DDEBF7"/>
            <w:noWrap/>
            <w:vAlign w:val="bottom"/>
            <w:hideMark/>
          </w:tcPr>
          <w:p w14:paraId="59BF5C1E" w14:textId="34240AA9"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D3DDCCB" w14:textId="0E15D318"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1 115 626</w:t>
            </w:r>
          </w:p>
        </w:tc>
        <w:tc>
          <w:tcPr>
            <w:tcW w:w="940" w:type="dxa"/>
            <w:tcBorders>
              <w:top w:val="single" w:sz="4" w:space="0" w:color="auto"/>
              <w:left w:val="nil"/>
              <w:bottom w:val="single" w:sz="4" w:space="0" w:color="auto"/>
              <w:right w:val="single" w:sz="4" w:space="0" w:color="auto"/>
            </w:tcBorders>
            <w:shd w:val="clear" w:color="000000" w:fill="DDEBF7"/>
            <w:noWrap/>
            <w:vAlign w:val="bottom"/>
            <w:hideMark/>
          </w:tcPr>
          <w:p w14:paraId="694C0ED1" w14:textId="2B3121D7"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1 115 626</w:t>
            </w:r>
          </w:p>
        </w:tc>
        <w:tc>
          <w:tcPr>
            <w:tcW w:w="940" w:type="dxa"/>
            <w:tcBorders>
              <w:top w:val="single" w:sz="4" w:space="0" w:color="auto"/>
              <w:left w:val="nil"/>
              <w:bottom w:val="single" w:sz="4" w:space="0" w:color="auto"/>
              <w:right w:val="single" w:sz="4" w:space="0" w:color="auto"/>
            </w:tcBorders>
            <w:shd w:val="clear" w:color="000000" w:fill="DDEBF7"/>
            <w:noWrap/>
            <w:vAlign w:val="bottom"/>
            <w:hideMark/>
          </w:tcPr>
          <w:p w14:paraId="25E1552C" w14:textId="58F97FEF"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1 115 626</w:t>
            </w:r>
          </w:p>
        </w:tc>
      </w:tr>
      <w:tr w:rsidR="004E65E3" w:rsidRPr="001254F7" w14:paraId="7DF3B082" w14:textId="77777777" w:rsidTr="00EF116F">
        <w:trPr>
          <w:trHeight w:val="300"/>
        </w:trPr>
        <w:tc>
          <w:tcPr>
            <w:tcW w:w="2100" w:type="dxa"/>
            <w:tcBorders>
              <w:top w:val="nil"/>
              <w:left w:val="nil"/>
              <w:bottom w:val="nil"/>
              <w:right w:val="nil"/>
            </w:tcBorders>
            <w:shd w:val="clear" w:color="auto" w:fill="auto"/>
            <w:noWrap/>
            <w:vAlign w:val="bottom"/>
            <w:hideMark/>
          </w:tcPr>
          <w:p w14:paraId="57B80572" w14:textId="77777777" w:rsidR="004E65E3" w:rsidRPr="001254F7" w:rsidRDefault="004E65E3" w:rsidP="004E65E3">
            <w:pPr>
              <w:spacing w:after="0" w:line="240" w:lineRule="auto"/>
              <w:jc w:val="right"/>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49B5C8F2" w14:textId="77777777" w:rsidR="004E65E3" w:rsidRPr="001254F7" w:rsidRDefault="004E65E3" w:rsidP="004E65E3">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5DEAC048" w14:textId="77777777" w:rsidR="004E65E3" w:rsidRPr="001254F7" w:rsidRDefault="004E65E3" w:rsidP="004E65E3">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11DF783B" w14:textId="77777777" w:rsidR="004E65E3" w:rsidRPr="001254F7" w:rsidRDefault="004E65E3" w:rsidP="004E65E3">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45141C64" w14:textId="549982A1"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2F920192" w14:textId="7685286C"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0F52FE55" w14:textId="07D9C05A"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4E65E3" w:rsidRPr="001254F7" w14:paraId="4485174B" w14:textId="77777777" w:rsidTr="00EF116F">
        <w:trPr>
          <w:trHeight w:val="300"/>
        </w:trPr>
        <w:tc>
          <w:tcPr>
            <w:tcW w:w="2100" w:type="dxa"/>
            <w:tcBorders>
              <w:top w:val="single" w:sz="4" w:space="0" w:color="auto"/>
              <w:left w:val="nil"/>
              <w:bottom w:val="single" w:sz="4" w:space="0" w:color="auto"/>
              <w:right w:val="nil"/>
            </w:tcBorders>
            <w:shd w:val="clear" w:color="000000" w:fill="DDEBF7"/>
            <w:noWrap/>
            <w:vAlign w:val="bottom"/>
            <w:hideMark/>
          </w:tcPr>
          <w:p w14:paraId="08C75CD2"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TOIMINTAKATE/JÄÄMÄ</w:t>
            </w:r>
          </w:p>
        </w:tc>
        <w:tc>
          <w:tcPr>
            <w:tcW w:w="940" w:type="dxa"/>
            <w:tcBorders>
              <w:top w:val="single" w:sz="4" w:space="0" w:color="auto"/>
              <w:left w:val="nil"/>
              <w:bottom w:val="single" w:sz="4" w:space="0" w:color="auto"/>
              <w:right w:val="nil"/>
            </w:tcBorders>
            <w:shd w:val="clear" w:color="000000" w:fill="DDEBF7"/>
            <w:noWrap/>
            <w:vAlign w:val="bottom"/>
            <w:hideMark/>
          </w:tcPr>
          <w:p w14:paraId="6340A5D9" w14:textId="2B57426E"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740 849</w:t>
            </w:r>
          </w:p>
        </w:tc>
        <w:tc>
          <w:tcPr>
            <w:tcW w:w="940" w:type="dxa"/>
            <w:tcBorders>
              <w:top w:val="single" w:sz="4" w:space="0" w:color="auto"/>
              <w:left w:val="nil"/>
              <w:bottom w:val="single" w:sz="4" w:space="0" w:color="auto"/>
              <w:right w:val="nil"/>
            </w:tcBorders>
            <w:shd w:val="clear" w:color="000000" w:fill="DDEBF7"/>
            <w:noWrap/>
            <w:vAlign w:val="bottom"/>
            <w:hideMark/>
          </w:tcPr>
          <w:p w14:paraId="42277390" w14:textId="7D782221"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286 403</w:t>
            </w:r>
          </w:p>
        </w:tc>
        <w:tc>
          <w:tcPr>
            <w:tcW w:w="182" w:type="dxa"/>
            <w:tcBorders>
              <w:top w:val="single" w:sz="4" w:space="0" w:color="auto"/>
              <w:left w:val="nil"/>
              <w:bottom w:val="single" w:sz="4" w:space="0" w:color="auto"/>
              <w:right w:val="nil"/>
            </w:tcBorders>
            <w:shd w:val="clear" w:color="000000" w:fill="DDEBF7"/>
            <w:noWrap/>
            <w:vAlign w:val="bottom"/>
            <w:hideMark/>
          </w:tcPr>
          <w:p w14:paraId="7E892D35" w14:textId="2B4858B0"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F98388C" w14:textId="0ABCF724"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140 616</w:t>
            </w:r>
          </w:p>
        </w:tc>
        <w:tc>
          <w:tcPr>
            <w:tcW w:w="940" w:type="dxa"/>
            <w:tcBorders>
              <w:top w:val="single" w:sz="4" w:space="0" w:color="auto"/>
              <w:left w:val="nil"/>
              <w:bottom w:val="single" w:sz="4" w:space="0" w:color="auto"/>
              <w:right w:val="single" w:sz="4" w:space="0" w:color="auto"/>
            </w:tcBorders>
            <w:shd w:val="clear" w:color="000000" w:fill="DDEBF7"/>
            <w:noWrap/>
            <w:vAlign w:val="bottom"/>
            <w:hideMark/>
          </w:tcPr>
          <w:p w14:paraId="3DBE3B16" w14:textId="7E72B942"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140 616</w:t>
            </w:r>
          </w:p>
        </w:tc>
        <w:tc>
          <w:tcPr>
            <w:tcW w:w="940" w:type="dxa"/>
            <w:tcBorders>
              <w:top w:val="single" w:sz="4" w:space="0" w:color="auto"/>
              <w:left w:val="nil"/>
              <w:bottom w:val="single" w:sz="4" w:space="0" w:color="auto"/>
              <w:right w:val="single" w:sz="4" w:space="0" w:color="auto"/>
            </w:tcBorders>
            <w:shd w:val="clear" w:color="000000" w:fill="DDEBF7"/>
            <w:noWrap/>
            <w:vAlign w:val="bottom"/>
            <w:hideMark/>
          </w:tcPr>
          <w:p w14:paraId="45ED87F2" w14:textId="038B585E"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140 616</w:t>
            </w:r>
          </w:p>
        </w:tc>
      </w:tr>
      <w:tr w:rsidR="004E65E3" w:rsidRPr="001254F7" w14:paraId="3DB816E9" w14:textId="77777777" w:rsidTr="00EF116F">
        <w:trPr>
          <w:trHeight w:val="300"/>
        </w:trPr>
        <w:tc>
          <w:tcPr>
            <w:tcW w:w="2100" w:type="dxa"/>
            <w:tcBorders>
              <w:top w:val="nil"/>
              <w:left w:val="nil"/>
              <w:bottom w:val="nil"/>
              <w:right w:val="nil"/>
            </w:tcBorders>
            <w:shd w:val="clear" w:color="auto" w:fill="auto"/>
            <w:noWrap/>
            <w:vAlign w:val="bottom"/>
            <w:hideMark/>
          </w:tcPr>
          <w:p w14:paraId="40DB83EB"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SUUNNITELMAPOISTOT</w:t>
            </w:r>
          </w:p>
        </w:tc>
        <w:tc>
          <w:tcPr>
            <w:tcW w:w="940" w:type="dxa"/>
            <w:tcBorders>
              <w:top w:val="nil"/>
              <w:left w:val="nil"/>
              <w:bottom w:val="nil"/>
              <w:right w:val="nil"/>
            </w:tcBorders>
            <w:shd w:val="clear" w:color="auto" w:fill="auto"/>
            <w:noWrap/>
            <w:vAlign w:val="bottom"/>
            <w:hideMark/>
          </w:tcPr>
          <w:p w14:paraId="4060A8E3" w14:textId="0F60500B"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-40 021</w:t>
            </w:r>
          </w:p>
        </w:tc>
        <w:tc>
          <w:tcPr>
            <w:tcW w:w="940" w:type="dxa"/>
            <w:tcBorders>
              <w:top w:val="nil"/>
              <w:left w:val="nil"/>
              <w:bottom w:val="nil"/>
              <w:right w:val="nil"/>
            </w:tcBorders>
            <w:shd w:val="clear" w:color="auto" w:fill="auto"/>
            <w:noWrap/>
            <w:vAlign w:val="bottom"/>
            <w:hideMark/>
          </w:tcPr>
          <w:p w14:paraId="573BD020" w14:textId="6DA49F5A"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-507 689</w:t>
            </w:r>
          </w:p>
        </w:tc>
        <w:tc>
          <w:tcPr>
            <w:tcW w:w="182" w:type="dxa"/>
            <w:tcBorders>
              <w:top w:val="nil"/>
              <w:left w:val="nil"/>
              <w:bottom w:val="nil"/>
              <w:right w:val="nil"/>
            </w:tcBorders>
            <w:shd w:val="clear" w:color="auto" w:fill="auto"/>
            <w:noWrap/>
            <w:vAlign w:val="bottom"/>
            <w:hideMark/>
          </w:tcPr>
          <w:p w14:paraId="2CAC364A" w14:textId="77777777" w:rsidR="004E65E3" w:rsidRPr="001254F7" w:rsidRDefault="004E65E3" w:rsidP="004E65E3">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65AB867A" w14:textId="206D483D"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-507 689</w:t>
            </w:r>
          </w:p>
        </w:tc>
        <w:tc>
          <w:tcPr>
            <w:tcW w:w="940" w:type="dxa"/>
            <w:tcBorders>
              <w:top w:val="nil"/>
              <w:left w:val="nil"/>
              <w:bottom w:val="nil"/>
              <w:right w:val="single" w:sz="4" w:space="0" w:color="auto"/>
            </w:tcBorders>
            <w:shd w:val="clear" w:color="auto" w:fill="auto"/>
            <w:noWrap/>
            <w:vAlign w:val="bottom"/>
            <w:hideMark/>
          </w:tcPr>
          <w:p w14:paraId="0052EF1C" w14:textId="56D6EEA2"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-507 689</w:t>
            </w:r>
          </w:p>
        </w:tc>
        <w:tc>
          <w:tcPr>
            <w:tcW w:w="940" w:type="dxa"/>
            <w:tcBorders>
              <w:top w:val="nil"/>
              <w:left w:val="nil"/>
              <w:bottom w:val="nil"/>
              <w:right w:val="single" w:sz="4" w:space="0" w:color="auto"/>
            </w:tcBorders>
            <w:shd w:val="clear" w:color="auto" w:fill="auto"/>
            <w:noWrap/>
            <w:vAlign w:val="bottom"/>
            <w:hideMark/>
          </w:tcPr>
          <w:p w14:paraId="08ABB129" w14:textId="3D976E7D"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-507 689</w:t>
            </w:r>
          </w:p>
        </w:tc>
      </w:tr>
      <w:tr w:rsidR="004E65E3" w:rsidRPr="001254F7" w14:paraId="239821C1" w14:textId="77777777" w:rsidTr="00EF116F">
        <w:trPr>
          <w:trHeight w:val="300"/>
        </w:trPr>
        <w:tc>
          <w:tcPr>
            <w:tcW w:w="2100" w:type="dxa"/>
            <w:tcBorders>
              <w:top w:val="nil"/>
              <w:left w:val="nil"/>
              <w:bottom w:val="nil"/>
              <w:right w:val="nil"/>
            </w:tcBorders>
            <w:shd w:val="clear" w:color="auto" w:fill="auto"/>
            <w:noWrap/>
            <w:vAlign w:val="bottom"/>
            <w:hideMark/>
          </w:tcPr>
          <w:p w14:paraId="5A53C685" w14:textId="77777777" w:rsidR="004E65E3" w:rsidRPr="001254F7" w:rsidRDefault="004E65E3" w:rsidP="004E65E3">
            <w:pPr>
              <w:spacing w:after="0" w:line="240" w:lineRule="auto"/>
              <w:jc w:val="right"/>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5AF3BDB9" w14:textId="77777777" w:rsidR="004E65E3" w:rsidRPr="001254F7" w:rsidRDefault="004E65E3" w:rsidP="004E65E3">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53C24124" w14:textId="77777777" w:rsidR="004E65E3" w:rsidRPr="001254F7" w:rsidRDefault="004E65E3" w:rsidP="004E65E3">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5E49E13C" w14:textId="77777777" w:rsidR="004E65E3" w:rsidRPr="001254F7" w:rsidRDefault="004E65E3" w:rsidP="004E65E3">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5352AEDC" w14:textId="50351DE8"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260B15A0" w14:textId="6B16DC3C"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12495D97" w14:textId="5E253ACD" w:rsidR="004E65E3" w:rsidRPr="001254F7" w:rsidRDefault="004E65E3" w:rsidP="004E65E3">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4E65E3" w:rsidRPr="001254F7" w14:paraId="446AE4F4" w14:textId="77777777" w:rsidTr="00EF116F">
        <w:trPr>
          <w:trHeight w:val="300"/>
        </w:trPr>
        <w:tc>
          <w:tcPr>
            <w:tcW w:w="2100" w:type="dxa"/>
            <w:tcBorders>
              <w:top w:val="single" w:sz="4" w:space="0" w:color="auto"/>
              <w:left w:val="nil"/>
              <w:bottom w:val="single" w:sz="4" w:space="0" w:color="auto"/>
              <w:right w:val="nil"/>
            </w:tcBorders>
            <w:shd w:val="clear" w:color="000000" w:fill="DDEBF7"/>
            <w:noWrap/>
            <w:vAlign w:val="bottom"/>
            <w:hideMark/>
          </w:tcPr>
          <w:p w14:paraId="1E53AFEC" w14:textId="77777777" w:rsidR="004E65E3" w:rsidRPr="001254F7" w:rsidRDefault="004E65E3" w:rsidP="004E65E3">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TILIKAUDEN YLI/ALIJÄÄMÄ</w:t>
            </w:r>
          </w:p>
        </w:tc>
        <w:tc>
          <w:tcPr>
            <w:tcW w:w="940" w:type="dxa"/>
            <w:tcBorders>
              <w:top w:val="single" w:sz="4" w:space="0" w:color="auto"/>
              <w:left w:val="nil"/>
              <w:bottom w:val="single" w:sz="4" w:space="0" w:color="auto"/>
              <w:right w:val="nil"/>
            </w:tcBorders>
            <w:shd w:val="clear" w:color="000000" w:fill="DDEBF7"/>
            <w:noWrap/>
            <w:vAlign w:val="bottom"/>
            <w:hideMark/>
          </w:tcPr>
          <w:p w14:paraId="0B90BD2A" w14:textId="28ABC782"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-780 870</w:t>
            </w:r>
          </w:p>
        </w:tc>
        <w:tc>
          <w:tcPr>
            <w:tcW w:w="940" w:type="dxa"/>
            <w:tcBorders>
              <w:top w:val="single" w:sz="4" w:space="0" w:color="auto"/>
              <w:left w:val="nil"/>
              <w:bottom w:val="single" w:sz="4" w:space="0" w:color="auto"/>
              <w:right w:val="nil"/>
            </w:tcBorders>
            <w:shd w:val="clear" w:color="000000" w:fill="DDEBF7"/>
            <w:noWrap/>
            <w:vAlign w:val="bottom"/>
            <w:hideMark/>
          </w:tcPr>
          <w:p w14:paraId="4AB5B239" w14:textId="78E683FF"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-221 286</w:t>
            </w:r>
          </w:p>
        </w:tc>
        <w:tc>
          <w:tcPr>
            <w:tcW w:w="182" w:type="dxa"/>
            <w:tcBorders>
              <w:top w:val="single" w:sz="4" w:space="0" w:color="auto"/>
              <w:left w:val="nil"/>
              <w:bottom w:val="single" w:sz="4" w:space="0" w:color="auto"/>
              <w:right w:val="nil"/>
            </w:tcBorders>
            <w:shd w:val="clear" w:color="000000" w:fill="DDEBF7"/>
            <w:noWrap/>
            <w:vAlign w:val="bottom"/>
            <w:hideMark/>
          </w:tcPr>
          <w:p w14:paraId="378316DD" w14:textId="3E62C17A" w:rsidR="004E65E3" w:rsidRPr="001254F7" w:rsidRDefault="004E65E3" w:rsidP="004E65E3">
            <w:pPr>
              <w:spacing w:after="0" w:line="240" w:lineRule="auto"/>
              <w:rPr>
                <w:rFonts w:ascii="Arial Narrow" w:eastAsia="Times New Roman" w:hAnsi="Arial Narrow" w:cs="Calibri"/>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B10F42D" w14:textId="1AF3DFCA"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-648 305</w:t>
            </w:r>
          </w:p>
        </w:tc>
        <w:tc>
          <w:tcPr>
            <w:tcW w:w="940" w:type="dxa"/>
            <w:tcBorders>
              <w:top w:val="single" w:sz="4" w:space="0" w:color="auto"/>
              <w:left w:val="nil"/>
              <w:bottom w:val="single" w:sz="4" w:space="0" w:color="auto"/>
              <w:right w:val="single" w:sz="4" w:space="0" w:color="auto"/>
            </w:tcBorders>
            <w:shd w:val="clear" w:color="000000" w:fill="DDEBF7"/>
            <w:noWrap/>
            <w:vAlign w:val="bottom"/>
            <w:hideMark/>
          </w:tcPr>
          <w:p w14:paraId="14743EAA" w14:textId="4CE0CD68"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-648 305</w:t>
            </w:r>
          </w:p>
        </w:tc>
        <w:tc>
          <w:tcPr>
            <w:tcW w:w="940" w:type="dxa"/>
            <w:tcBorders>
              <w:top w:val="single" w:sz="4" w:space="0" w:color="auto"/>
              <w:left w:val="nil"/>
              <w:bottom w:val="single" w:sz="4" w:space="0" w:color="auto"/>
              <w:right w:val="single" w:sz="4" w:space="0" w:color="auto"/>
            </w:tcBorders>
            <w:shd w:val="clear" w:color="000000" w:fill="DDEBF7"/>
            <w:noWrap/>
            <w:vAlign w:val="bottom"/>
            <w:hideMark/>
          </w:tcPr>
          <w:p w14:paraId="4A94AAD7" w14:textId="22823640" w:rsidR="004E65E3" w:rsidRPr="001254F7" w:rsidRDefault="004E65E3" w:rsidP="004E65E3">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-648 305</w:t>
            </w:r>
          </w:p>
        </w:tc>
      </w:tr>
    </w:tbl>
    <w:p w14:paraId="3E7024EA" w14:textId="20931213" w:rsidR="00732806" w:rsidRDefault="00732806" w:rsidP="00732806">
      <w:pPr>
        <w:pStyle w:val="otsikko20"/>
        <w:rPr>
          <w:rFonts w:ascii="Tahoma" w:hAnsi="Tahoma" w:cs="Tahoma"/>
          <w:sz w:val="22"/>
          <w:szCs w:val="22"/>
        </w:rPr>
      </w:pPr>
      <w:r>
        <w:rPr>
          <w:rFonts w:ascii="Tahoma" w:hAnsi="Tahoma" w:cs="Tahoma"/>
        </w:rPr>
        <w:t>Ylin päätöksenteko ja valvonta</w:t>
      </w:r>
    </w:p>
    <w:p w14:paraId="6F44EA9D" w14:textId="77777777" w:rsidR="00732806" w:rsidRDefault="00732806" w:rsidP="00732806">
      <w:pPr>
        <w:pStyle w:val="Merkittyluettelo"/>
        <w:rPr>
          <w:rFonts w:ascii="Tahoma" w:hAnsi="Tahoma" w:cs="Tahoma"/>
        </w:rPr>
      </w:pPr>
      <w:r>
        <w:rPr>
          <w:rFonts w:ascii="Tahoma" w:hAnsi="Tahoma" w:cs="Tahoma"/>
        </w:rPr>
        <w:t xml:space="preserve">Valtuusto vastaa kaupungin strategisesta päätöksenteosta ja koko kuntakonsernin pitkän aikavälin tavoitteiden asettamisesta. </w:t>
      </w:r>
    </w:p>
    <w:p w14:paraId="41E97F6C" w14:textId="77777777" w:rsidR="00732806" w:rsidRDefault="00732806" w:rsidP="00732806">
      <w:pPr>
        <w:pStyle w:val="Merkittyluettelo"/>
        <w:rPr>
          <w:rFonts w:ascii="Tahoma" w:hAnsi="Tahoma" w:cs="Tahoma"/>
        </w:rPr>
      </w:pPr>
      <w:r>
        <w:rPr>
          <w:rFonts w:ascii="Tahoma" w:hAnsi="Tahoma" w:cs="Tahoma"/>
        </w:rPr>
        <w:t>Kaupunginhallitus vastaa kaupungin hallinnosta ja taloudenhoidosta sekä valtuuston päätösten valmistelusta, täytäntöönpanosta ja laillisuuden valvonnasta. Kaupunginhallitus vastaa myös sisäisen valvonnan järjestämisestä.</w:t>
      </w:r>
    </w:p>
    <w:p w14:paraId="35CA2BC6" w14:textId="4275C441" w:rsidR="00732806" w:rsidRDefault="00732806" w:rsidP="00732806">
      <w:pPr>
        <w:pStyle w:val="Merkittyluettelo"/>
        <w:spacing w:after="240"/>
        <w:rPr>
          <w:rFonts w:ascii="Tahoma" w:hAnsi="Tahoma" w:cs="Tahoma"/>
        </w:rPr>
      </w:pPr>
      <w:r>
        <w:rPr>
          <w:rFonts w:ascii="Tahoma" w:hAnsi="Tahoma" w:cs="Tahoma"/>
        </w:rPr>
        <w:t> Tarkastuslautakunnan tehtävänä on hallinnon ja talouden tarkastuksen ja toiminnan arvioinnin järjestäminen.</w:t>
      </w:r>
    </w:p>
    <w:p w14:paraId="3AF6D50B" w14:textId="28078CE5" w:rsidR="00691E0D" w:rsidRDefault="00691E0D" w:rsidP="00691E0D">
      <w:pPr>
        <w:pStyle w:val="Merkittyluettelo"/>
        <w:numPr>
          <w:ilvl w:val="0"/>
          <w:numId w:val="0"/>
        </w:numPr>
        <w:spacing w:after="240"/>
        <w:ind w:left="576"/>
        <w:rPr>
          <w:rFonts w:ascii="Tahoma" w:hAnsi="Tahoma" w:cs="Tahoma"/>
          <w:b/>
          <w:bCs/>
        </w:rPr>
      </w:pPr>
      <w:bookmarkStart w:id="18" w:name="_Hlk58073808"/>
      <w:r>
        <w:rPr>
          <w:rFonts w:ascii="Tahoma" w:hAnsi="Tahoma" w:cs="Tahoma"/>
          <w:b/>
          <w:bCs/>
        </w:rPr>
        <w:t>Toimintatavoitteet:</w:t>
      </w:r>
    </w:p>
    <w:p w14:paraId="44B4F0A0" w14:textId="298966EC" w:rsidR="00691E0D" w:rsidRDefault="00691E0D" w:rsidP="00691E0D">
      <w:pPr>
        <w:pStyle w:val="Merkittyluettelo"/>
        <w:numPr>
          <w:ilvl w:val="0"/>
          <w:numId w:val="28"/>
        </w:numPr>
        <w:spacing w:after="240" w:line="240" w:lineRule="auto"/>
        <w:rPr>
          <w:rFonts w:ascii="Tahoma" w:hAnsi="Tahoma" w:cs="Tahoma"/>
        </w:rPr>
      </w:pPr>
      <w:r>
        <w:rPr>
          <w:rFonts w:ascii="Tahoma" w:hAnsi="Tahoma" w:cs="Tahoma"/>
        </w:rPr>
        <w:t>Talousarvion toteut</w:t>
      </w:r>
      <w:r w:rsidR="00FC0FAF">
        <w:rPr>
          <w:rFonts w:ascii="Tahoma" w:hAnsi="Tahoma" w:cs="Tahoma"/>
        </w:rPr>
        <w:t>u</w:t>
      </w:r>
      <w:r>
        <w:rPr>
          <w:rFonts w:ascii="Tahoma" w:hAnsi="Tahoma" w:cs="Tahoma"/>
        </w:rPr>
        <w:t>minen</w:t>
      </w:r>
    </w:p>
    <w:p w14:paraId="7D4052FF" w14:textId="647199E8" w:rsidR="00691E0D" w:rsidRDefault="00691E0D" w:rsidP="00691E0D">
      <w:pPr>
        <w:pStyle w:val="Merkittyluettelo"/>
        <w:numPr>
          <w:ilvl w:val="0"/>
          <w:numId w:val="28"/>
        </w:numPr>
        <w:spacing w:after="240" w:line="240" w:lineRule="auto"/>
        <w:rPr>
          <w:rFonts w:ascii="Tahoma" w:hAnsi="Tahoma" w:cs="Tahoma"/>
        </w:rPr>
      </w:pPr>
      <w:r>
        <w:rPr>
          <w:rFonts w:ascii="Tahoma" w:hAnsi="Tahoma" w:cs="Tahoma"/>
        </w:rPr>
        <w:t>Hallintosäännön päivi</w:t>
      </w:r>
      <w:r w:rsidR="00FC0FAF">
        <w:rPr>
          <w:rFonts w:ascii="Tahoma" w:hAnsi="Tahoma" w:cs="Tahoma"/>
        </w:rPr>
        <w:t>ttäminen</w:t>
      </w:r>
    </w:p>
    <w:p w14:paraId="717C3549" w14:textId="2978C014" w:rsidR="00691E0D" w:rsidRDefault="00691E0D" w:rsidP="00691E0D">
      <w:pPr>
        <w:pStyle w:val="Merkittyluettelo"/>
        <w:numPr>
          <w:ilvl w:val="0"/>
          <w:numId w:val="28"/>
        </w:numPr>
        <w:spacing w:after="240" w:line="240" w:lineRule="auto"/>
        <w:rPr>
          <w:rFonts w:ascii="Tahoma" w:hAnsi="Tahoma" w:cs="Tahoma"/>
        </w:rPr>
      </w:pPr>
      <w:r>
        <w:rPr>
          <w:rFonts w:ascii="Tahoma" w:hAnsi="Tahoma" w:cs="Tahoma"/>
        </w:rPr>
        <w:lastRenderedPageBreak/>
        <w:t>Hankintaohjeiden päivit</w:t>
      </w:r>
      <w:r w:rsidR="00FC0FAF">
        <w:rPr>
          <w:rFonts w:ascii="Tahoma" w:hAnsi="Tahoma" w:cs="Tahoma"/>
        </w:rPr>
        <w:t>täminen</w:t>
      </w:r>
    </w:p>
    <w:p w14:paraId="06D81F6E" w14:textId="77777777" w:rsidR="00FC0FAF" w:rsidRDefault="00FC0FAF" w:rsidP="00691E0D">
      <w:pPr>
        <w:pStyle w:val="Merkittyluettelo"/>
        <w:numPr>
          <w:ilvl w:val="0"/>
          <w:numId w:val="28"/>
        </w:numPr>
        <w:spacing w:after="240" w:line="240" w:lineRule="auto"/>
        <w:rPr>
          <w:rFonts w:ascii="Tahoma" w:hAnsi="Tahoma" w:cs="Tahoma"/>
        </w:rPr>
      </w:pPr>
      <w:r>
        <w:rPr>
          <w:rFonts w:ascii="Tahoma" w:hAnsi="Tahoma" w:cs="Tahoma"/>
        </w:rPr>
        <w:t>Konserniohjauksen vahvistaminen</w:t>
      </w:r>
    </w:p>
    <w:p w14:paraId="186D8002" w14:textId="0102D7D6" w:rsidR="00FC0FAF" w:rsidRDefault="00FC0FAF" w:rsidP="00691E0D">
      <w:pPr>
        <w:pStyle w:val="Merkittyluettelo"/>
        <w:numPr>
          <w:ilvl w:val="0"/>
          <w:numId w:val="28"/>
        </w:numPr>
        <w:spacing w:after="240" w:line="240" w:lineRule="auto"/>
        <w:rPr>
          <w:rFonts w:ascii="Tahoma" w:hAnsi="Tahoma" w:cs="Tahoma"/>
        </w:rPr>
      </w:pPr>
      <w:r>
        <w:rPr>
          <w:rFonts w:ascii="Tahoma" w:hAnsi="Tahoma" w:cs="Tahoma"/>
        </w:rPr>
        <w:t>Sisäisen valvonnan ohjeistuksen jalkauttaminen ja seuranta</w:t>
      </w:r>
    </w:p>
    <w:p w14:paraId="651EE0D1" w14:textId="3F9E47A6" w:rsidR="00FC0FAF" w:rsidRDefault="00FC0FAF" w:rsidP="00691E0D">
      <w:pPr>
        <w:pStyle w:val="Merkittyluettelo"/>
        <w:numPr>
          <w:ilvl w:val="0"/>
          <w:numId w:val="28"/>
        </w:numPr>
        <w:spacing w:after="240" w:line="240" w:lineRule="auto"/>
        <w:rPr>
          <w:rFonts w:ascii="Tahoma" w:hAnsi="Tahoma" w:cs="Tahoma"/>
        </w:rPr>
      </w:pPr>
      <w:r>
        <w:rPr>
          <w:rFonts w:ascii="Tahoma" w:hAnsi="Tahoma" w:cs="Tahoma"/>
        </w:rPr>
        <w:t>Varautuminen sotesektorin uudistukseen: henkilökunta, tilat, säilyvät palvelut</w:t>
      </w:r>
    </w:p>
    <w:bookmarkEnd w:id="18"/>
    <w:p w14:paraId="6B4A824F" w14:textId="18E16028" w:rsidR="00691E0D" w:rsidRDefault="004B1B4D" w:rsidP="004B1B4D">
      <w:pPr>
        <w:pStyle w:val="Merkittyluettelo"/>
        <w:numPr>
          <w:ilvl w:val="0"/>
          <w:numId w:val="0"/>
        </w:numPr>
        <w:spacing w:after="240" w:line="240" w:lineRule="auto"/>
        <w:rPr>
          <w:rFonts w:ascii="Tahoma" w:hAnsi="Tahoma" w:cs="Tahoma"/>
          <w:b/>
          <w:bCs/>
        </w:rPr>
      </w:pPr>
      <w:r>
        <w:rPr>
          <w:rFonts w:ascii="Tahoma" w:hAnsi="Tahoma" w:cs="Tahoma"/>
          <w:b/>
          <w:bCs/>
        </w:rPr>
        <w:t>1111 Valtuusto ja hallitus</w:t>
      </w:r>
    </w:p>
    <w:p w14:paraId="19328F3D" w14:textId="38F7FDFD" w:rsidR="004B1B4D" w:rsidRPr="004B1B4D" w:rsidRDefault="00DE2A76" w:rsidP="004B1B4D">
      <w:pPr>
        <w:pStyle w:val="Merkittyluettelo"/>
        <w:numPr>
          <w:ilvl w:val="0"/>
          <w:numId w:val="0"/>
        </w:numPr>
        <w:spacing w:after="240" w:line="240" w:lineRule="auto"/>
        <w:rPr>
          <w:rFonts w:ascii="Tahoma" w:hAnsi="Tahoma" w:cs="Tahoma"/>
          <w:b/>
          <w:bCs/>
        </w:rPr>
      </w:pPr>
      <w:r w:rsidRPr="00DE2A76">
        <w:rPr>
          <w:noProof/>
        </w:rPr>
        <w:drawing>
          <wp:inline distT="0" distB="0" distL="0" distR="0" wp14:anchorId="2575CE6E" wp14:editId="1169A759">
            <wp:extent cx="5204460" cy="3221355"/>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04460" cy="3221355"/>
                    </a:xfrm>
                    <a:prstGeom prst="rect">
                      <a:avLst/>
                    </a:prstGeom>
                    <a:noFill/>
                    <a:ln>
                      <a:noFill/>
                    </a:ln>
                  </pic:spPr>
                </pic:pic>
              </a:graphicData>
            </a:graphic>
          </wp:inline>
        </w:drawing>
      </w:r>
    </w:p>
    <w:p w14:paraId="074841E5" w14:textId="77777777" w:rsidR="004046DE" w:rsidRDefault="004046DE" w:rsidP="00732806">
      <w:pPr>
        <w:pStyle w:val="otsikko20"/>
        <w:rPr>
          <w:rFonts w:ascii="Tahoma" w:hAnsi="Tahoma" w:cs="Tahoma"/>
        </w:rPr>
      </w:pPr>
    </w:p>
    <w:p w14:paraId="72EAD921" w14:textId="667A9237" w:rsidR="00BE2C4B" w:rsidRDefault="00BE2C4B" w:rsidP="00732806">
      <w:pPr>
        <w:pStyle w:val="otsikko20"/>
        <w:rPr>
          <w:rFonts w:ascii="Tahoma" w:hAnsi="Tahoma" w:cs="Tahoma"/>
        </w:rPr>
      </w:pPr>
      <w:r>
        <w:rPr>
          <w:rFonts w:ascii="Tahoma" w:hAnsi="Tahoma" w:cs="Tahoma"/>
        </w:rPr>
        <w:t xml:space="preserve">Elinkeinopalvelut </w:t>
      </w:r>
    </w:p>
    <w:p w14:paraId="1F885A01" w14:textId="2873E07E" w:rsidR="0082166F" w:rsidRDefault="0082166F" w:rsidP="0082166F">
      <w:r w:rsidRPr="0082166F">
        <w:t>Kaskisten kaupungin elinkeinopalveluiden tehtävänä on tarjota yritysneuvontaa alkaville yrittäjille, auttaa olemassa olevia yrityksiä menestymään sekä luomaan houkuttelevat puitteet uusille yrityksille sijoittaa toimintansa Kaskisiin. Kärkitoimialojen kehittämistoimet keskittyvät kalasataman yrityspuiston kehittämiseen, puujalostusteollisuuden yritysverkoston kehittämiseen sekä saaristomatkailun kehittämiseen.</w:t>
      </w:r>
    </w:p>
    <w:p w14:paraId="0077F75A" w14:textId="02D08924" w:rsidR="00DE2A76" w:rsidRDefault="00DE2A76" w:rsidP="0082166F">
      <w:pPr>
        <w:rPr>
          <w:b/>
          <w:bCs/>
        </w:rPr>
      </w:pPr>
      <w:r>
        <w:rPr>
          <w:b/>
          <w:bCs/>
        </w:rPr>
        <w:t>Toimintatavoitteet:</w:t>
      </w:r>
    </w:p>
    <w:p w14:paraId="0E74F1C7" w14:textId="039777F0" w:rsidR="003F3DD5" w:rsidRDefault="003F3DD5" w:rsidP="003F3DD5">
      <w:pPr>
        <w:pStyle w:val="Luettelokappale"/>
        <w:numPr>
          <w:ilvl w:val="0"/>
          <w:numId w:val="34"/>
        </w:numPr>
        <w:rPr>
          <w:lang w:val="sv-FI"/>
        </w:rPr>
      </w:pPr>
      <w:r>
        <w:rPr>
          <w:lang w:val="sv-FI"/>
        </w:rPr>
        <w:t>Yritysneuvontapalvelut yritystä suunnitteleville.</w:t>
      </w:r>
    </w:p>
    <w:p w14:paraId="64E0D720" w14:textId="204D5B7C" w:rsidR="003F3DD5" w:rsidRDefault="003F3DD5" w:rsidP="003F3DD5">
      <w:pPr>
        <w:pStyle w:val="Luettelokappale"/>
        <w:numPr>
          <w:ilvl w:val="0"/>
          <w:numId w:val="34"/>
        </w:numPr>
        <w:rPr>
          <w:lang w:val="sv-FI"/>
        </w:rPr>
      </w:pPr>
      <w:r>
        <w:rPr>
          <w:lang w:val="sv-FI"/>
        </w:rPr>
        <w:t>Sijoittautumisneuvontapalvelut Kaskisiin siirtyville yrityksille.</w:t>
      </w:r>
    </w:p>
    <w:p w14:paraId="4ADC016C" w14:textId="24FEDF49" w:rsidR="003F3DD5" w:rsidRDefault="003F3DD5" w:rsidP="003F3DD5">
      <w:pPr>
        <w:pStyle w:val="Luettelokappale"/>
        <w:numPr>
          <w:ilvl w:val="0"/>
          <w:numId w:val="34"/>
        </w:numPr>
        <w:rPr>
          <w:lang w:val="sv-FI"/>
        </w:rPr>
      </w:pPr>
      <w:r>
        <w:rPr>
          <w:lang w:val="sv-FI"/>
        </w:rPr>
        <w:t>Yritysten kehitämispalvelut.</w:t>
      </w:r>
    </w:p>
    <w:p w14:paraId="752F7BA6" w14:textId="378C9348" w:rsidR="003F3DD5" w:rsidRPr="00E6671F" w:rsidRDefault="003F3DD5" w:rsidP="003F3DD5">
      <w:pPr>
        <w:pStyle w:val="Luettelokappale"/>
        <w:numPr>
          <w:ilvl w:val="0"/>
          <w:numId w:val="34"/>
        </w:numPr>
      </w:pPr>
      <w:r w:rsidRPr="00E6671F">
        <w:t>Kaskisten kaupungin ja yrittäjien välisen yhteistyön lisääminen.</w:t>
      </w:r>
    </w:p>
    <w:p w14:paraId="39A79354" w14:textId="273EC84E" w:rsidR="003F3DD5" w:rsidRPr="00E6671F" w:rsidRDefault="003F3DD5" w:rsidP="003F3DD5">
      <w:pPr>
        <w:pStyle w:val="Luettelokappale"/>
        <w:numPr>
          <w:ilvl w:val="0"/>
          <w:numId w:val="34"/>
        </w:numPr>
      </w:pPr>
      <w:r w:rsidRPr="00E6671F">
        <w:t>Kaskisten elinkeinoelämään vaikuttavan infran kehittäminen.</w:t>
      </w:r>
    </w:p>
    <w:p w14:paraId="6CCBD973" w14:textId="1AEBFEA1" w:rsidR="003F3DD5" w:rsidRPr="004B21DF" w:rsidRDefault="003F3DD5" w:rsidP="003F3DD5">
      <w:pPr>
        <w:pStyle w:val="Luettelokappale"/>
        <w:numPr>
          <w:ilvl w:val="0"/>
          <w:numId w:val="34"/>
        </w:numPr>
        <w:rPr>
          <w:lang w:val="sv-FI"/>
        </w:rPr>
      </w:pPr>
      <w:r>
        <w:rPr>
          <w:lang w:val="sv-FI"/>
        </w:rPr>
        <w:t>Kärkitoimialojen kehittäminen.</w:t>
      </w:r>
    </w:p>
    <w:p w14:paraId="1FB1A199" w14:textId="77777777" w:rsidR="0082166F" w:rsidRPr="0082166F" w:rsidRDefault="0082166F" w:rsidP="0082166F">
      <w:r w:rsidRPr="0082166F">
        <w:rPr>
          <w:b/>
          <w:bCs/>
        </w:rPr>
        <w:lastRenderedPageBreak/>
        <w:t>Käyttötalouden perustelut</w:t>
      </w:r>
    </w:p>
    <w:p w14:paraId="6A17CAA1" w14:textId="77777777" w:rsidR="0082166F" w:rsidRPr="0082166F" w:rsidRDefault="0082166F" w:rsidP="0082166F">
      <w:r w:rsidRPr="0082166F">
        <w:t>Kaskisten kärkitoimialoista vanhin on kalastus ja kalanjalostus. Kaskisten kalasataman sijainti, infra ja osaaminen luovat loistavat puitteet Suomen valtion tavoitteille lisätä kotimaisen kalan kasvatusta ja vastata yhä kasvavaan kysyntään. Kalastuksen kärkitoimialan kehittämistoimenpiteiden tavoitteena on vahvistaa kalastuksen, kalan kasvatuksen ja jalostuselinkeinon edellytyksiä Kaskisissa.</w:t>
      </w:r>
    </w:p>
    <w:p w14:paraId="0D6D0F64" w14:textId="77777777" w:rsidR="0082166F" w:rsidRPr="0082166F" w:rsidRDefault="0082166F" w:rsidP="0082166F">
      <w:r w:rsidRPr="0082166F">
        <w:t>Puunjalostusteollisuus on vahva kärkitoimiala Kaskisissa. Kaskisten satama, satamaan johtava rautatie ja valtatie 8 muodostavat Kaskisiin nykyisin muodostuneen puunjalostusteollisuuden keskittymän lisäksi hyvät edellytykset yritysverkoston kasvamiseen edelleen. Kärkitoimialan kehittämistoimenpiteiden tavoitteena on puunjalostusteollisuuden verkostoitumisen edesauttaminen ja siten keskittymän vahvistaminen sekä työvoiman saatavuuden turvaaminen luomalla Kaskisista houkutteleva asumis- ja työpaikkakaupunki.</w:t>
      </w:r>
    </w:p>
    <w:p w14:paraId="4EFC551D" w14:textId="58D4A501" w:rsidR="0082166F" w:rsidRDefault="0082166F" w:rsidP="0082166F">
      <w:r w:rsidRPr="0082166F">
        <w:t>Elinkeinoasiamiehen palvelut hankitaan ostopalveluna.</w:t>
      </w:r>
    </w:p>
    <w:p w14:paraId="70CAF865" w14:textId="52011060" w:rsidR="004B20DF" w:rsidRDefault="004B20DF" w:rsidP="0082166F">
      <w:pPr>
        <w:rPr>
          <w:b/>
          <w:bCs/>
        </w:rPr>
      </w:pPr>
      <w:r>
        <w:rPr>
          <w:b/>
          <w:bCs/>
        </w:rPr>
        <w:t>1112 Elinkeinopalvelut</w:t>
      </w:r>
    </w:p>
    <w:p w14:paraId="0DDE036D" w14:textId="73E1606F" w:rsidR="000E3D76" w:rsidRPr="004B20DF" w:rsidRDefault="000E3D76" w:rsidP="0082166F">
      <w:pPr>
        <w:rPr>
          <w:b/>
          <w:bCs/>
        </w:rPr>
      </w:pPr>
      <w:r w:rsidRPr="000E3D76">
        <w:rPr>
          <w:noProof/>
        </w:rPr>
        <w:drawing>
          <wp:inline distT="0" distB="0" distL="0" distR="0" wp14:anchorId="2EEC3058" wp14:editId="0B281D23">
            <wp:extent cx="5204460" cy="3401060"/>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2E46A4EE" w14:textId="77777777" w:rsidR="0082166F" w:rsidRPr="0082166F" w:rsidRDefault="0082166F" w:rsidP="0082166F"/>
    <w:p w14:paraId="27FE2718" w14:textId="1EB3D498" w:rsidR="00732806" w:rsidRDefault="00732806" w:rsidP="00732806">
      <w:pPr>
        <w:pStyle w:val="otsikko20"/>
        <w:rPr>
          <w:rFonts w:ascii="Tahoma" w:hAnsi="Tahoma" w:cs="Tahoma"/>
        </w:rPr>
      </w:pPr>
      <w:r>
        <w:rPr>
          <w:rFonts w:ascii="Tahoma" w:hAnsi="Tahoma" w:cs="Tahoma"/>
        </w:rPr>
        <w:t>Vaalit</w:t>
      </w:r>
      <w:r w:rsidR="00BE2C4B">
        <w:rPr>
          <w:rFonts w:ascii="Tahoma" w:hAnsi="Tahoma" w:cs="Tahoma"/>
        </w:rPr>
        <w:t xml:space="preserve"> </w:t>
      </w:r>
    </w:p>
    <w:p w14:paraId="6CF18680" w14:textId="77777777" w:rsidR="00BE2C4B" w:rsidRDefault="00732806" w:rsidP="00732806">
      <w:r>
        <w:t xml:space="preserve">Keskusvaalilautakunta, vaalilautakunta ja vaalitoimikunta huolehtivat vaaleihin liittyvistä tiedotus- ja järjestelytehtävistä. Kaupunki huolehtii myös ennakkoäänestyksen järjestämisestä. </w:t>
      </w:r>
    </w:p>
    <w:p w14:paraId="3C8976CB" w14:textId="77777777" w:rsidR="00BE2C4B" w:rsidRDefault="00BE2C4B" w:rsidP="00732806">
      <w:pPr>
        <w:rPr>
          <w:b/>
          <w:bCs/>
        </w:rPr>
      </w:pPr>
      <w:r>
        <w:rPr>
          <w:b/>
          <w:bCs/>
        </w:rPr>
        <w:lastRenderedPageBreak/>
        <w:t>Toimintatavoitteet:</w:t>
      </w:r>
    </w:p>
    <w:p w14:paraId="5D2A0E92" w14:textId="5D88969A" w:rsidR="00BE2C4B" w:rsidRDefault="00732806" w:rsidP="00BE2C4B">
      <w:pPr>
        <w:pStyle w:val="Luettelokappale"/>
        <w:numPr>
          <w:ilvl w:val="0"/>
          <w:numId w:val="22"/>
        </w:numPr>
      </w:pPr>
      <w:r>
        <w:t>Vuonna 2021 järjestetään kuntavaalit, varsinainen vaalipäivä on 18.4.2021, ennakkoäänestys kotimaassa 7.-13.4.2021. Järjestelyissä on otettava huomioon koronavirustilanne.</w:t>
      </w:r>
    </w:p>
    <w:p w14:paraId="5C067380" w14:textId="4E1DABF1" w:rsidR="00BE2C4B" w:rsidRPr="00BE2C4B" w:rsidRDefault="00BE2C4B" w:rsidP="00BE2C4B">
      <w:pPr>
        <w:rPr>
          <w:b/>
          <w:bCs/>
        </w:rPr>
      </w:pPr>
      <w:r w:rsidRPr="00BE2C4B">
        <w:rPr>
          <w:b/>
          <w:bCs/>
        </w:rPr>
        <w:t>Tavoitteet 2022-2023:</w:t>
      </w:r>
    </w:p>
    <w:p w14:paraId="4835AAF8" w14:textId="10AFBA34" w:rsidR="00732806" w:rsidRDefault="00732806" w:rsidP="00BE2C4B">
      <w:pPr>
        <w:pStyle w:val="Luettelokappale"/>
        <w:numPr>
          <w:ilvl w:val="0"/>
          <w:numId w:val="23"/>
        </w:numPr>
      </w:pPr>
      <w:r>
        <w:t xml:space="preserve">Vuonna 2022 ei ole vaaleja, vuonna 2023 </w:t>
      </w:r>
      <w:r w:rsidR="00BE2C4B">
        <w:t>järjestetään</w:t>
      </w:r>
      <w:r>
        <w:t xml:space="preserve"> Eduskuntavaalit.</w:t>
      </w:r>
    </w:p>
    <w:p w14:paraId="40872293" w14:textId="5893C6E5" w:rsidR="00D94E5F" w:rsidRDefault="00D94E5F" w:rsidP="00D94E5F">
      <w:pPr>
        <w:rPr>
          <w:b/>
          <w:bCs/>
        </w:rPr>
      </w:pPr>
      <w:r>
        <w:rPr>
          <w:b/>
          <w:bCs/>
        </w:rPr>
        <w:t>1113 Vaalit</w:t>
      </w:r>
    </w:p>
    <w:p w14:paraId="38422C10" w14:textId="5D5DDFD4" w:rsidR="00D94E5F" w:rsidRPr="00D94E5F" w:rsidRDefault="00B721C3" w:rsidP="00D94E5F">
      <w:pPr>
        <w:rPr>
          <w:b/>
          <w:bCs/>
        </w:rPr>
      </w:pPr>
      <w:r w:rsidRPr="00B721C3">
        <w:rPr>
          <w:noProof/>
        </w:rPr>
        <w:drawing>
          <wp:inline distT="0" distB="0" distL="0" distR="0" wp14:anchorId="10120030" wp14:editId="47AC9A2B">
            <wp:extent cx="5204460" cy="3401060"/>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1B79CEA5" w14:textId="20119020" w:rsidR="00F7266E" w:rsidRDefault="00F7266E" w:rsidP="00732806">
      <w:pPr>
        <w:pStyle w:val="otsikko20"/>
        <w:rPr>
          <w:rFonts w:ascii="Tahoma" w:hAnsi="Tahoma" w:cs="Tahoma"/>
        </w:rPr>
      </w:pPr>
      <w:r>
        <w:rPr>
          <w:rFonts w:ascii="Tahoma" w:hAnsi="Tahoma" w:cs="Tahoma"/>
        </w:rPr>
        <w:t>Tilintarkastus</w:t>
      </w:r>
    </w:p>
    <w:p w14:paraId="3CB8FD6C" w14:textId="28FA4CB7" w:rsidR="00F7266E" w:rsidRDefault="00F7266E" w:rsidP="00F7266E">
      <w:pPr>
        <w:jc w:val="both"/>
      </w:pPr>
      <w:r>
        <w:t xml:space="preserve">Tarkastuslautakunta järjestää kaupungin hallinnon ja talouden tarkastamisen. Lautakunta valmistelee hallinnon ja talouden tarkastamista koskevat asiat, joista kaupunginvaltuusto päättää, ja arvioi, miten kaupunginvaltuuston asettamat tavoitteet on saavutettu. </w:t>
      </w:r>
    </w:p>
    <w:p w14:paraId="1FDEE304" w14:textId="77777777" w:rsidR="00F7266E" w:rsidRDefault="00F7266E" w:rsidP="00F7266E">
      <w:pPr>
        <w:rPr>
          <w:b/>
          <w:bCs/>
        </w:rPr>
      </w:pPr>
      <w:r>
        <w:rPr>
          <w:b/>
          <w:bCs/>
        </w:rPr>
        <w:t>Toimintatavoitteet:</w:t>
      </w:r>
    </w:p>
    <w:p w14:paraId="44B7CE92" w14:textId="1E6394E8" w:rsidR="00F7266E" w:rsidRDefault="00F7266E" w:rsidP="00F7266E">
      <w:pPr>
        <w:pStyle w:val="Luettelokappale"/>
        <w:numPr>
          <w:ilvl w:val="0"/>
          <w:numId w:val="29"/>
        </w:numPr>
      </w:pPr>
      <w:r>
        <w:t>Tarkastuslautakunta järjestää vuosittain hallinnon ja talouden tarkastamisen sekä arvioi, miten asetetut tavoitteet on saavutettu kaupungissa sekä kaupunkikonsernissa.</w:t>
      </w:r>
    </w:p>
    <w:p w14:paraId="6D544738" w14:textId="5A70EC61" w:rsidR="00F7266E" w:rsidRDefault="00F7266E" w:rsidP="00F7266E">
      <w:pPr>
        <w:pStyle w:val="Luettelokappale"/>
        <w:numPr>
          <w:ilvl w:val="0"/>
          <w:numId w:val="29"/>
        </w:numPr>
      </w:pPr>
      <w:r>
        <w:t>Arviointikertomus ja ehdotus, voidaanko tilinpäätös hyväksyä ja tilivelvollisille myöntää vastuuvapaus, laaditaan ja annetaan kaupunginvaltuustolle xx.xx.2021 mennessä.</w:t>
      </w:r>
    </w:p>
    <w:p w14:paraId="0F67F706" w14:textId="3151BB62" w:rsidR="009458FC" w:rsidRDefault="009458FC" w:rsidP="009458FC">
      <w:pPr>
        <w:pStyle w:val="Luettelokappale"/>
        <w:numPr>
          <w:ilvl w:val="0"/>
          <w:numId w:val="29"/>
        </w:numPr>
      </w:pPr>
      <w:r>
        <w:lastRenderedPageBreak/>
        <w:t xml:space="preserve">Tarkastuslautakunta tarkastaa kaupungin toimintaa toimialoittain arviointisuunnitelman mukaisesti. </w:t>
      </w:r>
    </w:p>
    <w:p w14:paraId="089964CE" w14:textId="77777777" w:rsidR="009458FC" w:rsidRDefault="009458FC" w:rsidP="009458FC">
      <w:pPr>
        <w:pStyle w:val="Luettelokappale"/>
        <w:numPr>
          <w:ilvl w:val="0"/>
          <w:numId w:val="29"/>
        </w:numPr>
      </w:pPr>
      <w:r>
        <w:t>Valvoo sidonnaisuusilmoitusvelvollisuuden noudattamista.</w:t>
      </w:r>
    </w:p>
    <w:p w14:paraId="39293063" w14:textId="5008ED28" w:rsidR="00F7266E" w:rsidRDefault="00F7266E" w:rsidP="00F7266E">
      <w:pPr>
        <w:pStyle w:val="Luettelokappale"/>
        <w:numPr>
          <w:ilvl w:val="0"/>
          <w:numId w:val="29"/>
        </w:numPr>
      </w:pPr>
      <w:r>
        <w:t>Talousarviovuosien 2021-2023 tilintarkastuksen toteuttaa BDO Audiator Oy.</w:t>
      </w:r>
    </w:p>
    <w:p w14:paraId="5A7C80C4" w14:textId="77777777" w:rsidR="00F7266E" w:rsidRPr="00BE2C4B" w:rsidRDefault="00F7266E" w:rsidP="00F7266E">
      <w:pPr>
        <w:rPr>
          <w:b/>
          <w:bCs/>
        </w:rPr>
      </w:pPr>
      <w:r w:rsidRPr="00BE2C4B">
        <w:rPr>
          <w:b/>
          <w:bCs/>
        </w:rPr>
        <w:t>Tavoitteet 2022-2023:</w:t>
      </w:r>
    </w:p>
    <w:p w14:paraId="5CD2EF3E" w14:textId="319B0FC0" w:rsidR="00F7266E" w:rsidRDefault="00F7266E" w:rsidP="00F7266E">
      <w:r>
        <w:t>Tarkastuslautakunta tarkastaa kaupungin toimintaa toimialoittain arviointisuunnitelman mukaisesti. Valvoo sidonnaisuus</w:t>
      </w:r>
      <w:r w:rsidR="0048148B">
        <w:t>ilmoitusvelvollisuuden noudattamista.</w:t>
      </w:r>
    </w:p>
    <w:p w14:paraId="24B806D4" w14:textId="4EB78821" w:rsidR="00437E5F" w:rsidRDefault="00437E5F" w:rsidP="00F7266E">
      <w:pPr>
        <w:rPr>
          <w:b/>
          <w:bCs/>
        </w:rPr>
      </w:pPr>
      <w:r>
        <w:rPr>
          <w:b/>
          <w:bCs/>
        </w:rPr>
        <w:t>1114 Tilintarkastus</w:t>
      </w:r>
    </w:p>
    <w:p w14:paraId="71EE2DFB" w14:textId="76A20307" w:rsidR="00437E5F" w:rsidRPr="00437E5F" w:rsidRDefault="00F758EE" w:rsidP="00F7266E">
      <w:pPr>
        <w:rPr>
          <w:b/>
          <w:bCs/>
        </w:rPr>
      </w:pPr>
      <w:r w:rsidRPr="00F758EE">
        <w:rPr>
          <w:noProof/>
        </w:rPr>
        <w:drawing>
          <wp:inline distT="0" distB="0" distL="0" distR="0" wp14:anchorId="57253B55" wp14:editId="6B70FC05">
            <wp:extent cx="5204460" cy="3401060"/>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54E51D14" w14:textId="2B59DE77" w:rsidR="00BE2C4B" w:rsidRDefault="00BE2C4B" w:rsidP="00732806">
      <w:pPr>
        <w:pStyle w:val="otsikko20"/>
        <w:rPr>
          <w:rFonts w:ascii="Tahoma" w:hAnsi="Tahoma" w:cs="Tahoma"/>
        </w:rPr>
      </w:pPr>
      <w:r>
        <w:rPr>
          <w:rFonts w:ascii="Tahoma" w:hAnsi="Tahoma" w:cs="Tahoma"/>
        </w:rPr>
        <w:t xml:space="preserve">Matkailu </w:t>
      </w:r>
    </w:p>
    <w:p w14:paraId="174703A3" w14:textId="3F760B33" w:rsidR="0020797D" w:rsidRDefault="0020797D" w:rsidP="0020797D">
      <w:r>
        <w:t>Toimiala: Matkailun kehittäminen ja edistäminen Kaskisissa erilaisin toimenpitein</w:t>
      </w:r>
      <w:r w:rsidR="00F23EC1">
        <w:t xml:space="preserve"> yhteistyössä Kaskisten Matkailu ja Kulttuuri ry:n kanssa.</w:t>
      </w:r>
    </w:p>
    <w:p w14:paraId="7E0E5FCF" w14:textId="24215F2C" w:rsidR="0020797D" w:rsidRDefault="0020797D" w:rsidP="0020797D">
      <w:pPr>
        <w:rPr>
          <w:b/>
          <w:bCs/>
        </w:rPr>
      </w:pPr>
      <w:r w:rsidRPr="0020797D">
        <w:rPr>
          <w:b/>
          <w:bCs/>
        </w:rPr>
        <w:t>Toimintatavoitteet:</w:t>
      </w:r>
    </w:p>
    <w:p w14:paraId="2F4CDE7F" w14:textId="20D4527E" w:rsidR="0020797D" w:rsidRDefault="0020797D" w:rsidP="0020797D">
      <w:pPr>
        <w:pStyle w:val="Luettelokappale"/>
        <w:numPr>
          <w:ilvl w:val="0"/>
          <w:numId w:val="25"/>
        </w:numPr>
      </w:pPr>
      <w:r>
        <w:t>Matkailijoiden määrän lisääminen</w:t>
      </w:r>
    </w:p>
    <w:p w14:paraId="229D6804" w14:textId="34CC1540" w:rsidR="0020797D" w:rsidRDefault="0020797D" w:rsidP="0020797D">
      <w:pPr>
        <w:pStyle w:val="Luettelokappale"/>
        <w:numPr>
          <w:ilvl w:val="0"/>
          <w:numId w:val="25"/>
        </w:numPr>
      </w:pPr>
      <w:r>
        <w:t>Tapahtumien kehittäminen ja kävijämäärien lisääminen</w:t>
      </w:r>
    </w:p>
    <w:p w14:paraId="145809B3" w14:textId="64882398" w:rsidR="0020797D" w:rsidRDefault="0020797D" w:rsidP="0020797D">
      <w:pPr>
        <w:pStyle w:val="Luettelokappale"/>
        <w:numPr>
          <w:ilvl w:val="0"/>
          <w:numId w:val="25"/>
        </w:numPr>
      </w:pPr>
      <w:r>
        <w:t>Hyvin saavutettavat ja laadukkaat matkailuneuvontapalvelut</w:t>
      </w:r>
    </w:p>
    <w:p w14:paraId="55CA6505" w14:textId="46B10898" w:rsidR="0020797D" w:rsidRDefault="0020797D" w:rsidP="0020797D">
      <w:pPr>
        <w:pStyle w:val="Luettelokappale"/>
        <w:numPr>
          <w:ilvl w:val="0"/>
          <w:numId w:val="25"/>
        </w:numPr>
      </w:pPr>
      <w:r>
        <w:t>Kaupungin omistamien kohteiden: Sälgrundin luotsiasema, vierasvenesatama ja Marianrannan leirintäalue kehittäminen ja kävijämäärien lisääminen</w:t>
      </w:r>
    </w:p>
    <w:p w14:paraId="2326B001" w14:textId="0870F083" w:rsidR="0082166F" w:rsidRPr="0082166F" w:rsidRDefault="0082166F" w:rsidP="0082166F">
      <w:pPr>
        <w:pStyle w:val="Luettelokappale"/>
        <w:numPr>
          <w:ilvl w:val="0"/>
          <w:numId w:val="25"/>
        </w:numPr>
      </w:pPr>
      <w:r w:rsidRPr="0082166F">
        <w:t>Marianrannan leirintäalueella on tavoitteena suorittaa rakennusten kunnostustöitä.</w:t>
      </w:r>
    </w:p>
    <w:p w14:paraId="287CFF43" w14:textId="77777777" w:rsidR="0082166F" w:rsidRDefault="0082166F" w:rsidP="0082166F">
      <w:pPr>
        <w:pStyle w:val="Luettelokappale"/>
        <w:numPr>
          <w:ilvl w:val="0"/>
          <w:numId w:val="25"/>
        </w:numPr>
      </w:pPr>
      <w:r>
        <w:t>Osallistuminen seudulliseen matkailunkehittämishankkeeseen</w:t>
      </w:r>
    </w:p>
    <w:p w14:paraId="3D31E8D2" w14:textId="3F1A0AED" w:rsidR="00F1550B" w:rsidRDefault="00F1550B" w:rsidP="00F1550B">
      <w:pPr>
        <w:rPr>
          <w:b/>
          <w:bCs/>
        </w:rPr>
      </w:pPr>
      <w:r>
        <w:rPr>
          <w:b/>
          <w:bCs/>
        </w:rPr>
        <w:lastRenderedPageBreak/>
        <w:t>Toimintatavoitteet 2022-2023</w:t>
      </w:r>
    </w:p>
    <w:p w14:paraId="03E9C20C" w14:textId="216B357A" w:rsidR="00F1550B" w:rsidRPr="00F1550B" w:rsidRDefault="00F1550B" w:rsidP="00F1550B">
      <w:r w:rsidRPr="00F1550B">
        <w:t>Hanketoiminnan jatkaminen matkailun kehittämiseksi. Matkailijamäärien lisääminen yhteistyössä paikallisten yritysten ja tapahtumajärjestäjien kanssa. Matkailuyrittäjien toiminnan tukeminen, uusien yritysten saaminen matkailu- ja palvelualalle. Investointihankkeet kaupungin matkailukohteiden kehittämiseksi.</w:t>
      </w:r>
      <w:r w:rsidR="0082166F">
        <w:t xml:space="preserve"> </w:t>
      </w:r>
      <w:r w:rsidR="0082166F" w:rsidRPr="0082166F">
        <w:t xml:space="preserve">Sälgrundin luotsiasemalla </w:t>
      </w:r>
      <w:r w:rsidR="0082166F">
        <w:t>on tavoitteena suorittaa päärakennuksen kunnostustöitä vuonna 2022. Tähän haetaan avustusta Museovirastolta.</w:t>
      </w:r>
    </w:p>
    <w:p w14:paraId="2344D141" w14:textId="0F9FEB68" w:rsidR="0020797D" w:rsidRDefault="0020797D" w:rsidP="0020797D">
      <w:pPr>
        <w:rPr>
          <w:b/>
          <w:bCs/>
        </w:rPr>
      </w:pPr>
      <w:r>
        <w:rPr>
          <w:b/>
          <w:bCs/>
        </w:rPr>
        <w:t>Käyttötalouden perustelut:</w:t>
      </w:r>
    </w:p>
    <w:p w14:paraId="2CA9FE85" w14:textId="0C877135" w:rsidR="00AE4D5E" w:rsidRDefault="0020797D" w:rsidP="0020797D">
      <w:pPr>
        <w:rPr>
          <w:rFonts w:ascii="Tahoma" w:hAnsi="Tahoma" w:cs="Tahoma"/>
          <w:color w:val="000000"/>
        </w:rPr>
      </w:pPr>
      <w:r>
        <w:rPr>
          <w:rFonts w:ascii="Tahoma" w:hAnsi="Tahoma" w:cs="Tahoma"/>
          <w:color w:val="000000"/>
        </w:rPr>
        <w:t xml:space="preserve">Kaskisten yksi kärkitoimialoista on matkailu. Kehittämistoimenpiteiden tavoitteena on </w:t>
      </w:r>
      <w:bookmarkStart w:id="19" w:name="_Hlk57903048"/>
      <w:r>
        <w:rPr>
          <w:rFonts w:ascii="Tahoma" w:hAnsi="Tahoma" w:cs="Tahoma"/>
          <w:color w:val="000000"/>
        </w:rPr>
        <w:t>nykyisten matkailualan yritysten vahvistaminen ja verkostoitumisasteen lisääminen, ja siten palveluiden tason nostaminen koronaepidemiasta lisääntyvien kotimaanmatkailijoiden palvelemiseksi</w:t>
      </w:r>
      <w:bookmarkEnd w:id="19"/>
      <w:r>
        <w:rPr>
          <w:rFonts w:ascii="Tahoma" w:hAnsi="Tahoma" w:cs="Tahoma"/>
          <w:color w:val="000000"/>
        </w:rPr>
        <w:t xml:space="preserve">. Viime vuosina on matkailijoiden määrää saatu kasvatettua pitkäjänteisellä markkinointityöllä ja erilaisilla tapahtumilla, joissa yhteistyökumppanina ovat toimineet Kaskisten Matkailu ja Kulttuuri ry sekä Kaskisten yrittäjät ry. Laadukkaiden, turvallisten tapahtumien järjestämisellä sekä markkinoinnilla parannetaan yritysten toimintamahdollisuuksia Kaskisissa. </w:t>
      </w:r>
    </w:p>
    <w:p w14:paraId="4F90D256" w14:textId="284374DE" w:rsidR="00AE4D5E" w:rsidRDefault="00AE4D5E" w:rsidP="0020797D">
      <w:pPr>
        <w:rPr>
          <w:rFonts w:ascii="Tahoma" w:hAnsi="Tahoma" w:cs="Tahoma"/>
          <w:b/>
          <w:bCs/>
          <w:color w:val="000000"/>
        </w:rPr>
      </w:pPr>
      <w:r>
        <w:rPr>
          <w:rFonts w:ascii="Tahoma" w:hAnsi="Tahoma" w:cs="Tahoma"/>
          <w:b/>
          <w:bCs/>
          <w:color w:val="000000"/>
        </w:rPr>
        <w:t>1115 Matkailu</w:t>
      </w:r>
    </w:p>
    <w:p w14:paraId="3EE73D65" w14:textId="7CB4E45D" w:rsidR="00FD2E7D" w:rsidRDefault="00FD2E7D" w:rsidP="0020797D">
      <w:pPr>
        <w:rPr>
          <w:rFonts w:ascii="Tahoma" w:hAnsi="Tahoma" w:cs="Tahoma"/>
          <w:b/>
          <w:bCs/>
          <w:color w:val="000000"/>
        </w:rPr>
      </w:pPr>
      <w:r w:rsidRPr="00FD2E7D">
        <w:rPr>
          <w:noProof/>
        </w:rPr>
        <w:drawing>
          <wp:inline distT="0" distB="0" distL="0" distR="0" wp14:anchorId="0798E73E" wp14:editId="0656230C">
            <wp:extent cx="5204460" cy="3401060"/>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0516AA6F" w14:textId="42BE0153" w:rsidR="0020797D" w:rsidRPr="0020797D" w:rsidRDefault="0020797D" w:rsidP="0020797D">
      <w:pPr>
        <w:rPr>
          <w:b/>
          <w:bCs/>
        </w:rPr>
      </w:pPr>
      <w:r>
        <w:rPr>
          <w:rFonts w:ascii="Tahoma" w:hAnsi="Tahoma" w:cs="Tahoma"/>
          <w:color w:val="000000"/>
        </w:rPr>
        <w:br/>
      </w:r>
    </w:p>
    <w:p w14:paraId="4DECD31F" w14:textId="6FFD0957" w:rsidR="00732806" w:rsidRDefault="00732806" w:rsidP="00732806">
      <w:pPr>
        <w:pStyle w:val="otsikko20"/>
        <w:rPr>
          <w:rFonts w:ascii="Tahoma" w:hAnsi="Tahoma" w:cs="Tahoma"/>
        </w:rPr>
      </w:pPr>
      <w:r>
        <w:rPr>
          <w:rFonts w:ascii="Tahoma" w:hAnsi="Tahoma" w:cs="Tahoma"/>
        </w:rPr>
        <w:lastRenderedPageBreak/>
        <w:t>Hallintopalvelut</w:t>
      </w:r>
      <w:r w:rsidR="00BE2C4B">
        <w:rPr>
          <w:rFonts w:ascii="Tahoma" w:hAnsi="Tahoma" w:cs="Tahoma"/>
        </w:rPr>
        <w:t xml:space="preserve"> </w:t>
      </w:r>
    </w:p>
    <w:p w14:paraId="116C1CBD" w14:textId="0C0D69B7" w:rsidR="00732806" w:rsidRDefault="00732806" w:rsidP="00732806">
      <w:pPr>
        <w:rPr>
          <w:rFonts w:ascii="Arial" w:hAnsi="Arial" w:cs="Arial"/>
        </w:rPr>
      </w:pPr>
      <w:r>
        <w:rPr>
          <w:rFonts w:ascii="Arial" w:hAnsi="Arial" w:cs="Arial"/>
        </w:rPr>
        <w:t>Hallinnon tavoitteena on tuottaa kustannustehokkaasti päätöksenteon, kaupungin organisaation ja palvelutuotannon tarvitsemat tukipalvelut. Hallintopalvelujen vastuualueeseen kuuluu hallintotoimisto, taloushallinto, ICT ja henkilöstöhallinto.</w:t>
      </w:r>
    </w:p>
    <w:p w14:paraId="24A2676A" w14:textId="77777777" w:rsidR="00AC611D" w:rsidRPr="0020797D" w:rsidRDefault="00AC611D" w:rsidP="00AC611D">
      <w:pPr>
        <w:rPr>
          <w:rFonts w:ascii="Tahoma" w:hAnsi="Tahoma" w:cs="Tahoma"/>
          <w:b/>
          <w:bCs/>
        </w:rPr>
      </w:pPr>
      <w:r w:rsidRPr="0020797D">
        <w:rPr>
          <w:rFonts w:ascii="Tahoma" w:hAnsi="Tahoma" w:cs="Tahoma"/>
          <w:b/>
          <w:bCs/>
        </w:rPr>
        <w:t>Toimintatavoitteet:</w:t>
      </w:r>
    </w:p>
    <w:p w14:paraId="05660496" w14:textId="77777777" w:rsidR="00AC611D" w:rsidRDefault="00AC611D" w:rsidP="00AC611D">
      <w:pPr>
        <w:pStyle w:val="Luettelokappale"/>
        <w:numPr>
          <w:ilvl w:val="0"/>
          <w:numId w:val="21"/>
        </w:numPr>
        <w:spacing w:after="160" w:line="252" w:lineRule="auto"/>
        <w:rPr>
          <w:rFonts w:ascii="Tahoma" w:eastAsia="Times New Roman" w:hAnsi="Tahoma" w:cs="Tahoma"/>
        </w:rPr>
      </w:pPr>
      <w:r>
        <w:rPr>
          <w:rFonts w:ascii="Tahoma" w:eastAsia="Times New Roman" w:hAnsi="Tahoma" w:cs="Tahoma"/>
        </w:rPr>
        <w:t>Kaupungin talouden tasapainottaminen, sopeuttamisohjelman toteuttaminen</w:t>
      </w:r>
    </w:p>
    <w:p w14:paraId="35CA8F03" w14:textId="77777777" w:rsidR="00AC611D" w:rsidRDefault="00AC611D" w:rsidP="00AC611D">
      <w:pPr>
        <w:pStyle w:val="Luettelokappale"/>
        <w:numPr>
          <w:ilvl w:val="0"/>
          <w:numId w:val="21"/>
        </w:numPr>
        <w:spacing w:after="160" w:line="252" w:lineRule="auto"/>
        <w:rPr>
          <w:rFonts w:ascii="Tahoma" w:eastAsia="Times New Roman" w:hAnsi="Tahoma" w:cs="Tahoma"/>
        </w:rPr>
      </w:pPr>
      <w:r>
        <w:rPr>
          <w:rFonts w:ascii="Tahoma" w:eastAsia="Times New Roman" w:hAnsi="Tahoma" w:cs="Tahoma"/>
        </w:rPr>
        <w:t>Talousjohtajan viran täyttö</w:t>
      </w:r>
    </w:p>
    <w:p w14:paraId="36DD397C" w14:textId="77777777" w:rsidR="00AC611D" w:rsidRDefault="00AC611D" w:rsidP="00AC611D">
      <w:pPr>
        <w:pStyle w:val="Luettelokappale"/>
        <w:numPr>
          <w:ilvl w:val="0"/>
          <w:numId w:val="21"/>
        </w:numPr>
        <w:spacing w:after="160" w:line="252" w:lineRule="auto"/>
        <w:rPr>
          <w:rFonts w:ascii="Tahoma" w:eastAsia="Times New Roman" w:hAnsi="Tahoma" w:cs="Tahoma"/>
        </w:rPr>
      </w:pPr>
      <w:r>
        <w:rPr>
          <w:rFonts w:ascii="Tahoma" w:eastAsia="Times New Roman" w:hAnsi="Tahoma" w:cs="Tahoma"/>
        </w:rPr>
        <w:t xml:space="preserve">Yhteistoimintaneuvottelujen suorittaminen liittyen henkilöstön siirtoon Pohjanmaan hyvinvointikuntayhtymään </w:t>
      </w:r>
    </w:p>
    <w:p w14:paraId="5FF32A41" w14:textId="77777777" w:rsidR="00AC611D" w:rsidRDefault="00AC611D" w:rsidP="00AC611D">
      <w:pPr>
        <w:pStyle w:val="Luettelokappale"/>
        <w:numPr>
          <w:ilvl w:val="0"/>
          <w:numId w:val="21"/>
        </w:numPr>
        <w:spacing w:after="160" w:line="252" w:lineRule="auto"/>
        <w:rPr>
          <w:rFonts w:ascii="Tahoma" w:eastAsia="Times New Roman" w:hAnsi="Tahoma" w:cs="Tahoma"/>
        </w:rPr>
      </w:pPr>
      <w:r>
        <w:rPr>
          <w:rFonts w:ascii="Tahoma" w:eastAsia="Times New Roman" w:hAnsi="Tahoma" w:cs="Tahoma"/>
        </w:rPr>
        <w:t>Työhyvinvoinnin tukeminen, koko henkilökunnan tyky-hankkeen toteutus</w:t>
      </w:r>
    </w:p>
    <w:p w14:paraId="0EA8E226" w14:textId="77777777" w:rsidR="00AC611D" w:rsidRDefault="00AC611D" w:rsidP="00AC611D">
      <w:pPr>
        <w:pStyle w:val="Luettelokappale"/>
        <w:numPr>
          <w:ilvl w:val="0"/>
          <w:numId w:val="21"/>
        </w:numPr>
        <w:spacing w:after="160" w:line="252" w:lineRule="auto"/>
        <w:rPr>
          <w:rFonts w:ascii="Tahoma" w:eastAsia="Times New Roman" w:hAnsi="Tahoma" w:cs="Tahoma"/>
        </w:rPr>
      </w:pPr>
      <w:r>
        <w:rPr>
          <w:rFonts w:ascii="Tahoma" w:eastAsia="Times New Roman" w:hAnsi="Tahoma" w:cs="Tahoma"/>
        </w:rPr>
        <w:t>Palkanlaskenta: palkanlaskennan siirtyminen Suupohjan palvelukeskukselle</w:t>
      </w:r>
    </w:p>
    <w:p w14:paraId="7FF879CF" w14:textId="77777777" w:rsidR="00AC611D" w:rsidRDefault="00AC611D" w:rsidP="00AC611D">
      <w:pPr>
        <w:pStyle w:val="Luettelokappale"/>
        <w:numPr>
          <w:ilvl w:val="0"/>
          <w:numId w:val="21"/>
        </w:numPr>
        <w:spacing w:after="160" w:line="252" w:lineRule="auto"/>
        <w:rPr>
          <w:rFonts w:ascii="Tahoma" w:eastAsia="Times New Roman" w:hAnsi="Tahoma" w:cs="Tahoma"/>
        </w:rPr>
      </w:pPr>
      <w:r>
        <w:rPr>
          <w:rFonts w:ascii="Tahoma" w:eastAsia="Times New Roman" w:hAnsi="Tahoma" w:cs="Tahoma"/>
        </w:rPr>
        <w:t>Kaupungin kiinteistöomaisuuden kartoittaminen; toimenpiteiden ja toiminnan suunnittelu ja aikatauluttaminen</w:t>
      </w:r>
    </w:p>
    <w:p w14:paraId="7A65E844" w14:textId="77777777" w:rsidR="00AC611D" w:rsidRDefault="00AC611D" w:rsidP="00AC611D">
      <w:pPr>
        <w:pStyle w:val="Luettelokappale"/>
        <w:numPr>
          <w:ilvl w:val="0"/>
          <w:numId w:val="21"/>
        </w:numPr>
        <w:spacing w:after="160" w:line="252" w:lineRule="auto"/>
        <w:rPr>
          <w:rFonts w:ascii="Tahoma" w:eastAsia="Times New Roman" w:hAnsi="Tahoma" w:cs="Tahoma"/>
        </w:rPr>
      </w:pPr>
      <w:r>
        <w:rPr>
          <w:rFonts w:ascii="Tahoma" w:eastAsia="Times New Roman" w:hAnsi="Tahoma" w:cs="Tahoma"/>
        </w:rPr>
        <w:t>Organisaation toiminnan kehittäminen, tehtävänkuvien ja ohjeistuksen selkeyttäminen</w:t>
      </w:r>
    </w:p>
    <w:p w14:paraId="328C7276" w14:textId="77777777" w:rsidR="00AC611D" w:rsidRDefault="00AC611D" w:rsidP="00AC611D">
      <w:pPr>
        <w:pStyle w:val="Luettelokappale"/>
        <w:numPr>
          <w:ilvl w:val="0"/>
          <w:numId w:val="21"/>
        </w:numPr>
        <w:spacing w:after="160" w:line="252" w:lineRule="auto"/>
        <w:rPr>
          <w:rFonts w:ascii="Tahoma" w:eastAsia="Times New Roman" w:hAnsi="Tahoma" w:cs="Tahoma"/>
        </w:rPr>
      </w:pPr>
      <w:r>
        <w:rPr>
          <w:rFonts w:ascii="Tahoma" w:eastAsia="Times New Roman" w:hAnsi="Tahoma" w:cs="Tahoma"/>
        </w:rPr>
        <w:t xml:space="preserve">Sääntöjen ja strategioiden päivittäminen </w:t>
      </w:r>
    </w:p>
    <w:p w14:paraId="510FF926" w14:textId="77777777" w:rsidR="00AC611D" w:rsidRDefault="00AC611D" w:rsidP="00AC611D">
      <w:pPr>
        <w:pStyle w:val="Luettelokappale"/>
        <w:numPr>
          <w:ilvl w:val="0"/>
          <w:numId w:val="21"/>
        </w:numPr>
        <w:spacing w:after="160" w:line="252" w:lineRule="auto"/>
        <w:rPr>
          <w:rFonts w:ascii="Tahoma" w:eastAsia="Times New Roman" w:hAnsi="Tahoma" w:cs="Tahoma"/>
        </w:rPr>
      </w:pPr>
      <w:r>
        <w:rPr>
          <w:rFonts w:ascii="Tahoma" w:eastAsia="Times New Roman" w:hAnsi="Tahoma" w:cs="Tahoma"/>
        </w:rPr>
        <w:t>Konserniohjauksen toteuttaminen</w:t>
      </w:r>
    </w:p>
    <w:p w14:paraId="6CD6104D" w14:textId="77777777" w:rsidR="00AC611D" w:rsidRDefault="00AC611D" w:rsidP="00AC611D">
      <w:pPr>
        <w:pStyle w:val="Luettelokappale"/>
        <w:numPr>
          <w:ilvl w:val="0"/>
          <w:numId w:val="21"/>
        </w:numPr>
        <w:spacing w:after="160" w:line="252" w:lineRule="auto"/>
        <w:rPr>
          <w:rFonts w:ascii="Tahoma" w:eastAsia="Times New Roman" w:hAnsi="Tahoma" w:cs="Tahoma"/>
        </w:rPr>
      </w:pPr>
      <w:r>
        <w:rPr>
          <w:rFonts w:ascii="Tahoma" w:eastAsia="Times New Roman" w:hAnsi="Tahoma" w:cs="Tahoma"/>
        </w:rPr>
        <w:t>Sisäisen valvonnan kehittäminen</w:t>
      </w:r>
    </w:p>
    <w:p w14:paraId="6B3C5095" w14:textId="77777777" w:rsidR="00AC611D" w:rsidRDefault="00AC611D" w:rsidP="00AC611D">
      <w:pPr>
        <w:pStyle w:val="Luettelokappale"/>
        <w:rPr>
          <w:rFonts w:ascii="Tahoma" w:hAnsi="Tahoma" w:cs="Tahoma"/>
        </w:rPr>
      </w:pPr>
    </w:p>
    <w:p w14:paraId="37CC7DB3" w14:textId="77777777" w:rsidR="00FC0FAF" w:rsidRDefault="00AC611D" w:rsidP="00FC0FAF">
      <w:pPr>
        <w:rPr>
          <w:rFonts w:ascii="Arial" w:hAnsi="Arial" w:cs="Arial"/>
          <w:b/>
          <w:bCs/>
        </w:rPr>
      </w:pPr>
      <w:r w:rsidRPr="0020797D">
        <w:rPr>
          <w:rFonts w:ascii="Arial" w:hAnsi="Arial" w:cs="Arial"/>
          <w:b/>
          <w:bCs/>
        </w:rPr>
        <w:t>Tavoitteet 2022-2023</w:t>
      </w:r>
    </w:p>
    <w:p w14:paraId="1C2B8126" w14:textId="45EBDDBB" w:rsidR="00AC611D" w:rsidRPr="0020797D" w:rsidRDefault="00FC0FAF" w:rsidP="00FC0FAF">
      <w:pPr>
        <w:rPr>
          <w:rFonts w:ascii="Arial" w:hAnsi="Arial" w:cs="Arial"/>
        </w:rPr>
      </w:pPr>
      <w:r>
        <w:rPr>
          <w:rFonts w:ascii="Arial" w:hAnsi="Arial" w:cs="Arial"/>
          <w:b/>
          <w:bCs/>
        </w:rPr>
        <w:t>1.</w:t>
      </w:r>
      <w:r w:rsidR="00AC611D">
        <w:rPr>
          <w:rFonts w:ascii="Arial" w:hAnsi="Arial" w:cs="Arial"/>
        </w:rPr>
        <w:t>Kaupungin talouden tasapainottaminen, sopeuttamisohjelman toteuttaminen</w:t>
      </w:r>
    </w:p>
    <w:p w14:paraId="4C065649" w14:textId="77777777" w:rsidR="00AC611D" w:rsidRDefault="00AC611D" w:rsidP="00AC611D">
      <w:pPr>
        <w:rPr>
          <w:rFonts w:ascii="Tahoma" w:hAnsi="Tahoma" w:cs="Tahoma"/>
          <w:b/>
          <w:bCs/>
        </w:rPr>
      </w:pPr>
      <w:r>
        <w:rPr>
          <w:rFonts w:ascii="Tahoma" w:hAnsi="Tahoma" w:cs="Tahoma"/>
          <w:b/>
          <w:bCs/>
        </w:rPr>
        <w:t>Käyttötalouden perustelut</w:t>
      </w:r>
    </w:p>
    <w:p w14:paraId="2A29134D" w14:textId="77777777" w:rsidR="00AC611D" w:rsidRDefault="00AC611D" w:rsidP="00FC0FAF">
      <w:pPr>
        <w:jc w:val="both"/>
        <w:rPr>
          <w:rFonts w:ascii="Tahoma" w:hAnsi="Tahoma" w:cs="Tahoma"/>
        </w:rPr>
      </w:pPr>
      <w:r>
        <w:rPr>
          <w:rFonts w:ascii="Tahoma" w:hAnsi="Tahoma" w:cs="Tahoma"/>
        </w:rPr>
        <w:t>Talouden sopeuttamisohjelmaprosessin loppuraportti valmistuu tammikuussa. Sopeuttamisohjelman tavoitteena on talouden tasapainottaminen kolmen vuoden sisällä. Tällä hetkellä ei ole vielä tietoa ohjelman vaikutuksista vuoden 2021 toimintaan. Suunnittelun epävarmuustekijöitä on vielä tässä vaiheessa myös Pohjanmaan hyvinvointikuntayhtymän toiminnan vaikutukset kaupungin toimintoihin. Henkilöstön siirtymisestä kuntayhtymän palvelukseen on käytävä yhteistoimintaneuvottelut ensi vuoden aikana. Soten tukipalveluiden järjestämiseen liittyy vielä avoimia kysymyksiä.</w:t>
      </w:r>
    </w:p>
    <w:p w14:paraId="71FC25AB" w14:textId="77777777" w:rsidR="00FC0FAF" w:rsidRDefault="00AC611D" w:rsidP="00FC0FAF">
      <w:pPr>
        <w:jc w:val="both"/>
        <w:rPr>
          <w:rFonts w:ascii="Tahoma" w:hAnsi="Tahoma" w:cs="Tahoma"/>
        </w:rPr>
      </w:pPr>
      <w:r>
        <w:rPr>
          <w:rFonts w:ascii="Tahoma" w:hAnsi="Tahoma" w:cs="Tahoma"/>
        </w:rPr>
        <w:t>Talouden tasapainottamistarpeet tulevat ohjaamaan resurssointia ja tekemisen painopisteitä myös hallintopalveluissa. Jo osittain toteutuneessa taloushallinnon palveluiden ulkoistamisessa Suupohjan seutupalvelukeskukselle ovat seuraavana askeleena palkanlaskennan ja ict-palveluiden ulkoistaminen samalle toimijalle. Ulkoistaminen tuo muutoksia osaston toimenkuviin.</w:t>
      </w:r>
      <w:r w:rsidR="00FC0FAF">
        <w:rPr>
          <w:rFonts w:ascii="Tahoma" w:hAnsi="Tahoma" w:cs="Tahoma"/>
        </w:rPr>
        <w:t xml:space="preserve"> </w:t>
      </w:r>
    </w:p>
    <w:p w14:paraId="28046D26" w14:textId="6D8066FF" w:rsidR="00AC611D" w:rsidRDefault="00AC611D" w:rsidP="00FC0FAF">
      <w:pPr>
        <w:jc w:val="both"/>
        <w:rPr>
          <w:rFonts w:ascii="Tahoma" w:hAnsi="Tahoma" w:cs="Tahoma"/>
        </w:rPr>
      </w:pPr>
      <w:r>
        <w:rPr>
          <w:rFonts w:ascii="Tahoma" w:hAnsi="Tahoma" w:cs="Tahoma"/>
        </w:rPr>
        <w:t>Talousjohtajan virka täytetään siten, että virka muuttuu vuodesta 2022 lähtien hallinto- ja talousjohtaja -yhdistelmäviraksi.</w:t>
      </w:r>
    </w:p>
    <w:p w14:paraId="7721F985" w14:textId="77777777" w:rsidR="00FC0FAF" w:rsidRPr="00FC0FAF" w:rsidRDefault="00AC611D" w:rsidP="00FC0FAF">
      <w:pPr>
        <w:jc w:val="both"/>
        <w:rPr>
          <w:rFonts w:ascii="Tahoma" w:hAnsi="Tahoma" w:cs="Tahoma"/>
        </w:rPr>
      </w:pPr>
      <w:r>
        <w:rPr>
          <w:rFonts w:ascii="Tahoma" w:hAnsi="Tahoma" w:cs="Tahoma"/>
        </w:rPr>
        <w:lastRenderedPageBreak/>
        <w:t xml:space="preserve">Organisaation toiminnan kehittämistä tavoitellaan sillä, että toimenkuvat ja työnjako käydään läpi ja selkeytetään. Henkilöstöhallinnossa painopistealueina ovat uusien </w:t>
      </w:r>
      <w:r w:rsidRPr="00FC0FAF">
        <w:rPr>
          <w:rFonts w:ascii="Tahoma" w:hAnsi="Tahoma" w:cs="Tahoma"/>
        </w:rPr>
        <w:t>järjestelmäratkaisujen käyttöönotto hallinnon helpottamiseksi, henkilöstörakenteen ja poissaolojen seuranta, työhyvinvoinnin tukeminen, yhteistyön kehittäminen työterveyshuollon kanssa. Henkilöstö- ja koulutussuunnitelma laaditaan yhteistyössä johtoryhmän kanssa.</w:t>
      </w:r>
      <w:r w:rsidR="00FC0FAF" w:rsidRPr="00FC0FAF">
        <w:rPr>
          <w:rFonts w:ascii="Tahoma" w:hAnsi="Tahoma" w:cs="Tahoma"/>
        </w:rPr>
        <w:t xml:space="preserve"> </w:t>
      </w:r>
    </w:p>
    <w:p w14:paraId="2F6BF9AF" w14:textId="61B7DB97" w:rsidR="00AC611D" w:rsidRDefault="00AC611D" w:rsidP="00FC0FAF">
      <w:pPr>
        <w:jc w:val="both"/>
        <w:rPr>
          <w:rFonts w:ascii="Tahoma" w:hAnsi="Tahoma" w:cs="Tahoma"/>
        </w:rPr>
      </w:pPr>
      <w:r w:rsidRPr="00FC0FAF">
        <w:rPr>
          <w:rFonts w:ascii="Tahoma" w:hAnsi="Tahoma" w:cs="Tahoma"/>
        </w:rPr>
        <w:t>Organisaation tietosuoja-asioiden päivittämisessä on tavoitteena saattaa tietosuoja-asiat tietosuojalain mukaiselle tasolle kaikilla osastoilla.</w:t>
      </w:r>
    </w:p>
    <w:p w14:paraId="65700832" w14:textId="77777777" w:rsidR="00FC0FAF" w:rsidRPr="00FC0FAF" w:rsidRDefault="00FC0FAF" w:rsidP="00FC0FAF">
      <w:pPr>
        <w:jc w:val="both"/>
        <w:rPr>
          <w:rFonts w:ascii="Tahoma" w:hAnsi="Tahoma" w:cs="Tahoma"/>
        </w:rPr>
      </w:pPr>
    </w:p>
    <w:p w14:paraId="20261CB5" w14:textId="21F1D35D" w:rsidR="00385AA9" w:rsidRPr="00AC611D" w:rsidRDefault="00AC611D" w:rsidP="00732806">
      <w:pPr>
        <w:rPr>
          <w:rFonts w:ascii="Arial" w:hAnsi="Arial" w:cs="Arial"/>
          <w:b/>
          <w:bCs/>
        </w:rPr>
      </w:pPr>
      <w:r>
        <w:rPr>
          <w:rFonts w:ascii="Arial" w:hAnsi="Arial" w:cs="Arial"/>
          <w:b/>
          <w:bCs/>
        </w:rPr>
        <w:t>1121 Hallintopalvelut</w:t>
      </w:r>
    </w:p>
    <w:p w14:paraId="4E2B38C7" w14:textId="461EBA59" w:rsidR="00385AA9" w:rsidRDefault="00385AA9" w:rsidP="00732806">
      <w:pPr>
        <w:rPr>
          <w:rFonts w:ascii="Arial" w:hAnsi="Arial" w:cs="Arial"/>
        </w:rPr>
      </w:pPr>
      <w:r w:rsidRPr="00385AA9">
        <w:rPr>
          <w:noProof/>
        </w:rPr>
        <w:drawing>
          <wp:inline distT="0" distB="0" distL="0" distR="0" wp14:anchorId="35669450" wp14:editId="744217B3">
            <wp:extent cx="5204460" cy="340106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1DEF6BD4" w14:textId="1B151DAC" w:rsidR="003756B8" w:rsidRDefault="003756B8" w:rsidP="00732806">
      <w:pPr>
        <w:rPr>
          <w:rFonts w:ascii="Arial" w:hAnsi="Arial" w:cs="Arial"/>
          <w:b/>
          <w:bCs/>
        </w:rPr>
      </w:pPr>
      <w:r w:rsidRPr="003756B8">
        <w:rPr>
          <w:rFonts w:ascii="Arial" w:hAnsi="Arial" w:cs="Arial"/>
          <w:b/>
          <w:bCs/>
        </w:rPr>
        <w:lastRenderedPageBreak/>
        <w:t>1122 Taloushallinto/IT</w:t>
      </w:r>
      <w:r w:rsidRPr="003756B8">
        <w:rPr>
          <w:noProof/>
        </w:rPr>
        <w:drawing>
          <wp:inline distT="0" distB="0" distL="0" distR="0" wp14:anchorId="03DE18C0" wp14:editId="0A789C59">
            <wp:extent cx="5204460" cy="340106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6B9B5411" w14:textId="77777777" w:rsidR="003F0EFB" w:rsidRDefault="003F0EFB" w:rsidP="00732806">
      <w:pPr>
        <w:rPr>
          <w:rFonts w:ascii="Arial" w:hAnsi="Arial" w:cs="Arial"/>
          <w:b/>
          <w:bCs/>
        </w:rPr>
      </w:pPr>
    </w:p>
    <w:p w14:paraId="2D948375" w14:textId="7F9754C0" w:rsidR="003756B8" w:rsidRDefault="003756B8" w:rsidP="00732806">
      <w:pPr>
        <w:rPr>
          <w:rFonts w:ascii="Arial" w:hAnsi="Arial" w:cs="Arial"/>
          <w:b/>
          <w:bCs/>
        </w:rPr>
      </w:pPr>
      <w:r>
        <w:rPr>
          <w:rFonts w:ascii="Arial" w:hAnsi="Arial" w:cs="Arial"/>
          <w:b/>
          <w:bCs/>
        </w:rPr>
        <w:t>1123 Henkilöstöhallinto</w:t>
      </w:r>
    </w:p>
    <w:p w14:paraId="42C85928" w14:textId="4A738EA2" w:rsidR="003756B8" w:rsidRDefault="002A3B4D" w:rsidP="00732806">
      <w:pPr>
        <w:rPr>
          <w:rFonts w:ascii="Arial" w:hAnsi="Arial" w:cs="Arial"/>
          <w:b/>
          <w:bCs/>
        </w:rPr>
      </w:pPr>
      <w:r w:rsidRPr="002A3B4D">
        <w:rPr>
          <w:noProof/>
        </w:rPr>
        <w:drawing>
          <wp:inline distT="0" distB="0" distL="0" distR="0" wp14:anchorId="60A5096F" wp14:editId="2B77C6C9">
            <wp:extent cx="5204460" cy="340106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3FA5C551" w14:textId="77777777" w:rsidR="00D22D45" w:rsidRDefault="00D22D45" w:rsidP="00732806">
      <w:pPr>
        <w:rPr>
          <w:rFonts w:ascii="Tahoma" w:hAnsi="Tahoma" w:cs="Tahoma"/>
          <w:b/>
          <w:bCs/>
          <w:sz w:val="28"/>
          <w:szCs w:val="28"/>
        </w:rPr>
      </w:pPr>
    </w:p>
    <w:p w14:paraId="1C3F860A" w14:textId="63D363BA" w:rsidR="003756B8" w:rsidRDefault="003F0EFB" w:rsidP="00732806">
      <w:pPr>
        <w:rPr>
          <w:rFonts w:ascii="Tahoma" w:hAnsi="Tahoma" w:cs="Tahoma"/>
          <w:b/>
          <w:bCs/>
          <w:sz w:val="28"/>
          <w:szCs w:val="28"/>
        </w:rPr>
      </w:pPr>
      <w:r>
        <w:rPr>
          <w:rFonts w:ascii="Tahoma" w:hAnsi="Tahoma" w:cs="Tahoma"/>
          <w:b/>
          <w:bCs/>
          <w:sz w:val="28"/>
          <w:szCs w:val="28"/>
        </w:rPr>
        <w:lastRenderedPageBreak/>
        <w:t>Työsuojelu</w:t>
      </w:r>
    </w:p>
    <w:p w14:paraId="7A15633E" w14:textId="758255ED" w:rsidR="00D22D45" w:rsidRDefault="00D22D45" w:rsidP="00D22D45">
      <w:pPr>
        <w:pStyle w:val="Merkittyluettelo"/>
        <w:numPr>
          <w:ilvl w:val="0"/>
          <w:numId w:val="0"/>
        </w:numPr>
        <w:ind w:left="576" w:hanging="288"/>
        <w:rPr>
          <w:rFonts w:ascii="Tahoma" w:hAnsi="Tahoma" w:cs="Tahoma"/>
          <w:b/>
          <w:bCs/>
          <w:lang w:val="sv-FI"/>
        </w:rPr>
      </w:pPr>
      <w:r>
        <w:rPr>
          <w:rFonts w:ascii="Tahoma" w:hAnsi="Tahoma" w:cs="Tahoma"/>
          <w:b/>
          <w:bCs/>
          <w:lang w:val="sv-FI"/>
        </w:rPr>
        <w:t>Toimintatavoitteet:</w:t>
      </w:r>
    </w:p>
    <w:p w14:paraId="218D2F72" w14:textId="2F245788" w:rsidR="00D22D45" w:rsidRDefault="00D22D45" w:rsidP="00D22D45">
      <w:pPr>
        <w:pStyle w:val="Merkittyluettelo"/>
        <w:numPr>
          <w:ilvl w:val="0"/>
          <w:numId w:val="32"/>
        </w:numPr>
        <w:rPr>
          <w:rFonts w:ascii="Tahoma" w:hAnsi="Tahoma" w:cs="Tahoma"/>
          <w:b/>
          <w:bCs/>
          <w:lang w:val="sv-FI"/>
        </w:rPr>
      </w:pPr>
      <w:r>
        <w:rPr>
          <w:rFonts w:ascii="Tahoma" w:hAnsi="Tahoma" w:cs="Tahoma"/>
          <w:lang w:val="sv-FI"/>
        </w:rPr>
        <w:t>Työsuojelun toimintaohjelman toteuttaminen.</w:t>
      </w:r>
    </w:p>
    <w:p w14:paraId="4061EDDF" w14:textId="29EB9EC4" w:rsidR="00D22D45" w:rsidRPr="00E6671F" w:rsidRDefault="00D22D45" w:rsidP="00D22D45">
      <w:pPr>
        <w:pStyle w:val="Merkittyluettelo"/>
        <w:numPr>
          <w:ilvl w:val="0"/>
          <w:numId w:val="31"/>
        </w:numPr>
        <w:rPr>
          <w:rFonts w:ascii="Tahoma" w:hAnsi="Tahoma" w:cs="Tahoma"/>
        </w:rPr>
      </w:pPr>
      <w:r w:rsidRPr="00E6671F">
        <w:rPr>
          <w:rFonts w:ascii="Tahoma" w:hAnsi="Tahoma" w:cs="Tahoma"/>
        </w:rPr>
        <w:t>Työsuojelun yhteistoimintahenkilöstön vaalit loka-joulukuu 2021.</w:t>
      </w:r>
    </w:p>
    <w:p w14:paraId="07EF6C77" w14:textId="77777777" w:rsidR="00D22D45" w:rsidRPr="00E6671F" w:rsidRDefault="00D22D45" w:rsidP="00D22D45">
      <w:pPr>
        <w:pStyle w:val="Merkittyluettelo"/>
        <w:numPr>
          <w:ilvl w:val="0"/>
          <w:numId w:val="0"/>
        </w:numPr>
        <w:ind w:left="576" w:hanging="288"/>
        <w:rPr>
          <w:rFonts w:ascii="Tahoma" w:hAnsi="Tahoma" w:cs="Tahoma"/>
        </w:rPr>
      </w:pPr>
    </w:p>
    <w:p w14:paraId="1057D7B8" w14:textId="1AB296DF" w:rsidR="00D22D45" w:rsidRPr="008B4F10" w:rsidRDefault="00D22D45" w:rsidP="00D22D45">
      <w:pPr>
        <w:pStyle w:val="Merkittyluettelo"/>
        <w:numPr>
          <w:ilvl w:val="0"/>
          <w:numId w:val="0"/>
        </w:numPr>
        <w:ind w:left="288"/>
        <w:rPr>
          <w:rFonts w:ascii="Tahoma" w:hAnsi="Tahoma" w:cs="Tahoma"/>
          <w:b/>
          <w:bCs/>
          <w:lang w:val="sv-FI"/>
        </w:rPr>
      </w:pPr>
      <w:r>
        <w:rPr>
          <w:rFonts w:ascii="Tahoma" w:hAnsi="Tahoma" w:cs="Tahoma"/>
          <w:b/>
          <w:bCs/>
          <w:lang w:val="sv-FI"/>
        </w:rPr>
        <w:t>Toimintatavoitteet</w:t>
      </w:r>
      <w:r w:rsidRPr="008B4F10">
        <w:rPr>
          <w:rFonts w:ascii="Tahoma" w:hAnsi="Tahoma" w:cs="Tahoma"/>
          <w:b/>
          <w:bCs/>
          <w:lang w:val="sv-FI"/>
        </w:rPr>
        <w:t xml:space="preserve"> 2022-2023</w:t>
      </w:r>
      <w:r>
        <w:rPr>
          <w:rFonts w:ascii="Tahoma" w:hAnsi="Tahoma" w:cs="Tahoma"/>
          <w:b/>
          <w:bCs/>
          <w:lang w:val="sv-FI"/>
        </w:rPr>
        <w:t>:</w:t>
      </w:r>
    </w:p>
    <w:p w14:paraId="33E69E8F" w14:textId="2D0D6129" w:rsidR="00D22D45" w:rsidRDefault="00D22D45" w:rsidP="00D22D45">
      <w:pPr>
        <w:pStyle w:val="Merkittyluettelo"/>
        <w:numPr>
          <w:ilvl w:val="0"/>
          <w:numId w:val="33"/>
        </w:numPr>
        <w:rPr>
          <w:rFonts w:ascii="Tahoma" w:hAnsi="Tahoma" w:cs="Tahoma"/>
          <w:b/>
          <w:bCs/>
          <w:lang w:val="sv-FI"/>
        </w:rPr>
      </w:pPr>
      <w:r>
        <w:rPr>
          <w:rFonts w:ascii="Tahoma" w:hAnsi="Tahoma" w:cs="Tahoma"/>
          <w:lang w:val="sv-FI"/>
        </w:rPr>
        <w:t>Työsuojelun toimintaohjelman päivittäminen.</w:t>
      </w:r>
    </w:p>
    <w:p w14:paraId="434FE0AB" w14:textId="77777777" w:rsidR="00D22D45" w:rsidRDefault="00D22D45" w:rsidP="00D22D45">
      <w:pPr>
        <w:pStyle w:val="Merkittyluettelo"/>
        <w:numPr>
          <w:ilvl w:val="0"/>
          <w:numId w:val="33"/>
        </w:numPr>
        <w:rPr>
          <w:rFonts w:ascii="Tahoma" w:hAnsi="Tahoma" w:cs="Tahoma"/>
          <w:b/>
          <w:bCs/>
          <w:lang w:val="sv-FI"/>
        </w:rPr>
      </w:pPr>
      <w:r>
        <w:rPr>
          <w:rFonts w:ascii="Tahoma" w:hAnsi="Tahoma" w:cs="Tahoma"/>
          <w:lang w:val="sv-FI"/>
        </w:rPr>
        <w:t>Työsuojelun toimintaohjelman toteuttaminen.</w:t>
      </w:r>
    </w:p>
    <w:p w14:paraId="78E5E705" w14:textId="77777777" w:rsidR="003F0EFB" w:rsidRDefault="003F0EFB" w:rsidP="00732806">
      <w:pPr>
        <w:rPr>
          <w:rFonts w:ascii="Arial" w:hAnsi="Arial" w:cs="Arial"/>
          <w:b/>
          <w:bCs/>
        </w:rPr>
      </w:pPr>
    </w:p>
    <w:p w14:paraId="35E138E4" w14:textId="1506CEE7" w:rsidR="003F0EFB" w:rsidRDefault="003F0EFB" w:rsidP="00732806">
      <w:pPr>
        <w:rPr>
          <w:rFonts w:ascii="Arial" w:hAnsi="Arial" w:cs="Arial"/>
          <w:b/>
          <w:bCs/>
        </w:rPr>
      </w:pPr>
      <w:r>
        <w:rPr>
          <w:rFonts w:ascii="Arial" w:hAnsi="Arial" w:cs="Arial"/>
          <w:b/>
          <w:bCs/>
        </w:rPr>
        <w:t>1124 Työsuojelu</w:t>
      </w:r>
    </w:p>
    <w:p w14:paraId="413C1EB4" w14:textId="1D766548" w:rsidR="00D22D45" w:rsidRPr="003756B8" w:rsidRDefault="0017139C" w:rsidP="00732806">
      <w:pPr>
        <w:rPr>
          <w:rFonts w:ascii="Arial" w:hAnsi="Arial" w:cs="Arial"/>
          <w:b/>
          <w:bCs/>
        </w:rPr>
      </w:pPr>
      <w:r w:rsidRPr="0017139C">
        <w:rPr>
          <w:noProof/>
        </w:rPr>
        <w:drawing>
          <wp:inline distT="0" distB="0" distL="0" distR="0" wp14:anchorId="20E9B956" wp14:editId="100CEF11">
            <wp:extent cx="5204460" cy="3401060"/>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1DECBA30" w14:textId="77777777" w:rsidR="009E1E79" w:rsidRDefault="00E83459" w:rsidP="009E1E79">
      <w:pPr>
        <w:pStyle w:val="otsikko1"/>
        <w:rPr>
          <w:rFonts w:ascii="Tahoma" w:hAnsi="Tahoma" w:cs="Tahoma"/>
        </w:rPr>
      </w:pPr>
      <w:bookmarkStart w:id="20" w:name="_Toc58099714"/>
      <w:r>
        <w:rPr>
          <w:rFonts w:ascii="Tahoma" w:hAnsi="Tahoma" w:cs="Tahoma"/>
        </w:rPr>
        <w:lastRenderedPageBreak/>
        <w:t>P</w:t>
      </w:r>
      <w:r w:rsidR="009E1E79">
        <w:rPr>
          <w:rFonts w:ascii="Tahoma" w:hAnsi="Tahoma" w:cs="Tahoma"/>
        </w:rPr>
        <w:t>erusturva</w:t>
      </w:r>
      <w:bookmarkEnd w:id="20"/>
    </w:p>
    <w:p w14:paraId="27D4CEBE" w14:textId="77777777" w:rsidR="00A3208C" w:rsidRDefault="00A3208C" w:rsidP="00A3208C">
      <w:pPr>
        <w:pStyle w:val="otsikko20"/>
        <w:rPr>
          <w:rFonts w:ascii="Tahoma" w:eastAsiaTheme="minorEastAsia" w:hAnsi="Tahoma" w:cs="Tahoma"/>
          <w:sz w:val="22"/>
          <w:szCs w:val="22"/>
        </w:rPr>
      </w:pPr>
      <w:r>
        <w:rPr>
          <w:rFonts w:ascii="Tahoma" w:hAnsi="Tahoma" w:cs="Tahoma"/>
        </w:rPr>
        <w:t>Toiminta-ajatukset ja tavoitteet</w:t>
      </w:r>
    </w:p>
    <w:p w14:paraId="2A0C0FEA" w14:textId="77777777" w:rsidR="00A3208C" w:rsidRDefault="00A3208C" w:rsidP="00A3208C">
      <w:pPr>
        <w:pStyle w:val="Merkittyluettelo"/>
        <w:numPr>
          <w:ilvl w:val="0"/>
          <w:numId w:val="0"/>
        </w:numPr>
        <w:rPr>
          <w:rFonts w:ascii="Tahoma" w:hAnsi="Tahoma" w:cs="Tahoma"/>
        </w:rPr>
      </w:pPr>
    </w:p>
    <w:p w14:paraId="2BCB4306" w14:textId="64F47697" w:rsidR="00A3208C" w:rsidRDefault="00A3208C" w:rsidP="00A3208C">
      <w:pPr>
        <w:pStyle w:val="Merkittyluettelo"/>
        <w:numPr>
          <w:ilvl w:val="0"/>
          <w:numId w:val="0"/>
        </w:numPr>
        <w:rPr>
          <w:rFonts w:ascii="Tahoma" w:hAnsi="Tahoma" w:cs="Tahoma"/>
        </w:rPr>
      </w:pPr>
      <w:r>
        <w:rPr>
          <w:rFonts w:ascii="Tahoma" w:hAnsi="Tahoma" w:cs="Tahoma"/>
        </w:rPr>
        <w:t xml:space="preserve">Perusturvan tehtävänä on </w:t>
      </w:r>
      <w:r w:rsidRPr="00DD2D77">
        <w:rPr>
          <w:rFonts w:ascii="Tahoma" w:hAnsi="Tahoma" w:cs="Tahoma"/>
        </w:rPr>
        <w:t>tuottaa laadukkaat, ennaltaehkäisevät ja kustannustehokkaat</w:t>
      </w:r>
      <w:r>
        <w:rPr>
          <w:rFonts w:ascii="Tahoma" w:hAnsi="Tahoma" w:cs="Tahoma"/>
        </w:rPr>
        <w:t xml:space="preserve"> </w:t>
      </w:r>
      <w:r w:rsidRPr="00DD2D77">
        <w:rPr>
          <w:rFonts w:ascii="Tahoma" w:hAnsi="Tahoma" w:cs="Tahoma"/>
        </w:rPr>
        <w:t>palvelut</w:t>
      </w:r>
      <w:r>
        <w:rPr>
          <w:rFonts w:ascii="Tahoma" w:hAnsi="Tahoma" w:cs="Tahoma"/>
        </w:rPr>
        <w:t>.</w:t>
      </w:r>
    </w:p>
    <w:tbl>
      <w:tblPr>
        <w:tblW w:w="6982" w:type="dxa"/>
        <w:tblCellMar>
          <w:left w:w="70" w:type="dxa"/>
          <w:right w:w="70" w:type="dxa"/>
        </w:tblCellMar>
        <w:tblLook w:val="04A0" w:firstRow="1" w:lastRow="0" w:firstColumn="1" w:lastColumn="0" w:noHBand="0" w:noVBand="1"/>
      </w:tblPr>
      <w:tblGrid>
        <w:gridCol w:w="2100"/>
        <w:gridCol w:w="940"/>
        <w:gridCol w:w="940"/>
        <w:gridCol w:w="182"/>
        <w:gridCol w:w="940"/>
        <w:gridCol w:w="940"/>
        <w:gridCol w:w="940"/>
      </w:tblGrid>
      <w:tr w:rsidR="00D77CAE" w:rsidRPr="001254F7" w14:paraId="4BCEDA70" w14:textId="77777777" w:rsidTr="00AA38E4">
        <w:trPr>
          <w:trHeight w:val="300"/>
        </w:trPr>
        <w:tc>
          <w:tcPr>
            <w:tcW w:w="2100" w:type="dxa"/>
            <w:tcBorders>
              <w:top w:val="single" w:sz="4" w:space="0" w:color="auto"/>
              <w:left w:val="single" w:sz="4" w:space="0" w:color="auto"/>
              <w:bottom w:val="nil"/>
              <w:right w:val="nil"/>
            </w:tcBorders>
            <w:shd w:val="clear" w:color="auto" w:fill="auto"/>
            <w:noWrap/>
            <w:vAlign w:val="bottom"/>
            <w:hideMark/>
          </w:tcPr>
          <w:p w14:paraId="2E10D5BE" w14:textId="77777777" w:rsidR="00D77CAE" w:rsidRPr="001254F7" w:rsidRDefault="00D77CAE"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PERUSTURVA</w:t>
            </w:r>
          </w:p>
        </w:tc>
        <w:tc>
          <w:tcPr>
            <w:tcW w:w="940" w:type="dxa"/>
            <w:tcBorders>
              <w:top w:val="single" w:sz="4" w:space="0" w:color="auto"/>
              <w:left w:val="nil"/>
              <w:bottom w:val="nil"/>
              <w:right w:val="nil"/>
            </w:tcBorders>
            <w:shd w:val="clear" w:color="auto" w:fill="auto"/>
            <w:noWrap/>
            <w:vAlign w:val="bottom"/>
            <w:hideMark/>
          </w:tcPr>
          <w:p w14:paraId="56E49D62" w14:textId="77777777" w:rsidR="00D77CAE" w:rsidRPr="001254F7" w:rsidRDefault="00D77CAE"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TP</w:t>
            </w:r>
          </w:p>
        </w:tc>
        <w:tc>
          <w:tcPr>
            <w:tcW w:w="940" w:type="dxa"/>
            <w:tcBorders>
              <w:top w:val="single" w:sz="4" w:space="0" w:color="auto"/>
              <w:left w:val="nil"/>
              <w:bottom w:val="nil"/>
              <w:right w:val="nil"/>
            </w:tcBorders>
            <w:shd w:val="clear" w:color="auto" w:fill="auto"/>
            <w:noWrap/>
            <w:vAlign w:val="bottom"/>
            <w:hideMark/>
          </w:tcPr>
          <w:p w14:paraId="1B769DC2" w14:textId="77777777" w:rsidR="00D77CAE" w:rsidRPr="001254F7" w:rsidRDefault="00D77CAE"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TA</w:t>
            </w:r>
          </w:p>
        </w:tc>
        <w:tc>
          <w:tcPr>
            <w:tcW w:w="182" w:type="dxa"/>
            <w:tcBorders>
              <w:top w:val="single" w:sz="4" w:space="0" w:color="auto"/>
              <w:left w:val="nil"/>
              <w:bottom w:val="nil"/>
              <w:right w:val="nil"/>
            </w:tcBorders>
            <w:shd w:val="clear" w:color="auto" w:fill="auto"/>
            <w:noWrap/>
            <w:vAlign w:val="bottom"/>
            <w:hideMark/>
          </w:tcPr>
          <w:p w14:paraId="308ED732"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14:paraId="72E26A15" w14:textId="77777777" w:rsidR="00D77CAE" w:rsidRPr="001254F7" w:rsidRDefault="00D77CAE"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TA</w:t>
            </w:r>
          </w:p>
        </w:tc>
        <w:tc>
          <w:tcPr>
            <w:tcW w:w="940" w:type="dxa"/>
            <w:tcBorders>
              <w:top w:val="single" w:sz="4" w:space="0" w:color="auto"/>
              <w:left w:val="nil"/>
              <w:bottom w:val="nil"/>
              <w:right w:val="single" w:sz="4" w:space="0" w:color="auto"/>
            </w:tcBorders>
            <w:shd w:val="clear" w:color="auto" w:fill="auto"/>
            <w:noWrap/>
            <w:vAlign w:val="bottom"/>
            <w:hideMark/>
          </w:tcPr>
          <w:p w14:paraId="730CAE6C" w14:textId="77777777" w:rsidR="00D77CAE" w:rsidRPr="001254F7" w:rsidRDefault="00D77CAE"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TS</w:t>
            </w:r>
          </w:p>
        </w:tc>
        <w:tc>
          <w:tcPr>
            <w:tcW w:w="940" w:type="dxa"/>
            <w:tcBorders>
              <w:top w:val="single" w:sz="4" w:space="0" w:color="auto"/>
              <w:left w:val="nil"/>
              <w:bottom w:val="nil"/>
              <w:right w:val="single" w:sz="4" w:space="0" w:color="auto"/>
            </w:tcBorders>
            <w:shd w:val="clear" w:color="auto" w:fill="auto"/>
            <w:noWrap/>
            <w:vAlign w:val="bottom"/>
            <w:hideMark/>
          </w:tcPr>
          <w:p w14:paraId="488C5CBF" w14:textId="77777777" w:rsidR="00D77CAE" w:rsidRPr="001254F7" w:rsidRDefault="00D77CAE"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TS</w:t>
            </w:r>
          </w:p>
        </w:tc>
      </w:tr>
      <w:tr w:rsidR="00D77CAE" w:rsidRPr="001254F7" w14:paraId="2F7A9B04" w14:textId="77777777" w:rsidTr="00AA38E4">
        <w:trPr>
          <w:trHeight w:val="300"/>
        </w:trPr>
        <w:tc>
          <w:tcPr>
            <w:tcW w:w="2100" w:type="dxa"/>
            <w:tcBorders>
              <w:top w:val="nil"/>
              <w:left w:val="single" w:sz="4" w:space="0" w:color="auto"/>
              <w:bottom w:val="single" w:sz="4" w:space="0" w:color="auto"/>
              <w:right w:val="nil"/>
            </w:tcBorders>
            <w:shd w:val="clear" w:color="auto" w:fill="auto"/>
            <w:noWrap/>
            <w:vAlign w:val="bottom"/>
            <w:hideMark/>
          </w:tcPr>
          <w:p w14:paraId="599EC65D" w14:textId="77777777" w:rsidR="00D77CAE" w:rsidRPr="001254F7" w:rsidRDefault="00D77CAE"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(ulk/sis)</w:t>
            </w:r>
          </w:p>
        </w:tc>
        <w:tc>
          <w:tcPr>
            <w:tcW w:w="940" w:type="dxa"/>
            <w:tcBorders>
              <w:top w:val="nil"/>
              <w:left w:val="nil"/>
              <w:bottom w:val="single" w:sz="4" w:space="0" w:color="auto"/>
              <w:right w:val="nil"/>
            </w:tcBorders>
            <w:shd w:val="clear" w:color="auto" w:fill="auto"/>
            <w:noWrap/>
            <w:vAlign w:val="bottom"/>
            <w:hideMark/>
          </w:tcPr>
          <w:p w14:paraId="3B2CC928" w14:textId="77777777" w:rsidR="00D77CAE" w:rsidRPr="001254F7" w:rsidRDefault="00D77CAE"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201</w:t>
            </w:r>
            <w:r>
              <w:rPr>
                <w:rFonts w:ascii="Arial Narrow" w:eastAsia="Times New Roman" w:hAnsi="Arial Narrow" w:cs="Calibri"/>
                <w:b/>
                <w:bCs/>
                <w:color w:val="000000"/>
                <w:sz w:val="18"/>
                <w:szCs w:val="18"/>
              </w:rPr>
              <w:t>9</w:t>
            </w:r>
          </w:p>
        </w:tc>
        <w:tc>
          <w:tcPr>
            <w:tcW w:w="940" w:type="dxa"/>
            <w:tcBorders>
              <w:top w:val="nil"/>
              <w:left w:val="nil"/>
              <w:bottom w:val="single" w:sz="4" w:space="0" w:color="auto"/>
              <w:right w:val="nil"/>
            </w:tcBorders>
            <w:shd w:val="clear" w:color="auto" w:fill="auto"/>
            <w:noWrap/>
            <w:vAlign w:val="bottom"/>
            <w:hideMark/>
          </w:tcPr>
          <w:p w14:paraId="402DE889" w14:textId="77777777" w:rsidR="00D77CAE" w:rsidRPr="001254F7" w:rsidRDefault="00D77CAE"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w:t>
            </w:r>
            <w:r>
              <w:rPr>
                <w:rFonts w:ascii="Arial Narrow" w:eastAsia="Times New Roman" w:hAnsi="Arial Narrow" w:cs="Calibri"/>
                <w:b/>
                <w:bCs/>
                <w:color w:val="000000"/>
                <w:sz w:val="18"/>
                <w:szCs w:val="18"/>
              </w:rPr>
              <w:t>20</w:t>
            </w:r>
          </w:p>
        </w:tc>
        <w:tc>
          <w:tcPr>
            <w:tcW w:w="182" w:type="dxa"/>
            <w:tcBorders>
              <w:top w:val="nil"/>
              <w:left w:val="nil"/>
              <w:bottom w:val="single" w:sz="4" w:space="0" w:color="auto"/>
              <w:right w:val="nil"/>
            </w:tcBorders>
            <w:shd w:val="clear" w:color="auto" w:fill="auto"/>
            <w:noWrap/>
            <w:vAlign w:val="bottom"/>
            <w:hideMark/>
          </w:tcPr>
          <w:p w14:paraId="3C3EA3EA"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A23212C" w14:textId="77777777" w:rsidR="00D77CAE" w:rsidRPr="001254F7" w:rsidRDefault="00D77CAE"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w:t>
            </w:r>
            <w:r>
              <w:rPr>
                <w:rFonts w:ascii="Arial Narrow" w:eastAsia="Times New Roman" w:hAnsi="Arial Narrow" w:cs="Calibri"/>
                <w:b/>
                <w:bCs/>
                <w:color w:val="000000"/>
                <w:sz w:val="18"/>
                <w:szCs w:val="18"/>
              </w:rPr>
              <w:t>21</w:t>
            </w:r>
          </w:p>
        </w:tc>
        <w:tc>
          <w:tcPr>
            <w:tcW w:w="940" w:type="dxa"/>
            <w:tcBorders>
              <w:top w:val="nil"/>
              <w:left w:val="nil"/>
              <w:bottom w:val="single" w:sz="4" w:space="0" w:color="auto"/>
              <w:right w:val="single" w:sz="4" w:space="0" w:color="auto"/>
            </w:tcBorders>
            <w:shd w:val="clear" w:color="auto" w:fill="auto"/>
            <w:noWrap/>
            <w:vAlign w:val="bottom"/>
            <w:hideMark/>
          </w:tcPr>
          <w:p w14:paraId="40BC74AB" w14:textId="77777777" w:rsidR="00D77CAE" w:rsidRPr="001254F7" w:rsidRDefault="00D77CAE"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202</w:t>
            </w:r>
            <w:r>
              <w:rPr>
                <w:rFonts w:ascii="Arial Narrow" w:eastAsia="Times New Roman" w:hAnsi="Arial Narrow" w:cs="Calibri"/>
                <w:b/>
                <w:bCs/>
                <w:color w:val="000000"/>
                <w:sz w:val="18"/>
                <w:szCs w:val="18"/>
              </w:rPr>
              <w:t>2</w:t>
            </w:r>
          </w:p>
        </w:tc>
        <w:tc>
          <w:tcPr>
            <w:tcW w:w="940" w:type="dxa"/>
            <w:tcBorders>
              <w:top w:val="nil"/>
              <w:left w:val="nil"/>
              <w:bottom w:val="single" w:sz="4" w:space="0" w:color="auto"/>
              <w:right w:val="single" w:sz="4" w:space="0" w:color="auto"/>
            </w:tcBorders>
            <w:shd w:val="clear" w:color="auto" w:fill="auto"/>
            <w:noWrap/>
            <w:vAlign w:val="bottom"/>
            <w:hideMark/>
          </w:tcPr>
          <w:p w14:paraId="18D49C3D" w14:textId="77777777" w:rsidR="00D77CAE" w:rsidRPr="001254F7" w:rsidRDefault="00D77CAE"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202</w:t>
            </w:r>
            <w:r>
              <w:rPr>
                <w:rFonts w:ascii="Arial Narrow" w:eastAsia="Times New Roman" w:hAnsi="Arial Narrow" w:cs="Calibri"/>
                <w:b/>
                <w:bCs/>
                <w:color w:val="000000"/>
                <w:sz w:val="18"/>
                <w:szCs w:val="18"/>
              </w:rPr>
              <w:t>3</w:t>
            </w:r>
          </w:p>
        </w:tc>
      </w:tr>
      <w:tr w:rsidR="00D77CAE" w:rsidRPr="001254F7" w14:paraId="5B0C26DB" w14:textId="77777777" w:rsidTr="00AA38E4">
        <w:trPr>
          <w:trHeight w:val="300"/>
        </w:trPr>
        <w:tc>
          <w:tcPr>
            <w:tcW w:w="2100" w:type="dxa"/>
            <w:tcBorders>
              <w:top w:val="nil"/>
              <w:left w:val="nil"/>
              <w:bottom w:val="nil"/>
              <w:right w:val="nil"/>
            </w:tcBorders>
            <w:shd w:val="clear" w:color="auto" w:fill="auto"/>
            <w:noWrap/>
            <w:vAlign w:val="bottom"/>
            <w:hideMark/>
          </w:tcPr>
          <w:p w14:paraId="0D99AD8A" w14:textId="77777777" w:rsidR="00D77CAE" w:rsidRPr="001254F7" w:rsidRDefault="00D77CAE" w:rsidP="00AA38E4">
            <w:pPr>
              <w:spacing w:after="0" w:line="240" w:lineRule="auto"/>
              <w:jc w:val="center"/>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5BA34CBD" w14:textId="77777777" w:rsidR="00D77CAE" w:rsidRPr="001254F7" w:rsidRDefault="00D77CAE"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22C3E50D" w14:textId="77777777" w:rsidR="00D77CAE" w:rsidRPr="001254F7" w:rsidRDefault="00D77CAE" w:rsidP="00AA38E4">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5036D6E6" w14:textId="77777777" w:rsidR="00D77CAE" w:rsidRPr="001254F7" w:rsidRDefault="00D77CAE" w:rsidP="00AA38E4">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62DF11B7"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22B7835B"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753706C8"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D77CAE" w:rsidRPr="001254F7" w14:paraId="73D10784" w14:textId="77777777" w:rsidTr="00AA38E4">
        <w:trPr>
          <w:trHeight w:val="300"/>
        </w:trPr>
        <w:tc>
          <w:tcPr>
            <w:tcW w:w="2100" w:type="dxa"/>
            <w:tcBorders>
              <w:top w:val="nil"/>
              <w:left w:val="nil"/>
              <w:bottom w:val="nil"/>
              <w:right w:val="nil"/>
            </w:tcBorders>
            <w:shd w:val="clear" w:color="auto" w:fill="auto"/>
            <w:noWrap/>
            <w:vAlign w:val="bottom"/>
            <w:hideMark/>
          </w:tcPr>
          <w:p w14:paraId="7C3B97AA" w14:textId="77777777" w:rsidR="00D77CAE" w:rsidRPr="001254F7" w:rsidRDefault="00D77CAE"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MYYNTITUOTOT</w:t>
            </w:r>
          </w:p>
        </w:tc>
        <w:tc>
          <w:tcPr>
            <w:tcW w:w="940" w:type="dxa"/>
            <w:tcBorders>
              <w:top w:val="nil"/>
              <w:left w:val="nil"/>
              <w:bottom w:val="nil"/>
              <w:right w:val="nil"/>
            </w:tcBorders>
            <w:shd w:val="clear" w:color="auto" w:fill="auto"/>
            <w:noWrap/>
            <w:vAlign w:val="bottom"/>
            <w:hideMark/>
          </w:tcPr>
          <w:p w14:paraId="15365B7B"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91 344</w:t>
            </w:r>
          </w:p>
        </w:tc>
        <w:tc>
          <w:tcPr>
            <w:tcW w:w="940" w:type="dxa"/>
            <w:tcBorders>
              <w:top w:val="nil"/>
              <w:left w:val="nil"/>
              <w:bottom w:val="nil"/>
              <w:right w:val="nil"/>
            </w:tcBorders>
            <w:shd w:val="clear" w:color="auto" w:fill="auto"/>
            <w:noWrap/>
            <w:vAlign w:val="bottom"/>
            <w:hideMark/>
          </w:tcPr>
          <w:p w14:paraId="616047F0"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182" w:type="dxa"/>
            <w:tcBorders>
              <w:top w:val="nil"/>
              <w:left w:val="nil"/>
              <w:bottom w:val="nil"/>
              <w:right w:val="nil"/>
            </w:tcBorders>
            <w:shd w:val="clear" w:color="auto" w:fill="auto"/>
            <w:noWrap/>
            <w:vAlign w:val="bottom"/>
            <w:hideMark/>
          </w:tcPr>
          <w:p w14:paraId="45B49C40"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3CDB29D4"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shd w:val="clear" w:color="auto" w:fill="auto"/>
            <w:noWrap/>
            <w:vAlign w:val="bottom"/>
            <w:hideMark/>
          </w:tcPr>
          <w:p w14:paraId="3EE0770B"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shd w:val="clear" w:color="auto" w:fill="auto"/>
            <w:noWrap/>
            <w:vAlign w:val="bottom"/>
            <w:hideMark/>
          </w:tcPr>
          <w:p w14:paraId="4443B058"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r>
      <w:tr w:rsidR="00D77CAE" w:rsidRPr="001254F7" w14:paraId="433F608C" w14:textId="77777777" w:rsidTr="00AA38E4">
        <w:trPr>
          <w:trHeight w:val="300"/>
        </w:trPr>
        <w:tc>
          <w:tcPr>
            <w:tcW w:w="2100" w:type="dxa"/>
            <w:tcBorders>
              <w:top w:val="nil"/>
              <w:left w:val="nil"/>
              <w:bottom w:val="nil"/>
              <w:right w:val="nil"/>
            </w:tcBorders>
            <w:shd w:val="clear" w:color="auto" w:fill="auto"/>
            <w:noWrap/>
            <w:vAlign w:val="bottom"/>
            <w:hideMark/>
          </w:tcPr>
          <w:p w14:paraId="351A5435" w14:textId="77777777" w:rsidR="00D77CAE" w:rsidRPr="001254F7" w:rsidRDefault="00D77CAE"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MAKSUTUOTOT</w:t>
            </w:r>
          </w:p>
        </w:tc>
        <w:tc>
          <w:tcPr>
            <w:tcW w:w="940" w:type="dxa"/>
            <w:tcBorders>
              <w:top w:val="nil"/>
              <w:left w:val="nil"/>
              <w:bottom w:val="nil"/>
              <w:right w:val="nil"/>
            </w:tcBorders>
            <w:shd w:val="clear" w:color="auto" w:fill="auto"/>
            <w:noWrap/>
            <w:vAlign w:val="bottom"/>
            <w:hideMark/>
          </w:tcPr>
          <w:p w14:paraId="4E1D3578"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507 690</w:t>
            </w:r>
          </w:p>
        </w:tc>
        <w:tc>
          <w:tcPr>
            <w:tcW w:w="940" w:type="dxa"/>
            <w:tcBorders>
              <w:top w:val="nil"/>
              <w:left w:val="nil"/>
              <w:bottom w:val="nil"/>
              <w:right w:val="nil"/>
            </w:tcBorders>
            <w:shd w:val="clear" w:color="auto" w:fill="auto"/>
            <w:noWrap/>
            <w:vAlign w:val="bottom"/>
            <w:hideMark/>
          </w:tcPr>
          <w:p w14:paraId="5199099F"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575 000</w:t>
            </w:r>
          </w:p>
        </w:tc>
        <w:tc>
          <w:tcPr>
            <w:tcW w:w="182" w:type="dxa"/>
            <w:tcBorders>
              <w:top w:val="nil"/>
              <w:left w:val="nil"/>
              <w:bottom w:val="nil"/>
              <w:right w:val="nil"/>
            </w:tcBorders>
            <w:shd w:val="clear" w:color="auto" w:fill="auto"/>
            <w:noWrap/>
            <w:vAlign w:val="bottom"/>
            <w:hideMark/>
          </w:tcPr>
          <w:p w14:paraId="7712E81C"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2B5F61B9"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543 903</w:t>
            </w:r>
          </w:p>
        </w:tc>
        <w:tc>
          <w:tcPr>
            <w:tcW w:w="940" w:type="dxa"/>
            <w:tcBorders>
              <w:top w:val="nil"/>
              <w:left w:val="nil"/>
              <w:bottom w:val="nil"/>
              <w:right w:val="single" w:sz="4" w:space="0" w:color="auto"/>
            </w:tcBorders>
            <w:shd w:val="clear" w:color="auto" w:fill="auto"/>
            <w:noWrap/>
            <w:vAlign w:val="bottom"/>
            <w:hideMark/>
          </w:tcPr>
          <w:p w14:paraId="0534D140"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543 903</w:t>
            </w:r>
          </w:p>
        </w:tc>
        <w:tc>
          <w:tcPr>
            <w:tcW w:w="940" w:type="dxa"/>
            <w:tcBorders>
              <w:top w:val="nil"/>
              <w:left w:val="nil"/>
              <w:bottom w:val="nil"/>
              <w:right w:val="single" w:sz="4" w:space="0" w:color="auto"/>
            </w:tcBorders>
            <w:shd w:val="clear" w:color="auto" w:fill="auto"/>
            <w:noWrap/>
            <w:vAlign w:val="bottom"/>
            <w:hideMark/>
          </w:tcPr>
          <w:p w14:paraId="564C2BF6"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543 903</w:t>
            </w:r>
          </w:p>
        </w:tc>
      </w:tr>
      <w:tr w:rsidR="00D77CAE" w:rsidRPr="001254F7" w14:paraId="6C62E10F" w14:textId="77777777" w:rsidTr="00AA38E4">
        <w:trPr>
          <w:trHeight w:val="300"/>
        </w:trPr>
        <w:tc>
          <w:tcPr>
            <w:tcW w:w="2100" w:type="dxa"/>
            <w:tcBorders>
              <w:top w:val="nil"/>
              <w:left w:val="nil"/>
              <w:bottom w:val="nil"/>
              <w:right w:val="nil"/>
            </w:tcBorders>
            <w:shd w:val="clear" w:color="auto" w:fill="auto"/>
            <w:noWrap/>
            <w:vAlign w:val="bottom"/>
            <w:hideMark/>
          </w:tcPr>
          <w:p w14:paraId="7167AF13" w14:textId="77777777" w:rsidR="00D77CAE" w:rsidRPr="001254F7" w:rsidRDefault="00D77CAE"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TUET JA AVUSTUKSET</w:t>
            </w:r>
          </w:p>
        </w:tc>
        <w:tc>
          <w:tcPr>
            <w:tcW w:w="940" w:type="dxa"/>
            <w:tcBorders>
              <w:top w:val="nil"/>
              <w:left w:val="nil"/>
              <w:bottom w:val="nil"/>
              <w:right w:val="nil"/>
            </w:tcBorders>
            <w:shd w:val="clear" w:color="auto" w:fill="auto"/>
            <w:noWrap/>
            <w:vAlign w:val="bottom"/>
            <w:hideMark/>
          </w:tcPr>
          <w:p w14:paraId="31B47266"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6 625</w:t>
            </w:r>
          </w:p>
        </w:tc>
        <w:tc>
          <w:tcPr>
            <w:tcW w:w="940" w:type="dxa"/>
            <w:tcBorders>
              <w:top w:val="nil"/>
              <w:left w:val="nil"/>
              <w:bottom w:val="nil"/>
              <w:right w:val="nil"/>
            </w:tcBorders>
            <w:shd w:val="clear" w:color="auto" w:fill="auto"/>
            <w:noWrap/>
            <w:vAlign w:val="bottom"/>
            <w:hideMark/>
          </w:tcPr>
          <w:p w14:paraId="72958EB0"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182" w:type="dxa"/>
            <w:tcBorders>
              <w:top w:val="nil"/>
              <w:left w:val="nil"/>
              <w:bottom w:val="nil"/>
              <w:right w:val="nil"/>
            </w:tcBorders>
            <w:shd w:val="clear" w:color="auto" w:fill="auto"/>
            <w:noWrap/>
            <w:vAlign w:val="bottom"/>
            <w:hideMark/>
          </w:tcPr>
          <w:p w14:paraId="6E8FFBC2"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24BA2B34"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133 042</w:t>
            </w:r>
          </w:p>
        </w:tc>
        <w:tc>
          <w:tcPr>
            <w:tcW w:w="940" w:type="dxa"/>
            <w:tcBorders>
              <w:top w:val="nil"/>
              <w:left w:val="nil"/>
              <w:bottom w:val="nil"/>
              <w:right w:val="single" w:sz="4" w:space="0" w:color="auto"/>
            </w:tcBorders>
            <w:shd w:val="clear" w:color="auto" w:fill="auto"/>
            <w:noWrap/>
            <w:vAlign w:val="bottom"/>
            <w:hideMark/>
          </w:tcPr>
          <w:p w14:paraId="151828C2"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133 042</w:t>
            </w:r>
          </w:p>
        </w:tc>
        <w:tc>
          <w:tcPr>
            <w:tcW w:w="940" w:type="dxa"/>
            <w:tcBorders>
              <w:top w:val="nil"/>
              <w:left w:val="nil"/>
              <w:bottom w:val="nil"/>
              <w:right w:val="single" w:sz="4" w:space="0" w:color="auto"/>
            </w:tcBorders>
            <w:shd w:val="clear" w:color="auto" w:fill="auto"/>
            <w:noWrap/>
            <w:vAlign w:val="bottom"/>
            <w:hideMark/>
          </w:tcPr>
          <w:p w14:paraId="5AE05D29"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133 042</w:t>
            </w:r>
          </w:p>
        </w:tc>
      </w:tr>
      <w:tr w:rsidR="00D77CAE" w:rsidRPr="001254F7" w14:paraId="5300B987" w14:textId="77777777" w:rsidTr="00AA38E4">
        <w:trPr>
          <w:trHeight w:val="300"/>
        </w:trPr>
        <w:tc>
          <w:tcPr>
            <w:tcW w:w="2100" w:type="dxa"/>
            <w:tcBorders>
              <w:top w:val="nil"/>
              <w:left w:val="nil"/>
              <w:bottom w:val="nil"/>
              <w:right w:val="nil"/>
            </w:tcBorders>
            <w:shd w:val="clear" w:color="auto" w:fill="auto"/>
            <w:noWrap/>
            <w:vAlign w:val="bottom"/>
            <w:hideMark/>
          </w:tcPr>
          <w:p w14:paraId="2860DD42" w14:textId="77777777" w:rsidR="00D77CAE" w:rsidRPr="001254F7" w:rsidRDefault="00D77CAE"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VUOKRATUOTOT</w:t>
            </w:r>
          </w:p>
        </w:tc>
        <w:tc>
          <w:tcPr>
            <w:tcW w:w="940" w:type="dxa"/>
            <w:tcBorders>
              <w:top w:val="nil"/>
              <w:left w:val="nil"/>
              <w:bottom w:val="nil"/>
              <w:right w:val="nil"/>
            </w:tcBorders>
            <w:shd w:val="clear" w:color="auto" w:fill="auto"/>
            <w:noWrap/>
            <w:vAlign w:val="bottom"/>
            <w:hideMark/>
          </w:tcPr>
          <w:p w14:paraId="2714FA87"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63 358</w:t>
            </w:r>
          </w:p>
        </w:tc>
        <w:tc>
          <w:tcPr>
            <w:tcW w:w="940" w:type="dxa"/>
            <w:tcBorders>
              <w:top w:val="nil"/>
              <w:left w:val="nil"/>
              <w:bottom w:val="nil"/>
              <w:right w:val="nil"/>
            </w:tcBorders>
            <w:shd w:val="clear" w:color="auto" w:fill="auto"/>
            <w:noWrap/>
            <w:vAlign w:val="bottom"/>
            <w:hideMark/>
          </w:tcPr>
          <w:p w14:paraId="6ADBE6CE"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182" w:type="dxa"/>
            <w:tcBorders>
              <w:top w:val="nil"/>
              <w:left w:val="nil"/>
              <w:bottom w:val="nil"/>
              <w:right w:val="nil"/>
            </w:tcBorders>
            <w:shd w:val="clear" w:color="auto" w:fill="auto"/>
            <w:noWrap/>
            <w:vAlign w:val="bottom"/>
            <w:hideMark/>
          </w:tcPr>
          <w:p w14:paraId="11325DE8"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54494481"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shd w:val="clear" w:color="auto" w:fill="auto"/>
            <w:noWrap/>
            <w:vAlign w:val="bottom"/>
            <w:hideMark/>
          </w:tcPr>
          <w:p w14:paraId="19D5DDAF"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shd w:val="clear" w:color="auto" w:fill="auto"/>
            <w:noWrap/>
            <w:vAlign w:val="bottom"/>
            <w:hideMark/>
          </w:tcPr>
          <w:p w14:paraId="3CA64DBA"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r>
      <w:tr w:rsidR="00D77CAE" w:rsidRPr="001254F7" w14:paraId="6E445825" w14:textId="77777777" w:rsidTr="00AA38E4">
        <w:trPr>
          <w:trHeight w:val="300"/>
        </w:trPr>
        <w:tc>
          <w:tcPr>
            <w:tcW w:w="2100" w:type="dxa"/>
            <w:tcBorders>
              <w:top w:val="nil"/>
              <w:left w:val="nil"/>
              <w:bottom w:val="nil"/>
              <w:right w:val="nil"/>
            </w:tcBorders>
            <w:shd w:val="clear" w:color="auto" w:fill="auto"/>
            <w:noWrap/>
            <w:vAlign w:val="bottom"/>
            <w:hideMark/>
          </w:tcPr>
          <w:p w14:paraId="5DDA4B87" w14:textId="77777777" w:rsidR="00D77CAE" w:rsidRPr="001254F7" w:rsidRDefault="00D77CAE"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MUUT TUOTOT</w:t>
            </w:r>
          </w:p>
        </w:tc>
        <w:tc>
          <w:tcPr>
            <w:tcW w:w="940" w:type="dxa"/>
            <w:tcBorders>
              <w:top w:val="nil"/>
              <w:left w:val="nil"/>
              <w:bottom w:val="nil"/>
              <w:right w:val="nil"/>
            </w:tcBorders>
            <w:shd w:val="clear" w:color="auto" w:fill="auto"/>
            <w:noWrap/>
            <w:vAlign w:val="bottom"/>
            <w:hideMark/>
          </w:tcPr>
          <w:p w14:paraId="1A9071EE"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1 850</w:t>
            </w:r>
          </w:p>
        </w:tc>
        <w:tc>
          <w:tcPr>
            <w:tcW w:w="940" w:type="dxa"/>
            <w:tcBorders>
              <w:top w:val="nil"/>
              <w:left w:val="nil"/>
              <w:bottom w:val="nil"/>
              <w:right w:val="nil"/>
            </w:tcBorders>
            <w:shd w:val="clear" w:color="auto" w:fill="auto"/>
            <w:noWrap/>
            <w:vAlign w:val="bottom"/>
            <w:hideMark/>
          </w:tcPr>
          <w:p w14:paraId="326F82EA"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182" w:type="dxa"/>
            <w:tcBorders>
              <w:top w:val="nil"/>
              <w:left w:val="nil"/>
              <w:bottom w:val="nil"/>
              <w:right w:val="nil"/>
            </w:tcBorders>
            <w:shd w:val="clear" w:color="auto" w:fill="auto"/>
            <w:noWrap/>
            <w:vAlign w:val="bottom"/>
            <w:hideMark/>
          </w:tcPr>
          <w:p w14:paraId="7AFE2179"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02571054"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shd w:val="clear" w:color="auto" w:fill="auto"/>
            <w:noWrap/>
            <w:vAlign w:val="bottom"/>
            <w:hideMark/>
          </w:tcPr>
          <w:p w14:paraId="611A133F"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shd w:val="clear" w:color="auto" w:fill="auto"/>
            <w:noWrap/>
            <w:vAlign w:val="bottom"/>
            <w:hideMark/>
          </w:tcPr>
          <w:p w14:paraId="40614296"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r>
      <w:tr w:rsidR="00D77CAE" w:rsidRPr="001254F7" w14:paraId="6245F76C" w14:textId="77777777" w:rsidTr="00AA38E4">
        <w:trPr>
          <w:trHeight w:val="300"/>
        </w:trPr>
        <w:tc>
          <w:tcPr>
            <w:tcW w:w="2100" w:type="dxa"/>
            <w:tcBorders>
              <w:top w:val="nil"/>
              <w:left w:val="nil"/>
              <w:bottom w:val="nil"/>
              <w:right w:val="nil"/>
            </w:tcBorders>
            <w:shd w:val="clear" w:color="auto" w:fill="auto"/>
            <w:noWrap/>
            <w:vAlign w:val="bottom"/>
            <w:hideMark/>
          </w:tcPr>
          <w:p w14:paraId="4EF6739C"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5FBDFE5D" w14:textId="77777777" w:rsidR="00D77CAE" w:rsidRPr="001254F7" w:rsidRDefault="00D77CAE"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16D415B2" w14:textId="77777777" w:rsidR="00D77CAE" w:rsidRPr="001254F7" w:rsidRDefault="00D77CAE" w:rsidP="00AA38E4">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61511452" w14:textId="77777777" w:rsidR="00D77CAE" w:rsidRPr="001254F7" w:rsidRDefault="00D77CAE" w:rsidP="00AA38E4">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7E8572A4"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608BEA26"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72A29549"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D77CAE" w:rsidRPr="001254F7" w14:paraId="0401EEBD" w14:textId="77777777" w:rsidTr="00AA38E4">
        <w:trPr>
          <w:trHeight w:val="300"/>
        </w:trPr>
        <w:tc>
          <w:tcPr>
            <w:tcW w:w="2100" w:type="dxa"/>
            <w:tcBorders>
              <w:top w:val="single" w:sz="4" w:space="0" w:color="auto"/>
              <w:left w:val="nil"/>
              <w:bottom w:val="single" w:sz="4" w:space="0" w:color="auto"/>
              <w:right w:val="nil"/>
            </w:tcBorders>
            <w:shd w:val="clear" w:color="000000" w:fill="DDEBF7"/>
            <w:noWrap/>
            <w:vAlign w:val="bottom"/>
            <w:hideMark/>
          </w:tcPr>
          <w:p w14:paraId="3131C546" w14:textId="77777777" w:rsidR="00D77CAE" w:rsidRPr="001254F7" w:rsidRDefault="00D77CAE"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TOIMINTATUOTOT/TULOT</w:t>
            </w:r>
          </w:p>
        </w:tc>
        <w:tc>
          <w:tcPr>
            <w:tcW w:w="940" w:type="dxa"/>
            <w:tcBorders>
              <w:top w:val="single" w:sz="4" w:space="0" w:color="auto"/>
              <w:left w:val="nil"/>
              <w:bottom w:val="single" w:sz="4" w:space="0" w:color="auto"/>
              <w:right w:val="nil"/>
            </w:tcBorders>
            <w:shd w:val="clear" w:color="000000" w:fill="DDEBF7"/>
            <w:noWrap/>
            <w:vAlign w:val="bottom"/>
            <w:hideMark/>
          </w:tcPr>
          <w:p w14:paraId="5D69DC81"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670 868</w:t>
            </w:r>
          </w:p>
        </w:tc>
        <w:tc>
          <w:tcPr>
            <w:tcW w:w="940" w:type="dxa"/>
            <w:tcBorders>
              <w:top w:val="single" w:sz="4" w:space="0" w:color="auto"/>
              <w:left w:val="nil"/>
              <w:bottom w:val="single" w:sz="4" w:space="0" w:color="auto"/>
              <w:right w:val="nil"/>
            </w:tcBorders>
            <w:shd w:val="clear" w:color="000000" w:fill="DDEBF7"/>
            <w:noWrap/>
            <w:vAlign w:val="bottom"/>
            <w:hideMark/>
          </w:tcPr>
          <w:p w14:paraId="413D250B"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575 000</w:t>
            </w:r>
          </w:p>
        </w:tc>
        <w:tc>
          <w:tcPr>
            <w:tcW w:w="182" w:type="dxa"/>
            <w:tcBorders>
              <w:top w:val="single" w:sz="4" w:space="0" w:color="auto"/>
              <w:left w:val="nil"/>
              <w:bottom w:val="single" w:sz="4" w:space="0" w:color="auto"/>
              <w:right w:val="nil"/>
            </w:tcBorders>
            <w:shd w:val="clear" w:color="000000" w:fill="DDEBF7"/>
            <w:noWrap/>
            <w:vAlign w:val="bottom"/>
            <w:hideMark/>
          </w:tcPr>
          <w:p w14:paraId="61C2EB37"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DC67D1E"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676 945</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12BA9D1A"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676 945</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1C29A093"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676 945</w:t>
            </w:r>
          </w:p>
        </w:tc>
      </w:tr>
      <w:tr w:rsidR="00D77CAE" w:rsidRPr="001254F7" w14:paraId="1346246E" w14:textId="77777777" w:rsidTr="00AA38E4">
        <w:trPr>
          <w:trHeight w:val="300"/>
        </w:trPr>
        <w:tc>
          <w:tcPr>
            <w:tcW w:w="2100" w:type="dxa"/>
            <w:tcBorders>
              <w:top w:val="nil"/>
              <w:left w:val="nil"/>
              <w:bottom w:val="single" w:sz="4" w:space="0" w:color="auto"/>
              <w:right w:val="nil"/>
            </w:tcBorders>
            <w:shd w:val="clear" w:color="auto" w:fill="auto"/>
            <w:noWrap/>
            <w:vAlign w:val="bottom"/>
            <w:hideMark/>
          </w:tcPr>
          <w:p w14:paraId="59307923" w14:textId="77777777" w:rsidR="00D77CAE" w:rsidRPr="001254F7" w:rsidRDefault="00D77CAE"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HENKILÖSTÖKULUT</w:t>
            </w:r>
          </w:p>
        </w:tc>
        <w:tc>
          <w:tcPr>
            <w:tcW w:w="940" w:type="dxa"/>
            <w:tcBorders>
              <w:top w:val="nil"/>
              <w:left w:val="nil"/>
              <w:bottom w:val="single" w:sz="4" w:space="0" w:color="auto"/>
              <w:right w:val="nil"/>
            </w:tcBorders>
            <w:shd w:val="clear" w:color="auto" w:fill="auto"/>
            <w:noWrap/>
            <w:vAlign w:val="bottom"/>
            <w:hideMark/>
          </w:tcPr>
          <w:p w14:paraId="33A42190"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2 086 661</w:t>
            </w:r>
          </w:p>
        </w:tc>
        <w:tc>
          <w:tcPr>
            <w:tcW w:w="940" w:type="dxa"/>
            <w:tcBorders>
              <w:top w:val="nil"/>
              <w:left w:val="nil"/>
              <w:bottom w:val="single" w:sz="4" w:space="0" w:color="auto"/>
              <w:right w:val="nil"/>
            </w:tcBorders>
            <w:shd w:val="clear" w:color="auto" w:fill="auto"/>
            <w:noWrap/>
            <w:vAlign w:val="bottom"/>
            <w:hideMark/>
          </w:tcPr>
          <w:p w14:paraId="3AA84FBA"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2 283 290</w:t>
            </w:r>
          </w:p>
        </w:tc>
        <w:tc>
          <w:tcPr>
            <w:tcW w:w="182" w:type="dxa"/>
            <w:tcBorders>
              <w:top w:val="nil"/>
              <w:left w:val="nil"/>
              <w:bottom w:val="single" w:sz="4" w:space="0" w:color="auto"/>
              <w:right w:val="nil"/>
            </w:tcBorders>
            <w:shd w:val="clear" w:color="auto" w:fill="auto"/>
            <w:noWrap/>
            <w:vAlign w:val="bottom"/>
            <w:hideMark/>
          </w:tcPr>
          <w:p w14:paraId="6607782C"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79A1583"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1 911 343</w:t>
            </w:r>
          </w:p>
        </w:tc>
        <w:tc>
          <w:tcPr>
            <w:tcW w:w="940" w:type="dxa"/>
            <w:tcBorders>
              <w:top w:val="nil"/>
              <w:left w:val="nil"/>
              <w:bottom w:val="single" w:sz="4" w:space="0" w:color="auto"/>
              <w:right w:val="single" w:sz="4" w:space="0" w:color="auto"/>
            </w:tcBorders>
            <w:shd w:val="clear" w:color="auto" w:fill="auto"/>
            <w:noWrap/>
            <w:vAlign w:val="bottom"/>
          </w:tcPr>
          <w:p w14:paraId="7D382125"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1 911 343</w:t>
            </w:r>
          </w:p>
        </w:tc>
        <w:tc>
          <w:tcPr>
            <w:tcW w:w="940" w:type="dxa"/>
            <w:tcBorders>
              <w:top w:val="nil"/>
              <w:left w:val="nil"/>
              <w:bottom w:val="single" w:sz="4" w:space="0" w:color="auto"/>
              <w:right w:val="single" w:sz="4" w:space="0" w:color="auto"/>
            </w:tcBorders>
            <w:shd w:val="clear" w:color="auto" w:fill="auto"/>
            <w:noWrap/>
            <w:vAlign w:val="bottom"/>
          </w:tcPr>
          <w:p w14:paraId="6D5C917C"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1 911 343</w:t>
            </w:r>
          </w:p>
        </w:tc>
      </w:tr>
      <w:tr w:rsidR="00D77CAE" w:rsidRPr="001254F7" w14:paraId="4673D4A5" w14:textId="77777777" w:rsidTr="00AA38E4">
        <w:trPr>
          <w:trHeight w:val="300"/>
        </w:trPr>
        <w:tc>
          <w:tcPr>
            <w:tcW w:w="2100" w:type="dxa"/>
            <w:tcBorders>
              <w:top w:val="nil"/>
              <w:left w:val="nil"/>
              <w:bottom w:val="single" w:sz="4" w:space="0" w:color="auto"/>
              <w:right w:val="nil"/>
            </w:tcBorders>
            <w:shd w:val="clear" w:color="auto" w:fill="auto"/>
            <w:noWrap/>
            <w:vAlign w:val="bottom"/>
            <w:hideMark/>
          </w:tcPr>
          <w:p w14:paraId="04F05679" w14:textId="77777777" w:rsidR="00D77CAE" w:rsidRPr="001254F7" w:rsidRDefault="00D77CAE"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PALVELUJEN OSTOT</w:t>
            </w:r>
          </w:p>
        </w:tc>
        <w:tc>
          <w:tcPr>
            <w:tcW w:w="940" w:type="dxa"/>
            <w:tcBorders>
              <w:top w:val="nil"/>
              <w:left w:val="nil"/>
              <w:bottom w:val="single" w:sz="4" w:space="0" w:color="auto"/>
              <w:right w:val="nil"/>
            </w:tcBorders>
            <w:shd w:val="clear" w:color="auto" w:fill="auto"/>
            <w:noWrap/>
            <w:vAlign w:val="bottom"/>
            <w:hideMark/>
          </w:tcPr>
          <w:p w14:paraId="13321083"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-4</w:t>
            </w:r>
            <w:r>
              <w:rPr>
                <w:rFonts w:ascii="Arial Narrow" w:eastAsia="Times New Roman" w:hAnsi="Arial Narrow" w:cs="Calibri"/>
                <w:b/>
                <w:bCs/>
                <w:color w:val="000000"/>
                <w:sz w:val="18"/>
                <w:szCs w:val="18"/>
              </w:rPr>
              <w:t> 141 314</w:t>
            </w:r>
          </w:p>
        </w:tc>
        <w:tc>
          <w:tcPr>
            <w:tcW w:w="940" w:type="dxa"/>
            <w:tcBorders>
              <w:top w:val="nil"/>
              <w:left w:val="nil"/>
              <w:bottom w:val="single" w:sz="4" w:space="0" w:color="auto"/>
              <w:right w:val="nil"/>
            </w:tcBorders>
            <w:shd w:val="clear" w:color="auto" w:fill="auto"/>
            <w:noWrap/>
            <w:vAlign w:val="bottom"/>
            <w:hideMark/>
          </w:tcPr>
          <w:p w14:paraId="02B0400B"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-4</w:t>
            </w:r>
            <w:r>
              <w:rPr>
                <w:rFonts w:ascii="Arial Narrow" w:eastAsia="Times New Roman" w:hAnsi="Arial Narrow" w:cs="Calibri"/>
                <w:b/>
                <w:bCs/>
                <w:color w:val="000000"/>
                <w:sz w:val="18"/>
                <w:szCs w:val="18"/>
              </w:rPr>
              <w:t> 003 658</w:t>
            </w:r>
          </w:p>
        </w:tc>
        <w:tc>
          <w:tcPr>
            <w:tcW w:w="182" w:type="dxa"/>
            <w:tcBorders>
              <w:top w:val="nil"/>
              <w:left w:val="nil"/>
              <w:bottom w:val="single" w:sz="4" w:space="0" w:color="auto"/>
              <w:right w:val="nil"/>
            </w:tcBorders>
            <w:shd w:val="clear" w:color="auto" w:fill="auto"/>
            <w:noWrap/>
            <w:vAlign w:val="bottom"/>
            <w:hideMark/>
          </w:tcPr>
          <w:p w14:paraId="3E95A04A"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D331CDE" w14:textId="61EE2E65"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4</w:t>
            </w:r>
            <w:r w:rsidR="000224F6">
              <w:rPr>
                <w:rFonts w:ascii="Arial Narrow" w:eastAsia="Times New Roman" w:hAnsi="Arial Narrow" w:cs="Calibri"/>
                <w:b/>
                <w:bCs/>
                <w:color w:val="000000"/>
                <w:sz w:val="18"/>
                <w:szCs w:val="18"/>
              </w:rPr>
              <w:t> 205 721</w:t>
            </w:r>
          </w:p>
        </w:tc>
        <w:tc>
          <w:tcPr>
            <w:tcW w:w="940" w:type="dxa"/>
            <w:tcBorders>
              <w:top w:val="nil"/>
              <w:left w:val="nil"/>
              <w:bottom w:val="single" w:sz="4" w:space="0" w:color="auto"/>
              <w:right w:val="single" w:sz="4" w:space="0" w:color="auto"/>
            </w:tcBorders>
            <w:shd w:val="clear" w:color="auto" w:fill="auto"/>
            <w:noWrap/>
            <w:vAlign w:val="bottom"/>
          </w:tcPr>
          <w:p w14:paraId="7CE71CED" w14:textId="49C153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4</w:t>
            </w:r>
            <w:r w:rsidR="000224F6">
              <w:rPr>
                <w:rFonts w:ascii="Arial Narrow" w:eastAsia="Times New Roman" w:hAnsi="Arial Narrow" w:cs="Calibri"/>
                <w:b/>
                <w:bCs/>
                <w:color w:val="000000"/>
                <w:sz w:val="18"/>
                <w:szCs w:val="18"/>
              </w:rPr>
              <w:t> 205 721</w:t>
            </w:r>
          </w:p>
        </w:tc>
        <w:tc>
          <w:tcPr>
            <w:tcW w:w="940" w:type="dxa"/>
            <w:tcBorders>
              <w:top w:val="nil"/>
              <w:left w:val="nil"/>
              <w:bottom w:val="single" w:sz="4" w:space="0" w:color="auto"/>
              <w:right w:val="single" w:sz="4" w:space="0" w:color="auto"/>
            </w:tcBorders>
            <w:shd w:val="clear" w:color="auto" w:fill="auto"/>
            <w:noWrap/>
            <w:vAlign w:val="bottom"/>
          </w:tcPr>
          <w:p w14:paraId="494DBDB6" w14:textId="0E17F32A"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4</w:t>
            </w:r>
            <w:r w:rsidR="000224F6">
              <w:rPr>
                <w:rFonts w:ascii="Arial Narrow" w:eastAsia="Times New Roman" w:hAnsi="Arial Narrow" w:cs="Calibri"/>
                <w:b/>
                <w:bCs/>
                <w:color w:val="000000"/>
                <w:sz w:val="18"/>
                <w:szCs w:val="18"/>
              </w:rPr>
              <w:t> 205 721</w:t>
            </w:r>
          </w:p>
        </w:tc>
      </w:tr>
      <w:tr w:rsidR="00D77CAE" w:rsidRPr="001254F7" w14:paraId="4F33E6F8" w14:textId="77777777" w:rsidTr="00AA38E4">
        <w:trPr>
          <w:trHeight w:val="300"/>
        </w:trPr>
        <w:tc>
          <w:tcPr>
            <w:tcW w:w="2100" w:type="dxa"/>
            <w:tcBorders>
              <w:top w:val="nil"/>
              <w:left w:val="nil"/>
              <w:bottom w:val="nil"/>
              <w:right w:val="nil"/>
            </w:tcBorders>
            <w:shd w:val="clear" w:color="auto" w:fill="auto"/>
            <w:noWrap/>
            <w:vAlign w:val="bottom"/>
            <w:hideMark/>
          </w:tcPr>
          <w:p w14:paraId="64B19C80" w14:textId="77777777" w:rsidR="00D77CAE" w:rsidRPr="001254F7" w:rsidRDefault="00D77CAE"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AINEET, TARVIKKEET JA TA</w:t>
            </w:r>
            <w:r>
              <w:rPr>
                <w:rFonts w:ascii="Arial Narrow" w:eastAsia="Times New Roman" w:hAnsi="Arial Narrow" w:cs="Calibri"/>
                <w:b/>
                <w:bCs/>
                <w:color w:val="000000"/>
                <w:sz w:val="18"/>
                <w:szCs w:val="18"/>
              </w:rPr>
              <w:t>VARAT</w:t>
            </w:r>
          </w:p>
        </w:tc>
        <w:tc>
          <w:tcPr>
            <w:tcW w:w="940" w:type="dxa"/>
            <w:tcBorders>
              <w:top w:val="nil"/>
              <w:left w:val="nil"/>
              <w:bottom w:val="nil"/>
              <w:right w:val="nil"/>
            </w:tcBorders>
            <w:shd w:val="clear" w:color="auto" w:fill="auto"/>
            <w:noWrap/>
            <w:vAlign w:val="bottom"/>
            <w:hideMark/>
          </w:tcPr>
          <w:p w14:paraId="0CCDBD2F"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197 923</w:t>
            </w:r>
          </w:p>
        </w:tc>
        <w:tc>
          <w:tcPr>
            <w:tcW w:w="940" w:type="dxa"/>
            <w:tcBorders>
              <w:top w:val="nil"/>
              <w:left w:val="nil"/>
              <w:bottom w:val="nil"/>
              <w:right w:val="nil"/>
            </w:tcBorders>
            <w:shd w:val="clear" w:color="auto" w:fill="auto"/>
            <w:noWrap/>
            <w:vAlign w:val="bottom"/>
            <w:hideMark/>
          </w:tcPr>
          <w:p w14:paraId="4BDF7004"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149 000</w:t>
            </w:r>
          </w:p>
        </w:tc>
        <w:tc>
          <w:tcPr>
            <w:tcW w:w="182" w:type="dxa"/>
            <w:tcBorders>
              <w:top w:val="nil"/>
              <w:left w:val="nil"/>
              <w:bottom w:val="nil"/>
              <w:right w:val="nil"/>
            </w:tcBorders>
            <w:shd w:val="clear" w:color="auto" w:fill="auto"/>
            <w:noWrap/>
            <w:vAlign w:val="bottom"/>
            <w:hideMark/>
          </w:tcPr>
          <w:p w14:paraId="55D92F48"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07F7B13B"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209 879</w:t>
            </w:r>
          </w:p>
        </w:tc>
        <w:tc>
          <w:tcPr>
            <w:tcW w:w="940" w:type="dxa"/>
            <w:tcBorders>
              <w:top w:val="nil"/>
              <w:left w:val="nil"/>
              <w:bottom w:val="nil"/>
              <w:right w:val="single" w:sz="4" w:space="0" w:color="auto"/>
            </w:tcBorders>
            <w:shd w:val="clear" w:color="auto" w:fill="auto"/>
            <w:noWrap/>
            <w:vAlign w:val="bottom"/>
          </w:tcPr>
          <w:p w14:paraId="4456D044"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209 879</w:t>
            </w:r>
          </w:p>
        </w:tc>
        <w:tc>
          <w:tcPr>
            <w:tcW w:w="940" w:type="dxa"/>
            <w:tcBorders>
              <w:top w:val="nil"/>
              <w:left w:val="nil"/>
              <w:bottom w:val="nil"/>
              <w:right w:val="single" w:sz="4" w:space="0" w:color="auto"/>
            </w:tcBorders>
            <w:shd w:val="clear" w:color="auto" w:fill="auto"/>
            <w:noWrap/>
            <w:vAlign w:val="bottom"/>
          </w:tcPr>
          <w:p w14:paraId="5180A482"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209 879</w:t>
            </w:r>
          </w:p>
        </w:tc>
      </w:tr>
      <w:tr w:rsidR="00D77CAE" w:rsidRPr="001254F7" w14:paraId="754B1D34" w14:textId="77777777" w:rsidTr="00AA38E4">
        <w:trPr>
          <w:trHeight w:val="300"/>
        </w:trPr>
        <w:tc>
          <w:tcPr>
            <w:tcW w:w="2100" w:type="dxa"/>
            <w:tcBorders>
              <w:top w:val="nil"/>
              <w:left w:val="nil"/>
              <w:bottom w:val="nil"/>
              <w:right w:val="nil"/>
            </w:tcBorders>
            <w:shd w:val="clear" w:color="auto" w:fill="auto"/>
            <w:noWrap/>
            <w:vAlign w:val="bottom"/>
            <w:hideMark/>
          </w:tcPr>
          <w:p w14:paraId="15308679" w14:textId="77777777" w:rsidR="00D77CAE" w:rsidRPr="001254F7" w:rsidRDefault="00D77CAE"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AVUSTUKSET</w:t>
            </w:r>
          </w:p>
        </w:tc>
        <w:tc>
          <w:tcPr>
            <w:tcW w:w="940" w:type="dxa"/>
            <w:tcBorders>
              <w:top w:val="nil"/>
              <w:left w:val="nil"/>
              <w:bottom w:val="nil"/>
              <w:right w:val="nil"/>
            </w:tcBorders>
            <w:shd w:val="clear" w:color="auto" w:fill="auto"/>
            <w:noWrap/>
            <w:vAlign w:val="bottom"/>
            <w:hideMark/>
          </w:tcPr>
          <w:p w14:paraId="01A38349"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180 471</w:t>
            </w:r>
          </w:p>
        </w:tc>
        <w:tc>
          <w:tcPr>
            <w:tcW w:w="940" w:type="dxa"/>
            <w:tcBorders>
              <w:top w:val="nil"/>
              <w:left w:val="nil"/>
              <w:bottom w:val="nil"/>
              <w:right w:val="nil"/>
            </w:tcBorders>
            <w:shd w:val="clear" w:color="auto" w:fill="auto"/>
            <w:noWrap/>
            <w:vAlign w:val="bottom"/>
            <w:hideMark/>
          </w:tcPr>
          <w:p w14:paraId="78F04B40"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178 500</w:t>
            </w:r>
          </w:p>
        </w:tc>
        <w:tc>
          <w:tcPr>
            <w:tcW w:w="182" w:type="dxa"/>
            <w:tcBorders>
              <w:top w:val="nil"/>
              <w:left w:val="nil"/>
              <w:bottom w:val="nil"/>
              <w:right w:val="nil"/>
            </w:tcBorders>
            <w:shd w:val="clear" w:color="auto" w:fill="auto"/>
            <w:noWrap/>
            <w:vAlign w:val="bottom"/>
            <w:hideMark/>
          </w:tcPr>
          <w:p w14:paraId="3583DE3F"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tcPr>
          <w:p w14:paraId="1EF1EFFB"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-213 500</w:t>
            </w:r>
          </w:p>
        </w:tc>
        <w:tc>
          <w:tcPr>
            <w:tcW w:w="940" w:type="dxa"/>
            <w:tcBorders>
              <w:top w:val="nil"/>
              <w:left w:val="nil"/>
              <w:bottom w:val="nil"/>
              <w:right w:val="single" w:sz="4" w:space="0" w:color="auto"/>
            </w:tcBorders>
            <w:shd w:val="clear" w:color="auto" w:fill="auto"/>
            <w:noWrap/>
            <w:vAlign w:val="bottom"/>
          </w:tcPr>
          <w:p w14:paraId="42902289"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-213 500</w:t>
            </w:r>
          </w:p>
        </w:tc>
        <w:tc>
          <w:tcPr>
            <w:tcW w:w="940" w:type="dxa"/>
            <w:tcBorders>
              <w:top w:val="nil"/>
              <w:left w:val="nil"/>
              <w:bottom w:val="nil"/>
              <w:right w:val="single" w:sz="4" w:space="0" w:color="auto"/>
            </w:tcBorders>
            <w:shd w:val="clear" w:color="auto" w:fill="auto"/>
            <w:noWrap/>
            <w:vAlign w:val="bottom"/>
          </w:tcPr>
          <w:p w14:paraId="2E89BE02"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-213 500</w:t>
            </w:r>
          </w:p>
        </w:tc>
      </w:tr>
      <w:tr w:rsidR="00D77CAE" w:rsidRPr="001254F7" w14:paraId="2605DF38" w14:textId="77777777" w:rsidTr="00AA38E4">
        <w:trPr>
          <w:trHeight w:val="300"/>
        </w:trPr>
        <w:tc>
          <w:tcPr>
            <w:tcW w:w="2100" w:type="dxa"/>
            <w:tcBorders>
              <w:top w:val="nil"/>
              <w:left w:val="nil"/>
              <w:bottom w:val="nil"/>
              <w:right w:val="nil"/>
            </w:tcBorders>
            <w:shd w:val="clear" w:color="auto" w:fill="auto"/>
            <w:noWrap/>
            <w:vAlign w:val="bottom"/>
            <w:hideMark/>
          </w:tcPr>
          <w:p w14:paraId="5DAC42DC" w14:textId="77777777" w:rsidR="00D77CAE" w:rsidRPr="00E215DC" w:rsidRDefault="00D77CAE" w:rsidP="00AA38E4">
            <w:pPr>
              <w:spacing w:after="0" w:line="240" w:lineRule="auto"/>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MUUT KULUT</w:t>
            </w:r>
          </w:p>
        </w:tc>
        <w:tc>
          <w:tcPr>
            <w:tcW w:w="940" w:type="dxa"/>
            <w:tcBorders>
              <w:top w:val="nil"/>
              <w:left w:val="nil"/>
              <w:bottom w:val="nil"/>
              <w:right w:val="nil"/>
            </w:tcBorders>
            <w:shd w:val="clear" w:color="auto" w:fill="auto"/>
            <w:noWrap/>
            <w:vAlign w:val="bottom"/>
            <w:hideMark/>
          </w:tcPr>
          <w:p w14:paraId="348DCC36"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302 330</w:t>
            </w:r>
          </w:p>
        </w:tc>
        <w:tc>
          <w:tcPr>
            <w:tcW w:w="940" w:type="dxa"/>
            <w:tcBorders>
              <w:top w:val="nil"/>
              <w:left w:val="nil"/>
              <w:bottom w:val="nil"/>
              <w:right w:val="nil"/>
            </w:tcBorders>
            <w:shd w:val="clear" w:color="auto" w:fill="auto"/>
            <w:noWrap/>
            <w:vAlign w:val="bottom"/>
            <w:hideMark/>
          </w:tcPr>
          <w:p w14:paraId="3EE008BC"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237 532</w:t>
            </w:r>
          </w:p>
        </w:tc>
        <w:tc>
          <w:tcPr>
            <w:tcW w:w="182" w:type="dxa"/>
            <w:tcBorders>
              <w:top w:val="nil"/>
              <w:left w:val="nil"/>
              <w:bottom w:val="nil"/>
              <w:right w:val="nil"/>
            </w:tcBorders>
            <w:shd w:val="clear" w:color="auto" w:fill="auto"/>
            <w:noWrap/>
            <w:vAlign w:val="bottom"/>
            <w:hideMark/>
          </w:tcPr>
          <w:p w14:paraId="33BBFB53"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tcPr>
          <w:p w14:paraId="4DA56FA0"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-472 798</w:t>
            </w:r>
          </w:p>
        </w:tc>
        <w:tc>
          <w:tcPr>
            <w:tcW w:w="940" w:type="dxa"/>
            <w:tcBorders>
              <w:top w:val="nil"/>
              <w:left w:val="nil"/>
              <w:bottom w:val="nil"/>
              <w:right w:val="single" w:sz="4" w:space="0" w:color="auto"/>
            </w:tcBorders>
            <w:shd w:val="clear" w:color="auto" w:fill="auto"/>
            <w:noWrap/>
            <w:vAlign w:val="bottom"/>
          </w:tcPr>
          <w:p w14:paraId="5EB82A1C"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-472 798</w:t>
            </w:r>
          </w:p>
        </w:tc>
        <w:tc>
          <w:tcPr>
            <w:tcW w:w="940" w:type="dxa"/>
            <w:tcBorders>
              <w:top w:val="nil"/>
              <w:left w:val="nil"/>
              <w:bottom w:val="nil"/>
              <w:right w:val="single" w:sz="4" w:space="0" w:color="auto"/>
            </w:tcBorders>
            <w:shd w:val="clear" w:color="auto" w:fill="auto"/>
            <w:noWrap/>
            <w:vAlign w:val="bottom"/>
          </w:tcPr>
          <w:p w14:paraId="5A345DF8"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-472 798</w:t>
            </w:r>
          </w:p>
        </w:tc>
      </w:tr>
      <w:tr w:rsidR="00D77CAE" w:rsidRPr="001254F7" w14:paraId="253C5568" w14:textId="77777777" w:rsidTr="00AA38E4">
        <w:trPr>
          <w:trHeight w:val="300"/>
        </w:trPr>
        <w:tc>
          <w:tcPr>
            <w:tcW w:w="2100" w:type="dxa"/>
            <w:tcBorders>
              <w:top w:val="nil"/>
              <w:left w:val="nil"/>
              <w:bottom w:val="nil"/>
              <w:right w:val="nil"/>
            </w:tcBorders>
            <w:shd w:val="clear" w:color="auto" w:fill="auto"/>
            <w:noWrap/>
            <w:vAlign w:val="bottom"/>
            <w:hideMark/>
          </w:tcPr>
          <w:p w14:paraId="4A511EF1"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251CD4DA" w14:textId="77777777" w:rsidR="00D77CAE" w:rsidRPr="00E215DC" w:rsidRDefault="00D77CAE"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5E1E65BE" w14:textId="77777777" w:rsidR="00D77CAE" w:rsidRPr="00E215DC" w:rsidRDefault="00D77CAE" w:rsidP="00AA38E4">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4F320CDA" w14:textId="77777777" w:rsidR="00D77CAE" w:rsidRPr="00E215DC" w:rsidRDefault="00D77CAE" w:rsidP="00AA38E4">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4E23F770" w14:textId="77777777" w:rsidR="00D77CAE" w:rsidRPr="00E215DC" w:rsidRDefault="00D77CAE" w:rsidP="00AA38E4">
            <w:pPr>
              <w:spacing w:after="0" w:line="240" w:lineRule="auto"/>
              <w:rPr>
                <w:rFonts w:ascii="Arial Narrow" w:eastAsia="Times New Roman" w:hAnsi="Arial Narrow" w:cs="Calibri"/>
                <w:color w:val="000000"/>
                <w:sz w:val="18"/>
                <w:szCs w:val="18"/>
              </w:rPr>
            </w:pPr>
            <w:r w:rsidRPr="00E215DC">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54D86146"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0C188F41"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D77CAE" w:rsidRPr="001254F7" w14:paraId="17E50273" w14:textId="77777777" w:rsidTr="00AA38E4">
        <w:trPr>
          <w:trHeight w:val="300"/>
        </w:trPr>
        <w:tc>
          <w:tcPr>
            <w:tcW w:w="2100" w:type="dxa"/>
            <w:tcBorders>
              <w:top w:val="single" w:sz="4" w:space="0" w:color="auto"/>
              <w:left w:val="nil"/>
              <w:bottom w:val="single" w:sz="4" w:space="0" w:color="auto"/>
              <w:right w:val="nil"/>
            </w:tcBorders>
            <w:shd w:val="clear" w:color="000000" w:fill="DDEBF7"/>
            <w:noWrap/>
            <w:vAlign w:val="bottom"/>
            <w:hideMark/>
          </w:tcPr>
          <w:p w14:paraId="16A53161" w14:textId="77777777" w:rsidR="00D77CAE" w:rsidRPr="00E215DC" w:rsidRDefault="00D77CAE" w:rsidP="00AA38E4">
            <w:pPr>
              <w:spacing w:after="0" w:line="240" w:lineRule="auto"/>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TOIMINTAKULUT/MENOT</w:t>
            </w:r>
          </w:p>
        </w:tc>
        <w:tc>
          <w:tcPr>
            <w:tcW w:w="940" w:type="dxa"/>
            <w:tcBorders>
              <w:top w:val="single" w:sz="4" w:space="0" w:color="auto"/>
              <w:left w:val="nil"/>
              <w:bottom w:val="single" w:sz="4" w:space="0" w:color="auto"/>
              <w:right w:val="nil"/>
            </w:tcBorders>
            <w:shd w:val="clear" w:color="000000" w:fill="DDEBF7"/>
            <w:noWrap/>
            <w:vAlign w:val="bottom"/>
            <w:hideMark/>
          </w:tcPr>
          <w:p w14:paraId="5A640B5C"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-6</w:t>
            </w:r>
            <w:r>
              <w:rPr>
                <w:rFonts w:ascii="Arial Narrow" w:eastAsia="Times New Roman" w:hAnsi="Arial Narrow" w:cs="Calibri"/>
                <w:b/>
                <w:bCs/>
                <w:color w:val="000000"/>
                <w:sz w:val="18"/>
                <w:szCs w:val="18"/>
              </w:rPr>
              <w:t> 908 699</w:t>
            </w:r>
            <w:r w:rsidRPr="00E215DC">
              <w:rPr>
                <w:rFonts w:ascii="Arial Narrow" w:eastAsia="Times New Roman" w:hAnsi="Arial Narrow" w:cs="Calibri"/>
                <w:b/>
                <w:bCs/>
                <w:color w:val="000000"/>
                <w:sz w:val="18"/>
                <w:szCs w:val="18"/>
              </w:rPr>
              <w:t>6</w:t>
            </w:r>
          </w:p>
        </w:tc>
        <w:tc>
          <w:tcPr>
            <w:tcW w:w="940" w:type="dxa"/>
            <w:tcBorders>
              <w:top w:val="single" w:sz="4" w:space="0" w:color="auto"/>
              <w:left w:val="nil"/>
              <w:bottom w:val="single" w:sz="4" w:space="0" w:color="auto"/>
              <w:right w:val="nil"/>
            </w:tcBorders>
            <w:shd w:val="clear" w:color="000000" w:fill="DDEBF7"/>
            <w:noWrap/>
            <w:vAlign w:val="bottom"/>
            <w:hideMark/>
          </w:tcPr>
          <w:p w14:paraId="4B14C04F"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6 851 980</w:t>
            </w:r>
          </w:p>
        </w:tc>
        <w:tc>
          <w:tcPr>
            <w:tcW w:w="182" w:type="dxa"/>
            <w:tcBorders>
              <w:top w:val="single" w:sz="4" w:space="0" w:color="auto"/>
              <w:left w:val="nil"/>
              <w:bottom w:val="single" w:sz="4" w:space="0" w:color="auto"/>
              <w:right w:val="nil"/>
            </w:tcBorders>
            <w:shd w:val="clear" w:color="000000" w:fill="DDEBF7"/>
            <w:noWrap/>
            <w:vAlign w:val="bottom"/>
            <w:hideMark/>
          </w:tcPr>
          <w:p w14:paraId="76226226" w14:textId="77777777" w:rsidR="00D77CAE" w:rsidRPr="00E215DC" w:rsidRDefault="00D77CAE" w:rsidP="00AA38E4">
            <w:pPr>
              <w:spacing w:after="0" w:line="240" w:lineRule="auto"/>
              <w:rPr>
                <w:rFonts w:ascii="Arial Narrow" w:eastAsia="Times New Roman" w:hAnsi="Arial Narrow" w:cs="Calibri"/>
                <w:color w:val="000000"/>
                <w:sz w:val="18"/>
                <w:szCs w:val="18"/>
              </w:rPr>
            </w:pPr>
            <w:r w:rsidRPr="00E215DC">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01C48A3" w14:textId="676C9595"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w:t>
            </w:r>
            <w:r w:rsidR="000224F6">
              <w:rPr>
                <w:rFonts w:ascii="Arial Narrow" w:eastAsia="Times New Roman" w:hAnsi="Arial Narrow" w:cs="Calibri"/>
                <w:b/>
                <w:bCs/>
                <w:color w:val="000000"/>
                <w:sz w:val="18"/>
                <w:szCs w:val="18"/>
              </w:rPr>
              <w:t>7 013 241</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781B605D" w14:textId="09B1B8C3"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w:t>
            </w:r>
            <w:r w:rsidR="000224F6">
              <w:rPr>
                <w:rFonts w:ascii="Arial Narrow" w:eastAsia="Times New Roman" w:hAnsi="Arial Narrow" w:cs="Calibri"/>
                <w:b/>
                <w:bCs/>
                <w:color w:val="000000"/>
                <w:sz w:val="18"/>
                <w:szCs w:val="18"/>
              </w:rPr>
              <w:t>7 013 241</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4D4CD71B" w14:textId="2990364E"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w:t>
            </w:r>
            <w:r w:rsidR="000224F6">
              <w:rPr>
                <w:rFonts w:ascii="Arial Narrow" w:eastAsia="Times New Roman" w:hAnsi="Arial Narrow" w:cs="Calibri"/>
                <w:b/>
                <w:bCs/>
                <w:color w:val="000000"/>
                <w:sz w:val="18"/>
                <w:szCs w:val="18"/>
              </w:rPr>
              <w:t>7 013 241</w:t>
            </w:r>
          </w:p>
        </w:tc>
      </w:tr>
      <w:tr w:rsidR="00D77CAE" w:rsidRPr="001254F7" w14:paraId="4A07C7F8" w14:textId="77777777" w:rsidTr="00AA38E4">
        <w:trPr>
          <w:trHeight w:val="300"/>
        </w:trPr>
        <w:tc>
          <w:tcPr>
            <w:tcW w:w="2100" w:type="dxa"/>
            <w:tcBorders>
              <w:top w:val="nil"/>
              <w:left w:val="nil"/>
              <w:bottom w:val="nil"/>
              <w:right w:val="nil"/>
            </w:tcBorders>
            <w:shd w:val="clear" w:color="auto" w:fill="auto"/>
            <w:noWrap/>
            <w:vAlign w:val="bottom"/>
            <w:hideMark/>
          </w:tcPr>
          <w:p w14:paraId="479BAEDF"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3A908A96" w14:textId="77777777" w:rsidR="00D77CAE" w:rsidRPr="00E215DC" w:rsidRDefault="00D77CAE"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562173B5" w14:textId="77777777" w:rsidR="00D77CAE" w:rsidRPr="00E215DC" w:rsidRDefault="00D77CAE" w:rsidP="00AA38E4">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5C60D113" w14:textId="77777777" w:rsidR="00D77CAE" w:rsidRPr="00E215DC" w:rsidRDefault="00D77CAE" w:rsidP="00AA38E4">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0941BC71" w14:textId="77777777" w:rsidR="00D77CAE" w:rsidRPr="00E215DC" w:rsidRDefault="00D77CAE" w:rsidP="00AA38E4">
            <w:pPr>
              <w:spacing w:after="0" w:line="240" w:lineRule="auto"/>
              <w:rPr>
                <w:rFonts w:ascii="Arial Narrow" w:eastAsia="Times New Roman" w:hAnsi="Arial Narrow" w:cs="Calibri"/>
                <w:color w:val="000000"/>
                <w:sz w:val="18"/>
                <w:szCs w:val="18"/>
              </w:rPr>
            </w:pPr>
            <w:r w:rsidRPr="00E215DC">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39E6FC2A"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6D64AB2D"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D77CAE" w:rsidRPr="001254F7" w14:paraId="09C4A325" w14:textId="77777777" w:rsidTr="00AA38E4">
        <w:trPr>
          <w:trHeight w:val="300"/>
        </w:trPr>
        <w:tc>
          <w:tcPr>
            <w:tcW w:w="2100" w:type="dxa"/>
            <w:tcBorders>
              <w:top w:val="single" w:sz="4" w:space="0" w:color="auto"/>
              <w:left w:val="nil"/>
              <w:bottom w:val="single" w:sz="4" w:space="0" w:color="auto"/>
              <w:right w:val="nil"/>
            </w:tcBorders>
            <w:shd w:val="clear" w:color="000000" w:fill="DDEBF7"/>
            <w:noWrap/>
            <w:vAlign w:val="bottom"/>
            <w:hideMark/>
          </w:tcPr>
          <w:p w14:paraId="278F6138" w14:textId="77777777" w:rsidR="00D77CAE" w:rsidRPr="00E215DC" w:rsidRDefault="00D77CAE" w:rsidP="00AA38E4">
            <w:pPr>
              <w:spacing w:after="0" w:line="240" w:lineRule="auto"/>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TOIMINTAKATE/JÄÄMÄ</w:t>
            </w:r>
          </w:p>
        </w:tc>
        <w:tc>
          <w:tcPr>
            <w:tcW w:w="940" w:type="dxa"/>
            <w:tcBorders>
              <w:top w:val="single" w:sz="4" w:space="0" w:color="auto"/>
              <w:left w:val="nil"/>
              <w:bottom w:val="single" w:sz="4" w:space="0" w:color="auto"/>
              <w:right w:val="nil"/>
            </w:tcBorders>
            <w:shd w:val="clear" w:color="000000" w:fill="DDEBF7"/>
            <w:noWrap/>
            <w:vAlign w:val="bottom"/>
            <w:hideMark/>
          </w:tcPr>
          <w:p w14:paraId="429158F1"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-6</w:t>
            </w:r>
            <w:r>
              <w:rPr>
                <w:rFonts w:ascii="Arial Narrow" w:eastAsia="Times New Roman" w:hAnsi="Arial Narrow" w:cs="Calibri"/>
                <w:b/>
                <w:bCs/>
                <w:color w:val="000000"/>
                <w:sz w:val="18"/>
                <w:szCs w:val="18"/>
              </w:rPr>
              <w:t> 237 831</w:t>
            </w:r>
          </w:p>
        </w:tc>
        <w:tc>
          <w:tcPr>
            <w:tcW w:w="940" w:type="dxa"/>
            <w:tcBorders>
              <w:top w:val="single" w:sz="4" w:space="0" w:color="auto"/>
              <w:left w:val="nil"/>
              <w:bottom w:val="single" w:sz="4" w:space="0" w:color="auto"/>
              <w:right w:val="nil"/>
            </w:tcBorders>
            <w:shd w:val="clear" w:color="000000" w:fill="DDEBF7"/>
            <w:noWrap/>
            <w:vAlign w:val="bottom"/>
            <w:hideMark/>
          </w:tcPr>
          <w:p w14:paraId="5D0DE6D9"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-6</w:t>
            </w:r>
            <w:r>
              <w:rPr>
                <w:rFonts w:ascii="Arial Narrow" w:eastAsia="Times New Roman" w:hAnsi="Arial Narrow" w:cs="Calibri"/>
                <w:b/>
                <w:bCs/>
                <w:color w:val="000000"/>
                <w:sz w:val="18"/>
                <w:szCs w:val="18"/>
              </w:rPr>
              <w:t> 276 980</w:t>
            </w:r>
          </w:p>
        </w:tc>
        <w:tc>
          <w:tcPr>
            <w:tcW w:w="182" w:type="dxa"/>
            <w:tcBorders>
              <w:top w:val="single" w:sz="4" w:space="0" w:color="auto"/>
              <w:left w:val="nil"/>
              <w:bottom w:val="single" w:sz="4" w:space="0" w:color="auto"/>
              <w:right w:val="nil"/>
            </w:tcBorders>
            <w:shd w:val="clear" w:color="000000" w:fill="DDEBF7"/>
            <w:noWrap/>
            <w:vAlign w:val="bottom"/>
            <w:hideMark/>
          </w:tcPr>
          <w:p w14:paraId="795DEFBD" w14:textId="77777777" w:rsidR="00D77CAE" w:rsidRPr="00E215DC" w:rsidRDefault="00D77CAE" w:rsidP="00AA38E4">
            <w:pPr>
              <w:spacing w:after="0" w:line="240" w:lineRule="auto"/>
              <w:rPr>
                <w:rFonts w:ascii="Arial Narrow" w:eastAsia="Times New Roman" w:hAnsi="Arial Narrow" w:cs="Calibri"/>
                <w:color w:val="000000"/>
                <w:sz w:val="18"/>
                <w:szCs w:val="18"/>
              </w:rPr>
            </w:pPr>
            <w:r w:rsidRPr="00E215DC">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C32EDB" w14:textId="24CEDC16"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-6</w:t>
            </w:r>
            <w:r>
              <w:rPr>
                <w:rFonts w:ascii="Arial Narrow" w:eastAsia="Times New Roman" w:hAnsi="Arial Narrow" w:cs="Calibri"/>
                <w:b/>
                <w:bCs/>
                <w:color w:val="000000"/>
                <w:sz w:val="18"/>
                <w:szCs w:val="18"/>
              </w:rPr>
              <w:t> </w:t>
            </w:r>
            <w:r w:rsidR="000224F6">
              <w:rPr>
                <w:rFonts w:ascii="Arial Narrow" w:eastAsia="Times New Roman" w:hAnsi="Arial Narrow" w:cs="Calibri"/>
                <w:b/>
                <w:bCs/>
                <w:color w:val="000000"/>
                <w:sz w:val="18"/>
                <w:szCs w:val="18"/>
              </w:rPr>
              <w:t xml:space="preserve"> 336 296</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11E95184" w14:textId="0E663237" w:rsidR="00D77CAE" w:rsidRPr="001254F7" w:rsidRDefault="000224F6"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-6</w:t>
            </w:r>
            <w:r>
              <w:rPr>
                <w:rFonts w:ascii="Arial Narrow" w:eastAsia="Times New Roman" w:hAnsi="Arial Narrow" w:cs="Calibri"/>
                <w:b/>
                <w:bCs/>
                <w:color w:val="000000"/>
                <w:sz w:val="18"/>
                <w:szCs w:val="18"/>
              </w:rPr>
              <w:t>  336 296</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3EE8F325" w14:textId="5350D5ED" w:rsidR="00D77CAE" w:rsidRPr="001254F7" w:rsidRDefault="000224F6"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-6</w:t>
            </w:r>
            <w:r>
              <w:rPr>
                <w:rFonts w:ascii="Arial Narrow" w:eastAsia="Times New Roman" w:hAnsi="Arial Narrow" w:cs="Calibri"/>
                <w:b/>
                <w:bCs/>
                <w:color w:val="000000"/>
                <w:sz w:val="18"/>
                <w:szCs w:val="18"/>
              </w:rPr>
              <w:t>  336 296</w:t>
            </w:r>
          </w:p>
        </w:tc>
      </w:tr>
      <w:tr w:rsidR="00D77CAE" w:rsidRPr="001254F7" w14:paraId="766D1476" w14:textId="77777777" w:rsidTr="00AA38E4">
        <w:trPr>
          <w:trHeight w:val="300"/>
        </w:trPr>
        <w:tc>
          <w:tcPr>
            <w:tcW w:w="2100" w:type="dxa"/>
            <w:tcBorders>
              <w:top w:val="nil"/>
              <w:left w:val="nil"/>
              <w:bottom w:val="nil"/>
              <w:right w:val="nil"/>
            </w:tcBorders>
            <w:shd w:val="clear" w:color="auto" w:fill="auto"/>
            <w:noWrap/>
            <w:vAlign w:val="bottom"/>
            <w:hideMark/>
          </w:tcPr>
          <w:p w14:paraId="57B3679B" w14:textId="77777777" w:rsidR="00D77CAE" w:rsidRPr="00E215DC" w:rsidRDefault="00D77CAE" w:rsidP="00AA38E4">
            <w:pPr>
              <w:spacing w:after="0" w:line="240" w:lineRule="auto"/>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SUUNNITELMAPOISTOT</w:t>
            </w:r>
          </w:p>
        </w:tc>
        <w:tc>
          <w:tcPr>
            <w:tcW w:w="940" w:type="dxa"/>
            <w:tcBorders>
              <w:top w:val="nil"/>
              <w:left w:val="nil"/>
              <w:bottom w:val="nil"/>
              <w:right w:val="nil"/>
            </w:tcBorders>
            <w:shd w:val="clear" w:color="auto" w:fill="auto"/>
            <w:noWrap/>
            <w:vAlign w:val="bottom"/>
            <w:hideMark/>
          </w:tcPr>
          <w:p w14:paraId="189A82BF"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9 708</w:t>
            </w:r>
          </w:p>
        </w:tc>
        <w:tc>
          <w:tcPr>
            <w:tcW w:w="940" w:type="dxa"/>
            <w:tcBorders>
              <w:top w:val="nil"/>
              <w:left w:val="nil"/>
              <w:bottom w:val="nil"/>
              <w:right w:val="nil"/>
            </w:tcBorders>
            <w:shd w:val="clear" w:color="auto" w:fill="auto"/>
            <w:noWrap/>
            <w:vAlign w:val="bottom"/>
            <w:hideMark/>
          </w:tcPr>
          <w:p w14:paraId="7A96A044"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6</w:t>
            </w:r>
            <w:r w:rsidRPr="00E215DC">
              <w:rPr>
                <w:rFonts w:ascii="Arial Narrow" w:eastAsia="Times New Roman" w:hAnsi="Arial Narrow" w:cs="Calibri"/>
                <w:b/>
                <w:bCs/>
                <w:color w:val="000000"/>
                <w:sz w:val="18"/>
                <w:szCs w:val="18"/>
              </w:rPr>
              <w:t xml:space="preserve"> 472</w:t>
            </w:r>
          </w:p>
        </w:tc>
        <w:tc>
          <w:tcPr>
            <w:tcW w:w="182" w:type="dxa"/>
            <w:tcBorders>
              <w:top w:val="nil"/>
              <w:left w:val="nil"/>
              <w:bottom w:val="nil"/>
              <w:right w:val="nil"/>
            </w:tcBorders>
            <w:shd w:val="clear" w:color="auto" w:fill="auto"/>
            <w:noWrap/>
            <w:vAlign w:val="bottom"/>
            <w:hideMark/>
          </w:tcPr>
          <w:p w14:paraId="7F8F4A75"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37287127"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3 7</w:t>
            </w:r>
            <w:r w:rsidRPr="00E215DC">
              <w:rPr>
                <w:rFonts w:ascii="Arial Narrow" w:eastAsia="Times New Roman" w:hAnsi="Arial Narrow" w:cs="Calibri"/>
                <w:b/>
                <w:bCs/>
                <w:color w:val="000000"/>
                <w:sz w:val="18"/>
                <w:szCs w:val="18"/>
              </w:rPr>
              <w:t>72</w:t>
            </w:r>
          </w:p>
        </w:tc>
        <w:tc>
          <w:tcPr>
            <w:tcW w:w="940" w:type="dxa"/>
            <w:tcBorders>
              <w:top w:val="nil"/>
              <w:left w:val="nil"/>
              <w:bottom w:val="nil"/>
              <w:right w:val="single" w:sz="4" w:space="0" w:color="auto"/>
            </w:tcBorders>
            <w:shd w:val="clear" w:color="auto" w:fill="auto"/>
            <w:noWrap/>
            <w:vAlign w:val="bottom"/>
          </w:tcPr>
          <w:p w14:paraId="2589A861"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-3 7</w:t>
            </w:r>
            <w:r w:rsidRPr="00E215DC">
              <w:rPr>
                <w:rFonts w:ascii="Arial Narrow" w:eastAsia="Times New Roman" w:hAnsi="Arial Narrow" w:cs="Calibri"/>
                <w:b/>
                <w:bCs/>
                <w:color w:val="000000"/>
                <w:sz w:val="18"/>
                <w:szCs w:val="18"/>
              </w:rPr>
              <w:t>72</w:t>
            </w:r>
          </w:p>
        </w:tc>
        <w:tc>
          <w:tcPr>
            <w:tcW w:w="940" w:type="dxa"/>
            <w:tcBorders>
              <w:top w:val="nil"/>
              <w:left w:val="nil"/>
              <w:bottom w:val="nil"/>
              <w:right w:val="single" w:sz="4" w:space="0" w:color="auto"/>
            </w:tcBorders>
            <w:shd w:val="clear" w:color="auto" w:fill="auto"/>
            <w:noWrap/>
            <w:vAlign w:val="bottom"/>
          </w:tcPr>
          <w:p w14:paraId="2D0D6875" w14:textId="77777777" w:rsidR="00D77CAE" w:rsidRPr="001254F7" w:rsidRDefault="00D77CAE"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-3 7</w:t>
            </w:r>
            <w:r w:rsidRPr="00E215DC">
              <w:rPr>
                <w:rFonts w:ascii="Arial Narrow" w:eastAsia="Times New Roman" w:hAnsi="Arial Narrow" w:cs="Calibri"/>
                <w:b/>
                <w:bCs/>
                <w:color w:val="000000"/>
                <w:sz w:val="18"/>
                <w:szCs w:val="18"/>
              </w:rPr>
              <w:t>72</w:t>
            </w:r>
          </w:p>
        </w:tc>
      </w:tr>
      <w:tr w:rsidR="00D77CAE" w:rsidRPr="001254F7" w14:paraId="1E79B7DA" w14:textId="77777777" w:rsidTr="00AA38E4">
        <w:trPr>
          <w:trHeight w:val="300"/>
        </w:trPr>
        <w:tc>
          <w:tcPr>
            <w:tcW w:w="2100" w:type="dxa"/>
            <w:tcBorders>
              <w:top w:val="nil"/>
              <w:left w:val="nil"/>
              <w:bottom w:val="nil"/>
              <w:right w:val="nil"/>
            </w:tcBorders>
            <w:shd w:val="clear" w:color="auto" w:fill="auto"/>
            <w:noWrap/>
            <w:vAlign w:val="bottom"/>
            <w:hideMark/>
          </w:tcPr>
          <w:p w14:paraId="51B6E967" w14:textId="77777777" w:rsidR="00D77CAE" w:rsidRPr="00E215DC" w:rsidRDefault="00D77CAE" w:rsidP="000224F6">
            <w:pPr>
              <w:spacing w:after="0" w:line="240" w:lineRule="auto"/>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7124FC0B" w14:textId="77777777" w:rsidR="00D77CAE" w:rsidRPr="00E215DC" w:rsidRDefault="00D77CAE"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32E613DB" w14:textId="77777777" w:rsidR="00D77CAE" w:rsidRPr="00E215DC" w:rsidRDefault="00D77CAE" w:rsidP="00AA38E4">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3F9474BA" w14:textId="77777777" w:rsidR="00D77CAE" w:rsidRPr="00E215DC" w:rsidRDefault="00D77CAE" w:rsidP="00AA38E4">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3D4ED7F1" w14:textId="77777777" w:rsidR="00D77CAE" w:rsidRPr="00E215DC" w:rsidRDefault="00D77CAE" w:rsidP="00AA38E4">
            <w:pPr>
              <w:spacing w:after="0" w:line="240" w:lineRule="auto"/>
              <w:rPr>
                <w:rFonts w:ascii="Arial Narrow" w:eastAsia="Times New Roman" w:hAnsi="Arial Narrow" w:cs="Calibri"/>
                <w:color w:val="000000"/>
                <w:sz w:val="18"/>
                <w:szCs w:val="18"/>
              </w:rPr>
            </w:pPr>
            <w:r w:rsidRPr="00E215DC">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14BF0043"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7E79B74B" w14:textId="77777777" w:rsidR="00D77CAE" w:rsidRPr="001254F7" w:rsidRDefault="00D77CAE"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D77CAE" w:rsidRPr="001254F7" w14:paraId="615C4B5D" w14:textId="77777777" w:rsidTr="00AA38E4">
        <w:trPr>
          <w:trHeight w:val="300"/>
        </w:trPr>
        <w:tc>
          <w:tcPr>
            <w:tcW w:w="2100" w:type="dxa"/>
            <w:tcBorders>
              <w:top w:val="single" w:sz="4" w:space="0" w:color="auto"/>
              <w:left w:val="nil"/>
              <w:bottom w:val="single" w:sz="4" w:space="0" w:color="auto"/>
              <w:right w:val="nil"/>
            </w:tcBorders>
            <w:shd w:val="clear" w:color="000000" w:fill="DDEBF7"/>
            <w:noWrap/>
            <w:vAlign w:val="bottom"/>
            <w:hideMark/>
          </w:tcPr>
          <w:p w14:paraId="3E8EE68F" w14:textId="77777777" w:rsidR="00D77CAE" w:rsidRPr="00E215DC" w:rsidRDefault="00D77CAE" w:rsidP="00AA38E4">
            <w:pPr>
              <w:spacing w:after="0" w:line="240" w:lineRule="auto"/>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TILIKAUDEN YLI/ALIJÄÄMÄ</w:t>
            </w:r>
          </w:p>
        </w:tc>
        <w:tc>
          <w:tcPr>
            <w:tcW w:w="940" w:type="dxa"/>
            <w:tcBorders>
              <w:top w:val="single" w:sz="4" w:space="0" w:color="auto"/>
              <w:left w:val="nil"/>
              <w:bottom w:val="single" w:sz="4" w:space="0" w:color="auto"/>
              <w:right w:val="nil"/>
            </w:tcBorders>
            <w:shd w:val="clear" w:color="000000" w:fill="DDEBF7"/>
            <w:noWrap/>
            <w:vAlign w:val="bottom"/>
            <w:hideMark/>
          </w:tcPr>
          <w:p w14:paraId="0B2FD6EA"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-6</w:t>
            </w:r>
            <w:r>
              <w:rPr>
                <w:rFonts w:ascii="Arial Narrow" w:eastAsia="Times New Roman" w:hAnsi="Arial Narrow" w:cs="Calibri"/>
                <w:b/>
                <w:bCs/>
                <w:color w:val="000000"/>
                <w:sz w:val="18"/>
                <w:szCs w:val="18"/>
              </w:rPr>
              <w:t> 247 677</w:t>
            </w:r>
          </w:p>
        </w:tc>
        <w:tc>
          <w:tcPr>
            <w:tcW w:w="940" w:type="dxa"/>
            <w:tcBorders>
              <w:top w:val="single" w:sz="4" w:space="0" w:color="auto"/>
              <w:left w:val="nil"/>
              <w:bottom w:val="single" w:sz="4" w:space="0" w:color="auto"/>
              <w:right w:val="nil"/>
            </w:tcBorders>
            <w:shd w:val="clear" w:color="000000" w:fill="DDEBF7"/>
            <w:noWrap/>
            <w:vAlign w:val="bottom"/>
            <w:hideMark/>
          </w:tcPr>
          <w:p w14:paraId="4554961D" w14:textId="77777777"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-6</w:t>
            </w:r>
            <w:r>
              <w:rPr>
                <w:rFonts w:ascii="Arial Narrow" w:eastAsia="Times New Roman" w:hAnsi="Arial Narrow" w:cs="Calibri"/>
                <w:b/>
                <w:bCs/>
                <w:color w:val="000000"/>
                <w:sz w:val="18"/>
                <w:szCs w:val="18"/>
              </w:rPr>
              <w:t> 283 452</w:t>
            </w:r>
          </w:p>
        </w:tc>
        <w:tc>
          <w:tcPr>
            <w:tcW w:w="182" w:type="dxa"/>
            <w:tcBorders>
              <w:top w:val="single" w:sz="4" w:space="0" w:color="auto"/>
              <w:left w:val="nil"/>
              <w:bottom w:val="single" w:sz="4" w:space="0" w:color="auto"/>
              <w:right w:val="nil"/>
            </w:tcBorders>
            <w:shd w:val="clear" w:color="000000" w:fill="DDEBF7"/>
            <w:noWrap/>
            <w:vAlign w:val="bottom"/>
            <w:hideMark/>
          </w:tcPr>
          <w:p w14:paraId="590FBED6" w14:textId="77777777" w:rsidR="00D77CAE" w:rsidRPr="00E215DC" w:rsidRDefault="00D77CAE" w:rsidP="00AA38E4">
            <w:pPr>
              <w:spacing w:after="0" w:line="240" w:lineRule="auto"/>
              <w:rPr>
                <w:rFonts w:ascii="Arial Narrow" w:eastAsia="Times New Roman" w:hAnsi="Arial Narrow" w:cs="Calibri"/>
                <w:color w:val="000000"/>
                <w:sz w:val="18"/>
                <w:szCs w:val="18"/>
              </w:rPr>
            </w:pPr>
            <w:r w:rsidRPr="00E215DC">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C18EB96" w14:textId="27B4D35C" w:rsidR="00D77CAE" w:rsidRPr="00E215DC" w:rsidRDefault="00D77CAE"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-6</w:t>
            </w:r>
            <w:r w:rsidR="000224F6">
              <w:rPr>
                <w:rFonts w:ascii="Arial Narrow" w:eastAsia="Times New Roman" w:hAnsi="Arial Narrow" w:cs="Calibri"/>
                <w:b/>
                <w:bCs/>
                <w:color w:val="000000"/>
                <w:sz w:val="18"/>
                <w:szCs w:val="18"/>
              </w:rPr>
              <w:t> 340 06</w:t>
            </w:r>
            <w:r>
              <w:rPr>
                <w:rFonts w:ascii="Arial Narrow" w:eastAsia="Times New Roman" w:hAnsi="Arial Narrow" w:cs="Calibri"/>
                <w:b/>
                <w:bCs/>
                <w:color w:val="000000"/>
                <w:sz w:val="18"/>
                <w:szCs w:val="18"/>
              </w:rPr>
              <w:t>8</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7312BD25" w14:textId="127B1A7D" w:rsidR="00D77CAE" w:rsidRPr="001254F7" w:rsidRDefault="000224F6"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-6</w:t>
            </w:r>
            <w:r>
              <w:rPr>
                <w:rFonts w:ascii="Arial Narrow" w:eastAsia="Times New Roman" w:hAnsi="Arial Narrow" w:cs="Calibri"/>
                <w:b/>
                <w:bCs/>
                <w:color w:val="000000"/>
                <w:sz w:val="18"/>
                <w:szCs w:val="18"/>
              </w:rPr>
              <w:t> 340 068</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30EF249C" w14:textId="344F0E93" w:rsidR="00D77CAE" w:rsidRPr="001254F7" w:rsidRDefault="000224F6" w:rsidP="00AA38E4">
            <w:pPr>
              <w:spacing w:after="0" w:line="240" w:lineRule="auto"/>
              <w:jc w:val="right"/>
              <w:rPr>
                <w:rFonts w:ascii="Arial Narrow" w:eastAsia="Times New Roman" w:hAnsi="Arial Narrow" w:cs="Calibri"/>
                <w:b/>
                <w:bCs/>
                <w:color w:val="000000"/>
                <w:sz w:val="18"/>
                <w:szCs w:val="18"/>
              </w:rPr>
            </w:pPr>
            <w:r w:rsidRPr="00E215DC">
              <w:rPr>
                <w:rFonts w:ascii="Arial Narrow" w:eastAsia="Times New Roman" w:hAnsi="Arial Narrow" w:cs="Calibri"/>
                <w:b/>
                <w:bCs/>
                <w:color w:val="000000"/>
                <w:sz w:val="18"/>
                <w:szCs w:val="18"/>
              </w:rPr>
              <w:t>-6</w:t>
            </w:r>
            <w:r>
              <w:rPr>
                <w:rFonts w:ascii="Arial Narrow" w:eastAsia="Times New Roman" w:hAnsi="Arial Narrow" w:cs="Calibri"/>
                <w:b/>
                <w:bCs/>
                <w:color w:val="000000"/>
                <w:sz w:val="18"/>
                <w:szCs w:val="18"/>
              </w:rPr>
              <w:t> 340 068</w:t>
            </w:r>
          </w:p>
        </w:tc>
      </w:tr>
    </w:tbl>
    <w:p w14:paraId="117671CC" w14:textId="77777777" w:rsidR="00D77CAE" w:rsidRDefault="00D77CAE" w:rsidP="00A3208C">
      <w:pPr>
        <w:pStyle w:val="Merkittyluettelo"/>
        <w:numPr>
          <w:ilvl w:val="0"/>
          <w:numId w:val="0"/>
        </w:numPr>
        <w:rPr>
          <w:rFonts w:ascii="Tahoma" w:hAnsi="Tahoma" w:cs="Tahoma"/>
        </w:rPr>
      </w:pPr>
    </w:p>
    <w:p w14:paraId="2FD70DCE" w14:textId="77777777" w:rsidR="00A3208C" w:rsidRDefault="00A3208C" w:rsidP="00A3208C">
      <w:pPr>
        <w:pStyle w:val="otsikko20"/>
        <w:rPr>
          <w:rFonts w:ascii="Tahoma" w:hAnsi="Tahoma" w:cs="Tahoma"/>
        </w:rPr>
      </w:pPr>
      <w:r>
        <w:rPr>
          <w:rFonts w:ascii="Tahoma" w:hAnsi="Tahoma" w:cs="Tahoma"/>
        </w:rPr>
        <w:t>Käyttötalouden perustelut</w:t>
      </w:r>
    </w:p>
    <w:p w14:paraId="68395C65" w14:textId="77777777" w:rsidR="00A3208C" w:rsidRPr="007B2107" w:rsidRDefault="00A3208C" w:rsidP="00B82879">
      <w:pPr>
        <w:jc w:val="both"/>
        <w:rPr>
          <w:rFonts w:ascii="Tahoma" w:hAnsi="Tahoma" w:cs="Tahoma"/>
        </w:rPr>
      </w:pPr>
      <w:r w:rsidRPr="007B2107">
        <w:rPr>
          <w:rFonts w:ascii="Tahoma" w:hAnsi="Tahoma" w:cs="Tahoma"/>
        </w:rPr>
        <w:t>Perusturvan kustannusten nousun hillitsemiseksi voidaan osa ostopalveluista kilpailuttaa. Rekrytointien tehostaminen mahdollistaisi ostopalvelujen asteittaisen vähentämisen. Myös ennaltaehkäisevään työhön panostaminen vaikuttaa kustannuksiin. Ennaltaehkäisevään työhön päihdepalvelujen, aikuissosiaalityön, lasten ja perheiden palvelujen sekä senioreiden kuntoutus- ja terveyspalvelujen alueella tulee varata lisäresursseja. Hyviin harrastus- ja liikuntamahdollisuuksiin panostaminen toimii myös ennaltaehkäisevänä toimenpiteenä.</w:t>
      </w:r>
    </w:p>
    <w:p w14:paraId="7B9A703F" w14:textId="77777777" w:rsidR="00A3208C" w:rsidRDefault="00A3208C" w:rsidP="00B82879">
      <w:pPr>
        <w:jc w:val="both"/>
        <w:rPr>
          <w:rFonts w:ascii="Tahoma" w:hAnsi="Tahoma" w:cs="Tahoma"/>
        </w:rPr>
      </w:pPr>
      <w:r w:rsidRPr="007B2107">
        <w:rPr>
          <w:rFonts w:ascii="Tahoma" w:hAnsi="Tahoma" w:cs="Tahoma"/>
        </w:rPr>
        <w:lastRenderedPageBreak/>
        <w:t>Henkilökunnan työhyvinvoinnista huolehtiminen on oleellista. Tehokkaan toiminnan edellytyksenä on riittävät tukipalvelut (mm. ICT-, talous-, sihteeripalvelut), toimivat työprosessit, asianmukaiset työvälineet ja tehtävän vaativuuden mukainen palkka.</w:t>
      </w:r>
    </w:p>
    <w:p w14:paraId="6ED10DC1" w14:textId="23A2DA79" w:rsidR="00A3208C" w:rsidRDefault="00A3208C" w:rsidP="00B82879">
      <w:pPr>
        <w:jc w:val="both"/>
        <w:rPr>
          <w:rFonts w:ascii="Tahoma" w:hAnsi="Tahoma" w:cs="Tahoma"/>
        </w:rPr>
      </w:pPr>
      <w:r>
        <w:rPr>
          <w:rFonts w:ascii="Tahoma" w:hAnsi="Tahoma" w:cs="Tahoma"/>
        </w:rPr>
        <w:t>Vuodelle 2021 Kaskisten kaupungin perusturva on budjetoinut 50-prosenttisen kanslistin 100-prosenttisen sijaan. Perusturvan suunnitelmiin kuuluu yhdistetty perhetyöntekijä (30 %) ja koulukuraattori (20 %), yhteensä 50 %, 100-prosenttisen työllisyyskoordinaattori/perhetyöntekijän</w:t>
      </w:r>
      <w:r w:rsidR="00B82879">
        <w:rPr>
          <w:rFonts w:ascii="Tahoma" w:hAnsi="Tahoma" w:cs="Tahoma"/>
        </w:rPr>
        <w:t xml:space="preserve"> </w:t>
      </w:r>
      <w:r>
        <w:rPr>
          <w:rFonts w:ascii="Tahoma" w:hAnsi="Tahoma" w:cs="Tahoma"/>
        </w:rPr>
        <w:t>sijaan.</w:t>
      </w:r>
      <w:r w:rsidR="00B82879">
        <w:rPr>
          <w:rFonts w:ascii="Tahoma" w:hAnsi="Tahoma" w:cs="Tahoma"/>
        </w:rPr>
        <w:t xml:space="preserve"> </w:t>
      </w:r>
      <w:r>
        <w:rPr>
          <w:rFonts w:ascii="Tahoma" w:hAnsi="Tahoma" w:cs="Tahoma"/>
        </w:rPr>
        <w:t>100-prosenttisen työllisyyskoordinaattorin virkaa ei ole täytetty viran vapauduttua 15.7.2020.</w:t>
      </w:r>
    </w:p>
    <w:p w14:paraId="6509A277" w14:textId="77777777" w:rsidR="00A3208C" w:rsidRPr="007B2107" w:rsidRDefault="00A3208C" w:rsidP="00B82879">
      <w:pPr>
        <w:jc w:val="both"/>
        <w:rPr>
          <w:rFonts w:ascii="Tahoma" w:hAnsi="Tahoma" w:cs="Tahoma"/>
        </w:rPr>
      </w:pPr>
      <w:r>
        <w:rPr>
          <w:rFonts w:ascii="Tahoma" w:hAnsi="Tahoma" w:cs="Tahoma"/>
        </w:rPr>
        <w:t xml:space="preserve">Vuosina 2021 – 2022 panostetaan uuteen lääkäripalvelujen tuottajaan, joka tiiminsä ja henkilökunnan kanssa työstää uusia sosiaali- ja terveydenhoitokustannusten säästömenetelmiä etenkin vanhustenhuollossa ja terveyskeskuksessa.   </w:t>
      </w:r>
    </w:p>
    <w:p w14:paraId="3DAAAB16" w14:textId="77777777" w:rsidR="00A3208C" w:rsidRDefault="00A3208C" w:rsidP="00B82879">
      <w:pPr>
        <w:jc w:val="both"/>
        <w:rPr>
          <w:rFonts w:ascii="Arial" w:hAnsi="Arial" w:cs="Arial"/>
        </w:rPr>
      </w:pPr>
    </w:p>
    <w:p w14:paraId="57724E7F" w14:textId="184AD3FB" w:rsidR="00A3208C" w:rsidRDefault="00A3208C" w:rsidP="00B82879">
      <w:pPr>
        <w:jc w:val="both"/>
        <w:rPr>
          <w:rFonts w:ascii="Tahoma" w:eastAsia="Times New Roman" w:hAnsi="Tahoma" w:cs="Tahoma"/>
          <w:b/>
          <w:bCs/>
          <w:color w:val="000000"/>
          <w:sz w:val="28"/>
        </w:rPr>
      </w:pPr>
      <w:r w:rsidRPr="006D0978">
        <w:rPr>
          <w:rFonts w:ascii="Tahoma" w:eastAsia="Times New Roman" w:hAnsi="Tahoma" w:cs="Tahoma"/>
          <w:b/>
          <w:bCs/>
          <w:color w:val="000000"/>
          <w:sz w:val="28"/>
        </w:rPr>
        <w:t>Perusterveydenhuolto</w:t>
      </w:r>
    </w:p>
    <w:p w14:paraId="09B31243" w14:textId="6E5FC4F5" w:rsidR="000946DC" w:rsidRPr="006D0978" w:rsidRDefault="000946DC" w:rsidP="00B82879">
      <w:pPr>
        <w:jc w:val="both"/>
        <w:rPr>
          <w:rFonts w:ascii="Tahoma" w:eastAsia="Times New Roman" w:hAnsi="Tahoma" w:cs="Tahoma"/>
          <w:b/>
          <w:bCs/>
          <w:color w:val="000000"/>
          <w:sz w:val="28"/>
        </w:rPr>
      </w:pPr>
      <w:r>
        <w:rPr>
          <w:rFonts w:ascii="Tahoma" w:hAnsi="Tahoma" w:cs="Tahoma"/>
          <w:b/>
          <w:bCs/>
        </w:rPr>
        <w:t>2001 Perusterveydenhuolto</w:t>
      </w:r>
      <w:r w:rsidRPr="007B2107">
        <w:rPr>
          <w:rFonts w:ascii="Tahoma" w:hAnsi="Tahoma" w:cs="Tahoma"/>
        </w:rPr>
        <w:tab/>
      </w:r>
      <w:r w:rsidRPr="007B2107">
        <w:rPr>
          <w:rFonts w:ascii="Tahoma" w:hAnsi="Tahoma" w:cs="Tahoma"/>
        </w:rPr>
        <w:tab/>
      </w:r>
      <w:r w:rsidRPr="007B2107">
        <w:rPr>
          <w:rFonts w:ascii="Tahoma" w:hAnsi="Tahoma" w:cs="Tahoma"/>
        </w:rPr>
        <w:tab/>
      </w:r>
      <w:r w:rsidRPr="00CD5AF4">
        <w:rPr>
          <w:noProof/>
        </w:rPr>
        <w:drawing>
          <wp:inline distT="0" distB="0" distL="0" distR="0" wp14:anchorId="64E37964" wp14:editId="05B4E04D">
            <wp:extent cx="5204460" cy="3401060"/>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573A405E" w14:textId="29BA456C" w:rsidR="00A3208C" w:rsidRDefault="00A3208C" w:rsidP="00B82879">
      <w:pPr>
        <w:jc w:val="both"/>
        <w:rPr>
          <w:rFonts w:ascii="Tahoma" w:hAnsi="Tahoma" w:cs="Tahoma"/>
        </w:rPr>
      </w:pPr>
      <w:r w:rsidRPr="007B2107">
        <w:rPr>
          <w:rFonts w:ascii="Tahoma" w:hAnsi="Tahoma" w:cs="Tahoma"/>
        </w:rPr>
        <w:t>Perusterveydenhuollon tehtävänä on tuottaa laadukkaat, ennaltaehkäisevät ja kustannustehokkaat perusterveydenhuollon palvelut.</w:t>
      </w:r>
    </w:p>
    <w:p w14:paraId="6A05FB0D" w14:textId="77777777" w:rsidR="000B2D1B" w:rsidRPr="007B2107" w:rsidRDefault="000B2D1B" w:rsidP="00B82879">
      <w:pPr>
        <w:jc w:val="both"/>
        <w:rPr>
          <w:rFonts w:ascii="Tahoma" w:hAnsi="Tahoma" w:cs="Tahoma"/>
        </w:rPr>
      </w:pPr>
    </w:p>
    <w:p w14:paraId="323265EB" w14:textId="78E0B20A" w:rsidR="00A3208C" w:rsidRPr="007B2107" w:rsidRDefault="00A3208C" w:rsidP="00B82879">
      <w:pPr>
        <w:spacing w:after="0"/>
        <w:jc w:val="both"/>
        <w:rPr>
          <w:rFonts w:ascii="Tahoma" w:hAnsi="Tahoma" w:cs="Tahoma"/>
        </w:rPr>
      </w:pPr>
      <w:r w:rsidRPr="005C0D4A">
        <w:rPr>
          <w:rFonts w:ascii="Tahoma" w:hAnsi="Tahoma" w:cs="Tahoma"/>
          <w:b/>
          <w:bCs/>
        </w:rPr>
        <w:lastRenderedPageBreak/>
        <w:t>Toimintatavoitteet</w:t>
      </w:r>
      <w:r w:rsidR="00B82879">
        <w:rPr>
          <w:rFonts w:ascii="Tahoma" w:hAnsi="Tahoma" w:cs="Tahoma"/>
          <w:b/>
          <w:bCs/>
        </w:rPr>
        <w:t>:</w:t>
      </w:r>
    </w:p>
    <w:p w14:paraId="527CBA44" w14:textId="77777777" w:rsidR="00A3208C" w:rsidRPr="007B2107" w:rsidRDefault="00A3208C" w:rsidP="00B82879">
      <w:pPr>
        <w:spacing w:after="0"/>
        <w:jc w:val="both"/>
        <w:rPr>
          <w:rFonts w:ascii="Tahoma" w:hAnsi="Tahoma" w:cs="Tahoma"/>
        </w:rPr>
      </w:pPr>
      <w:r w:rsidRPr="007B2107">
        <w:rPr>
          <w:rFonts w:ascii="Tahoma" w:hAnsi="Tahoma" w:cs="Tahoma"/>
        </w:rPr>
        <w:t>1.Terveyttä ja sairauksia hoidetaan perusterveydenhuollossa mahdollisimman pitkälle, jotta vältetään erikoissairaanhoitoon siirtämistä.</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1602B100" w14:textId="77777777" w:rsidR="00A3208C" w:rsidRPr="007B2107" w:rsidRDefault="00A3208C" w:rsidP="00B82879">
      <w:pPr>
        <w:spacing w:after="0"/>
        <w:jc w:val="both"/>
        <w:rPr>
          <w:rFonts w:ascii="Tahoma" w:hAnsi="Tahoma" w:cs="Tahoma"/>
        </w:rPr>
      </w:pPr>
      <w:r w:rsidRPr="007B2107">
        <w:rPr>
          <w:rFonts w:ascii="Tahoma" w:hAnsi="Tahoma" w:cs="Tahoma"/>
        </w:rPr>
        <w:t>2. Sairauksien ja liitännäissairauksien ennaltaehkäisy hoidonohjauksen kautta</w:t>
      </w:r>
      <w:r w:rsidRPr="007B2107">
        <w:rPr>
          <w:rFonts w:ascii="Tahoma" w:hAnsi="Tahoma" w:cs="Tahoma"/>
        </w:rPr>
        <w:tab/>
      </w:r>
    </w:p>
    <w:p w14:paraId="004D0EDE" w14:textId="77777777" w:rsidR="00A3208C" w:rsidRDefault="00A3208C" w:rsidP="00B82879">
      <w:pPr>
        <w:spacing w:after="0"/>
        <w:jc w:val="both"/>
        <w:rPr>
          <w:rFonts w:ascii="Tahoma" w:hAnsi="Tahoma" w:cs="Tahoma"/>
        </w:rPr>
      </w:pPr>
      <w:r w:rsidRPr="007B2107">
        <w:rPr>
          <w:rFonts w:ascii="Tahoma" w:hAnsi="Tahoma" w:cs="Tahoma"/>
        </w:rPr>
        <w:t>3. Vuodeosastohoidon vähentäminen, sairauksien hoito avohuollossa sekä ennaltaehkäisevästi.</w:t>
      </w:r>
    </w:p>
    <w:p w14:paraId="2740012A" w14:textId="77777777" w:rsidR="00A3208C" w:rsidRPr="007B2107" w:rsidRDefault="00A3208C" w:rsidP="00B82879">
      <w:pPr>
        <w:spacing w:after="0"/>
        <w:jc w:val="both"/>
        <w:rPr>
          <w:rFonts w:ascii="Tahoma" w:hAnsi="Tahoma" w:cs="Tahoma"/>
        </w:rPr>
      </w:pPr>
      <w:r w:rsidRPr="007B2107">
        <w:rPr>
          <w:rFonts w:ascii="Tahoma" w:hAnsi="Tahoma" w:cs="Tahoma"/>
        </w:rPr>
        <w:t xml:space="preserve">4. </w:t>
      </w:r>
      <w:r>
        <w:rPr>
          <w:rFonts w:ascii="Tahoma" w:hAnsi="Tahoma" w:cs="Tahoma"/>
        </w:rPr>
        <w:t>Asiakasta vastuutetaan oman terveytensä hoitamisesta.</w:t>
      </w:r>
      <w:r w:rsidRPr="007B2107">
        <w:rPr>
          <w:rFonts w:ascii="Tahoma" w:hAnsi="Tahoma" w:cs="Tahoma"/>
        </w:rPr>
        <w:tab/>
      </w:r>
      <w:r w:rsidRPr="007B2107">
        <w:rPr>
          <w:rFonts w:ascii="Tahoma" w:hAnsi="Tahoma" w:cs="Tahoma"/>
        </w:rPr>
        <w:tab/>
      </w:r>
      <w:r w:rsidRPr="007B2107">
        <w:rPr>
          <w:rFonts w:ascii="Tahoma" w:hAnsi="Tahoma" w:cs="Tahoma"/>
        </w:rPr>
        <w:tab/>
      </w:r>
    </w:p>
    <w:p w14:paraId="5D7969AC" w14:textId="77777777" w:rsidR="00A3208C" w:rsidRPr="007B2107" w:rsidRDefault="00A3208C" w:rsidP="00B82879">
      <w:pPr>
        <w:spacing w:after="0"/>
        <w:jc w:val="both"/>
        <w:rPr>
          <w:rFonts w:ascii="Tahoma" w:hAnsi="Tahoma" w:cs="Tahoma"/>
        </w:rPr>
      </w:pPr>
      <w:r w:rsidRPr="007B2107">
        <w:rPr>
          <w:rFonts w:ascii="Tahoma" w:hAnsi="Tahoma" w:cs="Tahoma"/>
        </w:rPr>
        <w:t>5. Hoi</w:t>
      </w:r>
      <w:r>
        <w:rPr>
          <w:rFonts w:ascii="Tahoma" w:hAnsi="Tahoma" w:cs="Tahoma"/>
        </w:rPr>
        <w:t>donarvioinnin päivitetyt kriteerit</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15D7C34E" w14:textId="167F9208" w:rsidR="00A3208C" w:rsidRPr="007B2107" w:rsidRDefault="00A3208C" w:rsidP="00B82879">
      <w:pPr>
        <w:spacing w:after="0"/>
        <w:jc w:val="both"/>
        <w:rPr>
          <w:rFonts w:ascii="Tahoma" w:hAnsi="Tahoma" w:cs="Tahoma"/>
        </w:rPr>
      </w:pPr>
      <w:r w:rsidRPr="007B2107">
        <w:rPr>
          <w:rFonts w:ascii="Tahoma" w:hAnsi="Tahoma" w:cs="Tahoma"/>
        </w:rPr>
        <w:t>6. Aktiivinen yhteistyö sosiaalitoimen kanssa yhteisissä tiloissa</w:t>
      </w:r>
      <w:r w:rsidRPr="007B2107">
        <w:rPr>
          <w:rFonts w:ascii="Tahoma" w:hAnsi="Tahoma" w:cs="Tahoma"/>
        </w:rPr>
        <w:tab/>
      </w:r>
      <w:r w:rsidRPr="007B2107">
        <w:rPr>
          <w:rFonts w:ascii="Tahoma" w:hAnsi="Tahoma" w:cs="Tahoma"/>
        </w:rPr>
        <w:tab/>
      </w:r>
    </w:p>
    <w:p w14:paraId="116C3652" w14:textId="77777777" w:rsidR="00A3208C" w:rsidRDefault="00A3208C" w:rsidP="00B82879">
      <w:pPr>
        <w:spacing w:after="0"/>
        <w:jc w:val="both"/>
        <w:rPr>
          <w:rFonts w:ascii="Tahoma" w:hAnsi="Tahoma" w:cs="Tahoma"/>
        </w:rPr>
      </w:pPr>
      <w:r>
        <w:rPr>
          <w:rFonts w:ascii="Tahoma" w:hAnsi="Tahoma" w:cs="Tahoma"/>
        </w:rPr>
        <w:t>7</w:t>
      </w:r>
      <w:r w:rsidRPr="007B2107">
        <w:rPr>
          <w:rFonts w:ascii="Tahoma" w:hAnsi="Tahoma" w:cs="Tahoma"/>
        </w:rPr>
        <w:t>. Osallistuminen Sote</w:t>
      </w:r>
      <w:r>
        <w:rPr>
          <w:rFonts w:ascii="Tahoma" w:hAnsi="Tahoma" w:cs="Tahoma"/>
        </w:rPr>
        <w:t>-</w:t>
      </w:r>
      <w:r w:rsidRPr="007B2107">
        <w:rPr>
          <w:rFonts w:ascii="Tahoma" w:hAnsi="Tahoma" w:cs="Tahoma"/>
        </w:rPr>
        <w:t>valmisteluun</w:t>
      </w:r>
    </w:p>
    <w:p w14:paraId="7F6C96FE" w14:textId="77777777" w:rsidR="00A3208C" w:rsidRDefault="00A3208C" w:rsidP="00B82879">
      <w:pPr>
        <w:spacing w:after="0"/>
        <w:jc w:val="both"/>
        <w:rPr>
          <w:rFonts w:ascii="Tahoma" w:hAnsi="Tahoma" w:cs="Tahoma"/>
        </w:rPr>
      </w:pPr>
      <w:r>
        <w:rPr>
          <w:rFonts w:ascii="Tahoma" w:hAnsi="Tahoma" w:cs="Tahoma"/>
        </w:rPr>
        <w:t>8. Kaksikieliset palvelut</w:t>
      </w:r>
    </w:p>
    <w:p w14:paraId="12AF82CF" w14:textId="77777777" w:rsidR="00B82879" w:rsidRDefault="00B82879" w:rsidP="00B82879">
      <w:pPr>
        <w:spacing w:after="0"/>
        <w:jc w:val="both"/>
        <w:rPr>
          <w:rFonts w:ascii="Tahoma" w:hAnsi="Tahoma" w:cs="Tahoma"/>
          <w:b/>
          <w:bCs/>
        </w:rPr>
      </w:pPr>
    </w:p>
    <w:p w14:paraId="2ECA1593" w14:textId="2A798351" w:rsidR="00A3208C" w:rsidRDefault="00A3208C" w:rsidP="00B82879">
      <w:pPr>
        <w:spacing w:after="0"/>
        <w:jc w:val="both"/>
        <w:rPr>
          <w:rFonts w:ascii="Tahoma" w:hAnsi="Tahoma" w:cs="Tahoma"/>
          <w:b/>
          <w:bCs/>
        </w:rPr>
      </w:pPr>
      <w:r w:rsidRPr="005C0D4A">
        <w:rPr>
          <w:rFonts w:ascii="Tahoma" w:hAnsi="Tahoma" w:cs="Tahoma"/>
          <w:b/>
          <w:bCs/>
        </w:rPr>
        <w:t>Toimenpideohjelma</w:t>
      </w:r>
    </w:p>
    <w:p w14:paraId="396DE312" w14:textId="77777777" w:rsidR="00A3208C" w:rsidRPr="007B2107" w:rsidRDefault="00A3208C" w:rsidP="00B82879">
      <w:pPr>
        <w:spacing w:after="0"/>
        <w:jc w:val="both"/>
        <w:rPr>
          <w:rFonts w:ascii="Tahoma" w:hAnsi="Tahoma" w:cs="Tahoma"/>
        </w:rPr>
      </w:pPr>
      <w:r w:rsidRPr="007B2107">
        <w:rPr>
          <w:rFonts w:ascii="Tahoma" w:hAnsi="Tahoma" w:cs="Tahoma"/>
        </w:rPr>
        <w:t>1. Laadukas ja asiantunteva hoidonarviointi, potilaan hoito oikealla paikalla.</w:t>
      </w:r>
    </w:p>
    <w:p w14:paraId="47AD0D7E" w14:textId="77777777" w:rsidR="00A3208C" w:rsidRPr="007B2107" w:rsidRDefault="00A3208C" w:rsidP="00B82879">
      <w:pPr>
        <w:spacing w:after="0"/>
        <w:jc w:val="both"/>
        <w:rPr>
          <w:rFonts w:ascii="Tahoma" w:hAnsi="Tahoma" w:cs="Tahoma"/>
        </w:rPr>
      </w:pPr>
      <w:r w:rsidRPr="007B2107">
        <w:rPr>
          <w:rFonts w:ascii="Tahoma" w:hAnsi="Tahoma" w:cs="Tahoma"/>
        </w:rPr>
        <w:t xml:space="preserve">2. </w:t>
      </w:r>
      <w:r>
        <w:rPr>
          <w:rFonts w:ascii="Tahoma" w:hAnsi="Tahoma" w:cs="Tahoma"/>
        </w:rPr>
        <w:t>Hoidonarvioinnin kriteerien toteuttaminen käytännössä</w:t>
      </w:r>
      <w:r w:rsidRPr="007B2107">
        <w:rPr>
          <w:rFonts w:ascii="Tahoma" w:hAnsi="Tahoma" w:cs="Tahoma"/>
        </w:rPr>
        <w:tab/>
      </w:r>
      <w:r w:rsidRPr="007B2107">
        <w:rPr>
          <w:rFonts w:ascii="Tahoma" w:hAnsi="Tahoma" w:cs="Tahoma"/>
        </w:rPr>
        <w:tab/>
      </w:r>
      <w:r w:rsidRPr="007B2107">
        <w:rPr>
          <w:rFonts w:ascii="Tahoma" w:hAnsi="Tahoma" w:cs="Tahoma"/>
        </w:rPr>
        <w:tab/>
      </w:r>
    </w:p>
    <w:p w14:paraId="54EB8073" w14:textId="77777777" w:rsidR="00A3208C" w:rsidRPr="007B2107" w:rsidRDefault="00A3208C" w:rsidP="00B82879">
      <w:pPr>
        <w:spacing w:after="0"/>
        <w:jc w:val="both"/>
        <w:rPr>
          <w:rFonts w:ascii="Tahoma" w:hAnsi="Tahoma" w:cs="Tahoma"/>
        </w:rPr>
      </w:pPr>
      <w:r w:rsidRPr="007B2107">
        <w:rPr>
          <w:rFonts w:ascii="Tahoma" w:hAnsi="Tahoma" w:cs="Tahoma"/>
        </w:rPr>
        <w:t>3. Ennaltaehkäisevät käynnit senioreille toteutetaan</w:t>
      </w:r>
      <w:r w:rsidRPr="007B2107">
        <w:rPr>
          <w:rFonts w:ascii="Tahoma" w:hAnsi="Tahoma" w:cs="Tahoma"/>
        </w:rPr>
        <w:tab/>
      </w:r>
      <w:r w:rsidRPr="007B2107">
        <w:rPr>
          <w:rFonts w:ascii="Tahoma" w:hAnsi="Tahoma" w:cs="Tahoma"/>
        </w:rPr>
        <w:tab/>
      </w:r>
      <w:r w:rsidRPr="007B2107">
        <w:rPr>
          <w:rFonts w:ascii="Tahoma" w:hAnsi="Tahoma" w:cs="Tahoma"/>
        </w:rPr>
        <w:tab/>
      </w:r>
    </w:p>
    <w:p w14:paraId="69ABA845" w14:textId="77777777" w:rsidR="00A3208C" w:rsidRPr="007B2107" w:rsidRDefault="00A3208C" w:rsidP="00B82879">
      <w:pPr>
        <w:spacing w:after="0"/>
        <w:jc w:val="both"/>
        <w:rPr>
          <w:rFonts w:ascii="Tahoma" w:hAnsi="Tahoma" w:cs="Tahoma"/>
        </w:rPr>
      </w:pPr>
      <w:r w:rsidRPr="007B2107">
        <w:rPr>
          <w:rFonts w:ascii="Tahoma" w:hAnsi="Tahoma" w:cs="Tahoma"/>
        </w:rPr>
        <w:t>4. Hoitosuunnitelmien tekeminen ja päivittäminen</w:t>
      </w:r>
      <w:r w:rsidRPr="007B2107">
        <w:rPr>
          <w:rFonts w:ascii="Tahoma" w:hAnsi="Tahoma" w:cs="Tahoma"/>
        </w:rPr>
        <w:tab/>
      </w:r>
      <w:r w:rsidRPr="007B2107">
        <w:rPr>
          <w:rFonts w:ascii="Tahoma" w:hAnsi="Tahoma" w:cs="Tahoma"/>
        </w:rPr>
        <w:tab/>
      </w:r>
      <w:r w:rsidRPr="007B2107">
        <w:rPr>
          <w:rFonts w:ascii="Tahoma" w:hAnsi="Tahoma" w:cs="Tahoma"/>
        </w:rPr>
        <w:tab/>
      </w:r>
    </w:p>
    <w:p w14:paraId="79635FDD" w14:textId="77777777" w:rsidR="00A3208C" w:rsidRPr="007B2107" w:rsidRDefault="00A3208C" w:rsidP="00B82879">
      <w:pPr>
        <w:spacing w:after="0"/>
        <w:jc w:val="both"/>
        <w:rPr>
          <w:rFonts w:ascii="Tahoma" w:hAnsi="Tahoma" w:cs="Tahoma"/>
        </w:rPr>
      </w:pPr>
      <w:r w:rsidRPr="007B2107">
        <w:rPr>
          <w:rFonts w:ascii="Tahoma" w:hAnsi="Tahoma" w:cs="Tahoma"/>
        </w:rPr>
        <w:t xml:space="preserve">5. </w:t>
      </w:r>
      <w:r>
        <w:rPr>
          <w:rFonts w:ascii="Tahoma" w:hAnsi="Tahoma" w:cs="Tahoma"/>
        </w:rPr>
        <w:t>Asiakkaan kohtaaminen omalla äidinkielellä</w:t>
      </w:r>
      <w:r w:rsidRPr="007B2107">
        <w:rPr>
          <w:rFonts w:ascii="Tahoma" w:hAnsi="Tahoma" w:cs="Tahoma"/>
        </w:rPr>
        <w:tab/>
      </w:r>
    </w:p>
    <w:p w14:paraId="7461AAB3" w14:textId="77777777" w:rsidR="00A3208C" w:rsidRPr="007B2107" w:rsidRDefault="00A3208C" w:rsidP="00B82879">
      <w:pPr>
        <w:spacing w:after="0"/>
        <w:jc w:val="both"/>
        <w:rPr>
          <w:rFonts w:ascii="Tahoma" w:hAnsi="Tahoma" w:cs="Tahoma"/>
        </w:rPr>
      </w:pPr>
    </w:p>
    <w:p w14:paraId="61DE9A53" w14:textId="77777777" w:rsidR="00A3208C" w:rsidRPr="007B2107" w:rsidRDefault="00A3208C" w:rsidP="00B82879">
      <w:pPr>
        <w:spacing w:after="0"/>
        <w:jc w:val="both"/>
        <w:rPr>
          <w:rFonts w:ascii="Tahoma" w:hAnsi="Tahoma" w:cs="Tahoma"/>
        </w:rPr>
      </w:pPr>
      <w:r w:rsidRPr="007B2107">
        <w:rPr>
          <w:rFonts w:ascii="Tahoma" w:hAnsi="Tahoma" w:cs="Tahoma"/>
        </w:rPr>
        <w:t>Tavoitteet 20</w:t>
      </w:r>
      <w:r>
        <w:rPr>
          <w:rFonts w:ascii="Tahoma" w:hAnsi="Tahoma" w:cs="Tahoma"/>
        </w:rPr>
        <w:t>21</w:t>
      </w:r>
      <w:r w:rsidRPr="007B2107">
        <w:rPr>
          <w:rFonts w:ascii="Tahoma" w:hAnsi="Tahoma" w:cs="Tahoma"/>
        </w:rPr>
        <w:t xml:space="preserve"> – 202</w:t>
      </w:r>
      <w:r>
        <w:rPr>
          <w:rFonts w:ascii="Tahoma" w:hAnsi="Tahoma" w:cs="Tahoma"/>
        </w:rPr>
        <w:t>2</w:t>
      </w:r>
      <w:r w:rsidRPr="007B2107">
        <w:rPr>
          <w:rFonts w:ascii="Tahoma" w:hAnsi="Tahoma" w:cs="Tahoma"/>
        </w:rPr>
        <w:t xml:space="preserve">: Laadukkaat ja oikea-aikaiset perusterveydenhuollon palvelut </w:t>
      </w:r>
      <w:r w:rsidRPr="007B2107">
        <w:rPr>
          <w:rFonts w:ascii="Tahoma" w:hAnsi="Tahoma" w:cs="Tahoma"/>
        </w:rPr>
        <w:tab/>
      </w:r>
    </w:p>
    <w:p w14:paraId="33D34163" w14:textId="77777777" w:rsidR="00A3208C" w:rsidRPr="007B2107" w:rsidRDefault="00A3208C" w:rsidP="00B82879">
      <w:pPr>
        <w:spacing w:after="0"/>
        <w:jc w:val="both"/>
        <w:rPr>
          <w:rFonts w:ascii="Tahoma" w:hAnsi="Tahoma" w:cs="Tahoma"/>
        </w:rPr>
      </w:pPr>
    </w:p>
    <w:p w14:paraId="4FEE4C05" w14:textId="77777777" w:rsidR="00430F57" w:rsidRDefault="00A3208C" w:rsidP="00B82879">
      <w:pPr>
        <w:spacing w:after="0"/>
        <w:jc w:val="both"/>
        <w:rPr>
          <w:rFonts w:ascii="Tahoma" w:hAnsi="Tahoma" w:cs="Tahoma"/>
        </w:rPr>
      </w:pPr>
      <w:r w:rsidRPr="007B2107">
        <w:rPr>
          <w:rFonts w:ascii="Tahoma" w:hAnsi="Tahoma" w:cs="Tahoma"/>
        </w:rPr>
        <w:t>Henkilöstösuunnitelma 20</w:t>
      </w:r>
      <w:r>
        <w:rPr>
          <w:rFonts w:ascii="Tahoma" w:hAnsi="Tahoma" w:cs="Tahoma"/>
        </w:rPr>
        <w:t>21</w:t>
      </w:r>
      <w:r w:rsidRPr="007B2107">
        <w:rPr>
          <w:rFonts w:ascii="Tahoma" w:hAnsi="Tahoma" w:cs="Tahoma"/>
        </w:rPr>
        <w:t xml:space="preserve"> – 202</w:t>
      </w:r>
      <w:r>
        <w:rPr>
          <w:rFonts w:ascii="Tahoma" w:hAnsi="Tahoma" w:cs="Tahoma"/>
        </w:rPr>
        <w:t>2</w:t>
      </w:r>
      <w:r w:rsidRPr="007B2107">
        <w:rPr>
          <w:rFonts w:ascii="Tahoma" w:hAnsi="Tahoma" w:cs="Tahoma"/>
        </w:rPr>
        <w:t>:</w:t>
      </w:r>
      <w:r>
        <w:rPr>
          <w:rFonts w:ascii="Tahoma" w:hAnsi="Tahoma" w:cs="Tahoma"/>
        </w:rPr>
        <w:t xml:space="preserve"> 0,8 l</w:t>
      </w:r>
      <w:r w:rsidRPr="007B2107">
        <w:rPr>
          <w:rFonts w:ascii="Tahoma" w:hAnsi="Tahoma" w:cs="Tahoma"/>
        </w:rPr>
        <w:t>ääkäri</w:t>
      </w:r>
      <w:r>
        <w:rPr>
          <w:rFonts w:ascii="Tahoma" w:hAnsi="Tahoma" w:cs="Tahoma"/>
        </w:rPr>
        <w:t xml:space="preserve"> ostopalveluna</w:t>
      </w:r>
      <w:r w:rsidRPr="007B2107">
        <w:rPr>
          <w:rFonts w:ascii="Tahoma" w:hAnsi="Tahoma" w:cs="Tahoma"/>
        </w:rPr>
        <w:t>, 1 vastaava</w:t>
      </w:r>
      <w:r>
        <w:rPr>
          <w:rFonts w:ascii="Tahoma" w:hAnsi="Tahoma" w:cs="Tahoma"/>
        </w:rPr>
        <w:t xml:space="preserve"> </w:t>
      </w:r>
      <w:r w:rsidRPr="007B2107">
        <w:rPr>
          <w:rFonts w:ascii="Tahoma" w:hAnsi="Tahoma" w:cs="Tahoma"/>
        </w:rPr>
        <w:t xml:space="preserve">hoitaja, </w:t>
      </w:r>
      <w:r>
        <w:rPr>
          <w:rFonts w:ascii="Tahoma" w:hAnsi="Tahoma" w:cs="Tahoma"/>
        </w:rPr>
        <w:t>1,5</w:t>
      </w:r>
      <w:r w:rsidRPr="007B2107">
        <w:rPr>
          <w:rFonts w:ascii="Tahoma" w:hAnsi="Tahoma" w:cs="Tahoma"/>
        </w:rPr>
        <w:t xml:space="preserve"> sairaanhoitajaa, </w:t>
      </w:r>
      <w:r>
        <w:rPr>
          <w:rFonts w:ascii="Tahoma" w:hAnsi="Tahoma" w:cs="Tahoma"/>
        </w:rPr>
        <w:t xml:space="preserve">0,5 sairaanhoitaja ostopalveluna, </w:t>
      </w:r>
      <w:r w:rsidRPr="007B2107">
        <w:rPr>
          <w:rFonts w:ascii="Tahoma" w:hAnsi="Tahoma" w:cs="Tahoma"/>
        </w:rPr>
        <w:t>1 terveydenhoitaja sekä 1 osastosihteeri.</w:t>
      </w:r>
      <w:r>
        <w:rPr>
          <w:rFonts w:ascii="Tahoma" w:hAnsi="Tahoma" w:cs="Tahoma"/>
        </w:rPr>
        <w:t xml:space="preserve"> Terveydenhoitajan työajasta käytetään 20 % kouluterveydenhuoltoon. </w:t>
      </w:r>
      <w:r w:rsidRPr="007B2107">
        <w:rPr>
          <w:rFonts w:ascii="Tahoma" w:hAnsi="Tahoma" w:cs="Tahoma"/>
        </w:rPr>
        <w:tab/>
      </w:r>
      <w:r w:rsidRPr="007B2107">
        <w:rPr>
          <w:rFonts w:ascii="Tahoma" w:hAnsi="Tahoma" w:cs="Tahoma"/>
        </w:rPr>
        <w:tab/>
      </w:r>
    </w:p>
    <w:p w14:paraId="4A8047A2" w14:textId="14CAC7EF" w:rsidR="00A3208C" w:rsidRPr="007B2107" w:rsidRDefault="00A3208C" w:rsidP="00B82879">
      <w:pPr>
        <w:spacing w:after="0"/>
        <w:jc w:val="both"/>
        <w:rPr>
          <w:rFonts w:ascii="Tahoma" w:hAnsi="Tahoma" w:cs="Tahoma"/>
        </w:rPr>
      </w:pPr>
      <w:r w:rsidRPr="007B2107">
        <w:rPr>
          <w:rFonts w:ascii="Tahoma" w:hAnsi="Tahoma" w:cs="Tahoma"/>
        </w:rPr>
        <w:tab/>
      </w:r>
    </w:p>
    <w:p w14:paraId="7269D92B" w14:textId="77777777" w:rsidR="000946DC" w:rsidRDefault="000946DC" w:rsidP="00B82879">
      <w:pPr>
        <w:spacing w:after="0"/>
        <w:jc w:val="both"/>
        <w:rPr>
          <w:rFonts w:ascii="Tahoma" w:hAnsi="Tahoma" w:cs="Tahoma"/>
        </w:rPr>
      </w:pPr>
    </w:p>
    <w:p w14:paraId="62FE9FA4" w14:textId="77777777" w:rsidR="000946DC" w:rsidRDefault="000946DC" w:rsidP="00B82879">
      <w:pPr>
        <w:spacing w:after="0"/>
        <w:jc w:val="both"/>
        <w:rPr>
          <w:rFonts w:ascii="Tahoma" w:hAnsi="Tahoma" w:cs="Tahoma"/>
        </w:rPr>
      </w:pPr>
    </w:p>
    <w:p w14:paraId="4196DF10" w14:textId="77777777" w:rsidR="000946DC" w:rsidRDefault="000946DC" w:rsidP="00B82879">
      <w:pPr>
        <w:spacing w:after="0"/>
        <w:jc w:val="both"/>
        <w:rPr>
          <w:rFonts w:ascii="Tahoma" w:hAnsi="Tahoma" w:cs="Tahoma"/>
        </w:rPr>
      </w:pPr>
    </w:p>
    <w:p w14:paraId="56C6734D" w14:textId="77777777" w:rsidR="000946DC" w:rsidRDefault="000946DC" w:rsidP="00B82879">
      <w:pPr>
        <w:spacing w:after="0"/>
        <w:jc w:val="both"/>
        <w:rPr>
          <w:rFonts w:ascii="Tahoma" w:hAnsi="Tahoma" w:cs="Tahoma"/>
        </w:rPr>
      </w:pPr>
    </w:p>
    <w:p w14:paraId="48089227" w14:textId="77777777" w:rsidR="000946DC" w:rsidRDefault="000946DC" w:rsidP="00B82879">
      <w:pPr>
        <w:spacing w:after="0"/>
        <w:jc w:val="both"/>
        <w:rPr>
          <w:rFonts w:ascii="Tahoma" w:hAnsi="Tahoma" w:cs="Tahoma"/>
        </w:rPr>
      </w:pPr>
    </w:p>
    <w:p w14:paraId="4352442D" w14:textId="77777777" w:rsidR="000946DC" w:rsidRDefault="000946DC" w:rsidP="00B82879">
      <w:pPr>
        <w:spacing w:after="0"/>
        <w:jc w:val="both"/>
        <w:rPr>
          <w:rFonts w:ascii="Tahoma" w:hAnsi="Tahoma" w:cs="Tahoma"/>
        </w:rPr>
      </w:pPr>
    </w:p>
    <w:p w14:paraId="0903BE99" w14:textId="77777777" w:rsidR="000946DC" w:rsidRDefault="000946DC" w:rsidP="00B82879">
      <w:pPr>
        <w:spacing w:after="0"/>
        <w:jc w:val="both"/>
        <w:rPr>
          <w:rFonts w:ascii="Tahoma" w:hAnsi="Tahoma" w:cs="Tahoma"/>
        </w:rPr>
      </w:pPr>
    </w:p>
    <w:p w14:paraId="51D05677" w14:textId="77777777" w:rsidR="000946DC" w:rsidRDefault="000946DC" w:rsidP="00B82879">
      <w:pPr>
        <w:spacing w:after="0"/>
        <w:jc w:val="both"/>
        <w:rPr>
          <w:rFonts w:ascii="Tahoma" w:hAnsi="Tahoma" w:cs="Tahoma"/>
        </w:rPr>
      </w:pPr>
    </w:p>
    <w:p w14:paraId="1D4C7DF7" w14:textId="77777777" w:rsidR="000946DC" w:rsidRDefault="000946DC" w:rsidP="00B82879">
      <w:pPr>
        <w:spacing w:after="0"/>
        <w:jc w:val="both"/>
        <w:rPr>
          <w:rFonts w:ascii="Tahoma" w:hAnsi="Tahoma" w:cs="Tahoma"/>
        </w:rPr>
      </w:pPr>
    </w:p>
    <w:p w14:paraId="49207605" w14:textId="77777777" w:rsidR="000946DC" w:rsidRDefault="000946DC" w:rsidP="00B82879">
      <w:pPr>
        <w:spacing w:after="0"/>
        <w:jc w:val="both"/>
        <w:rPr>
          <w:rFonts w:ascii="Tahoma" w:hAnsi="Tahoma" w:cs="Tahoma"/>
        </w:rPr>
      </w:pPr>
    </w:p>
    <w:p w14:paraId="7A7AC1AA" w14:textId="77777777" w:rsidR="000946DC" w:rsidRDefault="000946DC" w:rsidP="00B82879">
      <w:pPr>
        <w:spacing w:after="0"/>
        <w:jc w:val="both"/>
        <w:rPr>
          <w:rFonts w:ascii="Tahoma" w:hAnsi="Tahoma" w:cs="Tahoma"/>
        </w:rPr>
      </w:pPr>
    </w:p>
    <w:p w14:paraId="35954309" w14:textId="77777777" w:rsidR="000946DC" w:rsidRDefault="000946DC" w:rsidP="00B82879">
      <w:pPr>
        <w:spacing w:after="0"/>
        <w:jc w:val="both"/>
        <w:rPr>
          <w:rFonts w:ascii="Tahoma" w:hAnsi="Tahoma" w:cs="Tahoma"/>
        </w:rPr>
      </w:pPr>
    </w:p>
    <w:p w14:paraId="29AB7AD4" w14:textId="77777777" w:rsidR="000946DC" w:rsidRDefault="000946DC" w:rsidP="00B82879">
      <w:pPr>
        <w:spacing w:after="0"/>
        <w:jc w:val="both"/>
        <w:rPr>
          <w:rFonts w:ascii="Tahoma" w:hAnsi="Tahoma" w:cs="Tahoma"/>
        </w:rPr>
      </w:pPr>
    </w:p>
    <w:p w14:paraId="3648F56F" w14:textId="0CD97A37" w:rsidR="00A3208C" w:rsidRPr="007B2107" w:rsidRDefault="00A3208C" w:rsidP="00B82879">
      <w:pPr>
        <w:spacing w:after="0"/>
        <w:jc w:val="both"/>
        <w:rPr>
          <w:rFonts w:ascii="Tahoma" w:hAnsi="Tahoma" w:cs="Tahoma"/>
        </w:rPr>
      </w:pPr>
    </w:p>
    <w:p w14:paraId="27FC6629" w14:textId="77777777" w:rsidR="00A3208C" w:rsidRPr="006D0978" w:rsidRDefault="00A3208C" w:rsidP="00B82879">
      <w:pPr>
        <w:jc w:val="both"/>
        <w:rPr>
          <w:rFonts w:ascii="Tahoma" w:eastAsia="Times New Roman" w:hAnsi="Tahoma" w:cs="Tahoma"/>
          <w:b/>
          <w:bCs/>
          <w:color w:val="000000"/>
          <w:sz w:val="28"/>
        </w:rPr>
      </w:pPr>
      <w:r w:rsidRPr="006D0978">
        <w:rPr>
          <w:rFonts w:ascii="Tahoma" w:eastAsia="Times New Roman" w:hAnsi="Tahoma" w:cs="Tahoma"/>
          <w:b/>
          <w:bCs/>
          <w:color w:val="000000"/>
          <w:sz w:val="28"/>
        </w:rPr>
        <w:lastRenderedPageBreak/>
        <w:t>Erikoissairaanhoito</w:t>
      </w:r>
    </w:p>
    <w:p w14:paraId="7A3A11F6" w14:textId="77777777" w:rsidR="000946DC" w:rsidRDefault="000946DC" w:rsidP="000946DC">
      <w:pPr>
        <w:jc w:val="both"/>
        <w:rPr>
          <w:rFonts w:ascii="Arial" w:hAnsi="Arial" w:cs="Arial"/>
        </w:rPr>
      </w:pPr>
      <w:r>
        <w:rPr>
          <w:rFonts w:ascii="Tahoma" w:hAnsi="Tahoma" w:cs="Tahoma"/>
          <w:b/>
          <w:bCs/>
        </w:rPr>
        <w:t>2301 Erikoissairaanhoito</w:t>
      </w:r>
      <w:r w:rsidRPr="002D2D0B">
        <w:rPr>
          <w:rFonts w:ascii="Arial" w:hAnsi="Arial" w:cs="Arial"/>
        </w:rPr>
        <w:tab/>
      </w:r>
    </w:p>
    <w:p w14:paraId="20CFF66B" w14:textId="77777777" w:rsidR="000946DC" w:rsidRDefault="000946DC" w:rsidP="000946DC">
      <w:pPr>
        <w:jc w:val="both"/>
        <w:rPr>
          <w:rFonts w:ascii="Arial" w:hAnsi="Arial" w:cs="Arial"/>
        </w:rPr>
      </w:pPr>
      <w:r w:rsidRPr="00704AC0">
        <w:rPr>
          <w:noProof/>
        </w:rPr>
        <w:drawing>
          <wp:inline distT="0" distB="0" distL="0" distR="0" wp14:anchorId="652D17A6" wp14:editId="0DF11EAA">
            <wp:extent cx="5204460" cy="3401060"/>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r w:rsidRPr="002D2D0B">
        <w:rPr>
          <w:rFonts w:ascii="Arial" w:hAnsi="Arial" w:cs="Arial"/>
        </w:rPr>
        <w:tab/>
      </w:r>
    </w:p>
    <w:p w14:paraId="18E80DA3" w14:textId="77777777" w:rsidR="00A3208C" w:rsidRPr="007B2107" w:rsidRDefault="00A3208C" w:rsidP="00B82879">
      <w:pPr>
        <w:jc w:val="both"/>
        <w:rPr>
          <w:rFonts w:ascii="Tahoma" w:hAnsi="Tahoma" w:cs="Tahoma"/>
        </w:rPr>
      </w:pPr>
      <w:r w:rsidRPr="007B2107">
        <w:rPr>
          <w:rFonts w:ascii="Tahoma" w:hAnsi="Tahoma" w:cs="Tahoma"/>
        </w:rPr>
        <w:t>Erikoissairaanhoidon tehtävä on tuottaa korkealaatuiset erikoissairaanhoidon palvelut asiakkaan omalla kotimaisella äidinkielellä.</w:t>
      </w:r>
    </w:p>
    <w:p w14:paraId="195FD86B" w14:textId="77777777" w:rsidR="00A3208C" w:rsidRDefault="00A3208C" w:rsidP="00B82879">
      <w:pPr>
        <w:spacing w:after="0"/>
        <w:jc w:val="both"/>
        <w:rPr>
          <w:rFonts w:ascii="Tahoma" w:hAnsi="Tahoma" w:cs="Tahoma"/>
          <w:b/>
          <w:bCs/>
        </w:rPr>
      </w:pPr>
      <w:r w:rsidRPr="005C0D4A">
        <w:rPr>
          <w:rFonts w:ascii="Tahoma" w:hAnsi="Tahoma" w:cs="Tahoma"/>
          <w:b/>
          <w:bCs/>
        </w:rPr>
        <w:t>Toimintatavoitteet:</w:t>
      </w:r>
    </w:p>
    <w:p w14:paraId="13301DB5" w14:textId="77777777" w:rsidR="00A3208C" w:rsidRPr="007B2107" w:rsidRDefault="00A3208C" w:rsidP="00B82879">
      <w:pPr>
        <w:spacing w:after="0"/>
        <w:jc w:val="both"/>
        <w:rPr>
          <w:rFonts w:ascii="Tahoma" w:hAnsi="Tahoma" w:cs="Tahoma"/>
        </w:rPr>
      </w:pPr>
      <w:r w:rsidRPr="007B2107">
        <w:rPr>
          <w:rFonts w:ascii="Tahoma" w:hAnsi="Tahoma" w:cs="Tahoma"/>
        </w:rPr>
        <w:t>1. Nopea klinikkavalmiiden kotiutuminen erikoissairaanhoidosta</w:t>
      </w:r>
      <w:r w:rsidRPr="007B2107">
        <w:rPr>
          <w:rFonts w:ascii="Tahoma" w:hAnsi="Tahoma" w:cs="Tahoma"/>
        </w:rPr>
        <w:tab/>
      </w:r>
      <w:r w:rsidRPr="007B2107">
        <w:rPr>
          <w:rFonts w:ascii="Tahoma" w:hAnsi="Tahoma" w:cs="Tahoma"/>
        </w:rPr>
        <w:tab/>
      </w:r>
    </w:p>
    <w:p w14:paraId="37F0709C" w14:textId="77777777" w:rsidR="00A3208C" w:rsidRPr="007B2107" w:rsidRDefault="00A3208C" w:rsidP="00B82879">
      <w:pPr>
        <w:spacing w:after="0"/>
        <w:jc w:val="both"/>
        <w:rPr>
          <w:rFonts w:ascii="Tahoma" w:hAnsi="Tahoma" w:cs="Tahoma"/>
        </w:rPr>
      </w:pPr>
      <w:r w:rsidRPr="007B2107">
        <w:rPr>
          <w:rFonts w:ascii="Tahoma" w:hAnsi="Tahoma" w:cs="Tahoma"/>
        </w:rPr>
        <w:t>2. Lyhyet jonotusajat</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1E1CF1EE" w14:textId="77777777" w:rsidR="00A3208C" w:rsidRDefault="00A3208C" w:rsidP="00B82879">
      <w:pPr>
        <w:spacing w:after="0"/>
        <w:jc w:val="both"/>
        <w:rPr>
          <w:rFonts w:ascii="Tahoma" w:hAnsi="Tahoma" w:cs="Tahoma"/>
        </w:rPr>
      </w:pPr>
      <w:r w:rsidRPr="007B2107">
        <w:rPr>
          <w:rFonts w:ascii="Tahoma" w:hAnsi="Tahoma" w:cs="Tahoma"/>
        </w:rPr>
        <w:t>3. Yhteispäivystyksen akuuttihoidonkäyntien vähentäminen</w:t>
      </w:r>
    </w:p>
    <w:p w14:paraId="577A0875" w14:textId="77777777" w:rsidR="00A3208C" w:rsidRPr="007B2107" w:rsidRDefault="00A3208C" w:rsidP="00B82879">
      <w:pPr>
        <w:spacing w:after="0"/>
        <w:jc w:val="both"/>
        <w:rPr>
          <w:rFonts w:ascii="Tahoma" w:hAnsi="Tahoma" w:cs="Tahoma"/>
        </w:rPr>
      </w:pPr>
      <w:r w:rsidRPr="007B2107">
        <w:rPr>
          <w:rFonts w:ascii="Tahoma" w:hAnsi="Tahoma" w:cs="Tahoma"/>
        </w:rPr>
        <w:tab/>
      </w:r>
      <w:r w:rsidRPr="007B2107">
        <w:rPr>
          <w:rFonts w:ascii="Tahoma" w:hAnsi="Tahoma" w:cs="Tahoma"/>
        </w:rPr>
        <w:tab/>
      </w:r>
    </w:p>
    <w:p w14:paraId="7FA357E7" w14:textId="77777777" w:rsidR="00A3208C" w:rsidRDefault="00A3208C" w:rsidP="00B82879">
      <w:pPr>
        <w:spacing w:after="0"/>
        <w:jc w:val="both"/>
        <w:rPr>
          <w:rFonts w:ascii="Tahoma" w:hAnsi="Tahoma" w:cs="Tahoma"/>
          <w:b/>
          <w:bCs/>
        </w:rPr>
      </w:pPr>
      <w:r w:rsidRPr="005C0D4A">
        <w:rPr>
          <w:rFonts w:ascii="Tahoma" w:hAnsi="Tahoma" w:cs="Tahoma"/>
          <w:b/>
          <w:bCs/>
        </w:rPr>
        <w:t>Toimenpideohjelma</w:t>
      </w:r>
    </w:p>
    <w:p w14:paraId="425DC241" w14:textId="77777777" w:rsidR="00A3208C" w:rsidRPr="007B2107" w:rsidRDefault="00A3208C" w:rsidP="00B82879">
      <w:pPr>
        <w:spacing w:after="0"/>
        <w:jc w:val="both"/>
        <w:rPr>
          <w:rFonts w:ascii="Tahoma" w:hAnsi="Tahoma" w:cs="Tahoma"/>
        </w:rPr>
      </w:pPr>
      <w:r w:rsidRPr="007B2107">
        <w:rPr>
          <w:rFonts w:ascii="Tahoma" w:hAnsi="Tahoma" w:cs="Tahoma"/>
        </w:rPr>
        <w:t>1. Klinikkavalmiiden nopea kotiutus.</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21F203E4" w14:textId="3FEA4DB1" w:rsidR="00A3208C" w:rsidRPr="007B2107" w:rsidRDefault="00A3208C" w:rsidP="00B82879">
      <w:pPr>
        <w:spacing w:after="0"/>
        <w:jc w:val="both"/>
        <w:rPr>
          <w:rFonts w:ascii="Tahoma" w:hAnsi="Tahoma" w:cs="Tahoma"/>
        </w:rPr>
      </w:pPr>
      <w:r w:rsidRPr="007B2107">
        <w:rPr>
          <w:rFonts w:ascii="Tahoma" w:hAnsi="Tahoma" w:cs="Tahoma"/>
        </w:rPr>
        <w:t>2. Lähetteiden tarkka arviointi</w:t>
      </w:r>
      <w:r>
        <w:rPr>
          <w:rFonts w:ascii="Tahoma" w:hAnsi="Tahoma" w:cs="Tahoma"/>
        </w:rPr>
        <w:t xml:space="preserve"> perusterveydenhuollossa</w:t>
      </w:r>
      <w:r w:rsidRPr="007B2107">
        <w:rPr>
          <w:rFonts w:ascii="Tahoma" w:hAnsi="Tahoma" w:cs="Tahoma"/>
        </w:rPr>
        <w:t xml:space="preserve">. </w:t>
      </w:r>
      <w:r w:rsidRPr="007B2107">
        <w:rPr>
          <w:rFonts w:ascii="Tahoma" w:hAnsi="Tahoma" w:cs="Tahoma"/>
        </w:rPr>
        <w:tab/>
      </w:r>
      <w:r w:rsidRPr="007B2107">
        <w:rPr>
          <w:rFonts w:ascii="Tahoma" w:hAnsi="Tahoma" w:cs="Tahoma"/>
        </w:rPr>
        <w:tab/>
      </w:r>
      <w:r w:rsidRPr="007B2107">
        <w:rPr>
          <w:rFonts w:ascii="Tahoma" w:hAnsi="Tahoma" w:cs="Tahoma"/>
        </w:rPr>
        <w:tab/>
      </w:r>
    </w:p>
    <w:p w14:paraId="5C8C1838" w14:textId="77777777" w:rsidR="00A3208C" w:rsidRPr="007B2107" w:rsidRDefault="00A3208C" w:rsidP="00B82879">
      <w:pPr>
        <w:spacing w:after="0"/>
        <w:jc w:val="both"/>
        <w:rPr>
          <w:rFonts w:ascii="Tahoma" w:hAnsi="Tahoma" w:cs="Tahoma"/>
        </w:rPr>
      </w:pPr>
      <w:r w:rsidRPr="007B2107">
        <w:rPr>
          <w:rFonts w:ascii="Tahoma" w:hAnsi="Tahoma" w:cs="Tahoma"/>
        </w:rPr>
        <w:t>3. Nopea ja ajantasainen tiedonsiirto.</w:t>
      </w:r>
      <w:r w:rsidRPr="007B2107">
        <w:rPr>
          <w:rFonts w:ascii="Tahoma" w:hAnsi="Tahoma" w:cs="Tahoma"/>
        </w:rPr>
        <w:tab/>
      </w:r>
    </w:p>
    <w:p w14:paraId="058A06BF" w14:textId="420BCD85" w:rsidR="00A3208C" w:rsidRPr="007B2107" w:rsidRDefault="00A3208C" w:rsidP="00B82879">
      <w:pPr>
        <w:spacing w:after="0"/>
        <w:jc w:val="both"/>
        <w:rPr>
          <w:rFonts w:ascii="Tahoma" w:hAnsi="Tahoma" w:cs="Tahoma"/>
        </w:rPr>
      </w:pPr>
      <w:r w:rsidRPr="007B2107">
        <w:rPr>
          <w:rFonts w:ascii="Tahoma" w:hAnsi="Tahoma" w:cs="Tahoma"/>
        </w:rPr>
        <w:tab/>
      </w:r>
    </w:p>
    <w:p w14:paraId="1CE01C2C" w14:textId="77777777" w:rsidR="00430F57" w:rsidRDefault="00A3208C" w:rsidP="00B82879">
      <w:pPr>
        <w:jc w:val="both"/>
        <w:rPr>
          <w:rFonts w:ascii="Tahoma" w:hAnsi="Tahoma" w:cs="Tahoma"/>
        </w:rPr>
      </w:pPr>
      <w:r w:rsidRPr="007B2107">
        <w:rPr>
          <w:rFonts w:ascii="Tahoma" w:hAnsi="Tahoma" w:cs="Tahoma"/>
        </w:rPr>
        <w:t>Sujuvat potilaan hoitoketjut sekä tiedonsiirto perusterveydenhuollon ja erikoissairaanhoidon välillä.</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61C8D9C2" w14:textId="77777777" w:rsidR="000946DC" w:rsidRDefault="000946DC" w:rsidP="00B82879">
      <w:pPr>
        <w:jc w:val="both"/>
        <w:rPr>
          <w:rFonts w:ascii="Tahoma" w:eastAsia="Times New Roman" w:hAnsi="Tahoma" w:cs="Tahoma"/>
          <w:b/>
          <w:bCs/>
          <w:color w:val="000000"/>
          <w:sz w:val="28"/>
        </w:rPr>
      </w:pPr>
    </w:p>
    <w:p w14:paraId="54C1F49D" w14:textId="169B6044" w:rsidR="00A3208C" w:rsidRPr="001A028D" w:rsidRDefault="00A3208C" w:rsidP="00B82879">
      <w:pPr>
        <w:jc w:val="both"/>
        <w:rPr>
          <w:rFonts w:ascii="Arial" w:hAnsi="Arial" w:cs="Arial"/>
          <w:b/>
        </w:rPr>
      </w:pPr>
      <w:r w:rsidRPr="006D0978">
        <w:rPr>
          <w:rFonts w:ascii="Tahoma" w:eastAsia="Times New Roman" w:hAnsi="Tahoma" w:cs="Tahoma"/>
          <w:b/>
          <w:bCs/>
          <w:color w:val="000000"/>
          <w:sz w:val="28"/>
        </w:rPr>
        <w:lastRenderedPageBreak/>
        <w:t>Ympäristöterveydenhoito</w:t>
      </w:r>
      <w:r w:rsidRPr="001A028D">
        <w:rPr>
          <w:rFonts w:ascii="Arial" w:hAnsi="Arial" w:cs="Arial"/>
          <w:b/>
        </w:rPr>
        <w:tab/>
      </w:r>
      <w:r w:rsidRPr="001A028D">
        <w:rPr>
          <w:rFonts w:ascii="Arial" w:hAnsi="Arial" w:cs="Arial"/>
          <w:b/>
        </w:rPr>
        <w:tab/>
      </w:r>
      <w:r w:rsidRPr="001A028D">
        <w:rPr>
          <w:rFonts w:ascii="Arial" w:hAnsi="Arial" w:cs="Arial"/>
          <w:b/>
        </w:rPr>
        <w:tab/>
      </w:r>
      <w:r w:rsidRPr="001A028D">
        <w:rPr>
          <w:rFonts w:ascii="Arial" w:hAnsi="Arial" w:cs="Arial"/>
          <w:b/>
        </w:rPr>
        <w:tab/>
      </w:r>
    </w:p>
    <w:p w14:paraId="6570B71D" w14:textId="77777777" w:rsidR="000946DC" w:rsidRDefault="000946DC" w:rsidP="000946DC">
      <w:pPr>
        <w:spacing w:after="0"/>
        <w:jc w:val="both"/>
        <w:rPr>
          <w:rFonts w:ascii="Tahoma" w:hAnsi="Tahoma" w:cs="Tahoma"/>
        </w:rPr>
      </w:pPr>
    </w:p>
    <w:p w14:paraId="302DCFC4" w14:textId="77777777" w:rsidR="000946DC" w:rsidRDefault="000946DC" w:rsidP="000946DC">
      <w:pPr>
        <w:spacing w:after="0"/>
        <w:jc w:val="both"/>
        <w:rPr>
          <w:rFonts w:ascii="Arial" w:hAnsi="Arial" w:cs="Arial"/>
        </w:rPr>
      </w:pPr>
      <w:r>
        <w:rPr>
          <w:rFonts w:ascii="Arial" w:hAnsi="Arial" w:cs="Arial"/>
          <w:b/>
          <w:bCs/>
        </w:rPr>
        <w:t>2003 Ympäristöterveydenhoito</w:t>
      </w:r>
      <w:r w:rsidRPr="002D2D0B">
        <w:rPr>
          <w:rFonts w:ascii="Arial" w:hAnsi="Arial" w:cs="Arial"/>
        </w:rPr>
        <w:tab/>
      </w:r>
      <w:r w:rsidRPr="002D2D0B">
        <w:rPr>
          <w:rFonts w:ascii="Arial" w:hAnsi="Arial" w:cs="Arial"/>
        </w:rPr>
        <w:tab/>
      </w:r>
      <w:r w:rsidRPr="002D2D0B">
        <w:rPr>
          <w:rFonts w:ascii="Arial" w:hAnsi="Arial" w:cs="Arial"/>
        </w:rPr>
        <w:tab/>
      </w:r>
      <w:r w:rsidRPr="002D2D0B">
        <w:rPr>
          <w:rFonts w:ascii="Arial" w:hAnsi="Arial" w:cs="Arial"/>
        </w:rPr>
        <w:tab/>
      </w:r>
    </w:p>
    <w:p w14:paraId="6888722F" w14:textId="77777777" w:rsidR="000946DC" w:rsidRDefault="000946DC" w:rsidP="000946DC">
      <w:pPr>
        <w:spacing w:after="0"/>
        <w:jc w:val="both"/>
        <w:rPr>
          <w:rFonts w:ascii="Arial" w:hAnsi="Arial" w:cs="Arial"/>
        </w:rPr>
      </w:pPr>
      <w:r w:rsidRPr="006F747D">
        <w:rPr>
          <w:noProof/>
        </w:rPr>
        <w:drawing>
          <wp:inline distT="0" distB="0" distL="0" distR="0" wp14:anchorId="55916910" wp14:editId="46786B8B">
            <wp:extent cx="5204460" cy="3401060"/>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r w:rsidRPr="002D2D0B">
        <w:rPr>
          <w:rFonts w:ascii="Arial" w:hAnsi="Arial" w:cs="Arial"/>
        </w:rPr>
        <w:tab/>
      </w:r>
      <w:r w:rsidRPr="002D2D0B">
        <w:rPr>
          <w:rFonts w:ascii="Arial" w:hAnsi="Arial" w:cs="Arial"/>
        </w:rPr>
        <w:tab/>
      </w:r>
    </w:p>
    <w:p w14:paraId="2FD1FF55" w14:textId="77777777" w:rsidR="00A3208C" w:rsidRPr="007B2107" w:rsidRDefault="00A3208C" w:rsidP="00B82879">
      <w:pPr>
        <w:jc w:val="both"/>
        <w:rPr>
          <w:rFonts w:ascii="Tahoma" w:hAnsi="Tahoma" w:cs="Tahoma"/>
        </w:rPr>
      </w:pPr>
      <w:r>
        <w:rPr>
          <w:rFonts w:ascii="Tahoma" w:hAnsi="Tahoma" w:cs="Tahoma"/>
        </w:rPr>
        <w:t>A</w:t>
      </w:r>
      <w:r w:rsidRPr="007B2107">
        <w:rPr>
          <w:rFonts w:ascii="Tahoma" w:hAnsi="Tahoma" w:cs="Tahoma"/>
        </w:rPr>
        <w:t>sukkaiden elinympäristön turvallisuus sekä terveys</w:t>
      </w:r>
      <w:r w:rsidRPr="007B2107">
        <w:rPr>
          <w:rFonts w:ascii="Tahoma" w:hAnsi="Tahoma" w:cs="Tahoma"/>
        </w:rPr>
        <w:tab/>
      </w:r>
      <w:r w:rsidRPr="007B2107">
        <w:rPr>
          <w:rFonts w:ascii="Tahoma" w:hAnsi="Tahoma" w:cs="Tahoma"/>
        </w:rPr>
        <w:tab/>
      </w:r>
      <w:r w:rsidRPr="007B2107">
        <w:rPr>
          <w:rFonts w:ascii="Tahoma" w:hAnsi="Tahoma" w:cs="Tahoma"/>
        </w:rPr>
        <w:tab/>
      </w:r>
    </w:p>
    <w:p w14:paraId="263D209E" w14:textId="2E3D80B5" w:rsidR="00A3208C" w:rsidRPr="005C0D4A" w:rsidRDefault="00A3208C" w:rsidP="00B82879">
      <w:pPr>
        <w:spacing w:after="0"/>
        <w:jc w:val="both"/>
        <w:rPr>
          <w:rFonts w:ascii="Tahoma" w:hAnsi="Tahoma" w:cs="Tahoma"/>
          <w:b/>
          <w:bCs/>
        </w:rPr>
      </w:pPr>
      <w:r w:rsidRPr="005C0D4A">
        <w:rPr>
          <w:rFonts w:ascii="Tahoma" w:hAnsi="Tahoma" w:cs="Tahoma"/>
          <w:b/>
          <w:bCs/>
        </w:rPr>
        <w:t>Toimintatavoitteet</w:t>
      </w:r>
      <w:r w:rsidR="00B82879">
        <w:rPr>
          <w:rFonts w:ascii="Tahoma" w:hAnsi="Tahoma" w:cs="Tahoma"/>
          <w:b/>
          <w:bCs/>
        </w:rPr>
        <w:t>:</w:t>
      </w:r>
    </w:p>
    <w:p w14:paraId="121924D8" w14:textId="77777777" w:rsidR="00A3208C" w:rsidRPr="007B2107" w:rsidRDefault="00A3208C" w:rsidP="00B82879">
      <w:pPr>
        <w:spacing w:after="0"/>
        <w:jc w:val="both"/>
        <w:rPr>
          <w:rFonts w:ascii="Tahoma" w:hAnsi="Tahoma" w:cs="Tahoma"/>
        </w:rPr>
      </w:pPr>
      <w:r w:rsidRPr="007B2107">
        <w:rPr>
          <w:rFonts w:ascii="Tahoma" w:hAnsi="Tahoma" w:cs="Tahoma"/>
        </w:rPr>
        <w:t>1. Puhdas juomavesi</w:t>
      </w:r>
      <w:r w:rsidRPr="007B2107">
        <w:rPr>
          <w:rFonts w:ascii="Tahoma" w:hAnsi="Tahoma" w:cs="Tahoma"/>
        </w:rPr>
        <w:tab/>
      </w:r>
    </w:p>
    <w:p w14:paraId="69A724F8" w14:textId="77777777" w:rsidR="00A3208C" w:rsidRPr="007B2107" w:rsidRDefault="00A3208C" w:rsidP="00B82879">
      <w:pPr>
        <w:spacing w:after="0"/>
        <w:jc w:val="both"/>
        <w:rPr>
          <w:rFonts w:ascii="Tahoma" w:hAnsi="Tahoma" w:cs="Tahoma"/>
        </w:rPr>
      </w:pPr>
      <w:r w:rsidRPr="007B2107">
        <w:rPr>
          <w:rFonts w:ascii="Tahoma" w:hAnsi="Tahoma" w:cs="Tahoma"/>
        </w:rPr>
        <w:t>2. Tartuntatautien hallinta</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4C422844" w14:textId="77777777" w:rsidR="00A3208C" w:rsidRPr="007B2107" w:rsidRDefault="00A3208C" w:rsidP="00B82879">
      <w:pPr>
        <w:spacing w:after="0"/>
        <w:jc w:val="both"/>
        <w:rPr>
          <w:rFonts w:ascii="Tahoma" w:hAnsi="Tahoma" w:cs="Tahoma"/>
        </w:rPr>
      </w:pPr>
      <w:r w:rsidRPr="007B2107">
        <w:rPr>
          <w:rFonts w:ascii="Tahoma" w:hAnsi="Tahoma" w:cs="Tahoma"/>
        </w:rPr>
        <w:t>3. Puhdas ja terveellinen ympäristö</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210FA14E" w14:textId="0731BDC7" w:rsidR="00A3208C" w:rsidRDefault="00A3208C" w:rsidP="00B82879">
      <w:pPr>
        <w:spacing w:after="0"/>
        <w:jc w:val="both"/>
        <w:rPr>
          <w:rFonts w:ascii="Tahoma" w:hAnsi="Tahoma" w:cs="Tahoma"/>
        </w:rPr>
      </w:pPr>
      <w:r w:rsidRPr="007B2107">
        <w:rPr>
          <w:rFonts w:ascii="Tahoma" w:hAnsi="Tahoma" w:cs="Tahoma"/>
        </w:rPr>
        <w:t>Toimenpideohjelma</w:t>
      </w:r>
      <w:r>
        <w:rPr>
          <w:rFonts w:ascii="Tahoma" w:hAnsi="Tahoma" w:cs="Tahoma"/>
        </w:rPr>
        <w:t>:</w:t>
      </w:r>
      <w:r w:rsidRPr="007B2107">
        <w:rPr>
          <w:rFonts w:ascii="Tahoma" w:hAnsi="Tahoma" w:cs="Tahoma"/>
        </w:rPr>
        <w:t xml:space="preserve"> Infektiotyöryhmän kokoukset</w:t>
      </w:r>
    </w:p>
    <w:p w14:paraId="1A4A373D" w14:textId="77777777" w:rsidR="000946DC" w:rsidRDefault="000946DC" w:rsidP="00B82879">
      <w:pPr>
        <w:spacing w:after="0"/>
        <w:jc w:val="both"/>
        <w:rPr>
          <w:rFonts w:ascii="Tahoma" w:hAnsi="Tahoma" w:cs="Tahoma"/>
        </w:rPr>
      </w:pPr>
    </w:p>
    <w:p w14:paraId="7E28D8D8" w14:textId="77777777" w:rsidR="000946DC" w:rsidRDefault="000946DC" w:rsidP="00B82879">
      <w:pPr>
        <w:jc w:val="both"/>
        <w:rPr>
          <w:rFonts w:ascii="Tahoma" w:eastAsia="Times New Roman" w:hAnsi="Tahoma" w:cs="Tahoma"/>
          <w:b/>
          <w:bCs/>
          <w:color w:val="000000"/>
          <w:sz w:val="28"/>
        </w:rPr>
      </w:pPr>
    </w:p>
    <w:p w14:paraId="10962A26" w14:textId="77777777" w:rsidR="000946DC" w:rsidRDefault="000946DC" w:rsidP="00B82879">
      <w:pPr>
        <w:jc w:val="both"/>
        <w:rPr>
          <w:rFonts w:ascii="Tahoma" w:eastAsia="Times New Roman" w:hAnsi="Tahoma" w:cs="Tahoma"/>
          <w:b/>
          <w:bCs/>
          <w:color w:val="000000"/>
          <w:sz w:val="28"/>
        </w:rPr>
      </w:pPr>
    </w:p>
    <w:p w14:paraId="577A818D" w14:textId="77777777" w:rsidR="000946DC" w:rsidRDefault="000946DC" w:rsidP="00B82879">
      <w:pPr>
        <w:jc w:val="both"/>
        <w:rPr>
          <w:rFonts w:ascii="Tahoma" w:eastAsia="Times New Roman" w:hAnsi="Tahoma" w:cs="Tahoma"/>
          <w:b/>
          <w:bCs/>
          <w:color w:val="000000"/>
          <w:sz w:val="28"/>
        </w:rPr>
      </w:pPr>
    </w:p>
    <w:p w14:paraId="14310EC7" w14:textId="77777777" w:rsidR="000946DC" w:rsidRDefault="000946DC" w:rsidP="00B82879">
      <w:pPr>
        <w:jc w:val="both"/>
        <w:rPr>
          <w:rFonts w:ascii="Tahoma" w:eastAsia="Times New Roman" w:hAnsi="Tahoma" w:cs="Tahoma"/>
          <w:b/>
          <w:bCs/>
          <w:color w:val="000000"/>
          <w:sz w:val="28"/>
        </w:rPr>
      </w:pPr>
    </w:p>
    <w:p w14:paraId="69CB87B3" w14:textId="77777777" w:rsidR="000946DC" w:rsidRDefault="000946DC" w:rsidP="00B82879">
      <w:pPr>
        <w:jc w:val="both"/>
        <w:rPr>
          <w:rFonts w:ascii="Tahoma" w:eastAsia="Times New Roman" w:hAnsi="Tahoma" w:cs="Tahoma"/>
          <w:b/>
          <w:bCs/>
          <w:color w:val="000000"/>
          <w:sz w:val="28"/>
        </w:rPr>
      </w:pPr>
    </w:p>
    <w:p w14:paraId="3323B779" w14:textId="529CF0B7" w:rsidR="00A3208C" w:rsidRPr="006D0978" w:rsidRDefault="00A3208C" w:rsidP="00B82879">
      <w:pPr>
        <w:jc w:val="both"/>
        <w:rPr>
          <w:rFonts w:ascii="Tahoma" w:eastAsia="Times New Roman" w:hAnsi="Tahoma" w:cs="Tahoma"/>
          <w:b/>
          <w:bCs/>
          <w:color w:val="000000"/>
          <w:sz w:val="28"/>
        </w:rPr>
      </w:pPr>
      <w:r w:rsidRPr="006D0978">
        <w:rPr>
          <w:rFonts w:ascii="Tahoma" w:eastAsia="Times New Roman" w:hAnsi="Tahoma" w:cs="Tahoma"/>
          <w:b/>
          <w:bCs/>
          <w:color w:val="000000"/>
          <w:sz w:val="28"/>
        </w:rPr>
        <w:lastRenderedPageBreak/>
        <w:t>Hammashuolto</w:t>
      </w:r>
    </w:p>
    <w:p w14:paraId="427ABD31" w14:textId="77777777" w:rsidR="000946DC" w:rsidRPr="00430F57" w:rsidRDefault="000946DC" w:rsidP="000946DC">
      <w:pPr>
        <w:spacing w:after="0"/>
        <w:jc w:val="both"/>
        <w:rPr>
          <w:rFonts w:ascii="Tahoma" w:hAnsi="Tahoma" w:cs="Tahoma"/>
          <w:b/>
          <w:bCs/>
        </w:rPr>
      </w:pPr>
      <w:r>
        <w:rPr>
          <w:rFonts w:ascii="Tahoma" w:hAnsi="Tahoma" w:cs="Tahoma"/>
          <w:b/>
          <w:bCs/>
        </w:rPr>
        <w:t>2004 Hammashuolto</w:t>
      </w:r>
    </w:p>
    <w:p w14:paraId="79B8E32E" w14:textId="77777777" w:rsidR="000946DC" w:rsidRDefault="000946DC" w:rsidP="000946DC">
      <w:pPr>
        <w:spacing w:after="0"/>
        <w:jc w:val="both"/>
        <w:rPr>
          <w:rFonts w:ascii="Tahoma" w:hAnsi="Tahoma" w:cs="Tahoma"/>
        </w:rPr>
      </w:pPr>
      <w:r w:rsidRPr="00B8349D">
        <w:rPr>
          <w:noProof/>
        </w:rPr>
        <w:drawing>
          <wp:inline distT="0" distB="0" distL="0" distR="0" wp14:anchorId="44F04882" wp14:editId="511A732D">
            <wp:extent cx="5204460" cy="3401060"/>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7C426868" w14:textId="77777777" w:rsidR="00A3208C" w:rsidRDefault="00A3208C" w:rsidP="00B82879">
      <w:pPr>
        <w:jc w:val="both"/>
        <w:rPr>
          <w:rFonts w:ascii="Tahoma" w:hAnsi="Tahoma" w:cs="Tahoma"/>
        </w:rPr>
      </w:pPr>
      <w:r w:rsidRPr="007B2107">
        <w:rPr>
          <w:rFonts w:ascii="Tahoma" w:hAnsi="Tahoma" w:cs="Tahoma"/>
        </w:rPr>
        <w:t>Hammashuollon tehtävänä on järjestää terveyttä edistävä suunterveydenhuolto</w:t>
      </w:r>
    </w:p>
    <w:p w14:paraId="1AAC5A9D" w14:textId="77777777" w:rsidR="00A3208C" w:rsidRPr="005C0D4A" w:rsidRDefault="00A3208C" w:rsidP="00B82879">
      <w:pPr>
        <w:jc w:val="both"/>
        <w:rPr>
          <w:rFonts w:ascii="Tahoma" w:hAnsi="Tahoma" w:cs="Tahoma"/>
          <w:b/>
          <w:bCs/>
        </w:rPr>
      </w:pPr>
      <w:r w:rsidRPr="005C0D4A">
        <w:rPr>
          <w:rFonts w:ascii="Tahoma" w:hAnsi="Tahoma" w:cs="Tahoma"/>
          <w:b/>
          <w:bCs/>
        </w:rPr>
        <w:t>Toimintatavoitteet:</w:t>
      </w:r>
    </w:p>
    <w:p w14:paraId="611D0430" w14:textId="77777777" w:rsidR="00A3208C" w:rsidRPr="007B2107" w:rsidRDefault="00A3208C" w:rsidP="00B82879">
      <w:pPr>
        <w:spacing w:after="0"/>
        <w:jc w:val="both"/>
        <w:rPr>
          <w:rFonts w:ascii="Tahoma" w:hAnsi="Tahoma" w:cs="Tahoma"/>
        </w:rPr>
      </w:pPr>
      <w:r w:rsidRPr="007B2107">
        <w:rPr>
          <w:rFonts w:ascii="Tahoma" w:hAnsi="Tahoma" w:cs="Tahoma"/>
        </w:rPr>
        <w:t xml:space="preserve">1. Potilasjonot pysyvät alle 5 kk </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31368665" w14:textId="77777777" w:rsidR="00A3208C" w:rsidRDefault="00A3208C" w:rsidP="00B82879">
      <w:pPr>
        <w:spacing w:after="0"/>
        <w:jc w:val="both"/>
        <w:rPr>
          <w:rFonts w:ascii="Tahoma" w:hAnsi="Tahoma" w:cs="Tahoma"/>
        </w:rPr>
      </w:pPr>
      <w:r w:rsidRPr="007B2107">
        <w:rPr>
          <w:rFonts w:ascii="Tahoma" w:hAnsi="Tahoma" w:cs="Tahoma"/>
        </w:rPr>
        <w:t>2. Potilaiden hoito perustasolla erikoissairaanhoidon sijasta</w:t>
      </w:r>
      <w:r w:rsidRPr="007B2107">
        <w:rPr>
          <w:rFonts w:ascii="Tahoma" w:hAnsi="Tahoma" w:cs="Tahoma"/>
        </w:rPr>
        <w:tab/>
      </w:r>
    </w:p>
    <w:p w14:paraId="13CEAC2F" w14:textId="77777777" w:rsidR="00A3208C" w:rsidRPr="007B2107" w:rsidRDefault="00A3208C" w:rsidP="00B82879">
      <w:pPr>
        <w:spacing w:after="0"/>
        <w:jc w:val="both"/>
        <w:rPr>
          <w:rFonts w:ascii="Tahoma" w:hAnsi="Tahoma" w:cs="Tahoma"/>
        </w:rPr>
      </w:pPr>
      <w:r>
        <w:rPr>
          <w:rFonts w:ascii="Tahoma" w:hAnsi="Tahoma" w:cs="Tahoma"/>
        </w:rPr>
        <w:t>3. Potilashoidon tehostaminen ja kustannuksien laskeminen</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7AB0323B" w14:textId="77777777" w:rsidR="00A3208C" w:rsidRDefault="00A3208C" w:rsidP="00B82879">
      <w:pPr>
        <w:spacing w:after="0"/>
        <w:jc w:val="both"/>
        <w:rPr>
          <w:rFonts w:ascii="Tahoma" w:hAnsi="Tahoma" w:cs="Tahoma"/>
          <w:b/>
          <w:bCs/>
        </w:rPr>
      </w:pPr>
    </w:p>
    <w:p w14:paraId="5483F340" w14:textId="77777777" w:rsidR="00A3208C" w:rsidRDefault="00A3208C" w:rsidP="00B82879">
      <w:pPr>
        <w:spacing w:after="0"/>
        <w:jc w:val="both"/>
        <w:rPr>
          <w:rFonts w:ascii="Tahoma" w:hAnsi="Tahoma" w:cs="Tahoma"/>
          <w:b/>
          <w:bCs/>
        </w:rPr>
      </w:pPr>
      <w:r w:rsidRPr="005C0D4A">
        <w:rPr>
          <w:rFonts w:ascii="Tahoma" w:hAnsi="Tahoma" w:cs="Tahoma"/>
          <w:b/>
          <w:bCs/>
        </w:rPr>
        <w:t>Toimenpideohjelma:</w:t>
      </w:r>
    </w:p>
    <w:p w14:paraId="597FA1B7" w14:textId="0F973B8B" w:rsidR="00A3208C" w:rsidRDefault="00A3208C" w:rsidP="00B82879">
      <w:pPr>
        <w:spacing w:after="0"/>
        <w:jc w:val="both"/>
        <w:rPr>
          <w:rFonts w:ascii="Tahoma" w:hAnsi="Tahoma" w:cs="Tahoma"/>
        </w:rPr>
      </w:pPr>
      <w:r>
        <w:rPr>
          <w:rFonts w:ascii="Tahoma" w:hAnsi="Tahoma" w:cs="Tahoma"/>
        </w:rPr>
        <w:t xml:space="preserve">Hammaslääkäri 60 %, hammashoitaja 100 %, suuhygienisti ostopalveluna 33 h/kk. </w:t>
      </w:r>
    </w:p>
    <w:p w14:paraId="37D3EAE9" w14:textId="42F144F6" w:rsidR="00430F57" w:rsidRDefault="00430F57" w:rsidP="00B82879">
      <w:pPr>
        <w:spacing w:after="0"/>
        <w:jc w:val="both"/>
        <w:rPr>
          <w:rFonts w:ascii="Tahoma" w:hAnsi="Tahoma" w:cs="Tahoma"/>
        </w:rPr>
      </w:pPr>
    </w:p>
    <w:p w14:paraId="106BDEBF" w14:textId="18615508" w:rsidR="00A3208C" w:rsidRPr="005C0D4A" w:rsidRDefault="00A3208C" w:rsidP="00B82879">
      <w:pPr>
        <w:spacing w:after="0"/>
        <w:jc w:val="both"/>
        <w:rPr>
          <w:rFonts w:ascii="Tahoma" w:hAnsi="Tahoma" w:cs="Tahoma"/>
        </w:rPr>
      </w:pPr>
      <w:r w:rsidRPr="005C0D4A">
        <w:rPr>
          <w:rFonts w:ascii="Tahoma" w:hAnsi="Tahoma" w:cs="Tahoma"/>
        </w:rPr>
        <w:tab/>
      </w:r>
      <w:r w:rsidRPr="005C0D4A">
        <w:rPr>
          <w:rFonts w:ascii="Tahoma" w:hAnsi="Tahoma" w:cs="Tahoma"/>
        </w:rPr>
        <w:tab/>
      </w:r>
      <w:r w:rsidRPr="005C0D4A">
        <w:rPr>
          <w:rFonts w:ascii="Tahoma" w:hAnsi="Tahoma" w:cs="Tahoma"/>
        </w:rPr>
        <w:tab/>
      </w:r>
      <w:r w:rsidRPr="005C0D4A">
        <w:rPr>
          <w:rFonts w:ascii="Tahoma" w:hAnsi="Tahoma" w:cs="Tahoma"/>
        </w:rPr>
        <w:tab/>
      </w:r>
      <w:r w:rsidRPr="005C0D4A">
        <w:rPr>
          <w:rFonts w:ascii="Tahoma" w:hAnsi="Tahoma" w:cs="Tahoma"/>
        </w:rPr>
        <w:tab/>
      </w:r>
      <w:r w:rsidRPr="005C0D4A">
        <w:rPr>
          <w:rFonts w:ascii="Tahoma" w:hAnsi="Tahoma" w:cs="Tahoma"/>
        </w:rPr>
        <w:tab/>
      </w:r>
    </w:p>
    <w:p w14:paraId="421733F6" w14:textId="77777777" w:rsidR="000946DC" w:rsidRDefault="000946DC" w:rsidP="00B82879">
      <w:pPr>
        <w:jc w:val="both"/>
        <w:rPr>
          <w:rFonts w:ascii="Tahoma" w:eastAsia="Times New Roman" w:hAnsi="Tahoma" w:cs="Tahoma"/>
          <w:b/>
          <w:bCs/>
          <w:color w:val="000000"/>
        </w:rPr>
      </w:pPr>
    </w:p>
    <w:p w14:paraId="40CC5C34" w14:textId="77777777" w:rsidR="000946DC" w:rsidRDefault="000946DC" w:rsidP="00B82879">
      <w:pPr>
        <w:jc w:val="both"/>
        <w:rPr>
          <w:rFonts w:ascii="Tahoma" w:eastAsia="Times New Roman" w:hAnsi="Tahoma" w:cs="Tahoma"/>
          <w:b/>
          <w:bCs/>
          <w:color w:val="000000"/>
        </w:rPr>
      </w:pPr>
    </w:p>
    <w:p w14:paraId="0B53A90F" w14:textId="77777777" w:rsidR="000946DC" w:rsidRDefault="000946DC" w:rsidP="00B82879">
      <w:pPr>
        <w:jc w:val="both"/>
        <w:rPr>
          <w:rFonts w:ascii="Tahoma" w:eastAsia="Times New Roman" w:hAnsi="Tahoma" w:cs="Tahoma"/>
          <w:b/>
          <w:bCs/>
          <w:color w:val="000000"/>
        </w:rPr>
      </w:pPr>
    </w:p>
    <w:p w14:paraId="0A1C4E9A" w14:textId="77777777" w:rsidR="000946DC" w:rsidRDefault="000946DC" w:rsidP="00B82879">
      <w:pPr>
        <w:jc w:val="both"/>
        <w:rPr>
          <w:rFonts w:ascii="Tahoma" w:eastAsia="Times New Roman" w:hAnsi="Tahoma" w:cs="Tahoma"/>
          <w:b/>
          <w:bCs/>
          <w:color w:val="000000"/>
        </w:rPr>
      </w:pPr>
    </w:p>
    <w:p w14:paraId="79185795" w14:textId="77777777" w:rsidR="000946DC" w:rsidRDefault="000946DC" w:rsidP="00B82879">
      <w:pPr>
        <w:jc w:val="both"/>
        <w:rPr>
          <w:rFonts w:ascii="Tahoma" w:eastAsia="Times New Roman" w:hAnsi="Tahoma" w:cs="Tahoma"/>
          <w:b/>
          <w:bCs/>
          <w:color w:val="000000"/>
        </w:rPr>
      </w:pPr>
    </w:p>
    <w:p w14:paraId="4EA3C014" w14:textId="4E91A3AD" w:rsidR="00643C7F" w:rsidRDefault="00643C7F" w:rsidP="000946DC">
      <w:pPr>
        <w:rPr>
          <w:rFonts w:ascii="Tahoma" w:eastAsia="Times New Roman" w:hAnsi="Tahoma" w:cs="Tahoma"/>
          <w:b/>
          <w:bCs/>
          <w:color w:val="000000"/>
        </w:rPr>
      </w:pPr>
      <w:r>
        <w:rPr>
          <w:rFonts w:ascii="Tahoma" w:eastAsia="Times New Roman" w:hAnsi="Tahoma" w:cs="Tahoma"/>
          <w:b/>
          <w:bCs/>
          <w:color w:val="000000"/>
        </w:rPr>
        <w:lastRenderedPageBreak/>
        <w:t>2000 Perusturvan hallinto</w:t>
      </w:r>
      <w:r w:rsidR="00992AC0" w:rsidRPr="00992AC0">
        <w:rPr>
          <w:noProof/>
        </w:rPr>
        <w:drawing>
          <wp:inline distT="0" distB="0" distL="0" distR="0" wp14:anchorId="491154CD" wp14:editId="3762B192">
            <wp:extent cx="5204460" cy="3401060"/>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2E9757AD" w14:textId="77777777" w:rsidR="000946DC" w:rsidRDefault="000946DC" w:rsidP="00B82879">
      <w:pPr>
        <w:jc w:val="both"/>
        <w:rPr>
          <w:rFonts w:ascii="Tahoma" w:eastAsia="Times New Roman" w:hAnsi="Tahoma" w:cs="Tahoma"/>
          <w:b/>
          <w:bCs/>
          <w:color w:val="000000"/>
          <w:sz w:val="28"/>
        </w:rPr>
      </w:pPr>
    </w:p>
    <w:p w14:paraId="5D85C88E" w14:textId="77777777" w:rsidR="000946DC" w:rsidRDefault="000946DC" w:rsidP="00B82879">
      <w:pPr>
        <w:jc w:val="both"/>
        <w:rPr>
          <w:rFonts w:ascii="Tahoma" w:eastAsia="Times New Roman" w:hAnsi="Tahoma" w:cs="Tahoma"/>
          <w:b/>
          <w:bCs/>
          <w:color w:val="000000"/>
          <w:sz w:val="28"/>
        </w:rPr>
      </w:pPr>
    </w:p>
    <w:p w14:paraId="24A0DDB8" w14:textId="77777777" w:rsidR="000946DC" w:rsidRDefault="000946DC" w:rsidP="00B82879">
      <w:pPr>
        <w:jc w:val="both"/>
        <w:rPr>
          <w:rFonts w:ascii="Tahoma" w:eastAsia="Times New Roman" w:hAnsi="Tahoma" w:cs="Tahoma"/>
          <w:b/>
          <w:bCs/>
          <w:color w:val="000000"/>
          <w:sz w:val="28"/>
        </w:rPr>
      </w:pPr>
    </w:p>
    <w:p w14:paraId="14F28B78" w14:textId="77777777" w:rsidR="000946DC" w:rsidRDefault="000946DC" w:rsidP="00B82879">
      <w:pPr>
        <w:jc w:val="both"/>
        <w:rPr>
          <w:rFonts w:ascii="Tahoma" w:eastAsia="Times New Roman" w:hAnsi="Tahoma" w:cs="Tahoma"/>
          <w:b/>
          <w:bCs/>
          <w:color w:val="000000"/>
          <w:sz w:val="28"/>
        </w:rPr>
      </w:pPr>
    </w:p>
    <w:p w14:paraId="3F4E165D" w14:textId="77777777" w:rsidR="000946DC" w:rsidRDefault="000946DC" w:rsidP="00B82879">
      <w:pPr>
        <w:jc w:val="both"/>
        <w:rPr>
          <w:rFonts w:ascii="Tahoma" w:eastAsia="Times New Roman" w:hAnsi="Tahoma" w:cs="Tahoma"/>
          <w:b/>
          <w:bCs/>
          <w:color w:val="000000"/>
          <w:sz w:val="28"/>
        </w:rPr>
      </w:pPr>
    </w:p>
    <w:p w14:paraId="5E18C1F0" w14:textId="77777777" w:rsidR="000946DC" w:rsidRDefault="000946DC" w:rsidP="00B82879">
      <w:pPr>
        <w:jc w:val="both"/>
        <w:rPr>
          <w:rFonts w:ascii="Tahoma" w:eastAsia="Times New Roman" w:hAnsi="Tahoma" w:cs="Tahoma"/>
          <w:b/>
          <w:bCs/>
          <w:color w:val="000000"/>
          <w:sz w:val="28"/>
        </w:rPr>
      </w:pPr>
    </w:p>
    <w:p w14:paraId="6FBB7CA1" w14:textId="77777777" w:rsidR="000946DC" w:rsidRDefault="000946DC" w:rsidP="00B82879">
      <w:pPr>
        <w:jc w:val="both"/>
        <w:rPr>
          <w:rFonts w:ascii="Tahoma" w:eastAsia="Times New Roman" w:hAnsi="Tahoma" w:cs="Tahoma"/>
          <w:b/>
          <w:bCs/>
          <w:color w:val="000000"/>
          <w:sz w:val="28"/>
        </w:rPr>
      </w:pPr>
    </w:p>
    <w:p w14:paraId="7A5DCBBD" w14:textId="77777777" w:rsidR="000946DC" w:rsidRDefault="000946DC" w:rsidP="00B82879">
      <w:pPr>
        <w:jc w:val="both"/>
        <w:rPr>
          <w:rFonts w:ascii="Tahoma" w:eastAsia="Times New Roman" w:hAnsi="Tahoma" w:cs="Tahoma"/>
          <w:b/>
          <w:bCs/>
          <w:color w:val="000000"/>
          <w:sz w:val="28"/>
        </w:rPr>
      </w:pPr>
    </w:p>
    <w:p w14:paraId="3131A9CE" w14:textId="77777777" w:rsidR="000946DC" w:rsidRDefault="000946DC" w:rsidP="00B82879">
      <w:pPr>
        <w:jc w:val="both"/>
        <w:rPr>
          <w:rFonts w:ascii="Tahoma" w:eastAsia="Times New Roman" w:hAnsi="Tahoma" w:cs="Tahoma"/>
          <w:b/>
          <w:bCs/>
          <w:color w:val="000000"/>
          <w:sz w:val="28"/>
        </w:rPr>
      </w:pPr>
    </w:p>
    <w:p w14:paraId="082D8646" w14:textId="77777777" w:rsidR="000946DC" w:rsidRDefault="000946DC" w:rsidP="00B82879">
      <w:pPr>
        <w:jc w:val="both"/>
        <w:rPr>
          <w:rFonts w:ascii="Tahoma" w:eastAsia="Times New Roman" w:hAnsi="Tahoma" w:cs="Tahoma"/>
          <w:b/>
          <w:bCs/>
          <w:color w:val="000000"/>
          <w:sz w:val="28"/>
        </w:rPr>
      </w:pPr>
    </w:p>
    <w:p w14:paraId="71327FC7" w14:textId="77777777" w:rsidR="000946DC" w:rsidRDefault="000946DC" w:rsidP="00B82879">
      <w:pPr>
        <w:jc w:val="both"/>
        <w:rPr>
          <w:rFonts w:ascii="Tahoma" w:eastAsia="Times New Roman" w:hAnsi="Tahoma" w:cs="Tahoma"/>
          <w:b/>
          <w:bCs/>
          <w:color w:val="000000"/>
          <w:sz w:val="28"/>
        </w:rPr>
      </w:pPr>
    </w:p>
    <w:p w14:paraId="154D0321" w14:textId="1DD43644" w:rsidR="00A3208C" w:rsidRPr="003805B6" w:rsidRDefault="00A3208C" w:rsidP="00B82879">
      <w:pPr>
        <w:jc w:val="both"/>
        <w:rPr>
          <w:rFonts w:ascii="Arial" w:hAnsi="Arial" w:cs="Arial"/>
          <w:b/>
        </w:rPr>
      </w:pPr>
      <w:r w:rsidRPr="006D0978">
        <w:rPr>
          <w:rFonts w:ascii="Tahoma" w:eastAsia="Times New Roman" w:hAnsi="Tahoma" w:cs="Tahoma"/>
          <w:b/>
          <w:bCs/>
          <w:color w:val="000000"/>
          <w:sz w:val="28"/>
        </w:rPr>
        <w:lastRenderedPageBreak/>
        <w:t>Lastenhoidon tuki</w:t>
      </w:r>
      <w:r w:rsidRPr="003805B6">
        <w:rPr>
          <w:rFonts w:ascii="Arial" w:hAnsi="Arial" w:cs="Arial"/>
          <w:b/>
        </w:rPr>
        <w:tab/>
      </w:r>
      <w:r w:rsidRPr="003805B6">
        <w:rPr>
          <w:rFonts w:ascii="Arial" w:hAnsi="Arial" w:cs="Arial"/>
          <w:b/>
        </w:rPr>
        <w:tab/>
      </w:r>
      <w:r w:rsidRPr="003805B6">
        <w:rPr>
          <w:rFonts w:ascii="Arial" w:hAnsi="Arial" w:cs="Arial"/>
          <w:b/>
        </w:rPr>
        <w:tab/>
      </w:r>
      <w:r w:rsidRPr="003805B6">
        <w:rPr>
          <w:rFonts w:ascii="Arial" w:hAnsi="Arial" w:cs="Arial"/>
          <w:b/>
        </w:rPr>
        <w:tab/>
      </w:r>
    </w:p>
    <w:p w14:paraId="2FD94D3C" w14:textId="77777777" w:rsidR="00430F57" w:rsidRDefault="00A3208C" w:rsidP="00B82879">
      <w:pPr>
        <w:jc w:val="both"/>
        <w:rPr>
          <w:rFonts w:ascii="Tahoma" w:hAnsi="Tahoma" w:cs="Tahoma"/>
        </w:rPr>
      </w:pPr>
      <w:r w:rsidRPr="007B2107">
        <w:rPr>
          <w:rFonts w:ascii="Tahoma" w:hAnsi="Tahoma" w:cs="Tahoma"/>
        </w:rPr>
        <w:t>Lastenhoidontuen tehtävänä on kotona järjestettävän lapsen hoidon tukeminen.</w:t>
      </w:r>
      <w:r w:rsidRPr="007B2107">
        <w:rPr>
          <w:rFonts w:ascii="Tahoma" w:hAnsi="Tahoma" w:cs="Tahoma"/>
        </w:rPr>
        <w:tab/>
      </w:r>
    </w:p>
    <w:p w14:paraId="1536CEB9" w14:textId="0612AA5F" w:rsidR="00EB1E0D" w:rsidRDefault="00430F57" w:rsidP="000946DC">
      <w:pPr>
        <w:rPr>
          <w:rFonts w:ascii="Tahoma" w:hAnsi="Tahoma" w:cs="Tahoma"/>
        </w:rPr>
      </w:pPr>
      <w:r>
        <w:rPr>
          <w:rFonts w:ascii="Tahoma" w:hAnsi="Tahoma" w:cs="Tahoma"/>
          <w:b/>
          <w:bCs/>
        </w:rPr>
        <w:t>2201 Lastenhoidon tuki</w:t>
      </w:r>
      <w:r w:rsidR="00A3208C" w:rsidRPr="007B2107">
        <w:rPr>
          <w:rFonts w:ascii="Tahoma" w:hAnsi="Tahoma" w:cs="Tahoma"/>
        </w:rPr>
        <w:tab/>
      </w:r>
    </w:p>
    <w:p w14:paraId="467DD63D" w14:textId="4B9DDBDE" w:rsidR="00A3208C" w:rsidRPr="007B2107" w:rsidRDefault="00EB1E0D" w:rsidP="00B82879">
      <w:pPr>
        <w:jc w:val="both"/>
        <w:rPr>
          <w:rFonts w:ascii="Tahoma" w:hAnsi="Tahoma" w:cs="Tahoma"/>
        </w:rPr>
      </w:pPr>
      <w:r w:rsidRPr="00EB1E0D">
        <w:rPr>
          <w:noProof/>
        </w:rPr>
        <w:drawing>
          <wp:inline distT="0" distB="0" distL="0" distR="0" wp14:anchorId="777D32BE" wp14:editId="5706DF93">
            <wp:extent cx="5204460" cy="3401060"/>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r w:rsidR="00A3208C" w:rsidRPr="007B2107">
        <w:rPr>
          <w:rFonts w:ascii="Tahoma" w:hAnsi="Tahoma" w:cs="Tahoma"/>
        </w:rPr>
        <w:tab/>
      </w:r>
      <w:r w:rsidR="00A3208C" w:rsidRPr="007B2107">
        <w:rPr>
          <w:rFonts w:ascii="Tahoma" w:hAnsi="Tahoma" w:cs="Tahoma"/>
        </w:rPr>
        <w:tab/>
      </w:r>
      <w:r w:rsidR="00A3208C" w:rsidRPr="007B2107">
        <w:rPr>
          <w:rFonts w:ascii="Tahoma" w:hAnsi="Tahoma" w:cs="Tahoma"/>
        </w:rPr>
        <w:tab/>
      </w:r>
      <w:r w:rsidR="00A3208C" w:rsidRPr="007B2107">
        <w:rPr>
          <w:rFonts w:ascii="Tahoma" w:hAnsi="Tahoma" w:cs="Tahoma"/>
        </w:rPr>
        <w:tab/>
      </w:r>
    </w:p>
    <w:p w14:paraId="315D0978" w14:textId="77777777" w:rsidR="000946DC" w:rsidRDefault="000946DC" w:rsidP="00B82879">
      <w:pPr>
        <w:jc w:val="both"/>
        <w:rPr>
          <w:rFonts w:ascii="Tahoma" w:eastAsia="Times New Roman" w:hAnsi="Tahoma" w:cs="Tahoma"/>
          <w:b/>
          <w:bCs/>
          <w:color w:val="000000"/>
          <w:sz w:val="28"/>
        </w:rPr>
      </w:pPr>
    </w:p>
    <w:p w14:paraId="5F843B21" w14:textId="77777777" w:rsidR="000946DC" w:rsidRDefault="000946DC" w:rsidP="00B82879">
      <w:pPr>
        <w:jc w:val="both"/>
        <w:rPr>
          <w:rFonts w:ascii="Tahoma" w:eastAsia="Times New Roman" w:hAnsi="Tahoma" w:cs="Tahoma"/>
          <w:b/>
          <w:bCs/>
          <w:color w:val="000000"/>
          <w:sz w:val="28"/>
        </w:rPr>
      </w:pPr>
    </w:p>
    <w:p w14:paraId="18647674" w14:textId="77777777" w:rsidR="000946DC" w:rsidRDefault="000946DC" w:rsidP="00B82879">
      <w:pPr>
        <w:jc w:val="both"/>
        <w:rPr>
          <w:rFonts w:ascii="Tahoma" w:eastAsia="Times New Roman" w:hAnsi="Tahoma" w:cs="Tahoma"/>
          <w:b/>
          <w:bCs/>
          <w:color w:val="000000"/>
          <w:sz w:val="28"/>
        </w:rPr>
      </w:pPr>
    </w:p>
    <w:p w14:paraId="168F6167" w14:textId="77777777" w:rsidR="000946DC" w:rsidRDefault="000946DC" w:rsidP="00B82879">
      <w:pPr>
        <w:jc w:val="both"/>
        <w:rPr>
          <w:rFonts w:ascii="Tahoma" w:eastAsia="Times New Roman" w:hAnsi="Tahoma" w:cs="Tahoma"/>
          <w:b/>
          <w:bCs/>
          <w:color w:val="000000"/>
          <w:sz w:val="28"/>
        </w:rPr>
      </w:pPr>
    </w:p>
    <w:p w14:paraId="0DD06C06" w14:textId="77777777" w:rsidR="000946DC" w:rsidRDefault="000946DC" w:rsidP="00B82879">
      <w:pPr>
        <w:jc w:val="both"/>
        <w:rPr>
          <w:rFonts w:ascii="Tahoma" w:eastAsia="Times New Roman" w:hAnsi="Tahoma" w:cs="Tahoma"/>
          <w:b/>
          <w:bCs/>
          <w:color w:val="000000"/>
          <w:sz w:val="28"/>
        </w:rPr>
      </w:pPr>
    </w:p>
    <w:p w14:paraId="72876BC7" w14:textId="77777777" w:rsidR="000946DC" w:rsidRDefault="000946DC" w:rsidP="00B82879">
      <w:pPr>
        <w:jc w:val="both"/>
        <w:rPr>
          <w:rFonts w:ascii="Tahoma" w:eastAsia="Times New Roman" w:hAnsi="Tahoma" w:cs="Tahoma"/>
          <w:b/>
          <w:bCs/>
          <w:color w:val="000000"/>
          <w:sz w:val="28"/>
        </w:rPr>
      </w:pPr>
    </w:p>
    <w:p w14:paraId="5F69FF61" w14:textId="77777777" w:rsidR="000946DC" w:rsidRDefault="000946DC" w:rsidP="00B82879">
      <w:pPr>
        <w:jc w:val="both"/>
        <w:rPr>
          <w:rFonts w:ascii="Tahoma" w:eastAsia="Times New Roman" w:hAnsi="Tahoma" w:cs="Tahoma"/>
          <w:b/>
          <w:bCs/>
          <w:color w:val="000000"/>
          <w:sz w:val="28"/>
        </w:rPr>
      </w:pPr>
    </w:p>
    <w:p w14:paraId="7CC1AF2E" w14:textId="77777777" w:rsidR="000946DC" w:rsidRDefault="000946DC" w:rsidP="00B82879">
      <w:pPr>
        <w:jc w:val="both"/>
        <w:rPr>
          <w:rFonts w:ascii="Tahoma" w:eastAsia="Times New Roman" w:hAnsi="Tahoma" w:cs="Tahoma"/>
          <w:b/>
          <w:bCs/>
          <w:color w:val="000000"/>
          <w:sz w:val="28"/>
        </w:rPr>
      </w:pPr>
    </w:p>
    <w:p w14:paraId="6490C66A" w14:textId="21B6CC20" w:rsidR="00A3208C" w:rsidRPr="006D0978" w:rsidRDefault="00A3208C" w:rsidP="00B82879">
      <w:pPr>
        <w:jc w:val="both"/>
        <w:rPr>
          <w:rFonts w:ascii="Tahoma" w:eastAsia="Times New Roman" w:hAnsi="Tahoma" w:cs="Tahoma"/>
          <w:b/>
          <w:bCs/>
          <w:color w:val="000000"/>
          <w:sz w:val="28"/>
        </w:rPr>
      </w:pPr>
      <w:r w:rsidRPr="006D0978">
        <w:rPr>
          <w:rFonts w:ascii="Tahoma" w:eastAsia="Times New Roman" w:hAnsi="Tahoma" w:cs="Tahoma"/>
          <w:b/>
          <w:bCs/>
          <w:color w:val="000000"/>
          <w:sz w:val="28"/>
        </w:rPr>
        <w:lastRenderedPageBreak/>
        <w:t>Päihdehuolto</w:t>
      </w:r>
    </w:p>
    <w:p w14:paraId="1FBC8410" w14:textId="77777777" w:rsidR="000946DC" w:rsidRDefault="000946DC" w:rsidP="000946DC">
      <w:pPr>
        <w:jc w:val="both"/>
        <w:rPr>
          <w:rFonts w:ascii="Tahoma" w:eastAsia="Times New Roman" w:hAnsi="Tahoma" w:cs="Tahoma"/>
          <w:b/>
          <w:bCs/>
          <w:color w:val="000000"/>
        </w:rPr>
      </w:pPr>
      <w:r>
        <w:rPr>
          <w:rFonts w:ascii="Tahoma" w:eastAsia="Times New Roman" w:hAnsi="Tahoma" w:cs="Tahoma"/>
          <w:b/>
          <w:bCs/>
          <w:color w:val="000000"/>
        </w:rPr>
        <w:t>2202 Päihdehuolto</w:t>
      </w:r>
    </w:p>
    <w:p w14:paraId="1E231409" w14:textId="77777777" w:rsidR="000946DC" w:rsidRPr="00430F57" w:rsidRDefault="000946DC" w:rsidP="000946DC">
      <w:pPr>
        <w:jc w:val="both"/>
        <w:rPr>
          <w:rFonts w:ascii="Tahoma" w:eastAsia="Times New Roman" w:hAnsi="Tahoma" w:cs="Tahoma"/>
          <w:b/>
          <w:bCs/>
          <w:color w:val="000000"/>
        </w:rPr>
      </w:pPr>
      <w:r w:rsidRPr="00C713D4">
        <w:rPr>
          <w:noProof/>
        </w:rPr>
        <w:drawing>
          <wp:inline distT="0" distB="0" distL="0" distR="0" wp14:anchorId="42C455EA" wp14:editId="0120D824">
            <wp:extent cx="5204460" cy="3401060"/>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2118ABB3" w14:textId="77777777" w:rsidR="00A3208C" w:rsidRPr="007B2107" w:rsidRDefault="00A3208C" w:rsidP="00B82879">
      <w:pPr>
        <w:jc w:val="both"/>
        <w:rPr>
          <w:rFonts w:ascii="Tahoma" w:hAnsi="Tahoma" w:cs="Tahoma"/>
        </w:rPr>
      </w:pPr>
      <w:r w:rsidRPr="007B2107">
        <w:rPr>
          <w:rFonts w:ascii="Tahoma" w:hAnsi="Tahoma" w:cs="Tahoma"/>
        </w:rPr>
        <w:t>Päihdehuollon vastuulla on järjestää ennaltaehkäisevät päihdehuollon palvelut sekä yksilöllistä tukea itsenäiseen selviytymiseen.</w:t>
      </w:r>
    </w:p>
    <w:p w14:paraId="4A7FA7AD" w14:textId="77777777" w:rsidR="00A3208C" w:rsidRDefault="00A3208C" w:rsidP="00B82879">
      <w:pPr>
        <w:spacing w:after="0"/>
        <w:jc w:val="both"/>
        <w:rPr>
          <w:rFonts w:ascii="Tahoma" w:hAnsi="Tahoma" w:cs="Tahoma"/>
          <w:b/>
          <w:bCs/>
        </w:rPr>
      </w:pPr>
      <w:r w:rsidRPr="005C0D4A">
        <w:rPr>
          <w:rFonts w:ascii="Tahoma" w:hAnsi="Tahoma" w:cs="Tahoma"/>
          <w:b/>
          <w:bCs/>
        </w:rPr>
        <w:t>Toimintatavoitteet:</w:t>
      </w:r>
    </w:p>
    <w:p w14:paraId="0F76BAFE" w14:textId="77777777" w:rsidR="00A3208C" w:rsidRPr="007B2107" w:rsidRDefault="00A3208C" w:rsidP="00B82879">
      <w:pPr>
        <w:spacing w:after="0"/>
        <w:jc w:val="both"/>
        <w:rPr>
          <w:rFonts w:ascii="Tahoma" w:hAnsi="Tahoma" w:cs="Tahoma"/>
        </w:rPr>
      </w:pPr>
      <w:r w:rsidRPr="007B2107">
        <w:rPr>
          <w:rFonts w:ascii="Tahoma" w:hAnsi="Tahoma" w:cs="Tahoma"/>
        </w:rPr>
        <w:t>1. Päihdekoordinaattorin palvelut</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58F05500" w14:textId="77777777" w:rsidR="00A3208C" w:rsidRPr="007B2107" w:rsidRDefault="00A3208C" w:rsidP="00B82879">
      <w:pPr>
        <w:spacing w:after="0"/>
        <w:jc w:val="both"/>
        <w:rPr>
          <w:rFonts w:ascii="Tahoma" w:hAnsi="Tahoma" w:cs="Tahoma"/>
        </w:rPr>
      </w:pPr>
      <w:r w:rsidRPr="007B2107">
        <w:rPr>
          <w:rFonts w:ascii="Tahoma" w:hAnsi="Tahoma" w:cs="Tahoma"/>
        </w:rPr>
        <w:t>2. Aikuissosiaalityön tuki ja ohjaus asiakkaalle</w:t>
      </w:r>
      <w:r w:rsidRPr="007B2107">
        <w:rPr>
          <w:rFonts w:ascii="Tahoma" w:hAnsi="Tahoma" w:cs="Tahoma"/>
        </w:rPr>
        <w:tab/>
      </w:r>
      <w:r w:rsidRPr="007B2107">
        <w:rPr>
          <w:rFonts w:ascii="Tahoma" w:hAnsi="Tahoma" w:cs="Tahoma"/>
        </w:rPr>
        <w:tab/>
      </w:r>
      <w:r w:rsidRPr="007B2107">
        <w:rPr>
          <w:rFonts w:ascii="Tahoma" w:hAnsi="Tahoma" w:cs="Tahoma"/>
        </w:rPr>
        <w:tab/>
      </w:r>
    </w:p>
    <w:p w14:paraId="16F9B9B8" w14:textId="77777777" w:rsidR="00A3208C" w:rsidRPr="007B2107" w:rsidRDefault="00A3208C" w:rsidP="00B82879">
      <w:pPr>
        <w:spacing w:after="0"/>
        <w:jc w:val="both"/>
        <w:rPr>
          <w:rFonts w:ascii="Tahoma" w:hAnsi="Tahoma" w:cs="Tahoma"/>
        </w:rPr>
      </w:pPr>
      <w:r w:rsidRPr="007B2107">
        <w:rPr>
          <w:rFonts w:ascii="Tahoma" w:hAnsi="Tahoma" w:cs="Tahoma"/>
        </w:rPr>
        <w:t>3. Asiakkaan tarpeiden mukaisen päihdehuollon järjestäminen ostopalvelun kautta.</w:t>
      </w:r>
      <w:r w:rsidRPr="007B2107">
        <w:rPr>
          <w:rFonts w:ascii="Tahoma" w:hAnsi="Tahoma" w:cs="Tahoma"/>
        </w:rPr>
        <w:tab/>
      </w:r>
    </w:p>
    <w:p w14:paraId="05567DB9" w14:textId="77777777" w:rsidR="00A3208C" w:rsidRPr="007B2107" w:rsidRDefault="00A3208C" w:rsidP="00B82879">
      <w:pPr>
        <w:jc w:val="both"/>
        <w:rPr>
          <w:rFonts w:ascii="Tahoma" w:hAnsi="Tahoma" w:cs="Tahoma"/>
        </w:rPr>
      </w:pPr>
    </w:p>
    <w:p w14:paraId="6221C652" w14:textId="77777777" w:rsidR="00A3208C" w:rsidRDefault="00A3208C" w:rsidP="00B82879">
      <w:pPr>
        <w:spacing w:after="0"/>
        <w:jc w:val="both"/>
        <w:rPr>
          <w:rFonts w:ascii="Tahoma" w:hAnsi="Tahoma" w:cs="Tahoma"/>
          <w:b/>
          <w:bCs/>
        </w:rPr>
      </w:pPr>
      <w:r w:rsidRPr="005C0D4A">
        <w:rPr>
          <w:rFonts w:ascii="Tahoma" w:hAnsi="Tahoma" w:cs="Tahoma"/>
          <w:b/>
          <w:bCs/>
        </w:rPr>
        <w:t>Toimenpideohjelma:</w:t>
      </w:r>
    </w:p>
    <w:p w14:paraId="44C226C2" w14:textId="77777777" w:rsidR="00A3208C" w:rsidRPr="007B2107" w:rsidRDefault="00A3208C" w:rsidP="00B82879">
      <w:pPr>
        <w:spacing w:after="0"/>
        <w:jc w:val="both"/>
        <w:rPr>
          <w:rFonts w:ascii="Tahoma" w:hAnsi="Tahoma" w:cs="Tahoma"/>
        </w:rPr>
      </w:pPr>
      <w:r w:rsidRPr="007B2107">
        <w:rPr>
          <w:rFonts w:ascii="Tahoma" w:hAnsi="Tahoma" w:cs="Tahoma"/>
        </w:rPr>
        <w:t>1. Ennaltaehkäisevän päihdetyön tekeminen</w:t>
      </w:r>
      <w:r w:rsidRPr="007B2107">
        <w:rPr>
          <w:rFonts w:ascii="Tahoma" w:hAnsi="Tahoma" w:cs="Tahoma"/>
        </w:rPr>
        <w:tab/>
      </w:r>
    </w:p>
    <w:p w14:paraId="6755BAB0" w14:textId="1833B90F" w:rsidR="00A3208C" w:rsidRDefault="00A3208C" w:rsidP="00B82879">
      <w:pPr>
        <w:spacing w:after="0"/>
        <w:jc w:val="both"/>
        <w:rPr>
          <w:rFonts w:ascii="Tahoma" w:hAnsi="Tahoma" w:cs="Tahoma"/>
        </w:rPr>
      </w:pPr>
      <w:r w:rsidRPr="007B2107">
        <w:rPr>
          <w:rFonts w:ascii="Tahoma" w:hAnsi="Tahoma" w:cs="Tahoma"/>
        </w:rPr>
        <w:t>2. Tukea arjessa selviytymiseen</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134F31BE" w14:textId="7DAD18FD" w:rsidR="00D05201" w:rsidRDefault="00D05201" w:rsidP="00B82879">
      <w:pPr>
        <w:spacing w:after="0"/>
        <w:jc w:val="both"/>
        <w:rPr>
          <w:rFonts w:ascii="Tahoma" w:hAnsi="Tahoma" w:cs="Tahoma"/>
        </w:rPr>
      </w:pPr>
    </w:p>
    <w:p w14:paraId="74A49D77" w14:textId="74200680" w:rsidR="00D05201" w:rsidRDefault="00D05201" w:rsidP="00B82879">
      <w:pPr>
        <w:spacing w:after="0"/>
        <w:jc w:val="both"/>
        <w:rPr>
          <w:rFonts w:ascii="Tahoma" w:hAnsi="Tahoma" w:cs="Tahoma"/>
        </w:rPr>
      </w:pPr>
    </w:p>
    <w:p w14:paraId="0BA645DA" w14:textId="1D2CB94F" w:rsidR="00D05201" w:rsidRDefault="00D05201" w:rsidP="00B82879">
      <w:pPr>
        <w:spacing w:after="0"/>
        <w:jc w:val="both"/>
        <w:rPr>
          <w:rFonts w:ascii="Tahoma" w:hAnsi="Tahoma" w:cs="Tahoma"/>
        </w:rPr>
      </w:pPr>
    </w:p>
    <w:p w14:paraId="57CDC77E" w14:textId="36C80D7A" w:rsidR="00D05201" w:rsidRDefault="00D05201" w:rsidP="00B82879">
      <w:pPr>
        <w:spacing w:after="0"/>
        <w:jc w:val="both"/>
        <w:rPr>
          <w:rFonts w:ascii="Tahoma" w:hAnsi="Tahoma" w:cs="Tahoma"/>
        </w:rPr>
      </w:pPr>
    </w:p>
    <w:p w14:paraId="33B9CD60" w14:textId="43391349" w:rsidR="00D05201" w:rsidRDefault="00D05201" w:rsidP="00B82879">
      <w:pPr>
        <w:spacing w:after="0"/>
        <w:jc w:val="both"/>
        <w:rPr>
          <w:rFonts w:ascii="Tahoma" w:hAnsi="Tahoma" w:cs="Tahoma"/>
        </w:rPr>
      </w:pPr>
    </w:p>
    <w:p w14:paraId="7FA5A6A4" w14:textId="77777777" w:rsidR="00D05201" w:rsidRPr="007B2107" w:rsidRDefault="00D05201" w:rsidP="00B82879">
      <w:pPr>
        <w:spacing w:after="0"/>
        <w:jc w:val="both"/>
        <w:rPr>
          <w:rFonts w:ascii="Tahoma" w:hAnsi="Tahoma" w:cs="Tahoma"/>
        </w:rPr>
      </w:pPr>
    </w:p>
    <w:p w14:paraId="0180B4EE" w14:textId="77777777" w:rsidR="00A3208C" w:rsidRPr="006D0978" w:rsidRDefault="00A3208C" w:rsidP="00B82879">
      <w:pPr>
        <w:jc w:val="both"/>
        <w:rPr>
          <w:rFonts w:ascii="Tahoma" w:eastAsia="Times New Roman" w:hAnsi="Tahoma" w:cs="Tahoma"/>
          <w:b/>
          <w:bCs/>
          <w:color w:val="000000"/>
          <w:sz w:val="28"/>
        </w:rPr>
      </w:pPr>
      <w:r w:rsidRPr="006D0978">
        <w:rPr>
          <w:rFonts w:ascii="Tahoma" w:eastAsia="Times New Roman" w:hAnsi="Tahoma" w:cs="Tahoma"/>
          <w:b/>
          <w:bCs/>
          <w:color w:val="000000"/>
          <w:sz w:val="28"/>
        </w:rPr>
        <w:lastRenderedPageBreak/>
        <w:t>Toimeentuloturva</w:t>
      </w:r>
    </w:p>
    <w:p w14:paraId="0D897518" w14:textId="77777777" w:rsidR="000946DC" w:rsidRDefault="000946DC" w:rsidP="000946DC">
      <w:pPr>
        <w:jc w:val="both"/>
        <w:rPr>
          <w:rFonts w:ascii="Tahoma" w:hAnsi="Tahoma" w:cs="Tahoma"/>
          <w:b/>
          <w:bCs/>
        </w:rPr>
      </w:pPr>
      <w:r>
        <w:rPr>
          <w:rFonts w:ascii="Tahoma" w:hAnsi="Tahoma" w:cs="Tahoma"/>
          <w:b/>
          <w:bCs/>
        </w:rPr>
        <w:t>2203 Toimeentuloturva</w:t>
      </w:r>
    </w:p>
    <w:p w14:paraId="6D5DC09B" w14:textId="77777777" w:rsidR="000946DC" w:rsidRPr="00430F57" w:rsidRDefault="000946DC" w:rsidP="000946DC">
      <w:pPr>
        <w:jc w:val="both"/>
        <w:rPr>
          <w:rFonts w:ascii="Tahoma" w:hAnsi="Tahoma" w:cs="Tahoma"/>
          <w:b/>
          <w:bCs/>
        </w:rPr>
      </w:pPr>
      <w:r w:rsidRPr="007E359D">
        <w:rPr>
          <w:noProof/>
        </w:rPr>
        <w:drawing>
          <wp:inline distT="0" distB="0" distL="0" distR="0" wp14:anchorId="40B2DE90" wp14:editId="291115A7">
            <wp:extent cx="5204460" cy="3401060"/>
            <wp:effectExtent l="0" t="0" r="0"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41A9B832" w14:textId="77777777" w:rsidR="00A3208C" w:rsidRPr="007B2107" w:rsidRDefault="00A3208C" w:rsidP="00B82879">
      <w:pPr>
        <w:jc w:val="both"/>
        <w:rPr>
          <w:rFonts w:ascii="Tahoma" w:hAnsi="Tahoma" w:cs="Tahoma"/>
        </w:rPr>
      </w:pPr>
      <w:r>
        <w:rPr>
          <w:rFonts w:ascii="Tahoma" w:hAnsi="Tahoma" w:cs="Tahoma"/>
        </w:rPr>
        <w:t>P</w:t>
      </w:r>
      <w:r w:rsidRPr="007B2107">
        <w:rPr>
          <w:rFonts w:ascii="Tahoma" w:hAnsi="Tahoma" w:cs="Tahoma"/>
        </w:rPr>
        <w:t>erheen tukemi</w:t>
      </w:r>
      <w:r>
        <w:rPr>
          <w:rFonts w:ascii="Tahoma" w:hAnsi="Tahoma" w:cs="Tahoma"/>
        </w:rPr>
        <w:t>nen</w:t>
      </w:r>
      <w:r w:rsidRPr="007B2107">
        <w:rPr>
          <w:rFonts w:ascii="Tahoma" w:hAnsi="Tahoma" w:cs="Tahoma"/>
        </w:rPr>
        <w:t xml:space="preserve"> erilaisissa elämäntilanteissa, täydentävä ja ehkäisevä toimeentulotuki, työttömyyden hoito ja työmarkkinatuen korvaukset sekä kuntouttava työtoiminta</w:t>
      </w:r>
      <w:r>
        <w:rPr>
          <w:rFonts w:ascii="Tahoma" w:hAnsi="Tahoma" w:cs="Tahoma"/>
        </w:rPr>
        <w:t>.</w:t>
      </w:r>
    </w:p>
    <w:p w14:paraId="270C36AD" w14:textId="77777777" w:rsidR="00A3208C" w:rsidRPr="005C0D4A" w:rsidRDefault="00A3208C" w:rsidP="00B82879">
      <w:pPr>
        <w:spacing w:after="0"/>
        <w:jc w:val="both"/>
        <w:rPr>
          <w:rFonts w:ascii="Tahoma" w:hAnsi="Tahoma" w:cs="Tahoma"/>
          <w:b/>
          <w:bCs/>
        </w:rPr>
      </w:pPr>
      <w:r w:rsidRPr="005C0D4A">
        <w:rPr>
          <w:rFonts w:ascii="Tahoma" w:hAnsi="Tahoma" w:cs="Tahoma"/>
          <w:b/>
          <w:bCs/>
        </w:rPr>
        <w:t>Toimintatavoitteet:</w:t>
      </w:r>
    </w:p>
    <w:p w14:paraId="1A9A47FE" w14:textId="77777777" w:rsidR="00A3208C" w:rsidRPr="007B2107" w:rsidRDefault="00A3208C" w:rsidP="00B82879">
      <w:pPr>
        <w:spacing w:after="0"/>
        <w:jc w:val="both"/>
        <w:rPr>
          <w:rFonts w:ascii="Tahoma" w:hAnsi="Tahoma" w:cs="Tahoma"/>
        </w:rPr>
      </w:pPr>
      <w:r w:rsidRPr="007B2107">
        <w:rPr>
          <w:rFonts w:ascii="Tahoma" w:hAnsi="Tahoma" w:cs="Tahoma"/>
        </w:rPr>
        <w:t>1. Ohjaus ja neuvonta asiakkaan tilanteessa</w:t>
      </w:r>
      <w:r w:rsidRPr="007B2107">
        <w:rPr>
          <w:rFonts w:ascii="Tahoma" w:hAnsi="Tahoma" w:cs="Tahoma"/>
        </w:rPr>
        <w:tab/>
      </w:r>
      <w:r w:rsidRPr="007B2107">
        <w:rPr>
          <w:rFonts w:ascii="Tahoma" w:hAnsi="Tahoma" w:cs="Tahoma"/>
        </w:rPr>
        <w:tab/>
      </w:r>
      <w:r w:rsidRPr="007B2107">
        <w:rPr>
          <w:rFonts w:ascii="Tahoma" w:hAnsi="Tahoma" w:cs="Tahoma"/>
        </w:rPr>
        <w:tab/>
      </w:r>
    </w:p>
    <w:p w14:paraId="2BC89725" w14:textId="77777777" w:rsidR="00A3208C" w:rsidRPr="007B2107" w:rsidRDefault="00A3208C" w:rsidP="00B82879">
      <w:pPr>
        <w:spacing w:after="0"/>
        <w:jc w:val="both"/>
        <w:rPr>
          <w:rFonts w:ascii="Tahoma" w:hAnsi="Tahoma" w:cs="Tahoma"/>
        </w:rPr>
      </w:pPr>
      <w:r w:rsidRPr="007B2107">
        <w:rPr>
          <w:rFonts w:ascii="Tahoma" w:hAnsi="Tahoma" w:cs="Tahoma"/>
        </w:rPr>
        <w:t>2. Yhteistyö eri toimijoiden välillä</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495B1EF0" w14:textId="77777777" w:rsidR="00A3208C" w:rsidRPr="007B2107" w:rsidRDefault="00A3208C" w:rsidP="00B82879">
      <w:pPr>
        <w:spacing w:after="0"/>
        <w:jc w:val="both"/>
        <w:rPr>
          <w:rFonts w:ascii="Tahoma" w:hAnsi="Tahoma" w:cs="Tahoma"/>
        </w:rPr>
      </w:pPr>
      <w:r w:rsidRPr="007B2107">
        <w:rPr>
          <w:rFonts w:ascii="Tahoma" w:hAnsi="Tahoma" w:cs="Tahoma"/>
        </w:rPr>
        <w:t>3. Jalkautuva sosiaalityö</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47BEB561" w14:textId="77777777" w:rsidR="00A3208C" w:rsidRDefault="00A3208C" w:rsidP="00B82879">
      <w:pPr>
        <w:spacing w:after="0"/>
        <w:jc w:val="both"/>
        <w:rPr>
          <w:rFonts w:ascii="Tahoma" w:hAnsi="Tahoma" w:cs="Tahoma"/>
        </w:rPr>
      </w:pPr>
      <w:r w:rsidRPr="007B2107">
        <w:rPr>
          <w:rFonts w:ascii="Tahoma" w:hAnsi="Tahoma" w:cs="Tahoma"/>
        </w:rPr>
        <w:t>4. Ehkäisevän toimeentulon myöntäminen lastensuojelullisin perustein.</w:t>
      </w:r>
    </w:p>
    <w:p w14:paraId="7A411C0F" w14:textId="77777777" w:rsidR="00A3208C" w:rsidRPr="007B2107" w:rsidRDefault="00A3208C" w:rsidP="00B82879">
      <w:pPr>
        <w:spacing w:after="0"/>
        <w:jc w:val="both"/>
        <w:rPr>
          <w:rFonts w:ascii="Tahoma" w:hAnsi="Tahoma" w:cs="Tahoma"/>
        </w:rPr>
      </w:pP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2EDE52C7" w14:textId="77777777" w:rsidR="00A3208C" w:rsidRPr="005C0D4A" w:rsidRDefault="00A3208C" w:rsidP="00B82879">
      <w:pPr>
        <w:spacing w:after="0"/>
        <w:jc w:val="both"/>
        <w:rPr>
          <w:rFonts w:ascii="Tahoma" w:hAnsi="Tahoma" w:cs="Tahoma"/>
          <w:b/>
          <w:bCs/>
        </w:rPr>
      </w:pPr>
      <w:r w:rsidRPr="005C0D4A">
        <w:rPr>
          <w:rFonts w:ascii="Tahoma" w:hAnsi="Tahoma" w:cs="Tahoma"/>
          <w:b/>
          <w:bCs/>
        </w:rPr>
        <w:t>Toimenpideohjelma:</w:t>
      </w:r>
    </w:p>
    <w:p w14:paraId="221A625A" w14:textId="77777777" w:rsidR="00A3208C" w:rsidRPr="007B2107" w:rsidRDefault="00A3208C" w:rsidP="00B82879">
      <w:pPr>
        <w:spacing w:after="0"/>
        <w:jc w:val="both"/>
        <w:rPr>
          <w:rFonts w:ascii="Tahoma" w:hAnsi="Tahoma" w:cs="Tahoma"/>
        </w:rPr>
      </w:pPr>
      <w:r w:rsidRPr="007B2107">
        <w:rPr>
          <w:rFonts w:ascii="Tahoma" w:hAnsi="Tahoma" w:cs="Tahoma"/>
        </w:rPr>
        <w:t xml:space="preserve">1. </w:t>
      </w:r>
      <w:r>
        <w:rPr>
          <w:rFonts w:ascii="Tahoma" w:hAnsi="Tahoma" w:cs="Tahoma"/>
        </w:rPr>
        <w:t>U</w:t>
      </w:r>
      <w:r w:rsidRPr="007B2107">
        <w:rPr>
          <w:rFonts w:ascii="Tahoma" w:hAnsi="Tahoma" w:cs="Tahoma"/>
        </w:rPr>
        <w:t>udet kriteerit toimeentulon myöntämiselle (K5 ja K2-kuntien yhteiset toimintaohjeet)</w:t>
      </w:r>
      <w:r w:rsidRPr="007B2107">
        <w:rPr>
          <w:rFonts w:ascii="Tahoma" w:hAnsi="Tahoma" w:cs="Tahoma"/>
        </w:rPr>
        <w:tab/>
      </w:r>
    </w:p>
    <w:p w14:paraId="693BEA2A" w14:textId="77777777" w:rsidR="00A3208C" w:rsidRPr="007B2107" w:rsidRDefault="00A3208C" w:rsidP="00B82879">
      <w:pPr>
        <w:spacing w:after="0"/>
        <w:jc w:val="both"/>
        <w:rPr>
          <w:rFonts w:ascii="Tahoma" w:hAnsi="Tahoma" w:cs="Tahoma"/>
        </w:rPr>
      </w:pPr>
      <w:r w:rsidRPr="007B2107">
        <w:rPr>
          <w:rFonts w:ascii="Tahoma" w:hAnsi="Tahoma" w:cs="Tahoma"/>
        </w:rPr>
        <w:t>2. Päivittäinen yhteydenpito KELAn kanssa, joko sähköisen järjestelmän välityksellä tai puhelimitse.</w:t>
      </w:r>
    </w:p>
    <w:p w14:paraId="3A93346F" w14:textId="77777777" w:rsidR="00A3208C" w:rsidRPr="007B2107" w:rsidRDefault="00A3208C" w:rsidP="00B82879">
      <w:pPr>
        <w:spacing w:after="0"/>
        <w:jc w:val="both"/>
        <w:rPr>
          <w:rFonts w:ascii="Tahoma" w:hAnsi="Tahoma" w:cs="Tahoma"/>
        </w:rPr>
      </w:pPr>
      <w:r w:rsidRPr="007B2107">
        <w:rPr>
          <w:rFonts w:ascii="Tahoma" w:hAnsi="Tahoma" w:cs="Tahoma"/>
        </w:rPr>
        <w:t>3. Jalkautuva sosiaalityö</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3C4F64BC" w14:textId="77777777" w:rsidR="00A3208C" w:rsidRPr="007B2107" w:rsidRDefault="00A3208C" w:rsidP="00B82879">
      <w:pPr>
        <w:spacing w:after="0"/>
        <w:jc w:val="both"/>
        <w:rPr>
          <w:rFonts w:ascii="Tahoma" w:hAnsi="Tahoma" w:cs="Tahoma"/>
        </w:rPr>
      </w:pPr>
      <w:r w:rsidRPr="007B2107">
        <w:rPr>
          <w:rFonts w:ascii="Tahoma" w:hAnsi="Tahoma" w:cs="Tahoma"/>
        </w:rPr>
        <w:t>4. Pitkäaikaistyöttömyyden hoito (TYP-toiminta) työllisyyskoordinaattorin avulla</w:t>
      </w:r>
      <w:r w:rsidRPr="007B2107">
        <w:rPr>
          <w:rFonts w:ascii="Tahoma" w:hAnsi="Tahoma" w:cs="Tahoma"/>
        </w:rPr>
        <w:tab/>
      </w:r>
    </w:p>
    <w:p w14:paraId="4CD8550A" w14:textId="77777777" w:rsidR="00A3208C" w:rsidRPr="007B2107" w:rsidRDefault="00A3208C" w:rsidP="00B82879">
      <w:pPr>
        <w:spacing w:after="0"/>
        <w:jc w:val="both"/>
        <w:rPr>
          <w:rFonts w:ascii="Tahoma" w:hAnsi="Tahoma" w:cs="Tahoma"/>
        </w:rPr>
      </w:pPr>
      <w:r w:rsidRPr="007B2107">
        <w:rPr>
          <w:rFonts w:ascii="Tahoma" w:hAnsi="Tahoma" w:cs="Tahoma"/>
        </w:rPr>
        <w:t>5. Kuntouttavan työtoiminnan järjestäminen ja valvonta (työllisyyskoordinaattori)</w:t>
      </w:r>
      <w:r w:rsidRPr="007B2107">
        <w:rPr>
          <w:rFonts w:ascii="Tahoma" w:hAnsi="Tahoma" w:cs="Tahoma"/>
        </w:rPr>
        <w:tab/>
      </w:r>
    </w:p>
    <w:p w14:paraId="22434B2F" w14:textId="77777777" w:rsidR="00A3208C" w:rsidRPr="007B2107" w:rsidRDefault="00A3208C" w:rsidP="00B82879">
      <w:pPr>
        <w:spacing w:after="0"/>
        <w:jc w:val="both"/>
        <w:rPr>
          <w:rFonts w:ascii="Tahoma" w:hAnsi="Tahoma" w:cs="Tahoma"/>
        </w:rPr>
      </w:pPr>
      <w:r w:rsidRPr="007B2107">
        <w:rPr>
          <w:rFonts w:ascii="Tahoma" w:hAnsi="Tahoma" w:cs="Tahoma"/>
        </w:rPr>
        <w:t>6. Yhteistyö KELAN, TE-toimiston ja terveydenhuollon toimijoiden kanssa.</w:t>
      </w:r>
    </w:p>
    <w:p w14:paraId="0AA808CB" w14:textId="77777777" w:rsidR="00A3208C" w:rsidRPr="007B2107" w:rsidRDefault="00A3208C" w:rsidP="00B82879">
      <w:pPr>
        <w:spacing w:after="0"/>
        <w:jc w:val="both"/>
        <w:rPr>
          <w:rFonts w:ascii="Tahoma" w:hAnsi="Tahoma" w:cs="Tahoma"/>
        </w:rPr>
      </w:pPr>
    </w:p>
    <w:p w14:paraId="12CE84E7" w14:textId="77777777" w:rsidR="00C713D4" w:rsidRDefault="00A3208C" w:rsidP="00B82879">
      <w:pPr>
        <w:spacing w:after="0"/>
        <w:jc w:val="both"/>
        <w:rPr>
          <w:rFonts w:ascii="Tahoma" w:hAnsi="Tahoma" w:cs="Tahoma"/>
        </w:rPr>
      </w:pPr>
      <w:r w:rsidRPr="007B2107">
        <w:rPr>
          <w:rFonts w:ascii="Tahoma" w:hAnsi="Tahoma" w:cs="Tahoma"/>
        </w:rPr>
        <w:t>Asiakkaan elämäntilannetta tukevat ja kannattelevat sosiaalityön palvelut</w:t>
      </w:r>
      <w:r w:rsidRPr="007B2107">
        <w:rPr>
          <w:rFonts w:ascii="Tahoma" w:hAnsi="Tahoma" w:cs="Tahoma"/>
        </w:rPr>
        <w:tab/>
      </w:r>
    </w:p>
    <w:p w14:paraId="297E025C" w14:textId="21B9BC6D" w:rsidR="00525748" w:rsidRDefault="00525748" w:rsidP="000946DC">
      <w:pPr>
        <w:spacing w:after="0"/>
        <w:jc w:val="both"/>
        <w:rPr>
          <w:rFonts w:ascii="Tahoma" w:eastAsia="Times New Roman" w:hAnsi="Tahoma" w:cs="Tahoma"/>
          <w:b/>
          <w:bCs/>
          <w:color w:val="000000"/>
          <w:sz w:val="28"/>
        </w:rPr>
      </w:pPr>
    </w:p>
    <w:p w14:paraId="4F7955D8" w14:textId="27C0C623" w:rsidR="00A3208C" w:rsidRPr="007B2107" w:rsidRDefault="00A3208C" w:rsidP="00B82879">
      <w:pPr>
        <w:jc w:val="both"/>
        <w:rPr>
          <w:rFonts w:ascii="Tahoma" w:hAnsi="Tahoma" w:cs="Tahoma"/>
          <w:b/>
        </w:rPr>
      </w:pPr>
      <w:r w:rsidRPr="006D0978">
        <w:rPr>
          <w:rFonts w:ascii="Tahoma" w:eastAsia="Times New Roman" w:hAnsi="Tahoma" w:cs="Tahoma"/>
          <w:b/>
          <w:bCs/>
          <w:color w:val="000000"/>
          <w:sz w:val="28"/>
        </w:rPr>
        <w:t>Muut lasten ja perheiden palvelut, hallinto</w:t>
      </w:r>
      <w:r w:rsidRPr="003805B6">
        <w:rPr>
          <w:rFonts w:ascii="Arial" w:hAnsi="Arial" w:cs="Arial"/>
          <w:b/>
        </w:rPr>
        <w:tab/>
      </w:r>
      <w:r w:rsidRPr="003805B6">
        <w:rPr>
          <w:rFonts w:ascii="Arial" w:hAnsi="Arial" w:cs="Arial"/>
          <w:b/>
        </w:rPr>
        <w:tab/>
      </w:r>
    </w:p>
    <w:p w14:paraId="7CDF1B07" w14:textId="29FE0889" w:rsidR="00A3208C" w:rsidRPr="007B2107" w:rsidRDefault="00A3208C" w:rsidP="00B82879">
      <w:pPr>
        <w:jc w:val="both"/>
        <w:rPr>
          <w:rFonts w:ascii="Tahoma" w:hAnsi="Tahoma" w:cs="Tahoma"/>
        </w:rPr>
      </w:pPr>
      <w:r w:rsidRPr="007B2107">
        <w:rPr>
          <w:rFonts w:ascii="Tahoma" w:hAnsi="Tahoma" w:cs="Tahoma"/>
        </w:rPr>
        <w:t>Tämän alueen vastuulle kuuluu lasten ja perheiden hyvinvointia tukevat ja ennaltaehkäisevät palvelut, palvelutarpeen arvio, sosiaalityö, lapsiperheiden sosiaalityö, lapsiperheiden kotipalvelu, lastensuojelu, lastenvalvojan palvelut, isyyden tunnistaminen, huolto- ja tapaamissopimukset ja niiden valvonta, elatussopimukset, adoptioneuvonta,  pitkäaikaistyöttömien palvelut ( TYP), vammaispalvelun päätökset, koulukuraattoripalvelut, koulupsykologipalvelut, veteraanien palvelut, välitystiliasiakkaat sekä ulkomaalaisten kotouttaminen.</w:t>
      </w:r>
      <w:r w:rsidRPr="007B2107">
        <w:rPr>
          <w:rFonts w:ascii="Tahoma" w:hAnsi="Tahoma" w:cs="Tahoma"/>
        </w:rPr>
        <w:tab/>
      </w:r>
      <w:r w:rsidRPr="007B2107">
        <w:rPr>
          <w:rFonts w:ascii="Tahoma" w:hAnsi="Tahoma" w:cs="Tahoma"/>
        </w:rPr>
        <w:tab/>
      </w:r>
      <w:r w:rsidRPr="007B2107">
        <w:rPr>
          <w:rFonts w:ascii="Tahoma" w:hAnsi="Tahoma" w:cs="Tahoma"/>
        </w:rPr>
        <w:tab/>
      </w:r>
    </w:p>
    <w:p w14:paraId="4E1DE6F5" w14:textId="77777777" w:rsidR="000946DC" w:rsidRDefault="000946DC" w:rsidP="000946DC">
      <w:pPr>
        <w:jc w:val="both"/>
        <w:rPr>
          <w:rFonts w:ascii="Tahoma" w:eastAsia="Times New Roman" w:hAnsi="Tahoma" w:cs="Tahoma"/>
          <w:b/>
          <w:bCs/>
          <w:color w:val="000000"/>
        </w:rPr>
      </w:pPr>
      <w:r>
        <w:rPr>
          <w:rFonts w:ascii="Tahoma" w:eastAsia="Times New Roman" w:hAnsi="Tahoma" w:cs="Tahoma"/>
          <w:b/>
          <w:bCs/>
          <w:color w:val="000000"/>
        </w:rPr>
        <w:t>2204 Muut lasten ja perheiden palvelut, hallinto</w:t>
      </w:r>
    </w:p>
    <w:p w14:paraId="6C3217B9" w14:textId="77777777" w:rsidR="000946DC" w:rsidRDefault="000946DC" w:rsidP="000946DC">
      <w:pPr>
        <w:jc w:val="both"/>
        <w:rPr>
          <w:rFonts w:ascii="Tahoma" w:eastAsia="Times New Roman" w:hAnsi="Tahoma" w:cs="Tahoma"/>
          <w:b/>
          <w:bCs/>
          <w:color w:val="000000"/>
        </w:rPr>
      </w:pPr>
      <w:r w:rsidRPr="006A4C6D">
        <w:rPr>
          <w:noProof/>
        </w:rPr>
        <w:drawing>
          <wp:inline distT="0" distB="0" distL="0" distR="0" wp14:anchorId="18FAF0EF" wp14:editId="6DF9B26D">
            <wp:extent cx="5204460" cy="3401060"/>
            <wp:effectExtent l="0" t="0" r="0"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161CDA66" w14:textId="2F9C5983" w:rsidR="00A3208C" w:rsidRDefault="00A3208C" w:rsidP="00B82879">
      <w:pPr>
        <w:spacing w:after="0"/>
        <w:jc w:val="both"/>
        <w:rPr>
          <w:rFonts w:ascii="Tahoma" w:hAnsi="Tahoma" w:cs="Tahoma"/>
          <w:b/>
          <w:bCs/>
        </w:rPr>
      </w:pPr>
      <w:r w:rsidRPr="005C0D4A">
        <w:rPr>
          <w:rFonts w:ascii="Tahoma" w:hAnsi="Tahoma" w:cs="Tahoma"/>
          <w:b/>
          <w:bCs/>
        </w:rPr>
        <w:t>Toimintatavoitteet</w:t>
      </w:r>
      <w:r w:rsidR="00B82879">
        <w:rPr>
          <w:rFonts w:ascii="Tahoma" w:hAnsi="Tahoma" w:cs="Tahoma"/>
          <w:b/>
          <w:bCs/>
        </w:rPr>
        <w:t>:</w:t>
      </w:r>
    </w:p>
    <w:p w14:paraId="6E4986AD" w14:textId="77777777" w:rsidR="00A3208C" w:rsidRPr="007B2107" w:rsidRDefault="00A3208C" w:rsidP="00B82879">
      <w:pPr>
        <w:spacing w:after="0"/>
        <w:jc w:val="both"/>
        <w:rPr>
          <w:rFonts w:ascii="Tahoma" w:hAnsi="Tahoma" w:cs="Tahoma"/>
        </w:rPr>
      </w:pPr>
      <w:r w:rsidRPr="007B2107">
        <w:rPr>
          <w:rFonts w:ascii="Tahoma" w:hAnsi="Tahoma" w:cs="Tahoma"/>
        </w:rPr>
        <w:t>1. Tehostettua perhetyötä pyritään tekemään enemmän omana työnä.</w:t>
      </w:r>
      <w:r w:rsidRPr="007B2107">
        <w:rPr>
          <w:rFonts w:ascii="Tahoma" w:hAnsi="Tahoma" w:cs="Tahoma"/>
        </w:rPr>
        <w:tab/>
      </w:r>
      <w:r w:rsidRPr="007B2107">
        <w:rPr>
          <w:rFonts w:ascii="Tahoma" w:hAnsi="Tahoma" w:cs="Tahoma"/>
        </w:rPr>
        <w:tab/>
      </w:r>
    </w:p>
    <w:p w14:paraId="15C08493" w14:textId="77777777" w:rsidR="00A3208C" w:rsidRPr="007B2107" w:rsidRDefault="00A3208C" w:rsidP="00B82879">
      <w:pPr>
        <w:spacing w:after="0"/>
        <w:jc w:val="both"/>
        <w:rPr>
          <w:rFonts w:ascii="Tahoma" w:hAnsi="Tahoma" w:cs="Tahoma"/>
        </w:rPr>
      </w:pPr>
      <w:r w:rsidRPr="007B2107">
        <w:rPr>
          <w:rFonts w:ascii="Tahoma" w:hAnsi="Tahoma" w:cs="Tahoma"/>
        </w:rPr>
        <w:t>2. Lapsiperheiden tukeminen ennaltaehkäisevästi</w:t>
      </w:r>
      <w:r w:rsidRPr="007B2107">
        <w:rPr>
          <w:rFonts w:ascii="Tahoma" w:hAnsi="Tahoma" w:cs="Tahoma"/>
        </w:rPr>
        <w:tab/>
      </w:r>
      <w:r w:rsidRPr="007B2107">
        <w:rPr>
          <w:rFonts w:ascii="Tahoma" w:hAnsi="Tahoma" w:cs="Tahoma"/>
        </w:rPr>
        <w:tab/>
      </w:r>
      <w:r w:rsidRPr="007B2107">
        <w:rPr>
          <w:rFonts w:ascii="Tahoma" w:hAnsi="Tahoma" w:cs="Tahoma"/>
        </w:rPr>
        <w:tab/>
      </w:r>
    </w:p>
    <w:p w14:paraId="15AABA45" w14:textId="77777777" w:rsidR="00A3208C" w:rsidRPr="007B2107" w:rsidRDefault="00A3208C" w:rsidP="00B82879">
      <w:pPr>
        <w:spacing w:after="0"/>
        <w:jc w:val="both"/>
        <w:rPr>
          <w:rFonts w:ascii="Tahoma" w:hAnsi="Tahoma" w:cs="Tahoma"/>
        </w:rPr>
      </w:pPr>
      <w:r w:rsidRPr="007B2107">
        <w:rPr>
          <w:rFonts w:ascii="Tahoma" w:hAnsi="Tahoma" w:cs="Tahoma"/>
        </w:rPr>
        <w:t>3. Vanhemmuuden tukeminen</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51B8ABC0" w14:textId="77777777" w:rsidR="00A3208C" w:rsidRPr="007B2107" w:rsidRDefault="00A3208C" w:rsidP="00B82879">
      <w:pPr>
        <w:spacing w:after="0"/>
        <w:jc w:val="both"/>
        <w:rPr>
          <w:rFonts w:ascii="Tahoma" w:hAnsi="Tahoma" w:cs="Tahoma"/>
        </w:rPr>
      </w:pPr>
      <w:r w:rsidRPr="007B2107">
        <w:rPr>
          <w:rFonts w:ascii="Tahoma" w:hAnsi="Tahoma" w:cs="Tahoma"/>
        </w:rPr>
        <w:t>4. Lapsen aseman ja oikeuksien vahvistaminen</w:t>
      </w:r>
      <w:r w:rsidRPr="007B2107">
        <w:rPr>
          <w:rFonts w:ascii="Tahoma" w:hAnsi="Tahoma" w:cs="Tahoma"/>
        </w:rPr>
        <w:tab/>
      </w:r>
      <w:r w:rsidRPr="007B2107">
        <w:rPr>
          <w:rFonts w:ascii="Tahoma" w:hAnsi="Tahoma" w:cs="Tahoma"/>
        </w:rPr>
        <w:tab/>
      </w:r>
      <w:r w:rsidRPr="007B2107">
        <w:rPr>
          <w:rFonts w:ascii="Tahoma" w:hAnsi="Tahoma" w:cs="Tahoma"/>
        </w:rPr>
        <w:tab/>
      </w:r>
    </w:p>
    <w:p w14:paraId="34A1D7EA" w14:textId="60B94CF1" w:rsidR="00A3208C" w:rsidRDefault="00A3208C" w:rsidP="00B82879">
      <w:pPr>
        <w:spacing w:after="0"/>
        <w:rPr>
          <w:rFonts w:ascii="Tahoma" w:hAnsi="Tahoma" w:cs="Tahoma"/>
        </w:rPr>
      </w:pPr>
      <w:r w:rsidRPr="007B2107">
        <w:rPr>
          <w:rFonts w:ascii="Tahoma" w:hAnsi="Tahoma" w:cs="Tahoma"/>
        </w:rPr>
        <w:t>5. Tiivis yhteistyö K5 palveluiden kanssa.</w:t>
      </w:r>
      <w:r>
        <w:rPr>
          <w:rFonts w:ascii="Tahoma" w:hAnsi="Tahoma" w:cs="Tahoma"/>
        </w:rPr>
        <w:br/>
      </w:r>
      <w:r w:rsidRPr="007B2107">
        <w:rPr>
          <w:rFonts w:ascii="Tahoma" w:hAnsi="Tahoma" w:cs="Tahoma"/>
        </w:rPr>
        <w:tab/>
      </w:r>
    </w:p>
    <w:p w14:paraId="460996D4" w14:textId="36D99B2C" w:rsidR="00D05201" w:rsidRDefault="00D05201" w:rsidP="00B82879">
      <w:pPr>
        <w:spacing w:after="0"/>
        <w:rPr>
          <w:rFonts w:ascii="Tahoma" w:hAnsi="Tahoma" w:cs="Tahoma"/>
        </w:rPr>
      </w:pPr>
    </w:p>
    <w:p w14:paraId="5522C757" w14:textId="77777777" w:rsidR="00416668" w:rsidRPr="007B2107" w:rsidRDefault="00416668" w:rsidP="00B82879">
      <w:pPr>
        <w:spacing w:after="0"/>
        <w:rPr>
          <w:rFonts w:ascii="Tahoma" w:hAnsi="Tahoma" w:cs="Tahoma"/>
        </w:rPr>
      </w:pPr>
    </w:p>
    <w:p w14:paraId="3FE50CD1" w14:textId="77777777" w:rsidR="00A3208C" w:rsidRPr="005C0D4A" w:rsidRDefault="00A3208C" w:rsidP="00B82879">
      <w:pPr>
        <w:spacing w:after="0"/>
        <w:jc w:val="both"/>
        <w:rPr>
          <w:rFonts w:ascii="Tahoma" w:hAnsi="Tahoma" w:cs="Tahoma"/>
          <w:b/>
          <w:bCs/>
        </w:rPr>
      </w:pPr>
      <w:r w:rsidRPr="005C0D4A">
        <w:rPr>
          <w:rFonts w:ascii="Tahoma" w:hAnsi="Tahoma" w:cs="Tahoma"/>
          <w:b/>
          <w:bCs/>
        </w:rPr>
        <w:lastRenderedPageBreak/>
        <w:t>Toimenpideohjelma</w:t>
      </w:r>
    </w:p>
    <w:p w14:paraId="51297B7A" w14:textId="77777777" w:rsidR="00A3208C" w:rsidRPr="007B2107" w:rsidRDefault="00A3208C" w:rsidP="00B82879">
      <w:pPr>
        <w:spacing w:after="0"/>
        <w:jc w:val="both"/>
        <w:rPr>
          <w:rFonts w:ascii="Tahoma" w:hAnsi="Tahoma" w:cs="Tahoma"/>
        </w:rPr>
      </w:pPr>
      <w:r w:rsidRPr="007B2107">
        <w:rPr>
          <w:rFonts w:ascii="Tahoma" w:hAnsi="Tahoma" w:cs="Tahoma"/>
        </w:rPr>
        <w:t>1. Lapsiperheiden sosiaalityön alaisen perhetyön kehittäminen.</w:t>
      </w:r>
      <w:r w:rsidRPr="007B2107">
        <w:rPr>
          <w:rFonts w:ascii="Tahoma" w:hAnsi="Tahoma" w:cs="Tahoma"/>
        </w:rPr>
        <w:tab/>
      </w:r>
      <w:r w:rsidRPr="007B2107">
        <w:rPr>
          <w:rFonts w:ascii="Tahoma" w:hAnsi="Tahoma" w:cs="Tahoma"/>
        </w:rPr>
        <w:tab/>
      </w:r>
    </w:p>
    <w:p w14:paraId="3F72D116" w14:textId="77777777" w:rsidR="00A3208C" w:rsidRPr="007B2107" w:rsidRDefault="00A3208C" w:rsidP="00B82879">
      <w:pPr>
        <w:spacing w:after="0"/>
        <w:jc w:val="both"/>
        <w:rPr>
          <w:rFonts w:ascii="Tahoma" w:hAnsi="Tahoma" w:cs="Tahoma"/>
        </w:rPr>
      </w:pPr>
      <w:r>
        <w:rPr>
          <w:rFonts w:ascii="Tahoma" w:hAnsi="Tahoma" w:cs="Tahoma"/>
        </w:rPr>
        <w:t>2</w:t>
      </w:r>
      <w:r w:rsidRPr="007B2107">
        <w:rPr>
          <w:rFonts w:ascii="Tahoma" w:hAnsi="Tahoma" w:cs="Tahoma"/>
        </w:rPr>
        <w:t>. Vanhemmuuden tukeminen</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32CC03B2" w14:textId="0C8CA0C9" w:rsidR="00A3208C" w:rsidRDefault="00A3208C" w:rsidP="00B82879">
      <w:pPr>
        <w:spacing w:after="0"/>
        <w:jc w:val="both"/>
        <w:rPr>
          <w:rFonts w:ascii="Tahoma" w:hAnsi="Tahoma" w:cs="Tahoma"/>
        </w:rPr>
      </w:pPr>
      <w:r>
        <w:rPr>
          <w:rFonts w:ascii="Tahoma" w:hAnsi="Tahoma" w:cs="Tahoma"/>
        </w:rPr>
        <w:t xml:space="preserve">3. Systemaattisen lastensuojelumallin mukainen teematyö </w:t>
      </w:r>
    </w:p>
    <w:p w14:paraId="0A0100A9" w14:textId="77777777" w:rsidR="00525748" w:rsidRPr="005C0D4A" w:rsidRDefault="00525748" w:rsidP="00B82879">
      <w:pPr>
        <w:spacing w:after="0"/>
        <w:jc w:val="both"/>
        <w:rPr>
          <w:rFonts w:ascii="Tahoma" w:hAnsi="Tahoma" w:cs="Tahoma"/>
        </w:rPr>
      </w:pPr>
    </w:p>
    <w:p w14:paraId="4616C646" w14:textId="77777777" w:rsidR="000946DC" w:rsidRDefault="000946DC" w:rsidP="00B82879">
      <w:pPr>
        <w:jc w:val="both"/>
        <w:rPr>
          <w:rFonts w:ascii="Tahoma" w:eastAsia="Times New Roman" w:hAnsi="Tahoma" w:cs="Tahoma"/>
          <w:b/>
          <w:bCs/>
          <w:color w:val="000000"/>
          <w:sz w:val="28"/>
        </w:rPr>
      </w:pPr>
    </w:p>
    <w:p w14:paraId="14520933" w14:textId="76A41768" w:rsidR="00A3208C" w:rsidRDefault="00A3208C" w:rsidP="00B82879">
      <w:pPr>
        <w:jc w:val="both"/>
        <w:rPr>
          <w:rFonts w:ascii="Tahoma" w:eastAsia="Times New Roman" w:hAnsi="Tahoma" w:cs="Tahoma"/>
          <w:b/>
          <w:bCs/>
          <w:color w:val="000000"/>
          <w:sz w:val="28"/>
        </w:rPr>
      </w:pPr>
      <w:r w:rsidRPr="006D0978">
        <w:rPr>
          <w:rFonts w:ascii="Tahoma" w:eastAsia="Times New Roman" w:hAnsi="Tahoma" w:cs="Tahoma"/>
          <w:b/>
          <w:bCs/>
          <w:color w:val="000000"/>
          <w:sz w:val="28"/>
        </w:rPr>
        <w:t>Vanhusten palvelut</w:t>
      </w:r>
    </w:p>
    <w:p w14:paraId="0E3260E8" w14:textId="77777777" w:rsidR="000946DC" w:rsidRDefault="000946DC" w:rsidP="000946DC">
      <w:pPr>
        <w:rPr>
          <w:rFonts w:ascii="Tahoma" w:hAnsi="Tahoma" w:cs="Tahoma"/>
        </w:rPr>
      </w:pPr>
      <w:r>
        <w:rPr>
          <w:rFonts w:ascii="Tahoma" w:hAnsi="Tahoma" w:cs="Tahoma"/>
          <w:b/>
          <w:bCs/>
        </w:rPr>
        <w:t>2207 Vanhusten palvelut</w:t>
      </w:r>
      <w:r w:rsidRPr="007B2107">
        <w:rPr>
          <w:rFonts w:ascii="Tahoma" w:hAnsi="Tahoma" w:cs="Tahoma"/>
        </w:rPr>
        <w:tab/>
      </w:r>
    </w:p>
    <w:p w14:paraId="3DBC58BB" w14:textId="77777777" w:rsidR="000946DC" w:rsidRDefault="000946DC" w:rsidP="000946DC">
      <w:pPr>
        <w:rPr>
          <w:rFonts w:ascii="Arial" w:hAnsi="Arial" w:cs="Arial"/>
        </w:rPr>
      </w:pPr>
      <w:r w:rsidRPr="001B6D22">
        <w:rPr>
          <w:noProof/>
        </w:rPr>
        <w:drawing>
          <wp:inline distT="0" distB="0" distL="0" distR="0" wp14:anchorId="7DA4DD77" wp14:editId="38D10EC6">
            <wp:extent cx="5204460" cy="3401060"/>
            <wp:effectExtent l="0" t="0" r="0" b="0"/>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r w:rsidRPr="007B2107">
        <w:rPr>
          <w:rFonts w:ascii="Tahoma" w:hAnsi="Tahoma" w:cs="Tahoma"/>
        </w:rPr>
        <w:tab/>
      </w:r>
      <w:r w:rsidRPr="007B2107">
        <w:rPr>
          <w:rFonts w:ascii="Tahoma" w:hAnsi="Tahoma" w:cs="Tahoma"/>
        </w:rPr>
        <w:tab/>
      </w:r>
      <w:r w:rsidRPr="0074729B">
        <w:rPr>
          <w:rFonts w:ascii="Arial" w:hAnsi="Arial" w:cs="Arial"/>
        </w:rPr>
        <w:tab/>
      </w:r>
      <w:r w:rsidRPr="0074729B">
        <w:rPr>
          <w:rFonts w:ascii="Arial" w:hAnsi="Arial" w:cs="Arial"/>
        </w:rPr>
        <w:tab/>
      </w:r>
    </w:p>
    <w:p w14:paraId="2A37B8CE" w14:textId="77777777" w:rsidR="00A3208C" w:rsidRPr="007B2107" w:rsidRDefault="00A3208C" w:rsidP="00B82879">
      <w:pPr>
        <w:jc w:val="both"/>
        <w:rPr>
          <w:rFonts w:ascii="Tahoma" w:hAnsi="Tahoma" w:cs="Tahoma"/>
        </w:rPr>
      </w:pPr>
      <w:r w:rsidRPr="007B2107">
        <w:rPr>
          <w:rFonts w:ascii="Tahoma" w:hAnsi="Tahoma" w:cs="Tahoma"/>
        </w:rPr>
        <w:t>Ikääntyneiden palvelujen tehtävänä on järjestää yksilölliset ja asiakkaan tarpeisiin vastaavat vanhustenhuollon palvelut. Toimen vastuulla on ikäihmisten ostopalvelut ja omaishoito</w:t>
      </w:r>
      <w:r>
        <w:rPr>
          <w:rFonts w:ascii="Tahoma" w:hAnsi="Tahoma" w:cs="Tahoma"/>
        </w:rPr>
        <w:t>.</w:t>
      </w:r>
    </w:p>
    <w:p w14:paraId="36B9710E" w14:textId="77777777" w:rsidR="00A3208C" w:rsidRPr="007B2107" w:rsidRDefault="00A3208C" w:rsidP="00B82879">
      <w:pPr>
        <w:spacing w:after="0"/>
        <w:jc w:val="both"/>
        <w:rPr>
          <w:rFonts w:ascii="Tahoma" w:hAnsi="Tahoma" w:cs="Tahoma"/>
        </w:rPr>
      </w:pPr>
      <w:r w:rsidRPr="007B2107">
        <w:rPr>
          <w:rFonts w:ascii="Tahoma" w:hAnsi="Tahoma" w:cs="Tahoma"/>
        </w:rPr>
        <w:t>Toimintatavoitteet:</w:t>
      </w:r>
    </w:p>
    <w:p w14:paraId="03330519" w14:textId="2D56596A" w:rsidR="00A3208C" w:rsidRPr="007B2107" w:rsidRDefault="00A3208C" w:rsidP="00B82879">
      <w:pPr>
        <w:spacing w:after="0"/>
        <w:jc w:val="both"/>
        <w:rPr>
          <w:rFonts w:ascii="Tahoma" w:hAnsi="Tahoma" w:cs="Tahoma"/>
        </w:rPr>
      </w:pPr>
      <w:r w:rsidRPr="007B2107">
        <w:rPr>
          <w:rFonts w:ascii="Tahoma" w:hAnsi="Tahoma" w:cs="Tahoma"/>
        </w:rPr>
        <w:t>1. Asiakkaan palveluntarpeen arvioinnin mukaiset palvelut</w:t>
      </w:r>
      <w:r>
        <w:rPr>
          <w:rFonts w:ascii="Tahoma" w:hAnsi="Tahoma" w:cs="Tahoma"/>
        </w:rPr>
        <w:t>, toimintakyky (RAI-arviointi)</w:t>
      </w:r>
      <w:r w:rsidRPr="007B2107">
        <w:rPr>
          <w:rFonts w:ascii="Tahoma" w:hAnsi="Tahoma" w:cs="Tahoma"/>
        </w:rPr>
        <w:tab/>
      </w:r>
    </w:p>
    <w:p w14:paraId="57574FD8" w14:textId="77777777" w:rsidR="00A3208C" w:rsidRDefault="00A3208C" w:rsidP="00B82879">
      <w:pPr>
        <w:spacing w:after="0"/>
        <w:jc w:val="both"/>
        <w:rPr>
          <w:rFonts w:ascii="Tahoma" w:hAnsi="Tahoma" w:cs="Tahoma"/>
        </w:rPr>
      </w:pPr>
      <w:r w:rsidRPr="007B2107">
        <w:rPr>
          <w:rFonts w:ascii="Tahoma" w:hAnsi="Tahoma" w:cs="Tahoma"/>
        </w:rPr>
        <w:t>2. Asiakkaan sekä omaishoitajan jaksamista tukevat palvelut, omaishoidon vapaiden järjestäminen</w:t>
      </w:r>
    </w:p>
    <w:p w14:paraId="4B9F016A" w14:textId="77777777" w:rsidR="00A3208C" w:rsidRDefault="00A3208C" w:rsidP="00B82879">
      <w:pPr>
        <w:spacing w:after="0"/>
        <w:jc w:val="both"/>
        <w:rPr>
          <w:rFonts w:ascii="Tahoma" w:hAnsi="Tahoma" w:cs="Tahoma"/>
        </w:rPr>
      </w:pPr>
      <w:r>
        <w:rPr>
          <w:rFonts w:ascii="Tahoma" w:hAnsi="Tahoma" w:cs="Tahoma"/>
        </w:rPr>
        <w:t>3. Henkilöstön hyvinvointi</w:t>
      </w:r>
    </w:p>
    <w:p w14:paraId="2E061839" w14:textId="50D97EC5" w:rsidR="00A3208C" w:rsidRPr="007B2107" w:rsidRDefault="00A3208C" w:rsidP="00B82879">
      <w:pPr>
        <w:spacing w:after="0"/>
        <w:jc w:val="both"/>
        <w:rPr>
          <w:rFonts w:ascii="Tahoma" w:hAnsi="Tahoma" w:cs="Tahoma"/>
        </w:rPr>
      </w:pP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3ADC1EF2" w14:textId="77777777" w:rsidR="00A3208C" w:rsidRPr="005C0D4A" w:rsidRDefault="00A3208C" w:rsidP="00B82879">
      <w:pPr>
        <w:spacing w:after="0"/>
        <w:jc w:val="both"/>
        <w:rPr>
          <w:rFonts w:ascii="Tahoma" w:hAnsi="Tahoma" w:cs="Tahoma"/>
          <w:b/>
          <w:bCs/>
        </w:rPr>
      </w:pPr>
      <w:r w:rsidRPr="005C0D4A">
        <w:rPr>
          <w:rFonts w:ascii="Tahoma" w:hAnsi="Tahoma" w:cs="Tahoma"/>
          <w:b/>
          <w:bCs/>
        </w:rPr>
        <w:t>Toimenpideohjelma:</w:t>
      </w:r>
    </w:p>
    <w:p w14:paraId="299BF465" w14:textId="77777777" w:rsidR="00A3208C" w:rsidRDefault="00A3208C" w:rsidP="00B82879">
      <w:pPr>
        <w:spacing w:after="0"/>
        <w:jc w:val="both"/>
        <w:rPr>
          <w:rFonts w:ascii="Tahoma" w:hAnsi="Tahoma" w:cs="Tahoma"/>
        </w:rPr>
      </w:pPr>
      <w:r>
        <w:rPr>
          <w:rFonts w:ascii="Tahoma" w:hAnsi="Tahoma" w:cs="Tahoma"/>
        </w:rPr>
        <w:t xml:space="preserve">1.Tehostetun palveluasumisen asiakkaiden jaottelu hoidon vaativuuden mukaisesti </w:t>
      </w:r>
    </w:p>
    <w:p w14:paraId="5EFB8F4C" w14:textId="77777777" w:rsidR="00A3208C" w:rsidRDefault="00A3208C" w:rsidP="00B82879">
      <w:pPr>
        <w:spacing w:after="0"/>
        <w:jc w:val="both"/>
        <w:rPr>
          <w:rFonts w:ascii="Tahoma" w:hAnsi="Tahoma" w:cs="Tahoma"/>
        </w:rPr>
      </w:pPr>
      <w:r>
        <w:rPr>
          <w:rFonts w:ascii="Tahoma" w:hAnsi="Tahoma" w:cs="Tahoma"/>
        </w:rPr>
        <w:lastRenderedPageBreak/>
        <w:t>2.Rekrytoinnin tehostaminen</w:t>
      </w:r>
    </w:p>
    <w:p w14:paraId="73B530D2" w14:textId="77777777" w:rsidR="00A3208C" w:rsidRDefault="00A3208C" w:rsidP="00B82879">
      <w:pPr>
        <w:spacing w:after="0"/>
        <w:jc w:val="both"/>
        <w:rPr>
          <w:rFonts w:ascii="Tahoma" w:hAnsi="Tahoma" w:cs="Tahoma"/>
        </w:rPr>
      </w:pPr>
      <w:r>
        <w:rPr>
          <w:rFonts w:ascii="Tahoma" w:hAnsi="Tahoma" w:cs="Tahoma"/>
        </w:rPr>
        <w:t>3. Henkilöstön hyvinvointi</w:t>
      </w:r>
    </w:p>
    <w:p w14:paraId="091EDCCE" w14:textId="77777777" w:rsidR="00A3208C" w:rsidRPr="007B2107" w:rsidRDefault="00A3208C" w:rsidP="00B82879">
      <w:pPr>
        <w:spacing w:after="0"/>
        <w:jc w:val="both"/>
        <w:rPr>
          <w:rFonts w:ascii="Tahoma" w:hAnsi="Tahoma" w:cs="Tahoma"/>
        </w:rPr>
      </w:pPr>
      <w:r>
        <w:rPr>
          <w:rFonts w:ascii="Tahoma" w:hAnsi="Tahoma" w:cs="Tahoma"/>
        </w:rPr>
        <w:t>4. Johtamisen selkeyttäminen, esimieskoulutus</w:t>
      </w:r>
    </w:p>
    <w:p w14:paraId="55184821" w14:textId="77777777" w:rsidR="00430F57" w:rsidRDefault="00A3208C" w:rsidP="00430F57">
      <w:pPr>
        <w:jc w:val="both"/>
        <w:rPr>
          <w:rFonts w:ascii="Tahoma" w:hAnsi="Tahoma" w:cs="Tahoma"/>
        </w:rPr>
      </w:pPr>
      <w:r w:rsidRPr="007B2107">
        <w:rPr>
          <w:rFonts w:ascii="Tahoma" w:hAnsi="Tahoma" w:cs="Tahoma"/>
        </w:rPr>
        <w:t>Taloussuunnitelmakauden tavoitteena on vähentää ostopalveluiden käyttöä</w:t>
      </w:r>
      <w:r>
        <w:rPr>
          <w:rFonts w:ascii="Tahoma" w:hAnsi="Tahoma" w:cs="Tahoma"/>
        </w:rPr>
        <w:t xml:space="preserve"> ja onnistua työntekijöiden rekrytoinnissa.</w:t>
      </w:r>
      <w:r w:rsidRPr="007B2107">
        <w:rPr>
          <w:rFonts w:ascii="Tahoma" w:hAnsi="Tahoma" w:cs="Tahoma"/>
        </w:rPr>
        <w:t xml:space="preserve"> Vanhustyön ja vammaispalvelun kustannukset on eritelty kustannusten seurauksen helpottamiseksi sekä tilastoinnin takia. Ostopalveluissa vanhustenhuollossa on huomioitu omaishoitajille maksetut korvaukset. Vastaavasti vammaispalveluiden osalta ostopalveluissa on huomioitu henkilökohtaisten avustajien kustannukset.</w:t>
      </w:r>
      <w:r w:rsidRPr="007B2107">
        <w:rPr>
          <w:rFonts w:ascii="Tahoma" w:hAnsi="Tahoma" w:cs="Tahoma"/>
        </w:rPr>
        <w:tab/>
      </w:r>
    </w:p>
    <w:p w14:paraId="1D09C053" w14:textId="77777777" w:rsidR="00A3208C" w:rsidRPr="006D0978" w:rsidRDefault="00A3208C" w:rsidP="00B82879">
      <w:pPr>
        <w:jc w:val="both"/>
        <w:rPr>
          <w:rFonts w:ascii="Tahoma" w:eastAsia="Times New Roman" w:hAnsi="Tahoma" w:cs="Tahoma"/>
          <w:b/>
          <w:bCs/>
          <w:color w:val="000000"/>
          <w:sz w:val="28"/>
        </w:rPr>
      </w:pPr>
      <w:r w:rsidRPr="006D0978">
        <w:rPr>
          <w:rFonts w:ascii="Tahoma" w:eastAsia="Times New Roman" w:hAnsi="Tahoma" w:cs="Tahoma"/>
          <w:b/>
          <w:bCs/>
          <w:color w:val="000000"/>
          <w:sz w:val="28"/>
        </w:rPr>
        <w:t>Vammaisten palvelut</w:t>
      </w:r>
    </w:p>
    <w:p w14:paraId="1A23EFDD" w14:textId="77777777" w:rsidR="00A3208C" w:rsidRPr="007B2107" w:rsidRDefault="00A3208C" w:rsidP="00B82879">
      <w:pPr>
        <w:spacing w:after="0"/>
        <w:jc w:val="both"/>
        <w:rPr>
          <w:rFonts w:ascii="Tahoma" w:hAnsi="Tahoma" w:cs="Tahoma"/>
        </w:rPr>
      </w:pPr>
      <w:r w:rsidRPr="007B2107">
        <w:rPr>
          <w:rFonts w:ascii="Tahoma" w:hAnsi="Tahoma" w:cs="Tahoma"/>
        </w:rPr>
        <w:t>Tehtävänä on tuottaa vammaispalvelulain ja asiakkaan tarpeiden mukaiset yksilölliset palvelut: vammaispalvelut, kuljetuspalvelu, henkilökohtainen apu, asunnonmuutostyöt sekä tuetun asumisen ostopalvelut.</w:t>
      </w:r>
    </w:p>
    <w:p w14:paraId="344F8DE6" w14:textId="77777777" w:rsidR="000946DC" w:rsidRDefault="000946DC" w:rsidP="000946DC">
      <w:pPr>
        <w:spacing w:after="0"/>
        <w:jc w:val="both"/>
        <w:rPr>
          <w:rFonts w:ascii="Tahoma" w:hAnsi="Tahoma" w:cs="Tahoma"/>
          <w:b/>
          <w:bCs/>
        </w:rPr>
      </w:pPr>
      <w:r>
        <w:rPr>
          <w:rFonts w:ascii="Tahoma" w:hAnsi="Tahoma" w:cs="Tahoma"/>
          <w:b/>
          <w:bCs/>
        </w:rPr>
        <w:t>2208 Vammaisten palvelut</w:t>
      </w:r>
    </w:p>
    <w:p w14:paraId="6B037064" w14:textId="77777777" w:rsidR="000946DC" w:rsidRDefault="000946DC" w:rsidP="000946DC">
      <w:pPr>
        <w:spacing w:after="0"/>
        <w:jc w:val="both"/>
        <w:rPr>
          <w:rFonts w:ascii="Tahoma" w:hAnsi="Tahoma" w:cs="Tahoma"/>
          <w:b/>
          <w:bCs/>
        </w:rPr>
      </w:pPr>
      <w:r w:rsidRPr="000334F6">
        <w:rPr>
          <w:noProof/>
        </w:rPr>
        <w:drawing>
          <wp:inline distT="0" distB="0" distL="0" distR="0" wp14:anchorId="39B23F31" wp14:editId="062F012A">
            <wp:extent cx="5204460" cy="3221355"/>
            <wp:effectExtent l="0" t="0" r="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04460" cy="3221355"/>
                    </a:xfrm>
                    <a:prstGeom prst="rect">
                      <a:avLst/>
                    </a:prstGeom>
                    <a:noFill/>
                    <a:ln>
                      <a:noFill/>
                    </a:ln>
                  </pic:spPr>
                </pic:pic>
              </a:graphicData>
            </a:graphic>
          </wp:inline>
        </w:drawing>
      </w:r>
    </w:p>
    <w:p w14:paraId="7DFBA33C" w14:textId="77777777" w:rsidR="000946DC" w:rsidRDefault="000946DC" w:rsidP="000946DC">
      <w:pPr>
        <w:spacing w:after="0"/>
        <w:jc w:val="both"/>
        <w:rPr>
          <w:rFonts w:ascii="Tahoma" w:hAnsi="Tahoma" w:cs="Tahoma"/>
          <w:b/>
          <w:bCs/>
        </w:rPr>
      </w:pPr>
    </w:p>
    <w:p w14:paraId="6FB5AC07" w14:textId="77777777" w:rsidR="00A3208C" w:rsidRPr="007B2107" w:rsidRDefault="00A3208C" w:rsidP="00B82879">
      <w:pPr>
        <w:spacing w:after="0"/>
        <w:jc w:val="both"/>
        <w:rPr>
          <w:rFonts w:ascii="Tahoma" w:hAnsi="Tahoma" w:cs="Tahoma"/>
        </w:rPr>
      </w:pPr>
    </w:p>
    <w:p w14:paraId="279571F8" w14:textId="77777777" w:rsidR="00A3208C" w:rsidRPr="007B2107" w:rsidRDefault="00A3208C" w:rsidP="00B82879">
      <w:pPr>
        <w:spacing w:after="0"/>
        <w:jc w:val="both"/>
        <w:rPr>
          <w:rFonts w:ascii="Tahoma" w:hAnsi="Tahoma" w:cs="Tahoma"/>
        </w:rPr>
      </w:pPr>
      <w:r w:rsidRPr="00684D4C">
        <w:rPr>
          <w:rFonts w:ascii="Tahoma" w:hAnsi="Tahoma" w:cs="Tahoma"/>
          <w:b/>
          <w:bCs/>
        </w:rPr>
        <w:t>Toimintatavoitteet</w:t>
      </w:r>
      <w:r w:rsidRPr="007B2107">
        <w:rPr>
          <w:rFonts w:ascii="Tahoma" w:hAnsi="Tahoma" w:cs="Tahoma"/>
        </w:rPr>
        <w:t>:</w:t>
      </w:r>
    </w:p>
    <w:p w14:paraId="2B420073" w14:textId="77777777" w:rsidR="00A3208C" w:rsidRPr="007B2107" w:rsidRDefault="00A3208C" w:rsidP="00B82879">
      <w:pPr>
        <w:spacing w:after="0"/>
        <w:jc w:val="both"/>
        <w:rPr>
          <w:rFonts w:ascii="Tahoma" w:hAnsi="Tahoma" w:cs="Tahoma"/>
        </w:rPr>
      </w:pPr>
      <w:r w:rsidRPr="007B2107">
        <w:rPr>
          <w:rFonts w:ascii="Tahoma" w:hAnsi="Tahoma" w:cs="Tahoma"/>
        </w:rPr>
        <w:t>1. Palvelusuunnitelman mukaiset palvelut</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1E180EF3" w14:textId="77777777" w:rsidR="00A3208C" w:rsidRPr="007B2107" w:rsidRDefault="00A3208C" w:rsidP="00B82879">
      <w:pPr>
        <w:spacing w:after="0"/>
        <w:jc w:val="both"/>
        <w:rPr>
          <w:rFonts w:ascii="Tahoma" w:hAnsi="Tahoma" w:cs="Tahoma"/>
        </w:rPr>
      </w:pPr>
      <w:r w:rsidRPr="007B2107">
        <w:rPr>
          <w:rFonts w:ascii="Tahoma" w:hAnsi="Tahoma" w:cs="Tahoma"/>
        </w:rPr>
        <w:t>2. Itsenäisyyden ja omaehtoisen selviytymisen tukeminen</w:t>
      </w:r>
      <w:r w:rsidRPr="007B2107">
        <w:rPr>
          <w:rFonts w:ascii="Tahoma" w:hAnsi="Tahoma" w:cs="Tahoma"/>
        </w:rPr>
        <w:tab/>
      </w:r>
      <w:r w:rsidRPr="007B2107">
        <w:rPr>
          <w:rFonts w:ascii="Tahoma" w:hAnsi="Tahoma" w:cs="Tahoma"/>
        </w:rPr>
        <w:tab/>
      </w:r>
      <w:r w:rsidRPr="007B2107">
        <w:rPr>
          <w:rFonts w:ascii="Tahoma" w:hAnsi="Tahoma" w:cs="Tahoma"/>
        </w:rPr>
        <w:tab/>
      </w:r>
    </w:p>
    <w:p w14:paraId="1C024B95" w14:textId="77777777" w:rsidR="00A3208C" w:rsidRPr="007B2107" w:rsidRDefault="00A3208C" w:rsidP="00B82879">
      <w:pPr>
        <w:spacing w:after="0"/>
        <w:jc w:val="both"/>
        <w:rPr>
          <w:rFonts w:ascii="Tahoma" w:hAnsi="Tahoma" w:cs="Tahoma"/>
        </w:rPr>
      </w:pPr>
      <w:r w:rsidRPr="007B2107">
        <w:rPr>
          <w:rFonts w:ascii="Tahoma" w:hAnsi="Tahoma" w:cs="Tahoma"/>
        </w:rPr>
        <w:t>3. Yhteistyö erityishuoltopiirien Eskoo ja Kårkulla kanssa</w:t>
      </w:r>
      <w:r w:rsidRPr="007B2107">
        <w:rPr>
          <w:rFonts w:ascii="Tahoma" w:hAnsi="Tahoma" w:cs="Tahoma"/>
        </w:rPr>
        <w:tab/>
      </w:r>
      <w:r w:rsidRPr="007B2107">
        <w:rPr>
          <w:rFonts w:ascii="Tahoma" w:hAnsi="Tahoma" w:cs="Tahoma"/>
        </w:rPr>
        <w:tab/>
      </w:r>
      <w:r w:rsidRPr="007B2107">
        <w:rPr>
          <w:rFonts w:ascii="Tahoma" w:hAnsi="Tahoma" w:cs="Tahoma"/>
        </w:rPr>
        <w:tab/>
      </w:r>
    </w:p>
    <w:p w14:paraId="1F1A5BA9" w14:textId="5714B8E4" w:rsidR="00A3208C" w:rsidRPr="007B2107" w:rsidRDefault="00A3208C" w:rsidP="00B82879">
      <w:pPr>
        <w:spacing w:after="0"/>
        <w:jc w:val="both"/>
        <w:rPr>
          <w:rFonts w:ascii="Tahoma" w:hAnsi="Tahoma" w:cs="Tahoma"/>
        </w:rPr>
      </w:pPr>
      <w:r w:rsidRPr="007B2107">
        <w:rPr>
          <w:rFonts w:ascii="Tahoma" w:hAnsi="Tahoma" w:cs="Tahoma"/>
        </w:rPr>
        <w:t xml:space="preserve">4. </w:t>
      </w:r>
      <w:r>
        <w:rPr>
          <w:rFonts w:ascii="Tahoma" w:hAnsi="Tahoma" w:cs="Tahoma"/>
        </w:rPr>
        <w:t>Yhteistyö alueellisen apuvälinepalvelun kanssa</w:t>
      </w:r>
      <w:r w:rsidRPr="007B2107">
        <w:rPr>
          <w:rFonts w:ascii="Tahoma" w:hAnsi="Tahoma" w:cs="Tahoma"/>
        </w:rPr>
        <w:tab/>
      </w:r>
      <w:r w:rsidRPr="007B2107">
        <w:rPr>
          <w:rFonts w:ascii="Tahoma" w:hAnsi="Tahoma" w:cs="Tahoma"/>
        </w:rPr>
        <w:tab/>
      </w:r>
      <w:r w:rsidRPr="007B2107">
        <w:rPr>
          <w:rFonts w:ascii="Tahoma" w:hAnsi="Tahoma" w:cs="Tahoma"/>
        </w:rPr>
        <w:tab/>
      </w:r>
    </w:p>
    <w:p w14:paraId="513B35A4" w14:textId="77777777" w:rsidR="00A3208C" w:rsidRPr="007B2107" w:rsidRDefault="00A3208C" w:rsidP="00B82879">
      <w:pPr>
        <w:spacing w:after="0"/>
        <w:jc w:val="both"/>
        <w:rPr>
          <w:rFonts w:ascii="Tahoma" w:hAnsi="Tahoma" w:cs="Tahoma"/>
        </w:rPr>
      </w:pPr>
      <w:r w:rsidRPr="007B2107">
        <w:rPr>
          <w:rFonts w:ascii="Tahoma" w:hAnsi="Tahoma" w:cs="Tahoma"/>
        </w:rPr>
        <w:t>5. Kuljetuspalvelun myöntämisen päätökset</w:t>
      </w:r>
      <w:r>
        <w:rPr>
          <w:rFonts w:ascii="Tahoma" w:hAnsi="Tahoma" w:cs="Tahoma"/>
        </w:rPr>
        <w:t xml:space="preserve"> palveluntarpeen arvion mukaisesti.</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6785A6D9" w14:textId="77777777" w:rsidR="00A3208C" w:rsidRPr="007B2107" w:rsidRDefault="00A3208C" w:rsidP="00B82879">
      <w:pPr>
        <w:spacing w:after="0"/>
        <w:jc w:val="both"/>
        <w:rPr>
          <w:rFonts w:ascii="Tahoma" w:hAnsi="Tahoma" w:cs="Tahoma"/>
        </w:rPr>
      </w:pPr>
      <w:r w:rsidRPr="007B2107">
        <w:rPr>
          <w:rFonts w:ascii="Tahoma" w:hAnsi="Tahoma" w:cs="Tahoma"/>
        </w:rPr>
        <w:lastRenderedPageBreak/>
        <w:t>Taloussuunnitelmakauden tavoitteena on tarjota vammaispalvelulain ja asiakkaan yksilöllisen tarpeen mukaiset palvelut.</w:t>
      </w:r>
    </w:p>
    <w:p w14:paraId="0D5EBD9C" w14:textId="46558DF0" w:rsidR="00A3208C" w:rsidRDefault="00A3208C" w:rsidP="00B82879">
      <w:pPr>
        <w:spacing w:after="0"/>
        <w:jc w:val="both"/>
        <w:rPr>
          <w:rFonts w:ascii="Tahoma" w:hAnsi="Tahoma" w:cs="Tahoma"/>
        </w:rPr>
      </w:pPr>
    </w:p>
    <w:p w14:paraId="4C183A6B" w14:textId="77777777" w:rsidR="00CD4A97" w:rsidRPr="00430F57" w:rsidRDefault="00CD4A97" w:rsidP="00B82879">
      <w:pPr>
        <w:spacing w:after="0"/>
        <w:jc w:val="both"/>
        <w:rPr>
          <w:rFonts w:ascii="Tahoma" w:hAnsi="Tahoma" w:cs="Tahoma"/>
          <w:b/>
          <w:bCs/>
        </w:rPr>
      </w:pPr>
    </w:p>
    <w:p w14:paraId="069CB6EF" w14:textId="77777777" w:rsidR="00A3208C" w:rsidRPr="006D0978" w:rsidRDefault="00A3208C" w:rsidP="00B82879">
      <w:pPr>
        <w:jc w:val="both"/>
        <w:rPr>
          <w:rFonts w:ascii="Tahoma" w:eastAsia="Times New Roman" w:hAnsi="Tahoma" w:cs="Tahoma"/>
          <w:b/>
          <w:bCs/>
          <w:color w:val="000000"/>
          <w:sz w:val="28"/>
        </w:rPr>
      </w:pPr>
      <w:r w:rsidRPr="006D0978">
        <w:rPr>
          <w:rFonts w:ascii="Tahoma" w:eastAsia="Times New Roman" w:hAnsi="Tahoma" w:cs="Tahoma"/>
          <w:b/>
          <w:bCs/>
          <w:color w:val="000000"/>
          <w:sz w:val="28"/>
        </w:rPr>
        <w:t>Kotihoito</w:t>
      </w:r>
    </w:p>
    <w:p w14:paraId="45229736" w14:textId="77777777" w:rsidR="00A3208C" w:rsidRPr="007B2107" w:rsidRDefault="00A3208C" w:rsidP="00B82879">
      <w:pPr>
        <w:jc w:val="both"/>
        <w:rPr>
          <w:rFonts w:ascii="Tahoma" w:hAnsi="Tahoma" w:cs="Tahoma"/>
        </w:rPr>
      </w:pPr>
      <w:r w:rsidRPr="007B2107">
        <w:rPr>
          <w:rFonts w:ascii="Tahoma" w:hAnsi="Tahoma" w:cs="Tahoma"/>
        </w:rPr>
        <w:t>Kotihoito tarjoaa ihmisläheiset ja asiakaslähtöiset kotihoidon palvelut vuorokauden ympäri. Tehtäväkenttään kuuluu kotihoito, lapsiperheiden kotihoito ja kotisairaanhoito.</w:t>
      </w:r>
      <w:r w:rsidRPr="007B2107">
        <w:rPr>
          <w:rFonts w:ascii="Tahoma" w:hAnsi="Tahoma" w:cs="Tahoma"/>
        </w:rPr>
        <w:tab/>
      </w:r>
    </w:p>
    <w:p w14:paraId="12C40860" w14:textId="77777777" w:rsidR="0081162D" w:rsidRDefault="0081162D" w:rsidP="0081162D">
      <w:pPr>
        <w:jc w:val="both"/>
        <w:rPr>
          <w:rFonts w:ascii="Arial" w:hAnsi="Arial" w:cs="Arial"/>
          <w:b/>
          <w:bCs/>
        </w:rPr>
      </w:pPr>
      <w:r>
        <w:rPr>
          <w:rFonts w:ascii="Arial" w:hAnsi="Arial" w:cs="Arial"/>
          <w:b/>
          <w:bCs/>
        </w:rPr>
        <w:t>2301 Kotihoito</w:t>
      </w:r>
    </w:p>
    <w:p w14:paraId="19A83136" w14:textId="77777777" w:rsidR="0081162D" w:rsidRDefault="0081162D" w:rsidP="0081162D">
      <w:pPr>
        <w:spacing w:after="0"/>
        <w:jc w:val="both"/>
        <w:rPr>
          <w:rFonts w:ascii="Tahoma" w:hAnsi="Tahoma" w:cs="Tahoma"/>
          <w:b/>
          <w:bCs/>
        </w:rPr>
      </w:pPr>
      <w:r w:rsidRPr="00122792">
        <w:rPr>
          <w:noProof/>
        </w:rPr>
        <w:drawing>
          <wp:inline distT="0" distB="0" distL="0" distR="0" wp14:anchorId="666F3B38" wp14:editId="543FC755">
            <wp:extent cx="5204460" cy="3401060"/>
            <wp:effectExtent l="0" t="0" r="0" b="0"/>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07969C84" w14:textId="2758EDD1" w:rsidR="00A3208C" w:rsidRPr="007B2107" w:rsidRDefault="00A3208C" w:rsidP="0081162D">
      <w:pPr>
        <w:spacing w:after="0"/>
        <w:jc w:val="both"/>
        <w:rPr>
          <w:rFonts w:ascii="Tahoma" w:hAnsi="Tahoma" w:cs="Tahoma"/>
        </w:rPr>
      </w:pPr>
      <w:r w:rsidRPr="00684D4C">
        <w:rPr>
          <w:rFonts w:ascii="Tahoma" w:hAnsi="Tahoma" w:cs="Tahoma"/>
          <w:b/>
          <w:bCs/>
        </w:rPr>
        <w:t>Toimintatavoitteet</w:t>
      </w:r>
      <w:r w:rsidRPr="007B2107">
        <w:rPr>
          <w:rFonts w:ascii="Tahoma" w:hAnsi="Tahoma" w:cs="Tahoma"/>
        </w:rPr>
        <w:t>:</w:t>
      </w:r>
    </w:p>
    <w:p w14:paraId="37FF3118" w14:textId="77777777" w:rsidR="00A3208C" w:rsidRPr="007B2107" w:rsidRDefault="00A3208C" w:rsidP="00B82879">
      <w:pPr>
        <w:spacing w:after="0"/>
        <w:jc w:val="both"/>
        <w:rPr>
          <w:rFonts w:ascii="Tahoma" w:hAnsi="Tahoma" w:cs="Tahoma"/>
        </w:rPr>
      </w:pPr>
      <w:r w:rsidRPr="007B2107">
        <w:rPr>
          <w:rFonts w:ascii="Tahoma" w:hAnsi="Tahoma" w:cs="Tahoma"/>
        </w:rPr>
        <w:t>1. Hyvä asiakaskäyntien suunnittelu</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540B47F3" w14:textId="77777777" w:rsidR="00A3208C" w:rsidRPr="007B2107" w:rsidRDefault="00A3208C" w:rsidP="00B82879">
      <w:pPr>
        <w:spacing w:after="0"/>
        <w:jc w:val="both"/>
        <w:rPr>
          <w:rFonts w:ascii="Tahoma" w:hAnsi="Tahoma" w:cs="Tahoma"/>
        </w:rPr>
      </w:pPr>
      <w:r w:rsidRPr="007B2107">
        <w:rPr>
          <w:rFonts w:ascii="Tahoma" w:hAnsi="Tahoma" w:cs="Tahoma"/>
        </w:rPr>
        <w:t>2. Kuntouttava työote</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4FD41423" w14:textId="77777777" w:rsidR="00A3208C" w:rsidRPr="007B2107" w:rsidRDefault="00A3208C" w:rsidP="00B82879">
      <w:pPr>
        <w:spacing w:after="0"/>
        <w:jc w:val="both"/>
        <w:rPr>
          <w:rFonts w:ascii="Tahoma" w:hAnsi="Tahoma" w:cs="Tahoma"/>
        </w:rPr>
      </w:pPr>
      <w:r w:rsidRPr="007B2107">
        <w:rPr>
          <w:rFonts w:ascii="Tahoma" w:hAnsi="Tahoma" w:cs="Tahoma"/>
        </w:rPr>
        <w:t>3. Ihmisläheinen asiakkaiden kohtaaminen</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16155AE9" w14:textId="77777777" w:rsidR="00A3208C" w:rsidRDefault="00A3208C" w:rsidP="00B82879">
      <w:pPr>
        <w:spacing w:after="0"/>
        <w:jc w:val="both"/>
        <w:rPr>
          <w:rFonts w:ascii="Tahoma" w:hAnsi="Tahoma" w:cs="Tahoma"/>
        </w:rPr>
      </w:pPr>
      <w:r w:rsidRPr="007B2107">
        <w:rPr>
          <w:rFonts w:ascii="Tahoma" w:hAnsi="Tahoma" w:cs="Tahoma"/>
        </w:rPr>
        <w:t>4. Kotihoitoa vuorokauden ympäri</w:t>
      </w:r>
    </w:p>
    <w:p w14:paraId="4BD3F4C5" w14:textId="749A6ABB" w:rsidR="00A3208C" w:rsidRPr="007B2107" w:rsidRDefault="00A3208C" w:rsidP="00B82879">
      <w:pPr>
        <w:spacing w:after="0"/>
        <w:jc w:val="both"/>
        <w:rPr>
          <w:rFonts w:ascii="Tahoma" w:hAnsi="Tahoma" w:cs="Tahoma"/>
        </w:rPr>
      </w:pPr>
      <w:r>
        <w:rPr>
          <w:rFonts w:ascii="Tahoma" w:hAnsi="Tahoma" w:cs="Tahoma"/>
        </w:rPr>
        <w:t>5. Ympärivuorokautinen hoito sekä nopea reagointi turvapuhelinhälytyksiin</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1D6215EA" w14:textId="77777777" w:rsidR="00A3208C" w:rsidRPr="007B2107" w:rsidRDefault="00A3208C" w:rsidP="00B82879">
      <w:pPr>
        <w:spacing w:after="0"/>
        <w:jc w:val="both"/>
        <w:rPr>
          <w:rFonts w:ascii="Tahoma" w:hAnsi="Tahoma" w:cs="Tahoma"/>
        </w:rPr>
      </w:pPr>
      <w:r w:rsidRPr="00684D4C">
        <w:rPr>
          <w:rFonts w:ascii="Tahoma" w:hAnsi="Tahoma" w:cs="Tahoma"/>
          <w:b/>
          <w:bCs/>
        </w:rPr>
        <w:t>Toimenpideohjelma</w:t>
      </w:r>
      <w:r w:rsidRPr="007B2107">
        <w:rPr>
          <w:rFonts w:ascii="Tahoma" w:hAnsi="Tahoma" w:cs="Tahoma"/>
        </w:rPr>
        <w:t>:</w:t>
      </w:r>
    </w:p>
    <w:p w14:paraId="56EF7E82" w14:textId="77777777" w:rsidR="00A3208C" w:rsidRPr="007B2107" w:rsidRDefault="00A3208C" w:rsidP="00B82879">
      <w:pPr>
        <w:spacing w:after="0"/>
        <w:jc w:val="both"/>
        <w:rPr>
          <w:rFonts w:ascii="Tahoma" w:hAnsi="Tahoma" w:cs="Tahoma"/>
        </w:rPr>
      </w:pPr>
      <w:r w:rsidRPr="007B2107">
        <w:rPr>
          <w:rFonts w:ascii="Tahoma" w:hAnsi="Tahoma" w:cs="Tahoma"/>
        </w:rPr>
        <w:t>1. Kotisairaanhoidon ja kotihoidon käyntien hyvä yhteissuunnittelu</w:t>
      </w:r>
      <w:r w:rsidRPr="007B2107">
        <w:rPr>
          <w:rFonts w:ascii="Tahoma" w:hAnsi="Tahoma" w:cs="Tahoma"/>
        </w:rPr>
        <w:tab/>
      </w:r>
      <w:r w:rsidRPr="007B2107">
        <w:rPr>
          <w:rFonts w:ascii="Tahoma" w:hAnsi="Tahoma" w:cs="Tahoma"/>
        </w:rPr>
        <w:tab/>
      </w:r>
    </w:p>
    <w:p w14:paraId="3CD52C86" w14:textId="77777777" w:rsidR="00A3208C" w:rsidRPr="007B2107" w:rsidRDefault="00A3208C" w:rsidP="00B82879">
      <w:pPr>
        <w:spacing w:after="0"/>
        <w:jc w:val="both"/>
        <w:rPr>
          <w:rFonts w:ascii="Tahoma" w:hAnsi="Tahoma" w:cs="Tahoma"/>
        </w:rPr>
      </w:pPr>
      <w:r w:rsidRPr="007B2107">
        <w:rPr>
          <w:rFonts w:ascii="Tahoma" w:hAnsi="Tahoma" w:cs="Tahoma"/>
        </w:rPr>
        <w:t>2. Vivago</w:t>
      </w:r>
      <w:r>
        <w:rPr>
          <w:rFonts w:ascii="Tahoma" w:hAnsi="Tahoma" w:cs="Tahoma"/>
        </w:rPr>
        <w:t>-r</w:t>
      </w:r>
      <w:r w:rsidRPr="007B2107">
        <w:rPr>
          <w:rFonts w:ascii="Tahoma" w:hAnsi="Tahoma" w:cs="Tahoma"/>
        </w:rPr>
        <w:t>aporttientulkinta</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5919EEB7" w14:textId="77777777" w:rsidR="00A3208C" w:rsidRPr="007B2107" w:rsidRDefault="00A3208C" w:rsidP="00B82879">
      <w:pPr>
        <w:spacing w:after="0"/>
        <w:jc w:val="both"/>
        <w:rPr>
          <w:rFonts w:ascii="Tahoma" w:hAnsi="Tahoma" w:cs="Tahoma"/>
        </w:rPr>
      </w:pPr>
      <w:r w:rsidRPr="007B2107">
        <w:rPr>
          <w:rFonts w:ascii="Tahoma" w:hAnsi="Tahoma" w:cs="Tahoma"/>
        </w:rPr>
        <w:t>3. RAI-arvioinnit</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52E7BABF" w14:textId="77777777" w:rsidR="00A3208C" w:rsidRPr="007B2107" w:rsidRDefault="00A3208C" w:rsidP="00B82879">
      <w:pPr>
        <w:spacing w:after="0"/>
        <w:jc w:val="both"/>
        <w:rPr>
          <w:rFonts w:ascii="Tahoma" w:hAnsi="Tahoma" w:cs="Tahoma"/>
        </w:rPr>
      </w:pPr>
      <w:r w:rsidRPr="007B2107">
        <w:rPr>
          <w:rFonts w:ascii="Tahoma" w:hAnsi="Tahoma" w:cs="Tahoma"/>
        </w:rPr>
        <w:t>4. Mobiilikirjauksen käyttö</w:t>
      </w:r>
      <w:r>
        <w:rPr>
          <w:rFonts w:ascii="Tahoma" w:hAnsi="Tahoma" w:cs="Tahoma"/>
        </w:rPr>
        <w:t>ö</w:t>
      </w:r>
      <w:r w:rsidRPr="007B2107">
        <w:rPr>
          <w:rFonts w:ascii="Tahoma" w:hAnsi="Tahoma" w:cs="Tahoma"/>
        </w:rPr>
        <w:t>notto</w:t>
      </w:r>
    </w:p>
    <w:p w14:paraId="1EF40A2E" w14:textId="77777777" w:rsidR="00A3208C" w:rsidRPr="007B2107" w:rsidRDefault="00A3208C" w:rsidP="00B82879">
      <w:pPr>
        <w:spacing w:after="0"/>
        <w:jc w:val="both"/>
        <w:rPr>
          <w:rFonts w:ascii="Tahoma" w:hAnsi="Tahoma" w:cs="Tahoma"/>
        </w:rPr>
      </w:pPr>
    </w:p>
    <w:p w14:paraId="1337438E" w14:textId="77777777" w:rsidR="00A3208C" w:rsidRDefault="00A3208C" w:rsidP="00B82879">
      <w:pPr>
        <w:jc w:val="both"/>
        <w:rPr>
          <w:rFonts w:ascii="Tahoma" w:hAnsi="Tahoma" w:cs="Tahoma"/>
        </w:rPr>
      </w:pPr>
      <w:r w:rsidRPr="007B2107">
        <w:rPr>
          <w:rFonts w:ascii="Tahoma" w:hAnsi="Tahoma" w:cs="Tahoma"/>
        </w:rPr>
        <w:t>Taloussuunnitelmakauden tavoitteena on tuottaa asiakkaiden kotona asumista tukevat laadukkaat ja nykyaikaiset kotihoidon palvelut.</w:t>
      </w:r>
    </w:p>
    <w:p w14:paraId="4A2764F1" w14:textId="77777777" w:rsidR="00A3208C" w:rsidRPr="007B2107" w:rsidRDefault="00A3208C" w:rsidP="00B82879">
      <w:pPr>
        <w:jc w:val="both"/>
        <w:rPr>
          <w:rFonts w:ascii="Tahoma" w:hAnsi="Tahoma" w:cs="Tahoma"/>
        </w:rPr>
      </w:pPr>
      <w:r>
        <w:rPr>
          <w:rFonts w:ascii="Tahoma" w:hAnsi="Tahoma" w:cs="Tahoma"/>
        </w:rPr>
        <w:t>Henkilökunta: 1 sairaanhoitaja, 4 lähihoitajaa, 1,7 lähihoitajaa valmiudessa kotonaan (50 % palkka), osana hoitajapoolia, jossa 2,5 lähihoitajaa.</w:t>
      </w:r>
    </w:p>
    <w:p w14:paraId="2AB28670" w14:textId="77777777" w:rsidR="0081162D" w:rsidRPr="006D0978" w:rsidRDefault="0081162D" w:rsidP="0081162D">
      <w:pPr>
        <w:jc w:val="both"/>
        <w:rPr>
          <w:rFonts w:ascii="Tahoma" w:eastAsia="Times New Roman" w:hAnsi="Tahoma" w:cs="Tahoma"/>
          <w:b/>
          <w:bCs/>
          <w:color w:val="000000"/>
          <w:sz w:val="28"/>
        </w:rPr>
      </w:pPr>
      <w:r w:rsidRPr="006D0978">
        <w:rPr>
          <w:rFonts w:ascii="Tahoma" w:eastAsia="Times New Roman" w:hAnsi="Tahoma" w:cs="Tahoma"/>
          <w:b/>
          <w:bCs/>
          <w:color w:val="000000"/>
          <w:sz w:val="28"/>
        </w:rPr>
        <w:t>Tukipalvelut</w:t>
      </w:r>
    </w:p>
    <w:p w14:paraId="6FE60CA2" w14:textId="77777777" w:rsidR="001525AB" w:rsidRDefault="0081162D" w:rsidP="0081162D">
      <w:pPr>
        <w:jc w:val="both"/>
        <w:rPr>
          <w:rFonts w:ascii="Tahoma" w:hAnsi="Tahoma" w:cs="Tahoma"/>
        </w:rPr>
      </w:pPr>
      <w:r w:rsidRPr="007B2107">
        <w:rPr>
          <w:rFonts w:ascii="Tahoma" w:hAnsi="Tahoma" w:cs="Tahoma"/>
        </w:rPr>
        <w:t>Asiakkaiden kotona asumista tukevat palvelut mahdollistavat kotona asumisen mahdollisimman pitkään.</w:t>
      </w:r>
      <w:r w:rsidRPr="007B2107">
        <w:rPr>
          <w:rFonts w:ascii="Tahoma" w:hAnsi="Tahoma" w:cs="Tahoma"/>
        </w:rPr>
        <w:tab/>
      </w:r>
    </w:p>
    <w:p w14:paraId="3DA7EF19" w14:textId="0556D996" w:rsidR="0081162D" w:rsidRDefault="0081162D" w:rsidP="0081162D">
      <w:pPr>
        <w:jc w:val="both"/>
        <w:rPr>
          <w:rFonts w:ascii="Tahoma" w:hAnsi="Tahoma" w:cs="Tahoma"/>
          <w:b/>
          <w:bCs/>
        </w:rPr>
      </w:pPr>
      <w:r>
        <w:rPr>
          <w:rFonts w:ascii="Tahoma" w:hAnsi="Tahoma" w:cs="Tahoma"/>
          <w:b/>
          <w:bCs/>
        </w:rPr>
        <w:t>2302 Tukipalvelut</w:t>
      </w:r>
    </w:p>
    <w:p w14:paraId="6E8C6AA5" w14:textId="77777777" w:rsidR="0081162D" w:rsidRPr="00430F57" w:rsidRDefault="0081162D" w:rsidP="0081162D">
      <w:pPr>
        <w:jc w:val="both"/>
        <w:rPr>
          <w:rFonts w:ascii="Tahoma" w:hAnsi="Tahoma" w:cs="Tahoma"/>
          <w:b/>
          <w:bCs/>
        </w:rPr>
      </w:pPr>
      <w:r w:rsidRPr="00F9363C">
        <w:rPr>
          <w:noProof/>
        </w:rPr>
        <w:drawing>
          <wp:inline distT="0" distB="0" distL="0" distR="0" wp14:anchorId="1BE4309B" wp14:editId="1C297D1B">
            <wp:extent cx="5204460" cy="3401060"/>
            <wp:effectExtent l="0" t="0" r="0" b="0"/>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235D4903" w14:textId="45B88813" w:rsidR="00A3208C" w:rsidRPr="007B2107" w:rsidRDefault="00A3208C" w:rsidP="00B82879">
      <w:pPr>
        <w:jc w:val="both"/>
        <w:rPr>
          <w:rFonts w:ascii="Tahoma" w:hAnsi="Tahoma" w:cs="Tahoma"/>
        </w:rPr>
      </w:pP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4CC6BEBF" w14:textId="77777777" w:rsidR="00A3208C" w:rsidRPr="007B2107" w:rsidRDefault="00A3208C" w:rsidP="00B82879">
      <w:pPr>
        <w:spacing w:after="0"/>
        <w:jc w:val="both"/>
        <w:rPr>
          <w:rFonts w:ascii="Tahoma" w:hAnsi="Tahoma" w:cs="Tahoma"/>
        </w:rPr>
      </w:pPr>
      <w:r w:rsidRPr="00684D4C">
        <w:rPr>
          <w:rFonts w:ascii="Tahoma" w:hAnsi="Tahoma" w:cs="Tahoma"/>
          <w:b/>
          <w:bCs/>
        </w:rPr>
        <w:t>Toimintatavoitteet</w:t>
      </w:r>
      <w:r w:rsidRPr="007B2107">
        <w:rPr>
          <w:rFonts w:ascii="Tahoma" w:hAnsi="Tahoma" w:cs="Tahoma"/>
        </w:rPr>
        <w:t>:</w:t>
      </w:r>
    </w:p>
    <w:p w14:paraId="7F908A3D" w14:textId="77777777" w:rsidR="00A3208C" w:rsidRPr="007B2107" w:rsidRDefault="00A3208C" w:rsidP="00B82879">
      <w:pPr>
        <w:spacing w:after="0"/>
        <w:jc w:val="both"/>
        <w:rPr>
          <w:rFonts w:ascii="Tahoma" w:hAnsi="Tahoma" w:cs="Tahoma"/>
        </w:rPr>
      </w:pPr>
      <w:r w:rsidRPr="007B2107">
        <w:rPr>
          <w:rFonts w:ascii="Tahoma" w:hAnsi="Tahoma" w:cs="Tahoma"/>
        </w:rPr>
        <w:t>1. Ateriapalvelun laadun kehittäminen</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671432BB" w14:textId="77777777" w:rsidR="00A3208C" w:rsidRPr="007B2107" w:rsidRDefault="00A3208C" w:rsidP="00B82879">
      <w:pPr>
        <w:spacing w:after="0"/>
        <w:jc w:val="both"/>
        <w:rPr>
          <w:rFonts w:ascii="Tahoma" w:hAnsi="Tahoma" w:cs="Tahoma"/>
        </w:rPr>
      </w:pPr>
      <w:r w:rsidRPr="007B2107">
        <w:rPr>
          <w:rFonts w:ascii="Tahoma" w:hAnsi="Tahoma" w:cs="Tahoma"/>
        </w:rPr>
        <w:t>2. Vivago</w:t>
      </w:r>
      <w:r>
        <w:rPr>
          <w:rFonts w:ascii="Tahoma" w:hAnsi="Tahoma" w:cs="Tahoma"/>
        </w:rPr>
        <w:t>-</w:t>
      </w:r>
      <w:r w:rsidRPr="007B2107">
        <w:rPr>
          <w:rFonts w:ascii="Tahoma" w:hAnsi="Tahoma" w:cs="Tahoma"/>
        </w:rPr>
        <w:t>järjestelmän käytön laajentaminen</w:t>
      </w:r>
      <w:r w:rsidRPr="007B2107">
        <w:rPr>
          <w:rFonts w:ascii="Tahoma" w:hAnsi="Tahoma" w:cs="Tahoma"/>
        </w:rPr>
        <w:tab/>
      </w:r>
      <w:r w:rsidRPr="007B2107">
        <w:rPr>
          <w:rFonts w:ascii="Tahoma" w:hAnsi="Tahoma" w:cs="Tahoma"/>
        </w:rPr>
        <w:tab/>
      </w:r>
      <w:r w:rsidRPr="007B2107">
        <w:rPr>
          <w:rFonts w:ascii="Tahoma" w:hAnsi="Tahoma" w:cs="Tahoma"/>
        </w:rPr>
        <w:tab/>
      </w:r>
    </w:p>
    <w:p w14:paraId="0CEB116B" w14:textId="77777777" w:rsidR="00A3208C" w:rsidRPr="007B2107" w:rsidRDefault="00A3208C" w:rsidP="00B82879">
      <w:pPr>
        <w:spacing w:after="0"/>
        <w:jc w:val="both"/>
        <w:rPr>
          <w:rFonts w:ascii="Tahoma" w:hAnsi="Tahoma" w:cs="Tahoma"/>
        </w:rPr>
      </w:pPr>
      <w:r w:rsidRPr="007B2107">
        <w:rPr>
          <w:rFonts w:ascii="Tahoma" w:hAnsi="Tahoma" w:cs="Tahoma"/>
        </w:rPr>
        <w:t>3. Pesulapalvelun joustavuus</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3107F569" w14:textId="77777777" w:rsidR="00A3208C" w:rsidRDefault="00A3208C" w:rsidP="00B82879">
      <w:pPr>
        <w:spacing w:after="0"/>
        <w:jc w:val="both"/>
        <w:rPr>
          <w:rFonts w:ascii="Tahoma" w:hAnsi="Tahoma" w:cs="Tahoma"/>
        </w:rPr>
      </w:pPr>
      <w:r w:rsidRPr="007B2107">
        <w:rPr>
          <w:rFonts w:ascii="Tahoma" w:hAnsi="Tahoma" w:cs="Tahoma"/>
        </w:rPr>
        <w:t>4. Sauna ja peseytymispalvelun yksilöllisyys</w:t>
      </w:r>
    </w:p>
    <w:p w14:paraId="195E982F" w14:textId="77777777" w:rsidR="00A3208C" w:rsidRPr="007B2107" w:rsidRDefault="00A3208C" w:rsidP="00B82879">
      <w:pPr>
        <w:spacing w:after="0"/>
        <w:jc w:val="both"/>
        <w:rPr>
          <w:rFonts w:ascii="Tahoma" w:hAnsi="Tahoma" w:cs="Tahoma"/>
        </w:rPr>
      </w:pP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5D011126" w14:textId="45D3AF3E" w:rsidR="00A3208C" w:rsidRDefault="00A3208C" w:rsidP="00B82879">
      <w:pPr>
        <w:jc w:val="both"/>
        <w:rPr>
          <w:rFonts w:ascii="Tahoma" w:hAnsi="Tahoma" w:cs="Tahoma"/>
        </w:rPr>
      </w:pPr>
      <w:r w:rsidRPr="007B2107">
        <w:rPr>
          <w:rFonts w:ascii="Tahoma" w:hAnsi="Tahoma" w:cs="Tahoma"/>
        </w:rPr>
        <w:t>Asiakkaiden kotona asumista tukevat palvelut, jotka mahdollistavat kotona asumisen mahdollisimman pitkään.</w:t>
      </w:r>
    </w:p>
    <w:p w14:paraId="64F6AB72" w14:textId="77777777" w:rsidR="00122792" w:rsidRPr="007B2107" w:rsidRDefault="00122792" w:rsidP="00B82879">
      <w:pPr>
        <w:jc w:val="both"/>
        <w:rPr>
          <w:rFonts w:ascii="Tahoma" w:hAnsi="Tahoma" w:cs="Tahoma"/>
        </w:rPr>
      </w:pPr>
    </w:p>
    <w:p w14:paraId="317411C4" w14:textId="77777777" w:rsidR="00A3208C" w:rsidRPr="006D0978" w:rsidRDefault="00A3208C" w:rsidP="00B82879">
      <w:pPr>
        <w:jc w:val="both"/>
        <w:rPr>
          <w:rFonts w:ascii="Tahoma" w:eastAsia="Times New Roman" w:hAnsi="Tahoma" w:cs="Tahoma"/>
          <w:b/>
          <w:bCs/>
          <w:color w:val="000000"/>
          <w:sz w:val="28"/>
        </w:rPr>
      </w:pPr>
      <w:r w:rsidRPr="006D0978">
        <w:rPr>
          <w:rFonts w:ascii="Tahoma" w:eastAsia="Times New Roman" w:hAnsi="Tahoma" w:cs="Tahoma"/>
          <w:b/>
          <w:bCs/>
          <w:color w:val="000000"/>
          <w:sz w:val="28"/>
        </w:rPr>
        <w:t>Mariakoti</w:t>
      </w:r>
    </w:p>
    <w:p w14:paraId="4CDA6C56" w14:textId="77777777" w:rsidR="00A3208C" w:rsidRPr="007B2107" w:rsidRDefault="00A3208C" w:rsidP="00B82879">
      <w:pPr>
        <w:jc w:val="both"/>
        <w:rPr>
          <w:rFonts w:ascii="Tahoma" w:hAnsi="Tahoma" w:cs="Tahoma"/>
        </w:rPr>
      </w:pPr>
      <w:r w:rsidRPr="007B2107">
        <w:rPr>
          <w:rFonts w:ascii="Tahoma" w:hAnsi="Tahoma" w:cs="Tahoma"/>
        </w:rPr>
        <w:t>Mariakoti tarjoaa laadukkaat ikäihmisten t</w:t>
      </w:r>
      <w:r>
        <w:rPr>
          <w:rFonts w:ascii="Tahoma" w:hAnsi="Tahoma" w:cs="Tahoma"/>
        </w:rPr>
        <w:t>ehostetun</w:t>
      </w:r>
      <w:r w:rsidRPr="007B2107">
        <w:rPr>
          <w:rFonts w:ascii="Tahoma" w:hAnsi="Tahoma" w:cs="Tahoma"/>
        </w:rPr>
        <w:t xml:space="preserve"> asumisen palvelut vanhustenhuollon toimialalla.</w:t>
      </w:r>
    </w:p>
    <w:p w14:paraId="52673664" w14:textId="77777777" w:rsidR="0081162D" w:rsidRDefault="0081162D" w:rsidP="0081162D">
      <w:pPr>
        <w:rPr>
          <w:b/>
          <w:bCs/>
        </w:rPr>
      </w:pPr>
      <w:r>
        <w:rPr>
          <w:b/>
          <w:bCs/>
        </w:rPr>
        <w:t>2303 Mariakoti</w:t>
      </w:r>
    </w:p>
    <w:p w14:paraId="5C9E8639" w14:textId="77777777" w:rsidR="0081162D" w:rsidRDefault="0081162D" w:rsidP="0081162D">
      <w:pPr>
        <w:rPr>
          <w:b/>
          <w:bCs/>
        </w:rPr>
      </w:pPr>
      <w:r w:rsidRPr="001D5458">
        <w:rPr>
          <w:noProof/>
        </w:rPr>
        <w:drawing>
          <wp:inline distT="0" distB="0" distL="0" distR="0" wp14:anchorId="48902820" wp14:editId="5D603149">
            <wp:extent cx="5204460" cy="3401060"/>
            <wp:effectExtent l="0" t="0" r="0" b="0"/>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727AFACD" w14:textId="77777777" w:rsidR="00A3208C" w:rsidRPr="007B2107" w:rsidRDefault="00A3208C" w:rsidP="00B82879">
      <w:pPr>
        <w:spacing w:after="0"/>
        <w:jc w:val="both"/>
        <w:rPr>
          <w:rFonts w:ascii="Tahoma" w:hAnsi="Tahoma" w:cs="Tahoma"/>
        </w:rPr>
      </w:pPr>
      <w:r w:rsidRPr="00684D4C">
        <w:rPr>
          <w:rFonts w:ascii="Tahoma" w:hAnsi="Tahoma" w:cs="Tahoma"/>
          <w:b/>
          <w:bCs/>
        </w:rPr>
        <w:t>Toimintatavoitteet</w:t>
      </w:r>
      <w:r w:rsidRPr="007B2107">
        <w:rPr>
          <w:rFonts w:ascii="Tahoma" w:hAnsi="Tahoma" w:cs="Tahoma"/>
        </w:rPr>
        <w:t>:</w:t>
      </w:r>
    </w:p>
    <w:p w14:paraId="72F48953" w14:textId="77777777" w:rsidR="00A3208C" w:rsidRPr="007B2107" w:rsidRDefault="00A3208C" w:rsidP="00B82879">
      <w:pPr>
        <w:spacing w:after="0"/>
        <w:jc w:val="both"/>
        <w:rPr>
          <w:rFonts w:ascii="Tahoma" w:hAnsi="Tahoma" w:cs="Tahoma"/>
        </w:rPr>
      </w:pPr>
      <w:r w:rsidRPr="007B2107">
        <w:rPr>
          <w:rFonts w:ascii="Tahoma" w:hAnsi="Tahoma" w:cs="Tahoma"/>
        </w:rPr>
        <w:t>1. Yksilöllinen ja asiakkaan tarpeisiin perustuva hoito ja huolenpito</w:t>
      </w:r>
      <w:r w:rsidRPr="007B2107">
        <w:rPr>
          <w:rFonts w:ascii="Tahoma" w:hAnsi="Tahoma" w:cs="Tahoma"/>
        </w:rPr>
        <w:tab/>
      </w:r>
      <w:r w:rsidRPr="007B2107">
        <w:rPr>
          <w:rFonts w:ascii="Tahoma" w:hAnsi="Tahoma" w:cs="Tahoma"/>
        </w:rPr>
        <w:tab/>
      </w:r>
    </w:p>
    <w:p w14:paraId="2A4522ED" w14:textId="77777777" w:rsidR="00A3208C" w:rsidRPr="007B2107" w:rsidRDefault="00A3208C" w:rsidP="00B82879">
      <w:pPr>
        <w:spacing w:after="0"/>
        <w:jc w:val="both"/>
        <w:rPr>
          <w:rFonts w:ascii="Tahoma" w:hAnsi="Tahoma" w:cs="Tahoma"/>
        </w:rPr>
      </w:pPr>
      <w:r w:rsidRPr="007B2107">
        <w:rPr>
          <w:rFonts w:ascii="Tahoma" w:hAnsi="Tahoma" w:cs="Tahoma"/>
        </w:rPr>
        <w:t>2. Asiakasta arvostava ja kunnioittava kohtaaminen</w:t>
      </w:r>
      <w:r w:rsidRPr="007B2107">
        <w:rPr>
          <w:rFonts w:ascii="Tahoma" w:hAnsi="Tahoma" w:cs="Tahoma"/>
        </w:rPr>
        <w:tab/>
      </w:r>
      <w:r w:rsidRPr="007B2107">
        <w:rPr>
          <w:rFonts w:ascii="Tahoma" w:hAnsi="Tahoma" w:cs="Tahoma"/>
        </w:rPr>
        <w:tab/>
      </w:r>
      <w:r w:rsidRPr="007B2107">
        <w:rPr>
          <w:rFonts w:ascii="Tahoma" w:hAnsi="Tahoma" w:cs="Tahoma"/>
        </w:rPr>
        <w:tab/>
      </w:r>
    </w:p>
    <w:p w14:paraId="3959959F" w14:textId="77777777" w:rsidR="00A3208C" w:rsidRPr="007B2107" w:rsidRDefault="00A3208C" w:rsidP="00B82879">
      <w:pPr>
        <w:spacing w:after="0"/>
        <w:jc w:val="both"/>
        <w:rPr>
          <w:rFonts w:ascii="Tahoma" w:hAnsi="Tahoma" w:cs="Tahoma"/>
        </w:rPr>
      </w:pPr>
      <w:r w:rsidRPr="007B2107">
        <w:rPr>
          <w:rFonts w:ascii="Tahoma" w:hAnsi="Tahoma" w:cs="Tahoma"/>
        </w:rPr>
        <w:t>3. Huolellinen lääkehoito</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3CCDBF17" w14:textId="77777777" w:rsidR="00A3208C" w:rsidRPr="007B2107" w:rsidRDefault="00A3208C" w:rsidP="00B82879">
      <w:pPr>
        <w:spacing w:after="0"/>
        <w:rPr>
          <w:rFonts w:ascii="Tahoma" w:hAnsi="Tahoma" w:cs="Tahoma"/>
        </w:rPr>
      </w:pPr>
      <w:r w:rsidRPr="007B2107">
        <w:rPr>
          <w:rFonts w:ascii="Tahoma" w:hAnsi="Tahoma" w:cs="Tahoma"/>
        </w:rPr>
        <w:t xml:space="preserve">4. </w:t>
      </w:r>
      <w:r>
        <w:rPr>
          <w:rFonts w:ascii="Tahoma" w:hAnsi="Tahoma" w:cs="Tahoma"/>
        </w:rPr>
        <w:t>Etälääketieteen tuoma turva ja hoidon saatavuus 24 h/vrk</w:t>
      </w:r>
      <w:r>
        <w:rPr>
          <w:rFonts w:ascii="Tahoma" w:hAnsi="Tahoma" w:cs="Tahoma"/>
        </w:rPr>
        <w:br/>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3C28B663" w14:textId="77777777" w:rsidR="00A3208C" w:rsidRPr="007B2107" w:rsidRDefault="00A3208C" w:rsidP="00B82879">
      <w:pPr>
        <w:spacing w:after="0"/>
        <w:jc w:val="both"/>
        <w:rPr>
          <w:rFonts w:ascii="Tahoma" w:hAnsi="Tahoma" w:cs="Tahoma"/>
        </w:rPr>
      </w:pPr>
      <w:r w:rsidRPr="00684D4C">
        <w:rPr>
          <w:rFonts w:ascii="Tahoma" w:hAnsi="Tahoma" w:cs="Tahoma"/>
          <w:b/>
          <w:bCs/>
        </w:rPr>
        <w:t>Toimenpideohjelma</w:t>
      </w:r>
    </w:p>
    <w:p w14:paraId="00E9D66D" w14:textId="77777777" w:rsidR="00A3208C" w:rsidRPr="007B2107" w:rsidRDefault="00A3208C" w:rsidP="00B82879">
      <w:pPr>
        <w:spacing w:after="0"/>
        <w:jc w:val="both"/>
        <w:rPr>
          <w:rFonts w:ascii="Tahoma" w:hAnsi="Tahoma" w:cs="Tahoma"/>
        </w:rPr>
      </w:pPr>
      <w:r w:rsidRPr="007B2107">
        <w:rPr>
          <w:rFonts w:ascii="Tahoma" w:hAnsi="Tahoma" w:cs="Tahoma"/>
        </w:rPr>
        <w:t xml:space="preserve">1. </w:t>
      </w:r>
      <w:r>
        <w:rPr>
          <w:rFonts w:ascii="Tahoma" w:hAnsi="Tahoma" w:cs="Tahoma"/>
        </w:rPr>
        <w:t>Asukkaiden sijoittelu hoitoisuuden mukaan.</w:t>
      </w:r>
      <w:r w:rsidRPr="007B2107">
        <w:rPr>
          <w:rFonts w:ascii="Tahoma" w:hAnsi="Tahoma" w:cs="Tahoma"/>
        </w:rPr>
        <w:tab/>
      </w:r>
      <w:r w:rsidRPr="007B2107">
        <w:rPr>
          <w:rFonts w:ascii="Tahoma" w:hAnsi="Tahoma" w:cs="Tahoma"/>
        </w:rPr>
        <w:tab/>
      </w:r>
      <w:r w:rsidRPr="007B2107">
        <w:rPr>
          <w:rFonts w:ascii="Tahoma" w:hAnsi="Tahoma" w:cs="Tahoma"/>
        </w:rPr>
        <w:tab/>
      </w:r>
    </w:p>
    <w:p w14:paraId="25D3BAA3" w14:textId="5AAEBD52" w:rsidR="00A3208C" w:rsidRPr="007B2107" w:rsidRDefault="00A3208C" w:rsidP="00B82879">
      <w:pPr>
        <w:spacing w:after="0"/>
        <w:jc w:val="both"/>
        <w:rPr>
          <w:rFonts w:ascii="Tahoma" w:hAnsi="Tahoma" w:cs="Tahoma"/>
        </w:rPr>
      </w:pPr>
      <w:r w:rsidRPr="007B2107">
        <w:rPr>
          <w:rFonts w:ascii="Tahoma" w:hAnsi="Tahoma" w:cs="Tahoma"/>
        </w:rPr>
        <w:t>2. RAI-arvioi</w:t>
      </w:r>
      <w:r>
        <w:rPr>
          <w:rFonts w:ascii="Tahoma" w:hAnsi="Tahoma" w:cs="Tahoma"/>
        </w:rPr>
        <w:t>ntien hyödyntäminen</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46ABCB0B" w14:textId="77777777" w:rsidR="00A3208C" w:rsidRPr="007B2107" w:rsidRDefault="00A3208C" w:rsidP="00B82879">
      <w:pPr>
        <w:spacing w:after="0"/>
        <w:jc w:val="both"/>
        <w:rPr>
          <w:rFonts w:ascii="Tahoma" w:hAnsi="Tahoma" w:cs="Tahoma"/>
        </w:rPr>
      </w:pPr>
    </w:p>
    <w:p w14:paraId="47994371" w14:textId="77777777" w:rsidR="00A3208C" w:rsidRDefault="00A3208C" w:rsidP="00B82879">
      <w:pPr>
        <w:spacing w:after="0"/>
        <w:jc w:val="both"/>
        <w:rPr>
          <w:rFonts w:ascii="Tahoma" w:hAnsi="Tahoma" w:cs="Tahoma"/>
        </w:rPr>
      </w:pPr>
      <w:r w:rsidRPr="007B2107">
        <w:rPr>
          <w:rFonts w:ascii="Tahoma" w:hAnsi="Tahoma" w:cs="Tahoma"/>
        </w:rPr>
        <w:t>Taloussuunnitelmakauden tavoitteena on tarjota laadukas ja asiakkaan tarpeisiin vastaava hoito ja huolenpito.</w:t>
      </w:r>
    </w:p>
    <w:p w14:paraId="5DBD317F" w14:textId="77777777" w:rsidR="00A3208C" w:rsidRDefault="00A3208C" w:rsidP="00B82879">
      <w:pPr>
        <w:spacing w:after="0"/>
        <w:jc w:val="both"/>
        <w:rPr>
          <w:rFonts w:ascii="Tahoma" w:hAnsi="Tahoma" w:cs="Tahoma"/>
        </w:rPr>
      </w:pPr>
    </w:p>
    <w:p w14:paraId="0D1AE385" w14:textId="22DA9CEA" w:rsidR="005155CA" w:rsidRPr="007B2107" w:rsidRDefault="00A3208C" w:rsidP="00B82879">
      <w:pPr>
        <w:spacing w:after="0"/>
        <w:jc w:val="both"/>
        <w:rPr>
          <w:rFonts w:ascii="Tahoma" w:hAnsi="Tahoma" w:cs="Tahoma"/>
        </w:rPr>
      </w:pPr>
      <w:r>
        <w:rPr>
          <w:rFonts w:ascii="Tahoma" w:hAnsi="Tahoma" w:cs="Tahoma"/>
        </w:rPr>
        <w:lastRenderedPageBreak/>
        <w:t>Henkilöstö: 1,5 vastaavaa hallinnollista hoitajaa, 16 lähihoitajaa, 2,5 sairaanhoitajaa, + osana hoitajapoolissa.</w:t>
      </w:r>
      <w:r w:rsidR="005155CA" w:rsidRPr="007B2107">
        <w:rPr>
          <w:rFonts w:ascii="Tahoma" w:hAnsi="Tahoma" w:cs="Tahoma"/>
        </w:rPr>
        <w:tab/>
      </w:r>
      <w:r w:rsidR="005155CA" w:rsidRPr="007B2107">
        <w:rPr>
          <w:rFonts w:ascii="Tahoma" w:hAnsi="Tahoma" w:cs="Tahoma"/>
        </w:rPr>
        <w:tab/>
      </w:r>
      <w:r w:rsidR="005155CA" w:rsidRPr="007B2107">
        <w:rPr>
          <w:rFonts w:ascii="Tahoma" w:hAnsi="Tahoma" w:cs="Tahoma"/>
        </w:rPr>
        <w:tab/>
      </w:r>
      <w:r w:rsidR="005155CA" w:rsidRPr="007B2107">
        <w:rPr>
          <w:rFonts w:ascii="Tahoma" w:hAnsi="Tahoma" w:cs="Tahoma"/>
        </w:rPr>
        <w:tab/>
      </w:r>
      <w:r w:rsidR="005155CA" w:rsidRPr="007B2107">
        <w:rPr>
          <w:rFonts w:ascii="Tahoma" w:hAnsi="Tahoma" w:cs="Tahoma"/>
        </w:rPr>
        <w:tab/>
      </w:r>
      <w:r w:rsidR="005155CA" w:rsidRPr="007B2107">
        <w:rPr>
          <w:rFonts w:ascii="Tahoma" w:hAnsi="Tahoma" w:cs="Tahoma"/>
        </w:rPr>
        <w:tab/>
      </w:r>
      <w:r w:rsidR="005155CA" w:rsidRPr="007B2107">
        <w:rPr>
          <w:rFonts w:ascii="Tahoma" w:hAnsi="Tahoma" w:cs="Tahoma"/>
        </w:rPr>
        <w:tab/>
      </w:r>
    </w:p>
    <w:p w14:paraId="05939381" w14:textId="0A9734EE" w:rsidR="00430F57" w:rsidRDefault="00430F57" w:rsidP="005155CA">
      <w:pPr>
        <w:rPr>
          <w:b/>
          <w:bCs/>
        </w:rPr>
      </w:pPr>
      <w:r>
        <w:rPr>
          <w:b/>
          <w:bCs/>
        </w:rPr>
        <w:t>2306 Hoitajapooli</w:t>
      </w:r>
    </w:p>
    <w:p w14:paraId="65D64229" w14:textId="2AD27CBC" w:rsidR="001D5458" w:rsidRDefault="00D53D15" w:rsidP="005155CA">
      <w:pPr>
        <w:rPr>
          <w:b/>
          <w:bCs/>
        </w:rPr>
      </w:pPr>
      <w:r w:rsidRPr="00D53D15">
        <w:rPr>
          <w:noProof/>
        </w:rPr>
        <w:drawing>
          <wp:inline distT="0" distB="0" distL="0" distR="0" wp14:anchorId="1A1C8958" wp14:editId="05E2BCD4">
            <wp:extent cx="5204460" cy="3401060"/>
            <wp:effectExtent l="0" t="0" r="0" b="0"/>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375C908E" w14:textId="77777777" w:rsidR="00C90B91" w:rsidRPr="006631A3" w:rsidRDefault="00C90B91" w:rsidP="00C90B91">
      <w:r w:rsidRPr="006631A3">
        <w:t xml:space="preserve">Pooli </w:t>
      </w:r>
    </w:p>
    <w:p w14:paraId="752269EE" w14:textId="77777777" w:rsidR="00C90B91" w:rsidRDefault="00C90B91" w:rsidP="00C90B91">
      <w:r w:rsidRPr="00DB1571">
        <w:t xml:space="preserve">Pooli on ikäihmisten </w:t>
      </w:r>
      <w:r>
        <w:t xml:space="preserve">tehostetun ympärivuorokautisen </w:t>
      </w:r>
      <w:r w:rsidRPr="00DB1571">
        <w:t>laitoshoidon j</w:t>
      </w:r>
      <w:r>
        <w:t xml:space="preserve">a kotihoidon yhteinen vuosilomasijaistyöntekijöiden pooli. Tavoite on, ettei tarvitsi käyttää ostopalveluja täyttämään sijaistarpeet vuosilomien ajaksi. </w:t>
      </w:r>
    </w:p>
    <w:p w14:paraId="4446C134" w14:textId="77777777" w:rsidR="00C90B91" w:rsidRDefault="00C90B91" w:rsidP="00C90B91">
      <w:r>
        <w:t xml:space="preserve">Henkilöstö, joka ei halua sitoutua vakinaiseen työsuhteeseen, sijoitetaan ensisijaisesti pooliin. Työtehtävät ovat samat kuin ikäihmisten lähihoitajan työt. Lähihoitajan koulutus on vähimmäisvaatimus.  </w:t>
      </w:r>
    </w:p>
    <w:p w14:paraId="696EB78A" w14:textId="77777777" w:rsidR="00C90B91" w:rsidRDefault="00C90B91" w:rsidP="00C90B91">
      <w:r>
        <w:t xml:space="preserve">Tällä hetkellä ikäihmisten hoitohenkilökunnan määrä on yhteensä 27 työntekijää. </w:t>
      </w:r>
    </w:p>
    <w:p w14:paraId="57840631" w14:textId="77777777" w:rsidR="00C90B91" w:rsidRDefault="00C90B91" w:rsidP="00C90B91">
      <w:r>
        <w:t xml:space="preserve">Hallinnolliset työntekijät (esim. vastaava hoitaja) tai muut välilliset työntekijät (ruoka-, siivous-, pesuhuollon työnvoima) eivät ole mukaan laskettu lukuun. </w:t>
      </w:r>
    </w:p>
    <w:p w14:paraId="7EEE7690" w14:textId="77777777" w:rsidR="00C90B91" w:rsidRDefault="00C90B91" w:rsidP="00C90B91">
      <w:r>
        <w:t xml:space="preserve">On arvioitu, että hoitohenkilökunnalla on keskimäärin noin 33 vuosilomapäivää vuodessa. </w:t>
      </w:r>
    </w:p>
    <w:p w14:paraId="1D4780AE" w14:textId="77777777" w:rsidR="00C90B91" w:rsidRDefault="00C90B91" w:rsidP="00C90B91">
      <w:r>
        <w:t xml:space="preserve">27 hoitohenkilöä kerrottuna 33 vuosilomapäivää/henkilö tarkoittaa yhteensä 891 vuosilomapäivää, jotka ovat suunniteltavana työvuorosuunnitteluun tasaisesti pitkin työvuotta. Työvuoteen sisältyy 52 työviikkoa. </w:t>
      </w:r>
    </w:p>
    <w:p w14:paraId="5B204B2E" w14:textId="77777777" w:rsidR="00C90B91" w:rsidRDefault="00C90B91" w:rsidP="00C90B91">
      <w:r>
        <w:lastRenderedPageBreak/>
        <w:t>891 vuosilomapäivää kerrottuna 7,65 työtuntia/päivä, tarkoittaa, että 6 816,15 tunnille tarvitaan vuosilomasijaista. 6 816,15 h/ 38,25 h/vko = 178 viikkoa. Toisin sanoin 178 viikolle tarvitaan sijaista.</w:t>
      </w:r>
    </w:p>
    <w:p w14:paraId="00F117DB" w14:textId="77777777" w:rsidR="00C90B91" w:rsidRPr="00DB1571" w:rsidRDefault="00C90B91" w:rsidP="00C90B91">
      <w:r>
        <w:t xml:space="preserve">178 työviikkoa / 52 työviikkoa = 3,42. Tämä tarkoittaa, että 3,42 kokoaikaista työntekijää (työaika 38,25 h/vko) tarvitaan tekemään vuosilomasijaisuuksia. </w:t>
      </w:r>
    </w:p>
    <w:p w14:paraId="3C2CCE80" w14:textId="77777777" w:rsidR="00C90B91" w:rsidRDefault="00C90B91" w:rsidP="00C90B91">
      <w:r>
        <w:t xml:space="preserve">Pooliin on vuodelle 2021 budjetoitu 2,5 kokoaikaista sijaistyöntekijää.  </w:t>
      </w:r>
    </w:p>
    <w:p w14:paraId="67525AA6" w14:textId="77777777" w:rsidR="00C90B91" w:rsidRDefault="00C90B91" w:rsidP="005155CA">
      <w:pPr>
        <w:rPr>
          <w:b/>
          <w:bCs/>
        </w:rPr>
      </w:pPr>
    </w:p>
    <w:p w14:paraId="722FE532" w14:textId="4DBEA014" w:rsidR="00430F57" w:rsidRDefault="00430F57" w:rsidP="005155CA">
      <w:pPr>
        <w:rPr>
          <w:b/>
          <w:bCs/>
        </w:rPr>
      </w:pPr>
      <w:r>
        <w:rPr>
          <w:b/>
          <w:bCs/>
        </w:rPr>
        <w:t>2209 Etäturvakoti</w:t>
      </w:r>
    </w:p>
    <w:p w14:paraId="7FEFE254" w14:textId="7312265D" w:rsidR="004046DE" w:rsidRDefault="00EF20B9" w:rsidP="004046DE">
      <w:r w:rsidRPr="00EF20B9">
        <w:rPr>
          <w:noProof/>
        </w:rPr>
        <w:drawing>
          <wp:inline distT="0" distB="0" distL="0" distR="0" wp14:anchorId="6E2D71CF" wp14:editId="52098B64">
            <wp:extent cx="5204460" cy="3401060"/>
            <wp:effectExtent l="0" t="0" r="0"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r w:rsidRPr="00EF20B9">
        <w:t xml:space="preserve"> </w:t>
      </w:r>
    </w:p>
    <w:p w14:paraId="6B79B21C" w14:textId="77777777" w:rsidR="004046DE" w:rsidRDefault="004046DE" w:rsidP="004046DE">
      <w:pPr>
        <w:jc w:val="both"/>
      </w:pPr>
      <w:r>
        <w:t xml:space="preserve">Etäyksikön kohderyhmä muodostuu kaikista perhe- tai lähisuhteessa väkivaltaa tai sen uhkaa kokevista, jotka tarvitsevat tukea väkivallasta selviämiseen sekä väliaikaisen asuinpaikan. Asiakkaat saavat soittaa, tulla yksin tai lastensa kanssa etäturvakotiin. Etäturvakoti toimii Kaskisissa Mariakodin yhteydessä ja on auki ympäri vuorokauden kaikille sen tarpeessa oleville, sukupuoleen, kulttuuriin, äidinkieleen, uskontoon tai sukupuoliseen suuntautumiseen katsomatta. </w:t>
      </w:r>
    </w:p>
    <w:p w14:paraId="6EA76806" w14:textId="328E4493" w:rsidR="000F610A" w:rsidRPr="00430F57" w:rsidRDefault="004046DE" w:rsidP="004046DE">
      <w:pPr>
        <w:jc w:val="both"/>
        <w:rPr>
          <w:b/>
          <w:bCs/>
        </w:rPr>
      </w:pPr>
      <w:r>
        <w:t>Etäyksikön henkilökunta muodostuu Mariakodin henkilökunnasta sekä heidän sijaisistaan. Lisäksi etäturvakodissa asiakastyötä tekevät 50% sosiaalityöntekijä/sosionomi, 16 % lähihoitaja. On budjetoitu 15 % sosionomin sijaiskuluja.</w:t>
      </w:r>
    </w:p>
    <w:p w14:paraId="4CA22C4F" w14:textId="4D64C1DE" w:rsidR="009E1E79" w:rsidRDefault="009E1E79" w:rsidP="009E1E79">
      <w:pPr>
        <w:pStyle w:val="otsikko1"/>
        <w:rPr>
          <w:rFonts w:ascii="Tahoma" w:hAnsi="Tahoma" w:cs="Tahoma"/>
        </w:rPr>
      </w:pPr>
      <w:bookmarkStart w:id="21" w:name="_Toc58099715"/>
      <w:r>
        <w:rPr>
          <w:rFonts w:ascii="Tahoma" w:hAnsi="Tahoma" w:cs="Tahoma"/>
        </w:rPr>
        <w:lastRenderedPageBreak/>
        <w:t>Sivistys</w:t>
      </w:r>
      <w:bookmarkEnd w:id="21"/>
    </w:p>
    <w:p w14:paraId="048AAC9E" w14:textId="77777777" w:rsidR="005320EC" w:rsidRDefault="005320EC" w:rsidP="005320EC">
      <w:pPr>
        <w:pStyle w:val="otsikko20"/>
        <w:rPr>
          <w:rFonts w:ascii="Tahoma" w:eastAsiaTheme="minorEastAsia" w:hAnsi="Tahoma" w:cs="Tahoma"/>
          <w:sz w:val="22"/>
          <w:szCs w:val="22"/>
        </w:rPr>
      </w:pPr>
      <w:r>
        <w:rPr>
          <w:rFonts w:ascii="Tahoma" w:hAnsi="Tahoma" w:cs="Tahoma"/>
        </w:rPr>
        <w:t>Toiminta-ajatukset ja tavoitteet</w:t>
      </w:r>
    </w:p>
    <w:p w14:paraId="570CDBAD" w14:textId="77777777" w:rsidR="00B25C66" w:rsidRPr="00B25C66" w:rsidRDefault="00B25C66" w:rsidP="00B25C66">
      <w:pPr>
        <w:spacing w:before="40" w:after="40" w:line="288" w:lineRule="auto"/>
        <w:rPr>
          <w:rFonts w:ascii="Tahoma" w:eastAsia="Arial" w:hAnsi="Tahoma" w:cs="Tahoma"/>
          <w:color w:val="595959"/>
          <w:kern w:val="20"/>
        </w:rPr>
      </w:pPr>
      <w:bookmarkStart w:id="22" w:name="_Hlk529872784"/>
      <w:r w:rsidRPr="00B25C66">
        <w:rPr>
          <w:rFonts w:ascii="Tahoma" w:eastAsia="Arial" w:hAnsi="Tahoma" w:cs="Tahoma"/>
          <w:color w:val="595959"/>
          <w:kern w:val="20"/>
        </w:rPr>
        <w:t xml:space="preserve">Sivistysosaston tehtävänä on tuottaa sivistystointa koskevan lainsäädännön mukaiset palvelut: varhaiskasvatus, esi- ja perusopetus, vapaa sivistystyö, kirjastopalvelut, kulttuuri- ja vapaa-aikapalvelut, sekä nuorisopalvelut. </w:t>
      </w:r>
    </w:p>
    <w:p w14:paraId="2354511E" w14:textId="77777777" w:rsidR="002807B2" w:rsidRDefault="002807B2" w:rsidP="00022BA1">
      <w:pPr>
        <w:pStyle w:val="Merkittyluettelo"/>
        <w:numPr>
          <w:ilvl w:val="0"/>
          <w:numId w:val="0"/>
        </w:numPr>
        <w:rPr>
          <w:rFonts w:ascii="Tahoma" w:hAnsi="Tahoma" w:cs="Tahoma"/>
        </w:rPr>
      </w:pPr>
    </w:p>
    <w:bookmarkEnd w:id="22"/>
    <w:p w14:paraId="4F64413F" w14:textId="77777777" w:rsidR="005320EC" w:rsidRDefault="005320EC" w:rsidP="00EC72DD">
      <w:pPr>
        <w:pStyle w:val="Merkittyluettelo"/>
        <w:numPr>
          <w:ilvl w:val="0"/>
          <w:numId w:val="0"/>
        </w:numPr>
        <w:rPr>
          <w:rFonts w:ascii="Tahoma" w:hAnsi="Tahoma" w:cs="Tahoma"/>
        </w:rPr>
      </w:pPr>
    </w:p>
    <w:tbl>
      <w:tblPr>
        <w:tblW w:w="6982" w:type="dxa"/>
        <w:tblCellMar>
          <w:left w:w="70" w:type="dxa"/>
          <w:right w:w="70" w:type="dxa"/>
        </w:tblCellMar>
        <w:tblLook w:val="04A0" w:firstRow="1" w:lastRow="0" w:firstColumn="1" w:lastColumn="0" w:noHBand="0" w:noVBand="1"/>
      </w:tblPr>
      <w:tblGrid>
        <w:gridCol w:w="2100"/>
        <w:gridCol w:w="940"/>
        <w:gridCol w:w="940"/>
        <w:gridCol w:w="182"/>
        <w:gridCol w:w="940"/>
        <w:gridCol w:w="940"/>
        <w:gridCol w:w="940"/>
      </w:tblGrid>
      <w:tr w:rsidR="001F6645" w:rsidRPr="001254F7" w14:paraId="169C7AF6" w14:textId="77777777" w:rsidTr="00AA38E4">
        <w:trPr>
          <w:trHeight w:val="300"/>
        </w:trPr>
        <w:tc>
          <w:tcPr>
            <w:tcW w:w="2100" w:type="dxa"/>
            <w:tcBorders>
              <w:top w:val="single" w:sz="4" w:space="0" w:color="auto"/>
              <w:left w:val="single" w:sz="4" w:space="0" w:color="auto"/>
              <w:bottom w:val="nil"/>
              <w:right w:val="nil"/>
            </w:tcBorders>
            <w:shd w:val="clear" w:color="auto" w:fill="auto"/>
            <w:noWrap/>
            <w:vAlign w:val="bottom"/>
            <w:hideMark/>
          </w:tcPr>
          <w:p w14:paraId="44092D71"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bookmarkStart w:id="23" w:name="_Hlk57462856"/>
            <w:bookmarkStart w:id="24" w:name="_Hlk20212671"/>
            <w:r w:rsidRPr="001254F7">
              <w:rPr>
                <w:rFonts w:ascii="Arial Narrow" w:eastAsia="Times New Roman" w:hAnsi="Arial Narrow" w:cs="Calibri"/>
                <w:b/>
                <w:bCs/>
                <w:color w:val="000000"/>
                <w:sz w:val="18"/>
                <w:szCs w:val="18"/>
              </w:rPr>
              <w:t>SIVISTYS JA KULTTUURI</w:t>
            </w:r>
          </w:p>
        </w:tc>
        <w:tc>
          <w:tcPr>
            <w:tcW w:w="940" w:type="dxa"/>
            <w:tcBorders>
              <w:top w:val="single" w:sz="4" w:space="0" w:color="auto"/>
              <w:left w:val="nil"/>
              <w:bottom w:val="nil"/>
              <w:right w:val="nil"/>
            </w:tcBorders>
            <w:shd w:val="clear" w:color="auto" w:fill="auto"/>
            <w:noWrap/>
            <w:vAlign w:val="bottom"/>
            <w:hideMark/>
          </w:tcPr>
          <w:p w14:paraId="2F21330D" w14:textId="77777777" w:rsidR="001F6645" w:rsidRPr="001254F7" w:rsidRDefault="001F6645"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TP</w:t>
            </w:r>
          </w:p>
        </w:tc>
        <w:tc>
          <w:tcPr>
            <w:tcW w:w="940" w:type="dxa"/>
            <w:tcBorders>
              <w:top w:val="single" w:sz="4" w:space="0" w:color="auto"/>
              <w:left w:val="nil"/>
              <w:bottom w:val="nil"/>
              <w:right w:val="nil"/>
            </w:tcBorders>
            <w:shd w:val="clear" w:color="auto" w:fill="auto"/>
            <w:noWrap/>
            <w:vAlign w:val="bottom"/>
            <w:hideMark/>
          </w:tcPr>
          <w:p w14:paraId="27B03BE3" w14:textId="77777777" w:rsidR="001F6645" w:rsidRPr="001254F7" w:rsidRDefault="001F6645"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TA</w:t>
            </w:r>
          </w:p>
        </w:tc>
        <w:tc>
          <w:tcPr>
            <w:tcW w:w="182" w:type="dxa"/>
            <w:tcBorders>
              <w:top w:val="single" w:sz="4" w:space="0" w:color="auto"/>
              <w:left w:val="nil"/>
              <w:bottom w:val="nil"/>
              <w:right w:val="nil"/>
            </w:tcBorders>
            <w:shd w:val="clear" w:color="auto" w:fill="auto"/>
            <w:noWrap/>
            <w:vAlign w:val="bottom"/>
            <w:hideMark/>
          </w:tcPr>
          <w:p w14:paraId="2EF635DA"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14:paraId="367CC37D" w14:textId="77777777" w:rsidR="001F6645" w:rsidRPr="001254F7" w:rsidRDefault="001F6645"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TA</w:t>
            </w:r>
          </w:p>
        </w:tc>
        <w:tc>
          <w:tcPr>
            <w:tcW w:w="940" w:type="dxa"/>
            <w:tcBorders>
              <w:top w:val="single" w:sz="4" w:space="0" w:color="auto"/>
              <w:left w:val="nil"/>
              <w:bottom w:val="nil"/>
              <w:right w:val="single" w:sz="4" w:space="0" w:color="auto"/>
            </w:tcBorders>
            <w:shd w:val="clear" w:color="auto" w:fill="auto"/>
            <w:noWrap/>
            <w:vAlign w:val="bottom"/>
            <w:hideMark/>
          </w:tcPr>
          <w:p w14:paraId="6B645D56" w14:textId="77777777" w:rsidR="001F6645" w:rsidRPr="001254F7" w:rsidRDefault="001F6645"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TS</w:t>
            </w:r>
          </w:p>
        </w:tc>
        <w:tc>
          <w:tcPr>
            <w:tcW w:w="940" w:type="dxa"/>
            <w:tcBorders>
              <w:top w:val="single" w:sz="4" w:space="0" w:color="auto"/>
              <w:left w:val="nil"/>
              <w:bottom w:val="nil"/>
              <w:right w:val="single" w:sz="4" w:space="0" w:color="auto"/>
            </w:tcBorders>
            <w:shd w:val="clear" w:color="auto" w:fill="auto"/>
            <w:noWrap/>
            <w:vAlign w:val="bottom"/>
            <w:hideMark/>
          </w:tcPr>
          <w:p w14:paraId="045D9EA9" w14:textId="77777777" w:rsidR="001F6645" w:rsidRPr="001254F7" w:rsidRDefault="001F6645"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TS</w:t>
            </w:r>
          </w:p>
        </w:tc>
      </w:tr>
      <w:tr w:rsidR="001F6645" w:rsidRPr="001254F7" w14:paraId="610A0688" w14:textId="77777777" w:rsidTr="00AA38E4">
        <w:trPr>
          <w:trHeight w:val="300"/>
        </w:trPr>
        <w:tc>
          <w:tcPr>
            <w:tcW w:w="2100" w:type="dxa"/>
            <w:tcBorders>
              <w:top w:val="nil"/>
              <w:left w:val="single" w:sz="4" w:space="0" w:color="auto"/>
              <w:bottom w:val="single" w:sz="4" w:space="0" w:color="auto"/>
              <w:right w:val="nil"/>
            </w:tcBorders>
            <w:shd w:val="clear" w:color="auto" w:fill="auto"/>
            <w:noWrap/>
            <w:vAlign w:val="bottom"/>
            <w:hideMark/>
          </w:tcPr>
          <w:p w14:paraId="0C25E060"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(ulk/sis)</w:t>
            </w:r>
          </w:p>
        </w:tc>
        <w:tc>
          <w:tcPr>
            <w:tcW w:w="940" w:type="dxa"/>
            <w:tcBorders>
              <w:top w:val="nil"/>
              <w:left w:val="nil"/>
              <w:bottom w:val="single" w:sz="4" w:space="0" w:color="auto"/>
              <w:right w:val="nil"/>
            </w:tcBorders>
            <w:shd w:val="clear" w:color="auto" w:fill="auto"/>
            <w:noWrap/>
            <w:vAlign w:val="bottom"/>
            <w:hideMark/>
          </w:tcPr>
          <w:p w14:paraId="241D6E69" w14:textId="77777777" w:rsidR="001F6645" w:rsidRPr="001254F7" w:rsidRDefault="001F6645"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201</w:t>
            </w:r>
            <w:r>
              <w:rPr>
                <w:rFonts w:ascii="Arial Narrow" w:eastAsia="Times New Roman" w:hAnsi="Arial Narrow" w:cs="Calibri"/>
                <w:b/>
                <w:bCs/>
                <w:color w:val="000000"/>
                <w:sz w:val="18"/>
                <w:szCs w:val="18"/>
              </w:rPr>
              <w:t>9</w:t>
            </w:r>
          </w:p>
        </w:tc>
        <w:tc>
          <w:tcPr>
            <w:tcW w:w="940" w:type="dxa"/>
            <w:tcBorders>
              <w:top w:val="nil"/>
              <w:left w:val="nil"/>
              <w:bottom w:val="single" w:sz="4" w:space="0" w:color="auto"/>
              <w:right w:val="nil"/>
            </w:tcBorders>
            <w:shd w:val="clear" w:color="auto" w:fill="auto"/>
            <w:noWrap/>
            <w:vAlign w:val="bottom"/>
            <w:hideMark/>
          </w:tcPr>
          <w:p w14:paraId="18217A14" w14:textId="77777777" w:rsidR="001F6645" w:rsidRPr="001254F7" w:rsidRDefault="001F6645"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w:t>
            </w:r>
            <w:r>
              <w:rPr>
                <w:rFonts w:ascii="Arial Narrow" w:eastAsia="Times New Roman" w:hAnsi="Arial Narrow" w:cs="Calibri"/>
                <w:b/>
                <w:bCs/>
                <w:color w:val="000000"/>
                <w:sz w:val="18"/>
                <w:szCs w:val="18"/>
              </w:rPr>
              <w:t>20</w:t>
            </w:r>
          </w:p>
        </w:tc>
        <w:tc>
          <w:tcPr>
            <w:tcW w:w="182" w:type="dxa"/>
            <w:tcBorders>
              <w:top w:val="nil"/>
              <w:left w:val="nil"/>
              <w:bottom w:val="single" w:sz="4" w:space="0" w:color="auto"/>
              <w:right w:val="nil"/>
            </w:tcBorders>
            <w:shd w:val="clear" w:color="auto" w:fill="auto"/>
            <w:noWrap/>
            <w:vAlign w:val="bottom"/>
            <w:hideMark/>
          </w:tcPr>
          <w:p w14:paraId="57551320"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5CBA5DD" w14:textId="77777777" w:rsidR="001F6645" w:rsidRPr="001254F7" w:rsidRDefault="001F6645"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w:t>
            </w:r>
            <w:r>
              <w:rPr>
                <w:rFonts w:ascii="Arial Narrow" w:eastAsia="Times New Roman" w:hAnsi="Arial Narrow" w:cs="Calibri"/>
                <w:b/>
                <w:bCs/>
                <w:color w:val="000000"/>
                <w:sz w:val="18"/>
                <w:szCs w:val="18"/>
              </w:rPr>
              <w:t>21</w:t>
            </w:r>
          </w:p>
        </w:tc>
        <w:tc>
          <w:tcPr>
            <w:tcW w:w="940" w:type="dxa"/>
            <w:tcBorders>
              <w:top w:val="nil"/>
              <w:left w:val="nil"/>
              <w:bottom w:val="single" w:sz="4" w:space="0" w:color="auto"/>
              <w:right w:val="single" w:sz="4" w:space="0" w:color="auto"/>
            </w:tcBorders>
            <w:shd w:val="clear" w:color="auto" w:fill="auto"/>
            <w:noWrap/>
            <w:vAlign w:val="bottom"/>
            <w:hideMark/>
          </w:tcPr>
          <w:p w14:paraId="20A6F710" w14:textId="77777777" w:rsidR="001F6645" w:rsidRPr="001254F7" w:rsidRDefault="001F6645"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202</w:t>
            </w:r>
            <w:r>
              <w:rPr>
                <w:rFonts w:ascii="Arial Narrow" w:eastAsia="Times New Roman" w:hAnsi="Arial Narrow" w:cs="Calibri"/>
                <w:b/>
                <w:bCs/>
                <w:color w:val="000000"/>
                <w:sz w:val="18"/>
                <w:szCs w:val="18"/>
              </w:rPr>
              <w:t>2</w:t>
            </w:r>
          </w:p>
        </w:tc>
        <w:tc>
          <w:tcPr>
            <w:tcW w:w="940" w:type="dxa"/>
            <w:tcBorders>
              <w:top w:val="nil"/>
              <w:left w:val="nil"/>
              <w:bottom w:val="single" w:sz="4" w:space="0" w:color="auto"/>
              <w:right w:val="single" w:sz="4" w:space="0" w:color="auto"/>
            </w:tcBorders>
            <w:shd w:val="clear" w:color="auto" w:fill="auto"/>
            <w:noWrap/>
            <w:vAlign w:val="bottom"/>
            <w:hideMark/>
          </w:tcPr>
          <w:p w14:paraId="4060EA51" w14:textId="77777777" w:rsidR="001F6645" w:rsidRPr="001254F7" w:rsidRDefault="001F6645" w:rsidP="00AA38E4">
            <w:pPr>
              <w:spacing w:after="0" w:line="240" w:lineRule="auto"/>
              <w:jc w:val="center"/>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202</w:t>
            </w:r>
            <w:r>
              <w:rPr>
                <w:rFonts w:ascii="Arial Narrow" w:eastAsia="Times New Roman" w:hAnsi="Arial Narrow" w:cs="Calibri"/>
                <w:b/>
                <w:bCs/>
                <w:color w:val="000000"/>
                <w:sz w:val="18"/>
                <w:szCs w:val="18"/>
              </w:rPr>
              <w:t>3</w:t>
            </w:r>
          </w:p>
        </w:tc>
      </w:tr>
      <w:tr w:rsidR="001F6645" w:rsidRPr="001254F7" w14:paraId="212D97F3" w14:textId="77777777" w:rsidTr="00AA38E4">
        <w:trPr>
          <w:trHeight w:val="300"/>
        </w:trPr>
        <w:tc>
          <w:tcPr>
            <w:tcW w:w="2100" w:type="dxa"/>
            <w:tcBorders>
              <w:top w:val="nil"/>
              <w:left w:val="nil"/>
              <w:bottom w:val="nil"/>
              <w:right w:val="nil"/>
            </w:tcBorders>
            <w:shd w:val="clear" w:color="auto" w:fill="auto"/>
            <w:noWrap/>
            <w:vAlign w:val="bottom"/>
            <w:hideMark/>
          </w:tcPr>
          <w:p w14:paraId="58A978D4" w14:textId="77777777" w:rsidR="001F6645" w:rsidRPr="001254F7" w:rsidRDefault="001F6645" w:rsidP="00AA38E4">
            <w:pPr>
              <w:spacing w:after="0" w:line="240" w:lineRule="auto"/>
              <w:jc w:val="center"/>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788D4CA8"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5FC2BB98"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4CA3AC15"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3E0D70C1"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24AB6EC3"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5FC4EFBA"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1F6645" w:rsidRPr="001254F7" w14:paraId="31F22A3C" w14:textId="77777777" w:rsidTr="00AA38E4">
        <w:trPr>
          <w:trHeight w:val="300"/>
        </w:trPr>
        <w:tc>
          <w:tcPr>
            <w:tcW w:w="2100" w:type="dxa"/>
            <w:tcBorders>
              <w:top w:val="nil"/>
              <w:left w:val="nil"/>
              <w:bottom w:val="nil"/>
              <w:right w:val="nil"/>
            </w:tcBorders>
            <w:shd w:val="clear" w:color="auto" w:fill="auto"/>
            <w:noWrap/>
            <w:vAlign w:val="bottom"/>
            <w:hideMark/>
          </w:tcPr>
          <w:p w14:paraId="6D2B15E6"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MYYNTITUOTOT</w:t>
            </w:r>
          </w:p>
        </w:tc>
        <w:tc>
          <w:tcPr>
            <w:tcW w:w="940" w:type="dxa"/>
            <w:tcBorders>
              <w:top w:val="nil"/>
              <w:left w:val="nil"/>
              <w:bottom w:val="nil"/>
              <w:right w:val="nil"/>
            </w:tcBorders>
            <w:shd w:val="clear" w:color="auto" w:fill="auto"/>
            <w:noWrap/>
            <w:vAlign w:val="bottom"/>
            <w:hideMark/>
          </w:tcPr>
          <w:p w14:paraId="28F4037B"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106 564</w:t>
            </w:r>
          </w:p>
        </w:tc>
        <w:tc>
          <w:tcPr>
            <w:tcW w:w="940" w:type="dxa"/>
            <w:tcBorders>
              <w:top w:val="nil"/>
              <w:left w:val="nil"/>
              <w:bottom w:val="nil"/>
              <w:right w:val="nil"/>
            </w:tcBorders>
            <w:shd w:val="clear" w:color="auto" w:fill="auto"/>
            <w:noWrap/>
            <w:vAlign w:val="bottom"/>
            <w:hideMark/>
          </w:tcPr>
          <w:p w14:paraId="343640F4"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67 200</w:t>
            </w:r>
          </w:p>
        </w:tc>
        <w:tc>
          <w:tcPr>
            <w:tcW w:w="182" w:type="dxa"/>
            <w:tcBorders>
              <w:top w:val="nil"/>
              <w:left w:val="nil"/>
              <w:bottom w:val="nil"/>
              <w:right w:val="nil"/>
            </w:tcBorders>
            <w:shd w:val="clear" w:color="auto" w:fill="auto"/>
            <w:noWrap/>
            <w:vAlign w:val="bottom"/>
            <w:hideMark/>
          </w:tcPr>
          <w:p w14:paraId="20669E1E"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1BCCB7B2" w14:textId="509BD653" w:rsidR="001F6645" w:rsidRPr="001254F7" w:rsidRDefault="000224F6"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11</w:t>
            </w:r>
            <w:r w:rsidR="001F6645">
              <w:rPr>
                <w:rFonts w:ascii="Arial Narrow" w:eastAsia="Times New Roman" w:hAnsi="Arial Narrow" w:cs="Calibri"/>
                <w:b/>
                <w:bCs/>
                <w:color w:val="000000"/>
                <w:sz w:val="18"/>
                <w:szCs w:val="18"/>
              </w:rPr>
              <w:t>5 200</w:t>
            </w:r>
          </w:p>
        </w:tc>
        <w:tc>
          <w:tcPr>
            <w:tcW w:w="940" w:type="dxa"/>
            <w:tcBorders>
              <w:top w:val="nil"/>
              <w:left w:val="nil"/>
              <w:bottom w:val="nil"/>
              <w:right w:val="single" w:sz="4" w:space="0" w:color="auto"/>
            </w:tcBorders>
            <w:shd w:val="clear" w:color="auto" w:fill="auto"/>
            <w:noWrap/>
            <w:vAlign w:val="bottom"/>
          </w:tcPr>
          <w:p w14:paraId="17AFF67E" w14:textId="03E0CECE" w:rsidR="001F6645" w:rsidRPr="001254F7" w:rsidRDefault="000224F6"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115 200</w:t>
            </w:r>
          </w:p>
        </w:tc>
        <w:tc>
          <w:tcPr>
            <w:tcW w:w="940" w:type="dxa"/>
            <w:tcBorders>
              <w:top w:val="nil"/>
              <w:left w:val="nil"/>
              <w:bottom w:val="nil"/>
              <w:right w:val="single" w:sz="4" w:space="0" w:color="auto"/>
            </w:tcBorders>
            <w:shd w:val="clear" w:color="auto" w:fill="auto"/>
            <w:noWrap/>
            <w:vAlign w:val="bottom"/>
          </w:tcPr>
          <w:p w14:paraId="548FF68C" w14:textId="2DB5874C" w:rsidR="001F6645" w:rsidRPr="001254F7" w:rsidRDefault="000224F6"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115 200</w:t>
            </w:r>
          </w:p>
        </w:tc>
      </w:tr>
      <w:tr w:rsidR="001F6645" w:rsidRPr="001254F7" w14:paraId="32E44E0A" w14:textId="77777777" w:rsidTr="00AA38E4">
        <w:trPr>
          <w:trHeight w:val="300"/>
        </w:trPr>
        <w:tc>
          <w:tcPr>
            <w:tcW w:w="2100" w:type="dxa"/>
            <w:tcBorders>
              <w:top w:val="nil"/>
              <w:left w:val="nil"/>
              <w:bottom w:val="nil"/>
              <w:right w:val="nil"/>
            </w:tcBorders>
            <w:shd w:val="clear" w:color="auto" w:fill="auto"/>
            <w:noWrap/>
            <w:vAlign w:val="bottom"/>
            <w:hideMark/>
          </w:tcPr>
          <w:p w14:paraId="324AFD50"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MAKSUTUOTOT</w:t>
            </w:r>
          </w:p>
        </w:tc>
        <w:tc>
          <w:tcPr>
            <w:tcW w:w="940" w:type="dxa"/>
            <w:tcBorders>
              <w:top w:val="nil"/>
              <w:left w:val="nil"/>
              <w:bottom w:val="nil"/>
              <w:right w:val="nil"/>
            </w:tcBorders>
            <w:shd w:val="clear" w:color="auto" w:fill="auto"/>
            <w:noWrap/>
            <w:vAlign w:val="bottom"/>
            <w:hideMark/>
          </w:tcPr>
          <w:p w14:paraId="01E4C4C7"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70 288</w:t>
            </w:r>
          </w:p>
        </w:tc>
        <w:tc>
          <w:tcPr>
            <w:tcW w:w="940" w:type="dxa"/>
            <w:tcBorders>
              <w:top w:val="nil"/>
              <w:left w:val="nil"/>
              <w:bottom w:val="nil"/>
              <w:right w:val="nil"/>
            </w:tcBorders>
            <w:shd w:val="clear" w:color="auto" w:fill="auto"/>
            <w:noWrap/>
            <w:vAlign w:val="bottom"/>
            <w:hideMark/>
          </w:tcPr>
          <w:p w14:paraId="405DAA2F"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68 700</w:t>
            </w:r>
          </w:p>
        </w:tc>
        <w:tc>
          <w:tcPr>
            <w:tcW w:w="182" w:type="dxa"/>
            <w:tcBorders>
              <w:top w:val="nil"/>
              <w:left w:val="nil"/>
              <w:bottom w:val="nil"/>
              <w:right w:val="nil"/>
            </w:tcBorders>
            <w:shd w:val="clear" w:color="auto" w:fill="auto"/>
            <w:noWrap/>
            <w:vAlign w:val="bottom"/>
            <w:hideMark/>
          </w:tcPr>
          <w:p w14:paraId="6456A723"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6B56E74B"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72 700</w:t>
            </w:r>
          </w:p>
        </w:tc>
        <w:tc>
          <w:tcPr>
            <w:tcW w:w="940" w:type="dxa"/>
            <w:tcBorders>
              <w:top w:val="nil"/>
              <w:left w:val="nil"/>
              <w:bottom w:val="nil"/>
              <w:right w:val="single" w:sz="4" w:space="0" w:color="auto"/>
            </w:tcBorders>
            <w:shd w:val="clear" w:color="auto" w:fill="auto"/>
            <w:noWrap/>
            <w:vAlign w:val="bottom"/>
          </w:tcPr>
          <w:p w14:paraId="7FF41291"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72 700</w:t>
            </w:r>
          </w:p>
        </w:tc>
        <w:tc>
          <w:tcPr>
            <w:tcW w:w="940" w:type="dxa"/>
            <w:tcBorders>
              <w:top w:val="nil"/>
              <w:left w:val="nil"/>
              <w:bottom w:val="nil"/>
              <w:right w:val="single" w:sz="4" w:space="0" w:color="auto"/>
            </w:tcBorders>
            <w:shd w:val="clear" w:color="auto" w:fill="auto"/>
            <w:noWrap/>
            <w:vAlign w:val="bottom"/>
          </w:tcPr>
          <w:p w14:paraId="51793B49"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72 700</w:t>
            </w:r>
          </w:p>
        </w:tc>
      </w:tr>
      <w:tr w:rsidR="001F6645" w:rsidRPr="001254F7" w14:paraId="21827A65" w14:textId="77777777" w:rsidTr="00AA38E4">
        <w:trPr>
          <w:trHeight w:val="300"/>
        </w:trPr>
        <w:tc>
          <w:tcPr>
            <w:tcW w:w="2100" w:type="dxa"/>
            <w:tcBorders>
              <w:top w:val="nil"/>
              <w:left w:val="nil"/>
              <w:bottom w:val="nil"/>
              <w:right w:val="nil"/>
            </w:tcBorders>
            <w:shd w:val="clear" w:color="auto" w:fill="auto"/>
            <w:noWrap/>
            <w:vAlign w:val="bottom"/>
            <w:hideMark/>
          </w:tcPr>
          <w:p w14:paraId="7B92AC65"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TUET JA AVUSTUKSET</w:t>
            </w:r>
          </w:p>
        </w:tc>
        <w:tc>
          <w:tcPr>
            <w:tcW w:w="940" w:type="dxa"/>
            <w:tcBorders>
              <w:top w:val="nil"/>
              <w:left w:val="nil"/>
              <w:bottom w:val="nil"/>
              <w:right w:val="nil"/>
            </w:tcBorders>
            <w:shd w:val="clear" w:color="auto" w:fill="auto"/>
            <w:noWrap/>
            <w:vAlign w:val="bottom"/>
            <w:hideMark/>
          </w:tcPr>
          <w:p w14:paraId="44ECABEE"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37 938</w:t>
            </w:r>
          </w:p>
        </w:tc>
        <w:tc>
          <w:tcPr>
            <w:tcW w:w="940" w:type="dxa"/>
            <w:tcBorders>
              <w:top w:val="nil"/>
              <w:left w:val="nil"/>
              <w:bottom w:val="nil"/>
              <w:right w:val="nil"/>
            </w:tcBorders>
            <w:shd w:val="clear" w:color="auto" w:fill="auto"/>
            <w:noWrap/>
            <w:vAlign w:val="bottom"/>
            <w:hideMark/>
          </w:tcPr>
          <w:p w14:paraId="468CB26F"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4</w:t>
            </w:r>
            <w:r w:rsidRPr="001254F7">
              <w:rPr>
                <w:rFonts w:ascii="Arial Narrow" w:eastAsia="Times New Roman" w:hAnsi="Arial Narrow" w:cs="Calibri"/>
                <w:b/>
                <w:bCs/>
                <w:color w:val="000000"/>
                <w:sz w:val="18"/>
                <w:szCs w:val="18"/>
              </w:rPr>
              <w:t xml:space="preserve"> 000</w:t>
            </w:r>
          </w:p>
        </w:tc>
        <w:tc>
          <w:tcPr>
            <w:tcW w:w="182" w:type="dxa"/>
            <w:tcBorders>
              <w:top w:val="nil"/>
              <w:left w:val="nil"/>
              <w:bottom w:val="nil"/>
              <w:right w:val="nil"/>
            </w:tcBorders>
            <w:shd w:val="clear" w:color="auto" w:fill="auto"/>
            <w:noWrap/>
            <w:vAlign w:val="bottom"/>
            <w:hideMark/>
          </w:tcPr>
          <w:p w14:paraId="1EA63886"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69D32B3E"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w:t>
            </w:r>
            <w:r w:rsidRPr="001254F7">
              <w:rPr>
                <w:rFonts w:ascii="Arial Narrow" w:eastAsia="Times New Roman" w:hAnsi="Arial Narrow" w:cs="Calibri"/>
                <w:b/>
                <w:bCs/>
                <w:color w:val="000000"/>
                <w:sz w:val="18"/>
                <w:szCs w:val="18"/>
              </w:rPr>
              <w:t xml:space="preserve"> 000</w:t>
            </w:r>
          </w:p>
        </w:tc>
        <w:tc>
          <w:tcPr>
            <w:tcW w:w="940" w:type="dxa"/>
            <w:tcBorders>
              <w:top w:val="nil"/>
              <w:left w:val="nil"/>
              <w:bottom w:val="nil"/>
              <w:right w:val="single" w:sz="4" w:space="0" w:color="auto"/>
            </w:tcBorders>
            <w:shd w:val="clear" w:color="auto" w:fill="auto"/>
            <w:noWrap/>
            <w:vAlign w:val="bottom"/>
          </w:tcPr>
          <w:p w14:paraId="652EDD10"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w:t>
            </w:r>
            <w:r w:rsidRPr="001254F7">
              <w:rPr>
                <w:rFonts w:ascii="Arial Narrow" w:eastAsia="Times New Roman" w:hAnsi="Arial Narrow" w:cs="Calibri"/>
                <w:b/>
                <w:bCs/>
                <w:color w:val="000000"/>
                <w:sz w:val="18"/>
                <w:szCs w:val="18"/>
              </w:rPr>
              <w:t xml:space="preserve"> 000</w:t>
            </w:r>
          </w:p>
        </w:tc>
        <w:tc>
          <w:tcPr>
            <w:tcW w:w="940" w:type="dxa"/>
            <w:tcBorders>
              <w:top w:val="nil"/>
              <w:left w:val="nil"/>
              <w:bottom w:val="nil"/>
              <w:right w:val="single" w:sz="4" w:space="0" w:color="auto"/>
            </w:tcBorders>
            <w:shd w:val="clear" w:color="auto" w:fill="auto"/>
            <w:noWrap/>
            <w:vAlign w:val="bottom"/>
          </w:tcPr>
          <w:p w14:paraId="51E38C19"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w:t>
            </w:r>
            <w:r w:rsidRPr="001254F7">
              <w:rPr>
                <w:rFonts w:ascii="Arial Narrow" w:eastAsia="Times New Roman" w:hAnsi="Arial Narrow" w:cs="Calibri"/>
                <w:b/>
                <w:bCs/>
                <w:color w:val="000000"/>
                <w:sz w:val="18"/>
                <w:szCs w:val="18"/>
              </w:rPr>
              <w:t xml:space="preserve"> 000</w:t>
            </w:r>
          </w:p>
        </w:tc>
      </w:tr>
      <w:tr w:rsidR="001F6645" w:rsidRPr="001254F7" w14:paraId="4046F417" w14:textId="77777777" w:rsidTr="00AA38E4">
        <w:trPr>
          <w:trHeight w:val="300"/>
        </w:trPr>
        <w:tc>
          <w:tcPr>
            <w:tcW w:w="2100" w:type="dxa"/>
            <w:tcBorders>
              <w:top w:val="nil"/>
              <w:left w:val="nil"/>
              <w:bottom w:val="nil"/>
              <w:right w:val="nil"/>
            </w:tcBorders>
            <w:shd w:val="clear" w:color="auto" w:fill="auto"/>
            <w:noWrap/>
            <w:vAlign w:val="bottom"/>
            <w:hideMark/>
          </w:tcPr>
          <w:p w14:paraId="259E29F8"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VUOKRATUOTOT</w:t>
            </w:r>
          </w:p>
        </w:tc>
        <w:tc>
          <w:tcPr>
            <w:tcW w:w="940" w:type="dxa"/>
            <w:tcBorders>
              <w:top w:val="nil"/>
              <w:left w:val="nil"/>
              <w:bottom w:val="nil"/>
              <w:right w:val="nil"/>
            </w:tcBorders>
            <w:shd w:val="clear" w:color="auto" w:fill="auto"/>
            <w:noWrap/>
            <w:vAlign w:val="bottom"/>
            <w:hideMark/>
          </w:tcPr>
          <w:p w14:paraId="3FBCC831"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7 156</w:t>
            </w:r>
          </w:p>
        </w:tc>
        <w:tc>
          <w:tcPr>
            <w:tcW w:w="940" w:type="dxa"/>
            <w:tcBorders>
              <w:top w:val="nil"/>
              <w:left w:val="nil"/>
              <w:bottom w:val="nil"/>
              <w:right w:val="nil"/>
            </w:tcBorders>
            <w:shd w:val="clear" w:color="auto" w:fill="auto"/>
            <w:noWrap/>
            <w:vAlign w:val="bottom"/>
            <w:hideMark/>
          </w:tcPr>
          <w:p w14:paraId="4858C303"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8 500</w:t>
            </w:r>
          </w:p>
        </w:tc>
        <w:tc>
          <w:tcPr>
            <w:tcW w:w="182" w:type="dxa"/>
            <w:tcBorders>
              <w:top w:val="nil"/>
              <w:left w:val="nil"/>
              <w:bottom w:val="nil"/>
              <w:right w:val="nil"/>
            </w:tcBorders>
            <w:shd w:val="clear" w:color="auto" w:fill="auto"/>
            <w:noWrap/>
            <w:vAlign w:val="bottom"/>
            <w:hideMark/>
          </w:tcPr>
          <w:p w14:paraId="103E214F"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3A9097A9"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 xml:space="preserve">8 </w:t>
            </w:r>
            <w:r>
              <w:rPr>
                <w:rFonts w:ascii="Arial Narrow" w:eastAsia="Times New Roman" w:hAnsi="Arial Narrow" w:cs="Calibri"/>
                <w:b/>
                <w:bCs/>
                <w:color w:val="000000"/>
                <w:sz w:val="18"/>
                <w:szCs w:val="18"/>
              </w:rPr>
              <w:t>5</w:t>
            </w:r>
            <w:r w:rsidRPr="001254F7">
              <w:rPr>
                <w:rFonts w:ascii="Arial Narrow" w:eastAsia="Times New Roman" w:hAnsi="Arial Narrow" w:cs="Calibri"/>
                <w:b/>
                <w:bCs/>
                <w:color w:val="000000"/>
                <w:sz w:val="18"/>
                <w:szCs w:val="18"/>
              </w:rPr>
              <w:t>00</w:t>
            </w:r>
          </w:p>
        </w:tc>
        <w:tc>
          <w:tcPr>
            <w:tcW w:w="940" w:type="dxa"/>
            <w:tcBorders>
              <w:top w:val="nil"/>
              <w:left w:val="nil"/>
              <w:bottom w:val="nil"/>
              <w:right w:val="single" w:sz="4" w:space="0" w:color="auto"/>
            </w:tcBorders>
            <w:shd w:val="clear" w:color="auto" w:fill="auto"/>
            <w:noWrap/>
            <w:vAlign w:val="bottom"/>
            <w:hideMark/>
          </w:tcPr>
          <w:p w14:paraId="5816FE91"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 xml:space="preserve">8 </w:t>
            </w:r>
            <w:r>
              <w:rPr>
                <w:rFonts w:ascii="Arial Narrow" w:eastAsia="Times New Roman" w:hAnsi="Arial Narrow" w:cs="Calibri"/>
                <w:b/>
                <w:bCs/>
                <w:color w:val="000000"/>
                <w:sz w:val="18"/>
                <w:szCs w:val="18"/>
              </w:rPr>
              <w:t>5</w:t>
            </w:r>
            <w:r w:rsidRPr="001254F7">
              <w:rPr>
                <w:rFonts w:ascii="Arial Narrow" w:eastAsia="Times New Roman" w:hAnsi="Arial Narrow" w:cs="Calibri"/>
                <w:b/>
                <w:bCs/>
                <w:color w:val="000000"/>
                <w:sz w:val="18"/>
                <w:szCs w:val="18"/>
              </w:rPr>
              <w:t>00</w:t>
            </w:r>
          </w:p>
        </w:tc>
        <w:tc>
          <w:tcPr>
            <w:tcW w:w="940" w:type="dxa"/>
            <w:tcBorders>
              <w:top w:val="nil"/>
              <w:left w:val="nil"/>
              <w:bottom w:val="nil"/>
              <w:right w:val="single" w:sz="4" w:space="0" w:color="auto"/>
            </w:tcBorders>
            <w:shd w:val="clear" w:color="auto" w:fill="auto"/>
            <w:noWrap/>
            <w:vAlign w:val="bottom"/>
            <w:hideMark/>
          </w:tcPr>
          <w:p w14:paraId="0530E828"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 xml:space="preserve">8 </w:t>
            </w:r>
            <w:r>
              <w:rPr>
                <w:rFonts w:ascii="Arial Narrow" w:eastAsia="Times New Roman" w:hAnsi="Arial Narrow" w:cs="Calibri"/>
                <w:b/>
                <w:bCs/>
                <w:color w:val="000000"/>
                <w:sz w:val="18"/>
                <w:szCs w:val="18"/>
              </w:rPr>
              <w:t>5</w:t>
            </w:r>
            <w:r w:rsidRPr="001254F7">
              <w:rPr>
                <w:rFonts w:ascii="Arial Narrow" w:eastAsia="Times New Roman" w:hAnsi="Arial Narrow" w:cs="Calibri"/>
                <w:b/>
                <w:bCs/>
                <w:color w:val="000000"/>
                <w:sz w:val="18"/>
                <w:szCs w:val="18"/>
              </w:rPr>
              <w:t>00</w:t>
            </w:r>
          </w:p>
        </w:tc>
      </w:tr>
      <w:tr w:rsidR="001F6645" w:rsidRPr="001254F7" w14:paraId="72734B77" w14:textId="77777777" w:rsidTr="00AA38E4">
        <w:trPr>
          <w:trHeight w:val="300"/>
        </w:trPr>
        <w:tc>
          <w:tcPr>
            <w:tcW w:w="2100" w:type="dxa"/>
            <w:tcBorders>
              <w:top w:val="nil"/>
              <w:left w:val="nil"/>
              <w:bottom w:val="nil"/>
              <w:right w:val="nil"/>
            </w:tcBorders>
            <w:shd w:val="clear" w:color="auto" w:fill="auto"/>
            <w:noWrap/>
            <w:vAlign w:val="bottom"/>
            <w:hideMark/>
          </w:tcPr>
          <w:p w14:paraId="7D0EDA9D"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MUUT TUOTOT</w:t>
            </w:r>
          </w:p>
        </w:tc>
        <w:tc>
          <w:tcPr>
            <w:tcW w:w="940" w:type="dxa"/>
            <w:tcBorders>
              <w:top w:val="nil"/>
              <w:left w:val="nil"/>
              <w:bottom w:val="nil"/>
              <w:right w:val="nil"/>
            </w:tcBorders>
            <w:shd w:val="clear" w:color="auto" w:fill="auto"/>
            <w:noWrap/>
            <w:vAlign w:val="bottom"/>
            <w:hideMark/>
          </w:tcPr>
          <w:p w14:paraId="3DE5A515"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3 054</w:t>
            </w:r>
          </w:p>
        </w:tc>
        <w:tc>
          <w:tcPr>
            <w:tcW w:w="940" w:type="dxa"/>
            <w:tcBorders>
              <w:top w:val="nil"/>
              <w:left w:val="nil"/>
              <w:bottom w:val="nil"/>
              <w:right w:val="nil"/>
            </w:tcBorders>
            <w:shd w:val="clear" w:color="auto" w:fill="auto"/>
            <w:noWrap/>
            <w:vAlign w:val="bottom"/>
            <w:hideMark/>
          </w:tcPr>
          <w:p w14:paraId="2DFAEDC6"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1 000</w:t>
            </w:r>
          </w:p>
        </w:tc>
        <w:tc>
          <w:tcPr>
            <w:tcW w:w="182" w:type="dxa"/>
            <w:tcBorders>
              <w:top w:val="nil"/>
              <w:left w:val="nil"/>
              <w:bottom w:val="nil"/>
              <w:right w:val="nil"/>
            </w:tcBorders>
            <w:shd w:val="clear" w:color="auto" w:fill="auto"/>
            <w:noWrap/>
            <w:vAlign w:val="bottom"/>
            <w:hideMark/>
          </w:tcPr>
          <w:p w14:paraId="0E8081ED"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73050F07"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1 0</w:t>
            </w:r>
            <w:r w:rsidRPr="001254F7">
              <w:rPr>
                <w:rFonts w:ascii="Arial Narrow" w:eastAsia="Times New Roman" w:hAnsi="Arial Narrow" w:cs="Calibri"/>
                <w:b/>
                <w:bCs/>
                <w:color w:val="000000"/>
                <w:sz w:val="18"/>
                <w:szCs w:val="18"/>
              </w:rPr>
              <w:t>00</w:t>
            </w:r>
          </w:p>
        </w:tc>
        <w:tc>
          <w:tcPr>
            <w:tcW w:w="940" w:type="dxa"/>
            <w:tcBorders>
              <w:top w:val="nil"/>
              <w:left w:val="nil"/>
              <w:bottom w:val="nil"/>
              <w:right w:val="single" w:sz="4" w:space="0" w:color="auto"/>
            </w:tcBorders>
            <w:shd w:val="clear" w:color="auto" w:fill="auto"/>
            <w:noWrap/>
            <w:vAlign w:val="bottom"/>
            <w:hideMark/>
          </w:tcPr>
          <w:p w14:paraId="241E66A5"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1 0</w:t>
            </w:r>
            <w:r w:rsidRPr="001254F7">
              <w:rPr>
                <w:rFonts w:ascii="Arial Narrow" w:eastAsia="Times New Roman" w:hAnsi="Arial Narrow" w:cs="Calibri"/>
                <w:b/>
                <w:bCs/>
                <w:color w:val="000000"/>
                <w:sz w:val="18"/>
                <w:szCs w:val="18"/>
              </w:rPr>
              <w:t>00</w:t>
            </w:r>
          </w:p>
        </w:tc>
        <w:tc>
          <w:tcPr>
            <w:tcW w:w="940" w:type="dxa"/>
            <w:tcBorders>
              <w:top w:val="nil"/>
              <w:left w:val="nil"/>
              <w:bottom w:val="nil"/>
              <w:right w:val="single" w:sz="4" w:space="0" w:color="auto"/>
            </w:tcBorders>
            <w:shd w:val="clear" w:color="auto" w:fill="auto"/>
            <w:noWrap/>
            <w:vAlign w:val="bottom"/>
            <w:hideMark/>
          </w:tcPr>
          <w:p w14:paraId="3D549F62"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1 0</w:t>
            </w:r>
            <w:r w:rsidRPr="001254F7">
              <w:rPr>
                <w:rFonts w:ascii="Arial Narrow" w:eastAsia="Times New Roman" w:hAnsi="Arial Narrow" w:cs="Calibri"/>
                <w:b/>
                <w:bCs/>
                <w:color w:val="000000"/>
                <w:sz w:val="18"/>
                <w:szCs w:val="18"/>
              </w:rPr>
              <w:t>00</w:t>
            </w:r>
          </w:p>
        </w:tc>
      </w:tr>
      <w:tr w:rsidR="001F6645" w:rsidRPr="001254F7" w14:paraId="0E42F7EE" w14:textId="77777777" w:rsidTr="00AA38E4">
        <w:trPr>
          <w:trHeight w:val="300"/>
        </w:trPr>
        <w:tc>
          <w:tcPr>
            <w:tcW w:w="2100" w:type="dxa"/>
            <w:tcBorders>
              <w:top w:val="nil"/>
              <w:left w:val="nil"/>
              <w:bottom w:val="nil"/>
              <w:right w:val="nil"/>
            </w:tcBorders>
            <w:shd w:val="clear" w:color="auto" w:fill="auto"/>
            <w:noWrap/>
            <w:vAlign w:val="bottom"/>
            <w:hideMark/>
          </w:tcPr>
          <w:p w14:paraId="4C22FE67"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75869E17"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486BCF0B"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6AF2A80B"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7A25A009"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107964CB"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1C1C8C66"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1F6645" w:rsidRPr="001254F7" w14:paraId="6C1BCF3E" w14:textId="77777777" w:rsidTr="00AA38E4">
        <w:trPr>
          <w:trHeight w:val="300"/>
        </w:trPr>
        <w:tc>
          <w:tcPr>
            <w:tcW w:w="2100" w:type="dxa"/>
            <w:tcBorders>
              <w:top w:val="single" w:sz="4" w:space="0" w:color="auto"/>
              <w:left w:val="nil"/>
              <w:bottom w:val="single" w:sz="4" w:space="0" w:color="auto"/>
              <w:right w:val="nil"/>
            </w:tcBorders>
            <w:shd w:val="clear" w:color="000000" w:fill="DDEBF7"/>
            <w:noWrap/>
            <w:vAlign w:val="bottom"/>
            <w:hideMark/>
          </w:tcPr>
          <w:p w14:paraId="3A2E14E4"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TOIMINTATUOTOT/TULOT</w:t>
            </w:r>
          </w:p>
        </w:tc>
        <w:tc>
          <w:tcPr>
            <w:tcW w:w="940" w:type="dxa"/>
            <w:tcBorders>
              <w:top w:val="single" w:sz="4" w:space="0" w:color="auto"/>
              <w:left w:val="nil"/>
              <w:bottom w:val="single" w:sz="4" w:space="0" w:color="auto"/>
              <w:right w:val="nil"/>
            </w:tcBorders>
            <w:shd w:val="clear" w:color="000000" w:fill="DDEBF7"/>
            <w:noWrap/>
            <w:vAlign w:val="bottom"/>
            <w:hideMark/>
          </w:tcPr>
          <w:p w14:paraId="14E447D9"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224 999</w:t>
            </w:r>
          </w:p>
        </w:tc>
        <w:tc>
          <w:tcPr>
            <w:tcW w:w="940" w:type="dxa"/>
            <w:tcBorders>
              <w:top w:val="single" w:sz="4" w:space="0" w:color="auto"/>
              <w:left w:val="nil"/>
              <w:bottom w:val="single" w:sz="4" w:space="0" w:color="auto"/>
              <w:right w:val="nil"/>
            </w:tcBorders>
            <w:shd w:val="clear" w:color="000000" w:fill="DDEBF7"/>
            <w:noWrap/>
            <w:vAlign w:val="bottom"/>
            <w:hideMark/>
          </w:tcPr>
          <w:p w14:paraId="14A4FB38"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149 400</w:t>
            </w:r>
          </w:p>
        </w:tc>
        <w:tc>
          <w:tcPr>
            <w:tcW w:w="182" w:type="dxa"/>
            <w:tcBorders>
              <w:top w:val="single" w:sz="4" w:space="0" w:color="auto"/>
              <w:left w:val="nil"/>
              <w:bottom w:val="single" w:sz="4" w:space="0" w:color="auto"/>
              <w:right w:val="nil"/>
            </w:tcBorders>
            <w:shd w:val="clear" w:color="000000" w:fill="DDEBF7"/>
            <w:noWrap/>
            <w:vAlign w:val="bottom"/>
            <w:hideMark/>
          </w:tcPr>
          <w:p w14:paraId="18464D57"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C11CCB5" w14:textId="662BD246"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w:t>
            </w:r>
            <w:r w:rsidR="00274B1C">
              <w:rPr>
                <w:rFonts w:ascii="Arial Narrow" w:eastAsia="Times New Roman" w:hAnsi="Arial Narrow" w:cs="Calibri"/>
                <w:b/>
                <w:bCs/>
                <w:color w:val="000000"/>
                <w:sz w:val="18"/>
                <w:szCs w:val="18"/>
              </w:rPr>
              <w:t>0</w:t>
            </w:r>
            <w:r>
              <w:rPr>
                <w:rFonts w:ascii="Arial Narrow" w:eastAsia="Times New Roman" w:hAnsi="Arial Narrow" w:cs="Calibri"/>
                <w:b/>
                <w:bCs/>
                <w:color w:val="000000"/>
                <w:sz w:val="18"/>
                <w:szCs w:val="18"/>
              </w:rPr>
              <w:t>2 400</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31E72E3F" w14:textId="058AC373"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w:t>
            </w:r>
            <w:r w:rsidR="00274B1C">
              <w:rPr>
                <w:rFonts w:ascii="Arial Narrow" w:eastAsia="Times New Roman" w:hAnsi="Arial Narrow" w:cs="Calibri"/>
                <w:b/>
                <w:bCs/>
                <w:color w:val="000000"/>
                <w:sz w:val="18"/>
                <w:szCs w:val="18"/>
              </w:rPr>
              <w:t>0</w:t>
            </w:r>
            <w:r>
              <w:rPr>
                <w:rFonts w:ascii="Arial Narrow" w:eastAsia="Times New Roman" w:hAnsi="Arial Narrow" w:cs="Calibri"/>
                <w:b/>
                <w:bCs/>
                <w:color w:val="000000"/>
                <w:sz w:val="18"/>
                <w:szCs w:val="18"/>
              </w:rPr>
              <w:t>2 400</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0CE5EF59" w14:textId="325247AA"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w:t>
            </w:r>
            <w:r w:rsidR="00274B1C">
              <w:rPr>
                <w:rFonts w:ascii="Arial Narrow" w:eastAsia="Times New Roman" w:hAnsi="Arial Narrow" w:cs="Calibri"/>
                <w:b/>
                <w:bCs/>
                <w:color w:val="000000"/>
                <w:sz w:val="18"/>
                <w:szCs w:val="18"/>
              </w:rPr>
              <w:t>0</w:t>
            </w:r>
            <w:r>
              <w:rPr>
                <w:rFonts w:ascii="Arial Narrow" w:eastAsia="Times New Roman" w:hAnsi="Arial Narrow" w:cs="Calibri"/>
                <w:b/>
                <w:bCs/>
                <w:color w:val="000000"/>
                <w:sz w:val="18"/>
                <w:szCs w:val="18"/>
              </w:rPr>
              <w:t>2 400</w:t>
            </w:r>
          </w:p>
        </w:tc>
      </w:tr>
      <w:tr w:rsidR="001F6645" w:rsidRPr="001254F7" w14:paraId="771ED7A2" w14:textId="77777777" w:rsidTr="00AA38E4">
        <w:trPr>
          <w:trHeight w:val="300"/>
        </w:trPr>
        <w:tc>
          <w:tcPr>
            <w:tcW w:w="2100" w:type="dxa"/>
            <w:tcBorders>
              <w:top w:val="nil"/>
              <w:left w:val="nil"/>
              <w:bottom w:val="single" w:sz="4" w:space="0" w:color="auto"/>
              <w:right w:val="nil"/>
            </w:tcBorders>
            <w:shd w:val="clear" w:color="auto" w:fill="auto"/>
            <w:noWrap/>
            <w:vAlign w:val="bottom"/>
            <w:hideMark/>
          </w:tcPr>
          <w:p w14:paraId="01EA7A48"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HENKILÖSTÖKULUT</w:t>
            </w:r>
          </w:p>
        </w:tc>
        <w:tc>
          <w:tcPr>
            <w:tcW w:w="940" w:type="dxa"/>
            <w:tcBorders>
              <w:top w:val="nil"/>
              <w:left w:val="nil"/>
              <w:bottom w:val="single" w:sz="4" w:space="0" w:color="auto"/>
              <w:right w:val="nil"/>
            </w:tcBorders>
            <w:shd w:val="clear" w:color="auto" w:fill="auto"/>
            <w:noWrap/>
            <w:vAlign w:val="bottom"/>
            <w:hideMark/>
          </w:tcPr>
          <w:p w14:paraId="1B61E045"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-1</w:t>
            </w:r>
            <w:r>
              <w:rPr>
                <w:rFonts w:ascii="Arial Narrow" w:eastAsia="Times New Roman" w:hAnsi="Arial Narrow" w:cs="Calibri"/>
                <w:b/>
                <w:bCs/>
                <w:color w:val="000000"/>
                <w:sz w:val="18"/>
                <w:szCs w:val="18"/>
              </w:rPr>
              <w:t> 155 238</w:t>
            </w:r>
          </w:p>
        </w:tc>
        <w:tc>
          <w:tcPr>
            <w:tcW w:w="940" w:type="dxa"/>
            <w:tcBorders>
              <w:top w:val="nil"/>
              <w:left w:val="nil"/>
              <w:bottom w:val="single" w:sz="4" w:space="0" w:color="auto"/>
              <w:right w:val="nil"/>
            </w:tcBorders>
            <w:shd w:val="clear" w:color="auto" w:fill="auto"/>
            <w:noWrap/>
            <w:vAlign w:val="bottom"/>
            <w:hideMark/>
          </w:tcPr>
          <w:p w14:paraId="14E56ED1"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-1</w:t>
            </w:r>
            <w:r>
              <w:rPr>
                <w:rFonts w:ascii="Arial Narrow" w:eastAsia="Times New Roman" w:hAnsi="Arial Narrow" w:cs="Calibri"/>
                <w:b/>
                <w:bCs/>
                <w:color w:val="000000"/>
                <w:sz w:val="18"/>
                <w:szCs w:val="18"/>
              </w:rPr>
              <w:t> 317 536</w:t>
            </w:r>
          </w:p>
        </w:tc>
        <w:tc>
          <w:tcPr>
            <w:tcW w:w="182" w:type="dxa"/>
            <w:tcBorders>
              <w:top w:val="nil"/>
              <w:left w:val="nil"/>
              <w:bottom w:val="single" w:sz="4" w:space="0" w:color="auto"/>
              <w:right w:val="nil"/>
            </w:tcBorders>
            <w:shd w:val="clear" w:color="auto" w:fill="auto"/>
            <w:noWrap/>
            <w:vAlign w:val="bottom"/>
            <w:hideMark/>
          </w:tcPr>
          <w:p w14:paraId="40D917CD"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372DF13" w14:textId="5538FFF4"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-1</w:t>
            </w:r>
            <w:r w:rsidR="00274B1C">
              <w:rPr>
                <w:rFonts w:ascii="Arial Narrow" w:eastAsia="Times New Roman" w:hAnsi="Arial Narrow" w:cs="Calibri"/>
                <w:b/>
                <w:bCs/>
                <w:color w:val="000000"/>
                <w:sz w:val="18"/>
                <w:szCs w:val="18"/>
              </w:rPr>
              <w:t> </w:t>
            </w:r>
            <w:r>
              <w:rPr>
                <w:rFonts w:ascii="Arial Narrow" w:eastAsia="Times New Roman" w:hAnsi="Arial Narrow" w:cs="Calibri"/>
                <w:b/>
                <w:bCs/>
                <w:color w:val="000000"/>
                <w:sz w:val="18"/>
                <w:szCs w:val="18"/>
              </w:rPr>
              <w:t>43</w:t>
            </w:r>
            <w:r w:rsidR="00274B1C">
              <w:rPr>
                <w:rFonts w:ascii="Arial Narrow" w:eastAsia="Times New Roman" w:hAnsi="Arial Narrow" w:cs="Calibri"/>
                <w:b/>
                <w:bCs/>
                <w:color w:val="000000"/>
                <w:sz w:val="18"/>
                <w:szCs w:val="18"/>
              </w:rPr>
              <w:t>7 3</w:t>
            </w:r>
            <w:r>
              <w:rPr>
                <w:rFonts w:ascii="Arial Narrow" w:eastAsia="Times New Roman" w:hAnsi="Arial Narrow" w:cs="Calibri"/>
                <w:b/>
                <w:bCs/>
                <w:color w:val="000000"/>
                <w:sz w:val="18"/>
                <w:szCs w:val="18"/>
              </w:rPr>
              <w:t>52</w:t>
            </w:r>
          </w:p>
        </w:tc>
        <w:tc>
          <w:tcPr>
            <w:tcW w:w="940" w:type="dxa"/>
            <w:tcBorders>
              <w:top w:val="nil"/>
              <w:left w:val="nil"/>
              <w:bottom w:val="single" w:sz="4" w:space="0" w:color="auto"/>
              <w:right w:val="single" w:sz="4" w:space="0" w:color="auto"/>
            </w:tcBorders>
            <w:shd w:val="clear" w:color="auto" w:fill="auto"/>
            <w:noWrap/>
            <w:vAlign w:val="bottom"/>
          </w:tcPr>
          <w:p w14:paraId="48E4C04E" w14:textId="339F6501" w:rsidR="001F6645" w:rsidRPr="001254F7" w:rsidRDefault="00274B1C"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-1</w:t>
            </w:r>
            <w:r>
              <w:rPr>
                <w:rFonts w:ascii="Arial Narrow" w:eastAsia="Times New Roman" w:hAnsi="Arial Narrow" w:cs="Calibri"/>
                <w:b/>
                <w:bCs/>
                <w:color w:val="000000"/>
                <w:sz w:val="18"/>
                <w:szCs w:val="18"/>
              </w:rPr>
              <w:t> 437 352</w:t>
            </w:r>
          </w:p>
        </w:tc>
        <w:tc>
          <w:tcPr>
            <w:tcW w:w="940" w:type="dxa"/>
            <w:tcBorders>
              <w:top w:val="nil"/>
              <w:left w:val="nil"/>
              <w:bottom w:val="single" w:sz="4" w:space="0" w:color="auto"/>
              <w:right w:val="single" w:sz="4" w:space="0" w:color="auto"/>
            </w:tcBorders>
            <w:shd w:val="clear" w:color="auto" w:fill="auto"/>
            <w:noWrap/>
            <w:vAlign w:val="bottom"/>
          </w:tcPr>
          <w:p w14:paraId="0AB25977" w14:textId="1F892BB4" w:rsidR="001F6645" w:rsidRPr="001254F7" w:rsidRDefault="00274B1C"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-1</w:t>
            </w:r>
            <w:r>
              <w:rPr>
                <w:rFonts w:ascii="Arial Narrow" w:eastAsia="Times New Roman" w:hAnsi="Arial Narrow" w:cs="Calibri"/>
                <w:b/>
                <w:bCs/>
                <w:color w:val="000000"/>
                <w:sz w:val="18"/>
                <w:szCs w:val="18"/>
              </w:rPr>
              <w:t> 437 352</w:t>
            </w:r>
          </w:p>
        </w:tc>
      </w:tr>
      <w:tr w:rsidR="001F6645" w:rsidRPr="001254F7" w14:paraId="708DF86F" w14:textId="77777777" w:rsidTr="00AA38E4">
        <w:trPr>
          <w:trHeight w:val="300"/>
        </w:trPr>
        <w:tc>
          <w:tcPr>
            <w:tcW w:w="2100" w:type="dxa"/>
            <w:tcBorders>
              <w:top w:val="nil"/>
              <w:left w:val="nil"/>
              <w:bottom w:val="single" w:sz="4" w:space="0" w:color="auto"/>
              <w:right w:val="nil"/>
            </w:tcBorders>
            <w:shd w:val="clear" w:color="auto" w:fill="auto"/>
            <w:noWrap/>
            <w:vAlign w:val="bottom"/>
            <w:hideMark/>
          </w:tcPr>
          <w:p w14:paraId="754364E6"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PALVELUJEN OSTOT</w:t>
            </w:r>
          </w:p>
        </w:tc>
        <w:tc>
          <w:tcPr>
            <w:tcW w:w="940" w:type="dxa"/>
            <w:tcBorders>
              <w:top w:val="nil"/>
              <w:left w:val="nil"/>
              <w:bottom w:val="single" w:sz="4" w:space="0" w:color="auto"/>
              <w:right w:val="nil"/>
            </w:tcBorders>
            <w:shd w:val="clear" w:color="auto" w:fill="auto"/>
            <w:noWrap/>
            <w:vAlign w:val="bottom"/>
            <w:hideMark/>
          </w:tcPr>
          <w:p w14:paraId="3582BFEB"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701 987</w:t>
            </w:r>
          </w:p>
        </w:tc>
        <w:tc>
          <w:tcPr>
            <w:tcW w:w="940" w:type="dxa"/>
            <w:tcBorders>
              <w:top w:val="nil"/>
              <w:left w:val="nil"/>
              <w:bottom w:val="single" w:sz="4" w:space="0" w:color="auto"/>
              <w:right w:val="nil"/>
            </w:tcBorders>
            <w:shd w:val="clear" w:color="auto" w:fill="auto"/>
            <w:noWrap/>
            <w:vAlign w:val="bottom"/>
            <w:hideMark/>
          </w:tcPr>
          <w:p w14:paraId="740977A7"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656 155</w:t>
            </w:r>
          </w:p>
        </w:tc>
        <w:tc>
          <w:tcPr>
            <w:tcW w:w="182" w:type="dxa"/>
            <w:tcBorders>
              <w:top w:val="nil"/>
              <w:left w:val="nil"/>
              <w:bottom w:val="single" w:sz="4" w:space="0" w:color="auto"/>
              <w:right w:val="nil"/>
            </w:tcBorders>
            <w:shd w:val="clear" w:color="auto" w:fill="auto"/>
            <w:noWrap/>
            <w:vAlign w:val="bottom"/>
            <w:hideMark/>
          </w:tcPr>
          <w:p w14:paraId="2A404757"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EFDB03D"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733 496</w:t>
            </w:r>
          </w:p>
        </w:tc>
        <w:tc>
          <w:tcPr>
            <w:tcW w:w="940" w:type="dxa"/>
            <w:tcBorders>
              <w:top w:val="nil"/>
              <w:left w:val="nil"/>
              <w:bottom w:val="single" w:sz="4" w:space="0" w:color="auto"/>
              <w:right w:val="single" w:sz="4" w:space="0" w:color="auto"/>
            </w:tcBorders>
            <w:shd w:val="clear" w:color="auto" w:fill="auto"/>
            <w:noWrap/>
            <w:vAlign w:val="bottom"/>
          </w:tcPr>
          <w:p w14:paraId="655F19FB"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733 496</w:t>
            </w:r>
          </w:p>
        </w:tc>
        <w:tc>
          <w:tcPr>
            <w:tcW w:w="940" w:type="dxa"/>
            <w:tcBorders>
              <w:top w:val="nil"/>
              <w:left w:val="nil"/>
              <w:bottom w:val="single" w:sz="4" w:space="0" w:color="auto"/>
              <w:right w:val="single" w:sz="4" w:space="0" w:color="auto"/>
            </w:tcBorders>
            <w:shd w:val="clear" w:color="auto" w:fill="auto"/>
            <w:noWrap/>
            <w:vAlign w:val="bottom"/>
          </w:tcPr>
          <w:p w14:paraId="0C749BE9"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733 496</w:t>
            </w:r>
          </w:p>
        </w:tc>
      </w:tr>
      <w:tr w:rsidR="001F6645" w:rsidRPr="001254F7" w14:paraId="0206588D" w14:textId="77777777" w:rsidTr="00AA38E4">
        <w:trPr>
          <w:trHeight w:val="300"/>
        </w:trPr>
        <w:tc>
          <w:tcPr>
            <w:tcW w:w="2100" w:type="dxa"/>
            <w:tcBorders>
              <w:top w:val="nil"/>
              <w:left w:val="nil"/>
              <w:bottom w:val="nil"/>
              <w:right w:val="nil"/>
            </w:tcBorders>
            <w:shd w:val="clear" w:color="auto" w:fill="auto"/>
            <w:noWrap/>
            <w:vAlign w:val="bottom"/>
            <w:hideMark/>
          </w:tcPr>
          <w:p w14:paraId="11809C69"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AINEET, TARVIKKEET JA TA</w:t>
            </w:r>
            <w:r>
              <w:rPr>
                <w:rFonts w:ascii="Arial Narrow" w:eastAsia="Times New Roman" w:hAnsi="Arial Narrow" w:cs="Calibri"/>
                <w:b/>
                <w:bCs/>
                <w:color w:val="000000"/>
                <w:sz w:val="18"/>
                <w:szCs w:val="18"/>
              </w:rPr>
              <w:t>VARAT</w:t>
            </w:r>
          </w:p>
        </w:tc>
        <w:tc>
          <w:tcPr>
            <w:tcW w:w="940" w:type="dxa"/>
            <w:tcBorders>
              <w:top w:val="nil"/>
              <w:left w:val="nil"/>
              <w:bottom w:val="nil"/>
              <w:right w:val="nil"/>
            </w:tcBorders>
            <w:shd w:val="clear" w:color="auto" w:fill="auto"/>
            <w:noWrap/>
            <w:vAlign w:val="bottom"/>
            <w:hideMark/>
          </w:tcPr>
          <w:p w14:paraId="0DFD12C8"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92 050</w:t>
            </w:r>
          </w:p>
        </w:tc>
        <w:tc>
          <w:tcPr>
            <w:tcW w:w="940" w:type="dxa"/>
            <w:tcBorders>
              <w:top w:val="nil"/>
              <w:left w:val="nil"/>
              <w:bottom w:val="nil"/>
              <w:right w:val="nil"/>
            </w:tcBorders>
            <w:shd w:val="clear" w:color="auto" w:fill="auto"/>
            <w:noWrap/>
            <w:vAlign w:val="bottom"/>
            <w:hideMark/>
          </w:tcPr>
          <w:p w14:paraId="40C643B2"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75 260</w:t>
            </w:r>
          </w:p>
        </w:tc>
        <w:tc>
          <w:tcPr>
            <w:tcW w:w="182" w:type="dxa"/>
            <w:tcBorders>
              <w:top w:val="nil"/>
              <w:left w:val="nil"/>
              <w:bottom w:val="nil"/>
              <w:right w:val="nil"/>
            </w:tcBorders>
            <w:shd w:val="clear" w:color="auto" w:fill="auto"/>
            <w:noWrap/>
            <w:vAlign w:val="bottom"/>
            <w:hideMark/>
          </w:tcPr>
          <w:p w14:paraId="111FD09E"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0C9305C8"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-83 260</w:t>
            </w:r>
          </w:p>
        </w:tc>
        <w:tc>
          <w:tcPr>
            <w:tcW w:w="940" w:type="dxa"/>
            <w:tcBorders>
              <w:top w:val="nil"/>
              <w:left w:val="nil"/>
              <w:bottom w:val="nil"/>
              <w:right w:val="single" w:sz="4" w:space="0" w:color="auto"/>
            </w:tcBorders>
            <w:shd w:val="clear" w:color="auto" w:fill="auto"/>
            <w:noWrap/>
            <w:vAlign w:val="bottom"/>
          </w:tcPr>
          <w:p w14:paraId="7F518EF6"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-83 260</w:t>
            </w:r>
          </w:p>
        </w:tc>
        <w:tc>
          <w:tcPr>
            <w:tcW w:w="940" w:type="dxa"/>
            <w:tcBorders>
              <w:top w:val="nil"/>
              <w:left w:val="nil"/>
              <w:bottom w:val="nil"/>
              <w:right w:val="single" w:sz="4" w:space="0" w:color="auto"/>
            </w:tcBorders>
            <w:shd w:val="clear" w:color="auto" w:fill="auto"/>
            <w:noWrap/>
            <w:vAlign w:val="bottom"/>
          </w:tcPr>
          <w:p w14:paraId="76E6743E"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-83 260</w:t>
            </w:r>
          </w:p>
        </w:tc>
      </w:tr>
      <w:tr w:rsidR="001F6645" w:rsidRPr="001254F7" w14:paraId="4D450E74" w14:textId="77777777" w:rsidTr="00AA38E4">
        <w:trPr>
          <w:trHeight w:val="300"/>
        </w:trPr>
        <w:tc>
          <w:tcPr>
            <w:tcW w:w="2100" w:type="dxa"/>
            <w:tcBorders>
              <w:top w:val="nil"/>
              <w:left w:val="nil"/>
              <w:bottom w:val="nil"/>
              <w:right w:val="nil"/>
            </w:tcBorders>
            <w:shd w:val="clear" w:color="auto" w:fill="auto"/>
            <w:noWrap/>
            <w:vAlign w:val="bottom"/>
            <w:hideMark/>
          </w:tcPr>
          <w:p w14:paraId="487FCD99"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AVUSTUKSET</w:t>
            </w:r>
          </w:p>
        </w:tc>
        <w:tc>
          <w:tcPr>
            <w:tcW w:w="940" w:type="dxa"/>
            <w:tcBorders>
              <w:top w:val="nil"/>
              <w:left w:val="nil"/>
              <w:bottom w:val="nil"/>
              <w:right w:val="nil"/>
            </w:tcBorders>
            <w:shd w:val="clear" w:color="auto" w:fill="auto"/>
            <w:noWrap/>
            <w:vAlign w:val="bottom"/>
            <w:hideMark/>
          </w:tcPr>
          <w:p w14:paraId="69FF3F26"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 xml:space="preserve">-17 </w:t>
            </w:r>
            <w:r>
              <w:rPr>
                <w:rFonts w:ascii="Arial Narrow" w:eastAsia="Times New Roman" w:hAnsi="Arial Narrow" w:cs="Calibri"/>
                <w:b/>
                <w:bCs/>
                <w:color w:val="000000"/>
                <w:sz w:val="18"/>
                <w:szCs w:val="18"/>
              </w:rPr>
              <w:t>528</w:t>
            </w:r>
          </w:p>
        </w:tc>
        <w:tc>
          <w:tcPr>
            <w:tcW w:w="940" w:type="dxa"/>
            <w:tcBorders>
              <w:top w:val="nil"/>
              <w:left w:val="nil"/>
              <w:bottom w:val="nil"/>
              <w:right w:val="nil"/>
            </w:tcBorders>
            <w:shd w:val="clear" w:color="auto" w:fill="auto"/>
            <w:noWrap/>
            <w:vAlign w:val="bottom"/>
            <w:hideMark/>
          </w:tcPr>
          <w:p w14:paraId="00267A1D"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15 600</w:t>
            </w:r>
          </w:p>
        </w:tc>
        <w:tc>
          <w:tcPr>
            <w:tcW w:w="182" w:type="dxa"/>
            <w:tcBorders>
              <w:top w:val="nil"/>
              <w:left w:val="nil"/>
              <w:bottom w:val="nil"/>
              <w:right w:val="nil"/>
            </w:tcBorders>
            <w:shd w:val="clear" w:color="auto" w:fill="auto"/>
            <w:noWrap/>
            <w:vAlign w:val="bottom"/>
            <w:hideMark/>
          </w:tcPr>
          <w:p w14:paraId="5F274DD3"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01E186B4"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15 600</w:t>
            </w:r>
          </w:p>
        </w:tc>
        <w:tc>
          <w:tcPr>
            <w:tcW w:w="940" w:type="dxa"/>
            <w:tcBorders>
              <w:top w:val="nil"/>
              <w:left w:val="nil"/>
              <w:bottom w:val="nil"/>
              <w:right w:val="single" w:sz="4" w:space="0" w:color="auto"/>
            </w:tcBorders>
            <w:shd w:val="clear" w:color="auto" w:fill="auto"/>
            <w:noWrap/>
            <w:vAlign w:val="bottom"/>
            <w:hideMark/>
          </w:tcPr>
          <w:p w14:paraId="43F94A3B"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15 600</w:t>
            </w:r>
          </w:p>
        </w:tc>
        <w:tc>
          <w:tcPr>
            <w:tcW w:w="940" w:type="dxa"/>
            <w:tcBorders>
              <w:top w:val="nil"/>
              <w:left w:val="nil"/>
              <w:bottom w:val="nil"/>
              <w:right w:val="single" w:sz="4" w:space="0" w:color="auto"/>
            </w:tcBorders>
            <w:shd w:val="clear" w:color="auto" w:fill="auto"/>
            <w:noWrap/>
            <w:vAlign w:val="bottom"/>
            <w:hideMark/>
          </w:tcPr>
          <w:p w14:paraId="4DA1A508"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15 600</w:t>
            </w:r>
          </w:p>
        </w:tc>
      </w:tr>
      <w:tr w:rsidR="001F6645" w:rsidRPr="001254F7" w14:paraId="4DDAAE76" w14:textId="77777777" w:rsidTr="00AA38E4">
        <w:trPr>
          <w:trHeight w:val="300"/>
        </w:trPr>
        <w:tc>
          <w:tcPr>
            <w:tcW w:w="2100" w:type="dxa"/>
            <w:tcBorders>
              <w:top w:val="nil"/>
              <w:left w:val="nil"/>
              <w:bottom w:val="nil"/>
              <w:right w:val="nil"/>
            </w:tcBorders>
            <w:shd w:val="clear" w:color="auto" w:fill="auto"/>
            <w:noWrap/>
            <w:vAlign w:val="bottom"/>
            <w:hideMark/>
          </w:tcPr>
          <w:p w14:paraId="6D485D37"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MUUT KULUT</w:t>
            </w:r>
          </w:p>
        </w:tc>
        <w:tc>
          <w:tcPr>
            <w:tcW w:w="940" w:type="dxa"/>
            <w:tcBorders>
              <w:top w:val="nil"/>
              <w:left w:val="nil"/>
              <w:bottom w:val="nil"/>
              <w:right w:val="nil"/>
            </w:tcBorders>
            <w:shd w:val="clear" w:color="auto" w:fill="auto"/>
            <w:noWrap/>
            <w:vAlign w:val="bottom"/>
            <w:hideMark/>
          </w:tcPr>
          <w:p w14:paraId="0C2D0876"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-504 942</w:t>
            </w:r>
          </w:p>
        </w:tc>
        <w:tc>
          <w:tcPr>
            <w:tcW w:w="940" w:type="dxa"/>
            <w:tcBorders>
              <w:top w:val="nil"/>
              <w:left w:val="nil"/>
              <w:bottom w:val="nil"/>
              <w:right w:val="nil"/>
            </w:tcBorders>
            <w:shd w:val="clear" w:color="auto" w:fill="auto"/>
            <w:noWrap/>
            <w:vAlign w:val="bottom"/>
            <w:hideMark/>
          </w:tcPr>
          <w:p w14:paraId="36AA458C"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497 686</w:t>
            </w:r>
          </w:p>
        </w:tc>
        <w:tc>
          <w:tcPr>
            <w:tcW w:w="182" w:type="dxa"/>
            <w:tcBorders>
              <w:top w:val="nil"/>
              <w:left w:val="nil"/>
              <w:bottom w:val="nil"/>
              <w:right w:val="nil"/>
            </w:tcBorders>
            <w:shd w:val="clear" w:color="auto" w:fill="auto"/>
            <w:noWrap/>
            <w:vAlign w:val="bottom"/>
            <w:hideMark/>
          </w:tcPr>
          <w:p w14:paraId="3D3AEBEB"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18796AF8"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487 648</w:t>
            </w:r>
          </w:p>
        </w:tc>
        <w:tc>
          <w:tcPr>
            <w:tcW w:w="940" w:type="dxa"/>
            <w:tcBorders>
              <w:top w:val="nil"/>
              <w:left w:val="nil"/>
              <w:bottom w:val="nil"/>
              <w:right w:val="single" w:sz="4" w:space="0" w:color="auto"/>
            </w:tcBorders>
            <w:shd w:val="clear" w:color="auto" w:fill="auto"/>
            <w:noWrap/>
            <w:vAlign w:val="bottom"/>
          </w:tcPr>
          <w:p w14:paraId="05096259"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487 648</w:t>
            </w:r>
          </w:p>
        </w:tc>
        <w:tc>
          <w:tcPr>
            <w:tcW w:w="940" w:type="dxa"/>
            <w:tcBorders>
              <w:top w:val="nil"/>
              <w:left w:val="nil"/>
              <w:bottom w:val="nil"/>
              <w:right w:val="single" w:sz="4" w:space="0" w:color="auto"/>
            </w:tcBorders>
            <w:shd w:val="clear" w:color="auto" w:fill="auto"/>
            <w:noWrap/>
            <w:vAlign w:val="bottom"/>
          </w:tcPr>
          <w:p w14:paraId="540E90ED"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487 648</w:t>
            </w:r>
          </w:p>
        </w:tc>
      </w:tr>
      <w:tr w:rsidR="001F6645" w:rsidRPr="001254F7" w14:paraId="1A4EF106" w14:textId="77777777" w:rsidTr="00AA38E4">
        <w:trPr>
          <w:trHeight w:val="300"/>
        </w:trPr>
        <w:tc>
          <w:tcPr>
            <w:tcW w:w="2100" w:type="dxa"/>
            <w:tcBorders>
              <w:top w:val="nil"/>
              <w:left w:val="nil"/>
              <w:bottom w:val="nil"/>
              <w:right w:val="nil"/>
            </w:tcBorders>
            <w:shd w:val="clear" w:color="auto" w:fill="auto"/>
            <w:noWrap/>
            <w:vAlign w:val="bottom"/>
            <w:hideMark/>
          </w:tcPr>
          <w:p w14:paraId="5963C0F4"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62EE338B"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673C52B4"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103DC339"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2C77108A"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6EC245C3"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2DFB3C8E"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1F6645" w:rsidRPr="001254F7" w14:paraId="649E7479" w14:textId="77777777" w:rsidTr="00AA38E4">
        <w:trPr>
          <w:trHeight w:val="300"/>
        </w:trPr>
        <w:tc>
          <w:tcPr>
            <w:tcW w:w="2100" w:type="dxa"/>
            <w:tcBorders>
              <w:top w:val="single" w:sz="4" w:space="0" w:color="auto"/>
              <w:left w:val="nil"/>
              <w:bottom w:val="single" w:sz="4" w:space="0" w:color="auto"/>
              <w:right w:val="nil"/>
            </w:tcBorders>
            <w:shd w:val="clear" w:color="000000" w:fill="DDEBF7"/>
            <w:noWrap/>
            <w:vAlign w:val="bottom"/>
            <w:hideMark/>
          </w:tcPr>
          <w:p w14:paraId="61813A0F"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TOIMINTAKULUT/MENOT</w:t>
            </w:r>
          </w:p>
        </w:tc>
        <w:tc>
          <w:tcPr>
            <w:tcW w:w="940" w:type="dxa"/>
            <w:tcBorders>
              <w:top w:val="single" w:sz="4" w:space="0" w:color="auto"/>
              <w:left w:val="nil"/>
              <w:bottom w:val="single" w:sz="4" w:space="0" w:color="auto"/>
              <w:right w:val="nil"/>
            </w:tcBorders>
            <w:shd w:val="clear" w:color="000000" w:fill="DDEBF7"/>
            <w:noWrap/>
            <w:vAlign w:val="bottom"/>
            <w:hideMark/>
          </w:tcPr>
          <w:p w14:paraId="359D4B35"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w:t>
            </w:r>
            <w:r>
              <w:rPr>
                <w:rFonts w:ascii="Arial Narrow" w:eastAsia="Times New Roman" w:hAnsi="Arial Narrow" w:cs="Calibri"/>
                <w:b/>
                <w:bCs/>
                <w:color w:val="000000"/>
                <w:sz w:val="18"/>
                <w:szCs w:val="18"/>
              </w:rPr>
              <w:t> 471 745</w:t>
            </w:r>
          </w:p>
        </w:tc>
        <w:tc>
          <w:tcPr>
            <w:tcW w:w="940" w:type="dxa"/>
            <w:tcBorders>
              <w:top w:val="single" w:sz="4" w:space="0" w:color="auto"/>
              <w:left w:val="nil"/>
              <w:bottom w:val="single" w:sz="4" w:space="0" w:color="auto"/>
              <w:right w:val="nil"/>
            </w:tcBorders>
            <w:shd w:val="clear" w:color="000000" w:fill="DDEBF7"/>
            <w:noWrap/>
            <w:vAlign w:val="bottom"/>
            <w:hideMark/>
          </w:tcPr>
          <w:p w14:paraId="6E5B1076"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-2 562 237</w:t>
            </w:r>
          </w:p>
        </w:tc>
        <w:tc>
          <w:tcPr>
            <w:tcW w:w="182" w:type="dxa"/>
            <w:tcBorders>
              <w:top w:val="single" w:sz="4" w:space="0" w:color="auto"/>
              <w:left w:val="nil"/>
              <w:bottom w:val="single" w:sz="4" w:space="0" w:color="auto"/>
              <w:right w:val="nil"/>
            </w:tcBorders>
            <w:shd w:val="clear" w:color="000000" w:fill="DDEBF7"/>
            <w:noWrap/>
            <w:vAlign w:val="bottom"/>
            <w:hideMark/>
          </w:tcPr>
          <w:p w14:paraId="36936166"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F0C5A80" w14:textId="67A68D1B"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w:t>
            </w:r>
            <w:r w:rsidR="00274B1C">
              <w:rPr>
                <w:rFonts w:ascii="Arial Narrow" w:eastAsia="Times New Roman" w:hAnsi="Arial Narrow" w:cs="Calibri"/>
                <w:b/>
                <w:bCs/>
                <w:color w:val="000000"/>
                <w:sz w:val="18"/>
                <w:szCs w:val="18"/>
              </w:rPr>
              <w:t> </w:t>
            </w:r>
            <w:r>
              <w:rPr>
                <w:rFonts w:ascii="Arial Narrow" w:eastAsia="Times New Roman" w:hAnsi="Arial Narrow" w:cs="Calibri"/>
                <w:b/>
                <w:bCs/>
                <w:color w:val="000000"/>
                <w:sz w:val="18"/>
                <w:szCs w:val="18"/>
              </w:rPr>
              <w:t>75</w:t>
            </w:r>
            <w:r w:rsidR="00274B1C">
              <w:rPr>
                <w:rFonts w:ascii="Arial Narrow" w:eastAsia="Times New Roman" w:hAnsi="Arial Narrow" w:cs="Calibri"/>
                <w:b/>
                <w:bCs/>
                <w:color w:val="000000"/>
                <w:sz w:val="18"/>
                <w:szCs w:val="18"/>
              </w:rPr>
              <w:t>7 3</w:t>
            </w:r>
            <w:r>
              <w:rPr>
                <w:rFonts w:ascii="Arial Narrow" w:eastAsia="Times New Roman" w:hAnsi="Arial Narrow" w:cs="Calibri"/>
                <w:b/>
                <w:bCs/>
                <w:color w:val="000000"/>
                <w:sz w:val="18"/>
                <w:szCs w:val="18"/>
              </w:rPr>
              <w:t xml:space="preserve">56 </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27F8AF2D" w14:textId="6A00A002" w:rsidR="001F6645" w:rsidRPr="001254F7" w:rsidRDefault="00274B1C"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2 757 356</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0A65208D" w14:textId="21654305" w:rsidR="001F6645" w:rsidRPr="001254F7" w:rsidRDefault="00274B1C"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2 757 356</w:t>
            </w:r>
          </w:p>
        </w:tc>
      </w:tr>
      <w:tr w:rsidR="001F6645" w:rsidRPr="001254F7" w14:paraId="5E4D7F9A" w14:textId="77777777" w:rsidTr="00AA38E4">
        <w:trPr>
          <w:trHeight w:val="300"/>
        </w:trPr>
        <w:tc>
          <w:tcPr>
            <w:tcW w:w="2100" w:type="dxa"/>
            <w:tcBorders>
              <w:top w:val="nil"/>
              <w:left w:val="nil"/>
              <w:bottom w:val="nil"/>
              <w:right w:val="nil"/>
            </w:tcBorders>
            <w:shd w:val="clear" w:color="auto" w:fill="auto"/>
            <w:noWrap/>
            <w:vAlign w:val="bottom"/>
            <w:hideMark/>
          </w:tcPr>
          <w:p w14:paraId="2DE72917"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182016BF"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22156A7D"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2AA313BB"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4D38AA00"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tcPr>
          <w:p w14:paraId="11DE9D44" w14:textId="77777777" w:rsidR="001F6645" w:rsidRPr="001254F7" w:rsidRDefault="001F6645" w:rsidP="00AA38E4">
            <w:pPr>
              <w:spacing w:after="0" w:line="240" w:lineRule="auto"/>
              <w:rPr>
                <w:rFonts w:ascii="Arial Narrow" w:eastAsia="Times New Roman" w:hAnsi="Arial Narrow" w:cs="Calibri"/>
                <w:color w:val="000000"/>
                <w:sz w:val="18"/>
                <w:szCs w:val="18"/>
              </w:rPr>
            </w:pPr>
          </w:p>
        </w:tc>
        <w:tc>
          <w:tcPr>
            <w:tcW w:w="940" w:type="dxa"/>
            <w:tcBorders>
              <w:top w:val="nil"/>
              <w:left w:val="nil"/>
              <w:bottom w:val="nil"/>
              <w:right w:val="single" w:sz="4" w:space="0" w:color="auto"/>
            </w:tcBorders>
            <w:shd w:val="clear" w:color="auto" w:fill="auto"/>
            <w:noWrap/>
            <w:vAlign w:val="bottom"/>
          </w:tcPr>
          <w:p w14:paraId="2443F652" w14:textId="77777777" w:rsidR="001F6645" w:rsidRPr="001254F7" w:rsidRDefault="001F6645" w:rsidP="00AA38E4">
            <w:pPr>
              <w:spacing w:after="0" w:line="240" w:lineRule="auto"/>
              <w:rPr>
                <w:rFonts w:ascii="Arial Narrow" w:eastAsia="Times New Roman" w:hAnsi="Arial Narrow" w:cs="Calibri"/>
                <w:color w:val="000000"/>
                <w:sz w:val="18"/>
                <w:szCs w:val="18"/>
              </w:rPr>
            </w:pPr>
          </w:p>
        </w:tc>
      </w:tr>
      <w:tr w:rsidR="001F6645" w:rsidRPr="001254F7" w14:paraId="205BA5E1" w14:textId="77777777" w:rsidTr="00AA38E4">
        <w:trPr>
          <w:trHeight w:val="300"/>
        </w:trPr>
        <w:tc>
          <w:tcPr>
            <w:tcW w:w="2100" w:type="dxa"/>
            <w:tcBorders>
              <w:top w:val="single" w:sz="4" w:space="0" w:color="auto"/>
              <w:left w:val="nil"/>
              <w:bottom w:val="single" w:sz="4" w:space="0" w:color="auto"/>
              <w:right w:val="nil"/>
            </w:tcBorders>
            <w:shd w:val="clear" w:color="000000" w:fill="DDEBF7"/>
            <w:noWrap/>
            <w:vAlign w:val="bottom"/>
            <w:hideMark/>
          </w:tcPr>
          <w:p w14:paraId="5E2532A7"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TOIMINTAKATE/JÄÄMÄ</w:t>
            </w:r>
          </w:p>
        </w:tc>
        <w:tc>
          <w:tcPr>
            <w:tcW w:w="940" w:type="dxa"/>
            <w:tcBorders>
              <w:top w:val="single" w:sz="4" w:space="0" w:color="auto"/>
              <w:left w:val="nil"/>
              <w:bottom w:val="single" w:sz="4" w:space="0" w:color="auto"/>
              <w:right w:val="nil"/>
            </w:tcBorders>
            <w:shd w:val="clear" w:color="000000" w:fill="DDEBF7"/>
            <w:noWrap/>
            <w:vAlign w:val="bottom"/>
            <w:hideMark/>
          </w:tcPr>
          <w:p w14:paraId="5415063C"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w:t>
            </w:r>
            <w:r>
              <w:rPr>
                <w:rFonts w:ascii="Arial Narrow" w:eastAsia="Times New Roman" w:hAnsi="Arial Narrow" w:cs="Calibri"/>
                <w:b/>
                <w:bCs/>
                <w:color w:val="000000"/>
                <w:sz w:val="18"/>
                <w:szCs w:val="18"/>
              </w:rPr>
              <w:t> 246 747</w:t>
            </w:r>
          </w:p>
        </w:tc>
        <w:tc>
          <w:tcPr>
            <w:tcW w:w="940" w:type="dxa"/>
            <w:tcBorders>
              <w:top w:val="single" w:sz="4" w:space="0" w:color="auto"/>
              <w:left w:val="nil"/>
              <w:bottom w:val="single" w:sz="4" w:space="0" w:color="auto"/>
              <w:right w:val="nil"/>
            </w:tcBorders>
            <w:shd w:val="clear" w:color="000000" w:fill="DDEBF7"/>
            <w:noWrap/>
            <w:vAlign w:val="bottom"/>
          </w:tcPr>
          <w:p w14:paraId="459D1645"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-2 412 837</w:t>
            </w:r>
          </w:p>
        </w:tc>
        <w:tc>
          <w:tcPr>
            <w:tcW w:w="182" w:type="dxa"/>
            <w:tcBorders>
              <w:top w:val="single" w:sz="4" w:space="0" w:color="auto"/>
              <w:left w:val="nil"/>
              <w:bottom w:val="single" w:sz="4" w:space="0" w:color="auto"/>
              <w:right w:val="nil"/>
            </w:tcBorders>
            <w:shd w:val="clear" w:color="000000" w:fill="DDEBF7"/>
            <w:noWrap/>
            <w:vAlign w:val="bottom"/>
          </w:tcPr>
          <w:p w14:paraId="366C332D" w14:textId="77777777" w:rsidR="001F6645" w:rsidRPr="001254F7" w:rsidRDefault="001F6645" w:rsidP="00AA38E4">
            <w:pPr>
              <w:spacing w:after="0" w:line="240" w:lineRule="auto"/>
              <w:rPr>
                <w:rFonts w:ascii="Arial Narrow" w:eastAsia="Times New Roman" w:hAnsi="Arial Narrow" w:cs="Calibri"/>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FF42494" w14:textId="2F838D9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2 5</w:t>
            </w:r>
            <w:r w:rsidR="00274B1C">
              <w:rPr>
                <w:rFonts w:ascii="Arial Narrow" w:eastAsia="Times New Roman" w:hAnsi="Arial Narrow" w:cs="Calibri"/>
                <w:b/>
                <w:bCs/>
                <w:color w:val="000000"/>
                <w:sz w:val="18"/>
                <w:szCs w:val="18"/>
              </w:rPr>
              <w:t>54</w:t>
            </w:r>
            <w:r>
              <w:rPr>
                <w:rFonts w:ascii="Arial Narrow" w:eastAsia="Times New Roman" w:hAnsi="Arial Narrow" w:cs="Calibri"/>
                <w:b/>
                <w:bCs/>
                <w:color w:val="000000"/>
                <w:sz w:val="18"/>
                <w:szCs w:val="18"/>
              </w:rPr>
              <w:t xml:space="preserve"> </w:t>
            </w:r>
            <w:r w:rsidR="00274B1C">
              <w:rPr>
                <w:rFonts w:ascii="Arial Narrow" w:eastAsia="Times New Roman" w:hAnsi="Arial Narrow" w:cs="Calibri"/>
                <w:b/>
                <w:bCs/>
                <w:color w:val="000000"/>
                <w:sz w:val="18"/>
                <w:szCs w:val="18"/>
              </w:rPr>
              <w:t>9</w:t>
            </w:r>
            <w:r>
              <w:rPr>
                <w:rFonts w:ascii="Arial Narrow" w:eastAsia="Times New Roman" w:hAnsi="Arial Narrow" w:cs="Calibri"/>
                <w:b/>
                <w:bCs/>
                <w:color w:val="000000"/>
                <w:sz w:val="18"/>
                <w:szCs w:val="18"/>
              </w:rPr>
              <w:t>56</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042C3CCD" w14:textId="3E9BB04E" w:rsidR="001F6645" w:rsidRPr="001254F7" w:rsidRDefault="00274B1C"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2 554 956</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302541D7" w14:textId="504B7CC3" w:rsidR="001F6645" w:rsidRPr="001254F7" w:rsidRDefault="00274B1C"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2 554 956</w:t>
            </w:r>
          </w:p>
        </w:tc>
      </w:tr>
      <w:tr w:rsidR="001F6645" w:rsidRPr="001254F7" w14:paraId="3F895D15" w14:textId="77777777" w:rsidTr="00AA38E4">
        <w:trPr>
          <w:trHeight w:val="300"/>
        </w:trPr>
        <w:tc>
          <w:tcPr>
            <w:tcW w:w="2100" w:type="dxa"/>
            <w:tcBorders>
              <w:top w:val="nil"/>
              <w:left w:val="nil"/>
              <w:bottom w:val="nil"/>
              <w:right w:val="nil"/>
            </w:tcBorders>
            <w:shd w:val="clear" w:color="auto" w:fill="auto"/>
            <w:noWrap/>
            <w:vAlign w:val="bottom"/>
            <w:hideMark/>
          </w:tcPr>
          <w:p w14:paraId="76F77B3B"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SUUNNITELMAPOISTOT</w:t>
            </w:r>
          </w:p>
        </w:tc>
        <w:tc>
          <w:tcPr>
            <w:tcW w:w="940" w:type="dxa"/>
            <w:tcBorders>
              <w:top w:val="nil"/>
              <w:left w:val="nil"/>
              <w:bottom w:val="nil"/>
              <w:right w:val="nil"/>
            </w:tcBorders>
            <w:shd w:val="clear" w:color="auto" w:fill="auto"/>
            <w:noWrap/>
            <w:vAlign w:val="bottom"/>
            <w:hideMark/>
          </w:tcPr>
          <w:p w14:paraId="0F3F861D"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11 797</w:t>
            </w:r>
          </w:p>
        </w:tc>
        <w:tc>
          <w:tcPr>
            <w:tcW w:w="940" w:type="dxa"/>
            <w:tcBorders>
              <w:top w:val="nil"/>
              <w:left w:val="nil"/>
              <w:bottom w:val="nil"/>
              <w:right w:val="nil"/>
            </w:tcBorders>
            <w:shd w:val="clear" w:color="auto" w:fill="auto"/>
            <w:noWrap/>
            <w:vAlign w:val="bottom"/>
            <w:hideMark/>
          </w:tcPr>
          <w:p w14:paraId="1308CDCC"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182" w:type="dxa"/>
            <w:tcBorders>
              <w:top w:val="nil"/>
              <w:left w:val="nil"/>
              <w:bottom w:val="nil"/>
              <w:right w:val="nil"/>
            </w:tcBorders>
            <w:shd w:val="clear" w:color="auto" w:fill="auto"/>
            <w:noWrap/>
            <w:vAlign w:val="bottom"/>
            <w:hideMark/>
          </w:tcPr>
          <w:p w14:paraId="53CBB49E"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shd w:val="clear" w:color="auto" w:fill="auto"/>
            <w:noWrap/>
            <w:vAlign w:val="bottom"/>
            <w:hideMark/>
          </w:tcPr>
          <w:p w14:paraId="48DD035D"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shd w:val="clear" w:color="auto" w:fill="auto"/>
            <w:noWrap/>
            <w:vAlign w:val="bottom"/>
            <w:hideMark/>
          </w:tcPr>
          <w:p w14:paraId="61D6EB30"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shd w:val="clear" w:color="auto" w:fill="auto"/>
            <w:noWrap/>
            <w:vAlign w:val="bottom"/>
            <w:hideMark/>
          </w:tcPr>
          <w:p w14:paraId="0D097991"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r>
      <w:tr w:rsidR="001F6645" w:rsidRPr="001254F7" w14:paraId="553839A4" w14:textId="77777777" w:rsidTr="00AA38E4">
        <w:trPr>
          <w:trHeight w:val="300"/>
        </w:trPr>
        <w:tc>
          <w:tcPr>
            <w:tcW w:w="2100" w:type="dxa"/>
            <w:tcBorders>
              <w:top w:val="nil"/>
              <w:left w:val="nil"/>
              <w:bottom w:val="nil"/>
              <w:right w:val="nil"/>
            </w:tcBorders>
            <w:shd w:val="clear" w:color="auto" w:fill="auto"/>
            <w:noWrap/>
            <w:vAlign w:val="bottom"/>
            <w:hideMark/>
          </w:tcPr>
          <w:p w14:paraId="13C4CB51"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p>
        </w:tc>
        <w:tc>
          <w:tcPr>
            <w:tcW w:w="940" w:type="dxa"/>
            <w:tcBorders>
              <w:top w:val="nil"/>
              <w:left w:val="nil"/>
              <w:bottom w:val="nil"/>
              <w:right w:val="nil"/>
            </w:tcBorders>
            <w:shd w:val="clear" w:color="auto" w:fill="auto"/>
            <w:noWrap/>
            <w:vAlign w:val="bottom"/>
            <w:hideMark/>
          </w:tcPr>
          <w:p w14:paraId="7FB8B059"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940" w:type="dxa"/>
            <w:tcBorders>
              <w:top w:val="nil"/>
              <w:left w:val="nil"/>
              <w:bottom w:val="nil"/>
              <w:right w:val="nil"/>
            </w:tcBorders>
            <w:shd w:val="clear" w:color="auto" w:fill="auto"/>
            <w:noWrap/>
            <w:vAlign w:val="bottom"/>
            <w:hideMark/>
          </w:tcPr>
          <w:p w14:paraId="6B5242EF"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182" w:type="dxa"/>
            <w:tcBorders>
              <w:top w:val="nil"/>
              <w:left w:val="nil"/>
              <w:bottom w:val="nil"/>
              <w:right w:val="nil"/>
            </w:tcBorders>
            <w:shd w:val="clear" w:color="auto" w:fill="auto"/>
            <w:noWrap/>
            <w:vAlign w:val="bottom"/>
            <w:hideMark/>
          </w:tcPr>
          <w:p w14:paraId="4DDECDB9" w14:textId="77777777" w:rsidR="001F6645" w:rsidRPr="001254F7" w:rsidRDefault="001F6645" w:rsidP="00AA38E4">
            <w:pPr>
              <w:spacing w:after="0" w:line="240" w:lineRule="auto"/>
              <w:rPr>
                <w:rFonts w:ascii="Times New Roman" w:eastAsia="Times New Roman" w:hAnsi="Times New Roman" w:cs="Times New Roman"/>
                <w:color w:val="auto"/>
              </w:rPr>
            </w:pPr>
          </w:p>
        </w:tc>
        <w:tc>
          <w:tcPr>
            <w:tcW w:w="940" w:type="dxa"/>
            <w:tcBorders>
              <w:top w:val="nil"/>
              <w:left w:val="single" w:sz="4" w:space="0" w:color="auto"/>
              <w:bottom w:val="nil"/>
              <w:right w:val="single" w:sz="4" w:space="0" w:color="auto"/>
            </w:tcBorders>
            <w:shd w:val="clear" w:color="auto" w:fill="auto"/>
            <w:noWrap/>
            <w:vAlign w:val="bottom"/>
            <w:hideMark/>
          </w:tcPr>
          <w:p w14:paraId="778718A2"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14C8E44F"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shd w:val="clear" w:color="auto" w:fill="auto"/>
            <w:noWrap/>
            <w:vAlign w:val="bottom"/>
            <w:hideMark/>
          </w:tcPr>
          <w:p w14:paraId="79EB5C13"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1F6645" w:rsidRPr="001254F7" w14:paraId="595ADC8D" w14:textId="77777777" w:rsidTr="00AA38E4">
        <w:trPr>
          <w:trHeight w:val="300"/>
        </w:trPr>
        <w:tc>
          <w:tcPr>
            <w:tcW w:w="2100" w:type="dxa"/>
            <w:tcBorders>
              <w:top w:val="single" w:sz="4" w:space="0" w:color="auto"/>
              <w:left w:val="nil"/>
              <w:bottom w:val="single" w:sz="4" w:space="0" w:color="auto"/>
              <w:right w:val="nil"/>
            </w:tcBorders>
            <w:shd w:val="clear" w:color="000000" w:fill="DDEBF7"/>
            <w:noWrap/>
            <w:vAlign w:val="bottom"/>
            <w:hideMark/>
          </w:tcPr>
          <w:p w14:paraId="6908226A" w14:textId="77777777" w:rsidR="001F6645" w:rsidRPr="001254F7" w:rsidRDefault="001F6645" w:rsidP="00AA38E4">
            <w:pPr>
              <w:spacing w:after="0" w:line="240" w:lineRule="auto"/>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TILIKAUDEN YLI/ALIJÄÄMÄ</w:t>
            </w:r>
          </w:p>
        </w:tc>
        <w:tc>
          <w:tcPr>
            <w:tcW w:w="940" w:type="dxa"/>
            <w:tcBorders>
              <w:top w:val="single" w:sz="4" w:space="0" w:color="auto"/>
              <w:left w:val="nil"/>
              <w:bottom w:val="single" w:sz="4" w:space="0" w:color="auto"/>
              <w:right w:val="nil"/>
            </w:tcBorders>
            <w:shd w:val="clear" w:color="000000" w:fill="DDEBF7"/>
            <w:noWrap/>
            <w:vAlign w:val="bottom"/>
            <w:hideMark/>
          </w:tcPr>
          <w:p w14:paraId="781D348A"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w:t>
            </w:r>
            <w:r>
              <w:rPr>
                <w:rFonts w:ascii="Arial Narrow" w:eastAsia="Times New Roman" w:hAnsi="Arial Narrow" w:cs="Calibri"/>
                <w:b/>
                <w:bCs/>
                <w:color w:val="000000"/>
                <w:sz w:val="18"/>
                <w:szCs w:val="18"/>
              </w:rPr>
              <w:t> 234 971</w:t>
            </w:r>
          </w:p>
        </w:tc>
        <w:tc>
          <w:tcPr>
            <w:tcW w:w="940" w:type="dxa"/>
            <w:tcBorders>
              <w:top w:val="single" w:sz="4" w:space="0" w:color="auto"/>
              <w:left w:val="nil"/>
              <w:bottom w:val="single" w:sz="4" w:space="0" w:color="auto"/>
              <w:right w:val="nil"/>
            </w:tcBorders>
            <w:shd w:val="clear" w:color="000000" w:fill="DDEBF7"/>
            <w:noWrap/>
            <w:vAlign w:val="bottom"/>
            <w:hideMark/>
          </w:tcPr>
          <w:p w14:paraId="137591E3" w14:textId="77777777" w:rsidR="001F6645" w:rsidRPr="001254F7" w:rsidRDefault="001F6645" w:rsidP="00AA38E4">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-2 412 837</w:t>
            </w:r>
          </w:p>
        </w:tc>
        <w:tc>
          <w:tcPr>
            <w:tcW w:w="182" w:type="dxa"/>
            <w:tcBorders>
              <w:top w:val="single" w:sz="4" w:space="0" w:color="auto"/>
              <w:left w:val="nil"/>
              <w:bottom w:val="single" w:sz="4" w:space="0" w:color="auto"/>
              <w:right w:val="nil"/>
            </w:tcBorders>
            <w:shd w:val="clear" w:color="000000" w:fill="DDEBF7"/>
            <w:noWrap/>
            <w:vAlign w:val="bottom"/>
            <w:hideMark/>
          </w:tcPr>
          <w:p w14:paraId="206A7FC4" w14:textId="77777777" w:rsidR="001F6645" w:rsidRPr="001254F7" w:rsidRDefault="001F6645" w:rsidP="00AA38E4">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000000" w:fill="DDEBF7"/>
            <w:noWrap/>
            <w:vAlign w:val="bottom"/>
          </w:tcPr>
          <w:p w14:paraId="30B454ED" w14:textId="2575A4DD" w:rsidR="001F6645" w:rsidRPr="001254F7" w:rsidRDefault="00274B1C"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2 554 956</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112ACFF5" w14:textId="7D60E1D8" w:rsidR="001F6645" w:rsidRPr="001254F7" w:rsidRDefault="00274B1C"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2 554 956</w:t>
            </w:r>
          </w:p>
        </w:tc>
        <w:tc>
          <w:tcPr>
            <w:tcW w:w="940" w:type="dxa"/>
            <w:tcBorders>
              <w:top w:val="single" w:sz="4" w:space="0" w:color="auto"/>
              <w:left w:val="nil"/>
              <w:bottom w:val="single" w:sz="4" w:space="0" w:color="auto"/>
              <w:right w:val="single" w:sz="4" w:space="0" w:color="auto"/>
            </w:tcBorders>
            <w:shd w:val="clear" w:color="000000" w:fill="DDEBF7"/>
            <w:noWrap/>
            <w:vAlign w:val="bottom"/>
          </w:tcPr>
          <w:p w14:paraId="3278A4E6" w14:textId="0D065963" w:rsidR="001F6645" w:rsidRPr="001254F7" w:rsidRDefault="00274B1C" w:rsidP="00AA38E4">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2 554 956</w:t>
            </w:r>
          </w:p>
        </w:tc>
      </w:tr>
      <w:bookmarkEnd w:id="23"/>
    </w:tbl>
    <w:p w14:paraId="5427EACC" w14:textId="77777777" w:rsidR="00B34993" w:rsidRDefault="00B34993" w:rsidP="00B34993">
      <w:pPr>
        <w:keepNext/>
        <w:keepLines/>
        <w:spacing w:before="240" w:after="0"/>
        <w:outlineLvl w:val="1"/>
        <w:rPr>
          <w:rFonts w:ascii="Tahoma" w:eastAsia="Times New Roman" w:hAnsi="Tahoma" w:cs="Tahoma"/>
          <w:b/>
          <w:bCs/>
          <w:color w:val="000000"/>
          <w:sz w:val="28"/>
        </w:rPr>
      </w:pPr>
    </w:p>
    <w:p w14:paraId="4197DBEA" w14:textId="77777777" w:rsidR="00B45730" w:rsidRPr="00DF1799" w:rsidRDefault="00B45730" w:rsidP="00B45730">
      <w:pPr>
        <w:keepNext/>
        <w:keepLines/>
        <w:spacing w:before="240" w:after="0"/>
        <w:outlineLvl w:val="1"/>
        <w:rPr>
          <w:rFonts w:ascii="Tahoma" w:eastAsia="Times New Roman" w:hAnsi="Tahoma" w:cs="Tahoma"/>
          <w:b/>
          <w:bCs/>
          <w:color w:val="000000"/>
          <w:sz w:val="28"/>
        </w:rPr>
      </w:pPr>
      <w:r w:rsidRPr="00DF1799">
        <w:rPr>
          <w:rFonts w:ascii="Tahoma" w:eastAsia="Times New Roman" w:hAnsi="Tahoma" w:cs="Tahoma"/>
          <w:b/>
          <w:bCs/>
          <w:color w:val="000000"/>
          <w:sz w:val="28"/>
        </w:rPr>
        <w:t>Käyttötalouden perustelut</w:t>
      </w:r>
    </w:p>
    <w:p w14:paraId="7BC4E215" w14:textId="77777777" w:rsidR="00401E74" w:rsidRPr="00E40E8B" w:rsidRDefault="00401E74" w:rsidP="00401E74">
      <w:pPr>
        <w:rPr>
          <w:rFonts w:ascii="Tahoma" w:hAnsi="Tahoma" w:cs="Tahoma"/>
        </w:rPr>
      </w:pPr>
      <w:r w:rsidRPr="00E40E8B">
        <w:rPr>
          <w:rFonts w:ascii="Tahoma" w:hAnsi="Tahoma" w:cs="Tahoma"/>
        </w:rPr>
        <w:t>Sivistysosaston talousarvio vuodelle 2020 on ollut lähestulkoon asetetuissa -10% raameissa vuoden 2019 talousarvioon nähden (ulkoiset). Varhaiskasvatuksen palveluntarve on lähes kaksinkertaistunut vuonna 2020. Tätä kustannuspainetta ei vastaavassa määrin voida kom</w:t>
      </w:r>
      <w:r w:rsidRPr="00E40E8B">
        <w:rPr>
          <w:rFonts w:ascii="Tahoma" w:hAnsi="Tahoma" w:cs="Tahoma"/>
        </w:rPr>
        <w:lastRenderedPageBreak/>
        <w:t>pensoida muilla säästöillä tai tulon lisäyksillä vuodelle 2021. Asetettujen raamien puitteissa sivistysosasto ei pysty tuottamaan sille lain asettamia palveluvelvoitteita.</w:t>
      </w:r>
    </w:p>
    <w:p w14:paraId="4B222D53" w14:textId="77777777" w:rsidR="00401E74" w:rsidRPr="00E40E8B" w:rsidRDefault="00401E74" w:rsidP="00401E74">
      <w:pPr>
        <w:rPr>
          <w:rFonts w:ascii="Tahoma" w:hAnsi="Tahoma" w:cs="Tahoma"/>
        </w:rPr>
      </w:pPr>
      <w:r w:rsidRPr="00E40E8B">
        <w:rPr>
          <w:rFonts w:ascii="Tahoma" w:hAnsi="Tahoma" w:cs="Tahoma"/>
        </w:rPr>
        <w:t>Varhaiskasvatuksen lakisääteisen henkilöstömitoituksen täyttämiseksi varhaiskasvatuksen henkilöstömenojen lisäys vuoteen 2020 nähden on 138 000€. Lisäksi henkilöstömenoja kasvattaa yleiset työehtosopimusten mukaiset korotukset, kertyneet ikälisät sekä aiemmat järjestelyerät. Yleiset muut säästöt henkilöstömenoissa muissa yksiköissä tasapainottavat tilannetta noin 18 000€ verran siten, että henkilöstömenojen kokonaiskasvu vuoteen 2020 nähden on 120 000€. Säästöjä tuo mm. tammikuussa 2020 tehty tuntikehysleikkaus. Tässä talousarvioehdotuksessa ei ole vielä voitu huomioida mahdollisia muutoksia tuntikehykseen, joista päätetään alkuvuodesta 2021. Näiden mahdollinen vaikutus henkilöstömenoihin alkaa lukuvuoden vaihtuessa elokuussa 2021.</w:t>
      </w:r>
    </w:p>
    <w:p w14:paraId="79319FFE" w14:textId="77777777" w:rsidR="00401E74" w:rsidRPr="00E40E8B" w:rsidRDefault="00401E74" w:rsidP="00401E74">
      <w:pPr>
        <w:rPr>
          <w:rFonts w:ascii="Tahoma" w:hAnsi="Tahoma" w:cs="Tahoma"/>
        </w:rPr>
      </w:pPr>
      <w:r w:rsidRPr="00E40E8B">
        <w:rPr>
          <w:rFonts w:ascii="Tahoma" w:hAnsi="Tahoma" w:cs="Tahoma"/>
        </w:rPr>
        <w:t>Talousarviossa 2021 myyntitulot kunnilta (perusopetuksen kotikuntakorvaukset &amp; varhaiskasvatuksen kotikuntalaskutus) sekä varhaiskasvatuksen asiakasmaksutulot tarkistetaan v. 2020 toteutuneelle tasolle: toimintatuottoja arvioidaan vuonna 2021 olevan 53 000€ enemmän kuin vuoden 2020 talousarviossa.</w:t>
      </w:r>
    </w:p>
    <w:p w14:paraId="7FD3C11D" w14:textId="77777777" w:rsidR="00401E74" w:rsidRPr="00E40E8B" w:rsidRDefault="00401E74" w:rsidP="00401E74">
      <w:pPr>
        <w:rPr>
          <w:rFonts w:ascii="Tahoma" w:hAnsi="Tahoma" w:cs="Tahoma"/>
        </w:rPr>
      </w:pPr>
      <w:r w:rsidRPr="00E40E8B">
        <w:rPr>
          <w:rFonts w:ascii="Tahoma" w:hAnsi="Tahoma" w:cs="Tahoma"/>
        </w:rPr>
        <w:t>Sisäisissä menoissa kasvua tuovat uuden keskuskeittiön merkittävästi nousseet kustannukset, jotka tekevät sivistysosastolle 39 000€ kasvun sisäisiin ateriamenoihin vuoteen 2020 nähden. Hallinnon sisäiset menot kasvavat 13 000€.  Sen sijaan sisäiset vuokramenot laskevat 10 000€.</w:t>
      </w:r>
    </w:p>
    <w:p w14:paraId="79A480D3" w14:textId="77777777" w:rsidR="00401E74" w:rsidRPr="00E40E8B" w:rsidRDefault="00401E74" w:rsidP="00401E74">
      <w:pPr>
        <w:rPr>
          <w:rFonts w:ascii="Tahoma" w:hAnsi="Tahoma" w:cs="Tahoma"/>
        </w:rPr>
      </w:pPr>
    </w:p>
    <w:p w14:paraId="36EF1245" w14:textId="77777777" w:rsidR="00401E74" w:rsidRPr="00E40E8B" w:rsidRDefault="00401E74" w:rsidP="00401E74">
      <w:pPr>
        <w:rPr>
          <w:rFonts w:ascii="Tahoma" w:hAnsi="Tahoma" w:cs="Tahoma"/>
        </w:rPr>
      </w:pPr>
      <w:r w:rsidRPr="00E40E8B">
        <w:rPr>
          <w:rFonts w:ascii="Tahoma" w:hAnsi="Tahoma" w:cs="Tahoma"/>
        </w:rPr>
        <w:t>Varhaiskasvatuksen lähes kaksinkertaistuneesta palveluntarpeesta huolimatta sivistysosaston omassa hallinnassa oleva ulkoisten menojen ja tulojen vuosikate on säästösuuntainen, joskin vuodelle 2020 saavutettu noin yhdeksän prosentin säästö verrattuna vuoden 2019 talousarvioon jää talousarvioehdotuksessa 2021 nyt vain muutaman prosentin tasolle: 37 000€.</w:t>
      </w:r>
    </w:p>
    <w:p w14:paraId="0C9C9F09" w14:textId="77777777" w:rsidR="00401E74" w:rsidRPr="00DF0DE2" w:rsidRDefault="00401E74" w:rsidP="00401E74">
      <w:pPr>
        <w:rPr>
          <w:rFonts w:ascii="Tahoma" w:hAnsi="Tahoma" w:cs="Tahoma"/>
        </w:rPr>
      </w:pPr>
      <w:r w:rsidRPr="00E40E8B">
        <w:rPr>
          <w:rFonts w:ascii="Tahoma" w:hAnsi="Tahoma" w:cs="Tahoma"/>
        </w:rPr>
        <w:t>Muiden osastojen kustannusten nousu sen sijaan nostattaa sivistykselle vyörytettyjä sisäisiä menoja merkittävästi: sisäisten menojen nousu talousarviossa 2021 vuoden 2019 talousarvioon nähden on 78 000€, ja vuoden 2020 talousarvioon nähden 42 000€.</w:t>
      </w:r>
    </w:p>
    <w:p w14:paraId="1A102D72" w14:textId="77777777" w:rsidR="00B45730" w:rsidRPr="00DF1799" w:rsidRDefault="00B45730" w:rsidP="00B45730">
      <w:pPr>
        <w:keepNext/>
        <w:keepLines/>
        <w:spacing w:before="240" w:after="0"/>
        <w:outlineLvl w:val="1"/>
        <w:rPr>
          <w:rFonts w:ascii="Tahoma" w:eastAsia="Times New Roman" w:hAnsi="Tahoma" w:cs="Tahoma"/>
          <w:b/>
          <w:bCs/>
          <w:color w:val="000000"/>
          <w:sz w:val="28"/>
        </w:rPr>
      </w:pPr>
      <w:r w:rsidRPr="00DF1799">
        <w:rPr>
          <w:rFonts w:ascii="Tahoma" w:eastAsia="Times New Roman" w:hAnsi="Tahoma" w:cs="Tahoma"/>
          <w:b/>
          <w:bCs/>
          <w:color w:val="000000"/>
          <w:sz w:val="28"/>
        </w:rPr>
        <w:t>Koulut</w:t>
      </w:r>
    </w:p>
    <w:p w14:paraId="79AC38F7" w14:textId="77777777" w:rsidR="00B45730" w:rsidRPr="00DF1799" w:rsidRDefault="00B45730" w:rsidP="00B45730">
      <w:pPr>
        <w:pStyle w:val="NormaaliWWW"/>
        <w:shd w:val="clear" w:color="auto" w:fill="FFFFFF"/>
        <w:spacing w:before="0" w:beforeAutospacing="0" w:after="150" w:afterAutospacing="0"/>
        <w:rPr>
          <w:rStyle w:val="Voimakas"/>
          <w:rFonts w:ascii="Tahoma" w:hAnsi="Tahoma" w:cs="Tahoma"/>
          <w:color w:val="0F0F0F"/>
          <w:sz w:val="22"/>
          <w:szCs w:val="22"/>
        </w:rPr>
      </w:pPr>
      <w:r w:rsidRPr="00DF1799">
        <w:rPr>
          <w:rStyle w:val="Voimakas"/>
          <w:rFonts w:ascii="Tahoma" w:hAnsi="Tahoma" w:cs="Tahoma"/>
          <w:color w:val="0F0F0F"/>
          <w:sz w:val="22"/>
          <w:szCs w:val="22"/>
        </w:rPr>
        <w:t>Perusopetusta koskeva keskeinen lainsäädäntö</w:t>
      </w:r>
    </w:p>
    <w:p w14:paraId="5F1251AB" w14:textId="77777777" w:rsidR="00B45730" w:rsidRPr="00602632" w:rsidRDefault="00302CA6" w:rsidP="00B45730">
      <w:pPr>
        <w:pStyle w:val="NormaaliWWW"/>
        <w:shd w:val="clear" w:color="auto" w:fill="FFFFFF"/>
        <w:spacing w:before="0" w:beforeAutospacing="0" w:after="150" w:afterAutospacing="0"/>
        <w:rPr>
          <w:rFonts w:ascii="Tahoma" w:hAnsi="Tahoma" w:cs="Tahoma"/>
          <w:color w:val="0F0F0F"/>
          <w:sz w:val="20"/>
          <w:szCs w:val="20"/>
        </w:rPr>
      </w:pPr>
      <w:hyperlink r:id="rId64" w:tgtFrame="_blank" w:history="1">
        <w:r w:rsidR="00B45730" w:rsidRPr="00602632">
          <w:rPr>
            <w:rStyle w:val="Hyperlinkki"/>
            <w:rFonts w:ascii="Tahoma" w:hAnsi="Tahoma" w:cs="Tahoma"/>
            <w:b/>
            <w:bCs/>
            <w:color w:val="365ABD"/>
            <w:sz w:val="20"/>
            <w:szCs w:val="20"/>
          </w:rPr>
          <w:t>Perusopetuslaki (628/1998)</w:t>
        </w:r>
      </w:hyperlink>
      <w:r w:rsidR="00B45730" w:rsidRPr="00602632">
        <w:rPr>
          <w:rFonts w:ascii="Tahoma" w:hAnsi="Tahoma" w:cs="Tahoma"/>
          <w:color w:val="0F0F0F"/>
          <w:sz w:val="20"/>
          <w:szCs w:val="20"/>
        </w:rPr>
        <w:br/>
        <w:t>Laissa säädetään perusopetuksesta ja oppivelvollisuudesta, esiopetuksesta, lisäopetuksesta, perusopetukseen valmistavasta opetuksesta sekä aamu- ja iltapäivätoiminnasta.</w:t>
      </w:r>
    </w:p>
    <w:p w14:paraId="5CD3E35D" w14:textId="77777777" w:rsidR="00B45730" w:rsidRPr="00602632" w:rsidRDefault="00302CA6" w:rsidP="00B45730">
      <w:pPr>
        <w:pStyle w:val="NormaaliWWW"/>
        <w:shd w:val="clear" w:color="auto" w:fill="FFFFFF"/>
        <w:spacing w:before="0" w:beforeAutospacing="0" w:after="150" w:afterAutospacing="0"/>
        <w:rPr>
          <w:rFonts w:ascii="Tahoma" w:hAnsi="Tahoma" w:cs="Tahoma"/>
          <w:color w:val="0F0F0F"/>
          <w:sz w:val="20"/>
          <w:szCs w:val="20"/>
        </w:rPr>
      </w:pPr>
      <w:hyperlink r:id="rId65" w:tgtFrame="_blank" w:history="1">
        <w:r w:rsidR="00B45730" w:rsidRPr="00602632">
          <w:rPr>
            <w:rStyle w:val="Hyperlinkki"/>
            <w:rFonts w:ascii="Tahoma" w:hAnsi="Tahoma" w:cs="Tahoma"/>
            <w:b/>
            <w:bCs/>
            <w:color w:val="365ABD"/>
            <w:sz w:val="20"/>
            <w:szCs w:val="20"/>
          </w:rPr>
          <w:t>Perusopetusasetus (852/1998)</w:t>
        </w:r>
      </w:hyperlink>
      <w:r w:rsidR="00B45730" w:rsidRPr="00602632">
        <w:rPr>
          <w:rFonts w:ascii="Tahoma" w:hAnsi="Tahoma" w:cs="Tahoma"/>
          <w:color w:val="0F0F0F"/>
          <w:sz w:val="20"/>
          <w:szCs w:val="20"/>
        </w:rPr>
        <w:br/>
        <w:t>Asetuksessa säädetään mm. opetuksesta ja työajasta, arvioinnista, oikeusturvasta ja koulutuksen järjestämisluvasta.</w:t>
      </w:r>
    </w:p>
    <w:p w14:paraId="47C6433F" w14:textId="77777777" w:rsidR="00B45730" w:rsidRPr="00602632" w:rsidRDefault="00302CA6" w:rsidP="00B45730">
      <w:pPr>
        <w:pStyle w:val="NormaaliWWW"/>
        <w:shd w:val="clear" w:color="auto" w:fill="FFFFFF"/>
        <w:spacing w:before="0" w:beforeAutospacing="0" w:after="150" w:afterAutospacing="0"/>
        <w:rPr>
          <w:rFonts w:ascii="Tahoma" w:hAnsi="Tahoma" w:cs="Tahoma"/>
          <w:color w:val="0F0F0F"/>
          <w:sz w:val="20"/>
          <w:szCs w:val="20"/>
        </w:rPr>
      </w:pPr>
      <w:hyperlink r:id="rId66" w:tgtFrame="_blank" w:history="1">
        <w:r w:rsidR="00B45730" w:rsidRPr="00602632">
          <w:rPr>
            <w:rStyle w:val="Hyperlinkki"/>
            <w:rFonts w:ascii="Tahoma" w:hAnsi="Tahoma" w:cs="Tahoma"/>
            <w:b/>
            <w:bCs/>
            <w:color w:val="365ABD"/>
            <w:sz w:val="20"/>
            <w:szCs w:val="20"/>
          </w:rPr>
          <w:t>Valtioneuvoston asetus perusopetuslaissa tarkoitetun opetuksen valtakunnallisista tavoitteista ja perusopetuksen tuntijaosta (422/2012)</w:t>
        </w:r>
      </w:hyperlink>
      <w:r w:rsidR="00B45730" w:rsidRPr="00602632">
        <w:rPr>
          <w:rFonts w:ascii="Tahoma" w:hAnsi="Tahoma" w:cs="Tahoma"/>
          <w:color w:val="0F0F0F"/>
          <w:sz w:val="20"/>
          <w:szCs w:val="20"/>
        </w:rPr>
        <w:br/>
        <w:t>Asetuksessa säädetään opetuksen yleisistä valtakunnallisista tavoitteista sekä tuntijaosta</w:t>
      </w:r>
    </w:p>
    <w:p w14:paraId="1C0EA746" w14:textId="77777777" w:rsidR="00B45730" w:rsidRPr="00602632" w:rsidRDefault="00302CA6" w:rsidP="00B45730">
      <w:pPr>
        <w:pStyle w:val="NormaaliWWW"/>
        <w:shd w:val="clear" w:color="auto" w:fill="FFFFFF"/>
        <w:spacing w:before="0" w:beforeAutospacing="0" w:after="150" w:afterAutospacing="0"/>
        <w:rPr>
          <w:rFonts w:ascii="Tahoma" w:hAnsi="Tahoma" w:cs="Tahoma"/>
          <w:color w:val="0F0F0F"/>
          <w:sz w:val="20"/>
          <w:szCs w:val="20"/>
        </w:rPr>
      </w:pPr>
      <w:hyperlink r:id="rId67" w:tgtFrame="_blank" w:history="1">
        <w:r w:rsidR="00B45730" w:rsidRPr="00602632">
          <w:rPr>
            <w:rStyle w:val="Hyperlinkki"/>
            <w:rFonts w:ascii="Tahoma" w:hAnsi="Tahoma" w:cs="Tahoma"/>
            <w:b/>
            <w:bCs/>
            <w:color w:val="365ABD"/>
            <w:sz w:val="20"/>
            <w:szCs w:val="20"/>
          </w:rPr>
          <w:t>Laki opetus- ja kulttuuritoimen rahoituksesta (1705/2009)</w:t>
        </w:r>
      </w:hyperlink>
      <w:r w:rsidR="00B45730" w:rsidRPr="00602632">
        <w:rPr>
          <w:rFonts w:ascii="Tahoma" w:hAnsi="Tahoma" w:cs="Tahoma"/>
          <w:color w:val="0F0F0F"/>
          <w:sz w:val="20"/>
          <w:szCs w:val="20"/>
        </w:rPr>
        <w:br/>
        <w:t>Laissa säädetään mm. perusopetuslaissa tarkoitettua toimintaa varten myönnettävästä valtionosuuksista ja -avustuksista. (VM)</w:t>
      </w:r>
    </w:p>
    <w:p w14:paraId="7933E4AB" w14:textId="77777777" w:rsidR="00B45730" w:rsidRPr="00602632" w:rsidRDefault="00302CA6" w:rsidP="00B45730">
      <w:pPr>
        <w:pStyle w:val="NormaaliWWW"/>
        <w:shd w:val="clear" w:color="auto" w:fill="FFFFFF"/>
        <w:spacing w:before="0" w:beforeAutospacing="0" w:after="150" w:afterAutospacing="0"/>
        <w:rPr>
          <w:rFonts w:ascii="Tahoma" w:hAnsi="Tahoma" w:cs="Tahoma"/>
          <w:color w:val="0F0F0F"/>
          <w:sz w:val="20"/>
          <w:szCs w:val="20"/>
        </w:rPr>
      </w:pPr>
      <w:hyperlink r:id="rId68" w:tgtFrame="_blank" w:history="1">
        <w:r w:rsidR="00B45730" w:rsidRPr="00602632">
          <w:rPr>
            <w:rStyle w:val="Hyperlinkki"/>
            <w:rFonts w:ascii="Tahoma" w:hAnsi="Tahoma" w:cs="Tahoma"/>
            <w:b/>
            <w:bCs/>
            <w:color w:val="365ABD"/>
            <w:sz w:val="20"/>
            <w:szCs w:val="20"/>
          </w:rPr>
          <w:t>Valtioneuvoston asetus opetus- ja kulttuuritoimen rahoituksesta (1766/2009)</w:t>
        </w:r>
      </w:hyperlink>
    </w:p>
    <w:p w14:paraId="56D875D2" w14:textId="77777777" w:rsidR="00B45730" w:rsidRPr="00602632" w:rsidRDefault="00302CA6" w:rsidP="00B45730">
      <w:pPr>
        <w:pStyle w:val="NormaaliWWW"/>
        <w:shd w:val="clear" w:color="auto" w:fill="FFFFFF"/>
        <w:spacing w:before="0" w:beforeAutospacing="0" w:after="150" w:afterAutospacing="0"/>
        <w:rPr>
          <w:rFonts w:ascii="Tahoma" w:hAnsi="Tahoma" w:cs="Tahoma"/>
          <w:color w:val="0F0F0F"/>
          <w:sz w:val="20"/>
          <w:szCs w:val="20"/>
        </w:rPr>
      </w:pPr>
      <w:hyperlink r:id="rId69" w:tgtFrame="_blank" w:history="1">
        <w:r w:rsidR="00B45730" w:rsidRPr="00602632">
          <w:rPr>
            <w:rStyle w:val="Hyperlinkki"/>
            <w:rFonts w:ascii="Tahoma" w:hAnsi="Tahoma" w:cs="Tahoma"/>
            <w:b/>
            <w:bCs/>
            <w:color w:val="365ABD"/>
            <w:sz w:val="20"/>
            <w:szCs w:val="20"/>
          </w:rPr>
          <w:t>Laki kunnan peruspalvelujen valtionosuudesta (1704/2009) </w:t>
        </w:r>
      </w:hyperlink>
      <w:r w:rsidR="00B45730" w:rsidRPr="00602632">
        <w:rPr>
          <w:rFonts w:ascii="Tahoma" w:hAnsi="Tahoma" w:cs="Tahoma"/>
          <w:color w:val="0F0F0F"/>
          <w:sz w:val="20"/>
          <w:szCs w:val="20"/>
        </w:rPr>
        <w:br/>
        <w:t>Lakia sovelletaan käyttökustannuksiin myönnettävään valtionosuuteen mm. perusopetuslaissa ja taiteen perusopetuksesta annetussa laissa määriteltyihin kuntien tehtäviin. (VM)</w:t>
      </w:r>
    </w:p>
    <w:p w14:paraId="492CE350" w14:textId="77777777" w:rsidR="00B45730" w:rsidRPr="00602632" w:rsidRDefault="00302CA6" w:rsidP="00B45730">
      <w:pPr>
        <w:pStyle w:val="NormaaliWWW"/>
        <w:shd w:val="clear" w:color="auto" w:fill="FFFFFF"/>
        <w:spacing w:before="0" w:beforeAutospacing="0" w:after="150" w:afterAutospacing="0"/>
        <w:rPr>
          <w:rFonts w:ascii="Tahoma" w:hAnsi="Tahoma" w:cs="Tahoma"/>
          <w:color w:val="0F0F0F"/>
          <w:sz w:val="20"/>
          <w:szCs w:val="20"/>
        </w:rPr>
      </w:pPr>
      <w:hyperlink r:id="rId70" w:tgtFrame="_blank" w:history="1">
        <w:r w:rsidR="00B45730" w:rsidRPr="00602632">
          <w:rPr>
            <w:rStyle w:val="Hyperlinkki"/>
            <w:rFonts w:ascii="Tahoma" w:hAnsi="Tahoma" w:cs="Tahoma"/>
            <w:b/>
            <w:bCs/>
            <w:color w:val="365ABD"/>
            <w:sz w:val="20"/>
            <w:szCs w:val="20"/>
          </w:rPr>
          <w:t>Valtionavustuslaki (688/2001)</w:t>
        </w:r>
      </w:hyperlink>
      <w:r w:rsidR="00B45730" w:rsidRPr="00602632">
        <w:rPr>
          <w:rFonts w:ascii="Tahoma" w:hAnsi="Tahoma" w:cs="Tahoma"/>
          <w:color w:val="0F0F0F"/>
          <w:sz w:val="20"/>
          <w:szCs w:val="20"/>
        </w:rPr>
        <w:br/>
        <w:t>Laissa säädetään perusteista ja menettelyistä, joita noudatetaan myönnettäessä tuenluoteista rahoitusta toiminnan tai hankkeen avustamiseksi. (VM)</w:t>
      </w:r>
    </w:p>
    <w:p w14:paraId="5A194EB9" w14:textId="77777777" w:rsidR="00B45730" w:rsidRPr="00602632" w:rsidRDefault="00302CA6" w:rsidP="00B45730">
      <w:pPr>
        <w:pStyle w:val="NormaaliWWW"/>
        <w:shd w:val="clear" w:color="auto" w:fill="FFFFFF"/>
        <w:spacing w:before="0" w:beforeAutospacing="0" w:after="150" w:afterAutospacing="0"/>
        <w:rPr>
          <w:rFonts w:ascii="Tahoma" w:hAnsi="Tahoma" w:cs="Tahoma"/>
          <w:color w:val="0F0F0F"/>
          <w:sz w:val="20"/>
          <w:szCs w:val="20"/>
        </w:rPr>
      </w:pPr>
      <w:hyperlink r:id="rId71" w:tgtFrame="_blank" w:history="1">
        <w:r w:rsidR="00B45730" w:rsidRPr="00602632">
          <w:rPr>
            <w:rStyle w:val="Hyperlinkki"/>
            <w:rFonts w:ascii="Tahoma" w:hAnsi="Tahoma" w:cs="Tahoma"/>
            <w:b/>
            <w:bCs/>
            <w:color w:val="365ABD"/>
            <w:sz w:val="20"/>
            <w:szCs w:val="20"/>
          </w:rPr>
          <w:t>Oppilas- ja opiskelijahuoltolaki (1287/2013)</w:t>
        </w:r>
      </w:hyperlink>
      <w:r w:rsidR="00B45730" w:rsidRPr="00602632">
        <w:rPr>
          <w:rFonts w:ascii="Tahoma" w:hAnsi="Tahoma" w:cs="Tahoma"/>
          <w:color w:val="0F0F0F"/>
          <w:sz w:val="20"/>
          <w:szCs w:val="20"/>
        </w:rPr>
        <w:br/>
        <w:t>Laissa säädetään mm. esiopetuksessa ja perusopetuksessa olevan oppilaan sekä lukiokoulutuksessa olevan opiskelijan oikeudesta opiskeluhuoltoon.</w:t>
      </w:r>
    </w:p>
    <w:p w14:paraId="17EE072C" w14:textId="77777777" w:rsidR="00B45730" w:rsidRPr="00602632" w:rsidRDefault="00302CA6" w:rsidP="00B45730">
      <w:pPr>
        <w:pStyle w:val="NormaaliWWW"/>
        <w:shd w:val="clear" w:color="auto" w:fill="FFFFFF"/>
        <w:spacing w:before="0" w:beforeAutospacing="0" w:after="150" w:afterAutospacing="0"/>
        <w:rPr>
          <w:rFonts w:ascii="Tahoma" w:hAnsi="Tahoma" w:cs="Tahoma"/>
          <w:color w:val="0F0F0F"/>
          <w:sz w:val="20"/>
          <w:szCs w:val="20"/>
        </w:rPr>
      </w:pPr>
      <w:hyperlink r:id="rId72" w:tgtFrame="_blank" w:history="1">
        <w:r w:rsidR="00B45730" w:rsidRPr="00602632">
          <w:rPr>
            <w:rStyle w:val="Hyperlinkki"/>
            <w:rFonts w:ascii="Tahoma" w:hAnsi="Tahoma" w:cs="Tahoma"/>
            <w:b/>
            <w:bCs/>
            <w:color w:val="365ABD"/>
            <w:sz w:val="20"/>
            <w:szCs w:val="20"/>
          </w:rPr>
          <w:t>Valtioneuvoston asetus koulutuksen arvioinnista (1061/2009)</w:t>
        </w:r>
      </w:hyperlink>
    </w:p>
    <w:p w14:paraId="2195CF0B" w14:textId="77777777" w:rsidR="00B45730" w:rsidRPr="00602632" w:rsidRDefault="00302CA6" w:rsidP="00B45730">
      <w:pPr>
        <w:pStyle w:val="NormaaliWWW"/>
        <w:shd w:val="clear" w:color="auto" w:fill="FFFFFF"/>
        <w:spacing w:before="0" w:beforeAutospacing="0" w:after="150" w:afterAutospacing="0"/>
        <w:rPr>
          <w:rFonts w:ascii="Tahoma" w:hAnsi="Tahoma" w:cs="Tahoma"/>
          <w:color w:val="0F0F0F"/>
          <w:sz w:val="20"/>
          <w:szCs w:val="20"/>
        </w:rPr>
      </w:pPr>
      <w:hyperlink r:id="rId73" w:tgtFrame="_blank" w:history="1">
        <w:r w:rsidR="00B45730" w:rsidRPr="00602632">
          <w:rPr>
            <w:rStyle w:val="Hyperlinkki"/>
            <w:rFonts w:ascii="Tahoma" w:hAnsi="Tahoma" w:cs="Tahoma"/>
            <w:b/>
            <w:bCs/>
            <w:color w:val="365ABD"/>
            <w:sz w:val="20"/>
            <w:szCs w:val="20"/>
          </w:rPr>
          <w:t>Asetus opetustoimen henkilöstön kelpoisuusvaatimuksista (986/1998)</w:t>
        </w:r>
      </w:hyperlink>
      <w:r w:rsidR="00B45730" w:rsidRPr="00602632">
        <w:rPr>
          <w:rFonts w:ascii="Tahoma" w:hAnsi="Tahoma" w:cs="Tahoma"/>
          <w:color w:val="0F0F0F"/>
          <w:sz w:val="20"/>
          <w:szCs w:val="20"/>
        </w:rPr>
        <w:br/>
        <w:t>Asetuksessa säädetään mm. perusopetuslaissa, lukiolaissa, vapaasta sivistystyöstä annetussa laissa ja taiteen perusopetuksesta annetussa laissa tarkoitetun opetustoimen henkilöstön, kuten esiopetusta antavien henkilöiden, rehtoreiden, opettajien ja ohjaajien kelpoisuusvaatimuksista.</w:t>
      </w:r>
    </w:p>
    <w:p w14:paraId="0B34AB59" w14:textId="77777777" w:rsidR="00B45730" w:rsidRPr="00602632" w:rsidRDefault="00302CA6" w:rsidP="00B45730">
      <w:pPr>
        <w:pStyle w:val="NormaaliWWW"/>
        <w:shd w:val="clear" w:color="auto" w:fill="FFFFFF"/>
        <w:spacing w:before="0" w:beforeAutospacing="0" w:after="150" w:afterAutospacing="0"/>
        <w:rPr>
          <w:rFonts w:ascii="Tahoma" w:hAnsi="Tahoma" w:cs="Tahoma"/>
          <w:color w:val="0F0F0F"/>
          <w:sz w:val="20"/>
          <w:szCs w:val="20"/>
        </w:rPr>
      </w:pPr>
      <w:hyperlink r:id="rId74" w:tgtFrame="_blank" w:history="1">
        <w:r w:rsidR="00B45730" w:rsidRPr="00602632">
          <w:rPr>
            <w:rStyle w:val="Hyperlinkki"/>
            <w:rFonts w:ascii="Tahoma" w:hAnsi="Tahoma" w:cs="Tahoma"/>
            <w:b/>
            <w:bCs/>
            <w:color w:val="365ABD"/>
            <w:sz w:val="20"/>
            <w:szCs w:val="20"/>
          </w:rPr>
          <w:t>Lastensuojelulaki (417/2007)</w:t>
        </w:r>
      </w:hyperlink>
      <w:r w:rsidR="00B45730" w:rsidRPr="00602632">
        <w:rPr>
          <w:rFonts w:ascii="Tahoma" w:hAnsi="Tahoma" w:cs="Tahoma"/>
          <w:color w:val="0F0F0F"/>
          <w:sz w:val="20"/>
          <w:szCs w:val="20"/>
        </w:rPr>
        <w:br/>
        <w:t>Laki sisältää säännökset lapsi- ja perhekohtaisesta lastensuojelusta sekä ennaltaehkäisevästä lastensuojelusta. Laissa säädetään palvelujen kehittämisestä kasvatuksen tukemiseksi. Lastensuojelulaissa on säädetty sosiaali- ja terveydenhuollon, koulutoimen sekä eräiden muiden viranomaisten velvollisuudesta lastensuojelu- ja rikosilmoituksen tekoon. (STM)</w:t>
      </w:r>
    </w:p>
    <w:p w14:paraId="7E9E1A58" w14:textId="77777777" w:rsidR="00B45730" w:rsidRPr="00DF1799" w:rsidRDefault="00B45730" w:rsidP="00B45730">
      <w:pPr>
        <w:keepNext/>
        <w:keepLines/>
        <w:spacing w:before="240" w:after="0"/>
        <w:outlineLvl w:val="1"/>
        <w:rPr>
          <w:rFonts w:ascii="Tahoma" w:eastAsia="Times New Roman" w:hAnsi="Tahoma" w:cs="Tahoma"/>
          <w:b/>
          <w:bCs/>
          <w:color w:val="000000"/>
        </w:rPr>
      </w:pPr>
    </w:p>
    <w:p w14:paraId="126597D6" w14:textId="77777777" w:rsidR="00B45730" w:rsidRDefault="00B45730" w:rsidP="00B45730">
      <w:pPr>
        <w:rPr>
          <w:rFonts w:ascii="Tahoma" w:eastAsia="Times New Roman" w:hAnsi="Tahoma" w:cs="Tahoma"/>
          <w:b/>
          <w:bCs/>
          <w:color w:val="000000"/>
          <w:sz w:val="28"/>
        </w:rPr>
      </w:pPr>
      <w:bookmarkStart w:id="25" w:name="_Hlk20736563"/>
      <w:r w:rsidRPr="00DF1799">
        <w:rPr>
          <w:rFonts w:ascii="Tahoma" w:eastAsia="Times New Roman" w:hAnsi="Tahoma" w:cs="Tahoma"/>
          <w:b/>
          <w:bCs/>
          <w:color w:val="000000"/>
          <w:sz w:val="28"/>
        </w:rPr>
        <w:t>Kaskisten koulu</w:t>
      </w:r>
    </w:p>
    <w:p w14:paraId="5E7E9594" w14:textId="77777777" w:rsidR="00B45730" w:rsidRPr="00F0453B" w:rsidRDefault="00B45730" w:rsidP="00B45730">
      <w:pPr>
        <w:shd w:val="clear" w:color="auto" w:fill="FFFFFF"/>
        <w:spacing w:line="398" w:lineRule="auto"/>
        <w:rPr>
          <w:rFonts w:ascii="Tahoma" w:eastAsia="Arial" w:hAnsi="Tahoma" w:cs="Tahoma"/>
          <w:b/>
          <w:color w:val="404040"/>
        </w:rPr>
      </w:pPr>
      <w:r>
        <w:rPr>
          <w:rFonts w:ascii="Tahoma" w:eastAsia="Arial" w:hAnsi="Tahoma" w:cs="Tahoma"/>
          <w:b/>
        </w:rPr>
        <w:t>Toiminta-ajatus</w:t>
      </w:r>
    </w:p>
    <w:p w14:paraId="393D2861" w14:textId="77777777" w:rsidR="00B45730" w:rsidRDefault="00B45730" w:rsidP="00B45730">
      <w:pPr>
        <w:shd w:val="clear" w:color="auto" w:fill="FFFFFF"/>
        <w:spacing w:line="360" w:lineRule="auto"/>
        <w:jc w:val="both"/>
        <w:rPr>
          <w:rFonts w:ascii="Tahoma" w:eastAsia="Arial" w:hAnsi="Tahoma" w:cs="Tahoma"/>
          <w:color w:val="404040"/>
        </w:rPr>
      </w:pPr>
      <w:r>
        <w:rPr>
          <w:rFonts w:ascii="Tahoma" w:eastAsia="Arial" w:hAnsi="Tahoma" w:cs="Tahoma"/>
          <w:color w:val="404040"/>
        </w:rPr>
        <w:t>Laadukas, uuden opetussuunnitelman mukainen opetus ja kasvatus. Yksilöllisyyden arvostus ja erilaisuuden hyväksyntä. Tuetaan oppilaiden kasvua vastuuntuntoisina, sosiaalisina yksilöinä kaskislaisessa, suomalaisessa ja kansainvälisessä yhteisössä. Oppilaan kyky kehittyä muuttuvan ajan, yhteisön ja yhteiskunnan mukana.</w:t>
      </w:r>
      <w:r>
        <w:rPr>
          <w:rFonts w:ascii="Tahoma" w:eastAsia="Arial" w:hAnsi="Tahoma" w:cs="Tahoma"/>
          <w:color w:val="404040"/>
        </w:rPr>
        <w:tab/>
      </w:r>
    </w:p>
    <w:p w14:paraId="7A42F45D" w14:textId="77777777" w:rsidR="00B45730" w:rsidRDefault="00B45730" w:rsidP="00B45730">
      <w:pPr>
        <w:shd w:val="clear" w:color="auto" w:fill="FFFFFF"/>
        <w:spacing w:line="360" w:lineRule="auto"/>
        <w:jc w:val="both"/>
        <w:rPr>
          <w:rFonts w:ascii="Tahoma" w:eastAsia="Arial" w:hAnsi="Tahoma" w:cs="Tahoma"/>
          <w:color w:val="404040"/>
        </w:rPr>
      </w:pPr>
      <w:r>
        <w:rPr>
          <w:rFonts w:ascii="Tahoma" w:eastAsia="Arial" w:hAnsi="Tahoma" w:cs="Tahoma"/>
          <w:color w:val="404040"/>
        </w:rPr>
        <w:t>Päämääränä on myönteisesti itseensä, toisiin ihmisiin ja tulevaisuuteensa suhtautuva oppilas. Hän on vastuuntuntoinen, tiedonhaluinen ja itsetunnoltaan vahva.</w:t>
      </w:r>
      <w:r>
        <w:rPr>
          <w:rFonts w:ascii="Tahoma" w:eastAsia="Arial" w:hAnsi="Tahoma" w:cs="Tahoma"/>
          <w:color w:val="404040"/>
        </w:rPr>
        <w:tab/>
      </w:r>
    </w:p>
    <w:p w14:paraId="75A59FE6" w14:textId="77777777" w:rsidR="00B45730" w:rsidRDefault="00B45730" w:rsidP="00B45730">
      <w:pPr>
        <w:shd w:val="clear" w:color="auto" w:fill="FFFFFF"/>
        <w:spacing w:line="360" w:lineRule="auto"/>
        <w:jc w:val="both"/>
        <w:rPr>
          <w:rFonts w:ascii="Tahoma" w:eastAsia="Arial" w:hAnsi="Tahoma" w:cs="Tahoma"/>
          <w:color w:val="404040"/>
        </w:rPr>
      </w:pPr>
      <w:r>
        <w:rPr>
          <w:rFonts w:ascii="Tahoma" w:eastAsia="Arial" w:hAnsi="Tahoma" w:cs="Tahoma"/>
          <w:color w:val="404040"/>
        </w:rPr>
        <w:t>Kansainvälistyvässä Suomessa oppilaat tarvitsevat kykyä ymmärtää ja säilyttää myös oma kulttuuriperintö ja omat juuret, suvaitsevaisuutta hyväksyä toisin ajattelevia ja toimivia sekä halua aktiivisesti laajentaa omaa kokemuspiiriä - turvallisesti ja vastuullisesti.</w:t>
      </w:r>
      <w:r>
        <w:rPr>
          <w:rFonts w:ascii="Tahoma" w:eastAsia="Arial" w:hAnsi="Tahoma" w:cs="Tahoma"/>
          <w:color w:val="404040"/>
        </w:rPr>
        <w:tab/>
      </w:r>
    </w:p>
    <w:p w14:paraId="4B9C0BF3" w14:textId="77777777" w:rsidR="00B45730" w:rsidRDefault="00B45730" w:rsidP="00B45730">
      <w:pPr>
        <w:shd w:val="clear" w:color="auto" w:fill="FFFFFF"/>
        <w:spacing w:line="398" w:lineRule="auto"/>
        <w:rPr>
          <w:rFonts w:ascii="Tahoma" w:eastAsia="Arial" w:hAnsi="Tahoma" w:cs="Tahoma"/>
          <w:color w:val="404040"/>
        </w:rPr>
      </w:pPr>
      <w:r>
        <w:rPr>
          <w:rFonts w:ascii="Tahoma" w:eastAsia="Arial" w:hAnsi="Tahoma" w:cs="Tahoma"/>
          <w:color w:val="404040"/>
        </w:rPr>
        <w:lastRenderedPageBreak/>
        <w:t>Toimiala: Perusopetus, luokat 1-6</w:t>
      </w:r>
      <w:r>
        <w:rPr>
          <w:rFonts w:ascii="Tahoma" w:eastAsia="Arial" w:hAnsi="Tahoma" w:cs="Tahoma"/>
          <w:color w:val="404040"/>
        </w:rPr>
        <w:tab/>
      </w:r>
      <w:r>
        <w:rPr>
          <w:rFonts w:ascii="Tahoma" w:eastAsia="Arial" w:hAnsi="Tahoma" w:cs="Tahoma"/>
          <w:color w:val="404040"/>
        </w:rPr>
        <w:tab/>
      </w:r>
      <w:r>
        <w:rPr>
          <w:rFonts w:ascii="Tahoma" w:eastAsia="Arial" w:hAnsi="Tahoma" w:cs="Tahoma"/>
          <w:color w:val="404040"/>
        </w:rPr>
        <w:tab/>
      </w:r>
      <w:r>
        <w:rPr>
          <w:rFonts w:ascii="Tahoma" w:eastAsia="Arial" w:hAnsi="Tahoma" w:cs="Tahoma"/>
          <w:color w:val="404040"/>
        </w:rPr>
        <w:tab/>
      </w:r>
    </w:p>
    <w:p w14:paraId="13F49917" w14:textId="77777777" w:rsidR="00B45730" w:rsidRPr="00CD4A97" w:rsidRDefault="00B45730" w:rsidP="00B45730">
      <w:pPr>
        <w:shd w:val="clear" w:color="auto" w:fill="FFFFFF"/>
        <w:spacing w:line="398" w:lineRule="auto"/>
        <w:rPr>
          <w:rFonts w:ascii="Tahoma" w:eastAsia="Arial" w:hAnsi="Tahoma" w:cs="Tahoma"/>
          <w:b/>
          <w:bCs/>
          <w:color w:val="404040"/>
        </w:rPr>
      </w:pPr>
      <w:r w:rsidRPr="00CD4A97">
        <w:rPr>
          <w:rFonts w:ascii="Tahoma" w:eastAsia="Arial" w:hAnsi="Tahoma" w:cs="Tahoma"/>
          <w:b/>
          <w:bCs/>
          <w:color w:val="404040"/>
        </w:rPr>
        <w:t>Toimintatavoitteet:</w:t>
      </w:r>
      <w:r w:rsidRPr="00CD4A97">
        <w:rPr>
          <w:rFonts w:ascii="Tahoma" w:eastAsia="Arial" w:hAnsi="Tahoma" w:cs="Tahoma"/>
          <w:b/>
          <w:bCs/>
          <w:color w:val="404040"/>
        </w:rPr>
        <w:tab/>
      </w:r>
      <w:r w:rsidRPr="00CD4A97">
        <w:rPr>
          <w:rFonts w:ascii="Tahoma" w:eastAsia="Arial" w:hAnsi="Tahoma" w:cs="Tahoma"/>
          <w:b/>
          <w:bCs/>
          <w:color w:val="404040"/>
        </w:rPr>
        <w:tab/>
      </w:r>
      <w:r w:rsidRPr="00CD4A97">
        <w:rPr>
          <w:rFonts w:ascii="Tahoma" w:eastAsia="Arial" w:hAnsi="Tahoma" w:cs="Tahoma"/>
          <w:b/>
          <w:bCs/>
          <w:color w:val="404040"/>
        </w:rPr>
        <w:tab/>
      </w:r>
    </w:p>
    <w:p w14:paraId="29A1B92F"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xml:space="preserve">1. Turvallinen ja viihtyisä kouluympäristö </w:t>
      </w:r>
      <w:r>
        <w:rPr>
          <w:rFonts w:ascii="Tahoma" w:eastAsia="Arial" w:hAnsi="Tahoma" w:cs="Tahoma"/>
          <w:color w:val="404040"/>
        </w:rPr>
        <w:tab/>
      </w:r>
      <w:r>
        <w:rPr>
          <w:rFonts w:ascii="Tahoma" w:eastAsia="Arial" w:hAnsi="Tahoma" w:cs="Tahoma"/>
          <w:color w:val="404040"/>
        </w:rPr>
        <w:tab/>
      </w:r>
      <w:r>
        <w:rPr>
          <w:rFonts w:ascii="Tahoma" w:eastAsia="Arial" w:hAnsi="Tahoma" w:cs="Tahoma"/>
          <w:color w:val="404040"/>
        </w:rPr>
        <w:tab/>
      </w:r>
    </w:p>
    <w:p w14:paraId="3C4A11E5"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2. Laadukas perusopetus</w:t>
      </w:r>
      <w:r>
        <w:rPr>
          <w:rFonts w:ascii="Tahoma" w:eastAsia="Arial" w:hAnsi="Tahoma" w:cs="Tahoma"/>
          <w:color w:val="404040"/>
        </w:rPr>
        <w:tab/>
      </w:r>
      <w:r>
        <w:rPr>
          <w:rFonts w:ascii="Tahoma" w:eastAsia="Arial" w:hAnsi="Tahoma" w:cs="Tahoma"/>
          <w:color w:val="404040"/>
        </w:rPr>
        <w:tab/>
      </w:r>
      <w:r>
        <w:rPr>
          <w:rFonts w:ascii="Tahoma" w:eastAsia="Arial" w:hAnsi="Tahoma" w:cs="Tahoma"/>
          <w:color w:val="404040"/>
        </w:rPr>
        <w:tab/>
      </w:r>
    </w:p>
    <w:p w14:paraId="009D6586"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3. Toimiva oppilashuolto</w:t>
      </w:r>
    </w:p>
    <w:p w14:paraId="314C654D"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xml:space="preserve">    *Tuen tarpeessa olevien oppilaiden koulupolun tukeminen</w:t>
      </w:r>
      <w:r>
        <w:rPr>
          <w:rFonts w:ascii="Tahoma" w:eastAsia="Arial" w:hAnsi="Tahoma" w:cs="Tahoma"/>
          <w:color w:val="404040"/>
        </w:rPr>
        <w:tab/>
      </w:r>
    </w:p>
    <w:p w14:paraId="5AD70779"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4. Monipuoliset ja mielekkäät opiskelutottumukset</w:t>
      </w:r>
      <w:r>
        <w:rPr>
          <w:rFonts w:ascii="Tahoma" w:eastAsia="Arial" w:hAnsi="Tahoma" w:cs="Tahoma"/>
          <w:color w:val="404040"/>
        </w:rPr>
        <w:tab/>
      </w:r>
      <w:r>
        <w:rPr>
          <w:rFonts w:ascii="Tahoma" w:eastAsia="Arial" w:hAnsi="Tahoma" w:cs="Tahoma"/>
          <w:color w:val="404040"/>
        </w:rPr>
        <w:tab/>
      </w:r>
    </w:p>
    <w:p w14:paraId="0646A3C2"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5. Yhteistyö koulun sidosryhmien kanssa</w:t>
      </w:r>
      <w:r>
        <w:rPr>
          <w:rFonts w:ascii="Tahoma" w:eastAsia="Arial" w:hAnsi="Tahoma" w:cs="Tahoma"/>
          <w:color w:val="404040"/>
        </w:rPr>
        <w:tab/>
      </w:r>
    </w:p>
    <w:p w14:paraId="26672A30" w14:textId="77777777" w:rsidR="00A01EF6" w:rsidRDefault="00A01EF6" w:rsidP="00B45730">
      <w:pPr>
        <w:shd w:val="clear" w:color="auto" w:fill="FFFFFF"/>
        <w:spacing w:line="398" w:lineRule="auto"/>
        <w:rPr>
          <w:rFonts w:ascii="Tahoma" w:eastAsia="Arial" w:hAnsi="Tahoma" w:cs="Tahoma"/>
          <w:b/>
          <w:bCs/>
          <w:color w:val="404040"/>
        </w:rPr>
      </w:pPr>
    </w:p>
    <w:p w14:paraId="603A6DDA" w14:textId="1A2206AF" w:rsidR="00B45730" w:rsidRPr="00CD4A97" w:rsidRDefault="00B45730" w:rsidP="00B45730">
      <w:pPr>
        <w:shd w:val="clear" w:color="auto" w:fill="FFFFFF"/>
        <w:spacing w:line="398" w:lineRule="auto"/>
        <w:rPr>
          <w:rFonts w:ascii="Tahoma" w:eastAsia="Arial" w:hAnsi="Tahoma" w:cs="Tahoma"/>
          <w:b/>
          <w:bCs/>
          <w:color w:val="404040"/>
        </w:rPr>
      </w:pPr>
      <w:r w:rsidRPr="00CD4A97">
        <w:rPr>
          <w:rFonts w:ascii="Tahoma" w:eastAsia="Arial" w:hAnsi="Tahoma" w:cs="Tahoma"/>
          <w:b/>
          <w:bCs/>
          <w:color w:val="404040"/>
        </w:rPr>
        <w:t>Toimenpideohjelma 2021:</w:t>
      </w:r>
      <w:r w:rsidRPr="00CD4A97">
        <w:rPr>
          <w:rFonts w:ascii="Tahoma" w:eastAsia="Arial" w:hAnsi="Tahoma" w:cs="Tahoma"/>
          <w:b/>
          <w:bCs/>
          <w:color w:val="404040"/>
        </w:rPr>
        <w:tab/>
      </w:r>
      <w:r w:rsidRPr="00CD4A97">
        <w:rPr>
          <w:rFonts w:ascii="Tahoma" w:eastAsia="Arial" w:hAnsi="Tahoma" w:cs="Tahoma"/>
          <w:b/>
          <w:bCs/>
          <w:color w:val="404040"/>
        </w:rPr>
        <w:tab/>
      </w:r>
      <w:r w:rsidRPr="00CD4A97">
        <w:rPr>
          <w:rFonts w:ascii="Tahoma" w:eastAsia="Arial" w:hAnsi="Tahoma" w:cs="Tahoma"/>
          <w:b/>
          <w:bCs/>
          <w:color w:val="404040"/>
        </w:rPr>
        <w:tab/>
      </w:r>
    </w:p>
    <w:p w14:paraId="3C951F02"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1. Kolmiportainen tuki</w:t>
      </w:r>
      <w:r>
        <w:rPr>
          <w:rFonts w:ascii="Tahoma" w:eastAsia="Arial" w:hAnsi="Tahoma" w:cs="Tahoma"/>
          <w:color w:val="404040"/>
        </w:rPr>
        <w:tab/>
      </w:r>
      <w:r>
        <w:rPr>
          <w:rFonts w:ascii="Tahoma" w:eastAsia="Arial" w:hAnsi="Tahoma" w:cs="Tahoma"/>
          <w:color w:val="404040"/>
        </w:rPr>
        <w:tab/>
      </w:r>
    </w:p>
    <w:p w14:paraId="3FD36F43"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xml:space="preserve">   *tarpeenmukaisuus ja riittävyys</w:t>
      </w:r>
      <w:r>
        <w:rPr>
          <w:rFonts w:ascii="Tahoma" w:eastAsia="Arial" w:hAnsi="Tahoma" w:cs="Tahoma"/>
          <w:color w:val="404040"/>
        </w:rPr>
        <w:tab/>
      </w:r>
      <w:r>
        <w:rPr>
          <w:rFonts w:ascii="Tahoma" w:eastAsia="Arial" w:hAnsi="Tahoma" w:cs="Tahoma"/>
          <w:color w:val="404040"/>
        </w:rPr>
        <w:tab/>
      </w:r>
      <w:r>
        <w:rPr>
          <w:rFonts w:ascii="Tahoma" w:eastAsia="Arial" w:hAnsi="Tahoma" w:cs="Tahoma"/>
          <w:color w:val="404040"/>
        </w:rPr>
        <w:tab/>
      </w:r>
    </w:p>
    <w:p w14:paraId="2D602785"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2. Moniammatillinen oppilashuolto (säännöllisyys/tarpeenmukaisuus)</w:t>
      </w:r>
      <w:r>
        <w:rPr>
          <w:rFonts w:ascii="Tahoma" w:eastAsia="Arial" w:hAnsi="Tahoma" w:cs="Tahoma"/>
          <w:color w:val="404040"/>
        </w:rPr>
        <w:tab/>
      </w:r>
      <w:r>
        <w:rPr>
          <w:rFonts w:ascii="Tahoma" w:eastAsia="Arial" w:hAnsi="Tahoma" w:cs="Tahoma"/>
          <w:color w:val="404040"/>
        </w:rPr>
        <w:tab/>
        <w:t xml:space="preserve"> </w:t>
      </w:r>
    </w:p>
    <w:p w14:paraId="5CD8EC69"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xml:space="preserve">   *yhteisö/yksilö</w:t>
      </w:r>
    </w:p>
    <w:p w14:paraId="08F262D9"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xml:space="preserve">   *säännöllisyys, tarpeenmukaisuus</w:t>
      </w:r>
      <w:r>
        <w:rPr>
          <w:rFonts w:ascii="Tahoma" w:eastAsia="Arial" w:hAnsi="Tahoma" w:cs="Tahoma"/>
          <w:color w:val="404040"/>
        </w:rPr>
        <w:tab/>
      </w:r>
      <w:r>
        <w:rPr>
          <w:rFonts w:ascii="Tahoma" w:eastAsia="Arial" w:hAnsi="Tahoma" w:cs="Tahoma"/>
          <w:color w:val="404040"/>
        </w:rPr>
        <w:tab/>
      </w:r>
      <w:r>
        <w:rPr>
          <w:rFonts w:ascii="Tahoma" w:eastAsia="Arial" w:hAnsi="Tahoma" w:cs="Tahoma"/>
          <w:color w:val="404040"/>
        </w:rPr>
        <w:tab/>
      </w:r>
    </w:p>
    <w:p w14:paraId="55C6C51F"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3. Yhteistyö koulun sisällä ja koulun sidosryhmien kanssa</w:t>
      </w:r>
    </w:p>
    <w:p w14:paraId="45850922"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xml:space="preserve">   *Yhteisopetus Kaskö svenska skolan kanssa, Tandem-työskentely</w:t>
      </w:r>
      <w:r>
        <w:rPr>
          <w:rFonts w:ascii="Tahoma" w:eastAsia="Arial" w:hAnsi="Tahoma" w:cs="Tahoma"/>
          <w:color w:val="404040"/>
        </w:rPr>
        <w:tab/>
      </w:r>
      <w:r>
        <w:rPr>
          <w:rFonts w:ascii="Tahoma" w:eastAsia="Arial" w:hAnsi="Tahoma" w:cs="Tahoma"/>
          <w:color w:val="404040"/>
        </w:rPr>
        <w:tab/>
      </w:r>
    </w:p>
    <w:p w14:paraId="1BBC3326"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4. Oppimisaularatkaisut</w:t>
      </w:r>
      <w:r>
        <w:rPr>
          <w:rFonts w:ascii="Tahoma" w:eastAsia="Arial" w:hAnsi="Tahoma" w:cs="Tahoma"/>
          <w:color w:val="404040"/>
        </w:rPr>
        <w:tab/>
      </w:r>
    </w:p>
    <w:p w14:paraId="1E02EB75"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5. KiVa-koulu -toiminta</w:t>
      </w:r>
      <w:r>
        <w:rPr>
          <w:rFonts w:ascii="Tahoma" w:eastAsia="Arial" w:hAnsi="Tahoma" w:cs="Tahoma"/>
          <w:color w:val="404040"/>
        </w:rPr>
        <w:tab/>
      </w:r>
      <w:r>
        <w:rPr>
          <w:rFonts w:ascii="Tahoma" w:eastAsia="Arial" w:hAnsi="Tahoma" w:cs="Tahoma"/>
          <w:color w:val="404040"/>
        </w:rPr>
        <w:tab/>
      </w:r>
      <w:r>
        <w:rPr>
          <w:rFonts w:ascii="Tahoma" w:eastAsia="Arial" w:hAnsi="Tahoma" w:cs="Tahoma"/>
          <w:color w:val="404040"/>
        </w:rPr>
        <w:tab/>
      </w:r>
    </w:p>
    <w:p w14:paraId="710FB93F"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6. KOSKI-palvelu käytössä tilastoinnissa</w:t>
      </w:r>
    </w:p>
    <w:p w14:paraId="0342AC9D"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7. Koulun pedagoginen TVT-suunnitelma</w:t>
      </w:r>
      <w:r>
        <w:rPr>
          <w:rFonts w:ascii="Tahoma" w:eastAsia="Arial" w:hAnsi="Tahoma" w:cs="Tahoma"/>
          <w:color w:val="404040"/>
        </w:rPr>
        <w:tab/>
      </w:r>
    </w:p>
    <w:p w14:paraId="2FE4A6ED" w14:textId="77777777" w:rsidR="00B45730" w:rsidRDefault="00B45730" w:rsidP="00B45730">
      <w:pPr>
        <w:shd w:val="clear" w:color="auto" w:fill="FFFFFF"/>
        <w:spacing w:after="0" w:line="398" w:lineRule="auto"/>
        <w:rPr>
          <w:rFonts w:ascii="Tahoma" w:eastAsia="Arial" w:hAnsi="Tahoma" w:cs="Tahoma"/>
          <w:color w:val="404040"/>
        </w:rPr>
      </w:pPr>
    </w:p>
    <w:p w14:paraId="71E4AC29" w14:textId="77777777" w:rsidR="00B45730" w:rsidRPr="00876474" w:rsidRDefault="00B45730" w:rsidP="00B45730">
      <w:pPr>
        <w:shd w:val="clear" w:color="auto" w:fill="FFFFFF"/>
        <w:spacing w:after="0" w:line="398" w:lineRule="auto"/>
        <w:rPr>
          <w:rFonts w:ascii="Tahoma" w:eastAsia="Arial" w:hAnsi="Tahoma" w:cs="Tahoma"/>
          <w:b/>
          <w:bCs/>
          <w:color w:val="404040"/>
        </w:rPr>
      </w:pPr>
      <w:r w:rsidRPr="00876474">
        <w:rPr>
          <w:rFonts w:ascii="Tahoma" w:eastAsia="Arial" w:hAnsi="Tahoma" w:cs="Tahoma"/>
          <w:b/>
          <w:bCs/>
          <w:color w:val="404040"/>
        </w:rPr>
        <w:t>Tavoitteet 2022 - 2024</w:t>
      </w:r>
      <w:r w:rsidRPr="00876474">
        <w:rPr>
          <w:rFonts w:ascii="Tahoma" w:eastAsia="Arial" w:hAnsi="Tahoma" w:cs="Tahoma"/>
          <w:b/>
          <w:bCs/>
          <w:color w:val="404040"/>
        </w:rPr>
        <w:tab/>
      </w:r>
      <w:r w:rsidRPr="00876474">
        <w:rPr>
          <w:rFonts w:ascii="Tahoma" w:eastAsia="Arial" w:hAnsi="Tahoma" w:cs="Tahoma"/>
          <w:b/>
          <w:bCs/>
          <w:color w:val="404040"/>
        </w:rPr>
        <w:tab/>
      </w:r>
      <w:r w:rsidRPr="00876474">
        <w:rPr>
          <w:rFonts w:ascii="Tahoma" w:eastAsia="Arial" w:hAnsi="Tahoma" w:cs="Tahoma"/>
          <w:b/>
          <w:bCs/>
          <w:color w:val="404040"/>
        </w:rPr>
        <w:tab/>
      </w:r>
    </w:p>
    <w:p w14:paraId="6CAD9E79"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Henkilökunnan koulutus, ajantasainen osaaminen</w:t>
      </w:r>
      <w:r>
        <w:rPr>
          <w:rFonts w:ascii="Tahoma" w:eastAsia="Arial" w:hAnsi="Tahoma" w:cs="Tahoma"/>
          <w:color w:val="404040"/>
        </w:rPr>
        <w:tab/>
      </w:r>
      <w:r>
        <w:rPr>
          <w:rFonts w:ascii="Tahoma" w:eastAsia="Arial" w:hAnsi="Tahoma" w:cs="Tahoma"/>
          <w:color w:val="404040"/>
        </w:rPr>
        <w:tab/>
      </w:r>
      <w:r>
        <w:rPr>
          <w:rFonts w:ascii="Tahoma" w:eastAsia="Arial" w:hAnsi="Tahoma" w:cs="Tahoma"/>
          <w:color w:val="404040"/>
        </w:rPr>
        <w:tab/>
      </w:r>
    </w:p>
    <w:p w14:paraId="5BA57247"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Opetustekninen varustelu ja käyttö monipuoliseksi,</w:t>
      </w:r>
    </w:p>
    <w:p w14:paraId="751E0467"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xml:space="preserve">   toiminnallisuuden lisääminen osaksi koulupäivää ja opetusta</w:t>
      </w:r>
      <w:r>
        <w:rPr>
          <w:rFonts w:ascii="Tahoma" w:eastAsia="Arial" w:hAnsi="Tahoma" w:cs="Tahoma"/>
          <w:color w:val="404040"/>
        </w:rPr>
        <w:tab/>
      </w:r>
    </w:p>
    <w:p w14:paraId="1B9BD1DD"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Toiminnallinen ja innostava koulupiha</w:t>
      </w:r>
      <w:r>
        <w:rPr>
          <w:rFonts w:ascii="Tahoma" w:eastAsia="Arial" w:hAnsi="Tahoma" w:cs="Tahoma"/>
          <w:color w:val="404040"/>
        </w:rPr>
        <w:tab/>
      </w:r>
      <w:r>
        <w:rPr>
          <w:rFonts w:ascii="Tahoma" w:eastAsia="Arial" w:hAnsi="Tahoma" w:cs="Tahoma"/>
          <w:color w:val="404040"/>
        </w:rPr>
        <w:tab/>
      </w:r>
      <w:r>
        <w:rPr>
          <w:rFonts w:ascii="Tahoma" w:eastAsia="Arial" w:hAnsi="Tahoma" w:cs="Tahoma"/>
          <w:color w:val="404040"/>
        </w:rPr>
        <w:tab/>
      </w:r>
    </w:p>
    <w:p w14:paraId="43CEDB3C"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Oppiva ja osallistava yhteisö</w:t>
      </w:r>
      <w:r>
        <w:rPr>
          <w:rFonts w:ascii="Tahoma" w:eastAsia="Arial" w:hAnsi="Tahoma" w:cs="Tahoma"/>
          <w:color w:val="404040"/>
        </w:rPr>
        <w:tab/>
      </w:r>
      <w:r>
        <w:rPr>
          <w:rFonts w:ascii="Tahoma" w:eastAsia="Arial" w:hAnsi="Tahoma" w:cs="Tahoma"/>
          <w:color w:val="404040"/>
        </w:rPr>
        <w:tab/>
      </w:r>
      <w:r>
        <w:rPr>
          <w:rFonts w:ascii="Tahoma" w:eastAsia="Arial" w:hAnsi="Tahoma" w:cs="Tahoma"/>
          <w:color w:val="404040"/>
        </w:rPr>
        <w:tab/>
      </w:r>
    </w:p>
    <w:p w14:paraId="71BD5F5D"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Oppimisympäristöhankinnat (tukien osallisuutta,</w:t>
      </w:r>
      <w:r>
        <w:rPr>
          <w:rFonts w:ascii="Tahoma" w:eastAsia="Arial" w:hAnsi="Tahoma" w:cs="Tahoma"/>
          <w:color w:val="404040"/>
        </w:rPr>
        <w:tab/>
      </w:r>
      <w:r>
        <w:rPr>
          <w:rFonts w:ascii="Tahoma" w:eastAsia="Arial" w:hAnsi="Tahoma" w:cs="Tahoma"/>
          <w:color w:val="404040"/>
        </w:rPr>
        <w:tab/>
      </w:r>
      <w:r>
        <w:rPr>
          <w:rFonts w:ascii="Tahoma" w:eastAsia="Arial" w:hAnsi="Tahoma" w:cs="Tahoma"/>
          <w:color w:val="404040"/>
        </w:rPr>
        <w:tab/>
      </w:r>
    </w:p>
    <w:p w14:paraId="0900796F"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xml:space="preserve">toiminnallisuutta ja hyvän ergonomian tarpeita sekä </w:t>
      </w:r>
      <w:r>
        <w:rPr>
          <w:rFonts w:ascii="Tahoma" w:eastAsia="Arial" w:hAnsi="Tahoma" w:cs="Tahoma"/>
          <w:color w:val="404040"/>
        </w:rPr>
        <w:tab/>
      </w:r>
      <w:r>
        <w:rPr>
          <w:rFonts w:ascii="Tahoma" w:eastAsia="Arial" w:hAnsi="Tahoma" w:cs="Tahoma"/>
          <w:color w:val="404040"/>
        </w:rPr>
        <w:tab/>
      </w:r>
      <w:r>
        <w:rPr>
          <w:rFonts w:ascii="Tahoma" w:eastAsia="Arial" w:hAnsi="Tahoma" w:cs="Tahoma"/>
          <w:color w:val="404040"/>
        </w:rPr>
        <w:tab/>
      </w:r>
    </w:p>
    <w:p w14:paraId="723F5A88"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oppisen iloa – oppimispesät / innostava monipuolinen kalustus)</w:t>
      </w:r>
    </w:p>
    <w:p w14:paraId="038110FD" w14:textId="77777777" w:rsidR="00B45730" w:rsidRDefault="00B45730" w:rsidP="00B45730">
      <w:pPr>
        <w:shd w:val="clear" w:color="auto" w:fill="FFFFFF"/>
        <w:spacing w:after="0" w:line="398" w:lineRule="auto"/>
        <w:rPr>
          <w:rFonts w:ascii="Tahoma" w:eastAsia="Arial" w:hAnsi="Tahoma" w:cs="Tahoma"/>
          <w:color w:val="404040"/>
        </w:rPr>
      </w:pPr>
    </w:p>
    <w:p w14:paraId="09757DE0"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Yli / Alijäämän TA 2021, Top 3 muutokset</w:t>
      </w:r>
      <w:r>
        <w:rPr>
          <w:rFonts w:ascii="Tahoma" w:eastAsia="Arial" w:hAnsi="Tahoma" w:cs="Tahoma"/>
          <w:color w:val="404040"/>
        </w:rPr>
        <w:tab/>
      </w:r>
      <w:r>
        <w:rPr>
          <w:rFonts w:ascii="Tahoma" w:eastAsia="Arial" w:hAnsi="Tahoma" w:cs="Tahoma"/>
          <w:color w:val="404040"/>
        </w:rPr>
        <w:tab/>
      </w:r>
      <w:r>
        <w:rPr>
          <w:rFonts w:ascii="Tahoma" w:eastAsia="Arial" w:hAnsi="Tahoma" w:cs="Tahoma"/>
          <w:color w:val="404040"/>
        </w:rPr>
        <w:tab/>
      </w:r>
    </w:p>
    <w:p w14:paraId="7B6AA42F"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 xml:space="preserve">1. Henkilöstökulut </w:t>
      </w:r>
    </w:p>
    <w:p w14:paraId="4529868D" w14:textId="77777777" w:rsidR="00B45730" w:rsidRDefault="00B45730" w:rsidP="00B45730">
      <w:pPr>
        <w:shd w:val="clear" w:color="auto" w:fill="FFFFFF"/>
        <w:spacing w:after="0" w:line="398" w:lineRule="auto"/>
        <w:rPr>
          <w:rFonts w:ascii="Tahoma" w:eastAsia="Arial" w:hAnsi="Tahoma" w:cs="Tahoma"/>
          <w:color w:val="404040"/>
        </w:rPr>
      </w:pPr>
      <w:r>
        <w:rPr>
          <w:rFonts w:ascii="Tahoma" w:eastAsia="Arial" w:hAnsi="Tahoma" w:cs="Tahoma"/>
          <w:color w:val="404040"/>
        </w:rPr>
        <w:t>2. Oppimisympäristön varustuksen tarpeenmukainen päivittäminen, kalustus</w:t>
      </w:r>
      <w:r>
        <w:rPr>
          <w:rFonts w:ascii="Tahoma" w:eastAsia="Arial" w:hAnsi="Tahoma" w:cs="Tahoma"/>
          <w:color w:val="404040"/>
        </w:rPr>
        <w:tab/>
      </w:r>
    </w:p>
    <w:p w14:paraId="651BA337" w14:textId="77777777" w:rsidR="00B45730" w:rsidRDefault="00B45730" w:rsidP="00B45730">
      <w:pPr>
        <w:shd w:val="clear" w:color="auto" w:fill="FFFFFF"/>
        <w:spacing w:line="398" w:lineRule="auto"/>
        <w:rPr>
          <w:rFonts w:ascii="Tahoma" w:eastAsia="Arial" w:hAnsi="Tahoma" w:cs="Tahoma"/>
          <w:color w:val="404040"/>
        </w:rPr>
      </w:pPr>
    </w:p>
    <w:p w14:paraId="70516692" w14:textId="77777777" w:rsidR="00B45730" w:rsidRDefault="00B45730" w:rsidP="00B45730">
      <w:pPr>
        <w:shd w:val="clear" w:color="auto" w:fill="FFFFFF"/>
        <w:spacing w:line="398" w:lineRule="auto"/>
        <w:rPr>
          <w:rFonts w:ascii="Tahoma" w:eastAsia="Arial" w:hAnsi="Tahoma" w:cs="Tahoma"/>
          <w:color w:val="404040"/>
        </w:rPr>
      </w:pPr>
      <w:r>
        <w:rPr>
          <w:rFonts w:ascii="Tahoma" w:eastAsia="Arial" w:hAnsi="Tahoma" w:cs="Tahoma"/>
          <w:b/>
          <w:color w:val="404040"/>
        </w:rPr>
        <w:t>Kaskisten koulu 2020-2024</w:t>
      </w:r>
      <w:r>
        <w:rPr>
          <w:rFonts w:ascii="Tahoma" w:eastAsia="Arial" w:hAnsi="Tahoma" w:cs="Tahoma"/>
          <w:b/>
          <w:color w:val="404040"/>
        </w:rPr>
        <w:tab/>
      </w:r>
      <w:r>
        <w:rPr>
          <w:rFonts w:ascii="Tahoma" w:eastAsia="Arial" w:hAnsi="Tahoma" w:cs="Tahoma"/>
          <w:b/>
          <w:color w:val="404040"/>
        </w:rPr>
        <w:tab/>
      </w:r>
      <w:r>
        <w:rPr>
          <w:rFonts w:ascii="Tahoma" w:eastAsia="Arial" w:hAnsi="Tahoma" w:cs="Tahoma"/>
          <w:b/>
          <w:color w:val="404040"/>
        </w:rPr>
        <w:tab/>
      </w:r>
      <w:r>
        <w:rPr>
          <w:rFonts w:ascii="Tahoma" w:eastAsia="Arial" w:hAnsi="Tahoma" w:cs="Tahoma"/>
          <w:b/>
          <w:color w:val="404040"/>
        </w:rPr>
        <w:tab/>
      </w:r>
    </w:p>
    <w:tbl>
      <w:tblPr>
        <w:tblW w:w="4968" w:type="dxa"/>
        <w:tblCellMar>
          <w:left w:w="70" w:type="dxa"/>
          <w:right w:w="70" w:type="dxa"/>
        </w:tblCellMar>
        <w:tblLook w:val="04A0" w:firstRow="1" w:lastRow="0" w:firstColumn="1" w:lastColumn="0" w:noHBand="0" w:noVBand="1"/>
      </w:tblPr>
      <w:tblGrid>
        <w:gridCol w:w="1264"/>
        <w:gridCol w:w="926"/>
        <w:gridCol w:w="926"/>
        <w:gridCol w:w="926"/>
        <w:gridCol w:w="926"/>
      </w:tblGrid>
      <w:tr w:rsidR="00B45730" w14:paraId="74FCCB74" w14:textId="77777777" w:rsidTr="00A2719C">
        <w:trPr>
          <w:trHeight w:val="502"/>
        </w:trPr>
        <w:tc>
          <w:tcPr>
            <w:tcW w:w="1264" w:type="dxa"/>
            <w:vMerge w:val="restart"/>
            <w:tcBorders>
              <w:top w:val="single" w:sz="8" w:space="0" w:color="auto"/>
              <w:left w:val="single" w:sz="8" w:space="0" w:color="auto"/>
              <w:bottom w:val="single" w:sz="8" w:space="0" w:color="auto"/>
              <w:right w:val="single" w:sz="8" w:space="0" w:color="auto"/>
            </w:tcBorders>
            <w:vAlign w:val="center"/>
            <w:hideMark/>
          </w:tcPr>
          <w:p w14:paraId="7DD8D6F6"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Lukuvuosi</w:t>
            </w:r>
          </w:p>
        </w:tc>
        <w:tc>
          <w:tcPr>
            <w:tcW w:w="926" w:type="dxa"/>
            <w:vMerge w:val="restart"/>
            <w:tcBorders>
              <w:top w:val="single" w:sz="8" w:space="0" w:color="auto"/>
              <w:left w:val="single" w:sz="8" w:space="0" w:color="auto"/>
              <w:bottom w:val="single" w:sz="8" w:space="0" w:color="auto"/>
              <w:right w:val="single" w:sz="8" w:space="0" w:color="auto"/>
            </w:tcBorders>
            <w:vAlign w:val="center"/>
            <w:hideMark/>
          </w:tcPr>
          <w:p w14:paraId="02BB992D"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 xml:space="preserve">20-21  </w:t>
            </w:r>
          </w:p>
        </w:tc>
        <w:tc>
          <w:tcPr>
            <w:tcW w:w="926" w:type="dxa"/>
            <w:vMerge w:val="restart"/>
            <w:tcBorders>
              <w:top w:val="single" w:sz="8" w:space="0" w:color="auto"/>
              <w:left w:val="single" w:sz="8" w:space="0" w:color="auto"/>
              <w:bottom w:val="single" w:sz="8" w:space="0" w:color="auto"/>
              <w:right w:val="single" w:sz="8" w:space="0" w:color="auto"/>
            </w:tcBorders>
            <w:vAlign w:val="center"/>
            <w:hideMark/>
          </w:tcPr>
          <w:p w14:paraId="71F005EC"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 xml:space="preserve">21-22            </w:t>
            </w:r>
          </w:p>
        </w:tc>
        <w:tc>
          <w:tcPr>
            <w:tcW w:w="926" w:type="dxa"/>
            <w:vMerge w:val="restart"/>
            <w:tcBorders>
              <w:top w:val="single" w:sz="8" w:space="0" w:color="auto"/>
              <w:left w:val="single" w:sz="8" w:space="0" w:color="auto"/>
              <w:bottom w:val="single" w:sz="8" w:space="0" w:color="auto"/>
              <w:right w:val="single" w:sz="8" w:space="0" w:color="auto"/>
            </w:tcBorders>
            <w:vAlign w:val="center"/>
            <w:hideMark/>
          </w:tcPr>
          <w:p w14:paraId="20201FE1"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 xml:space="preserve">22-23             </w:t>
            </w:r>
          </w:p>
        </w:tc>
        <w:tc>
          <w:tcPr>
            <w:tcW w:w="926" w:type="dxa"/>
            <w:vMerge w:val="restart"/>
            <w:tcBorders>
              <w:top w:val="single" w:sz="8" w:space="0" w:color="auto"/>
              <w:left w:val="single" w:sz="8" w:space="0" w:color="auto"/>
              <w:bottom w:val="single" w:sz="8" w:space="0" w:color="auto"/>
              <w:right w:val="single" w:sz="8" w:space="0" w:color="auto"/>
            </w:tcBorders>
            <w:vAlign w:val="center"/>
            <w:hideMark/>
          </w:tcPr>
          <w:p w14:paraId="0B73CFEF" w14:textId="77777777" w:rsidR="00B45730" w:rsidRDefault="00B45730" w:rsidP="00A2719C">
            <w:pPr>
              <w:spacing w:after="0" w:line="240" w:lineRule="auto"/>
              <w:rPr>
                <w:rFonts w:ascii="Tahoma" w:eastAsia="Times New Roman" w:hAnsi="Tahoma" w:cs="Tahoma"/>
                <w:b/>
                <w:bCs/>
                <w:color w:val="404040"/>
              </w:rPr>
            </w:pPr>
            <w:r>
              <w:rPr>
                <w:rFonts w:ascii="Tahoma" w:eastAsia="Times New Roman" w:hAnsi="Tahoma" w:cs="Tahoma"/>
                <w:b/>
                <w:bCs/>
                <w:color w:val="404040"/>
              </w:rPr>
              <w:t>23-24</w:t>
            </w:r>
          </w:p>
        </w:tc>
      </w:tr>
      <w:tr w:rsidR="00B45730" w14:paraId="5FDF3FAE" w14:textId="77777777" w:rsidTr="00A2719C">
        <w:trPr>
          <w:trHeight w:val="50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11613DC" w14:textId="77777777" w:rsidR="00B45730" w:rsidRDefault="00B45730" w:rsidP="00A2719C">
            <w:pPr>
              <w:spacing w:after="0"/>
              <w:rPr>
                <w:rFonts w:ascii="Tahoma" w:eastAsia="Times New Roman" w:hAnsi="Tahoma" w:cs="Tahoma"/>
                <w:b/>
                <w:bCs/>
                <w:color w:val="40404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70495FE" w14:textId="77777777" w:rsidR="00B45730" w:rsidRDefault="00B45730" w:rsidP="00A2719C">
            <w:pPr>
              <w:spacing w:after="0"/>
              <w:rPr>
                <w:rFonts w:ascii="Tahoma" w:eastAsia="Times New Roman" w:hAnsi="Tahoma" w:cs="Tahoma"/>
                <w:b/>
                <w:bCs/>
                <w:color w:val="40404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5FB1E85" w14:textId="77777777" w:rsidR="00B45730" w:rsidRDefault="00B45730" w:rsidP="00A2719C">
            <w:pPr>
              <w:spacing w:after="0"/>
              <w:rPr>
                <w:rFonts w:ascii="Tahoma" w:eastAsia="Times New Roman" w:hAnsi="Tahoma" w:cs="Tahoma"/>
                <w:b/>
                <w:bCs/>
                <w:color w:val="40404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DCEA7B5" w14:textId="77777777" w:rsidR="00B45730" w:rsidRDefault="00B45730" w:rsidP="00A2719C">
            <w:pPr>
              <w:spacing w:after="0"/>
              <w:rPr>
                <w:rFonts w:ascii="Tahoma" w:eastAsia="Times New Roman" w:hAnsi="Tahoma" w:cs="Tahoma"/>
                <w:b/>
                <w:bCs/>
                <w:color w:val="40404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C04D152" w14:textId="77777777" w:rsidR="00B45730" w:rsidRDefault="00B45730" w:rsidP="00A2719C">
            <w:pPr>
              <w:spacing w:after="0"/>
              <w:rPr>
                <w:rFonts w:ascii="Tahoma" w:eastAsia="Times New Roman" w:hAnsi="Tahoma" w:cs="Tahoma"/>
                <w:b/>
                <w:bCs/>
                <w:color w:val="404040"/>
              </w:rPr>
            </w:pPr>
          </w:p>
        </w:tc>
      </w:tr>
      <w:tr w:rsidR="00B45730" w14:paraId="6D111BDF" w14:textId="77777777" w:rsidTr="00A2719C">
        <w:trPr>
          <w:trHeight w:val="300"/>
        </w:trPr>
        <w:tc>
          <w:tcPr>
            <w:tcW w:w="1264" w:type="dxa"/>
            <w:tcBorders>
              <w:top w:val="nil"/>
              <w:left w:val="single" w:sz="4" w:space="0" w:color="auto"/>
              <w:bottom w:val="single" w:sz="4" w:space="0" w:color="auto"/>
              <w:right w:val="single" w:sz="4" w:space="0" w:color="auto"/>
            </w:tcBorders>
            <w:vAlign w:val="center"/>
            <w:hideMark/>
          </w:tcPr>
          <w:p w14:paraId="129AF106"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Luokka 1</w:t>
            </w:r>
          </w:p>
        </w:tc>
        <w:tc>
          <w:tcPr>
            <w:tcW w:w="926" w:type="dxa"/>
            <w:tcBorders>
              <w:top w:val="nil"/>
              <w:left w:val="nil"/>
              <w:bottom w:val="single" w:sz="4" w:space="0" w:color="auto"/>
              <w:right w:val="single" w:sz="4" w:space="0" w:color="auto"/>
            </w:tcBorders>
            <w:vAlign w:val="center"/>
            <w:hideMark/>
          </w:tcPr>
          <w:p w14:paraId="5D1D1B7D"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6</w:t>
            </w:r>
          </w:p>
        </w:tc>
        <w:tc>
          <w:tcPr>
            <w:tcW w:w="926" w:type="dxa"/>
            <w:tcBorders>
              <w:top w:val="nil"/>
              <w:left w:val="nil"/>
              <w:bottom w:val="single" w:sz="4" w:space="0" w:color="auto"/>
              <w:right w:val="single" w:sz="4" w:space="0" w:color="auto"/>
            </w:tcBorders>
            <w:vAlign w:val="center"/>
            <w:hideMark/>
          </w:tcPr>
          <w:p w14:paraId="40B47FF9"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3</w:t>
            </w:r>
          </w:p>
        </w:tc>
        <w:tc>
          <w:tcPr>
            <w:tcW w:w="926" w:type="dxa"/>
            <w:tcBorders>
              <w:top w:val="nil"/>
              <w:left w:val="nil"/>
              <w:bottom w:val="single" w:sz="4" w:space="0" w:color="auto"/>
              <w:right w:val="single" w:sz="4" w:space="0" w:color="auto"/>
            </w:tcBorders>
            <w:vAlign w:val="center"/>
            <w:hideMark/>
          </w:tcPr>
          <w:p w14:paraId="679E4D12"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7</w:t>
            </w:r>
          </w:p>
        </w:tc>
        <w:tc>
          <w:tcPr>
            <w:tcW w:w="926" w:type="dxa"/>
            <w:tcBorders>
              <w:top w:val="nil"/>
              <w:left w:val="nil"/>
              <w:bottom w:val="single" w:sz="4" w:space="0" w:color="auto"/>
              <w:right w:val="single" w:sz="4" w:space="0" w:color="auto"/>
            </w:tcBorders>
            <w:vAlign w:val="center"/>
            <w:hideMark/>
          </w:tcPr>
          <w:p w14:paraId="3EFF8EAB"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8</w:t>
            </w:r>
          </w:p>
        </w:tc>
      </w:tr>
      <w:tr w:rsidR="00B45730" w14:paraId="7AC7A732" w14:textId="77777777" w:rsidTr="00A2719C">
        <w:trPr>
          <w:trHeight w:val="300"/>
        </w:trPr>
        <w:tc>
          <w:tcPr>
            <w:tcW w:w="1264" w:type="dxa"/>
            <w:tcBorders>
              <w:top w:val="nil"/>
              <w:left w:val="single" w:sz="4" w:space="0" w:color="auto"/>
              <w:bottom w:val="single" w:sz="4" w:space="0" w:color="auto"/>
              <w:right w:val="single" w:sz="4" w:space="0" w:color="auto"/>
            </w:tcBorders>
            <w:vAlign w:val="center"/>
            <w:hideMark/>
          </w:tcPr>
          <w:p w14:paraId="44672D7A"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Luokka 2</w:t>
            </w:r>
          </w:p>
        </w:tc>
        <w:tc>
          <w:tcPr>
            <w:tcW w:w="926" w:type="dxa"/>
            <w:tcBorders>
              <w:top w:val="nil"/>
              <w:left w:val="nil"/>
              <w:bottom w:val="single" w:sz="4" w:space="0" w:color="auto"/>
              <w:right w:val="single" w:sz="4" w:space="0" w:color="auto"/>
            </w:tcBorders>
            <w:vAlign w:val="center"/>
            <w:hideMark/>
          </w:tcPr>
          <w:p w14:paraId="454877B6"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5</w:t>
            </w:r>
          </w:p>
        </w:tc>
        <w:tc>
          <w:tcPr>
            <w:tcW w:w="926" w:type="dxa"/>
            <w:tcBorders>
              <w:top w:val="nil"/>
              <w:left w:val="nil"/>
              <w:bottom w:val="single" w:sz="4" w:space="0" w:color="auto"/>
              <w:right w:val="single" w:sz="4" w:space="0" w:color="auto"/>
            </w:tcBorders>
            <w:vAlign w:val="center"/>
            <w:hideMark/>
          </w:tcPr>
          <w:p w14:paraId="08256B85"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6</w:t>
            </w:r>
          </w:p>
        </w:tc>
        <w:tc>
          <w:tcPr>
            <w:tcW w:w="926" w:type="dxa"/>
            <w:tcBorders>
              <w:top w:val="nil"/>
              <w:left w:val="nil"/>
              <w:bottom w:val="single" w:sz="4" w:space="0" w:color="auto"/>
              <w:right w:val="single" w:sz="4" w:space="0" w:color="auto"/>
            </w:tcBorders>
            <w:vAlign w:val="center"/>
            <w:hideMark/>
          </w:tcPr>
          <w:p w14:paraId="1E9A7E19"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3</w:t>
            </w:r>
          </w:p>
        </w:tc>
        <w:tc>
          <w:tcPr>
            <w:tcW w:w="926" w:type="dxa"/>
            <w:tcBorders>
              <w:top w:val="nil"/>
              <w:left w:val="nil"/>
              <w:bottom w:val="single" w:sz="4" w:space="0" w:color="auto"/>
              <w:right w:val="single" w:sz="4" w:space="0" w:color="auto"/>
            </w:tcBorders>
            <w:vAlign w:val="center"/>
            <w:hideMark/>
          </w:tcPr>
          <w:p w14:paraId="27E44213"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7</w:t>
            </w:r>
          </w:p>
        </w:tc>
      </w:tr>
      <w:tr w:rsidR="00B45730" w14:paraId="7863BB5E" w14:textId="77777777" w:rsidTr="00A2719C">
        <w:trPr>
          <w:trHeight w:val="300"/>
        </w:trPr>
        <w:tc>
          <w:tcPr>
            <w:tcW w:w="1264" w:type="dxa"/>
            <w:tcBorders>
              <w:top w:val="nil"/>
              <w:left w:val="single" w:sz="4" w:space="0" w:color="auto"/>
              <w:bottom w:val="single" w:sz="4" w:space="0" w:color="auto"/>
              <w:right w:val="single" w:sz="4" w:space="0" w:color="auto"/>
            </w:tcBorders>
            <w:vAlign w:val="center"/>
            <w:hideMark/>
          </w:tcPr>
          <w:p w14:paraId="58661044"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Luokka 3</w:t>
            </w:r>
          </w:p>
        </w:tc>
        <w:tc>
          <w:tcPr>
            <w:tcW w:w="926" w:type="dxa"/>
            <w:tcBorders>
              <w:top w:val="nil"/>
              <w:left w:val="nil"/>
              <w:bottom w:val="single" w:sz="4" w:space="0" w:color="auto"/>
              <w:right w:val="single" w:sz="4" w:space="0" w:color="auto"/>
            </w:tcBorders>
            <w:vAlign w:val="center"/>
            <w:hideMark/>
          </w:tcPr>
          <w:p w14:paraId="5E8AD825"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7</w:t>
            </w:r>
          </w:p>
        </w:tc>
        <w:tc>
          <w:tcPr>
            <w:tcW w:w="926" w:type="dxa"/>
            <w:tcBorders>
              <w:top w:val="nil"/>
              <w:left w:val="nil"/>
              <w:bottom w:val="single" w:sz="4" w:space="0" w:color="auto"/>
              <w:right w:val="single" w:sz="4" w:space="0" w:color="auto"/>
            </w:tcBorders>
            <w:vAlign w:val="center"/>
            <w:hideMark/>
          </w:tcPr>
          <w:p w14:paraId="0F92DC4F"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5</w:t>
            </w:r>
          </w:p>
        </w:tc>
        <w:tc>
          <w:tcPr>
            <w:tcW w:w="926" w:type="dxa"/>
            <w:tcBorders>
              <w:top w:val="nil"/>
              <w:left w:val="nil"/>
              <w:bottom w:val="single" w:sz="4" w:space="0" w:color="auto"/>
              <w:right w:val="single" w:sz="4" w:space="0" w:color="auto"/>
            </w:tcBorders>
            <w:vAlign w:val="center"/>
            <w:hideMark/>
          </w:tcPr>
          <w:p w14:paraId="101A8683"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6</w:t>
            </w:r>
          </w:p>
        </w:tc>
        <w:tc>
          <w:tcPr>
            <w:tcW w:w="926" w:type="dxa"/>
            <w:tcBorders>
              <w:top w:val="nil"/>
              <w:left w:val="nil"/>
              <w:bottom w:val="single" w:sz="4" w:space="0" w:color="auto"/>
              <w:right w:val="single" w:sz="4" w:space="0" w:color="auto"/>
            </w:tcBorders>
            <w:vAlign w:val="center"/>
            <w:hideMark/>
          </w:tcPr>
          <w:p w14:paraId="64A711D3"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3</w:t>
            </w:r>
          </w:p>
        </w:tc>
      </w:tr>
      <w:tr w:rsidR="00B45730" w14:paraId="37676D64" w14:textId="77777777" w:rsidTr="00A2719C">
        <w:trPr>
          <w:trHeight w:val="300"/>
        </w:trPr>
        <w:tc>
          <w:tcPr>
            <w:tcW w:w="1264" w:type="dxa"/>
            <w:tcBorders>
              <w:top w:val="nil"/>
              <w:left w:val="single" w:sz="4" w:space="0" w:color="auto"/>
              <w:bottom w:val="single" w:sz="4" w:space="0" w:color="auto"/>
              <w:right w:val="single" w:sz="4" w:space="0" w:color="auto"/>
            </w:tcBorders>
            <w:vAlign w:val="center"/>
            <w:hideMark/>
          </w:tcPr>
          <w:p w14:paraId="2517FEAF"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Luokka 4</w:t>
            </w:r>
          </w:p>
        </w:tc>
        <w:tc>
          <w:tcPr>
            <w:tcW w:w="926" w:type="dxa"/>
            <w:tcBorders>
              <w:top w:val="nil"/>
              <w:left w:val="nil"/>
              <w:bottom w:val="single" w:sz="4" w:space="0" w:color="auto"/>
              <w:right w:val="single" w:sz="4" w:space="0" w:color="auto"/>
            </w:tcBorders>
            <w:vAlign w:val="center"/>
            <w:hideMark/>
          </w:tcPr>
          <w:p w14:paraId="24924B07"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4</w:t>
            </w:r>
          </w:p>
        </w:tc>
        <w:tc>
          <w:tcPr>
            <w:tcW w:w="926" w:type="dxa"/>
            <w:tcBorders>
              <w:top w:val="nil"/>
              <w:left w:val="nil"/>
              <w:bottom w:val="single" w:sz="4" w:space="0" w:color="auto"/>
              <w:right w:val="single" w:sz="4" w:space="0" w:color="auto"/>
            </w:tcBorders>
            <w:vAlign w:val="center"/>
            <w:hideMark/>
          </w:tcPr>
          <w:p w14:paraId="1B552203"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7</w:t>
            </w:r>
          </w:p>
        </w:tc>
        <w:tc>
          <w:tcPr>
            <w:tcW w:w="926" w:type="dxa"/>
            <w:tcBorders>
              <w:top w:val="nil"/>
              <w:left w:val="nil"/>
              <w:bottom w:val="single" w:sz="4" w:space="0" w:color="auto"/>
              <w:right w:val="single" w:sz="4" w:space="0" w:color="auto"/>
            </w:tcBorders>
            <w:vAlign w:val="center"/>
            <w:hideMark/>
          </w:tcPr>
          <w:p w14:paraId="2C069818"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5</w:t>
            </w:r>
          </w:p>
        </w:tc>
        <w:tc>
          <w:tcPr>
            <w:tcW w:w="926" w:type="dxa"/>
            <w:tcBorders>
              <w:top w:val="nil"/>
              <w:left w:val="nil"/>
              <w:bottom w:val="single" w:sz="4" w:space="0" w:color="auto"/>
              <w:right w:val="single" w:sz="4" w:space="0" w:color="auto"/>
            </w:tcBorders>
            <w:vAlign w:val="center"/>
            <w:hideMark/>
          </w:tcPr>
          <w:p w14:paraId="1405A3BE"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6</w:t>
            </w:r>
          </w:p>
        </w:tc>
      </w:tr>
      <w:tr w:rsidR="00B45730" w14:paraId="3DF6D422" w14:textId="77777777" w:rsidTr="00A2719C">
        <w:trPr>
          <w:trHeight w:val="300"/>
        </w:trPr>
        <w:tc>
          <w:tcPr>
            <w:tcW w:w="1264" w:type="dxa"/>
            <w:tcBorders>
              <w:top w:val="nil"/>
              <w:left w:val="single" w:sz="4" w:space="0" w:color="auto"/>
              <w:bottom w:val="single" w:sz="4" w:space="0" w:color="auto"/>
              <w:right w:val="single" w:sz="4" w:space="0" w:color="auto"/>
            </w:tcBorders>
            <w:vAlign w:val="center"/>
            <w:hideMark/>
          </w:tcPr>
          <w:p w14:paraId="15DC661B"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Luokka 5</w:t>
            </w:r>
          </w:p>
        </w:tc>
        <w:tc>
          <w:tcPr>
            <w:tcW w:w="926" w:type="dxa"/>
            <w:tcBorders>
              <w:top w:val="nil"/>
              <w:left w:val="nil"/>
              <w:bottom w:val="single" w:sz="4" w:space="0" w:color="auto"/>
              <w:right w:val="single" w:sz="4" w:space="0" w:color="auto"/>
            </w:tcBorders>
            <w:vAlign w:val="center"/>
            <w:hideMark/>
          </w:tcPr>
          <w:p w14:paraId="4345C5F1"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7</w:t>
            </w:r>
          </w:p>
        </w:tc>
        <w:tc>
          <w:tcPr>
            <w:tcW w:w="926" w:type="dxa"/>
            <w:tcBorders>
              <w:top w:val="nil"/>
              <w:left w:val="nil"/>
              <w:bottom w:val="single" w:sz="4" w:space="0" w:color="auto"/>
              <w:right w:val="single" w:sz="4" w:space="0" w:color="auto"/>
            </w:tcBorders>
            <w:vAlign w:val="center"/>
            <w:hideMark/>
          </w:tcPr>
          <w:p w14:paraId="66C787DD"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4</w:t>
            </w:r>
          </w:p>
        </w:tc>
        <w:tc>
          <w:tcPr>
            <w:tcW w:w="926" w:type="dxa"/>
            <w:tcBorders>
              <w:top w:val="nil"/>
              <w:left w:val="nil"/>
              <w:bottom w:val="single" w:sz="4" w:space="0" w:color="auto"/>
              <w:right w:val="single" w:sz="4" w:space="0" w:color="auto"/>
            </w:tcBorders>
            <w:vAlign w:val="center"/>
            <w:hideMark/>
          </w:tcPr>
          <w:p w14:paraId="0FB416E9"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7</w:t>
            </w:r>
          </w:p>
        </w:tc>
        <w:tc>
          <w:tcPr>
            <w:tcW w:w="926" w:type="dxa"/>
            <w:tcBorders>
              <w:top w:val="nil"/>
              <w:left w:val="nil"/>
              <w:bottom w:val="single" w:sz="4" w:space="0" w:color="auto"/>
              <w:right w:val="single" w:sz="4" w:space="0" w:color="auto"/>
            </w:tcBorders>
            <w:vAlign w:val="center"/>
            <w:hideMark/>
          </w:tcPr>
          <w:p w14:paraId="0ADF9229"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5</w:t>
            </w:r>
          </w:p>
        </w:tc>
      </w:tr>
      <w:tr w:rsidR="00B45730" w14:paraId="46D0CD2B" w14:textId="77777777" w:rsidTr="00A2719C">
        <w:trPr>
          <w:trHeight w:val="300"/>
        </w:trPr>
        <w:tc>
          <w:tcPr>
            <w:tcW w:w="1264" w:type="dxa"/>
            <w:tcBorders>
              <w:top w:val="nil"/>
              <w:left w:val="single" w:sz="4" w:space="0" w:color="auto"/>
              <w:bottom w:val="single" w:sz="4" w:space="0" w:color="auto"/>
              <w:right w:val="single" w:sz="4" w:space="0" w:color="auto"/>
            </w:tcBorders>
            <w:vAlign w:val="center"/>
            <w:hideMark/>
          </w:tcPr>
          <w:p w14:paraId="413500C1"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Luokka 6</w:t>
            </w:r>
          </w:p>
        </w:tc>
        <w:tc>
          <w:tcPr>
            <w:tcW w:w="926" w:type="dxa"/>
            <w:tcBorders>
              <w:top w:val="nil"/>
              <w:left w:val="nil"/>
              <w:bottom w:val="single" w:sz="4" w:space="0" w:color="auto"/>
              <w:right w:val="single" w:sz="4" w:space="0" w:color="auto"/>
            </w:tcBorders>
            <w:vAlign w:val="center"/>
            <w:hideMark/>
          </w:tcPr>
          <w:p w14:paraId="296AD53D"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4</w:t>
            </w:r>
          </w:p>
        </w:tc>
        <w:tc>
          <w:tcPr>
            <w:tcW w:w="926" w:type="dxa"/>
            <w:tcBorders>
              <w:top w:val="nil"/>
              <w:left w:val="nil"/>
              <w:bottom w:val="single" w:sz="4" w:space="0" w:color="auto"/>
              <w:right w:val="single" w:sz="4" w:space="0" w:color="auto"/>
            </w:tcBorders>
            <w:vAlign w:val="center"/>
            <w:hideMark/>
          </w:tcPr>
          <w:p w14:paraId="028358EF"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7</w:t>
            </w:r>
          </w:p>
        </w:tc>
        <w:tc>
          <w:tcPr>
            <w:tcW w:w="926" w:type="dxa"/>
            <w:tcBorders>
              <w:top w:val="nil"/>
              <w:left w:val="nil"/>
              <w:bottom w:val="single" w:sz="4" w:space="0" w:color="auto"/>
              <w:right w:val="single" w:sz="4" w:space="0" w:color="auto"/>
            </w:tcBorders>
            <w:vAlign w:val="center"/>
            <w:hideMark/>
          </w:tcPr>
          <w:p w14:paraId="03F77F27"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4</w:t>
            </w:r>
          </w:p>
        </w:tc>
        <w:tc>
          <w:tcPr>
            <w:tcW w:w="926" w:type="dxa"/>
            <w:tcBorders>
              <w:top w:val="nil"/>
              <w:left w:val="nil"/>
              <w:bottom w:val="single" w:sz="4" w:space="0" w:color="auto"/>
              <w:right w:val="single" w:sz="4" w:space="0" w:color="auto"/>
            </w:tcBorders>
            <w:vAlign w:val="center"/>
            <w:hideMark/>
          </w:tcPr>
          <w:p w14:paraId="48D5A2BB" w14:textId="77777777" w:rsidR="00B45730" w:rsidRDefault="00B45730" w:rsidP="00A2719C">
            <w:pPr>
              <w:spacing w:after="0" w:line="240" w:lineRule="auto"/>
              <w:jc w:val="center"/>
              <w:rPr>
                <w:rFonts w:ascii="Tahoma" w:eastAsia="Times New Roman" w:hAnsi="Tahoma" w:cs="Tahoma"/>
                <w:color w:val="404040"/>
              </w:rPr>
            </w:pPr>
            <w:r>
              <w:rPr>
                <w:rFonts w:ascii="Tahoma" w:eastAsia="Times New Roman" w:hAnsi="Tahoma" w:cs="Tahoma"/>
                <w:color w:val="404040"/>
              </w:rPr>
              <w:t>7</w:t>
            </w:r>
          </w:p>
        </w:tc>
      </w:tr>
      <w:tr w:rsidR="00B45730" w14:paraId="3479838D" w14:textId="77777777" w:rsidTr="00A2719C">
        <w:trPr>
          <w:trHeight w:val="300"/>
        </w:trPr>
        <w:tc>
          <w:tcPr>
            <w:tcW w:w="1264" w:type="dxa"/>
            <w:tcBorders>
              <w:top w:val="nil"/>
              <w:left w:val="single" w:sz="4" w:space="0" w:color="auto"/>
              <w:bottom w:val="single" w:sz="4" w:space="0" w:color="auto"/>
              <w:right w:val="single" w:sz="4" w:space="0" w:color="auto"/>
            </w:tcBorders>
            <w:vAlign w:val="center"/>
            <w:hideMark/>
          </w:tcPr>
          <w:p w14:paraId="535BD518"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YHT</w:t>
            </w:r>
          </w:p>
        </w:tc>
        <w:tc>
          <w:tcPr>
            <w:tcW w:w="926" w:type="dxa"/>
            <w:tcBorders>
              <w:top w:val="nil"/>
              <w:left w:val="nil"/>
              <w:bottom w:val="single" w:sz="4" w:space="0" w:color="auto"/>
              <w:right w:val="single" w:sz="4" w:space="0" w:color="auto"/>
            </w:tcBorders>
            <w:vAlign w:val="center"/>
            <w:hideMark/>
          </w:tcPr>
          <w:p w14:paraId="050AD7D5"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33</w:t>
            </w:r>
          </w:p>
        </w:tc>
        <w:tc>
          <w:tcPr>
            <w:tcW w:w="926" w:type="dxa"/>
            <w:tcBorders>
              <w:top w:val="nil"/>
              <w:left w:val="nil"/>
              <w:bottom w:val="single" w:sz="4" w:space="0" w:color="auto"/>
              <w:right w:val="single" w:sz="4" w:space="0" w:color="auto"/>
            </w:tcBorders>
            <w:vAlign w:val="center"/>
            <w:hideMark/>
          </w:tcPr>
          <w:p w14:paraId="0C06BF41"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32</w:t>
            </w:r>
          </w:p>
        </w:tc>
        <w:tc>
          <w:tcPr>
            <w:tcW w:w="926" w:type="dxa"/>
            <w:tcBorders>
              <w:top w:val="nil"/>
              <w:left w:val="nil"/>
              <w:bottom w:val="single" w:sz="4" w:space="0" w:color="auto"/>
              <w:right w:val="single" w:sz="4" w:space="0" w:color="auto"/>
            </w:tcBorders>
            <w:vAlign w:val="center"/>
            <w:hideMark/>
          </w:tcPr>
          <w:p w14:paraId="79E3CEEA"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32</w:t>
            </w:r>
          </w:p>
        </w:tc>
        <w:tc>
          <w:tcPr>
            <w:tcW w:w="926" w:type="dxa"/>
            <w:tcBorders>
              <w:top w:val="nil"/>
              <w:left w:val="nil"/>
              <w:bottom w:val="single" w:sz="4" w:space="0" w:color="auto"/>
              <w:right w:val="single" w:sz="4" w:space="0" w:color="auto"/>
            </w:tcBorders>
            <w:vAlign w:val="center"/>
            <w:hideMark/>
          </w:tcPr>
          <w:p w14:paraId="3385F0F4" w14:textId="77777777" w:rsidR="00B45730" w:rsidRDefault="00B45730" w:rsidP="00A2719C">
            <w:pPr>
              <w:spacing w:after="0" w:line="240" w:lineRule="auto"/>
              <w:jc w:val="center"/>
              <w:rPr>
                <w:rFonts w:ascii="Tahoma" w:eastAsia="Times New Roman" w:hAnsi="Tahoma" w:cs="Tahoma"/>
                <w:b/>
                <w:bCs/>
                <w:color w:val="404040"/>
              </w:rPr>
            </w:pPr>
            <w:r>
              <w:rPr>
                <w:rFonts w:ascii="Tahoma" w:eastAsia="Times New Roman" w:hAnsi="Tahoma" w:cs="Tahoma"/>
                <w:b/>
                <w:bCs/>
                <w:color w:val="404040"/>
              </w:rPr>
              <w:t>36</w:t>
            </w:r>
          </w:p>
        </w:tc>
      </w:tr>
    </w:tbl>
    <w:p w14:paraId="466B29DD" w14:textId="77777777" w:rsidR="00CD4A97" w:rsidRDefault="00CD4A97" w:rsidP="00B45730">
      <w:pPr>
        <w:shd w:val="clear" w:color="auto" w:fill="FFFFFF"/>
        <w:spacing w:line="398" w:lineRule="auto"/>
        <w:rPr>
          <w:rFonts w:ascii="Tahoma" w:eastAsia="Arial" w:hAnsi="Tahoma" w:cs="Tahoma"/>
          <w:color w:val="404040"/>
        </w:rPr>
      </w:pPr>
    </w:p>
    <w:p w14:paraId="34B899EE" w14:textId="58B4F8E9" w:rsidR="00B45730" w:rsidRDefault="00CD4A97" w:rsidP="00B45730">
      <w:pPr>
        <w:shd w:val="clear" w:color="auto" w:fill="FFFFFF"/>
        <w:spacing w:line="398" w:lineRule="auto"/>
        <w:rPr>
          <w:rFonts w:ascii="Tahoma" w:eastAsia="Arial" w:hAnsi="Tahoma" w:cs="Tahoma"/>
          <w:b/>
          <w:color w:val="404040"/>
        </w:rPr>
      </w:pPr>
      <w:r>
        <w:rPr>
          <w:rFonts w:ascii="Tahoma" w:eastAsia="Arial" w:hAnsi="Tahoma" w:cs="Tahoma"/>
          <w:b/>
          <w:bCs/>
          <w:color w:val="404040"/>
        </w:rPr>
        <w:t>3305 Kaskisten koulu</w:t>
      </w:r>
      <w:r w:rsidR="00B45730">
        <w:rPr>
          <w:rFonts w:ascii="Tahoma" w:eastAsia="Arial" w:hAnsi="Tahoma" w:cs="Tahoma"/>
          <w:color w:val="404040"/>
        </w:rPr>
        <w:t xml:space="preserve">    </w:t>
      </w:r>
      <w:r w:rsidR="00B45730">
        <w:rPr>
          <w:rFonts w:ascii="Tahoma" w:eastAsia="Arial" w:hAnsi="Tahoma" w:cs="Tahoma"/>
          <w:b/>
          <w:color w:val="404040"/>
        </w:rPr>
        <w:t xml:space="preserve"> </w:t>
      </w:r>
    </w:p>
    <w:p w14:paraId="31BDEA59" w14:textId="23CD9FDF" w:rsidR="00A01EF6" w:rsidRDefault="00A01EF6" w:rsidP="00B45730">
      <w:pPr>
        <w:shd w:val="clear" w:color="auto" w:fill="FFFFFF"/>
        <w:spacing w:line="398" w:lineRule="auto"/>
        <w:rPr>
          <w:rFonts w:ascii="Tahoma" w:eastAsia="Arial" w:hAnsi="Tahoma" w:cs="Tahoma"/>
          <w:b/>
          <w:color w:val="404040"/>
        </w:rPr>
      </w:pPr>
      <w:r w:rsidRPr="00A01EF6">
        <w:rPr>
          <w:noProof/>
        </w:rPr>
        <w:drawing>
          <wp:inline distT="0" distB="0" distL="0" distR="0" wp14:anchorId="3DB5B604" wp14:editId="7140D305">
            <wp:extent cx="5204460" cy="3401060"/>
            <wp:effectExtent l="0" t="0" r="0" b="0"/>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28F613E8" w14:textId="77777777" w:rsidR="00B45730" w:rsidRPr="00DF1799" w:rsidRDefault="00B45730" w:rsidP="00B45730">
      <w:pPr>
        <w:spacing w:after="0"/>
        <w:rPr>
          <w:rFonts w:ascii="Tahoma" w:eastAsia="Times New Roman" w:hAnsi="Tahoma" w:cs="Tahoma"/>
          <w:b/>
          <w:bCs/>
          <w:color w:val="000000"/>
          <w:sz w:val="28"/>
        </w:rPr>
      </w:pPr>
      <w:r>
        <w:rPr>
          <w:rFonts w:ascii="Tahoma" w:eastAsia="Times New Roman" w:hAnsi="Tahoma" w:cs="Tahoma"/>
          <w:b/>
          <w:bCs/>
          <w:color w:val="000000"/>
          <w:sz w:val="28"/>
        </w:rPr>
        <w:lastRenderedPageBreak/>
        <w:t xml:space="preserve"> </w:t>
      </w:r>
    </w:p>
    <w:bookmarkEnd w:id="25"/>
    <w:p w14:paraId="036679F6" w14:textId="77777777" w:rsidR="00B45730" w:rsidRDefault="00B45730" w:rsidP="00B45730">
      <w:pPr>
        <w:rPr>
          <w:rFonts w:ascii="Tahoma" w:eastAsia="Times New Roman" w:hAnsi="Tahoma" w:cs="Tahoma"/>
          <w:b/>
          <w:bCs/>
          <w:color w:val="000000"/>
          <w:sz w:val="28"/>
        </w:rPr>
      </w:pPr>
      <w:r w:rsidRPr="00DF1799">
        <w:rPr>
          <w:rFonts w:ascii="Tahoma" w:eastAsia="Times New Roman" w:hAnsi="Tahoma" w:cs="Tahoma"/>
          <w:b/>
          <w:bCs/>
          <w:color w:val="000000"/>
          <w:sz w:val="28"/>
        </w:rPr>
        <w:t>Kaskö svenska skola</w:t>
      </w:r>
    </w:p>
    <w:p w14:paraId="0D617B35" w14:textId="77777777" w:rsidR="00B45730" w:rsidRDefault="00B45730" w:rsidP="00B45730">
      <w:pPr>
        <w:spacing w:after="0"/>
        <w:rPr>
          <w:rFonts w:ascii="Tahoma" w:eastAsia="Arial" w:hAnsi="Tahoma" w:cs="Tahoma"/>
        </w:rPr>
      </w:pPr>
      <w:r w:rsidRPr="00474022">
        <w:rPr>
          <w:rFonts w:ascii="Tahoma" w:eastAsia="Arial" w:hAnsi="Tahoma" w:cs="Tahoma"/>
        </w:rPr>
        <w:t xml:space="preserve">Koulun tulee tarjota monipuolista, opetussuunnitelman mukaista opetusta ja tukea oppilaiden kasvatusta vastuuntuntoisiksi ja sosiaalisiksi yksilöiksi. Yksilöllisyyden arvostaminen ja erilaisuuden hyväksyminen. Oppilaan muuttumiskyvyn kehittäminen ajan, yhteisön ja yhteiskunnan myötä. </w:t>
      </w:r>
    </w:p>
    <w:p w14:paraId="6FC05381" w14:textId="77777777" w:rsidR="00B45730" w:rsidRPr="00474022" w:rsidRDefault="00B45730" w:rsidP="00B45730">
      <w:pPr>
        <w:spacing w:after="0"/>
        <w:rPr>
          <w:rFonts w:ascii="Tahoma" w:eastAsia="Arial" w:hAnsi="Tahoma" w:cs="Tahoma"/>
        </w:rPr>
      </w:pPr>
      <w:r w:rsidRPr="00474022">
        <w:rPr>
          <w:rFonts w:ascii="Tahoma" w:eastAsia="Arial" w:hAnsi="Tahoma" w:cs="Tahoma"/>
        </w:rPr>
        <w:t>Tavoitteena on kasvattaa oppilaista yksilöitä, jotka näkevät itsensä, muut ihmiset ja tulevaisuuden myönteisessä valossa. Hän on vastuuntuntoinen, utelias ja hänellä on vahva itsetunto.</w:t>
      </w:r>
    </w:p>
    <w:p w14:paraId="40505EFE" w14:textId="77777777" w:rsidR="00B45730" w:rsidRPr="00474022" w:rsidRDefault="00B45730" w:rsidP="00B45730">
      <w:pPr>
        <w:spacing w:after="0"/>
        <w:rPr>
          <w:rFonts w:ascii="Tahoma" w:eastAsia="Arial" w:hAnsi="Tahoma" w:cs="Tahoma"/>
        </w:rPr>
      </w:pP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p>
    <w:p w14:paraId="66591C19" w14:textId="77777777" w:rsidR="00B45730" w:rsidRPr="00474022" w:rsidRDefault="00B45730" w:rsidP="00B45730">
      <w:pPr>
        <w:spacing w:after="0"/>
        <w:rPr>
          <w:rFonts w:ascii="Tahoma" w:eastAsia="Arial" w:hAnsi="Tahoma" w:cs="Tahoma"/>
        </w:rPr>
      </w:pPr>
      <w:r w:rsidRPr="00474022">
        <w:rPr>
          <w:rFonts w:ascii="Tahoma" w:eastAsia="Arial" w:hAnsi="Tahoma" w:cs="Tahoma"/>
        </w:rPr>
        <w:t xml:space="preserve">Toimiala: Järjestää ruotsinkielistä peruskouluopetusta vl 1-6 Peruskoululain mukaisesti </w:t>
      </w:r>
    </w:p>
    <w:p w14:paraId="0397E585" w14:textId="77777777" w:rsidR="00B45730" w:rsidRPr="00474022" w:rsidRDefault="00B45730" w:rsidP="00B45730">
      <w:pPr>
        <w:spacing w:after="0"/>
        <w:rPr>
          <w:rFonts w:ascii="Tahoma" w:eastAsia="Arial" w:hAnsi="Tahoma" w:cs="Tahoma"/>
        </w:rPr>
      </w:pPr>
    </w:p>
    <w:p w14:paraId="754CCB26" w14:textId="77777777" w:rsidR="00B45730" w:rsidRPr="00CD4A97" w:rsidRDefault="00B45730" w:rsidP="00B45730">
      <w:pPr>
        <w:spacing w:after="0"/>
        <w:rPr>
          <w:rFonts w:ascii="Tahoma" w:eastAsia="Arial" w:hAnsi="Tahoma" w:cs="Tahoma"/>
          <w:b/>
          <w:bCs/>
        </w:rPr>
      </w:pPr>
      <w:r w:rsidRPr="00CD4A97">
        <w:rPr>
          <w:rFonts w:ascii="Tahoma" w:eastAsia="Arial" w:hAnsi="Tahoma" w:cs="Tahoma"/>
          <w:b/>
          <w:bCs/>
        </w:rPr>
        <w:t>Sitovat toimintatavoitteet:</w:t>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p>
    <w:p w14:paraId="1E1A549D" w14:textId="77777777" w:rsidR="00B45730" w:rsidRPr="00474022" w:rsidRDefault="00B45730" w:rsidP="00B45730">
      <w:pPr>
        <w:spacing w:after="0"/>
        <w:rPr>
          <w:rFonts w:ascii="Tahoma" w:eastAsia="Arial" w:hAnsi="Tahoma" w:cs="Tahoma"/>
        </w:rPr>
      </w:pPr>
      <w:r w:rsidRPr="00474022">
        <w:rPr>
          <w:rFonts w:ascii="Tahoma" w:eastAsia="Arial" w:hAnsi="Tahoma" w:cs="Tahoma"/>
        </w:rPr>
        <w:t>1. Turvallinen ja mukava kouluympäristö</w:t>
      </w:r>
    </w:p>
    <w:p w14:paraId="732CBC69" w14:textId="77777777" w:rsidR="00B45730" w:rsidRPr="00474022" w:rsidRDefault="00B45730" w:rsidP="00B45730">
      <w:pPr>
        <w:spacing w:after="0"/>
        <w:rPr>
          <w:rFonts w:ascii="Tahoma" w:eastAsia="Arial" w:hAnsi="Tahoma" w:cs="Tahoma"/>
        </w:rPr>
      </w:pPr>
      <w:r w:rsidRPr="00474022">
        <w:rPr>
          <w:rFonts w:ascii="Tahoma" w:eastAsia="Arial" w:hAnsi="Tahoma" w:cs="Tahoma"/>
        </w:rPr>
        <w:t>2. Hyvät opiskelutottumukset</w:t>
      </w:r>
    </w:p>
    <w:p w14:paraId="1644FCE3" w14:textId="77777777" w:rsidR="00B45730" w:rsidRPr="00474022" w:rsidRDefault="00B45730" w:rsidP="00B45730">
      <w:pPr>
        <w:spacing w:after="0"/>
        <w:rPr>
          <w:rFonts w:ascii="Tahoma" w:eastAsia="Arial" w:hAnsi="Tahoma" w:cs="Tahoma"/>
        </w:rPr>
      </w:pPr>
      <w:r w:rsidRPr="00474022">
        <w:rPr>
          <w:rFonts w:ascii="Tahoma" w:eastAsia="Arial" w:hAnsi="Tahoma" w:cs="Tahoma"/>
        </w:rPr>
        <w:t xml:space="preserve">3. Toimiva oppilashuolto </w:t>
      </w:r>
    </w:p>
    <w:p w14:paraId="6FA643F0" w14:textId="77777777" w:rsidR="00B45730" w:rsidRPr="00474022" w:rsidRDefault="00B45730" w:rsidP="00B45730">
      <w:pPr>
        <w:spacing w:after="0"/>
        <w:rPr>
          <w:rFonts w:ascii="Tahoma" w:eastAsia="Arial" w:hAnsi="Tahoma" w:cs="Tahoma"/>
        </w:rPr>
      </w:pPr>
      <w:r w:rsidRPr="00474022">
        <w:rPr>
          <w:rFonts w:ascii="Tahoma" w:eastAsia="Arial" w:hAnsi="Tahoma" w:cs="Tahoma"/>
        </w:rPr>
        <w:t>4. Hyvä yhteistyö eri sidosryhmien kanssa</w:t>
      </w:r>
      <w:r w:rsidRPr="00474022">
        <w:rPr>
          <w:rFonts w:ascii="Tahoma" w:eastAsia="Arial" w:hAnsi="Tahoma" w:cs="Tahoma"/>
        </w:rPr>
        <w:tab/>
      </w:r>
      <w:r w:rsidRPr="00474022">
        <w:rPr>
          <w:rFonts w:ascii="Tahoma" w:eastAsia="Arial" w:hAnsi="Tahoma" w:cs="Tahoma"/>
        </w:rPr>
        <w:tab/>
      </w:r>
    </w:p>
    <w:p w14:paraId="58894639" w14:textId="77777777" w:rsidR="00B45730" w:rsidRPr="00474022" w:rsidRDefault="00B45730" w:rsidP="00B45730">
      <w:pPr>
        <w:spacing w:after="0"/>
        <w:rPr>
          <w:rFonts w:ascii="Tahoma" w:eastAsia="Arial" w:hAnsi="Tahoma" w:cs="Tahoma"/>
        </w:rPr>
      </w:pPr>
      <w:r w:rsidRPr="00474022">
        <w:rPr>
          <w:rFonts w:ascii="Tahoma" w:eastAsia="Arial" w:hAnsi="Tahoma" w:cs="Tahoma"/>
        </w:rPr>
        <w:t>5. Oppilaiden tukeminen erityistuella</w:t>
      </w:r>
    </w:p>
    <w:p w14:paraId="3529970D" w14:textId="0172490A" w:rsidR="00B45730" w:rsidRDefault="00B45730" w:rsidP="00B45730">
      <w:pPr>
        <w:spacing w:after="0"/>
        <w:rPr>
          <w:rFonts w:ascii="Tahoma" w:eastAsia="Arial" w:hAnsi="Tahoma" w:cs="Tahoma"/>
        </w:rPr>
      </w:pPr>
      <w:r w:rsidRPr="00474022">
        <w:rPr>
          <w:rFonts w:ascii="Tahoma" w:eastAsia="Arial" w:hAnsi="Tahoma" w:cs="Tahoma"/>
        </w:rPr>
        <w:t xml:space="preserve">6. Myönteinen oppimisympäristö </w:t>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p>
    <w:p w14:paraId="1794913C" w14:textId="77777777" w:rsidR="00B45730" w:rsidRPr="00CD4A97" w:rsidRDefault="00B45730" w:rsidP="00B45730">
      <w:pPr>
        <w:spacing w:after="0"/>
        <w:rPr>
          <w:rFonts w:ascii="Tahoma" w:eastAsia="Arial" w:hAnsi="Tahoma" w:cs="Tahoma"/>
          <w:b/>
          <w:bCs/>
        </w:rPr>
      </w:pPr>
      <w:r w:rsidRPr="00CD4A97">
        <w:rPr>
          <w:rFonts w:ascii="Tahoma" w:eastAsia="Arial" w:hAnsi="Tahoma" w:cs="Tahoma"/>
          <w:b/>
          <w:bCs/>
        </w:rPr>
        <w:t>Toimenpideohjelma 2021:</w:t>
      </w:r>
    </w:p>
    <w:p w14:paraId="39947786" w14:textId="77777777" w:rsidR="00B45730" w:rsidRPr="00474022" w:rsidRDefault="00B45730" w:rsidP="00B45730">
      <w:pPr>
        <w:spacing w:after="0"/>
        <w:rPr>
          <w:rFonts w:ascii="Tahoma" w:eastAsia="Arial" w:hAnsi="Tahoma" w:cs="Tahoma"/>
        </w:rPr>
      </w:pP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p>
    <w:p w14:paraId="0FBA2986" w14:textId="77777777" w:rsidR="00B45730" w:rsidRPr="00474022" w:rsidRDefault="00B45730" w:rsidP="00B45730">
      <w:pPr>
        <w:spacing w:after="0"/>
        <w:rPr>
          <w:rFonts w:ascii="Tahoma" w:eastAsia="Arial" w:hAnsi="Tahoma" w:cs="Tahoma"/>
        </w:rPr>
      </w:pPr>
      <w:r w:rsidRPr="00474022">
        <w:rPr>
          <w:rFonts w:ascii="Tahoma" w:eastAsia="Arial" w:hAnsi="Tahoma" w:cs="Tahoma"/>
        </w:rPr>
        <w:t xml:space="preserve">1. Uusi ICT -suunnitelma </w:t>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p>
    <w:p w14:paraId="73D7A4FC" w14:textId="77777777" w:rsidR="00B45730" w:rsidRPr="00474022" w:rsidRDefault="00B45730" w:rsidP="00B45730">
      <w:pPr>
        <w:spacing w:after="0"/>
        <w:rPr>
          <w:rFonts w:ascii="Tahoma" w:eastAsia="Arial" w:hAnsi="Tahoma" w:cs="Tahoma"/>
        </w:rPr>
      </w:pPr>
      <w:r w:rsidRPr="00474022">
        <w:rPr>
          <w:rFonts w:ascii="Tahoma" w:eastAsia="Arial" w:hAnsi="Tahoma" w:cs="Tahoma"/>
        </w:rPr>
        <w:t>2. Kolmiportainen tuki (tarkka seuranta)</w:t>
      </w:r>
    </w:p>
    <w:p w14:paraId="32E1574D" w14:textId="77777777" w:rsidR="00B45730" w:rsidRPr="00474022" w:rsidRDefault="00B45730" w:rsidP="00B45730">
      <w:pPr>
        <w:spacing w:after="0"/>
        <w:rPr>
          <w:rFonts w:ascii="Tahoma" w:eastAsia="Arial" w:hAnsi="Tahoma" w:cs="Tahoma"/>
        </w:rPr>
      </w:pPr>
      <w:r w:rsidRPr="00474022">
        <w:rPr>
          <w:rFonts w:ascii="Tahoma" w:eastAsia="Arial" w:hAnsi="Tahoma" w:cs="Tahoma"/>
        </w:rPr>
        <w:t xml:space="preserve">3. Moniammatillinen oppilashuolto </w:t>
      </w:r>
    </w:p>
    <w:p w14:paraId="09DEF347" w14:textId="77777777" w:rsidR="00B45730" w:rsidRPr="00474022" w:rsidRDefault="00B45730" w:rsidP="00B45730">
      <w:pPr>
        <w:spacing w:after="0"/>
        <w:rPr>
          <w:rFonts w:ascii="Tahoma" w:eastAsia="Arial" w:hAnsi="Tahoma" w:cs="Tahoma"/>
        </w:rPr>
      </w:pPr>
      <w:r w:rsidRPr="00474022">
        <w:rPr>
          <w:rFonts w:ascii="Tahoma" w:eastAsia="Arial" w:hAnsi="Tahoma" w:cs="Tahoma"/>
        </w:rPr>
        <w:t>4. Liikkuva koulu</w:t>
      </w:r>
    </w:p>
    <w:p w14:paraId="49279726" w14:textId="77777777" w:rsidR="00B45730" w:rsidRPr="00474022" w:rsidRDefault="00B45730" w:rsidP="00B45730">
      <w:pPr>
        <w:spacing w:after="0"/>
        <w:rPr>
          <w:rFonts w:ascii="Tahoma" w:eastAsia="Arial" w:hAnsi="Tahoma" w:cs="Tahoma"/>
        </w:rPr>
      </w:pPr>
      <w:r w:rsidRPr="00474022">
        <w:rPr>
          <w:rFonts w:ascii="Tahoma" w:eastAsia="Arial" w:hAnsi="Tahoma" w:cs="Tahoma"/>
        </w:rPr>
        <w:t>5. Kiusaamista ehkäisevä KiVa-koulu</w:t>
      </w:r>
    </w:p>
    <w:p w14:paraId="0EDE7B07" w14:textId="77777777" w:rsidR="00B45730" w:rsidRPr="00474022" w:rsidRDefault="00B45730" w:rsidP="00B45730">
      <w:pPr>
        <w:spacing w:after="0"/>
        <w:rPr>
          <w:rFonts w:ascii="Tahoma" w:eastAsia="Arial" w:hAnsi="Tahoma" w:cs="Tahoma"/>
        </w:rPr>
      </w:pPr>
      <w:r w:rsidRPr="00474022">
        <w:rPr>
          <w:rFonts w:ascii="Tahoma" w:eastAsia="Arial" w:hAnsi="Tahoma" w:cs="Tahoma"/>
        </w:rPr>
        <w:t>6. Oppilaiden kasvava osallisuus</w:t>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p>
    <w:p w14:paraId="08227671" w14:textId="77777777" w:rsidR="00B45730" w:rsidRPr="00474022" w:rsidRDefault="00B45730" w:rsidP="00B45730">
      <w:pPr>
        <w:spacing w:after="0"/>
        <w:rPr>
          <w:rFonts w:ascii="Tahoma" w:eastAsia="Arial" w:hAnsi="Tahoma" w:cs="Tahoma"/>
        </w:rPr>
      </w:pPr>
      <w:r w:rsidRPr="00474022">
        <w:rPr>
          <w:rFonts w:ascii="Tahoma" w:eastAsia="Arial" w:hAnsi="Tahoma" w:cs="Tahoma"/>
        </w:rPr>
        <w:t>7. Yhteiset tunnit/tilaisuudet suomenkielisen koulun kanss</w:t>
      </w:r>
      <w:r>
        <w:rPr>
          <w:rFonts w:ascii="Tahoma" w:eastAsia="Arial" w:hAnsi="Tahoma" w:cs="Tahoma"/>
        </w:rPr>
        <w:t xml:space="preserve">a </w:t>
      </w:r>
      <w:r w:rsidRPr="00474022">
        <w:rPr>
          <w:rFonts w:ascii="Tahoma" w:eastAsia="Arial" w:hAnsi="Tahoma" w:cs="Tahoma"/>
        </w:rPr>
        <w:t>(tandem)</w:t>
      </w:r>
    </w:p>
    <w:p w14:paraId="2D2677B0" w14:textId="77777777" w:rsidR="00B45730" w:rsidRDefault="00B45730" w:rsidP="00B45730">
      <w:pPr>
        <w:spacing w:after="0"/>
        <w:rPr>
          <w:rFonts w:ascii="Tahoma" w:eastAsia="Arial" w:hAnsi="Tahoma" w:cs="Tahoma"/>
        </w:rPr>
      </w:pPr>
      <w:r w:rsidRPr="00474022">
        <w:rPr>
          <w:rFonts w:ascii="Tahoma" w:eastAsia="Arial" w:hAnsi="Tahoma" w:cs="Tahoma"/>
        </w:rPr>
        <w:t>8. KOSKI käytössä</w:t>
      </w:r>
    </w:p>
    <w:p w14:paraId="37CA5BFA" w14:textId="7BE3E0E9" w:rsidR="00B45730" w:rsidRPr="00474022" w:rsidRDefault="00B45730" w:rsidP="00B45730">
      <w:pPr>
        <w:spacing w:after="0"/>
        <w:rPr>
          <w:rFonts w:ascii="Tahoma" w:eastAsia="Arial" w:hAnsi="Tahoma" w:cs="Tahoma"/>
        </w:rPr>
      </w:pPr>
      <w:r w:rsidRPr="00474022">
        <w:rPr>
          <w:rFonts w:ascii="Tahoma" w:eastAsia="Arial" w:hAnsi="Tahoma" w:cs="Tahoma"/>
        </w:rPr>
        <w:t xml:space="preserve">  </w:t>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p>
    <w:p w14:paraId="693752C5" w14:textId="77777777" w:rsidR="00B45730" w:rsidRPr="00CD4A97" w:rsidRDefault="00B45730" w:rsidP="00B45730">
      <w:pPr>
        <w:spacing w:after="0"/>
        <w:rPr>
          <w:rFonts w:ascii="Tahoma" w:eastAsia="Arial" w:hAnsi="Tahoma" w:cs="Tahoma"/>
          <w:b/>
          <w:bCs/>
        </w:rPr>
      </w:pPr>
      <w:r w:rsidRPr="00CD4A97">
        <w:rPr>
          <w:rFonts w:ascii="Tahoma" w:eastAsia="Arial" w:hAnsi="Tahoma" w:cs="Tahoma"/>
          <w:b/>
          <w:bCs/>
        </w:rPr>
        <w:t>Tavoitteet 2022 – 2024</w:t>
      </w:r>
    </w:p>
    <w:p w14:paraId="0A6F3E50" w14:textId="77777777" w:rsidR="00B45730" w:rsidRPr="00474022" w:rsidRDefault="00B45730" w:rsidP="00B45730">
      <w:pPr>
        <w:spacing w:after="0"/>
        <w:rPr>
          <w:rFonts w:ascii="Tahoma" w:eastAsia="Arial" w:hAnsi="Tahoma" w:cs="Tahoma"/>
        </w:rPr>
      </w:pPr>
      <w:r w:rsidRPr="00474022">
        <w:rPr>
          <w:rFonts w:ascii="Tahoma" w:eastAsia="Arial" w:hAnsi="Tahoma" w:cs="Tahoma"/>
        </w:rPr>
        <w:t>1. Henkilökunnan koulutus</w:t>
      </w:r>
    </w:p>
    <w:p w14:paraId="68B6485E" w14:textId="77777777" w:rsidR="00B45730" w:rsidRPr="00474022" w:rsidRDefault="00B45730" w:rsidP="00B45730">
      <w:pPr>
        <w:spacing w:after="0"/>
        <w:rPr>
          <w:rFonts w:ascii="Tahoma" w:eastAsia="Arial" w:hAnsi="Tahoma" w:cs="Tahoma"/>
        </w:rPr>
      </w:pPr>
      <w:r w:rsidRPr="00474022">
        <w:rPr>
          <w:rFonts w:ascii="Tahoma" w:eastAsia="Arial" w:hAnsi="Tahoma" w:cs="Tahoma"/>
        </w:rPr>
        <w:t xml:space="preserve">2. Interaktiivisten TV:n hankkiminen  </w:t>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p>
    <w:p w14:paraId="34033F07" w14:textId="77777777" w:rsidR="00B45730" w:rsidRPr="00474022" w:rsidRDefault="00B45730" w:rsidP="00B45730">
      <w:pPr>
        <w:spacing w:after="0"/>
        <w:rPr>
          <w:rFonts w:ascii="Tahoma" w:eastAsia="Arial" w:hAnsi="Tahoma" w:cs="Tahoma"/>
        </w:rPr>
      </w:pPr>
      <w:r w:rsidRPr="00474022">
        <w:rPr>
          <w:rFonts w:ascii="Tahoma" w:eastAsia="Arial" w:hAnsi="Tahoma" w:cs="Tahoma"/>
        </w:rPr>
        <w:t>3. Oppimispesien luomine</w:t>
      </w:r>
      <w:r>
        <w:rPr>
          <w:rFonts w:ascii="Tahoma" w:eastAsia="Arial" w:hAnsi="Tahoma" w:cs="Tahoma"/>
        </w:rPr>
        <w:t>n</w:t>
      </w:r>
      <w:r w:rsidRPr="00474022">
        <w:rPr>
          <w:rFonts w:ascii="Tahoma" w:eastAsia="Arial" w:hAnsi="Tahoma" w:cs="Tahoma"/>
        </w:rPr>
        <w:t xml:space="preserve">  </w:t>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p>
    <w:p w14:paraId="7B95B333" w14:textId="77777777" w:rsidR="00B45730" w:rsidRPr="001C316D" w:rsidRDefault="00B45730" w:rsidP="00B45730">
      <w:pPr>
        <w:spacing w:after="0"/>
        <w:rPr>
          <w:rFonts w:ascii="Tahoma" w:eastAsia="Arial" w:hAnsi="Tahoma" w:cs="Tahoma"/>
        </w:rPr>
      </w:pPr>
      <w:r w:rsidRPr="00474022">
        <w:rPr>
          <w:rFonts w:ascii="Tahoma" w:eastAsia="Arial" w:hAnsi="Tahoma" w:cs="Tahoma"/>
        </w:rPr>
        <w:lastRenderedPageBreak/>
        <w:t xml:space="preserve">4. Toimiva koulun piha      </w:t>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sidRPr="00474022">
        <w:rPr>
          <w:rFonts w:ascii="Tahoma" w:eastAsia="Arial" w:hAnsi="Tahoma" w:cs="Tahoma"/>
        </w:rPr>
        <w:tab/>
      </w:r>
      <w:r>
        <w:rPr>
          <w:rFonts w:ascii="Tahoma" w:eastAsia="Arial" w:hAnsi="Tahoma" w:cs="Tahoma"/>
        </w:rPr>
        <w:tab/>
      </w:r>
      <w:r>
        <w:rPr>
          <w:rFonts w:ascii="Tahoma" w:eastAsia="Arial" w:hAnsi="Tahoma" w:cs="Tahoma"/>
        </w:rPr>
        <w:tab/>
      </w:r>
    </w:p>
    <w:p w14:paraId="3908AC8E" w14:textId="77777777" w:rsidR="00B45730" w:rsidRDefault="00B45730" w:rsidP="00B45730">
      <w:pPr>
        <w:spacing w:after="0"/>
        <w:rPr>
          <w:rFonts w:ascii="Tahoma" w:eastAsia="Arial" w:hAnsi="Tahoma" w:cs="Tahoma"/>
        </w:rPr>
      </w:pPr>
      <w:r>
        <w:rPr>
          <w:rFonts w:ascii="Tahoma" w:eastAsia="Arial" w:hAnsi="Tahoma" w:cs="Tahoma"/>
        </w:rPr>
        <w:tab/>
      </w:r>
      <w:r>
        <w:rPr>
          <w:rFonts w:ascii="Tahoma" w:eastAsia="Arial" w:hAnsi="Tahoma" w:cs="Tahoma"/>
        </w:rPr>
        <w:tab/>
      </w:r>
      <w:r>
        <w:rPr>
          <w:rFonts w:ascii="Tahoma" w:eastAsia="Arial" w:hAnsi="Tahoma" w:cs="Tahoma"/>
        </w:rPr>
        <w:tab/>
      </w:r>
      <w:r>
        <w:rPr>
          <w:rFonts w:ascii="Tahoma" w:eastAsia="Arial" w:hAnsi="Tahoma" w:cs="Tahoma"/>
        </w:rPr>
        <w:tab/>
      </w:r>
      <w:r>
        <w:rPr>
          <w:rFonts w:ascii="Tahoma" w:eastAsia="Arial" w:hAnsi="Tahoma" w:cs="Tahoma"/>
        </w:rPr>
        <w:tab/>
      </w:r>
      <w:r>
        <w:rPr>
          <w:rFonts w:ascii="Tahoma" w:eastAsia="Arial" w:hAnsi="Tahoma" w:cs="Tahoma"/>
        </w:rPr>
        <w:tab/>
      </w:r>
    </w:p>
    <w:p w14:paraId="1CD09556" w14:textId="77777777" w:rsidR="00B45730" w:rsidRPr="000F7889" w:rsidRDefault="00B45730" w:rsidP="00B45730">
      <w:pPr>
        <w:spacing w:after="0"/>
        <w:rPr>
          <w:rFonts w:ascii="Tahoma" w:eastAsia="Arial" w:hAnsi="Tahoma" w:cs="Tahoma"/>
        </w:rPr>
      </w:pPr>
      <w:r w:rsidRPr="000F7889">
        <w:rPr>
          <w:rFonts w:ascii="Tahoma" w:eastAsia="Arial" w:hAnsi="Tahoma" w:cs="Tahoma"/>
        </w:rPr>
        <w:t>Suurimmat TA 2021:n yli-/alijäämän muutokset</w:t>
      </w:r>
    </w:p>
    <w:p w14:paraId="08FDBE3E" w14:textId="77777777" w:rsidR="00B45730" w:rsidRDefault="00B45730" w:rsidP="00B45730">
      <w:pPr>
        <w:numPr>
          <w:ilvl w:val="0"/>
          <w:numId w:val="11"/>
        </w:numPr>
        <w:spacing w:after="0"/>
        <w:contextualSpacing/>
        <w:rPr>
          <w:rFonts w:ascii="Tahoma" w:eastAsia="Arial" w:hAnsi="Tahoma" w:cs="Tahoma"/>
          <w:lang w:val="sv-SE"/>
        </w:rPr>
      </w:pPr>
      <w:r>
        <w:rPr>
          <w:rFonts w:ascii="Tahoma" w:eastAsia="Arial" w:hAnsi="Tahoma" w:cs="Tahoma"/>
          <w:lang w:val="sv-SE"/>
        </w:rPr>
        <w:t>Henkilöstökustannukset</w:t>
      </w:r>
    </w:p>
    <w:p w14:paraId="0977F445" w14:textId="77777777" w:rsidR="00B45730" w:rsidRDefault="00B45730" w:rsidP="00B45730">
      <w:pPr>
        <w:spacing w:after="0"/>
        <w:contextualSpacing/>
        <w:rPr>
          <w:rFonts w:ascii="Tahoma" w:eastAsia="Arial" w:hAnsi="Tahoma" w:cs="Tahoma"/>
          <w:lang w:val="sv-SE"/>
        </w:rPr>
      </w:pPr>
    </w:p>
    <w:p w14:paraId="1884C6A8" w14:textId="0A373FBC" w:rsidR="00B45730" w:rsidRPr="000F7889" w:rsidRDefault="00B45730" w:rsidP="00B45730">
      <w:pPr>
        <w:spacing w:after="0"/>
        <w:ind w:left="720"/>
        <w:contextualSpacing/>
        <w:rPr>
          <w:rFonts w:ascii="Tahoma" w:eastAsia="Arial" w:hAnsi="Tahoma" w:cs="Tahoma"/>
          <w:lang w:val="sv-SE"/>
        </w:rPr>
      </w:pPr>
      <w:r w:rsidRPr="000F7889">
        <w:rPr>
          <w:rFonts w:ascii="Tahoma" w:eastAsia="Arial" w:hAnsi="Tahoma" w:cs="Tahoma"/>
          <w:lang w:val="sv-SE"/>
        </w:rPr>
        <w:tab/>
      </w:r>
      <w:r w:rsidRPr="000F7889">
        <w:rPr>
          <w:rFonts w:ascii="Tahoma" w:eastAsia="Arial" w:hAnsi="Tahoma" w:cs="Tahoma"/>
          <w:lang w:val="sv-SE"/>
        </w:rPr>
        <w:tab/>
      </w:r>
      <w:r w:rsidRPr="000F7889">
        <w:rPr>
          <w:rFonts w:ascii="Tahoma" w:eastAsia="Arial" w:hAnsi="Tahoma" w:cs="Tahoma"/>
          <w:lang w:val="sv-SE"/>
        </w:rPr>
        <w:tab/>
      </w:r>
      <w:r w:rsidRPr="000F7889">
        <w:rPr>
          <w:rFonts w:ascii="Tahoma" w:eastAsia="Arial" w:hAnsi="Tahoma" w:cs="Tahoma"/>
          <w:lang w:val="sv-SE"/>
        </w:rPr>
        <w:tab/>
      </w:r>
    </w:p>
    <w:tbl>
      <w:tblPr>
        <w:tblW w:w="0" w:type="auto"/>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Look w:val="04A0" w:firstRow="1" w:lastRow="0" w:firstColumn="1" w:lastColumn="0" w:noHBand="0" w:noVBand="1"/>
      </w:tblPr>
      <w:tblGrid>
        <w:gridCol w:w="1833"/>
        <w:gridCol w:w="851"/>
        <w:gridCol w:w="850"/>
        <w:gridCol w:w="803"/>
        <w:gridCol w:w="1134"/>
        <w:gridCol w:w="1134"/>
      </w:tblGrid>
      <w:tr w:rsidR="00B45730" w14:paraId="018CCD62" w14:textId="77777777" w:rsidTr="00A2719C">
        <w:trPr>
          <w:trHeight w:val="300"/>
        </w:trPr>
        <w:tc>
          <w:tcPr>
            <w:tcW w:w="1833" w:type="dxa"/>
            <w:tcBorders>
              <w:top w:val="single" w:sz="8" w:space="0" w:color="000000"/>
              <w:left w:val="single" w:sz="8" w:space="0" w:color="000000"/>
              <w:bottom w:val="single" w:sz="8" w:space="0" w:color="000000"/>
              <w:right w:val="single" w:sz="8" w:space="0" w:color="000000"/>
            </w:tcBorders>
            <w:noWrap/>
            <w:hideMark/>
          </w:tcPr>
          <w:p w14:paraId="38C5CBCF" w14:textId="77777777" w:rsidR="00B45730" w:rsidRDefault="00B45730" w:rsidP="00A2719C">
            <w:pPr>
              <w:spacing w:before="100" w:beforeAutospacing="1" w:after="100" w:afterAutospacing="1"/>
              <w:rPr>
                <w:rFonts w:ascii="Tahoma" w:eastAsia="Arial" w:hAnsi="Tahoma" w:cs="Tahoma"/>
                <w:b/>
                <w:color w:val="000000"/>
              </w:rPr>
            </w:pPr>
            <w:r>
              <w:rPr>
                <w:rFonts w:ascii="Tahoma" w:eastAsia="Arial" w:hAnsi="Tahoma" w:cs="Tahoma"/>
                <w:b/>
                <w:color w:val="000000"/>
              </w:rPr>
              <w:t xml:space="preserve">Oppilasmäärä 2020-2024 </w:t>
            </w:r>
          </w:p>
        </w:tc>
        <w:tc>
          <w:tcPr>
            <w:tcW w:w="851" w:type="dxa"/>
            <w:tcBorders>
              <w:top w:val="single" w:sz="8" w:space="0" w:color="000000"/>
              <w:left w:val="single" w:sz="8" w:space="0" w:color="000000"/>
              <w:bottom w:val="single" w:sz="8" w:space="0" w:color="000000"/>
              <w:right w:val="single" w:sz="8" w:space="0" w:color="000000"/>
            </w:tcBorders>
            <w:noWrap/>
            <w:hideMark/>
          </w:tcPr>
          <w:p w14:paraId="1728A78F" w14:textId="77777777" w:rsidR="00B45730" w:rsidRPr="000F7889" w:rsidRDefault="00B45730" w:rsidP="00A2719C">
            <w:pPr>
              <w:spacing w:before="100" w:beforeAutospacing="1" w:after="100" w:afterAutospacing="1"/>
              <w:rPr>
                <w:rFonts w:ascii="Tahoma" w:eastAsia="Arial" w:hAnsi="Tahoma" w:cs="Tahoma"/>
                <w:bCs/>
                <w:color w:val="000000"/>
              </w:rPr>
            </w:pPr>
            <w:r>
              <w:rPr>
                <w:rFonts w:ascii="Tahoma" w:eastAsia="Arial" w:hAnsi="Tahoma" w:cs="Tahoma"/>
                <w:b/>
                <w:color w:val="000000"/>
              </w:rPr>
              <w:t> </w:t>
            </w:r>
            <w:r>
              <w:rPr>
                <w:rFonts w:ascii="Tahoma" w:eastAsia="Arial" w:hAnsi="Tahoma" w:cs="Tahoma"/>
                <w:bCs/>
                <w:color w:val="000000"/>
              </w:rPr>
              <w:t>20-21</w:t>
            </w:r>
          </w:p>
        </w:tc>
        <w:tc>
          <w:tcPr>
            <w:tcW w:w="850" w:type="dxa"/>
            <w:tcBorders>
              <w:top w:val="single" w:sz="8" w:space="0" w:color="000000"/>
              <w:left w:val="single" w:sz="8" w:space="0" w:color="000000"/>
              <w:bottom w:val="single" w:sz="8" w:space="0" w:color="000000"/>
              <w:right w:val="single" w:sz="8" w:space="0" w:color="000000"/>
            </w:tcBorders>
            <w:noWrap/>
            <w:hideMark/>
          </w:tcPr>
          <w:p w14:paraId="0DB0C6E2" w14:textId="77777777" w:rsidR="00B45730" w:rsidRPr="000F7889" w:rsidRDefault="00B45730" w:rsidP="00A2719C">
            <w:pPr>
              <w:spacing w:before="100" w:beforeAutospacing="1" w:after="100" w:afterAutospacing="1"/>
              <w:rPr>
                <w:rFonts w:ascii="Tahoma" w:eastAsia="Arial" w:hAnsi="Tahoma" w:cs="Tahoma"/>
                <w:bCs/>
                <w:color w:val="000000"/>
              </w:rPr>
            </w:pPr>
            <w:r>
              <w:rPr>
                <w:rFonts w:ascii="Tahoma" w:eastAsia="Arial" w:hAnsi="Tahoma" w:cs="Tahoma"/>
                <w:bCs/>
                <w:color w:val="000000"/>
              </w:rPr>
              <w:t>21-22</w:t>
            </w:r>
          </w:p>
        </w:tc>
        <w:tc>
          <w:tcPr>
            <w:tcW w:w="803" w:type="dxa"/>
            <w:tcBorders>
              <w:top w:val="single" w:sz="8" w:space="0" w:color="000000"/>
              <w:left w:val="single" w:sz="8" w:space="0" w:color="000000"/>
              <w:bottom w:val="single" w:sz="8" w:space="0" w:color="000000"/>
              <w:right w:val="single" w:sz="8" w:space="0" w:color="000000"/>
            </w:tcBorders>
            <w:noWrap/>
            <w:hideMark/>
          </w:tcPr>
          <w:p w14:paraId="51CA8CD7" w14:textId="77777777" w:rsidR="00B45730" w:rsidRPr="000F7889" w:rsidRDefault="00B45730" w:rsidP="00A2719C">
            <w:pPr>
              <w:spacing w:before="100" w:beforeAutospacing="1" w:after="100" w:afterAutospacing="1"/>
              <w:rPr>
                <w:rFonts w:ascii="Tahoma" w:eastAsia="Arial" w:hAnsi="Tahoma" w:cs="Tahoma"/>
                <w:bCs/>
                <w:color w:val="000000"/>
              </w:rPr>
            </w:pPr>
            <w:r>
              <w:rPr>
                <w:rFonts w:ascii="Tahoma" w:eastAsia="Arial" w:hAnsi="Tahoma" w:cs="Tahoma"/>
                <w:b/>
                <w:color w:val="000000"/>
              </w:rPr>
              <w:t> </w:t>
            </w:r>
            <w:r>
              <w:rPr>
                <w:rFonts w:ascii="Tahoma" w:eastAsia="Arial" w:hAnsi="Tahoma" w:cs="Tahoma"/>
                <w:bCs/>
                <w:color w:val="000000"/>
              </w:rPr>
              <w:t>22-23</w:t>
            </w:r>
          </w:p>
        </w:tc>
        <w:tc>
          <w:tcPr>
            <w:tcW w:w="1134" w:type="dxa"/>
            <w:tcBorders>
              <w:top w:val="single" w:sz="8" w:space="0" w:color="000000"/>
              <w:left w:val="single" w:sz="8" w:space="0" w:color="000000"/>
              <w:bottom w:val="single" w:sz="8" w:space="0" w:color="000000"/>
              <w:right w:val="single" w:sz="8" w:space="0" w:color="000000"/>
            </w:tcBorders>
            <w:noWrap/>
            <w:hideMark/>
          </w:tcPr>
          <w:p w14:paraId="6289EB8C" w14:textId="77777777" w:rsidR="00B45730" w:rsidRPr="000F7889" w:rsidRDefault="00B45730" w:rsidP="00A2719C">
            <w:pPr>
              <w:spacing w:before="100" w:beforeAutospacing="1" w:after="100" w:afterAutospacing="1"/>
              <w:rPr>
                <w:rFonts w:ascii="Tahoma" w:eastAsia="Arial" w:hAnsi="Tahoma" w:cs="Tahoma"/>
                <w:bCs/>
                <w:color w:val="000000"/>
              </w:rPr>
            </w:pPr>
            <w:r>
              <w:rPr>
                <w:rFonts w:ascii="Tahoma" w:eastAsia="Arial" w:hAnsi="Tahoma" w:cs="Tahoma"/>
                <w:b/>
                <w:color w:val="000000"/>
              </w:rPr>
              <w:t> </w:t>
            </w:r>
            <w:r>
              <w:rPr>
                <w:rFonts w:ascii="Tahoma" w:eastAsia="Arial" w:hAnsi="Tahoma" w:cs="Tahoma"/>
                <w:bCs/>
                <w:color w:val="000000"/>
              </w:rPr>
              <w:t>23-24</w:t>
            </w:r>
          </w:p>
        </w:tc>
        <w:tc>
          <w:tcPr>
            <w:tcW w:w="1134" w:type="dxa"/>
            <w:tcBorders>
              <w:top w:val="single" w:sz="8" w:space="0" w:color="000000"/>
              <w:left w:val="single" w:sz="8" w:space="0" w:color="000000"/>
              <w:bottom w:val="single" w:sz="8" w:space="0" w:color="000000"/>
              <w:right w:val="single" w:sz="8" w:space="0" w:color="000000"/>
            </w:tcBorders>
            <w:noWrap/>
            <w:hideMark/>
          </w:tcPr>
          <w:p w14:paraId="601E32B9" w14:textId="77777777" w:rsidR="00B45730" w:rsidRDefault="00B45730" w:rsidP="00A2719C">
            <w:pPr>
              <w:spacing w:before="100" w:beforeAutospacing="1" w:after="100" w:afterAutospacing="1"/>
              <w:rPr>
                <w:rFonts w:ascii="Tahoma" w:eastAsia="Arial" w:hAnsi="Tahoma" w:cs="Tahoma"/>
                <w:b/>
                <w:color w:val="000000"/>
              </w:rPr>
            </w:pPr>
            <w:r>
              <w:rPr>
                <w:rFonts w:ascii="Tahoma" w:eastAsia="Arial" w:hAnsi="Tahoma" w:cs="Tahoma"/>
                <w:b/>
                <w:color w:val="000000"/>
              </w:rPr>
              <w:t> </w:t>
            </w:r>
          </w:p>
        </w:tc>
      </w:tr>
      <w:tr w:rsidR="00B45730" w14:paraId="4158E3DD" w14:textId="77777777" w:rsidTr="00A2719C">
        <w:trPr>
          <w:trHeight w:val="315"/>
        </w:trPr>
        <w:tc>
          <w:tcPr>
            <w:tcW w:w="1833" w:type="dxa"/>
            <w:tcBorders>
              <w:top w:val="single" w:sz="8" w:space="0" w:color="000000"/>
              <w:left w:val="single" w:sz="8" w:space="0" w:color="000000"/>
              <w:bottom w:val="single" w:sz="8" w:space="0" w:color="000000"/>
              <w:right w:val="single" w:sz="8" w:space="0" w:color="000000"/>
            </w:tcBorders>
            <w:noWrap/>
            <w:hideMark/>
          </w:tcPr>
          <w:p w14:paraId="11AFEAD7" w14:textId="77777777" w:rsidR="00B45730" w:rsidRDefault="00B45730" w:rsidP="00A2719C">
            <w:pPr>
              <w:spacing w:before="60" w:after="0"/>
              <w:rPr>
                <w:rFonts w:ascii="Tahoma" w:eastAsia="Arial" w:hAnsi="Tahoma" w:cs="Tahoma"/>
                <w:b/>
                <w:color w:val="000000"/>
              </w:rPr>
            </w:pPr>
            <w:r>
              <w:rPr>
                <w:rFonts w:ascii="Tahoma" w:eastAsia="Arial" w:hAnsi="Tahoma" w:cs="Tahoma"/>
                <w:b/>
                <w:color w:val="000000"/>
              </w:rPr>
              <w:t xml:space="preserve">Luokka </w:t>
            </w:r>
          </w:p>
        </w:tc>
        <w:tc>
          <w:tcPr>
            <w:tcW w:w="851" w:type="dxa"/>
            <w:tcBorders>
              <w:top w:val="single" w:sz="8" w:space="0" w:color="000000"/>
              <w:left w:val="single" w:sz="8" w:space="0" w:color="000000"/>
              <w:bottom w:val="single" w:sz="8" w:space="0" w:color="000000"/>
              <w:right w:val="single" w:sz="8" w:space="0" w:color="000000"/>
            </w:tcBorders>
            <w:noWrap/>
            <w:hideMark/>
          </w:tcPr>
          <w:p w14:paraId="24D10377" w14:textId="77777777" w:rsidR="00B45730" w:rsidRDefault="00B45730" w:rsidP="00A2719C">
            <w:pPr>
              <w:spacing w:before="60" w:after="0"/>
              <w:rPr>
                <w:rFonts w:ascii="Tahoma" w:eastAsia="Arial" w:hAnsi="Tahoma" w:cs="Tahoma"/>
                <w:b/>
                <w:bCs/>
                <w:color w:val="404040"/>
              </w:rPr>
            </w:pPr>
          </w:p>
        </w:tc>
        <w:tc>
          <w:tcPr>
            <w:tcW w:w="850" w:type="dxa"/>
            <w:tcBorders>
              <w:top w:val="single" w:sz="8" w:space="0" w:color="000000"/>
              <w:left w:val="single" w:sz="8" w:space="0" w:color="000000"/>
              <w:bottom w:val="single" w:sz="8" w:space="0" w:color="000000"/>
              <w:right w:val="single" w:sz="8" w:space="0" w:color="000000"/>
            </w:tcBorders>
            <w:noWrap/>
            <w:hideMark/>
          </w:tcPr>
          <w:p w14:paraId="017EA48B" w14:textId="77777777" w:rsidR="00B45730" w:rsidRDefault="00B45730" w:rsidP="00A2719C">
            <w:pPr>
              <w:spacing w:before="60" w:after="0"/>
              <w:rPr>
                <w:rFonts w:ascii="Tahoma" w:eastAsia="Arial" w:hAnsi="Tahoma" w:cs="Tahoma"/>
                <w:b/>
                <w:bCs/>
                <w:color w:val="404040"/>
              </w:rPr>
            </w:pPr>
          </w:p>
        </w:tc>
        <w:tc>
          <w:tcPr>
            <w:tcW w:w="803" w:type="dxa"/>
            <w:tcBorders>
              <w:top w:val="single" w:sz="8" w:space="0" w:color="000000"/>
              <w:left w:val="single" w:sz="8" w:space="0" w:color="000000"/>
              <w:bottom w:val="single" w:sz="8" w:space="0" w:color="000000"/>
              <w:right w:val="single" w:sz="8" w:space="0" w:color="000000"/>
            </w:tcBorders>
            <w:noWrap/>
            <w:hideMark/>
          </w:tcPr>
          <w:p w14:paraId="727B1C15" w14:textId="77777777" w:rsidR="00B45730" w:rsidRDefault="00B45730" w:rsidP="00A2719C">
            <w:pPr>
              <w:spacing w:before="60" w:after="0"/>
              <w:rPr>
                <w:rFonts w:ascii="Tahoma" w:eastAsia="Arial" w:hAnsi="Tahoma" w:cs="Tahoma"/>
                <w:b/>
                <w:bCs/>
                <w:color w:val="404040"/>
              </w:rPr>
            </w:pPr>
          </w:p>
        </w:tc>
        <w:tc>
          <w:tcPr>
            <w:tcW w:w="1134" w:type="dxa"/>
            <w:tcBorders>
              <w:top w:val="single" w:sz="8" w:space="0" w:color="000000"/>
              <w:left w:val="single" w:sz="8" w:space="0" w:color="000000"/>
              <w:bottom w:val="single" w:sz="8" w:space="0" w:color="000000"/>
              <w:right w:val="single" w:sz="8" w:space="0" w:color="000000"/>
            </w:tcBorders>
            <w:noWrap/>
            <w:hideMark/>
          </w:tcPr>
          <w:p w14:paraId="77F140EF" w14:textId="77777777" w:rsidR="00B45730" w:rsidRDefault="00B45730" w:rsidP="00A2719C">
            <w:pPr>
              <w:spacing w:before="60" w:after="0"/>
              <w:rPr>
                <w:rFonts w:ascii="Tahoma" w:eastAsia="Arial" w:hAnsi="Tahoma" w:cs="Tahoma"/>
                <w:b/>
                <w:bCs/>
                <w:color w:val="404040"/>
              </w:rPr>
            </w:pPr>
          </w:p>
        </w:tc>
        <w:tc>
          <w:tcPr>
            <w:tcW w:w="1134" w:type="dxa"/>
            <w:tcBorders>
              <w:top w:val="single" w:sz="8" w:space="0" w:color="000000"/>
              <w:left w:val="single" w:sz="8" w:space="0" w:color="000000"/>
              <w:bottom w:val="single" w:sz="8" w:space="0" w:color="000000"/>
              <w:right w:val="single" w:sz="8" w:space="0" w:color="000000"/>
            </w:tcBorders>
            <w:noWrap/>
            <w:hideMark/>
          </w:tcPr>
          <w:p w14:paraId="7D5502C9" w14:textId="77777777" w:rsidR="00B45730" w:rsidRDefault="00B45730" w:rsidP="00A2719C">
            <w:pPr>
              <w:spacing w:before="60" w:after="0"/>
              <w:rPr>
                <w:rFonts w:ascii="Tahoma" w:eastAsia="Arial" w:hAnsi="Tahoma" w:cs="Tahoma"/>
                <w:b/>
                <w:bCs/>
                <w:color w:val="404040"/>
              </w:rPr>
            </w:pPr>
          </w:p>
        </w:tc>
      </w:tr>
      <w:tr w:rsidR="00B45730" w14:paraId="59161519" w14:textId="77777777" w:rsidTr="00A2719C">
        <w:trPr>
          <w:trHeight w:val="300"/>
        </w:trPr>
        <w:tc>
          <w:tcPr>
            <w:tcW w:w="1833" w:type="dxa"/>
            <w:tcBorders>
              <w:top w:val="single" w:sz="8" w:space="0" w:color="000000"/>
              <w:left w:val="single" w:sz="8" w:space="0" w:color="000000"/>
              <w:bottom w:val="single" w:sz="8" w:space="0" w:color="000000"/>
              <w:right w:val="single" w:sz="8" w:space="0" w:color="000000"/>
            </w:tcBorders>
            <w:noWrap/>
            <w:hideMark/>
          </w:tcPr>
          <w:p w14:paraId="0A2A5F18" w14:textId="77777777" w:rsidR="00B45730" w:rsidRDefault="00B45730" w:rsidP="00A2719C">
            <w:pPr>
              <w:spacing w:before="60" w:after="0"/>
              <w:rPr>
                <w:rFonts w:ascii="Tahoma" w:eastAsia="Arial" w:hAnsi="Tahoma" w:cs="Tahoma"/>
                <w:b/>
                <w:color w:val="000000"/>
              </w:rPr>
            </w:pPr>
            <w:r>
              <w:rPr>
                <w:rFonts w:ascii="Tahoma" w:eastAsia="Arial" w:hAnsi="Tahoma" w:cs="Tahoma"/>
                <w:b/>
                <w:color w:val="000000"/>
              </w:rPr>
              <w:t>1</w:t>
            </w:r>
          </w:p>
        </w:tc>
        <w:tc>
          <w:tcPr>
            <w:tcW w:w="851" w:type="dxa"/>
            <w:tcBorders>
              <w:top w:val="single" w:sz="8" w:space="0" w:color="000000"/>
              <w:left w:val="single" w:sz="8" w:space="0" w:color="000000"/>
              <w:bottom w:val="single" w:sz="8" w:space="0" w:color="000000"/>
              <w:right w:val="single" w:sz="8" w:space="0" w:color="000000"/>
            </w:tcBorders>
            <w:noWrap/>
            <w:hideMark/>
          </w:tcPr>
          <w:p w14:paraId="168ECBFA"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3</w:t>
            </w:r>
          </w:p>
        </w:tc>
        <w:tc>
          <w:tcPr>
            <w:tcW w:w="850" w:type="dxa"/>
            <w:tcBorders>
              <w:top w:val="single" w:sz="8" w:space="0" w:color="000000"/>
              <w:left w:val="single" w:sz="8" w:space="0" w:color="000000"/>
              <w:bottom w:val="single" w:sz="8" w:space="0" w:color="000000"/>
              <w:right w:val="single" w:sz="8" w:space="0" w:color="000000"/>
            </w:tcBorders>
            <w:noWrap/>
            <w:hideMark/>
          </w:tcPr>
          <w:p w14:paraId="7F33E865"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4</w:t>
            </w:r>
          </w:p>
        </w:tc>
        <w:tc>
          <w:tcPr>
            <w:tcW w:w="803" w:type="dxa"/>
            <w:tcBorders>
              <w:top w:val="single" w:sz="8" w:space="0" w:color="000000"/>
              <w:left w:val="single" w:sz="8" w:space="0" w:color="000000"/>
              <w:bottom w:val="single" w:sz="8" w:space="0" w:color="000000"/>
              <w:right w:val="single" w:sz="8" w:space="0" w:color="000000"/>
            </w:tcBorders>
            <w:noWrap/>
            <w:hideMark/>
          </w:tcPr>
          <w:p w14:paraId="05675BD6"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6</w:t>
            </w:r>
          </w:p>
        </w:tc>
        <w:tc>
          <w:tcPr>
            <w:tcW w:w="1134" w:type="dxa"/>
            <w:tcBorders>
              <w:top w:val="single" w:sz="8" w:space="0" w:color="000000"/>
              <w:left w:val="single" w:sz="8" w:space="0" w:color="000000"/>
              <w:bottom w:val="single" w:sz="8" w:space="0" w:color="000000"/>
              <w:right w:val="single" w:sz="8" w:space="0" w:color="000000"/>
            </w:tcBorders>
            <w:noWrap/>
            <w:hideMark/>
          </w:tcPr>
          <w:p w14:paraId="693ADF01"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11</w:t>
            </w:r>
          </w:p>
        </w:tc>
        <w:tc>
          <w:tcPr>
            <w:tcW w:w="1134" w:type="dxa"/>
            <w:tcBorders>
              <w:top w:val="single" w:sz="8" w:space="0" w:color="000000"/>
              <w:left w:val="single" w:sz="8" w:space="0" w:color="000000"/>
              <w:bottom w:val="single" w:sz="8" w:space="0" w:color="000000"/>
              <w:right w:val="single" w:sz="8" w:space="0" w:color="000000"/>
            </w:tcBorders>
            <w:noWrap/>
            <w:hideMark/>
          </w:tcPr>
          <w:p w14:paraId="128A2765" w14:textId="77777777" w:rsidR="00B45730" w:rsidRDefault="00B45730" w:rsidP="00A2719C">
            <w:pPr>
              <w:spacing w:before="60" w:after="0"/>
              <w:rPr>
                <w:rFonts w:ascii="Tahoma" w:eastAsia="Arial" w:hAnsi="Tahoma" w:cs="Tahoma"/>
                <w:color w:val="404040"/>
              </w:rPr>
            </w:pPr>
          </w:p>
        </w:tc>
      </w:tr>
      <w:tr w:rsidR="00B45730" w14:paraId="69E4388D" w14:textId="77777777" w:rsidTr="00A2719C">
        <w:trPr>
          <w:trHeight w:val="300"/>
        </w:trPr>
        <w:tc>
          <w:tcPr>
            <w:tcW w:w="1833" w:type="dxa"/>
            <w:tcBorders>
              <w:top w:val="single" w:sz="8" w:space="0" w:color="000000"/>
              <w:left w:val="single" w:sz="8" w:space="0" w:color="000000"/>
              <w:bottom w:val="single" w:sz="8" w:space="0" w:color="000000"/>
              <w:right w:val="single" w:sz="8" w:space="0" w:color="000000"/>
            </w:tcBorders>
            <w:noWrap/>
            <w:hideMark/>
          </w:tcPr>
          <w:p w14:paraId="3F343DE5" w14:textId="77777777" w:rsidR="00B45730" w:rsidRDefault="00B45730" w:rsidP="00A2719C">
            <w:pPr>
              <w:spacing w:before="60" w:after="0"/>
              <w:rPr>
                <w:rFonts w:ascii="Tahoma" w:eastAsia="Arial" w:hAnsi="Tahoma" w:cs="Tahoma"/>
                <w:b/>
                <w:color w:val="000000"/>
              </w:rPr>
            </w:pPr>
            <w:r>
              <w:rPr>
                <w:rFonts w:ascii="Tahoma" w:eastAsia="Arial" w:hAnsi="Tahoma" w:cs="Tahoma"/>
                <w:b/>
                <w:color w:val="000000"/>
              </w:rPr>
              <w:t>2</w:t>
            </w:r>
          </w:p>
        </w:tc>
        <w:tc>
          <w:tcPr>
            <w:tcW w:w="851" w:type="dxa"/>
            <w:tcBorders>
              <w:top w:val="single" w:sz="8" w:space="0" w:color="000000"/>
              <w:left w:val="single" w:sz="8" w:space="0" w:color="000000"/>
              <w:bottom w:val="single" w:sz="8" w:space="0" w:color="000000"/>
              <w:right w:val="single" w:sz="8" w:space="0" w:color="000000"/>
            </w:tcBorders>
            <w:noWrap/>
            <w:hideMark/>
          </w:tcPr>
          <w:p w14:paraId="52373D8D"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3</w:t>
            </w:r>
          </w:p>
        </w:tc>
        <w:tc>
          <w:tcPr>
            <w:tcW w:w="850" w:type="dxa"/>
            <w:tcBorders>
              <w:top w:val="single" w:sz="8" w:space="0" w:color="000000"/>
              <w:left w:val="single" w:sz="8" w:space="0" w:color="000000"/>
              <w:bottom w:val="single" w:sz="8" w:space="0" w:color="000000"/>
              <w:right w:val="single" w:sz="8" w:space="0" w:color="000000"/>
            </w:tcBorders>
            <w:noWrap/>
            <w:hideMark/>
          </w:tcPr>
          <w:p w14:paraId="2C412F61"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3</w:t>
            </w:r>
          </w:p>
        </w:tc>
        <w:tc>
          <w:tcPr>
            <w:tcW w:w="803" w:type="dxa"/>
            <w:tcBorders>
              <w:top w:val="single" w:sz="8" w:space="0" w:color="000000"/>
              <w:left w:val="single" w:sz="8" w:space="0" w:color="000000"/>
              <w:bottom w:val="single" w:sz="8" w:space="0" w:color="000000"/>
              <w:right w:val="single" w:sz="8" w:space="0" w:color="000000"/>
            </w:tcBorders>
            <w:noWrap/>
            <w:hideMark/>
          </w:tcPr>
          <w:p w14:paraId="5BC357F4"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4</w:t>
            </w:r>
          </w:p>
        </w:tc>
        <w:tc>
          <w:tcPr>
            <w:tcW w:w="1134" w:type="dxa"/>
            <w:tcBorders>
              <w:top w:val="single" w:sz="8" w:space="0" w:color="000000"/>
              <w:left w:val="single" w:sz="8" w:space="0" w:color="000000"/>
              <w:bottom w:val="single" w:sz="8" w:space="0" w:color="000000"/>
              <w:right w:val="single" w:sz="8" w:space="0" w:color="000000"/>
            </w:tcBorders>
            <w:noWrap/>
            <w:hideMark/>
          </w:tcPr>
          <w:p w14:paraId="701222ED"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6</w:t>
            </w:r>
          </w:p>
        </w:tc>
        <w:tc>
          <w:tcPr>
            <w:tcW w:w="1134" w:type="dxa"/>
            <w:tcBorders>
              <w:top w:val="single" w:sz="8" w:space="0" w:color="000000"/>
              <w:left w:val="single" w:sz="8" w:space="0" w:color="000000"/>
              <w:bottom w:val="single" w:sz="8" w:space="0" w:color="000000"/>
              <w:right w:val="single" w:sz="8" w:space="0" w:color="000000"/>
            </w:tcBorders>
            <w:noWrap/>
            <w:hideMark/>
          </w:tcPr>
          <w:p w14:paraId="02D2BE89" w14:textId="77777777" w:rsidR="00B45730" w:rsidRDefault="00B45730" w:rsidP="00A2719C">
            <w:pPr>
              <w:spacing w:before="60" w:after="0"/>
              <w:rPr>
                <w:rFonts w:ascii="Tahoma" w:eastAsia="Arial" w:hAnsi="Tahoma" w:cs="Tahoma"/>
                <w:color w:val="404040"/>
              </w:rPr>
            </w:pPr>
          </w:p>
        </w:tc>
      </w:tr>
      <w:tr w:rsidR="00B45730" w14:paraId="716693DD" w14:textId="77777777" w:rsidTr="00A2719C">
        <w:trPr>
          <w:trHeight w:val="300"/>
        </w:trPr>
        <w:tc>
          <w:tcPr>
            <w:tcW w:w="1833" w:type="dxa"/>
            <w:tcBorders>
              <w:top w:val="single" w:sz="8" w:space="0" w:color="000000"/>
              <w:left w:val="single" w:sz="8" w:space="0" w:color="000000"/>
              <w:bottom w:val="single" w:sz="8" w:space="0" w:color="000000"/>
              <w:right w:val="single" w:sz="8" w:space="0" w:color="000000"/>
            </w:tcBorders>
            <w:noWrap/>
            <w:hideMark/>
          </w:tcPr>
          <w:p w14:paraId="735A6E8F" w14:textId="77777777" w:rsidR="00B45730" w:rsidRDefault="00B45730" w:rsidP="00A2719C">
            <w:pPr>
              <w:spacing w:before="60" w:after="0"/>
              <w:rPr>
                <w:rFonts w:ascii="Tahoma" w:eastAsia="Arial" w:hAnsi="Tahoma" w:cs="Tahoma"/>
                <w:b/>
                <w:color w:val="000000"/>
              </w:rPr>
            </w:pPr>
            <w:r>
              <w:rPr>
                <w:rFonts w:ascii="Tahoma" w:eastAsia="Arial" w:hAnsi="Tahoma" w:cs="Tahoma"/>
                <w:b/>
                <w:color w:val="000000"/>
              </w:rPr>
              <w:t>3</w:t>
            </w:r>
          </w:p>
        </w:tc>
        <w:tc>
          <w:tcPr>
            <w:tcW w:w="851" w:type="dxa"/>
            <w:tcBorders>
              <w:top w:val="single" w:sz="8" w:space="0" w:color="000000"/>
              <w:left w:val="single" w:sz="8" w:space="0" w:color="000000"/>
              <w:bottom w:val="single" w:sz="8" w:space="0" w:color="000000"/>
              <w:right w:val="single" w:sz="8" w:space="0" w:color="000000"/>
            </w:tcBorders>
            <w:noWrap/>
            <w:hideMark/>
          </w:tcPr>
          <w:p w14:paraId="6F506606"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3</w:t>
            </w:r>
          </w:p>
        </w:tc>
        <w:tc>
          <w:tcPr>
            <w:tcW w:w="850" w:type="dxa"/>
            <w:tcBorders>
              <w:top w:val="single" w:sz="8" w:space="0" w:color="000000"/>
              <w:left w:val="single" w:sz="8" w:space="0" w:color="000000"/>
              <w:bottom w:val="single" w:sz="8" w:space="0" w:color="000000"/>
              <w:right w:val="single" w:sz="8" w:space="0" w:color="000000"/>
            </w:tcBorders>
            <w:noWrap/>
            <w:hideMark/>
          </w:tcPr>
          <w:p w14:paraId="7A66DA9A"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3</w:t>
            </w:r>
          </w:p>
        </w:tc>
        <w:tc>
          <w:tcPr>
            <w:tcW w:w="803" w:type="dxa"/>
            <w:tcBorders>
              <w:top w:val="single" w:sz="8" w:space="0" w:color="000000"/>
              <w:left w:val="single" w:sz="8" w:space="0" w:color="000000"/>
              <w:bottom w:val="single" w:sz="8" w:space="0" w:color="000000"/>
              <w:right w:val="single" w:sz="8" w:space="0" w:color="000000"/>
            </w:tcBorders>
            <w:noWrap/>
            <w:hideMark/>
          </w:tcPr>
          <w:p w14:paraId="56DD51D6"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3</w:t>
            </w:r>
          </w:p>
        </w:tc>
        <w:tc>
          <w:tcPr>
            <w:tcW w:w="1134" w:type="dxa"/>
            <w:tcBorders>
              <w:top w:val="single" w:sz="8" w:space="0" w:color="000000"/>
              <w:left w:val="single" w:sz="8" w:space="0" w:color="000000"/>
              <w:bottom w:val="single" w:sz="8" w:space="0" w:color="000000"/>
              <w:right w:val="single" w:sz="8" w:space="0" w:color="000000"/>
            </w:tcBorders>
            <w:noWrap/>
            <w:hideMark/>
          </w:tcPr>
          <w:p w14:paraId="03995D61"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4</w:t>
            </w:r>
          </w:p>
        </w:tc>
        <w:tc>
          <w:tcPr>
            <w:tcW w:w="1134" w:type="dxa"/>
            <w:tcBorders>
              <w:top w:val="single" w:sz="8" w:space="0" w:color="000000"/>
              <w:left w:val="single" w:sz="8" w:space="0" w:color="000000"/>
              <w:bottom w:val="single" w:sz="8" w:space="0" w:color="000000"/>
              <w:right w:val="single" w:sz="8" w:space="0" w:color="000000"/>
            </w:tcBorders>
            <w:noWrap/>
            <w:hideMark/>
          </w:tcPr>
          <w:p w14:paraId="2DA01586" w14:textId="77777777" w:rsidR="00B45730" w:rsidRDefault="00B45730" w:rsidP="00A2719C">
            <w:pPr>
              <w:spacing w:before="60" w:after="0"/>
              <w:rPr>
                <w:rFonts w:ascii="Tahoma" w:eastAsia="Arial" w:hAnsi="Tahoma" w:cs="Tahoma"/>
                <w:color w:val="404040"/>
              </w:rPr>
            </w:pPr>
          </w:p>
        </w:tc>
      </w:tr>
      <w:tr w:rsidR="00B45730" w14:paraId="4CF795BF" w14:textId="77777777" w:rsidTr="00A2719C">
        <w:trPr>
          <w:trHeight w:val="300"/>
        </w:trPr>
        <w:tc>
          <w:tcPr>
            <w:tcW w:w="1833" w:type="dxa"/>
            <w:tcBorders>
              <w:top w:val="single" w:sz="8" w:space="0" w:color="000000"/>
              <w:left w:val="single" w:sz="8" w:space="0" w:color="000000"/>
              <w:bottom w:val="single" w:sz="8" w:space="0" w:color="000000"/>
              <w:right w:val="single" w:sz="8" w:space="0" w:color="000000"/>
            </w:tcBorders>
            <w:noWrap/>
            <w:hideMark/>
          </w:tcPr>
          <w:p w14:paraId="07436B7E" w14:textId="77777777" w:rsidR="00B45730" w:rsidRDefault="00B45730" w:rsidP="00A2719C">
            <w:pPr>
              <w:spacing w:before="60" w:after="0"/>
              <w:rPr>
                <w:rFonts w:ascii="Tahoma" w:eastAsia="Arial" w:hAnsi="Tahoma" w:cs="Tahoma"/>
                <w:b/>
                <w:color w:val="000000"/>
              </w:rPr>
            </w:pPr>
            <w:r>
              <w:rPr>
                <w:rFonts w:ascii="Tahoma" w:eastAsia="Arial" w:hAnsi="Tahoma" w:cs="Tahoma"/>
                <w:b/>
                <w:color w:val="000000"/>
              </w:rPr>
              <w:t>4</w:t>
            </w:r>
          </w:p>
        </w:tc>
        <w:tc>
          <w:tcPr>
            <w:tcW w:w="851" w:type="dxa"/>
            <w:tcBorders>
              <w:top w:val="single" w:sz="8" w:space="0" w:color="000000"/>
              <w:left w:val="single" w:sz="8" w:space="0" w:color="000000"/>
              <w:bottom w:val="single" w:sz="8" w:space="0" w:color="000000"/>
              <w:right w:val="single" w:sz="8" w:space="0" w:color="000000"/>
            </w:tcBorders>
            <w:noWrap/>
            <w:hideMark/>
          </w:tcPr>
          <w:p w14:paraId="407F6AF5"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9</w:t>
            </w:r>
          </w:p>
        </w:tc>
        <w:tc>
          <w:tcPr>
            <w:tcW w:w="850" w:type="dxa"/>
            <w:tcBorders>
              <w:top w:val="single" w:sz="8" w:space="0" w:color="000000"/>
              <w:left w:val="single" w:sz="8" w:space="0" w:color="000000"/>
              <w:bottom w:val="single" w:sz="8" w:space="0" w:color="000000"/>
              <w:right w:val="single" w:sz="8" w:space="0" w:color="000000"/>
            </w:tcBorders>
            <w:noWrap/>
            <w:hideMark/>
          </w:tcPr>
          <w:p w14:paraId="73371CF5"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3</w:t>
            </w:r>
          </w:p>
        </w:tc>
        <w:tc>
          <w:tcPr>
            <w:tcW w:w="803" w:type="dxa"/>
            <w:tcBorders>
              <w:top w:val="single" w:sz="8" w:space="0" w:color="000000"/>
              <w:left w:val="single" w:sz="8" w:space="0" w:color="000000"/>
              <w:bottom w:val="single" w:sz="8" w:space="0" w:color="000000"/>
              <w:right w:val="single" w:sz="8" w:space="0" w:color="000000"/>
            </w:tcBorders>
            <w:noWrap/>
            <w:hideMark/>
          </w:tcPr>
          <w:p w14:paraId="245EC8AF"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3</w:t>
            </w:r>
          </w:p>
        </w:tc>
        <w:tc>
          <w:tcPr>
            <w:tcW w:w="1134" w:type="dxa"/>
            <w:tcBorders>
              <w:top w:val="single" w:sz="8" w:space="0" w:color="000000"/>
              <w:left w:val="single" w:sz="8" w:space="0" w:color="000000"/>
              <w:bottom w:val="single" w:sz="8" w:space="0" w:color="000000"/>
              <w:right w:val="single" w:sz="8" w:space="0" w:color="000000"/>
            </w:tcBorders>
            <w:noWrap/>
            <w:hideMark/>
          </w:tcPr>
          <w:p w14:paraId="6345A7C8"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3</w:t>
            </w:r>
          </w:p>
        </w:tc>
        <w:tc>
          <w:tcPr>
            <w:tcW w:w="1134" w:type="dxa"/>
            <w:tcBorders>
              <w:top w:val="single" w:sz="8" w:space="0" w:color="000000"/>
              <w:left w:val="single" w:sz="8" w:space="0" w:color="000000"/>
              <w:bottom w:val="single" w:sz="8" w:space="0" w:color="000000"/>
              <w:right w:val="single" w:sz="8" w:space="0" w:color="000000"/>
            </w:tcBorders>
            <w:noWrap/>
            <w:hideMark/>
          </w:tcPr>
          <w:p w14:paraId="02428511" w14:textId="77777777" w:rsidR="00B45730" w:rsidRDefault="00B45730" w:rsidP="00A2719C">
            <w:pPr>
              <w:spacing w:before="60" w:after="0"/>
              <w:rPr>
                <w:rFonts w:ascii="Tahoma" w:eastAsia="Arial" w:hAnsi="Tahoma" w:cs="Tahoma"/>
                <w:color w:val="404040"/>
              </w:rPr>
            </w:pPr>
          </w:p>
        </w:tc>
      </w:tr>
      <w:tr w:rsidR="00B45730" w14:paraId="652EBF27" w14:textId="77777777" w:rsidTr="00A2719C">
        <w:trPr>
          <w:trHeight w:val="300"/>
        </w:trPr>
        <w:tc>
          <w:tcPr>
            <w:tcW w:w="1833" w:type="dxa"/>
            <w:tcBorders>
              <w:top w:val="single" w:sz="8" w:space="0" w:color="000000"/>
              <w:left w:val="single" w:sz="8" w:space="0" w:color="000000"/>
              <w:bottom w:val="single" w:sz="8" w:space="0" w:color="000000"/>
              <w:right w:val="single" w:sz="8" w:space="0" w:color="000000"/>
            </w:tcBorders>
            <w:noWrap/>
            <w:hideMark/>
          </w:tcPr>
          <w:p w14:paraId="51389F8C" w14:textId="77777777" w:rsidR="00B45730" w:rsidRDefault="00B45730" w:rsidP="00A2719C">
            <w:pPr>
              <w:spacing w:before="60" w:after="0"/>
              <w:rPr>
                <w:rFonts w:ascii="Tahoma" w:eastAsia="Arial" w:hAnsi="Tahoma" w:cs="Tahoma"/>
                <w:b/>
                <w:color w:val="000000"/>
              </w:rPr>
            </w:pPr>
            <w:r>
              <w:rPr>
                <w:rFonts w:ascii="Tahoma" w:eastAsia="Arial" w:hAnsi="Tahoma" w:cs="Tahoma"/>
                <w:b/>
                <w:color w:val="000000"/>
              </w:rPr>
              <w:t>5</w:t>
            </w:r>
          </w:p>
        </w:tc>
        <w:tc>
          <w:tcPr>
            <w:tcW w:w="851" w:type="dxa"/>
            <w:tcBorders>
              <w:top w:val="single" w:sz="8" w:space="0" w:color="000000"/>
              <w:left w:val="single" w:sz="8" w:space="0" w:color="000000"/>
              <w:bottom w:val="single" w:sz="8" w:space="0" w:color="000000"/>
              <w:right w:val="single" w:sz="8" w:space="0" w:color="000000"/>
            </w:tcBorders>
            <w:noWrap/>
            <w:hideMark/>
          </w:tcPr>
          <w:p w14:paraId="044DA291"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6</w:t>
            </w:r>
          </w:p>
        </w:tc>
        <w:tc>
          <w:tcPr>
            <w:tcW w:w="850" w:type="dxa"/>
            <w:tcBorders>
              <w:top w:val="single" w:sz="8" w:space="0" w:color="000000"/>
              <w:left w:val="single" w:sz="8" w:space="0" w:color="000000"/>
              <w:bottom w:val="single" w:sz="8" w:space="0" w:color="000000"/>
              <w:right w:val="single" w:sz="8" w:space="0" w:color="000000"/>
            </w:tcBorders>
            <w:noWrap/>
            <w:hideMark/>
          </w:tcPr>
          <w:p w14:paraId="31624CF3"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9</w:t>
            </w:r>
          </w:p>
        </w:tc>
        <w:tc>
          <w:tcPr>
            <w:tcW w:w="803" w:type="dxa"/>
            <w:tcBorders>
              <w:top w:val="single" w:sz="8" w:space="0" w:color="000000"/>
              <w:left w:val="single" w:sz="8" w:space="0" w:color="000000"/>
              <w:bottom w:val="single" w:sz="8" w:space="0" w:color="000000"/>
              <w:right w:val="single" w:sz="8" w:space="0" w:color="000000"/>
            </w:tcBorders>
            <w:noWrap/>
            <w:hideMark/>
          </w:tcPr>
          <w:p w14:paraId="232EC991"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3</w:t>
            </w:r>
          </w:p>
        </w:tc>
        <w:tc>
          <w:tcPr>
            <w:tcW w:w="1134" w:type="dxa"/>
            <w:tcBorders>
              <w:top w:val="single" w:sz="8" w:space="0" w:color="000000"/>
              <w:left w:val="single" w:sz="8" w:space="0" w:color="000000"/>
              <w:bottom w:val="single" w:sz="8" w:space="0" w:color="000000"/>
              <w:right w:val="single" w:sz="8" w:space="0" w:color="000000"/>
            </w:tcBorders>
            <w:noWrap/>
            <w:hideMark/>
          </w:tcPr>
          <w:p w14:paraId="54F7777F"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3</w:t>
            </w:r>
          </w:p>
        </w:tc>
        <w:tc>
          <w:tcPr>
            <w:tcW w:w="1134" w:type="dxa"/>
            <w:tcBorders>
              <w:top w:val="single" w:sz="8" w:space="0" w:color="000000"/>
              <w:left w:val="single" w:sz="8" w:space="0" w:color="000000"/>
              <w:bottom w:val="single" w:sz="8" w:space="0" w:color="000000"/>
              <w:right w:val="single" w:sz="8" w:space="0" w:color="000000"/>
            </w:tcBorders>
            <w:noWrap/>
            <w:hideMark/>
          </w:tcPr>
          <w:p w14:paraId="34B02957" w14:textId="77777777" w:rsidR="00B45730" w:rsidRDefault="00B45730" w:rsidP="00A2719C">
            <w:pPr>
              <w:spacing w:before="60" w:after="0"/>
              <w:rPr>
                <w:rFonts w:ascii="Tahoma" w:eastAsia="Arial" w:hAnsi="Tahoma" w:cs="Tahoma"/>
                <w:color w:val="404040"/>
              </w:rPr>
            </w:pPr>
          </w:p>
        </w:tc>
      </w:tr>
      <w:tr w:rsidR="00B45730" w14:paraId="360A0A4C" w14:textId="77777777" w:rsidTr="00A2719C">
        <w:trPr>
          <w:trHeight w:val="315"/>
        </w:trPr>
        <w:tc>
          <w:tcPr>
            <w:tcW w:w="1833" w:type="dxa"/>
            <w:tcBorders>
              <w:top w:val="single" w:sz="8" w:space="0" w:color="000000"/>
              <w:left w:val="single" w:sz="8" w:space="0" w:color="000000"/>
              <w:bottom w:val="single" w:sz="8" w:space="0" w:color="000000"/>
              <w:right w:val="single" w:sz="8" w:space="0" w:color="000000"/>
            </w:tcBorders>
            <w:noWrap/>
            <w:hideMark/>
          </w:tcPr>
          <w:p w14:paraId="4D681F1F" w14:textId="77777777" w:rsidR="00B45730" w:rsidRDefault="00B45730" w:rsidP="00A2719C">
            <w:pPr>
              <w:spacing w:before="60" w:after="0"/>
              <w:rPr>
                <w:rFonts w:ascii="Tahoma" w:eastAsia="Arial" w:hAnsi="Tahoma" w:cs="Tahoma"/>
                <w:b/>
                <w:color w:val="000000"/>
              </w:rPr>
            </w:pPr>
            <w:r>
              <w:rPr>
                <w:rFonts w:ascii="Tahoma" w:eastAsia="Arial" w:hAnsi="Tahoma" w:cs="Tahoma"/>
                <w:b/>
                <w:color w:val="000000"/>
              </w:rPr>
              <w:t>6</w:t>
            </w:r>
          </w:p>
        </w:tc>
        <w:tc>
          <w:tcPr>
            <w:tcW w:w="851" w:type="dxa"/>
            <w:tcBorders>
              <w:top w:val="single" w:sz="8" w:space="0" w:color="000000"/>
              <w:left w:val="single" w:sz="8" w:space="0" w:color="000000"/>
              <w:bottom w:val="single" w:sz="8" w:space="0" w:color="000000"/>
              <w:right w:val="single" w:sz="8" w:space="0" w:color="000000"/>
            </w:tcBorders>
            <w:noWrap/>
            <w:hideMark/>
          </w:tcPr>
          <w:p w14:paraId="2E7ECDF1"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1</w:t>
            </w:r>
          </w:p>
        </w:tc>
        <w:tc>
          <w:tcPr>
            <w:tcW w:w="850" w:type="dxa"/>
            <w:tcBorders>
              <w:top w:val="single" w:sz="8" w:space="0" w:color="000000"/>
              <w:left w:val="single" w:sz="8" w:space="0" w:color="000000"/>
              <w:bottom w:val="single" w:sz="8" w:space="0" w:color="000000"/>
              <w:right w:val="single" w:sz="8" w:space="0" w:color="000000"/>
            </w:tcBorders>
            <w:noWrap/>
            <w:hideMark/>
          </w:tcPr>
          <w:p w14:paraId="51AF5CAF"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6</w:t>
            </w:r>
          </w:p>
        </w:tc>
        <w:tc>
          <w:tcPr>
            <w:tcW w:w="803" w:type="dxa"/>
            <w:tcBorders>
              <w:top w:val="single" w:sz="8" w:space="0" w:color="000000"/>
              <w:left w:val="single" w:sz="8" w:space="0" w:color="000000"/>
              <w:bottom w:val="single" w:sz="8" w:space="0" w:color="000000"/>
              <w:right w:val="single" w:sz="8" w:space="0" w:color="000000"/>
            </w:tcBorders>
            <w:noWrap/>
            <w:hideMark/>
          </w:tcPr>
          <w:p w14:paraId="4F838003"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9</w:t>
            </w:r>
          </w:p>
        </w:tc>
        <w:tc>
          <w:tcPr>
            <w:tcW w:w="1134" w:type="dxa"/>
            <w:tcBorders>
              <w:top w:val="single" w:sz="8" w:space="0" w:color="000000"/>
              <w:left w:val="single" w:sz="8" w:space="0" w:color="000000"/>
              <w:bottom w:val="single" w:sz="8" w:space="0" w:color="000000"/>
              <w:right w:val="single" w:sz="8" w:space="0" w:color="000000"/>
            </w:tcBorders>
            <w:noWrap/>
            <w:hideMark/>
          </w:tcPr>
          <w:p w14:paraId="02D2D626" w14:textId="77777777" w:rsidR="00B45730" w:rsidRDefault="00B45730" w:rsidP="00A2719C">
            <w:pPr>
              <w:spacing w:before="60" w:after="0"/>
              <w:rPr>
                <w:rFonts w:ascii="Tahoma" w:eastAsia="Arial" w:hAnsi="Tahoma" w:cs="Tahoma"/>
                <w:color w:val="404040"/>
              </w:rPr>
            </w:pPr>
            <w:r>
              <w:rPr>
                <w:rFonts w:ascii="Tahoma" w:eastAsia="Arial" w:hAnsi="Tahoma" w:cs="Tahoma"/>
                <w:color w:val="404040"/>
              </w:rPr>
              <w:t>3</w:t>
            </w:r>
          </w:p>
        </w:tc>
        <w:tc>
          <w:tcPr>
            <w:tcW w:w="1134" w:type="dxa"/>
            <w:tcBorders>
              <w:top w:val="single" w:sz="8" w:space="0" w:color="000000"/>
              <w:left w:val="single" w:sz="8" w:space="0" w:color="000000"/>
              <w:bottom w:val="single" w:sz="8" w:space="0" w:color="000000"/>
              <w:right w:val="single" w:sz="8" w:space="0" w:color="000000"/>
            </w:tcBorders>
            <w:noWrap/>
            <w:hideMark/>
          </w:tcPr>
          <w:p w14:paraId="6D6E2839" w14:textId="77777777" w:rsidR="00B45730" w:rsidRDefault="00B45730" w:rsidP="00A2719C">
            <w:pPr>
              <w:spacing w:before="60" w:after="0"/>
              <w:rPr>
                <w:rFonts w:ascii="Tahoma" w:eastAsia="Arial" w:hAnsi="Tahoma" w:cs="Tahoma"/>
                <w:color w:val="404040"/>
              </w:rPr>
            </w:pPr>
          </w:p>
        </w:tc>
      </w:tr>
      <w:tr w:rsidR="00B45730" w14:paraId="070902CF" w14:textId="77777777" w:rsidTr="00A2719C">
        <w:trPr>
          <w:trHeight w:val="315"/>
        </w:trPr>
        <w:tc>
          <w:tcPr>
            <w:tcW w:w="1833" w:type="dxa"/>
            <w:tcBorders>
              <w:top w:val="single" w:sz="8" w:space="0" w:color="000000"/>
              <w:left w:val="single" w:sz="8" w:space="0" w:color="000000"/>
              <w:bottom w:val="single" w:sz="24" w:space="0" w:color="000000"/>
              <w:right w:val="single" w:sz="8" w:space="0" w:color="000000"/>
            </w:tcBorders>
            <w:noWrap/>
            <w:hideMark/>
          </w:tcPr>
          <w:p w14:paraId="3A39CC44" w14:textId="77777777" w:rsidR="00B45730" w:rsidRDefault="00B45730" w:rsidP="00A2719C">
            <w:pPr>
              <w:spacing w:before="60" w:after="0"/>
              <w:rPr>
                <w:rFonts w:ascii="Tahoma" w:eastAsia="Arial" w:hAnsi="Tahoma" w:cs="Tahoma"/>
                <w:b/>
                <w:color w:val="000000"/>
              </w:rPr>
            </w:pPr>
            <w:r>
              <w:rPr>
                <w:rFonts w:ascii="Tahoma" w:eastAsia="Arial" w:hAnsi="Tahoma" w:cs="Tahoma"/>
                <w:b/>
                <w:color w:val="000000"/>
              </w:rPr>
              <w:t xml:space="preserve">Yht. </w:t>
            </w:r>
          </w:p>
        </w:tc>
        <w:tc>
          <w:tcPr>
            <w:tcW w:w="851" w:type="dxa"/>
            <w:tcBorders>
              <w:top w:val="single" w:sz="8" w:space="0" w:color="000000"/>
              <w:left w:val="single" w:sz="8" w:space="0" w:color="000000"/>
              <w:bottom w:val="single" w:sz="24" w:space="0" w:color="000000"/>
              <w:right w:val="single" w:sz="8" w:space="0" w:color="000000"/>
            </w:tcBorders>
            <w:noWrap/>
            <w:hideMark/>
          </w:tcPr>
          <w:p w14:paraId="565E318E" w14:textId="77777777" w:rsidR="00B45730" w:rsidRDefault="00B45730" w:rsidP="00A2719C">
            <w:pPr>
              <w:spacing w:before="60" w:after="0"/>
              <w:rPr>
                <w:rFonts w:ascii="Tahoma" w:eastAsia="Arial" w:hAnsi="Tahoma" w:cs="Tahoma"/>
                <w:b/>
                <w:bCs/>
                <w:color w:val="404040"/>
              </w:rPr>
            </w:pPr>
            <w:r>
              <w:rPr>
                <w:rFonts w:ascii="Tahoma" w:eastAsia="Arial" w:hAnsi="Tahoma" w:cs="Tahoma"/>
                <w:b/>
                <w:bCs/>
                <w:color w:val="404040"/>
              </w:rPr>
              <w:t>25</w:t>
            </w:r>
          </w:p>
        </w:tc>
        <w:tc>
          <w:tcPr>
            <w:tcW w:w="850" w:type="dxa"/>
            <w:tcBorders>
              <w:top w:val="single" w:sz="8" w:space="0" w:color="000000"/>
              <w:left w:val="single" w:sz="8" w:space="0" w:color="000000"/>
              <w:bottom w:val="single" w:sz="24" w:space="0" w:color="000000"/>
              <w:right w:val="single" w:sz="8" w:space="0" w:color="000000"/>
            </w:tcBorders>
            <w:noWrap/>
            <w:hideMark/>
          </w:tcPr>
          <w:p w14:paraId="76A00127" w14:textId="77777777" w:rsidR="00B45730" w:rsidRDefault="00B45730" w:rsidP="00A2719C">
            <w:pPr>
              <w:spacing w:before="60" w:after="0"/>
              <w:rPr>
                <w:rFonts w:ascii="Tahoma" w:eastAsia="Arial" w:hAnsi="Tahoma" w:cs="Tahoma"/>
                <w:b/>
                <w:bCs/>
                <w:color w:val="404040"/>
              </w:rPr>
            </w:pPr>
            <w:r>
              <w:rPr>
                <w:rFonts w:ascii="Tahoma" w:eastAsia="Arial" w:hAnsi="Tahoma" w:cs="Tahoma"/>
                <w:b/>
                <w:bCs/>
                <w:color w:val="404040"/>
              </w:rPr>
              <w:t>28</w:t>
            </w:r>
          </w:p>
        </w:tc>
        <w:tc>
          <w:tcPr>
            <w:tcW w:w="803" w:type="dxa"/>
            <w:tcBorders>
              <w:top w:val="single" w:sz="8" w:space="0" w:color="000000"/>
              <w:left w:val="single" w:sz="8" w:space="0" w:color="000000"/>
              <w:bottom w:val="single" w:sz="24" w:space="0" w:color="000000"/>
              <w:right w:val="single" w:sz="8" w:space="0" w:color="000000"/>
            </w:tcBorders>
            <w:noWrap/>
            <w:hideMark/>
          </w:tcPr>
          <w:p w14:paraId="73593CEF" w14:textId="77777777" w:rsidR="00B45730" w:rsidRDefault="00B45730" w:rsidP="00A2719C">
            <w:pPr>
              <w:spacing w:before="60" w:after="0"/>
              <w:rPr>
                <w:rFonts w:ascii="Tahoma" w:eastAsia="Arial" w:hAnsi="Tahoma" w:cs="Tahoma"/>
                <w:b/>
                <w:bCs/>
                <w:color w:val="404040"/>
              </w:rPr>
            </w:pPr>
            <w:r>
              <w:rPr>
                <w:rFonts w:ascii="Tahoma" w:eastAsia="Arial" w:hAnsi="Tahoma" w:cs="Tahoma"/>
                <w:b/>
                <w:bCs/>
                <w:color w:val="404040"/>
              </w:rPr>
              <w:t>28</w:t>
            </w:r>
          </w:p>
        </w:tc>
        <w:tc>
          <w:tcPr>
            <w:tcW w:w="1134" w:type="dxa"/>
            <w:tcBorders>
              <w:top w:val="single" w:sz="8" w:space="0" w:color="000000"/>
              <w:left w:val="single" w:sz="8" w:space="0" w:color="000000"/>
              <w:bottom w:val="single" w:sz="24" w:space="0" w:color="000000"/>
              <w:right w:val="single" w:sz="8" w:space="0" w:color="000000"/>
            </w:tcBorders>
            <w:noWrap/>
            <w:hideMark/>
          </w:tcPr>
          <w:p w14:paraId="4183A21F" w14:textId="77777777" w:rsidR="00B45730" w:rsidRDefault="00B45730" w:rsidP="00A2719C">
            <w:pPr>
              <w:spacing w:before="60" w:after="0"/>
              <w:rPr>
                <w:rFonts w:ascii="Tahoma" w:eastAsia="Arial" w:hAnsi="Tahoma" w:cs="Tahoma"/>
                <w:b/>
                <w:bCs/>
                <w:color w:val="404040"/>
              </w:rPr>
            </w:pPr>
            <w:r>
              <w:rPr>
                <w:rFonts w:ascii="Tahoma" w:eastAsia="Arial" w:hAnsi="Tahoma" w:cs="Tahoma"/>
                <w:b/>
                <w:bCs/>
                <w:color w:val="404040"/>
              </w:rPr>
              <w:t>30</w:t>
            </w:r>
          </w:p>
        </w:tc>
        <w:tc>
          <w:tcPr>
            <w:tcW w:w="1134" w:type="dxa"/>
            <w:tcBorders>
              <w:top w:val="single" w:sz="8" w:space="0" w:color="000000"/>
              <w:left w:val="single" w:sz="8" w:space="0" w:color="000000"/>
              <w:bottom w:val="single" w:sz="24" w:space="0" w:color="000000"/>
              <w:right w:val="single" w:sz="8" w:space="0" w:color="000000"/>
            </w:tcBorders>
            <w:noWrap/>
            <w:hideMark/>
          </w:tcPr>
          <w:p w14:paraId="71EF5E7E" w14:textId="77777777" w:rsidR="00B45730" w:rsidRDefault="00B45730" w:rsidP="00A2719C">
            <w:pPr>
              <w:spacing w:before="60" w:after="0"/>
              <w:rPr>
                <w:rFonts w:ascii="Tahoma" w:eastAsia="Arial" w:hAnsi="Tahoma" w:cs="Tahoma"/>
                <w:b/>
                <w:bCs/>
                <w:color w:val="404040"/>
              </w:rPr>
            </w:pPr>
          </w:p>
        </w:tc>
      </w:tr>
    </w:tbl>
    <w:p w14:paraId="7FBD7C90" w14:textId="4AF99055" w:rsidR="00B45730" w:rsidRDefault="00B45730" w:rsidP="00B45730"/>
    <w:p w14:paraId="6322EEBC" w14:textId="070090BE" w:rsidR="00CD4A97" w:rsidRDefault="00CD4A97" w:rsidP="00B45730">
      <w:pPr>
        <w:rPr>
          <w:b/>
          <w:bCs/>
        </w:rPr>
      </w:pPr>
      <w:r>
        <w:rPr>
          <w:b/>
          <w:bCs/>
        </w:rPr>
        <w:t>3004 Ruotsinkielinen ala-aste</w:t>
      </w:r>
    </w:p>
    <w:p w14:paraId="3BBD7FF2" w14:textId="2149C74C" w:rsidR="00F951AC" w:rsidRPr="00CD4A97" w:rsidRDefault="001027CC" w:rsidP="00B45730">
      <w:pPr>
        <w:rPr>
          <w:b/>
          <w:bCs/>
        </w:rPr>
      </w:pPr>
      <w:r w:rsidRPr="001027CC">
        <w:rPr>
          <w:noProof/>
        </w:rPr>
        <w:drawing>
          <wp:inline distT="0" distB="0" distL="0" distR="0" wp14:anchorId="3F1B2FCC" wp14:editId="4AAE8A91">
            <wp:extent cx="5204460" cy="3401060"/>
            <wp:effectExtent l="0" t="0" r="0" b="0"/>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23609773" w14:textId="77777777" w:rsidR="00B45730" w:rsidRPr="00DF1799" w:rsidRDefault="00B45730" w:rsidP="00B45730">
      <w:pPr>
        <w:spacing w:after="0"/>
        <w:rPr>
          <w:rFonts w:ascii="Arial" w:eastAsia="Arial" w:hAnsi="Arial" w:cs="Arial"/>
        </w:rPr>
      </w:pPr>
      <w:r>
        <w:rPr>
          <w:rFonts w:ascii="Tahoma" w:eastAsia="Times New Roman" w:hAnsi="Tahoma" w:cs="Tahoma"/>
          <w:b/>
          <w:bCs/>
          <w:color w:val="000000"/>
          <w:sz w:val="28"/>
        </w:rPr>
        <w:lastRenderedPageBreak/>
        <w:t>Varhaiskasvatus</w:t>
      </w:r>
    </w:p>
    <w:p w14:paraId="4B9EE96C" w14:textId="77777777" w:rsidR="00B45730" w:rsidRPr="00DF1799" w:rsidRDefault="00B45730" w:rsidP="00B45730">
      <w:pPr>
        <w:rPr>
          <w:rFonts w:ascii="Tahoma" w:eastAsia="Arial" w:hAnsi="Tahoma" w:cs="Tahoma"/>
        </w:rPr>
      </w:pPr>
      <w:r w:rsidRPr="00DF1799">
        <w:rPr>
          <w:rFonts w:ascii="Tahoma" w:eastAsia="Arial" w:hAnsi="Tahoma" w:cs="Tahoma"/>
        </w:rPr>
        <w:t>Visio/strategia: Lapsen ja tämän vanhempien/huoltajien tarpeista lähtevän laadukkaan ja turvallisen varhaiskasvatuksen järjestäminen varhaiskasvatuslain (540/2018) edellyttämällä tavalla. Varhaiskasvatus noudattaa Opetushallituksen asettamia varhaiskasvatussuunnitelman perusteita (määräys 2018:3a) sekä paikallista varhaiskasvatussuunnitelmaa (SIL 17.1.2019 / §2).</w:t>
      </w:r>
    </w:p>
    <w:p w14:paraId="2A6DBB7D" w14:textId="77777777" w:rsidR="00B45730" w:rsidRPr="00DF1799" w:rsidRDefault="00B45730" w:rsidP="00B45730">
      <w:pPr>
        <w:shd w:val="clear" w:color="auto" w:fill="FFFFFF"/>
        <w:spacing w:after="150" w:line="240" w:lineRule="auto"/>
        <w:rPr>
          <w:rFonts w:ascii="Tahoma" w:eastAsia="Times New Roman" w:hAnsi="Tahoma" w:cs="Tahoma"/>
          <w:color w:val="0F0F0F"/>
        </w:rPr>
      </w:pPr>
    </w:p>
    <w:p w14:paraId="4EBE696D" w14:textId="77777777" w:rsidR="00B45730" w:rsidRPr="00DF1799" w:rsidRDefault="00B45730" w:rsidP="00B45730">
      <w:pPr>
        <w:shd w:val="clear" w:color="auto" w:fill="FFFFFF"/>
        <w:spacing w:after="150" w:line="240" w:lineRule="auto"/>
        <w:rPr>
          <w:rFonts w:ascii="Tahoma" w:eastAsia="Times New Roman" w:hAnsi="Tahoma" w:cs="Tahoma"/>
          <w:color w:val="0F0F0F"/>
        </w:rPr>
      </w:pPr>
      <w:r w:rsidRPr="00DF1799">
        <w:rPr>
          <w:rFonts w:ascii="Tahoma" w:eastAsia="Times New Roman" w:hAnsi="Tahoma" w:cs="Tahoma"/>
          <w:color w:val="0F0F0F"/>
        </w:rPr>
        <w:t xml:space="preserve">Varhaiskasvatus on osa kasvatus- ja koulutuspalveluja ja kuuluu opetus- ja kulttuuriministeriön hallinnonalalle. </w:t>
      </w:r>
      <w:r>
        <w:rPr>
          <w:rFonts w:ascii="Tahoma" w:eastAsia="Times New Roman" w:hAnsi="Tahoma" w:cs="Tahoma"/>
          <w:color w:val="0F0F0F"/>
        </w:rPr>
        <w:t>Kaskisten kaupungissa varhaiskasvatuksen alaisuudessa järjestetään myös esiopetusta sekä koulujen aamu- ja iltapäivätoimintaa.</w:t>
      </w:r>
    </w:p>
    <w:p w14:paraId="79DF4B38" w14:textId="77777777" w:rsidR="00B45730" w:rsidRPr="00DF1799" w:rsidRDefault="00302CA6" w:rsidP="00B45730">
      <w:pPr>
        <w:shd w:val="clear" w:color="auto" w:fill="FFFFFF"/>
        <w:spacing w:after="150" w:line="240" w:lineRule="auto"/>
        <w:rPr>
          <w:rFonts w:ascii="Tahoma" w:eastAsia="Times New Roman" w:hAnsi="Tahoma" w:cs="Tahoma"/>
          <w:color w:val="0F0F0F"/>
        </w:rPr>
      </w:pPr>
      <w:hyperlink r:id="rId77" w:tgtFrame="_blank" w:history="1">
        <w:r w:rsidR="00B45730" w:rsidRPr="00DF1799">
          <w:rPr>
            <w:rFonts w:ascii="Tahoma" w:eastAsia="Times New Roman" w:hAnsi="Tahoma" w:cs="Tahoma"/>
            <w:b/>
            <w:bCs/>
            <w:color w:val="365ABD"/>
          </w:rPr>
          <w:t>Varhaiskasvatuslaki (540/2018)</w:t>
        </w:r>
      </w:hyperlink>
      <w:r w:rsidR="00B45730" w:rsidRPr="00DF1799">
        <w:rPr>
          <w:rFonts w:ascii="Tahoma" w:eastAsia="Times New Roman" w:hAnsi="Tahoma" w:cs="Tahoma"/>
          <w:color w:val="0F0F0F"/>
        </w:rPr>
        <w:t>:</w:t>
      </w:r>
      <w:r w:rsidR="00B45730" w:rsidRPr="00DF1799">
        <w:rPr>
          <w:rFonts w:ascii="Tahoma" w:eastAsia="Times New Roman" w:hAnsi="Tahoma" w:cs="Tahoma"/>
          <w:color w:val="0F0F0F"/>
        </w:rPr>
        <w:br/>
        <w:t>Varhaiskasvatuslaissa säädetään lapsen oikeudesta varhaiskasvatukseen, varhaiskasvatuksen järjestämisestä ja tuottamisesta sekä varhaiskasvatuksen tietovarannosta. Lakia sovelletaan kunnan, kuntayhtymän ja yksityisen palveluntuottajan järjestämään tai tuottamaan päiväkotitoimintaan ja perhepäivähoitoon. Lisäksi lakia sovelletaan soveltuvin osin avoimen varhaiskasvatustoiminnan järjestämiseen ja tuottamiseen.</w:t>
      </w:r>
    </w:p>
    <w:p w14:paraId="06558E45" w14:textId="77777777" w:rsidR="00B45730" w:rsidRPr="00DF1799" w:rsidRDefault="00B45730" w:rsidP="00B45730">
      <w:pPr>
        <w:shd w:val="clear" w:color="auto" w:fill="FFFFFF"/>
        <w:spacing w:after="150" w:line="240" w:lineRule="auto"/>
        <w:rPr>
          <w:rFonts w:ascii="Tahoma" w:eastAsia="Times New Roman" w:hAnsi="Tahoma" w:cs="Tahoma"/>
          <w:color w:val="0F0F0F"/>
        </w:rPr>
      </w:pPr>
      <w:r w:rsidRPr="00DF1799">
        <w:rPr>
          <w:rFonts w:ascii="Tahoma" w:eastAsia="Times New Roman" w:hAnsi="Tahoma" w:cs="Tahoma"/>
          <w:color w:val="0F0F0F"/>
        </w:rPr>
        <w:t xml:space="preserve">Uusi varhaiskasvatuslaki tuli voimaan 1.9.2018. Merkittävimmät uudistukset liittyivät varhaiskasvatuksen henkilöstöön ja varhaiskasvatuksen tiedontuotannon kehittämiseen. </w:t>
      </w:r>
    </w:p>
    <w:p w14:paraId="1B3FA856" w14:textId="77777777" w:rsidR="00B45730" w:rsidRPr="00DF1799" w:rsidRDefault="00302CA6" w:rsidP="00B45730">
      <w:pPr>
        <w:shd w:val="clear" w:color="auto" w:fill="FFFFFF"/>
        <w:spacing w:after="150" w:line="240" w:lineRule="auto"/>
        <w:rPr>
          <w:rFonts w:ascii="Tahoma" w:eastAsia="Times New Roman" w:hAnsi="Tahoma" w:cs="Tahoma"/>
          <w:color w:val="0F0F0F"/>
        </w:rPr>
      </w:pPr>
      <w:hyperlink r:id="rId78" w:tgtFrame="_blank" w:history="1">
        <w:r w:rsidR="00B45730" w:rsidRPr="00DF1799">
          <w:rPr>
            <w:rFonts w:ascii="Tahoma" w:eastAsia="Times New Roman" w:hAnsi="Tahoma" w:cs="Tahoma"/>
            <w:b/>
            <w:bCs/>
            <w:color w:val="365ABD"/>
          </w:rPr>
          <w:t>Valtioneuvoston asetus varhaiskasvatuksesta </w:t>
        </w:r>
        <w:r w:rsidR="00B45730" w:rsidRPr="00DF1799">
          <w:rPr>
            <w:rFonts w:ascii="Tahoma" w:eastAsia="Times New Roman" w:hAnsi="Tahoma" w:cs="Tahoma"/>
            <w:color w:val="365ABD"/>
          </w:rPr>
          <w:t>(753/2018)</w:t>
        </w:r>
      </w:hyperlink>
      <w:r w:rsidR="00B45730" w:rsidRPr="00DF1799">
        <w:rPr>
          <w:rFonts w:ascii="Tahoma" w:eastAsia="Times New Roman" w:hAnsi="Tahoma" w:cs="Tahoma"/>
          <w:color w:val="0F0F0F"/>
        </w:rPr>
        <w:t>:</w:t>
      </w:r>
      <w:r w:rsidR="00B45730" w:rsidRPr="00DF1799">
        <w:rPr>
          <w:rFonts w:ascii="Tahoma" w:eastAsia="Times New Roman" w:hAnsi="Tahoma" w:cs="Tahoma"/>
          <w:color w:val="0F0F0F"/>
        </w:rPr>
        <w:br/>
        <w:t>Asetus sisältää säännökset päiväkodin ja perhepäiväkodin henkilöstön mitoituksesta sekä varhaiskasvatuksen lastenhoitajan kelpoisuuden tuottavista opinnoista sekä perhepäivähoitajan kelpoisuudesta varhaiskasvatuksen lastenhoitajan tehtäviin.</w:t>
      </w:r>
    </w:p>
    <w:p w14:paraId="7429B8B7" w14:textId="77777777" w:rsidR="00B45730" w:rsidRPr="00DF1799" w:rsidRDefault="00B45730" w:rsidP="00B45730">
      <w:pPr>
        <w:shd w:val="clear" w:color="auto" w:fill="FFFFFF"/>
        <w:spacing w:after="150" w:line="240" w:lineRule="auto"/>
        <w:rPr>
          <w:rFonts w:ascii="Tahoma" w:eastAsia="Times New Roman" w:hAnsi="Tahoma" w:cs="Tahoma"/>
          <w:color w:val="0F0F0F"/>
        </w:rPr>
      </w:pPr>
      <w:r w:rsidRPr="00DF1799">
        <w:rPr>
          <w:rFonts w:ascii="Tahoma" w:eastAsia="Times New Roman" w:hAnsi="Tahoma" w:cs="Tahoma"/>
          <w:color w:val="0F0F0F"/>
        </w:rPr>
        <w:br/>
      </w:r>
      <w:hyperlink r:id="rId79" w:tgtFrame="_blank" w:history="1">
        <w:r w:rsidRPr="00DF1799">
          <w:rPr>
            <w:rFonts w:ascii="Tahoma" w:eastAsia="Times New Roman" w:hAnsi="Tahoma" w:cs="Tahoma"/>
            <w:b/>
            <w:bCs/>
            <w:color w:val="365ABD"/>
          </w:rPr>
          <w:t>Perusopetuslaki </w:t>
        </w:r>
        <w:r w:rsidRPr="00DF1799">
          <w:rPr>
            <w:rFonts w:ascii="Tahoma" w:eastAsia="Times New Roman" w:hAnsi="Tahoma" w:cs="Tahoma"/>
            <w:color w:val="365ABD"/>
          </w:rPr>
          <w:t>(628/1998)</w:t>
        </w:r>
      </w:hyperlink>
      <w:r w:rsidRPr="00DF1799">
        <w:rPr>
          <w:rFonts w:ascii="Tahoma" w:eastAsia="Times New Roman" w:hAnsi="Tahoma" w:cs="Tahoma"/>
          <w:color w:val="0F0F0F"/>
        </w:rPr>
        <w:t>:</w:t>
      </w:r>
      <w:r w:rsidRPr="00DF1799">
        <w:rPr>
          <w:rFonts w:ascii="Tahoma" w:eastAsia="Times New Roman" w:hAnsi="Tahoma" w:cs="Tahoma"/>
          <w:color w:val="0F0F0F"/>
        </w:rPr>
        <w:br/>
        <w:t>Laissa säädetään mm. esiopetuksesta, perusopetuksesta sekä aamu- ja iltapäivätoiminnasta.</w:t>
      </w:r>
    </w:p>
    <w:p w14:paraId="7FA03DA3" w14:textId="77777777" w:rsidR="00B45730" w:rsidRPr="00DF1799" w:rsidRDefault="00302CA6" w:rsidP="00B45730">
      <w:pPr>
        <w:shd w:val="clear" w:color="auto" w:fill="FFFFFF"/>
        <w:spacing w:after="150" w:line="240" w:lineRule="auto"/>
        <w:rPr>
          <w:rFonts w:ascii="Tahoma" w:eastAsia="Times New Roman" w:hAnsi="Tahoma" w:cs="Tahoma"/>
        </w:rPr>
      </w:pPr>
      <w:hyperlink r:id="rId80" w:tgtFrame="_blank" w:history="1">
        <w:r w:rsidR="00B45730" w:rsidRPr="00DF1799">
          <w:rPr>
            <w:rFonts w:ascii="Tahoma" w:eastAsia="Times New Roman" w:hAnsi="Tahoma" w:cs="Tahoma"/>
            <w:b/>
            <w:bCs/>
            <w:color w:val="365ABD"/>
          </w:rPr>
          <w:t>Asetus opetustoimen henkilöstön kelpoisuusvaatimuksista </w:t>
        </w:r>
        <w:r w:rsidR="00B45730" w:rsidRPr="00DF1799">
          <w:rPr>
            <w:rFonts w:ascii="Tahoma" w:eastAsia="Times New Roman" w:hAnsi="Tahoma" w:cs="Tahoma"/>
            <w:color w:val="365ABD"/>
          </w:rPr>
          <w:t>(986/1998)</w:t>
        </w:r>
      </w:hyperlink>
      <w:r w:rsidR="00B45730" w:rsidRPr="00DF1799">
        <w:rPr>
          <w:rFonts w:ascii="Tahoma" w:eastAsia="Times New Roman" w:hAnsi="Tahoma" w:cs="Tahoma"/>
          <w:color w:val="0F0F0F"/>
        </w:rPr>
        <w:t>:</w:t>
      </w:r>
      <w:r w:rsidR="00B45730" w:rsidRPr="00DF1799">
        <w:rPr>
          <w:rFonts w:ascii="Tahoma" w:eastAsia="Times New Roman" w:hAnsi="Tahoma" w:cs="Tahoma"/>
          <w:color w:val="0F0F0F"/>
        </w:rPr>
        <w:br/>
        <w:t>Asetuksella säädetään opetustoimen henkilöstön kelpoisuusvaatimuksista, eli muun muassa esiopetusta antavan opettajan kelpoisuudesta.</w:t>
      </w:r>
    </w:p>
    <w:p w14:paraId="41698B7A" w14:textId="77777777" w:rsidR="00B45730" w:rsidRPr="00DF1799" w:rsidRDefault="00302CA6" w:rsidP="00B45730">
      <w:pPr>
        <w:shd w:val="clear" w:color="auto" w:fill="FFFFFF"/>
        <w:spacing w:after="150" w:line="240" w:lineRule="auto"/>
        <w:rPr>
          <w:rFonts w:ascii="Tahoma" w:eastAsia="Times New Roman" w:hAnsi="Tahoma" w:cs="Tahoma"/>
          <w:color w:val="0F0F0F"/>
        </w:rPr>
      </w:pPr>
      <w:hyperlink r:id="rId81" w:tgtFrame="_blank" w:history="1">
        <w:r w:rsidR="00B45730" w:rsidRPr="00DF1799">
          <w:rPr>
            <w:rFonts w:ascii="Tahoma" w:eastAsia="Times New Roman" w:hAnsi="Tahoma" w:cs="Tahoma"/>
            <w:b/>
            <w:bCs/>
            <w:color w:val="365ABD"/>
          </w:rPr>
          <w:t>Laki varhaiskasvatuksen asiakasmaksuista </w:t>
        </w:r>
        <w:r w:rsidR="00B45730" w:rsidRPr="00DF1799">
          <w:rPr>
            <w:rFonts w:ascii="Tahoma" w:eastAsia="Times New Roman" w:hAnsi="Tahoma" w:cs="Tahoma"/>
            <w:color w:val="365ABD"/>
          </w:rPr>
          <w:t>(1503/2016)</w:t>
        </w:r>
      </w:hyperlink>
      <w:r w:rsidR="00B45730" w:rsidRPr="00DF1799">
        <w:rPr>
          <w:rFonts w:ascii="Tahoma" w:eastAsia="Times New Roman" w:hAnsi="Tahoma" w:cs="Tahoma"/>
          <w:color w:val="0F0F0F"/>
        </w:rPr>
        <w:t>:</w:t>
      </w:r>
      <w:r w:rsidR="00B45730" w:rsidRPr="00DF1799">
        <w:rPr>
          <w:rFonts w:ascii="Tahoma" w:eastAsia="Times New Roman" w:hAnsi="Tahoma" w:cs="Tahoma"/>
          <w:color w:val="0F0F0F"/>
        </w:rPr>
        <w:br/>
        <w:t>Laki sisältää säädökset säännökset varhaiskasvatuksen maksun määräämisestä, kuukausimaksusta, tulorajoista sekä kunnan perimän maksun ylärajasta. Laki sisältää myös säännökset maksun perusteina olevista tuloista, sekä edellytyksistä maksun perimättä jättämiseen tai sen alentamiseen.</w:t>
      </w:r>
    </w:p>
    <w:p w14:paraId="0918AB81" w14:textId="77777777" w:rsidR="00B45730" w:rsidRPr="00DF1799" w:rsidRDefault="00B45730" w:rsidP="00B45730">
      <w:pPr>
        <w:shd w:val="clear" w:color="auto" w:fill="FFFFFF"/>
        <w:spacing w:before="150" w:after="150" w:line="240" w:lineRule="auto"/>
        <w:outlineLvl w:val="1"/>
        <w:rPr>
          <w:rFonts w:ascii="Tahoma" w:eastAsia="Times New Roman" w:hAnsi="Tahoma" w:cs="Tahoma"/>
          <w:color w:val="0F0F0F"/>
        </w:rPr>
      </w:pPr>
      <w:r w:rsidRPr="00DF1799">
        <w:rPr>
          <w:rFonts w:ascii="Tahoma" w:eastAsia="Times New Roman" w:hAnsi="Tahoma" w:cs="Tahoma"/>
          <w:color w:val="0F0F0F"/>
        </w:rPr>
        <w:t>Varhaiskasvatuksen rahoitukseen liittyvät säädökset</w:t>
      </w:r>
    </w:p>
    <w:p w14:paraId="127821B9" w14:textId="77777777" w:rsidR="00B45730" w:rsidRPr="00DF1799" w:rsidRDefault="00302CA6" w:rsidP="00B45730">
      <w:pPr>
        <w:shd w:val="clear" w:color="auto" w:fill="FFFFFF"/>
        <w:spacing w:after="150" w:line="240" w:lineRule="auto"/>
        <w:rPr>
          <w:rFonts w:ascii="Tahoma" w:eastAsia="Times New Roman" w:hAnsi="Tahoma" w:cs="Tahoma"/>
          <w:color w:val="0F0F0F"/>
        </w:rPr>
      </w:pPr>
      <w:hyperlink r:id="rId82" w:tgtFrame="_blank" w:history="1">
        <w:r w:rsidR="00B45730" w:rsidRPr="00DF1799">
          <w:rPr>
            <w:rFonts w:ascii="Tahoma" w:eastAsia="Times New Roman" w:hAnsi="Tahoma" w:cs="Tahoma"/>
            <w:b/>
            <w:bCs/>
            <w:color w:val="365ABD"/>
          </w:rPr>
          <w:t>Laki kunnan peruspalvelujen valtionosuudesta </w:t>
        </w:r>
        <w:r w:rsidR="00B45730" w:rsidRPr="00DF1799">
          <w:rPr>
            <w:rFonts w:ascii="Tahoma" w:eastAsia="Times New Roman" w:hAnsi="Tahoma" w:cs="Tahoma"/>
            <w:color w:val="365ABD"/>
          </w:rPr>
          <w:t>(1704/2009):</w:t>
        </w:r>
      </w:hyperlink>
      <w:r w:rsidR="00B45730" w:rsidRPr="00DF1799">
        <w:rPr>
          <w:rFonts w:ascii="Tahoma" w:eastAsia="Times New Roman" w:hAnsi="Tahoma" w:cs="Tahoma"/>
          <w:color w:val="0F0F0F"/>
        </w:rPr>
        <w:br/>
        <w:t>Lakia sovelletaan käyttökustannuksiin myönnettävään valtionosuuteen mm. perusopetuslaissa ja varhaiskasvatuslaissa määriteltyihin kuntien tehtäviin. (VM)</w:t>
      </w:r>
    </w:p>
    <w:p w14:paraId="25B26FFB" w14:textId="77777777" w:rsidR="00B45730" w:rsidRPr="00DF1799" w:rsidRDefault="00302CA6" w:rsidP="00B45730">
      <w:pPr>
        <w:shd w:val="clear" w:color="auto" w:fill="FFFFFF"/>
        <w:spacing w:after="150" w:line="240" w:lineRule="auto"/>
        <w:rPr>
          <w:rFonts w:ascii="Tahoma" w:eastAsia="Times New Roman" w:hAnsi="Tahoma" w:cs="Tahoma"/>
          <w:color w:val="0F0F0F"/>
        </w:rPr>
      </w:pPr>
      <w:hyperlink r:id="rId83" w:tgtFrame="_blank" w:history="1">
        <w:r w:rsidR="00B45730" w:rsidRPr="00DF1799">
          <w:rPr>
            <w:rFonts w:ascii="Tahoma" w:eastAsia="Times New Roman" w:hAnsi="Tahoma" w:cs="Tahoma"/>
            <w:b/>
            <w:bCs/>
            <w:color w:val="365ABD"/>
          </w:rPr>
          <w:t>Laki opetus- ja kulttuuritoimen rahoituksesta </w:t>
        </w:r>
        <w:r w:rsidR="00B45730" w:rsidRPr="00DF1799">
          <w:rPr>
            <w:rFonts w:ascii="Tahoma" w:eastAsia="Times New Roman" w:hAnsi="Tahoma" w:cs="Tahoma"/>
            <w:color w:val="365ABD"/>
          </w:rPr>
          <w:t>(1705/2009)</w:t>
        </w:r>
      </w:hyperlink>
      <w:r w:rsidR="00B45730" w:rsidRPr="00DF1799">
        <w:rPr>
          <w:rFonts w:ascii="Tahoma" w:eastAsia="Times New Roman" w:hAnsi="Tahoma" w:cs="Tahoma"/>
          <w:color w:val="0F0F0F"/>
        </w:rPr>
        <w:t> ja </w:t>
      </w:r>
      <w:hyperlink r:id="rId84" w:tgtFrame="_blank" w:history="1">
        <w:r w:rsidR="00B45730" w:rsidRPr="00DF1799">
          <w:rPr>
            <w:rFonts w:ascii="Tahoma" w:eastAsia="Times New Roman" w:hAnsi="Tahoma" w:cs="Tahoma"/>
            <w:b/>
            <w:bCs/>
            <w:color w:val="365ABD"/>
          </w:rPr>
          <w:t>Valtioneuvoston asetus opetus- ja kulttuuritoimen rahoituksesta </w:t>
        </w:r>
        <w:r w:rsidR="00B45730" w:rsidRPr="00DF1799">
          <w:rPr>
            <w:rFonts w:ascii="Tahoma" w:eastAsia="Times New Roman" w:hAnsi="Tahoma" w:cs="Tahoma"/>
            <w:color w:val="365ABD"/>
          </w:rPr>
          <w:t>(1766/2009)</w:t>
        </w:r>
      </w:hyperlink>
      <w:r w:rsidR="00B45730" w:rsidRPr="00DF1799">
        <w:rPr>
          <w:rFonts w:ascii="Tahoma" w:eastAsia="Times New Roman" w:hAnsi="Tahoma" w:cs="Tahoma"/>
          <w:color w:val="0F0F0F"/>
        </w:rPr>
        <w:t>:</w:t>
      </w:r>
      <w:r w:rsidR="00B45730" w:rsidRPr="00DF1799">
        <w:rPr>
          <w:rFonts w:ascii="Tahoma" w:eastAsia="Times New Roman" w:hAnsi="Tahoma" w:cs="Tahoma"/>
          <w:color w:val="0F0F0F"/>
        </w:rPr>
        <w:br/>
        <w:t>Laissa ja asetuksessa säädetään mm. perusopetuslaissa tarkoitettua toimintaa varten myönnettävistä valtionosuuksista ja -avustuksista.</w:t>
      </w:r>
    </w:p>
    <w:p w14:paraId="497EA562" w14:textId="77777777" w:rsidR="00B45730" w:rsidRPr="00DF1799" w:rsidRDefault="00302CA6" w:rsidP="00B45730">
      <w:pPr>
        <w:shd w:val="clear" w:color="auto" w:fill="FFFFFF"/>
        <w:spacing w:after="150" w:line="240" w:lineRule="auto"/>
        <w:rPr>
          <w:rFonts w:ascii="Tahoma" w:eastAsia="Times New Roman" w:hAnsi="Tahoma" w:cs="Tahoma"/>
          <w:color w:val="0F0F0F"/>
        </w:rPr>
      </w:pPr>
      <w:hyperlink r:id="rId85" w:tgtFrame="_blank" w:history="1">
        <w:r w:rsidR="00B45730" w:rsidRPr="00DF1799">
          <w:rPr>
            <w:rFonts w:ascii="Tahoma" w:eastAsia="Times New Roman" w:hAnsi="Tahoma" w:cs="Tahoma"/>
            <w:b/>
            <w:bCs/>
            <w:color w:val="365ABD"/>
          </w:rPr>
          <w:t>Valtionavustuslaki</w:t>
        </w:r>
        <w:r w:rsidR="00B45730" w:rsidRPr="00DF1799">
          <w:rPr>
            <w:rFonts w:ascii="Tahoma" w:eastAsia="Times New Roman" w:hAnsi="Tahoma" w:cs="Tahoma"/>
            <w:color w:val="365ABD"/>
          </w:rPr>
          <w:t> (688/2001):</w:t>
        </w:r>
      </w:hyperlink>
      <w:r w:rsidR="00B45730" w:rsidRPr="00DF1799">
        <w:rPr>
          <w:rFonts w:ascii="Tahoma" w:eastAsia="Times New Roman" w:hAnsi="Tahoma" w:cs="Tahoma"/>
          <w:color w:val="0F0F0F"/>
        </w:rPr>
        <w:br/>
        <w:t>Laissa säädetään perusteista ja menettelyistä, joita noudatetaan myönnettäessä valtionavustusta toiminnan tai hankkeen avustamiseksi. (VM)</w:t>
      </w:r>
    </w:p>
    <w:p w14:paraId="1A9B7918" w14:textId="77777777" w:rsidR="00B45730" w:rsidRPr="00DF1799" w:rsidRDefault="00B45730" w:rsidP="00B45730">
      <w:pPr>
        <w:rPr>
          <w:rFonts w:ascii="Tahoma" w:eastAsia="Arial" w:hAnsi="Tahoma" w:cs="Tahoma"/>
        </w:rPr>
      </w:pP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p>
    <w:p w14:paraId="5981550D" w14:textId="77777777" w:rsidR="00B45730" w:rsidRPr="00DF1799" w:rsidRDefault="00B45730" w:rsidP="00B45730">
      <w:pPr>
        <w:rPr>
          <w:rFonts w:ascii="Tahoma" w:eastAsia="Arial" w:hAnsi="Tahoma" w:cs="Tahoma"/>
        </w:rPr>
      </w:pPr>
      <w:r w:rsidRPr="00DF1799">
        <w:rPr>
          <w:rFonts w:ascii="Tahoma" w:eastAsia="Arial" w:hAnsi="Tahoma" w:cs="Tahoma"/>
        </w:rPr>
        <w:t>Toimiala: "Varhaiskasvatuksella tarkoitetaan lapsen suunnitelmallista ja tavoitteellista kasvatuksen, opetuksen ja hoidon muodostamaa kokonaisuutta, jossa painottuu erityisesti pedagogiikka. Varhaiskasvatuksen tavoitteena on tukea lapsen kasvua, kehitystä ja oppimista sekä edistää hyvinvointia. Jokaisella alle kouluikäisellä lapsella on oikeus saada varhaiskasvatusta. Vanhemmat päättävät lapsensa osallistumisesta varhaiskasvatukseen."</w:t>
      </w:r>
    </w:p>
    <w:p w14:paraId="51A8AA90" w14:textId="77777777" w:rsidR="00B45730" w:rsidRPr="00CD4A97" w:rsidRDefault="00B45730" w:rsidP="00B45730">
      <w:pPr>
        <w:spacing w:after="0"/>
        <w:rPr>
          <w:rFonts w:ascii="Tahoma" w:eastAsia="Arial" w:hAnsi="Tahoma" w:cs="Tahoma"/>
          <w:b/>
          <w:bCs/>
        </w:rPr>
      </w:pPr>
      <w:r w:rsidRPr="00CD4A97">
        <w:rPr>
          <w:rFonts w:ascii="Tahoma" w:eastAsia="Arial" w:hAnsi="Tahoma" w:cs="Tahoma"/>
          <w:b/>
          <w:bCs/>
        </w:rPr>
        <w:t>Toimintatavoitteet:</w:t>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p>
    <w:p w14:paraId="4EA44428" w14:textId="77777777" w:rsidR="00B45730" w:rsidRPr="00FF4E5C" w:rsidRDefault="00B45730" w:rsidP="00B45730">
      <w:pPr>
        <w:pStyle w:val="Luettelokappale"/>
        <w:numPr>
          <w:ilvl w:val="0"/>
          <w:numId w:val="19"/>
        </w:numPr>
        <w:spacing w:after="0"/>
        <w:rPr>
          <w:rFonts w:ascii="Tahoma" w:eastAsia="Arial" w:hAnsi="Tahoma" w:cs="Tahoma"/>
        </w:rPr>
      </w:pPr>
      <w:r w:rsidRPr="00AB66CC">
        <w:rPr>
          <w:rFonts w:ascii="Tahoma" w:eastAsia="Arial" w:hAnsi="Tahoma" w:cs="Tahoma"/>
        </w:rPr>
        <w:t>Varhaiskasvatuslain</w:t>
      </w:r>
      <w:r>
        <w:rPr>
          <w:rFonts w:ascii="Tahoma" w:eastAsia="Arial" w:hAnsi="Tahoma" w:cs="Tahoma"/>
        </w:rPr>
        <w:t xml:space="preserve"> sekä </w:t>
      </w:r>
      <w:r w:rsidRPr="00AB66CC">
        <w:rPr>
          <w:rFonts w:ascii="Tahoma" w:eastAsia="Arial" w:hAnsi="Tahoma" w:cs="Tahoma"/>
        </w:rPr>
        <w:t>valtakunnallisen ja paikallisen varhaiskasvatussuunnitelman mukainen toiminta</w:t>
      </w:r>
    </w:p>
    <w:p w14:paraId="0ED79750" w14:textId="77777777" w:rsidR="00B45730" w:rsidRDefault="00B45730" w:rsidP="00B45730">
      <w:pPr>
        <w:pStyle w:val="Luettelokappale"/>
        <w:numPr>
          <w:ilvl w:val="0"/>
          <w:numId w:val="19"/>
        </w:numPr>
        <w:spacing w:after="0"/>
        <w:rPr>
          <w:rFonts w:ascii="Tahoma" w:eastAsia="Arial" w:hAnsi="Tahoma" w:cs="Tahoma"/>
        </w:rPr>
      </w:pPr>
      <w:r w:rsidRPr="00AB66CC">
        <w:rPr>
          <w:rFonts w:ascii="Tahoma" w:eastAsia="Arial" w:hAnsi="Tahoma" w:cs="Tahoma"/>
        </w:rPr>
        <w:t>Varhaiskasvatustilojen laajentaminen tarvetta vastaavalle tasolle</w:t>
      </w:r>
    </w:p>
    <w:p w14:paraId="7FD4974C" w14:textId="77777777" w:rsidR="00B45730" w:rsidRPr="006F0CC7" w:rsidRDefault="00B45730" w:rsidP="00B45730">
      <w:pPr>
        <w:pStyle w:val="Luettelokappale"/>
        <w:numPr>
          <w:ilvl w:val="0"/>
          <w:numId w:val="19"/>
        </w:numPr>
        <w:spacing w:after="0"/>
        <w:rPr>
          <w:rFonts w:ascii="Tahoma" w:eastAsia="Arial" w:hAnsi="Tahoma" w:cs="Tahoma"/>
        </w:rPr>
      </w:pPr>
      <w:r w:rsidRPr="006F0CC7">
        <w:rPr>
          <w:rFonts w:ascii="Tahoma" w:eastAsia="Arial" w:hAnsi="Tahoma" w:cs="Tahoma"/>
        </w:rPr>
        <w:t>Päiväkodin hallinnon digitalisaat</w:t>
      </w:r>
      <w:r>
        <w:rPr>
          <w:rFonts w:ascii="Tahoma" w:eastAsia="Arial" w:hAnsi="Tahoma" w:cs="Tahoma"/>
        </w:rPr>
        <w:t>io ja lisääntyneen lakisääteisen raportoinnin automatisointi VARDA-tietovarannon kanssa.</w:t>
      </w:r>
    </w:p>
    <w:p w14:paraId="19BD4A81" w14:textId="77777777" w:rsidR="00B45730" w:rsidRPr="00DF1799" w:rsidRDefault="00B45730" w:rsidP="00B45730">
      <w:pPr>
        <w:spacing w:after="0"/>
        <w:rPr>
          <w:rFonts w:ascii="Tahoma" w:eastAsia="Arial" w:hAnsi="Tahoma" w:cs="Tahoma"/>
        </w:rPr>
      </w:pP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p>
    <w:p w14:paraId="0DDFEF23" w14:textId="77777777" w:rsidR="00B45730" w:rsidRPr="00CD4A97" w:rsidRDefault="00B45730" w:rsidP="00B45730">
      <w:pPr>
        <w:spacing w:after="0"/>
        <w:rPr>
          <w:rFonts w:ascii="Tahoma" w:eastAsia="Arial" w:hAnsi="Tahoma" w:cs="Tahoma"/>
          <w:b/>
          <w:bCs/>
        </w:rPr>
      </w:pPr>
      <w:r w:rsidRPr="00CD4A97">
        <w:rPr>
          <w:rFonts w:ascii="Tahoma" w:eastAsia="Arial" w:hAnsi="Tahoma" w:cs="Tahoma"/>
          <w:b/>
          <w:bCs/>
        </w:rPr>
        <w:t>Toimenpideohjelma 2021:</w:t>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p>
    <w:p w14:paraId="62E5D500" w14:textId="77777777" w:rsidR="00B45730" w:rsidRDefault="00B45730" w:rsidP="00B45730">
      <w:pPr>
        <w:pStyle w:val="Luettelokappale"/>
        <w:numPr>
          <w:ilvl w:val="0"/>
          <w:numId w:val="20"/>
        </w:numPr>
        <w:spacing w:after="0"/>
        <w:rPr>
          <w:rFonts w:ascii="Tahoma" w:eastAsia="Arial" w:hAnsi="Tahoma" w:cs="Tahoma"/>
        </w:rPr>
      </w:pPr>
      <w:r w:rsidRPr="00FF4E5C">
        <w:rPr>
          <w:rFonts w:ascii="Tahoma" w:eastAsia="Arial" w:hAnsi="Tahoma" w:cs="Tahoma"/>
        </w:rPr>
        <w:t>Varhaiskasvatussuunnitelman toteuttaminen ja varhaiskasvatuksen laadullinen kehittäminen.</w:t>
      </w:r>
    </w:p>
    <w:p w14:paraId="26293F30" w14:textId="77777777" w:rsidR="00B45730" w:rsidRDefault="00B45730" w:rsidP="00B45730">
      <w:pPr>
        <w:pStyle w:val="Luettelokappale"/>
        <w:numPr>
          <w:ilvl w:val="0"/>
          <w:numId w:val="20"/>
        </w:numPr>
        <w:spacing w:after="0"/>
        <w:rPr>
          <w:rFonts w:ascii="Tahoma" w:eastAsia="Arial" w:hAnsi="Tahoma" w:cs="Tahoma"/>
        </w:rPr>
      </w:pPr>
      <w:r w:rsidRPr="00FF4E5C">
        <w:rPr>
          <w:rFonts w:ascii="Tahoma" w:eastAsia="Arial" w:hAnsi="Tahoma" w:cs="Tahoma"/>
        </w:rPr>
        <w:t>Satsaukset rekrytointiin pätevän työvoiman saamiseksi, ja riittävän työvoiman takaamiseksi</w:t>
      </w:r>
      <w:r>
        <w:rPr>
          <w:rFonts w:ascii="Tahoma" w:eastAsia="Arial" w:hAnsi="Tahoma" w:cs="Tahoma"/>
        </w:rPr>
        <w:t xml:space="preserve"> varhaiskasvatuslain vaatimalla tavalla ja Aluehallintoviraston ohjauksen mukaisesti.</w:t>
      </w:r>
    </w:p>
    <w:p w14:paraId="1769D447" w14:textId="77777777" w:rsidR="00B45730" w:rsidRDefault="00B45730" w:rsidP="00B45730">
      <w:pPr>
        <w:pStyle w:val="Luettelokappale"/>
        <w:numPr>
          <w:ilvl w:val="0"/>
          <w:numId w:val="20"/>
        </w:numPr>
        <w:spacing w:after="0"/>
        <w:rPr>
          <w:rFonts w:ascii="Tahoma" w:eastAsia="Arial" w:hAnsi="Tahoma" w:cs="Tahoma"/>
        </w:rPr>
      </w:pPr>
      <w:r>
        <w:rPr>
          <w:rFonts w:ascii="Tahoma" w:eastAsia="Arial" w:hAnsi="Tahoma" w:cs="Tahoma"/>
        </w:rPr>
        <w:t>Lapsikohtaisten varhaiskasvatussuunnitelmien saattaminen ajan tasalle, myös perhepäivähoidossa.</w:t>
      </w:r>
    </w:p>
    <w:p w14:paraId="52017857" w14:textId="77777777" w:rsidR="00B45730" w:rsidRDefault="00B45730" w:rsidP="00B45730">
      <w:pPr>
        <w:pStyle w:val="Luettelokappale"/>
        <w:numPr>
          <w:ilvl w:val="0"/>
          <w:numId w:val="20"/>
        </w:numPr>
        <w:spacing w:after="0"/>
        <w:rPr>
          <w:rFonts w:ascii="Tahoma" w:eastAsia="Arial" w:hAnsi="Tahoma" w:cs="Tahoma"/>
        </w:rPr>
      </w:pPr>
      <w:r w:rsidRPr="0013085D">
        <w:rPr>
          <w:rFonts w:ascii="Tahoma" w:eastAsia="Arial" w:hAnsi="Tahoma" w:cs="Tahoma"/>
        </w:rPr>
        <w:t>Varhaiskasvatuksen hallinnon ohjelman Päikyn käyttöönottovaiheen 2 läpi</w:t>
      </w:r>
      <w:r>
        <w:rPr>
          <w:rFonts w:ascii="Tahoma" w:eastAsia="Arial" w:hAnsi="Tahoma" w:cs="Tahoma"/>
        </w:rPr>
        <w:t xml:space="preserve"> </w:t>
      </w:r>
      <w:r w:rsidRPr="0013085D">
        <w:rPr>
          <w:rFonts w:ascii="Tahoma" w:eastAsia="Arial" w:hAnsi="Tahoma" w:cs="Tahoma"/>
        </w:rPr>
        <w:t>vieminen:  integraatiot valtionhallinon järjestelmiin, sekä henkilöstö- ja laskutushallintoon</w:t>
      </w:r>
      <w:r>
        <w:rPr>
          <w:rFonts w:ascii="Tahoma" w:eastAsia="Arial" w:hAnsi="Tahoma" w:cs="Tahoma"/>
        </w:rPr>
        <w:t>.</w:t>
      </w:r>
    </w:p>
    <w:p w14:paraId="1D728590" w14:textId="77777777" w:rsidR="00B45730" w:rsidRDefault="00B45730" w:rsidP="00B45730">
      <w:pPr>
        <w:pStyle w:val="Luettelokappale"/>
        <w:numPr>
          <w:ilvl w:val="0"/>
          <w:numId w:val="20"/>
        </w:numPr>
        <w:spacing w:after="0"/>
        <w:rPr>
          <w:rFonts w:ascii="Tahoma" w:eastAsia="Arial" w:hAnsi="Tahoma" w:cs="Tahoma"/>
        </w:rPr>
      </w:pPr>
      <w:r w:rsidRPr="0013085D">
        <w:rPr>
          <w:rFonts w:ascii="Tahoma" w:eastAsia="Arial" w:hAnsi="Tahoma" w:cs="Tahoma"/>
        </w:rPr>
        <w:t xml:space="preserve"> Paikallisen esiopetussuunnitelman päivittäminen.</w:t>
      </w:r>
    </w:p>
    <w:p w14:paraId="4D7AA4A0" w14:textId="77777777" w:rsidR="00B45730" w:rsidRPr="0013085D" w:rsidRDefault="00B45730" w:rsidP="00B45730">
      <w:pPr>
        <w:pStyle w:val="Luettelokappale"/>
        <w:numPr>
          <w:ilvl w:val="0"/>
          <w:numId w:val="20"/>
        </w:numPr>
        <w:spacing w:after="0"/>
        <w:rPr>
          <w:rFonts w:ascii="Tahoma" w:eastAsia="Arial" w:hAnsi="Tahoma" w:cs="Tahoma"/>
        </w:rPr>
      </w:pPr>
      <w:r>
        <w:rPr>
          <w:rFonts w:ascii="Tahoma" w:eastAsia="Arial" w:hAnsi="Tahoma" w:cs="Tahoma"/>
        </w:rPr>
        <w:t>Varhaiskasvatussuunnitelman mukaisen digiopetuksen kehittäminen ja siihen tarvittavan välineistön hankinta.</w:t>
      </w:r>
    </w:p>
    <w:p w14:paraId="750A7A9E" w14:textId="77777777" w:rsidR="00B45730" w:rsidRDefault="00B45730" w:rsidP="00B45730">
      <w:pPr>
        <w:spacing w:after="0"/>
        <w:rPr>
          <w:rFonts w:ascii="Tahoma" w:eastAsia="Arial" w:hAnsi="Tahoma" w:cs="Tahoma"/>
        </w:rPr>
      </w:pPr>
    </w:p>
    <w:p w14:paraId="108787A9" w14:textId="77777777" w:rsidR="00B45730" w:rsidRDefault="00B45730" w:rsidP="00B45730">
      <w:pPr>
        <w:spacing w:after="0"/>
        <w:rPr>
          <w:rFonts w:ascii="Tahoma" w:eastAsia="Arial" w:hAnsi="Tahoma" w:cs="Tahoma"/>
        </w:rPr>
      </w:pPr>
      <w:r>
        <w:rPr>
          <w:rFonts w:ascii="Tahoma" w:eastAsia="Arial" w:hAnsi="Tahoma" w:cs="Tahoma"/>
        </w:rPr>
        <w:t>Päiväkodin henkilöstö, tilanne 15.9.2020</w:t>
      </w:r>
    </w:p>
    <w:p w14:paraId="3A6C1DC9" w14:textId="77777777" w:rsidR="00B45730" w:rsidRDefault="00B45730" w:rsidP="00B45730">
      <w:pPr>
        <w:spacing w:after="0"/>
        <w:rPr>
          <w:rFonts w:ascii="Tahoma" w:eastAsia="Arial" w:hAnsi="Tahoma" w:cs="Tahoma"/>
        </w:rPr>
      </w:pPr>
    </w:p>
    <w:tbl>
      <w:tblPr>
        <w:tblW w:w="8360" w:type="dxa"/>
        <w:tblCellMar>
          <w:left w:w="70" w:type="dxa"/>
          <w:right w:w="70" w:type="dxa"/>
        </w:tblCellMar>
        <w:tblLook w:val="04A0" w:firstRow="1" w:lastRow="0" w:firstColumn="1" w:lastColumn="0" w:noHBand="0" w:noVBand="1"/>
      </w:tblPr>
      <w:tblGrid>
        <w:gridCol w:w="3520"/>
        <w:gridCol w:w="260"/>
        <w:gridCol w:w="1060"/>
        <w:gridCol w:w="3520"/>
      </w:tblGrid>
      <w:tr w:rsidR="00B45730" w:rsidRPr="00DF1799" w14:paraId="7F05626C" w14:textId="77777777" w:rsidTr="00A2719C">
        <w:trPr>
          <w:trHeight w:val="300"/>
        </w:trPr>
        <w:tc>
          <w:tcPr>
            <w:tcW w:w="3780" w:type="dxa"/>
            <w:gridSpan w:val="2"/>
            <w:shd w:val="clear" w:color="auto" w:fill="BDD7EE"/>
            <w:noWrap/>
            <w:vAlign w:val="bottom"/>
            <w:hideMark/>
          </w:tcPr>
          <w:p w14:paraId="60BF751E"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xml:space="preserve">Tehtävänimike      </w:t>
            </w:r>
          </w:p>
        </w:tc>
        <w:tc>
          <w:tcPr>
            <w:tcW w:w="1060" w:type="dxa"/>
            <w:shd w:val="clear" w:color="auto" w:fill="BDD7EE"/>
            <w:noWrap/>
            <w:vAlign w:val="bottom"/>
            <w:hideMark/>
          </w:tcPr>
          <w:p w14:paraId="2BFCFC95"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xml:space="preserve">     HTV</w:t>
            </w:r>
          </w:p>
        </w:tc>
        <w:tc>
          <w:tcPr>
            <w:tcW w:w="3520" w:type="dxa"/>
            <w:shd w:val="clear" w:color="auto" w:fill="BDD7EE"/>
            <w:noWrap/>
            <w:vAlign w:val="bottom"/>
            <w:hideMark/>
          </w:tcPr>
          <w:p w14:paraId="23729D33"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lisätiedot</w:t>
            </w:r>
          </w:p>
        </w:tc>
      </w:tr>
      <w:tr w:rsidR="00B45730" w:rsidRPr="00DF1799" w14:paraId="22964D6B" w14:textId="77777777" w:rsidTr="00A2719C">
        <w:trPr>
          <w:trHeight w:val="300"/>
        </w:trPr>
        <w:tc>
          <w:tcPr>
            <w:tcW w:w="3780" w:type="dxa"/>
            <w:gridSpan w:val="2"/>
            <w:shd w:val="clear" w:color="auto" w:fill="DDEBF7"/>
            <w:noWrap/>
            <w:vAlign w:val="bottom"/>
            <w:hideMark/>
          </w:tcPr>
          <w:p w14:paraId="0C9DD295"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Päiväkodin johtaja</w:t>
            </w:r>
          </w:p>
        </w:tc>
        <w:tc>
          <w:tcPr>
            <w:tcW w:w="1060" w:type="dxa"/>
            <w:shd w:val="clear" w:color="auto" w:fill="DDEBF7"/>
            <w:noWrap/>
            <w:vAlign w:val="bottom"/>
            <w:hideMark/>
          </w:tcPr>
          <w:p w14:paraId="1DA44FA9" w14:textId="77777777" w:rsidR="00B45730" w:rsidRPr="00DF1799" w:rsidRDefault="00B45730" w:rsidP="00A2719C">
            <w:pPr>
              <w:spacing w:after="0" w:line="240" w:lineRule="auto"/>
              <w:jc w:val="right"/>
              <w:rPr>
                <w:rFonts w:ascii="Tahoma" w:eastAsia="Times New Roman" w:hAnsi="Tahoma" w:cs="Tahoma"/>
                <w:color w:val="000000"/>
              </w:rPr>
            </w:pPr>
            <w:r w:rsidRPr="00DF1799">
              <w:rPr>
                <w:rFonts w:ascii="Tahoma" w:eastAsia="Times New Roman" w:hAnsi="Tahoma" w:cs="Tahoma"/>
                <w:color w:val="000000"/>
              </w:rPr>
              <w:t>1</w:t>
            </w:r>
          </w:p>
        </w:tc>
        <w:tc>
          <w:tcPr>
            <w:tcW w:w="3520" w:type="dxa"/>
            <w:shd w:val="clear" w:color="auto" w:fill="DDEBF7"/>
            <w:noWrap/>
            <w:vAlign w:val="bottom"/>
            <w:hideMark/>
          </w:tcPr>
          <w:p w14:paraId="4390BC58" w14:textId="77777777" w:rsidR="00B45730" w:rsidRPr="00DF1799" w:rsidRDefault="00B45730" w:rsidP="00A2719C">
            <w:pPr>
              <w:spacing w:after="0" w:line="240" w:lineRule="auto"/>
              <w:rPr>
                <w:rFonts w:ascii="Tahoma" w:eastAsia="Times New Roman" w:hAnsi="Tahoma" w:cs="Tahoma"/>
                <w:color w:val="000000"/>
              </w:rPr>
            </w:pPr>
            <w:r>
              <w:rPr>
                <w:rFonts w:ascii="Tahoma" w:eastAsia="Times New Roman" w:hAnsi="Tahoma" w:cs="Tahoma"/>
                <w:color w:val="000000"/>
              </w:rPr>
              <w:t>josta 50% resurssiopettajana</w:t>
            </w:r>
          </w:p>
        </w:tc>
      </w:tr>
      <w:tr w:rsidR="00B45730" w:rsidRPr="00DF1799" w14:paraId="7C9B4C3C" w14:textId="77777777" w:rsidTr="00A2719C">
        <w:trPr>
          <w:trHeight w:val="300"/>
        </w:trPr>
        <w:tc>
          <w:tcPr>
            <w:tcW w:w="3780" w:type="dxa"/>
            <w:gridSpan w:val="2"/>
            <w:shd w:val="clear" w:color="auto" w:fill="DDEBF7"/>
            <w:noWrap/>
            <w:vAlign w:val="bottom"/>
            <w:hideMark/>
          </w:tcPr>
          <w:p w14:paraId="7B24C65A"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xml:space="preserve">Varhaiskasvatuksen opettaja / </w:t>
            </w:r>
            <w:r>
              <w:rPr>
                <w:rFonts w:ascii="Tahoma" w:eastAsia="Times New Roman" w:hAnsi="Tahoma" w:cs="Tahoma"/>
                <w:color w:val="000000"/>
              </w:rPr>
              <w:t>esiopettaja</w:t>
            </w:r>
          </w:p>
        </w:tc>
        <w:tc>
          <w:tcPr>
            <w:tcW w:w="1060" w:type="dxa"/>
            <w:shd w:val="clear" w:color="auto" w:fill="DDEBF7"/>
            <w:noWrap/>
            <w:vAlign w:val="bottom"/>
            <w:hideMark/>
          </w:tcPr>
          <w:p w14:paraId="4CDA6BA5"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1,5</w:t>
            </w:r>
          </w:p>
        </w:tc>
        <w:tc>
          <w:tcPr>
            <w:tcW w:w="3520" w:type="dxa"/>
            <w:shd w:val="clear" w:color="auto" w:fill="DDEBF7"/>
            <w:noWrap/>
            <w:vAlign w:val="bottom"/>
            <w:hideMark/>
          </w:tcPr>
          <w:p w14:paraId="72608A01"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w:t>
            </w:r>
          </w:p>
        </w:tc>
      </w:tr>
      <w:tr w:rsidR="00B45730" w:rsidRPr="00DF1799" w14:paraId="7AFF66EA" w14:textId="77777777" w:rsidTr="00A2719C">
        <w:trPr>
          <w:trHeight w:val="300"/>
        </w:trPr>
        <w:tc>
          <w:tcPr>
            <w:tcW w:w="3780" w:type="dxa"/>
            <w:gridSpan w:val="2"/>
            <w:shd w:val="clear" w:color="auto" w:fill="DDEBF7"/>
            <w:noWrap/>
            <w:vAlign w:val="bottom"/>
            <w:hideMark/>
          </w:tcPr>
          <w:p w14:paraId="6CC88E02"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Varhaiskasvatuksen opettaja</w:t>
            </w:r>
          </w:p>
        </w:tc>
        <w:tc>
          <w:tcPr>
            <w:tcW w:w="1060" w:type="dxa"/>
            <w:shd w:val="clear" w:color="auto" w:fill="DDEBF7"/>
            <w:noWrap/>
            <w:vAlign w:val="bottom"/>
            <w:hideMark/>
          </w:tcPr>
          <w:p w14:paraId="64FCD870"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2</w:t>
            </w:r>
          </w:p>
        </w:tc>
        <w:tc>
          <w:tcPr>
            <w:tcW w:w="3520" w:type="dxa"/>
            <w:shd w:val="clear" w:color="auto" w:fill="DDEBF7"/>
            <w:noWrap/>
            <w:vAlign w:val="bottom"/>
            <w:hideMark/>
          </w:tcPr>
          <w:p w14:paraId="53082850"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w:t>
            </w:r>
          </w:p>
        </w:tc>
      </w:tr>
      <w:tr w:rsidR="00B45730" w:rsidRPr="00DF1799" w14:paraId="75E028A8" w14:textId="77777777" w:rsidTr="00A2719C">
        <w:trPr>
          <w:trHeight w:val="300"/>
        </w:trPr>
        <w:tc>
          <w:tcPr>
            <w:tcW w:w="3780" w:type="dxa"/>
            <w:gridSpan w:val="2"/>
            <w:shd w:val="clear" w:color="auto" w:fill="DDEBF7"/>
            <w:noWrap/>
            <w:vAlign w:val="bottom"/>
            <w:hideMark/>
          </w:tcPr>
          <w:p w14:paraId="331C27C1"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Varhaiskasvatuksen lastenhoitaja</w:t>
            </w:r>
          </w:p>
        </w:tc>
        <w:tc>
          <w:tcPr>
            <w:tcW w:w="1060" w:type="dxa"/>
            <w:shd w:val="clear" w:color="auto" w:fill="DDEBF7"/>
            <w:noWrap/>
            <w:vAlign w:val="bottom"/>
            <w:hideMark/>
          </w:tcPr>
          <w:p w14:paraId="5A2DDD9F"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5</w:t>
            </w:r>
          </w:p>
        </w:tc>
        <w:tc>
          <w:tcPr>
            <w:tcW w:w="3520" w:type="dxa"/>
            <w:shd w:val="clear" w:color="auto" w:fill="DDEBF7"/>
            <w:noWrap/>
            <w:vAlign w:val="bottom"/>
            <w:hideMark/>
          </w:tcPr>
          <w:p w14:paraId="2C9BF3AE"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w:t>
            </w:r>
          </w:p>
        </w:tc>
      </w:tr>
      <w:tr w:rsidR="00B45730" w:rsidRPr="00DF1799" w14:paraId="3E7CFC01" w14:textId="77777777" w:rsidTr="00A2719C">
        <w:trPr>
          <w:trHeight w:val="300"/>
        </w:trPr>
        <w:tc>
          <w:tcPr>
            <w:tcW w:w="3780" w:type="dxa"/>
            <w:gridSpan w:val="2"/>
            <w:shd w:val="clear" w:color="auto" w:fill="DDEBF7"/>
            <w:noWrap/>
            <w:vAlign w:val="bottom"/>
            <w:hideMark/>
          </w:tcPr>
          <w:p w14:paraId="3384BC0E"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lastRenderedPageBreak/>
              <w:t>Henkilökohtainen avustaja</w:t>
            </w:r>
          </w:p>
        </w:tc>
        <w:tc>
          <w:tcPr>
            <w:tcW w:w="1060" w:type="dxa"/>
            <w:shd w:val="clear" w:color="auto" w:fill="DDEBF7"/>
            <w:noWrap/>
            <w:vAlign w:val="bottom"/>
            <w:hideMark/>
          </w:tcPr>
          <w:p w14:paraId="062F24DB"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2</w:t>
            </w:r>
          </w:p>
        </w:tc>
        <w:tc>
          <w:tcPr>
            <w:tcW w:w="3520" w:type="dxa"/>
            <w:shd w:val="clear" w:color="auto" w:fill="DDEBF7"/>
            <w:noWrap/>
            <w:vAlign w:val="bottom"/>
          </w:tcPr>
          <w:p w14:paraId="59A588C6" w14:textId="77777777" w:rsidR="00B45730" w:rsidRPr="00DF1799" w:rsidRDefault="00B45730" w:rsidP="00A2719C">
            <w:pPr>
              <w:spacing w:after="0" w:line="240" w:lineRule="auto"/>
              <w:rPr>
                <w:rFonts w:ascii="Tahoma" w:eastAsia="Times New Roman" w:hAnsi="Tahoma" w:cs="Tahoma"/>
                <w:color w:val="000000"/>
              </w:rPr>
            </w:pPr>
          </w:p>
        </w:tc>
      </w:tr>
      <w:tr w:rsidR="00B45730" w:rsidRPr="00DF1799" w14:paraId="667C87A3" w14:textId="77777777" w:rsidTr="00A2719C">
        <w:trPr>
          <w:trHeight w:val="300"/>
        </w:trPr>
        <w:tc>
          <w:tcPr>
            <w:tcW w:w="3780" w:type="dxa"/>
            <w:gridSpan w:val="2"/>
            <w:shd w:val="clear" w:color="auto" w:fill="DDEBF7"/>
            <w:noWrap/>
            <w:vAlign w:val="bottom"/>
          </w:tcPr>
          <w:p w14:paraId="5BDC97AA" w14:textId="77777777" w:rsidR="00B45730" w:rsidRPr="00DF1799" w:rsidRDefault="00B45730" w:rsidP="00A2719C">
            <w:pPr>
              <w:spacing w:after="0" w:line="240" w:lineRule="auto"/>
              <w:rPr>
                <w:rFonts w:ascii="Tahoma" w:eastAsia="Times New Roman" w:hAnsi="Tahoma" w:cs="Tahoma"/>
                <w:color w:val="000000"/>
              </w:rPr>
            </w:pPr>
            <w:r>
              <w:rPr>
                <w:rFonts w:ascii="Tahoma" w:eastAsia="Times New Roman" w:hAnsi="Tahoma" w:cs="Tahoma"/>
                <w:color w:val="000000"/>
              </w:rPr>
              <w:t>Tilapäistä työvoimaa</w:t>
            </w:r>
          </w:p>
        </w:tc>
        <w:tc>
          <w:tcPr>
            <w:tcW w:w="1060" w:type="dxa"/>
            <w:shd w:val="clear" w:color="auto" w:fill="DDEBF7"/>
            <w:noWrap/>
            <w:vAlign w:val="bottom"/>
          </w:tcPr>
          <w:p w14:paraId="38B344C7" w14:textId="77777777" w:rsidR="00B45730" w:rsidRDefault="00B45730" w:rsidP="00A2719C">
            <w:pPr>
              <w:spacing w:after="0" w:line="240" w:lineRule="auto"/>
              <w:jc w:val="right"/>
              <w:rPr>
                <w:rFonts w:ascii="Tahoma" w:eastAsia="Times New Roman" w:hAnsi="Tahoma" w:cs="Tahoma"/>
                <w:color w:val="000000"/>
              </w:rPr>
            </w:pPr>
          </w:p>
        </w:tc>
        <w:tc>
          <w:tcPr>
            <w:tcW w:w="3520" w:type="dxa"/>
            <w:shd w:val="clear" w:color="auto" w:fill="DDEBF7"/>
            <w:noWrap/>
            <w:vAlign w:val="bottom"/>
          </w:tcPr>
          <w:p w14:paraId="50624EF9" w14:textId="77777777" w:rsidR="00B45730" w:rsidRPr="00DF1799" w:rsidRDefault="00B45730" w:rsidP="00A2719C">
            <w:pPr>
              <w:spacing w:after="0" w:line="240" w:lineRule="auto"/>
              <w:rPr>
                <w:rFonts w:ascii="Tahoma" w:eastAsia="Times New Roman" w:hAnsi="Tahoma" w:cs="Tahoma"/>
                <w:color w:val="000000"/>
              </w:rPr>
            </w:pPr>
            <w:r>
              <w:rPr>
                <w:rFonts w:ascii="Tahoma" w:eastAsia="Times New Roman" w:hAnsi="Tahoma" w:cs="Tahoma"/>
                <w:color w:val="000000"/>
              </w:rPr>
              <w:t>tarpeen mukaan, useita</w:t>
            </w:r>
          </w:p>
        </w:tc>
      </w:tr>
      <w:tr w:rsidR="00E40E8B" w:rsidRPr="00DF1799" w14:paraId="0DEA02DF" w14:textId="77777777" w:rsidTr="00A2719C">
        <w:trPr>
          <w:trHeight w:val="300"/>
        </w:trPr>
        <w:tc>
          <w:tcPr>
            <w:tcW w:w="3780" w:type="dxa"/>
            <w:gridSpan w:val="2"/>
            <w:shd w:val="clear" w:color="auto" w:fill="DDEBF7"/>
            <w:noWrap/>
            <w:vAlign w:val="bottom"/>
          </w:tcPr>
          <w:p w14:paraId="765728CA" w14:textId="2AE65972" w:rsidR="00E40E8B" w:rsidRDefault="00E40E8B" w:rsidP="00A2719C">
            <w:pPr>
              <w:spacing w:after="0" w:line="240" w:lineRule="auto"/>
              <w:rPr>
                <w:rFonts w:ascii="Tahoma" w:eastAsia="Times New Roman" w:hAnsi="Tahoma" w:cs="Tahoma"/>
                <w:color w:val="000000"/>
              </w:rPr>
            </w:pPr>
            <w:r>
              <w:rPr>
                <w:rFonts w:ascii="Tahoma" w:eastAsia="Times New Roman" w:hAnsi="Tahoma" w:cs="Tahoma"/>
                <w:color w:val="000000"/>
              </w:rPr>
              <w:t>Varhaiskasvatuksen erityisopettaja</w:t>
            </w:r>
          </w:p>
        </w:tc>
        <w:tc>
          <w:tcPr>
            <w:tcW w:w="1060" w:type="dxa"/>
            <w:shd w:val="clear" w:color="auto" w:fill="DDEBF7"/>
            <w:noWrap/>
            <w:vAlign w:val="bottom"/>
          </w:tcPr>
          <w:p w14:paraId="08C4D7A1" w14:textId="067056B9" w:rsidR="00E40E8B" w:rsidRDefault="00E40E8B" w:rsidP="00A2719C">
            <w:pPr>
              <w:spacing w:after="0" w:line="240" w:lineRule="auto"/>
              <w:jc w:val="right"/>
              <w:rPr>
                <w:rFonts w:ascii="Tahoma" w:eastAsia="Times New Roman" w:hAnsi="Tahoma" w:cs="Tahoma"/>
                <w:color w:val="000000"/>
              </w:rPr>
            </w:pPr>
            <w:r>
              <w:rPr>
                <w:rFonts w:ascii="Tahoma" w:eastAsia="Times New Roman" w:hAnsi="Tahoma" w:cs="Tahoma"/>
                <w:color w:val="000000"/>
              </w:rPr>
              <w:t>0,2</w:t>
            </w:r>
          </w:p>
        </w:tc>
        <w:tc>
          <w:tcPr>
            <w:tcW w:w="3520" w:type="dxa"/>
            <w:shd w:val="clear" w:color="auto" w:fill="DDEBF7"/>
            <w:noWrap/>
            <w:vAlign w:val="bottom"/>
          </w:tcPr>
          <w:p w14:paraId="0290F3EA" w14:textId="77777777" w:rsidR="00E40E8B" w:rsidRDefault="00E40E8B" w:rsidP="00A2719C">
            <w:pPr>
              <w:spacing w:after="0" w:line="240" w:lineRule="auto"/>
              <w:rPr>
                <w:rFonts w:ascii="Tahoma" w:eastAsia="Times New Roman" w:hAnsi="Tahoma" w:cs="Tahoma"/>
                <w:color w:val="000000"/>
              </w:rPr>
            </w:pPr>
          </w:p>
        </w:tc>
      </w:tr>
      <w:tr w:rsidR="00B45730" w:rsidRPr="00DF1799" w14:paraId="3CAA12E8" w14:textId="77777777" w:rsidTr="00A2719C">
        <w:trPr>
          <w:trHeight w:val="300"/>
        </w:trPr>
        <w:tc>
          <w:tcPr>
            <w:tcW w:w="3780" w:type="dxa"/>
            <w:gridSpan w:val="2"/>
            <w:shd w:val="clear" w:color="auto" w:fill="BDD7EE"/>
            <w:noWrap/>
            <w:vAlign w:val="bottom"/>
            <w:hideMark/>
          </w:tcPr>
          <w:p w14:paraId="526C689B"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Yhteensä</w:t>
            </w:r>
          </w:p>
        </w:tc>
        <w:tc>
          <w:tcPr>
            <w:tcW w:w="1060" w:type="dxa"/>
            <w:shd w:val="clear" w:color="auto" w:fill="BDD7EE"/>
            <w:noWrap/>
            <w:vAlign w:val="bottom"/>
            <w:hideMark/>
          </w:tcPr>
          <w:p w14:paraId="23F5EDD5" w14:textId="634066FD" w:rsidR="00B45730" w:rsidRPr="00DF1799" w:rsidRDefault="00E40E8B" w:rsidP="00A2719C">
            <w:pPr>
              <w:spacing w:after="0" w:line="240" w:lineRule="auto"/>
              <w:jc w:val="right"/>
              <w:rPr>
                <w:rFonts w:ascii="Tahoma" w:eastAsia="Times New Roman" w:hAnsi="Tahoma" w:cs="Tahoma"/>
                <w:color w:val="000000"/>
              </w:rPr>
            </w:pPr>
            <w:r>
              <w:rPr>
                <w:rFonts w:ascii="Tahoma" w:eastAsia="Times New Roman" w:hAnsi="Tahoma" w:cs="Tahoma"/>
                <w:color w:val="000000"/>
              </w:rPr>
              <w:t>11,7</w:t>
            </w:r>
          </w:p>
        </w:tc>
        <w:tc>
          <w:tcPr>
            <w:tcW w:w="3520" w:type="dxa"/>
            <w:shd w:val="clear" w:color="auto" w:fill="BDD7EE"/>
            <w:noWrap/>
            <w:vAlign w:val="bottom"/>
            <w:hideMark/>
          </w:tcPr>
          <w:p w14:paraId="2CB1D0F5"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w:t>
            </w:r>
          </w:p>
        </w:tc>
      </w:tr>
      <w:tr w:rsidR="00B45730" w:rsidRPr="00DF1799" w14:paraId="10938C69" w14:textId="77777777" w:rsidTr="00A2719C">
        <w:trPr>
          <w:trHeight w:val="300"/>
        </w:trPr>
        <w:tc>
          <w:tcPr>
            <w:tcW w:w="3780" w:type="dxa"/>
            <w:gridSpan w:val="2"/>
            <w:noWrap/>
            <w:vAlign w:val="bottom"/>
            <w:hideMark/>
          </w:tcPr>
          <w:p w14:paraId="63A42831" w14:textId="77777777" w:rsidR="00B45730" w:rsidRPr="00DF1799" w:rsidRDefault="00B45730" w:rsidP="00A2719C">
            <w:pPr>
              <w:spacing w:after="0"/>
              <w:rPr>
                <w:rFonts w:ascii="Arial" w:eastAsia="Arial" w:hAnsi="Arial" w:cs="Cordia New"/>
              </w:rPr>
            </w:pPr>
          </w:p>
        </w:tc>
        <w:tc>
          <w:tcPr>
            <w:tcW w:w="1060" w:type="dxa"/>
            <w:noWrap/>
            <w:vAlign w:val="bottom"/>
            <w:hideMark/>
          </w:tcPr>
          <w:p w14:paraId="2BA6DECE" w14:textId="77777777" w:rsidR="00B45730" w:rsidRPr="00DF1799" w:rsidRDefault="00B45730" w:rsidP="00A2719C">
            <w:pPr>
              <w:spacing w:after="0"/>
              <w:rPr>
                <w:rFonts w:ascii="Arial" w:eastAsia="Arial" w:hAnsi="Arial" w:cs="Cordia New"/>
              </w:rPr>
            </w:pPr>
          </w:p>
        </w:tc>
        <w:tc>
          <w:tcPr>
            <w:tcW w:w="3520" w:type="dxa"/>
            <w:noWrap/>
            <w:vAlign w:val="bottom"/>
            <w:hideMark/>
          </w:tcPr>
          <w:p w14:paraId="3BBE5A1B" w14:textId="77777777" w:rsidR="00B45730" w:rsidRPr="00DF1799" w:rsidRDefault="00B45730" w:rsidP="00A2719C">
            <w:pPr>
              <w:spacing w:after="0"/>
              <w:rPr>
                <w:rFonts w:ascii="Arial" w:eastAsia="Arial" w:hAnsi="Arial" w:cs="Cordia New"/>
              </w:rPr>
            </w:pPr>
          </w:p>
        </w:tc>
      </w:tr>
      <w:tr w:rsidR="00B45730" w:rsidRPr="00DF1799" w14:paraId="4EA3E36D" w14:textId="77777777" w:rsidTr="00A2719C">
        <w:trPr>
          <w:trHeight w:val="300"/>
        </w:trPr>
        <w:tc>
          <w:tcPr>
            <w:tcW w:w="3780" w:type="dxa"/>
            <w:gridSpan w:val="2"/>
            <w:shd w:val="clear" w:color="auto" w:fill="BDD7EE"/>
            <w:noWrap/>
            <w:vAlign w:val="bottom"/>
            <w:hideMark/>
          </w:tcPr>
          <w:p w14:paraId="077E6061"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RYHMÄ</w:t>
            </w:r>
          </w:p>
        </w:tc>
        <w:tc>
          <w:tcPr>
            <w:tcW w:w="4580" w:type="dxa"/>
            <w:gridSpan w:val="2"/>
            <w:shd w:val="clear" w:color="auto" w:fill="BDD7EE"/>
            <w:noWrap/>
            <w:vAlign w:val="bottom"/>
            <w:hideMark/>
          </w:tcPr>
          <w:p w14:paraId="1644209D"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xml:space="preserve">lapsimäärä syyskuu </w:t>
            </w:r>
            <w:r>
              <w:rPr>
                <w:rFonts w:ascii="Tahoma" w:eastAsia="Times New Roman" w:hAnsi="Tahoma" w:cs="Tahoma"/>
                <w:color w:val="000000"/>
              </w:rPr>
              <w:t>2020</w:t>
            </w:r>
            <w:r w:rsidRPr="00DF1799">
              <w:rPr>
                <w:rFonts w:ascii="Tahoma" w:eastAsia="Times New Roman" w:hAnsi="Tahoma" w:cs="Tahoma"/>
                <w:color w:val="000000"/>
              </w:rPr>
              <w:t xml:space="preserve"> mukaan</w:t>
            </w:r>
          </w:p>
        </w:tc>
      </w:tr>
      <w:tr w:rsidR="00B45730" w:rsidRPr="00DF1799" w14:paraId="2FA893F2" w14:textId="77777777" w:rsidTr="00A2719C">
        <w:trPr>
          <w:trHeight w:val="300"/>
        </w:trPr>
        <w:tc>
          <w:tcPr>
            <w:tcW w:w="3780" w:type="dxa"/>
            <w:gridSpan w:val="2"/>
            <w:shd w:val="clear" w:color="auto" w:fill="DDEBF7"/>
            <w:noWrap/>
            <w:vAlign w:val="bottom"/>
            <w:hideMark/>
          </w:tcPr>
          <w:p w14:paraId="0058B5E0"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Simpukat 0-3</w:t>
            </w:r>
          </w:p>
        </w:tc>
        <w:tc>
          <w:tcPr>
            <w:tcW w:w="1060" w:type="dxa"/>
            <w:shd w:val="clear" w:color="auto" w:fill="DDEBF7"/>
            <w:noWrap/>
            <w:vAlign w:val="bottom"/>
            <w:hideMark/>
          </w:tcPr>
          <w:p w14:paraId="66460DB7"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12</w:t>
            </w:r>
          </w:p>
        </w:tc>
        <w:tc>
          <w:tcPr>
            <w:tcW w:w="3520" w:type="dxa"/>
            <w:shd w:val="clear" w:color="auto" w:fill="DDEBF7"/>
            <w:noWrap/>
            <w:vAlign w:val="bottom"/>
            <w:hideMark/>
          </w:tcPr>
          <w:p w14:paraId="2889204B" w14:textId="77777777" w:rsidR="00B45730" w:rsidRPr="00DF1799" w:rsidRDefault="00B45730" w:rsidP="00A2719C">
            <w:pPr>
              <w:spacing w:after="0"/>
              <w:rPr>
                <w:rFonts w:ascii="Arial" w:eastAsia="Arial" w:hAnsi="Arial" w:cs="Cordia New"/>
              </w:rPr>
            </w:pPr>
          </w:p>
        </w:tc>
      </w:tr>
      <w:tr w:rsidR="00B45730" w:rsidRPr="00DF1799" w14:paraId="43D1119A" w14:textId="77777777" w:rsidTr="00A2719C">
        <w:trPr>
          <w:trHeight w:val="300"/>
        </w:trPr>
        <w:tc>
          <w:tcPr>
            <w:tcW w:w="3780" w:type="dxa"/>
            <w:gridSpan w:val="2"/>
            <w:shd w:val="clear" w:color="auto" w:fill="DDEBF7"/>
            <w:noWrap/>
            <w:vAlign w:val="bottom"/>
            <w:hideMark/>
          </w:tcPr>
          <w:p w14:paraId="71407551"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Mustekalat 3-5</w:t>
            </w:r>
          </w:p>
        </w:tc>
        <w:tc>
          <w:tcPr>
            <w:tcW w:w="1060" w:type="dxa"/>
            <w:shd w:val="clear" w:color="auto" w:fill="DDEBF7"/>
            <w:noWrap/>
            <w:vAlign w:val="bottom"/>
            <w:hideMark/>
          </w:tcPr>
          <w:p w14:paraId="50E18C6D"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38</w:t>
            </w:r>
          </w:p>
        </w:tc>
        <w:tc>
          <w:tcPr>
            <w:tcW w:w="3520" w:type="dxa"/>
            <w:shd w:val="clear" w:color="auto" w:fill="DDEBF7"/>
            <w:noWrap/>
            <w:vAlign w:val="bottom"/>
            <w:hideMark/>
          </w:tcPr>
          <w:p w14:paraId="77D50FEE"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w:t>
            </w:r>
          </w:p>
        </w:tc>
      </w:tr>
      <w:tr w:rsidR="00B45730" w:rsidRPr="00DF1799" w14:paraId="76AE1A7B" w14:textId="77777777" w:rsidTr="00A2719C">
        <w:trPr>
          <w:trHeight w:val="300"/>
        </w:trPr>
        <w:tc>
          <w:tcPr>
            <w:tcW w:w="3780" w:type="dxa"/>
            <w:gridSpan w:val="2"/>
            <w:shd w:val="clear" w:color="auto" w:fill="DDEBF7"/>
            <w:noWrap/>
            <w:vAlign w:val="bottom"/>
            <w:hideMark/>
          </w:tcPr>
          <w:p w14:paraId="469D0967"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Esikoulu suomenkielinen</w:t>
            </w:r>
          </w:p>
        </w:tc>
        <w:tc>
          <w:tcPr>
            <w:tcW w:w="1060" w:type="dxa"/>
            <w:shd w:val="clear" w:color="auto" w:fill="DDEBF7"/>
            <w:noWrap/>
            <w:vAlign w:val="bottom"/>
            <w:hideMark/>
          </w:tcPr>
          <w:p w14:paraId="117E80B3"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3</w:t>
            </w:r>
            <w:r w:rsidRPr="00DF1799">
              <w:rPr>
                <w:rFonts w:ascii="Tahoma" w:eastAsia="Times New Roman" w:hAnsi="Tahoma" w:cs="Tahoma"/>
                <w:color w:val="000000"/>
              </w:rPr>
              <w:t xml:space="preserve"> </w:t>
            </w:r>
          </w:p>
        </w:tc>
        <w:tc>
          <w:tcPr>
            <w:tcW w:w="3520" w:type="dxa"/>
            <w:shd w:val="clear" w:color="auto" w:fill="DDEBF7"/>
            <w:noWrap/>
            <w:vAlign w:val="bottom"/>
            <w:hideMark/>
          </w:tcPr>
          <w:p w14:paraId="3D1C030F" w14:textId="77777777" w:rsidR="00B45730" w:rsidRPr="00DF1799" w:rsidRDefault="00B45730" w:rsidP="00A2719C">
            <w:pPr>
              <w:spacing w:after="0"/>
              <w:rPr>
                <w:rFonts w:ascii="Arial" w:eastAsia="Arial" w:hAnsi="Arial" w:cs="Cordia New"/>
              </w:rPr>
            </w:pPr>
          </w:p>
        </w:tc>
      </w:tr>
      <w:tr w:rsidR="00B45730" w:rsidRPr="00DF1799" w14:paraId="1DA91AA1" w14:textId="77777777" w:rsidTr="00A2719C">
        <w:trPr>
          <w:trHeight w:val="300"/>
        </w:trPr>
        <w:tc>
          <w:tcPr>
            <w:tcW w:w="3780" w:type="dxa"/>
            <w:gridSpan w:val="2"/>
            <w:shd w:val="clear" w:color="auto" w:fill="DDEBF7"/>
            <w:noWrap/>
            <w:vAlign w:val="bottom"/>
            <w:hideMark/>
          </w:tcPr>
          <w:p w14:paraId="103ADE31"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xml:space="preserve">Esikoulu ruotsinkielinen </w:t>
            </w:r>
          </w:p>
        </w:tc>
        <w:tc>
          <w:tcPr>
            <w:tcW w:w="1060" w:type="dxa"/>
            <w:shd w:val="clear" w:color="auto" w:fill="DDEBF7"/>
            <w:noWrap/>
            <w:vAlign w:val="bottom"/>
            <w:hideMark/>
          </w:tcPr>
          <w:p w14:paraId="3D6ABADE"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4</w:t>
            </w:r>
          </w:p>
        </w:tc>
        <w:tc>
          <w:tcPr>
            <w:tcW w:w="3520" w:type="dxa"/>
            <w:shd w:val="clear" w:color="auto" w:fill="DDEBF7"/>
            <w:noWrap/>
            <w:vAlign w:val="bottom"/>
            <w:hideMark/>
          </w:tcPr>
          <w:p w14:paraId="428FB1E9"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w:t>
            </w:r>
          </w:p>
        </w:tc>
      </w:tr>
      <w:tr w:rsidR="00B45730" w:rsidRPr="00DF1799" w14:paraId="138DFBE6" w14:textId="77777777" w:rsidTr="00A2719C">
        <w:trPr>
          <w:trHeight w:val="300"/>
        </w:trPr>
        <w:tc>
          <w:tcPr>
            <w:tcW w:w="3780" w:type="dxa"/>
            <w:gridSpan w:val="2"/>
            <w:shd w:val="clear" w:color="auto" w:fill="DDEBF7"/>
            <w:noWrap/>
            <w:vAlign w:val="bottom"/>
            <w:hideMark/>
          </w:tcPr>
          <w:p w14:paraId="7B6F43F0"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Koululaisia aamuhoidossa klo 7-9</w:t>
            </w:r>
          </w:p>
        </w:tc>
        <w:tc>
          <w:tcPr>
            <w:tcW w:w="1060" w:type="dxa"/>
            <w:shd w:val="clear" w:color="auto" w:fill="DDEBF7"/>
            <w:noWrap/>
            <w:vAlign w:val="bottom"/>
            <w:hideMark/>
          </w:tcPr>
          <w:p w14:paraId="768E49E4"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2</w:t>
            </w:r>
          </w:p>
        </w:tc>
        <w:tc>
          <w:tcPr>
            <w:tcW w:w="3520" w:type="dxa"/>
            <w:shd w:val="clear" w:color="auto" w:fill="DDEBF7"/>
            <w:noWrap/>
            <w:vAlign w:val="bottom"/>
            <w:hideMark/>
          </w:tcPr>
          <w:p w14:paraId="4BB5ABD6"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w:t>
            </w:r>
          </w:p>
        </w:tc>
      </w:tr>
      <w:tr w:rsidR="00B45730" w:rsidRPr="00DF1799" w14:paraId="3F880105" w14:textId="77777777" w:rsidTr="00A2719C">
        <w:trPr>
          <w:trHeight w:val="300"/>
        </w:trPr>
        <w:tc>
          <w:tcPr>
            <w:tcW w:w="3780" w:type="dxa"/>
            <w:gridSpan w:val="2"/>
            <w:shd w:val="clear" w:color="auto" w:fill="DDEBF7"/>
            <w:noWrap/>
            <w:vAlign w:val="bottom"/>
            <w:hideMark/>
          </w:tcPr>
          <w:p w14:paraId="49056126"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xml:space="preserve">Esikoululaisia </w:t>
            </w:r>
            <w:r>
              <w:rPr>
                <w:rFonts w:ascii="Tahoma" w:eastAsia="Times New Roman" w:hAnsi="Tahoma" w:cs="Tahoma"/>
                <w:color w:val="000000"/>
              </w:rPr>
              <w:t>täydentävässä varhaiskasvatuksessa</w:t>
            </w:r>
          </w:p>
        </w:tc>
        <w:tc>
          <w:tcPr>
            <w:tcW w:w="1060" w:type="dxa"/>
            <w:shd w:val="clear" w:color="auto" w:fill="DDEBF7"/>
            <w:noWrap/>
            <w:vAlign w:val="bottom"/>
            <w:hideMark/>
          </w:tcPr>
          <w:p w14:paraId="6E6CCA4A" w14:textId="7F12806C" w:rsidR="00B45730" w:rsidRPr="00DF1799" w:rsidRDefault="00E40E8B" w:rsidP="00A2719C">
            <w:pPr>
              <w:spacing w:after="0" w:line="240" w:lineRule="auto"/>
              <w:jc w:val="right"/>
              <w:rPr>
                <w:rFonts w:ascii="Tahoma" w:eastAsia="Times New Roman" w:hAnsi="Tahoma" w:cs="Tahoma"/>
                <w:color w:val="000000"/>
              </w:rPr>
            </w:pPr>
            <w:r>
              <w:rPr>
                <w:rFonts w:ascii="Tahoma" w:eastAsia="Times New Roman" w:hAnsi="Tahoma" w:cs="Tahoma"/>
                <w:color w:val="000000"/>
              </w:rPr>
              <w:t>5</w:t>
            </w:r>
          </w:p>
        </w:tc>
        <w:tc>
          <w:tcPr>
            <w:tcW w:w="3520" w:type="dxa"/>
            <w:shd w:val="clear" w:color="auto" w:fill="DDEBF7"/>
            <w:noWrap/>
            <w:vAlign w:val="bottom"/>
          </w:tcPr>
          <w:p w14:paraId="5E9970C4" w14:textId="77777777" w:rsidR="00B45730" w:rsidRPr="00DF1799" w:rsidRDefault="00B45730" w:rsidP="00A2719C">
            <w:pPr>
              <w:spacing w:after="0" w:line="240" w:lineRule="auto"/>
              <w:rPr>
                <w:rFonts w:ascii="Tahoma" w:eastAsia="Times New Roman" w:hAnsi="Tahoma" w:cs="Tahoma"/>
                <w:color w:val="000000"/>
              </w:rPr>
            </w:pPr>
          </w:p>
        </w:tc>
      </w:tr>
      <w:tr w:rsidR="00B45730" w:rsidRPr="00DF1799" w14:paraId="795AA1B2" w14:textId="77777777" w:rsidTr="00A2719C">
        <w:trPr>
          <w:gridAfter w:val="3"/>
          <w:wAfter w:w="4840" w:type="dxa"/>
          <w:trHeight w:val="300"/>
        </w:trPr>
        <w:tc>
          <w:tcPr>
            <w:tcW w:w="3520" w:type="dxa"/>
            <w:shd w:val="clear" w:color="auto" w:fill="DDEBF7"/>
            <w:noWrap/>
            <w:vAlign w:val="bottom"/>
          </w:tcPr>
          <w:p w14:paraId="5F9BF348" w14:textId="77777777" w:rsidR="00B45730" w:rsidRPr="00DF1799" w:rsidRDefault="00B45730" w:rsidP="00A2719C">
            <w:pPr>
              <w:spacing w:after="0" w:line="240" w:lineRule="auto"/>
              <w:rPr>
                <w:rFonts w:ascii="Tahoma" w:eastAsia="Times New Roman" w:hAnsi="Tahoma" w:cs="Tahoma"/>
                <w:color w:val="000000"/>
              </w:rPr>
            </w:pPr>
          </w:p>
          <w:p w14:paraId="7CD10285"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Iltahoitoa tarvitsee satunnaisesti 1 lasta</w:t>
            </w:r>
          </w:p>
        </w:tc>
      </w:tr>
      <w:tr w:rsidR="00B45730" w:rsidRPr="00DF1799" w14:paraId="2DA06A53" w14:textId="77777777" w:rsidTr="00A2719C">
        <w:trPr>
          <w:gridAfter w:val="3"/>
          <w:wAfter w:w="4840" w:type="dxa"/>
          <w:trHeight w:val="300"/>
        </w:trPr>
        <w:tc>
          <w:tcPr>
            <w:tcW w:w="3520" w:type="dxa"/>
            <w:shd w:val="clear" w:color="auto" w:fill="DDEBF7"/>
            <w:noWrap/>
            <w:vAlign w:val="bottom"/>
            <w:hideMark/>
          </w:tcPr>
          <w:p w14:paraId="24FA33C2"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Yö- ja viikonloppu: 0</w:t>
            </w:r>
          </w:p>
        </w:tc>
      </w:tr>
    </w:tbl>
    <w:p w14:paraId="7E1BCB9D" w14:textId="77777777" w:rsidR="00B45730" w:rsidRPr="00DF1799" w:rsidRDefault="00B45730" w:rsidP="00B45730">
      <w:pPr>
        <w:rPr>
          <w:rFonts w:ascii="Tahoma" w:eastAsia="Arial" w:hAnsi="Tahoma" w:cs="Tahoma"/>
        </w:rPr>
      </w:pPr>
    </w:p>
    <w:tbl>
      <w:tblPr>
        <w:tblW w:w="4840" w:type="dxa"/>
        <w:tblCellMar>
          <w:left w:w="70" w:type="dxa"/>
          <w:right w:w="70" w:type="dxa"/>
        </w:tblCellMar>
        <w:tblLook w:val="04A0" w:firstRow="1" w:lastRow="0" w:firstColumn="1" w:lastColumn="0" w:noHBand="0" w:noVBand="1"/>
      </w:tblPr>
      <w:tblGrid>
        <w:gridCol w:w="3780"/>
        <w:gridCol w:w="1060"/>
      </w:tblGrid>
      <w:tr w:rsidR="00B45730" w:rsidRPr="00DF1799" w14:paraId="7DF5F66A" w14:textId="77777777" w:rsidTr="00A2719C">
        <w:trPr>
          <w:trHeight w:val="300"/>
        </w:trPr>
        <w:tc>
          <w:tcPr>
            <w:tcW w:w="3780" w:type="dxa"/>
            <w:shd w:val="clear" w:color="auto" w:fill="DDEBF7"/>
            <w:noWrap/>
            <w:vAlign w:val="bottom"/>
            <w:hideMark/>
          </w:tcPr>
          <w:p w14:paraId="0B5F4198"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Perhepäivähoito henkilöstö htv</w:t>
            </w:r>
          </w:p>
        </w:tc>
        <w:tc>
          <w:tcPr>
            <w:tcW w:w="1060" w:type="dxa"/>
            <w:shd w:val="clear" w:color="auto" w:fill="DDEBF7"/>
            <w:noWrap/>
            <w:vAlign w:val="bottom"/>
            <w:hideMark/>
          </w:tcPr>
          <w:p w14:paraId="60642BEC" w14:textId="77777777" w:rsidR="00B45730" w:rsidRPr="00DF1799" w:rsidRDefault="00B45730" w:rsidP="00A2719C">
            <w:pPr>
              <w:spacing w:after="0" w:line="240" w:lineRule="auto"/>
              <w:jc w:val="right"/>
              <w:rPr>
                <w:rFonts w:ascii="Tahoma" w:eastAsia="Times New Roman" w:hAnsi="Tahoma" w:cs="Tahoma"/>
                <w:color w:val="000000"/>
              </w:rPr>
            </w:pPr>
            <w:r w:rsidRPr="00DF1799">
              <w:rPr>
                <w:rFonts w:ascii="Tahoma" w:eastAsia="Times New Roman" w:hAnsi="Tahoma" w:cs="Tahoma"/>
                <w:color w:val="000000"/>
              </w:rPr>
              <w:t>1</w:t>
            </w:r>
          </w:p>
        </w:tc>
      </w:tr>
      <w:tr w:rsidR="00B45730" w:rsidRPr="00DF1799" w14:paraId="147A4A85" w14:textId="77777777" w:rsidTr="00A2719C">
        <w:trPr>
          <w:trHeight w:val="300"/>
        </w:trPr>
        <w:tc>
          <w:tcPr>
            <w:tcW w:w="3780" w:type="dxa"/>
            <w:shd w:val="clear" w:color="auto" w:fill="DDEBF7"/>
            <w:noWrap/>
            <w:vAlign w:val="bottom"/>
            <w:hideMark/>
          </w:tcPr>
          <w:p w14:paraId="5FFB401C"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Perhepäivähoito lapsimäärä</w:t>
            </w:r>
          </w:p>
        </w:tc>
        <w:tc>
          <w:tcPr>
            <w:tcW w:w="1060" w:type="dxa"/>
            <w:shd w:val="clear" w:color="auto" w:fill="DDEBF7"/>
            <w:noWrap/>
            <w:vAlign w:val="bottom"/>
            <w:hideMark/>
          </w:tcPr>
          <w:p w14:paraId="44D758E6" w14:textId="77777777" w:rsidR="00B45730" w:rsidRPr="00DF1799" w:rsidRDefault="00B45730" w:rsidP="00A2719C">
            <w:pPr>
              <w:spacing w:after="0" w:line="240" w:lineRule="auto"/>
              <w:jc w:val="right"/>
              <w:rPr>
                <w:rFonts w:ascii="Tahoma" w:eastAsia="Times New Roman" w:hAnsi="Tahoma" w:cs="Tahoma"/>
                <w:color w:val="000000"/>
              </w:rPr>
            </w:pPr>
            <w:r w:rsidRPr="00DF1799">
              <w:rPr>
                <w:rFonts w:ascii="Tahoma" w:eastAsia="Times New Roman" w:hAnsi="Tahoma" w:cs="Tahoma"/>
                <w:color w:val="000000"/>
              </w:rPr>
              <w:t>4</w:t>
            </w:r>
          </w:p>
        </w:tc>
      </w:tr>
      <w:tr w:rsidR="00B45730" w:rsidRPr="00DF1799" w14:paraId="319F459E" w14:textId="77777777" w:rsidTr="00A2719C">
        <w:trPr>
          <w:trHeight w:val="300"/>
        </w:trPr>
        <w:tc>
          <w:tcPr>
            <w:tcW w:w="3780" w:type="dxa"/>
            <w:noWrap/>
            <w:vAlign w:val="bottom"/>
            <w:hideMark/>
          </w:tcPr>
          <w:p w14:paraId="3289976D" w14:textId="77777777" w:rsidR="00B45730" w:rsidRPr="00DF1799" w:rsidRDefault="00B45730" w:rsidP="00A2719C">
            <w:pPr>
              <w:spacing w:after="0"/>
              <w:rPr>
                <w:rFonts w:ascii="Arial" w:eastAsia="Arial" w:hAnsi="Arial" w:cs="Cordia New"/>
              </w:rPr>
            </w:pPr>
          </w:p>
        </w:tc>
        <w:tc>
          <w:tcPr>
            <w:tcW w:w="1060" w:type="dxa"/>
            <w:noWrap/>
            <w:vAlign w:val="bottom"/>
            <w:hideMark/>
          </w:tcPr>
          <w:p w14:paraId="6382F288" w14:textId="77777777" w:rsidR="00B45730" w:rsidRPr="00DF1799" w:rsidRDefault="00B45730" w:rsidP="00A2719C">
            <w:pPr>
              <w:spacing w:after="0"/>
              <w:rPr>
                <w:rFonts w:ascii="Arial" w:eastAsia="Arial" w:hAnsi="Arial" w:cs="Cordia New"/>
              </w:rPr>
            </w:pPr>
          </w:p>
        </w:tc>
      </w:tr>
      <w:tr w:rsidR="00B45730" w:rsidRPr="00DF1799" w14:paraId="5B16856D" w14:textId="77777777" w:rsidTr="00A2719C">
        <w:trPr>
          <w:trHeight w:val="300"/>
        </w:trPr>
        <w:tc>
          <w:tcPr>
            <w:tcW w:w="3780" w:type="dxa"/>
            <w:shd w:val="clear" w:color="auto" w:fill="DDEBF7"/>
            <w:noWrap/>
            <w:vAlign w:val="bottom"/>
            <w:hideMark/>
          </w:tcPr>
          <w:p w14:paraId="463E7BB1"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Iltapäivähoito henkilöstö htv</w:t>
            </w:r>
          </w:p>
        </w:tc>
        <w:tc>
          <w:tcPr>
            <w:tcW w:w="1060" w:type="dxa"/>
            <w:shd w:val="clear" w:color="auto" w:fill="DDEBF7"/>
            <w:noWrap/>
            <w:vAlign w:val="bottom"/>
            <w:hideMark/>
          </w:tcPr>
          <w:p w14:paraId="661BFF1A" w14:textId="77777777" w:rsidR="00B45730" w:rsidRPr="00DF1799" w:rsidRDefault="00B45730" w:rsidP="00A2719C">
            <w:pPr>
              <w:spacing w:after="0" w:line="240" w:lineRule="auto"/>
              <w:jc w:val="right"/>
              <w:rPr>
                <w:rFonts w:ascii="Tahoma" w:eastAsia="Times New Roman" w:hAnsi="Tahoma" w:cs="Tahoma"/>
                <w:color w:val="000000"/>
              </w:rPr>
            </w:pPr>
            <w:r w:rsidRPr="00DF1799">
              <w:rPr>
                <w:rFonts w:ascii="Tahoma" w:eastAsia="Times New Roman" w:hAnsi="Tahoma" w:cs="Tahoma"/>
                <w:color w:val="000000"/>
              </w:rPr>
              <w:t>0,5</w:t>
            </w:r>
          </w:p>
        </w:tc>
      </w:tr>
      <w:tr w:rsidR="00B45730" w:rsidRPr="00DF1799" w14:paraId="13601E20" w14:textId="77777777" w:rsidTr="00A2719C">
        <w:trPr>
          <w:trHeight w:val="300"/>
        </w:trPr>
        <w:tc>
          <w:tcPr>
            <w:tcW w:w="3780" w:type="dxa"/>
            <w:shd w:val="clear" w:color="auto" w:fill="DDEBF7"/>
            <w:noWrap/>
            <w:vAlign w:val="bottom"/>
            <w:hideMark/>
          </w:tcPr>
          <w:p w14:paraId="0A097F8B"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Iltapäivähoito klo 12-17 lapsimäärä</w:t>
            </w:r>
          </w:p>
        </w:tc>
        <w:tc>
          <w:tcPr>
            <w:tcW w:w="1060" w:type="dxa"/>
            <w:shd w:val="clear" w:color="auto" w:fill="DDEBF7"/>
            <w:noWrap/>
            <w:vAlign w:val="bottom"/>
            <w:hideMark/>
          </w:tcPr>
          <w:p w14:paraId="296E9BEA"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5</w:t>
            </w:r>
          </w:p>
        </w:tc>
      </w:tr>
    </w:tbl>
    <w:p w14:paraId="69707B5A" w14:textId="77777777" w:rsidR="00B45730" w:rsidRPr="00DF1799" w:rsidRDefault="00B45730" w:rsidP="00B45730">
      <w:pPr>
        <w:spacing w:after="0"/>
        <w:rPr>
          <w:rFonts w:ascii="Tahoma" w:eastAsia="Arial" w:hAnsi="Tahoma" w:cs="Tahoma"/>
        </w:rPr>
      </w:pPr>
    </w:p>
    <w:p w14:paraId="1B3921B6" w14:textId="77777777" w:rsidR="00B45730" w:rsidRPr="00DF1799" w:rsidRDefault="00B45730" w:rsidP="00B45730">
      <w:pPr>
        <w:spacing w:after="0"/>
        <w:rPr>
          <w:rFonts w:ascii="Tahoma" w:eastAsia="Arial" w:hAnsi="Tahoma" w:cs="Tahoma"/>
        </w:rPr>
      </w:pPr>
    </w:p>
    <w:p w14:paraId="79CEF9D0" w14:textId="77777777" w:rsidR="00B45730" w:rsidRPr="00DF1799" w:rsidRDefault="00B45730" w:rsidP="00B45730">
      <w:pPr>
        <w:spacing w:after="0"/>
        <w:rPr>
          <w:rFonts w:ascii="Arial" w:eastAsia="Arial" w:hAnsi="Arial" w:cs="Arial"/>
        </w:rPr>
      </w:pPr>
      <w:r w:rsidRPr="00DF1799">
        <w:rPr>
          <w:rFonts w:ascii="Arial" w:eastAsia="Arial" w:hAnsi="Arial" w:cs="Arial"/>
        </w:rPr>
        <w:t>Päiväkodin henkilöstö</w:t>
      </w:r>
      <w:r>
        <w:rPr>
          <w:rFonts w:ascii="Arial" w:eastAsia="Arial" w:hAnsi="Arial" w:cs="Arial"/>
        </w:rPr>
        <w:t>, tarve 2021 perustuen lapsimäärään 10.9.2020 ja varhaiskasvatuslain mukaiseen henkilöstömitoitukseen</w:t>
      </w:r>
      <w:r w:rsidRPr="00DF1799">
        <w:rPr>
          <w:rFonts w:ascii="Arial" w:eastAsia="Arial" w:hAnsi="Arial" w:cs="Arial"/>
        </w:rPr>
        <w:t>:</w:t>
      </w:r>
    </w:p>
    <w:tbl>
      <w:tblPr>
        <w:tblW w:w="8360" w:type="dxa"/>
        <w:tblCellMar>
          <w:left w:w="70" w:type="dxa"/>
          <w:right w:w="70" w:type="dxa"/>
        </w:tblCellMar>
        <w:tblLook w:val="04A0" w:firstRow="1" w:lastRow="0" w:firstColumn="1" w:lastColumn="0" w:noHBand="0" w:noVBand="1"/>
      </w:tblPr>
      <w:tblGrid>
        <w:gridCol w:w="3520"/>
        <w:gridCol w:w="260"/>
        <w:gridCol w:w="1060"/>
        <w:gridCol w:w="3520"/>
      </w:tblGrid>
      <w:tr w:rsidR="00B45730" w:rsidRPr="00DF1799" w14:paraId="41CD5F8D" w14:textId="77777777" w:rsidTr="00A2719C">
        <w:trPr>
          <w:trHeight w:val="300"/>
        </w:trPr>
        <w:tc>
          <w:tcPr>
            <w:tcW w:w="3780" w:type="dxa"/>
            <w:gridSpan w:val="2"/>
            <w:shd w:val="clear" w:color="auto" w:fill="BDD7EE"/>
            <w:noWrap/>
            <w:vAlign w:val="bottom"/>
            <w:hideMark/>
          </w:tcPr>
          <w:p w14:paraId="14529155"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xml:space="preserve">Tehtävänimike      </w:t>
            </w:r>
          </w:p>
        </w:tc>
        <w:tc>
          <w:tcPr>
            <w:tcW w:w="1060" w:type="dxa"/>
            <w:shd w:val="clear" w:color="auto" w:fill="BDD7EE"/>
            <w:noWrap/>
            <w:vAlign w:val="bottom"/>
            <w:hideMark/>
          </w:tcPr>
          <w:p w14:paraId="3E9E2B97"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xml:space="preserve">     HTV</w:t>
            </w:r>
          </w:p>
        </w:tc>
        <w:tc>
          <w:tcPr>
            <w:tcW w:w="3520" w:type="dxa"/>
            <w:shd w:val="clear" w:color="auto" w:fill="BDD7EE"/>
            <w:noWrap/>
            <w:vAlign w:val="bottom"/>
            <w:hideMark/>
          </w:tcPr>
          <w:p w14:paraId="54FB2528"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lisätiedot</w:t>
            </w:r>
          </w:p>
        </w:tc>
      </w:tr>
      <w:tr w:rsidR="00B45730" w:rsidRPr="00DF1799" w14:paraId="5ECE5359" w14:textId="77777777" w:rsidTr="00A2719C">
        <w:trPr>
          <w:trHeight w:val="300"/>
        </w:trPr>
        <w:tc>
          <w:tcPr>
            <w:tcW w:w="3780" w:type="dxa"/>
            <w:gridSpan w:val="2"/>
            <w:shd w:val="clear" w:color="auto" w:fill="DDEBF7"/>
            <w:noWrap/>
            <w:vAlign w:val="bottom"/>
            <w:hideMark/>
          </w:tcPr>
          <w:p w14:paraId="7ED76CE6"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Päiväkodin johtaja</w:t>
            </w:r>
          </w:p>
        </w:tc>
        <w:tc>
          <w:tcPr>
            <w:tcW w:w="1060" w:type="dxa"/>
            <w:shd w:val="clear" w:color="auto" w:fill="DDEBF7"/>
            <w:noWrap/>
            <w:vAlign w:val="bottom"/>
            <w:hideMark/>
          </w:tcPr>
          <w:p w14:paraId="2979BB1A" w14:textId="77777777" w:rsidR="00B45730" w:rsidRPr="00DF1799" w:rsidRDefault="00B45730" w:rsidP="00A2719C">
            <w:pPr>
              <w:spacing w:after="0" w:line="240" w:lineRule="auto"/>
              <w:jc w:val="right"/>
              <w:rPr>
                <w:rFonts w:ascii="Tahoma" w:eastAsia="Times New Roman" w:hAnsi="Tahoma" w:cs="Tahoma"/>
                <w:color w:val="000000"/>
              </w:rPr>
            </w:pPr>
            <w:r w:rsidRPr="00DF1799">
              <w:rPr>
                <w:rFonts w:ascii="Tahoma" w:eastAsia="Times New Roman" w:hAnsi="Tahoma" w:cs="Tahoma"/>
                <w:color w:val="000000"/>
              </w:rPr>
              <w:t>1</w:t>
            </w:r>
          </w:p>
        </w:tc>
        <w:tc>
          <w:tcPr>
            <w:tcW w:w="3520" w:type="dxa"/>
            <w:shd w:val="clear" w:color="auto" w:fill="DDEBF7"/>
            <w:noWrap/>
            <w:vAlign w:val="bottom"/>
            <w:hideMark/>
          </w:tcPr>
          <w:p w14:paraId="3E0B9E8D" w14:textId="77777777" w:rsidR="00B45730" w:rsidRPr="00DF1799" w:rsidRDefault="00B45730" w:rsidP="00A2719C">
            <w:pPr>
              <w:spacing w:after="0" w:line="240" w:lineRule="auto"/>
              <w:rPr>
                <w:rFonts w:ascii="Tahoma" w:eastAsia="Times New Roman" w:hAnsi="Tahoma" w:cs="Tahoma"/>
                <w:color w:val="000000"/>
              </w:rPr>
            </w:pPr>
            <w:r>
              <w:rPr>
                <w:rFonts w:ascii="Tahoma" w:eastAsia="Times New Roman" w:hAnsi="Tahoma" w:cs="Tahoma"/>
                <w:color w:val="000000"/>
              </w:rPr>
              <w:t>josta 50% resurssiopettajana</w:t>
            </w:r>
          </w:p>
        </w:tc>
      </w:tr>
      <w:tr w:rsidR="00B45730" w:rsidRPr="00DF1799" w14:paraId="7CE5083B" w14:textId="77777777" w:rsidTr="00A2719C">
        <w:trPr>
          <w:trHeight w:val="300"/>
        </w:trPr>
        <w:tc>
          <w:tcPr>
            <w:tcW w:w="3780" w:type="dxa"/>
            <w:gridSpan w:val="2"/>
            <w:shd w:val="clear" w:color="auto" w:fill="DDEBF7"/>
            <w:noWrap/>
            <w:vAlign w:val="bottom"/>
            <w:hideMark/>
          </w:tcPr>
          <w:p w14:paraId="2C606C27"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xml:space="preserve">Varhaiskasvatuksen opettaja / </w:t>
            </w:r>
            <w:r>
              <w:rPr>
                <w:rFonts w:ascii="Tahoma" w:eastAsia="Times New Roman" w:hAnsi="Tahoma" w:cs="Tahoma"/>
                <w:color w:val="000000"/>
              </w:rPr>
              <w:t>esiopettaja</w:t>
            </w:r>
          </w:p>
        </w:tc>
        <w:tc>
          <w:tcPr>
            <w:tcW w:w="1060" w:type="dxa"/>
            <w:shd w:val="clear" w:color="auto" w:fill="DDEBF7"/>
            <w:noWrap/>
            <w:vAlign w:val="bottom"/>
            <w:hideMark/>
          </w:tcPr>
          <w:p w14:paraId="0A21E073"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2</w:t>
            </w:r>
          </w:p>
        </w:tc>
        <w:tc>
          <w:tcPr>
            <w:tcW w:w="3520" w:type="dxa"/>
            <w:shd w:val="clear" w:color="auto" w:fill="DDEBF7"/>
            <w:noWrap/>
            <w:vAlign w:val="bottom"/>
            <w:hideMark/>
          </w:tcPr>
          <w:p w14:paraId="50AC4BCE"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w:t>
            </w:r>
          </w:p>
        </w:tc>
      </w:tr>
      <w:tr w:rsidR="00B45730" w:rsidRPr="00DF1799" w14:paraId="622C543E" w14:textId="77777777" w:rsidTr="00A2719C">
        <w:trPr>
          <w:trHeight w:val="300"/>
        </w:trPr>
        <w:tc>
          <w:tcPr>
            <w:tcW w:w="3780" w:type="dxa"/>
            <w:gridSpan w:val="2"/>
            <w:shd w:val="clear" w:color="auto" w:fill="DDEBF7"/>
            <w:noWrap/>
            <w:vAlign w:val="bottom"/>
            <w:hideMark/>
          </w:tcPr>
          <w:p w14:paraId="7979BCEF"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Varhaiskasvatuksen opettaja</w:t>
            </w:r>
          </w:p>
        </w:tc>
        <w:tc>
          <w:tcPr>
            <w:tcW w:w="1060" w:type="dxa"/>
            <w:shd w:val="clear" w:color="auto" w:fill="DDEBF7"/>
            <w:noWrap/>
            <w:vAlign w:val="bottom"/>
            <w:hideMark/>
          </w:tcPr>
          <w:p w14:paraId="4E52269E"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3</w:t>
            </w:r>
          </w:p>
        </w:tc>
        <w:tc>
          <w:tcPr>
            <w:tcW w:w="3520" w:type="dxa"/>
            <w:shd w:val="clear" w:color="auto" w:fill="DDEBF7"/>
            <w:noWrap/>
            <w:vAlign w:val="bottom"/>
            <w:hideMark/>
          </w:tcPr>
          <w:p w14:paraId="40A056BC"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w:t>
            </w:r>
          </w:p>
        </w:tc>
      </w:tr>
      <w:tr w:rsidR="00B45730" w:rsidRPr="00DF1799" w14:paraId="04D6E49C" w14:textId="77777777" w:rsidTr="00A2719C">
        <w:trPr>
          <w:trHeight w:val="300"/>
        </w:trPr>
        <w:tc>
          <w:tcPr>
            <w:tcW w:w="3780" w:type="dxa"/>
            <w:gridSpan w:val="2"/>
            <w:shd w:val="clear" w:color="auto" w:fill="DDEBF7"/>
            <w:noWrap/>
            <w:vAlign w:val="bottom"/>
            <w:hideMark/>
          </w:tcPr>
          <w:p w14:paraId="59A8C895"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Varhaiskasvatuksen lastenhoitaja</w:t>
            </w:r>
          </w:p>
        </w:tc>
        <w:tc>
          <w:tcPr>
            <w:tcW w:w="1060" w:type="dxa"/>
            <w:shd w:val="clear" w:color="auto" w:fill="DDEBF7"/>
            <w:noWrap/>
            <w:vAlign w:val="bottom"/>
            <w:hideMark/>
          </w:tcPr>
          <w:p w14:paraId="3B23D1D9"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6,5</w:t>
            </w:r>
          </w:p>
        </w:tc>
        <w:tc>
          <w:tcPr>
            <w:tcW w:w="3520" w:type="dxa"/>
            <w:shd w:val="clear" w:color="auto" w:fill="DDEBF7"/>
            <w:noWrap/>
            <w:vAlign w:val="bottom"/>
            <w:hideMark/>
          </w:tcPr>
          <w:p w14:paraId="683643E0" w14:textId="77777777" w:rsidR="00B45730" w:rsidRPr="00DF1799" w:rsidRDefault="00B45730" w:rsidP="00A2719C">
            <w:pPr>
              <w:spacing w:after="0" w:line="240" w:lineRule="auto"/>
              <w:rPr>
                <w:rFonts w:ascii="Tahoma" w:eastAsia="Times New Roman" w:hAnsi="Tahoma" w:cs="Tahoma"/>
                <w:color w:val="000000"/>
              </w:rPr>
            </w:pPr>
          </w:p>
        </w:tc>
      </w:tr>
      <w:tr w:rsidR="00B45730" w:rsidRPr="00DF1799" w14:paraId="688F24F8" w14:textId="77777777" w:rsidTr="00A2719C">
        <w:trPr>
          <w:trHeight w:val="300"/>
        </w:trPr>
        <w:tc>
          <w:tcPr>
            <w:tcW w:w="3780" w:type="dxa"/>
            <w:gridSpan w:val="2"/>
            <w:shd w:val="clear" w:color="auto" w:fill="DDEBF7"/>
            <w:noWrap/>
            <w:vAlign w:val="bottom"/>
            <w:hideMark/>
          </w:tcPr>
          <w:p w14:paraId="430CEE4B"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Henkilökohtainen avustaja</w:t>
            </w:r>
          </w:p>
        </w:tc>
        <w:tc>
          <w:tcPr>
            <w:tcW w:w="1060" w:type="dxa"/>
            <w:shd w:val="clear" w:color="auto" w:fill="DDEBF7"/>
            <w:noWrap/>
            <w:vAlign w:val="bottom"/>
            <w:hideMark/>
          </w:tcPr>
          <w:p w14:paraId="621E80DF"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2</w:t>
            </w:r>
          </w:p>
        </w:tc>
        <w:tc>
          <w:tcPr>
            <w:tcW w:w="3520" w:type="dxa"/>
            <w:shd w:val="clear" w:color="auto" w:fill="DDEBF7"/>
            <w:noWrap/>
            <w:vAlign w:val="bottom"/>
          </w:tcPr>
          <w:p w14:paraId="4742CBBE" w14:textId="77777777" w:rsidR="00B45730" w:rsidRPr="00DF1799" w:rsidRDefault="00B45730" w:rsidP="00A2719C">
            <w:pPr>
              <w:spacing w:after="0" w:line="240" w:lineRule="auto"/>
              <w:rPr>
                <w:rFonts w:ascii="Tahoma" w:eastAsia="Times New Roman" w:hAnsi="Tahoma" w:cs="Tahoma"/>
                <w:color w:val="000000"/>
              </w:rPr>
            </w:pPr>
          </w:p>
        </w:tc>
      </w:tr>
      <w:tr w:rsidR="00B45730" w:rsidRPr="00DF1799" w14:paraId="09A85639" w14:textId="77777777" w:rsidTr="00A2719C">
        <w:trPr>
          <w:trHeight w:val="300"/>
        </w:trPr>
        <w:tc>
          <w:tcPr>
            <w:tcW w:w="3780" w:type="dxa"/>
            <w:gridSpan w:val="2"/>
            <w:shd w:val="clear" w:color="auto" w:fill="BDD7EE"/>
            <w:noWrap/>
            <w:vAlign w:val="bottom"/>
            <w:hideMark/>
          </w:tcPr>
          <w:p w14:paraId="568A1BFA"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Yhteensä</w:t>
            </w:r>
          </w:p>
        </w:tc>
        <w:tc>
          <w:tcPr>
            <w:tcW w:w="1060" w:type="dxa"/>
            <w:shd w:val="clear" w:color="auto" w:fill="BDD7EE"/>
            <w:noWrap/>
            <w:vAlign w:val="bottom"/>
            <w:hideMark/>
          </w:tcPr>
          <w:p w14:paraId="0B603684"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14,5</w:t>
            </w:r>
          </w:p>
        </w:tc>
        <w:tc>
          <w:tcPr>
            <w:tcW w:w="3520" w:type="dxa"/>
            <w:shd w:val="clear" w:color="auto" w:fill="BDD7EE"/>
            <w:noWrap/>
            <w:vAlign w:val="bottom"/>
            <w:hideMark/>
          </w:tcPr>
          <w:p w14:paraId="051820A0"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w:t>
            </w:r>
          </w:p>
        </w:tc>
      </w:tr>
      <w:tr w:rsidR="00B45730" w:rsidRPr="00DF1799" w14:paraId="24755EDC" w14:textId="77777777" w:rsidTr="00A2719C">
        <w:trPr>
          <w:trHeight w:val="300"/>
        </w:trPr>
        <w:tc>
          <w:tcPr>
            <w:tcW w:w="3780" w:type="dxa"/>
            <w:gridSpan w:val="2"/>
            <w:noWrap/>
            <w:vAlign w:val="bottom"/>
            <w:hideMark/>
          </w:tcPr>
          <w:p w14:paraId="1A006FBF" w14:textId="77777777" w:rsidR="00B45730" w:rsidRPr="00DF1799" w:rsidRDefault="00B45730" w:rsidP="00A2719C">
            <w:pPr>
              <w:spacing w:after="0"/>
              <w:rPr>
                <w:rFonts w:ascii="Arial" w:eastAsia="Arial" w:hAnsi="Arial" w:cs="Cordia New"/>
              </w:rPr>
            </w:pPr>
          </w:p>
        </w:tc>
        <w:tc>
          <w:tcPr>
            <w:tcW w:w="1060" w:type="dxa"/>
            <w:noWrap/>
            <w:vAlign w:val="bottom"/>
            <w:hideMark/>
          </w:tcPr>
          <w:p w14:paraId="1DCBBE37" w14:textId="77777777" w:rsidR="00B45730" w:rsidRPr="00DF1799" w:rsidRDefault="00B45730" w:rsidP="00A2719C">
            <w:pPr>
              <w:spacing w:after="0"/>
              <w:rPr>
                <w:rFonts w:ascii="Arial" w:eastAsia="Arial" w:hAnsi="Arial" w:cs="Cordia New"/>
              </w:rPr>
            </w:pPr>
          </w:p>
        </w:tc>
        <w:tc>
          <w:tcPr>
            <w:tcW w:w="3520" w:type="dxa"/>
            <w:noWrap/>
            <w:vAlign w:val="bottom"/>
            <w:hideMark/>
          </w:tcPr>
          <w:p w14:paraId="2C4D16ED" w14:textId="77777777" w:rsidR="00B45730" w:rsidRPr="00DF1799" w:rsidRDefault="00B45730" w:rsidP="00A2719C">
            <w:pPr>
              <w:spacing w:after="0"/>
              <w:rPr>
                <w:rFonts w:ascii="Arial" w:eastAsia="Arial" w:hAnsi="Arial" w:cs="Cordia New"/>
              </w:rPr>
            </w:pPr>
          </w:p>
        </w:tc>
      </w:tr>
      <w:tr w:rsidR="00B45730" w:rsidRPr="00DF1799" w14:paraId="43BBBF32" w14:textId="77777777" w:rsidTr="00A2719C">
        <w:trPr>
          <w:trHeight w:val="300"/>
        </w:trPr>
        <w:tc>
          <w:tcPr>
            <w:tcW w:w="3780" w:type="dxa"/>
            <w:gridSpan w:val="2"/>
            <w:shd w:val="clear" w:color="auto" w:fill="BDD7EE"/>
            <w:noWrap/>
            <w:vAlign w:val="bottom"/>
            <w:hideMark/>
          </w:tcPr>
          <w:p w14:paraId="45C4F2D1"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RYHMÄ</w:t>
            </w:r>
          </w:p>
        </w:tc>
        <w:tc>
          <w:tcPr>
            <w:tcW w:w="4580" w:type="dxa"/>
            <w:gridSpan w:val="2"/>
            <w:shd w:val="clear" w:color="auto" w:fill="BDD7EE"/>
            <w:noWrap/>
            <w:vAlign w:val="bottom"/>
            <w:hideMark/>
          </w:tcPr>
          <w:p w14:paraId="2FA40E0C"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xml:space="preserve">lapsimäärä syyskuu </w:t>
            </w:r>
            <w:r>
              <w:rPr>
                <w:rFonts w:ascii="Tahoma" w:eastAsia="Times New Roman" w:hAnsi="Tahoma" w:cs="Tahoma"/>
                <w:color w:val="000000"/>
              </w:rPr>
              <w:t>2020</w:t>
            </w:r>
            <w:r w:rsidRPr="00DF1799">
              <w:rPr>
                <w:rFonts w:ascii="Tahoma" w:eastAsia="Times New Roman" w:hAnsi="Tahoma" w:cs="Tahoma"/>
                <w:color w:val="000000"/>
              </w:rPr>
              <w:t xml:space="preserve"> mukaan</w:t>
            </w:r>
          </w:p>
        </w:tc>
      </w:tr>
      <w:tr w:rsidR="00B45730" w:rsidRPr="00DF1799" w14:paraId="66532018" w14:textId="77777777" w:rsidTr="00A2719C">
        <w:trPr>
          <w:trHeight w:val="300"/>
        </w:trPr>
        <w:tc>
          <w:tcPr>
            <w:tcW w:w="3780" w:type="dxa"/>
            <w:gridSpan w:val="2"/>
            <w:shd w:val="clear" w:color="auto" w:fill="DDEBF7"/>
            <w:noWrap/>
            <w:vAlign w:val="bottom"/>
            <w:hideMark/>
          </w:tcPr>
          <w:p w14:paraId="14A2BD07"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Simpukat 0-3</w:t>
            </w:r>
          </w:p>
        </w:tc>
        <w:tc>
          <w:tcPr>
            <w:tcW w:w="1060" w:type="dxa"/>
            <w:shd w:val="clear" w:color="auto" w:fill="DDEBF7"/>
            <w:noWrap/>
            <w:vAlign w:val="bottom"/>
            <w:hideMark/>
          </w:tcPr>
          <w:p w14:paraId="423A838B"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12</w:t>
            </w:r>
          </w:p>
        </w:tc>
        <w:tc>
          <w:tcPr>
            <w:tcW w:w="3520" w:type="dxa"/>
            <w:shd w:val="clear" w:color="auto" w:fill="DDEBF7"/>
            <w:noWrap/>
            <w:vAlign w:val="bottom"/>
            <w:hideMark/>
          </w:tcPr>
          <w:p w14:paraId="59D548B5" w14:textId="77777777" w:rsidR="00B45730" w:rsidRPr="00DF1799" w:rsidRDefault="00B45730" w:rsidP="00A2719C">
            <w:pPr>
              <w:spacing w:after="0"/>
              <w:rPr>
                <w:rFonts w:ascii="Arial" w:eastAsia="Arial" w:hAnsi="Arial" w:cs="Cordia New"/>
              </w:rPr>
            </w:pPr>
          </w:p>
        </w:tc>
      </w:tr>
      <w:tr w:rsidR="00B45730" w:rsidRPr="00DF1799" w14:paraId="57261069" w14:textId="77777777" w:rsidTr="00A2719C">
        <w:trPr>
          <w:trHeight w:val="300"/>
        </w:trPr>
        <w:tc>
          <w:tcPr>
            <w:tcW w:w="3780" w:type="dxa"/>
            <w:gridSpan w:val="2"/>
            <w:shd w:val="clear" w:color="auto" w:fill="DDEBF7"/>
            <w:noWrap/>
            <w:vAlign w:val="bottom"/>
            <w:hideMark/>
          </w:tcPr>
          <w:p w14:paraId="1E03187B"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Mustekalat 3-5</w:t>
            </w:r>
          </w:p>
        </w:tc>
        <w:tc>
          <w:tcPr>
            <w:tcW w:w="1060" w:type="dxa"/>
            <w:shd w:val="clear" w:color="auto" w:fill="DDEBF7"/>
            <w:noWrap/>
            <w:vAlign w:val="bottom"/>
            <w:hideMark/>
          </w:tcPr>
          <w:p w14:paraId="77CEDF67"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38</w:t>
            </w:r>
          </w:p>
        </w:tc>
        <w:tc>
          <w:tcPr>
            <w:tcW w:w="3520" w:type="dxa"/>
            <w:shd w:val="clear" w:color="auto" w:fill="DDEBF7"/>
            <w:noWrap/>
            <w:vAlign w:val="bottom"/>
            <w:hideMark/>
          </w:tcPr>
          <w:p w14:paraId="565D5F83"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w:t>
            </w:r>
          </w:p>
        </w:tc>
      </w:tr>
      <w:tr w:rsidR="00B45730" w:rsidRPr="00DF1799" w14:paraId="1B413110" w14:textId="77777777" w:rsidTr="00A2719C">
        <w:trPr>
          <w:trHeight w:val="300"/>
        </w:trPr>
        <w:tc>
          <w:tcPr>
            <w:tcW w:w="3780" w:type="dxa"/>
            <w:gridSpan w:val="2"/>
            <w:shd w:val="clear" w:color="auto" w:fill="DDEBF7"/>
            <w:noWrap/>
            <w:vAlign w:val="bottom"/>
            <w:hideMark/>
          </w:tcPr>
          <w:p w14:paraId="6A507498"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Esikoulu suomenkielinen</w:t>
            </w:r>
          </w:p>
        </w:tc>
        <w:tc>
          <w:tcPr>
            <w:tcW w:w="1060" w:type="dxa"/>
            <w:shd w:val="clear" w:color="auto" w:fill="DDEBF7"/>
            <w:noWrap/>
            <w:vAlign w:val="bottom"/>
            <w:hideMark/>
          </w:tcPr>
          <w:p w14:paraId="2B95CD00"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3</w:t>
            </w:r>
            <w:r w:rsidRPr="00DF1799">
              <w:rPr>
                <w:rFonts w:ascii="Tahoma" w:eastAsia="Times New Roman" w:hAnsi="Tahoma" w:cs="Tahoma"/>
                <w:color w:val="000000"/>
              </w:rPr>
              <w:t xml:space="preserve"> </w:t>
            </w:r>
          </w:p>
        </w:tc>
        <w:tc>
          <w:tcPr>
            <w:tcW w:w="3520" w:type="dxa"/>
            <w:shd w:val="clear" w:color="auto" w:fill="DDEBF7"/>
            <w:noWrap/>
            <w:vAlign w:val="bottom"/>
            <w:hideMark/>
          </w:tcPr>
          <w:p w14:paraId="2CE6546A" w14:textId="77777777" w:rsidR="00B45730" w:rsidRPr="00DF1799" w:rsidRDefault="00B45730" w:rsidP="00A2719C">
            <w:pPr>
              <w:spacing w:after="0"/>
              <w:rPr>
                <w:rFonts w:ascii="Arial" w:eastAsia="Arial" w:hAnsi="Arial" w:cs="Cordia New"/>
              </w:rPr>
            </w:pPr>
          </w:p>
        </w:tc>
      </w:tr>
      <w:tr w:rsidR="00B45730" w:rsidRPr="00DF1799" w14:paraId="68F20715" w14:textId="77777777" w:rsidTr="00A2719C">
        <w:trPr>
          <w:trHeight w:val="300"/>
        </w:trPr>
        <w:tc>
          <w:tcPr>
            <w:tcW w:w="3780" w:type="dxa"/>
            <w:gridSpan w:val="2"/>
            <w:shd w:val="clear" w:color="auto" w:fill="DDEBF7"/>
            <w:noWrap/>
            <w:vAlign w:val="bottom"/>
            <w:hideMark/>
          </w:tcPr>
          <w:p w14:paraId="2F040263"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xml:space="preserve">Esikoulu ruotsinkielinen </w:t>
            </w:r>
          </w:p>
        </w:tc>
        <w:tc>
          <w:tcPr>
            <w:tcW w:w="1060" w:type="dxa"/>
            <w:shd w:val="clear" w:color="auto" w:fill="DDEBF7"/>
            <w:noWrap/>
            <w:vAlign w:val="bottom"/>
            <w:hideMark/>
          </w:tcPr>
          <w:p w14:paraId="47DC660F"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4</w:t>
            </w:r>
          </w:p>
        </w:tc>
        <w:tc>
          <w:tcPr>
            <w:tcW w:w="3520" w:type="dxa"/>
            <w:shd w:val="clear" w:color="auto" w:fill="DDEBF7"/>
            <w:noWrap/>
            <w:vAlign w:val="bottom"/>
            <w:hideMark/>
          </w:tcPr>
          <w:p w14:paraId="6D441BF9"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w:t>
            </w:r>
          </w:p>
        </w:tc>
      </w:tr>
      <w:tr w:rsidR="00B45730" w:rsidRPr="00DF1799" w14:paraId="5F9585D7" w14:textId="77777777" w:rsidTr="00A2719C">
        <w:trPr>
          <w:trHeight w:val="300"/>
        </w:trPr>
        <w:tc>
          <w:tcPr>
            <w:tcW w:w="3780" w:type="dxa"/>
            <w:gridSpan w:val="2"/>
            <w:shd w:val="clear" w:color="auto" w:fill="DDEBF7"/>
            <w:noWrap/>
            <w:vAlign w:val="bottom"/>
            <w:hideMark/>
          </w:tcPr>
          <w:p w14:paraId="28069290"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Koululaisia aamuhoidossa klo 7-9</w:t>
            </w:r>
          </w:p>
        </w:tc>
        <w:tc>
          <w:tcPr>
            <w:tcW w:w="1060" w:type="dxa"/>
            <w:shd w:val="clear" w:color="auto" w:fill="DDEBF7"/>
            <w:noWrap/>
            <w:vAlign w:val="bottom"/>
            <w:hideMark/>
          </w:tcPr>
          <w:p w14:paraId="1F31614D"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2</w:t>
            </w:r>
          </w:p>
        </w:tc>
        <w:tc>
          <w:tcPr>
            <w:tcW w:w="3520" w:type="dxa"/>
            <w:shd w:val="clear" w:color="auto" w:fill="DDEBF7"/>
            <w:noWrap/>
            <w:vAlign w:val="bottom"/>
            <w:hideMark/>
          </w:tcPr>
          <w:p w14:paraId="446E8949"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w:t>
            </w:r>
          </w:p>
        </w:tc>
      </w:tr>
      <w:tr w:rsidR="00B45730" w:rsidRPr="00DF1799" w14:paraId="45D184F2" w14:textId="77777777" w:rsidTr="00A2719C">
        <w:trPr>
          <w:trHeight w:val="300"/>
        </w:trPr>
        <w:tc>
          <w:tcPr>
            <w:tcW w:w="3780" w:type="dxa"/>
            <w:gridSpan w:val="2"/>
            <w:shd w:val="clear" w:color="auto" w:fill="DDEBF7"/>
            <w:noWrap/>
            <w:vAlign w:val="bottom"/>
            <w:hideMark/>
          </w:tcPr>
          <w:p w14:paraId="063C7E86"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xml:space="preserve">Esikoululaisia </w:t>
            </w:r>
            <w:r>
              <w:rPr>
                <w:rFonts w:ascii="Tahoma" w:eastAsia="Times New Roman" w:hAnsi="Tahoma" w:cs="Tahoma"/>
                <w:color w:val="000000"/>
              </w:rPr>
              <w:t>täydentävässä varhaiskas</w:t>
            </w:r>
            <w:r>
              <w:rPr>
                <w:rFonts w:ascii="Tahoma" w:eastAsia="Times New Roman" w:hAnsi="Tahoma" w:cs="Tahoma"/>
                <w:color w:val="000000"/>
              </w:rPr>
              <w:lastRenderedPageBreak/>
              <w:t>vatuksessa</w:t>
            </w:r>
          </w:p>
        </w:tc>
        <w:tc>
          <w:tcPr>
            <w:tcW w:w="1060" w:type="dxa"/>
            <w:shd w:val="clear" w:color="auto" w:fill="DDEBF7"/>
            <w:noWrap/>
            <w:vAlign w:val="bottom"/>
            <w:hideMark/>
          </w:tcPr>
          <w:p w14:paraId="59CE7FFE"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lastRenderedPageBreak/>
              <w:t>5</w:t>
            </w:r>
          </w:p>
        </w:tc>
        <w:tc>
          <w:tcPr>
            <w:tcW w:w="3520" w:type="dxa"/>
            <w:shd w:val="clear" w:color="auto" w:fill="DDEBF7"/>
            <w:noWrap/>
            <w:vAlign w:val="bottom"/>
          </w:tcPr>
          <w:p w14:paraId="62111EA5" w14:textId="77777777" w:rsidR="00B45730" w:rsidRPr="00DF1799" w:rsidRDefault="00B45730" w:rsidP="00A2719C">
            <w:pPr>
              <w:spacing w:after="0" w:line="240" w:lineRule="auto"/>
              <w:rPr>
                <w:rFonts w:ascii="Tahoma" w:eastAsia="Times New Roman" w:hAnsi="Tahoma" w:cs="Tahoma"/>
                <w:color w:val="000000"/>
              </w:rPr>
            </w:pPr>
          </w:p>
        </w:tc>
      </w:tr>
      <w:tr w:rsidR="00B45730" w:rsidRPr="00DF1799" w14:paraId="05AB8AB9" w14:textId="77777777" w:rsidTr="00A2719C">
        <w:trPr>
          <w:gridAfter w:val="3"/>
          <w:wAfter w:w="4840" w:type="dxa"/>
          <w:trHeight w:val="300"/>
        </w:trPr>
        <w:tc>
          <w:tcPr>
            <w:tcW w:w="3520" w:type="dxa"/>
            <w:shd w:val="clear" w:color="auto" w:fill="DDEBF7"/>
            <w:noWrap/>
            <w:vAlign w:val="bottom"/>
          </w:tcPr>
          <w:p w14:paraId="11E60C10" w14:textId="77777777" w:rsidR="00B45730" w:rsidRPr="00DF1799" w:rsidRDefault="00B45730" w:rsidP="00A2719C">
            <w:pPr>
              <w:spacing w:after="0" w:line="240" w:lineRule="auto"/>
              <w:rPr>
                <w:rFonts w:ascii="Tahoma" w:eastAsia="Times New Roman" w:hAnsi="Tahoma" w:cs="Tahoma"/>
                <w:color w:val="000000"/>
              </w:rPr>
            </w:pPr>
          </w:p>
          <w:p w14:paraId="4169749D"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 xml:space="preserve">Iltahoitoa tarvitsee </w:t>
            </w:r>
            <w:r>
              <w:rPr>
                <w:rFonts w:ascii="Tahoma" w:eastAsia="Times New Roman" w:hAnsi="Tahoma" w:cs="Tahoma"/>
                <w:color w:val="000000"/>
              </w:rPr>
              <w:t>säännölliseti</w:t>
            </w:r>
            <w:r w:rsidRPr="00DF1799">
              <w:rPr>
                <w:rFonts w:ascii="Tahoma" w:eastAsia="Times New Roman" w:hAnsi="Tahoma" w:cs="Tahoma"/>
                <w:color w:val="000000"/>
              </w:rPr>
              <w:t xml:space="preserve"> </w:t>
            </w:r>
            <w:r>
              <w:rPr>
                <w:rFonts w:ascii="Tahoma" w:eastAsia="Times New Roman" w:hAnsi="Tahoma" w:cs="Tahoma"/>
                <w:color w:val="000000"/>
              </w:rPr>
              <w:t xml:space="preserve">2 </w:t>
            </w:r>
            <w:r w:rsidRPr="00DF1799">
              <w:rPr>
                <w:rFonts w:ascii="Tahoma" w:eastAsia="Times New Roman" w:hAnsi="Tahoma" w:cs="Tahoma"/>
                <w:color w:val="000000"/>
              </w:rPr>
              <w:t>lasta</w:t>
            </w:r>
          </w:p>
        </w:tc>
      </w:tr>
      <w:tr w:rsidR="00B45730" w:rsidRPr="00DF1799" w14:paraId="072D8439" w14:textId="77777777" w:rsidTr="00A2719C">
        <w:trPr>
          <w:gridAfter w:val="3"/>
          <w:wAfter w:w="4840" w:type="dxa"/>
          <w:trHeight w:val="300"/>
        </w:trPr>
        <w:tc>
          <w:tcPr>
            <w:tcW w:w="3520" w:type="dxa"/>
            <w:shd w:val="clear" w:color="auto" w:fill="DDEBF7"/>
            <w:noWrap/>
            <w:vAlign w:val="bottom"/>
            <w:hideMark/>
          </w:tcPr>
          <w:p w14:paraId="20F58CF6"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Yö- ja viikonloppu: 0</w:t>
            </w:r>
          </w:p>
        </w:tc>
      </w:tr>
    </w:tbl>
    <w:p w14:paraId="783643CA" w14:textId="77777777" w:rsidR="00B45730" w:rsidRPr="00DF1799" w:rsidRDefault="00B45730" w:rsidP="00B45730">
      <w:pPr>
        <w:rPr>
          <w:rFonts w:ascii="Tahoma" w:eastAsia="Arial" w:hAnsi="Tahoma" w:cs="Tahoma"/>
        </w:rPr>
      </w:pPr>
    </w:p>
    <w:tbl>
      <w:tblPr>
        <w:tblW w:w="4840" w:type="dxa"/>
        <w:tblCellMar>
          <w:left w:w="70" w:type="dxa"/>
          <w:right w:w="70" w:type="dxa"/>
        </w:tblCellMar>
        <w:tblLook w:val="04A0" w:firstRow="1" w:lastRow="0" w:firstColumn="1" w:lastColumn="0" w:noHBand="0" w:noVBand="1"/>
      </w:tblPr>
      <w:tblGrid>
        <w:gridCol w:w="3780"/>
        <w:gridCol w:w="1060"/>
      </w:tblGrid>
      <w:tr w:rsidR="00B45730" w:rsidRPr="00DF1799" w14:paraId="1E3E6E0B" w14:textId="77777777" w:rsidTr="00A2719C">
        <w:trPr>
          <w:trHeight w:val="300"/>
        </w:trPr>
        <w:tc>
          <w:tcPr>
            <w:tcW w:w="3780" w:type="dxa"/>
            <w:shd w:val="clear" w:color="auto" w:fill="DDEBF7"/>
            <w:noWrap/>
            <w:vAlign w:val="bottom"/>
            <w:hideMark/>
          </w:tcPr>
          <w:p w14:paraId="54D3885B"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Perhepäivähoito henkilöstö htv</w:t>
            </w:r>
          </w:p>
        </w:tc>
        <w:tc>
          <w:tcPr>
            <w:tcW w:w="1060" w:type="dxa"/>
            <w:shd w:val="clear" w:color="auto" w:fill="DDEBF7"/>
            <w:noWrap/>
            <w:vAlign w:val="bottom"/>
            <w:hideMark/>
          </w:tcPr>
          <w:p w14:paraId="5222DB28" w14:textId="77777777" w:rsidR="00B45730" w:rsidRPr="00DF1799" w:rsidRDefault="00B45730" w:rsidP="00A2719C">
            <w:pPr>
              <w:spacing w:after="0" w:line="240" w:lineRule="auto"/>
              <w:jc w:val="right"/>
              <w:rPr>
                <w:rFonts w:ascii="Tahoma" w:eastAsia="Times New Roman" w:hAnsi="Tahoma" w:cs="Tahoma"/>
                <w:color w:val="000000"/>
              </w:rPr>
            </w:pPr>
            <w:r w:rsidRPr="00DF1799">
              <w:rPr>
                <w:rFonts w:ascii="Tahoma" w:eastAsia="Times New Roman" w:hAnsi="Tahoma" w:cs="Tahoma"/>
                <w:color w:val="000000"/>
              </w:rPr>
              <w:t>1</w:t>
            </w:r>
          </w:p>
        </w:tc>
      </w:tr>
      <w:tr w:rsidR="00B45730" w:rsidRPr="00DF1799" w14:paraId="7AFC5A80" w14:textId="77777777" w:rsidTr="00A2719C">
        <w:trPr>
          <w:trHeight w:val="300"/>
        </w:trPr>
        <w:tc>
          <w:tcPr>
            <w:tcW w:w="3780" w:type="dxa"/>
            <w:shd w:val="clear" w:color="auto" w:fill="DDEBF7"/>
            <w:noWrap/>
            <w:vAlign w:val="bottom"/>
            <w:hideMark/>
          </w:tcPr>
          <w:p w14:paraId="5C104DAC"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Perhepäivähoito lapsimäärä</w:t>
            </w:r>
          </w:p>
        </w:tc>
        <w:tc>
          <w:tcPr>
            <w:tcW w:w="1060" w:type="dxa"/>
            <w:shd w:val="clear" w:color="auto" w:fill="DDEBF7"/>
            <w:noWrap/>
            <w:vAlign w:val="bottom"/>
            <w:hideMark/>
          </w:tcPr>
          <w:p w14:paraId="7880A9BB" w14:textId="77777777" w:rsidR="00B45730" w:rsidRPr="00DF1799" w:rsidRDefault="00B45730" w:rsidP="00A2719C">
            <w:pPr>
              <w:spacing w:after="0" w:line="240" w:lineRule="auto"/>
              <w:jc w:val="right"/>
              <w:rPr>
                <w:rFonts w:ascii="Tahoma" w:eastAsia="Times New Roman" w:hAnsi="Tahoma" w:cs="Tahoma"/>
                <w:color w:val="000000"/>
              </w:rPr>
            </w:pPr>
            <w:r w:rsidRPr="00DF1799">
              <w:rPr>
                <w:rFonts w:ascii="Tahoma" w:eastAsia="Times New Roman" w:hAnsi="Tahoma" w:cs="Tahoma"/>
                <w:color w:val="000000"/>
              </w:rPr>
              <w:t>4</w:t>
            </w:r>
          </w:p>
        </w:tc>
      </w:tr>
      <w:tr w:rsidR="00B45730" w:rsidRPr="00DF1799" w14:paraId="74C36807" w14:textId="77777777" w:rsidTr="00A2719C">
        <w:trPr>
          <w:trHeight w:val="300"/>
        </w:trPr>
        <w:tc>
          <w:tcPr>
            <w:tcW w:w="3780" w:type="dxa"/>
            <w:noWrap/>
            <w:vAlign w:val="bottom"/>
            <w:hideMark/>
          </w:tcPr>
          <w:p w14:paraId="3E28CC2C" w14:textId="77777777" w:rsidR="00B45730" w:rsidRPr="00DF1799" w:rsidRDefault="00B45730" w:rsidP="00A2719C">
            <w:pPr>
              <w:spacing w:after="0"/>
              <w:rPr>
                <w:rFonts w:ascii="Arial" w:eastAsia="Arial" w:hAnsi="Arial" w:cs="Cordia New"/>
              </w:rPr>
            </w:pPr>
          </w:p>
        </w:tc>
        <w:tc>
          <w:tcPr>
            <w:tcW w:w="1060" w:type="dxa"/>
            <w:noWrap/>
            <w:vAlign w:val="bottom"/>
            <w:hideMark/>
          </w:tcPr>
          <w:p w14:paraId="3E2D8E93" w14:textId="77777777" w:rsidR="00B45730" w:rsidRPr="00DF1799" w:rsidRDefault="00B45730" w:rsidP="00A2719C">
            <w:pPr>
              <w:spacing w:after="0"/>
              <w:rPr>
                <w:rFonts w:ascii="Arial" w:eastAsia="Arial" w:hAnsi="Arial" w:cs="Cordia New"/>
              </w:rPr>
            </w:pPr>
          </w:p>
        </w:tc>
      </w:tr>
      <w:tr w:rsidR="00B45730" w:rsidRPr="00DF1799" w14:paraId="65C04685" w14:textId="77777777" w:rsidTr="00A2719C">
        <w:trPr>
          <w:trHeight w:val="300"/>
        </w:trPr>
        <w:tc>
          <w:tcPr>
            <w:tcW w:w="3780" w:type="dxa"/>
            <w:shd w:val="clear" w:color="auto" w:fill="DDEBF7"/>
            <w:noWrap/>
            <w:vAlign w:val="bottom"/>
            <w:hideMark/>
          </w:tcPr>
          <w:p w14:paraId="077AD174"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Iltapäivähoito henkilöstö htv</w:t>
            </w:r>
          </w:p>
        </w:tc>
        <w:tc>
          <w:tcPr>
            <w:tcW w:w="1060" w:type="dxa"/>
            <w:shd w:val="clear" w:color="auto" w:fill="DDEBF7"/>
            <w:noWrap/>
            <w:vAlign w:val="bottom"/>
            <w:hideMark/>
          </w:tcPr>
          <w:p w14:paraId="0DC1FAD4" w14:textId="77777777" w:rsidR="00B45730" w:rsidRPr="00DF1799" w:rsidRDefault="00B45730" w:rsidP="00A2719C">
            <w:pPr>
              <w:spacing w:after="0" w:line="240" w:lineRule="auto"/>
              <w:jc w:val="right"/>
              <w:rPr>
                <w:rFonts w:ascii="Tahoma" w:eastAsia="Times New Roman" w:hAnsi="Tahoma" w:cs="Tahoma"/>
                <w:color w:val="000000"/>
              </w:rPr>
            </w:pPr>
            <w:r w:rsidRPr="00DF1799">
              <w:rPr>
                <w:rFonts w:ascii="Tahoma" w:eastAsia="Times New Roman" w:hAnsi="Tahoma" w:cs="Tahoma"/>
                <w:color w:val="000000"/>
              </w:rPr>
              <w:t>0,5</w:t>
            </w:r>
          </w:p>
        </w:tc>
      </w:tr>
      <w:tr w:rsidR="00B45730" w:rsidRPr="00DF1799" w14:paraId="2C2E8551" w14:textId="77777777" w:rsidTr="00A2719C">
        <w:trPr>
          <w:trHeight w:val="300"/>
        </w:trPr>
        <w:tc>
          <w:tcPr>
            <w:tcW w:w="3780" w:type="dxa"/>
            <w:shd w:val="clear" w:color="auto" w:fill="DDEBF7"/>
            <w:noWrap/>
            <w:vAlign w:val="bottom"/>
            <w:hideMark/>
          </w:tcPr>
          <w:p w14:paraId="1C5E3C4D" w14:textId="77777777" w:rsidR="00B45730" w:rsidRPr="00DF1799" w:rsidRDefault="00B45730" w:rsidP="00A2719C">
            <w:pPr>
              <w:spacing w:after="0" w:line="240" w:lineRule="auto"/>
              <w:rPr>
                <w:rFonts w:ascii="Tahoma" w:eastAsia="Times New Roman" w:hAnsi="Tahoma" w:cs="Tahoma"/>
                <w:color w:val="000000"/>
              </w:rPr>
            </w:pPr>
            <w:r w:rsidRPr="00DF1799">
              <w:rPr>
                <w:rFonts w:ascii="Tahoma" w:eastAsia="Times New Roman" w:hAnsi="Tahoma" w:cs="Tahoma"/>
                <w:color w:val="000000"/>
              </w:rPr>
              <w:t>Iltapäivähoito klo 12-17 lapsimäärä</w:t>
            </w:r>
          </w:p>
        </w:tc>
        <w:tc>
          <w:tcPr>
            <w:tcW w:w="1060" w:type="dxa"/>
            <w:shd w:val="clear" w:color="auto" w:fill="DDEBF7"/>
            <w:noWrap/>
            <w:vAlign w:val="bottom"/>
            <w:hideMark/>
          </w:tcPr>
          <w:p w14:paraId="663C2399" w14:textId="77777777" w:rsidR="00B45730" w:rsidRPr="00DF1799" w:rsidRDefault="00B45730" w:rsidP="00A2719C">
            <w:pPr>
              <w:spacing w:after="0" w:line="240" w:lineRule="auto"/>
              <w:jc w:val="right"/>
              <w:rPr>
                <w:rFonts w:ascii="Tahoma" w:eastAsia="Times New Roman" w:hAnsi="Tahoma" w:cs="Tahoma"/>
                <w:color w:val="000000"/>
              </w:rPr>
            </w:pPr>
            <w:r>
              <w:rPr>
                <w:rFonts w:ascii="Tahoma" w:eastAsia="Times New Roman" w:hAnsi="Tahoma" w:cs="Tahoma"/>
                <w:color w:val="000000"/>
              </w:rPr>
              <w:t>4</w:t>
            </w:r>
          </w:p>
        </w:tc>
      </w:tr>
    </w:tbl>
    <w:p w14:paraId="0FBD3B03" w14:textId="77777777" w:rsidR="00B45730" w:rsidRDefault="00B45730" w:rsidP="00B45730">
      <w:pPr>
        <w:rPr>
          <w:rFonts w:ascii="Arial" w:eastAsia="Arial" w:hAnsi="Arial" w:cs="Arial"/>
        </w:rPr>
      </w:pPr>
    </w:p>
    <w:p w14:paraId="5A4203C3" w14:textId="77777777" w:rsidR="00401E74" w:rsidRPr="00E40E8B" w:rsidRDefault="00401E74" w:rsidP="00401E74">
      <w:pPr>
        <w:rPr>
          <w:rFonts w:ascii="Arial" w:eastAsia="Arial" w:hAnsi="Arial" w:cs="Arial"/>
        </w:rPr>
      </w:pPr>
      <w:bookmarkStart w:id="26" w:name="_Hlk51068545"/>
      <w:r w:rsidRPr="00E40E8B">
        <w:rPr>
          <w:rFonts w:ascii="Arial" w:eastAsia="Arial" w:hAnsi="Arial" w:cs="Arial"/>
        </w:rPr>
        <w:t xml:space="preserve">Päiväkoti Ankkurin tilat ovat riittämättömät sille lapsimäärälle, jolla on tällä hetkellä varhaiskasvatuksen tarve. Tästä syystä esiopetusta toteutetaan Kaskisten koulurakennuksessa. Koulun sisätilojen uudelleen jakamiseksi tulee tehdä remontti, jotta kaikki tarvittavat palvelut voidaan tuottaa ilman lisärakentamistarvetta. </w:t>
      </w:r>
    </w:p>
    <w:p w14:paraId="31974837" w14:textId="77777777" w:rsidR="00401E74" w:rsidRDefault="00401E74" w:rsidP="00401E74">
      <w:pPr>
        <w:rPr>
          <w:rFonts w:ascii="Arial" w:eastAsia="Arial" w:hAnsi="Arial" w:cs="Arial"/>
        </w:rPr>
      </w:pPr>
      <w:r w:rsidRPr="00E40E8B">
        <w:rPr>
          <w:rFonts w:ascii="Arial" w:eastAsia="Arial" w:hAnsi="Arial" w:cs="Arial"/>
        </w:rPr>
        <w:t>Investoinnit: esiopetuksen uusien kalusteiden hankkiminen 20 000€, jaettuna talousarviovuosille 2021 ja 2022, varhaiskasvatuksen hallinnon integraatiot valtionhallinnon järjestelmiin ja tietovarantoon: VARDA, suomi.fi, tulorekisteri: 10000€ (Päikky).</w:t>
      </w:r>
      <w:r>
        <w:rPr>
          <w:rFonts w:ascii="Arial" w:eastAsia="Arial" w:hAnsi="Arial" w:cs="Arial"/>
        </w:rPr>
        <w:t xml:space="preserve"> </w:t>
      </w:r>
    </w:p>
    <w:p w14:paraId="47665A75" w14:textId="6145FAB0" w:rsidR="00B45730" w:rsidRDefault="00B45730" w:rsidP="00B45730">
      <w:pPr>
        <w:rPr>
          <w:rFonts w:ascii="Arial" w:eastAsia="Arial" w:hAnsi="Arial" w:cs="Arial"/>
        </w:rPr>
      </w:pPr>
      <w:r>
        <w:rPr>
          <w:rFonts w:ascii="Arial" w:eastAsia="Arial" w:hAnsi="Arial" w:cs="Arial"/>
        </w:rPr>
        <w:t>Keskeiset talou</w:t>
      </w:r>
      <w:r w:rsidR="00CD4A97">
        <w:rPr>
          <w:rFonts w:ascii="Arial" w:eastAsia="Arial" w:hAnsi="Arial" w:cs="Arial"/>
        </w:rPr>
        <w:t>s</w:t>
      </w:r>
      <w:r>
        <w:rPr>
          <w:rFonts w:ascii="Arial" w:eastAsia="Arial" w:hAnsi="Arial" w:cs="Arial"/>
        </w:rPr>
        <w:t>arviomuutokset: henkilöstökulujen kasvu päiväkoti +87 000, esiopetus +55 000 TA2020 nähden.</w:t>
      </w:r>
    </w:p>
    <w:p w14:paraId="54AF1631" w14:textId="61BDA832" w:rsidR="006651C6" w:rsidRDefault="006651C6" w:rsidP="00B45730">
      <w:pPr>
        <w:rPr>
          <w:rFonts w:ascii="Arial" w:eastAsia="Arial" w:hAnsi="Arial" w:cs="Arial"/>
        </w:rPr>
      </w:pPr>
    </w:p>
    <w:p w14:paraId="43EA80F9" w14:textId="0DD6A873" w:rsidR="006651C6" w:rsidRDefault="006651C6" w:rsidP="00B45730">
      <w:pPr>
        <w:rPr>
          <w:rFonts w:ascii="Arial" w:eastAsia="Arial" w:hAnsi="Arial" w:cs="Arial"/>
        </w:rPr>
      </w:pPr>
    </w:p>
    <w:p w14:paraId="7F08FBF8" w14:textId="3D437BCC" w:rsidR="006651C6" w:rsidRDefault="006651C6" w:rsidP="00B45730">
      <w:pPr>
        <w:rPr>
          <w:rFonts w:ascii="Arial" w:eastAsia="Arial" w:hAnsi="Arial" w:cs="Arial"/>
        </w:rPr>
      </w:pPr>
    </w:p>
    <w:p w14:paraId="60F10405" w14:textId="46569B26" w:rsidR="006651C6" w:rsidRDefault="006651C6" w:rsidP="00B45730">
      <w:pPr>
        <w:rPr>
          <w:rFonts w:ascii="Arial" w:eastAsia="Arial" w:hAnsi="Arial" w:cs="Arial"/>
        </w:rPr>
      </w:pPr>
    </w:p>
    <w:p w14:paraId="038AD15B" w14:textId="4538E960" w:rsidR="006651C6" w:rsidRDefault="006651C6" w:rsidP="00B45730">
      <w:pPr>
        <w:rPr>
          <w:rFonts w:ascii="Arial" w:eastAsia="Arial" w:hAnsi="Arial" w:cs="Arial"/>
        </w:rPr>
      </w:pPr>
    </w:p>
    <w:p w14:paraId="335DF1AD" w14:textId="6EE92D1D" w:rsidR="006651C6" w:rsidRDefault="006651C6" w:rsidP="00B45730">
      <w:pPr>
        <w:rPr>
          <w:rFonts w:ascii="Arial" w:eastAsia="Arial" w:hAnsi="Arial" w:cs="Arial"/>
        </w:rPr>
      </w:pPr>
    </w:p>
    <w:p w14:paraId="0274A4DB" w14:textId="572747CD" w:rsidR="006651C6" w:rsidRDefault="006651C6" w:rsidP="00B45730">
      <w:pPr>
        <w:rPr>
          <w:rFonts w:ascii="Arial" w:eastAsia="Arial" w:hAnsi="Arial" w:cs="Arial"/>
        </w:rPr>
      </w:pPr>
    </w:p>
    <w:p w14:paraId="18FA6123" w14:textId="69B8B4D2" w:rsidR="006651C6" w:rsidRDefault="006651C6" w:rsidP="00B45730">
      <w:pPr>
        <w:rPr>
          <w:rFonts w:ascii="Arial" w:eastAsia="Arial" w:hAnsi="Arial" w:cs="Arial"/>
        </w:rPr>
      </w:pPr>
    </w:p>
    <w:p w14:paraId="6DFDD200" w14:textId="0B29552D" w:rsidR="006651C6" w:rsidRDefault="006651C6" w:rsidP="00B45730">
      <w:pPr>
        <w:rPr>
          <w:rFonts w:ascii="Arial" w:eastAsia="Arial" w:hAnsi="Arial" w:cs="Arial"/>
        </w:rPr>
      </w:pPr>
    </w:p>
    <w:p w14:paraId="4BB54928" w14:textId="2675F9B9" w:rsidR="006651C6" w:rsidRDefault="006651C6" w:rsidP="00B45730">
      <w:pPr>
        <w:rPr>
          <w:rFonts w:ascii="Arial" w:eastAsia="Arial" w:hAnsi="Arial" w:cs="Arial"/>
        </w:rPr>
      </w:pPr>
    </w:p>
    <w:p w14:paraId="16FA0161" w14:textId="3664B12C" w:rsidR="006651C6" w:rsidRDefault="006651C6" w:rsidP="00B45730">
      <w:pPr>
        <w:rPr>
          <w:rFonts w:ascii="Arial" w:eastAsia="Arial" w:hAnsi="Arial" w:cs="Arial"/>
        </w:rPr>
      </w:pPr>
    </w:p>
    <w:p w14:paraId="4FEDC544" w14:textId="7D92204E" w:rsidR="006651C6" w:rsidRDefault="006651C6" w:rsidP="00B45730">
      <w:pPr>
        <w:rPr>
          <w:rFonts w:ascii="Arial" w:eastAsia="Arial" w:hAnsi="Arial" w:cs="Arial"/>
        </w:rPr>
      </w:pPr>
    </w:p>
    <w:p w14:paraId="5FF90095" w14:textId="22210AD7" w:rsidR="00CD4A97" w:rsidRDefault="00CD4A97" w:rsidP="00B45730">
      <w:pPr>
        <w:rPr>
          <w:rFonts w:ascii="Tahoma" w:eastAsia="Arial" w:hAnsi="Tahoma" w:cs="Tahoma"/>
          <w:b/>
          <w:bCs/>
        </w:rPr>
      </w:pPr>
      <w:r>
        <w:rPr>
          <w:rFonts w:ascii="Tahoma" w:eastAsia="Arial" w:hAnsi="Tahoma" w:cs="Tahoma"/>
          <w:b/>
          <w:bCs/>
        </w:rPr>
        <w:lastRenderedPageBreak/>
        <w:t>3007 Esiopetus</w:t>
      </w:r>
    </w:p>
    <w:p w14:paraId="68A9A362" w14:textId="3D7D5FE7" w:rsidR="001027CC" w:rsidRDefault="00095116" w:rsidP="00B45730">
      <w:pPr>
        <w:rPr>
          <w:rFonts w:ascii="Tahoma" w:eastAsia="Arial" w:hAnsi="Tahoma" w:cs="Tahoma"/>
          <w:b/>
          <w:bCs/>
        </w:rPr>
      </w:pPr>
      <w:r w:rsidRPr="00095116">
        <w:rPr>
          <w:noProof/>
        </w:rPr>
        <w:drawing>
          <wp:inline distT="0" distB="0" distL="0" distR="0" wp14:anchorId="1449B503" wp14:editId="154974E4">
            <wp:extent cx="5204460" cy="3401060"/>
            <wp:effectExtent l="0" t="0" r="0" b="0"/>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7B10FE59" w14:textId="496D92A9" w:rsidR="00CD4A97" w:rsidRDefault="00CD4A97" w:rsidP="00B45730">
      <w:pPr>
        <w:rPr>
          <w:rFonts w:ascii="Tahoma" w:eastAsia="Arial" w:hAnsi="Tahoma" w:cs="Tahoma"/>
          <w:b/>
          <w:bCs/>
        </w:rPr>
      </w:pPr>
      <w:r>
        <w:rPr>
          <w:rFonts w:ascii="Tahoma" w:eastAsia="Arial" w:hAnsi="Tahoma" w:cs="Tahoma"/>
          <w:b/>
          <w:bCs/>
        </w:rPr>
        <w:t>3008 Iltis</w:t>
      </w:r>
    </w:p>
    <w:p w14:paraId="0BA038BC" w14:textId="22617183" w:rsidR="00095116" w:rsidRDefault="00955ED7" w:rsidP="00B45730">
      <w:pPr>
        <w:rPr>
          <w:rFonts w:ascii="Tahoma" w:eastAsia="Arial" w:hAnsi="Tahoma" w:cs="Tahoma"/>
          <w:b/>
          <w:bCs/>
        </w:rPr>
      </w:pPr>
      <w:r w:rsidRPr="00955ED7">
        <w:rPr>
          <w:noProof/>
        </w:rPr>
        <w:drawing>
          <wp:inline distT="0" distB="0" distL="0" distR="0" wp14:anchorId="374E1389" wp14:editId="7F7F351A">
            <wp:extent cx="5204460" cy="3401060"/>
            <wp:effectExtent l="0" t="0" r="0" b="0"/>
            <wp:docPr id="37" name="Kuv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4AC12FA3" w14:textId="77777777" w:rsidR="00416668" w:rsidRDefault="00416668" w:rsidP="00B45730">
      <w:pPr>
        <w:rPr>
          <w:rFonts w:ascii="Tahoma" w:eastAsia="Arial" w:hAnsi="Tahoma" w:cs="Tahoma"/>
          <w:b/>
          <w:bCs/>
        </w:rPr>
      </w:pPr>
    </w:p>
    <w:p w14:paraId="734834A4" w14:textId="77777777" w:rsidR="00416668" w:rsidRDefault="00416668" w:rsidP="00B45730">
      <w:pPr>
        <w:rPr>
          <w:rFonts w:ascii="Tahoma" w:eastAsia="Arial" w:hAnsi="Tahoma" w:cs="Tahoma"/>
          <w:b/>
          <w:bCs/>
        </w:rPr>
      </w:pPr>
    </w:p>
    <w:p w14:paraId="7E9D8315" w14:textId="33B9A052" w:rsidR="00CD4A97" w:rsidRDefault="00CD4A97" w:rsidP="00B45730">
      <w:pPr>
        <w:rPr>
          <w:rFonts w:ascii="Tahoma" w:eastAsia="Arial" w:hAnsi="Tahoma" w:cs="Tahoma"/>
          <w:b/>
          <w:bCs/>
        </w:rPr>
      </w:pPr>
      <w:r>
        <w:rPr>
          <w:rFonts w:ascii="Tahoma" w:eastAsia="Arial" w:hAnsi="Tahoma" w:cs="Tahoma"/>
          <w:b/>
          <w:bCs/>
        </w:rPr>
        <w:lastRenderedPageBreak/>
        <w:t>3009 Päiväkoti</w:t>
      </w:r>
    </w:p>
    <w:p w14:paraId="2362195F" w14:textId="70C002EE" w:rsidR="00955ED7" w:rsidRDefault="00251DCD" w:rsidP="00B45730">
      <w:pPr>
        <w:rPr>
          <w:rFonts w:ascii="Tahoma" w:eastAsia="Arial" w:hAnsi="Tahoma" w:cs="Tahoma"/>
          <w:b/>
          <w:bCs/>
        </w:rPr>
      </w:pPr>
      <w:r w:rsidRPr="00251DCD">
        <w:rPr>
          <w:noProof/>
        </w:rPr>
        <w:drawing>
          <wp:inline distT="0" distB="0" distL="0" distR="0" wp14:anchorId="2F817C08" wp14:editId="70151A1E">
            <wp:extent cx="5204460" cy="3401060"/>
            <wp:effectExtent l="0" t="0" r="0" b="0"/>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3E515F30" w14:textId="77777777" w:rsidR="00E17C69" w:rsidRDefault="00E17C69" w:rsidP="00B45730">
      <w:pPr>
        <w:rPr>
          <w:rFonts w:ascii="Tahoma" w:eastAsia="Arial" w:hAnsi="Tahoma" w:cs="Tahoma"/>
          <w:b/>
          <w:bCs/>
        </w:rPr>
      </w:pPr>
    </w:p>
    <w:p w14:paraId="403ED362" w14:textId="137E2E14" w:rsidR="00CD4A97" w:rsidRDefault="00CD4A97" w:rsidP="00B45730">
      <w:pPr>
        <w:rPr>
          <w:rFonts w:ascii="Tahoma" w:eastAsia="Arial" w:hAnsi="Tahoma" w:cs="Tahoma"/>
          <w:b/>
          <w:bCs/>
        </w:rPr>
      </w:pPr>
      <w:r>
        <w:rPr>
          <w:rFonts w:ascii="Tahoma" w:eastAsia="Arial" w:hAnsi="Tahoma" w:cs="Tahoma"/>
          <w:b/>
          <w:bCs/>
        </w:rPr>
        <w:t>3010 Perhepäivähoito</w:t>
      </w:r>
    </w:p>
    <w:p w14:paraId="6ABA67C4" w14:textId="5C147E42" w:rsidR="00BC0687" w:rsidRDefault="00C16CA0" w:rsidP="00B45730">
      <w:pPr>
        <w:rPr>
          <w:rFonts w:ascii="Tahoma" w:eastAsia="Arial" w:hAnsi="Tahoma" w:cs="Tahoma"/>
          <w:b/>
          <w:bCs/>
        </w:rPr>
      </w:pPr>
      <w:r w:rsidRPr="00C16CA0">
        <w:rPr>
          <w:noProof/>
        </w:rPr>
        <w:drawing>
          <wp:inline distT="0" distB="0" distL="0" distR="0" wp14:anchorId="09D592AF" wp14:editId="40DDAA55">
            <wp:extent cx="5204460" cy="3401060"/>
            <wp:effectExtent l="0" t="0" r="0" b="0"/>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3CAF4EF4" w14:textId="77777777" w:rsidR="00B45730" w:rsidRDefault="00B45730" w:rsidP="00B45730">
      <w:pPr>
        <w:spacing w:after="0"/>
        <w:rPr>
          <w:rFonts w:ascii="Arial" w:hAnsi="Arial" w:cs="Arial"/>
        </w:rPr>
      </w:pPr>
      <w:r w:rsidRPr="007B2107">
        <w:rPr>
          <w:rFonts w:ascii="Tahoma" w:hAnsi="Tahoma" w:cs="Tahoma"/>
        </w:rPr>
        <w:tab/>
      </w:r>
      <w:r w:rsidRPr="007B2107">
        <w:rPr>
          <w:rFonts w:ascii="Tahoma" w:hAnsi="Tahoma" w:cs="Tahoma"/>
        </w:rPr>
        <w:tab/>
      </w:r>
    </w:p>
    <w:p w14:paraId="2C74B5D7" w14:textId="77777777" w:rsidR="00B45730" w:rsidRPr="007B2107" w:rsidRDefault="00B45730" w:rsidP="00B45730">
      <w:pPr>
        <w:rPr>
          <w:rFonts w:ascii="Tahoma" w:eastAsiaTheme="majorEastAsia" w:hAnsi="Tahoma" w:cs="Tahoma"/>
          <w:b/>
          <w:bCs/>
          <w:color w:val="000000" w:themeColor="text1"/>
          <w:sz w:val="28"/>
        </w:rPr>
      </w:pPr>
      <w:r w:rsidRPr="007B2107">
        <w:rPr>
          <w:rFonts w:ascii="Tahoma" w:eastAsiaTheme="majorEastAsia" w:hAnsi="Tahoma" w:cs="Tahoma"/>
          <w:b/>
          <w:bCs/>
          <w:color w:val="000000" w:themeColor="text1"/>
          <w:sz w:val="28"/>
        </w:rPr>
        <w:lastRenderedPageBreak/>
        <w:t>Nuorisotoimi</w:t>
      </w:r>
    </w:p>
    <w:p w14:paraId="1470D2B9" w14:textId="77777777" w:rsidR="00B45730" w:rsidRPr="007B2107" w:rsidRDefault="00B45730" w:rsidP="00B45730">
      <w:pPr>
        <w:rPr>
          <w:rFonts w:ascii="Tahoma" w:hAnsi="Tahoma" w:cs="Tahoma"/>
        </w:rPr>
      </w:pPr>
      <w:r w:rsidRPr="007B2107">
        <w:rPr>
          <w:rFonts w:ascii="Tahoma" w:hAnsi="Tahoma" w:cs="Tahoma"/>
        </w:rPr>
        <w:t>Visio/strategia: Toiminnalla tuetaan nuorten kehitystä ja itsenäistymisprosessia, edistetään nuorten aktiivista kansalaisuutta ja vahvistetaan heidän sosiaalista identiteettiä</w:t>
      </w:r>
      <w:r>
        <w:rPr>
          <w:rFonts w:ascii="Tahoma" w:hAnsi="Tahoma" w:cs="Tahoma"/>
        </w:rPr>
        <w:t>än ja</w:t>
      </w:r>
      <w:r w:rsidRPr="007B2107">
        <w:rPr>
          <w:rFonts w:ascii="Tahoma" w:hAnsi="Tahoma" w:cs="Tahoma"/>
        </w:rPr>
        <w:t xml:space="preserve"> parannetaan </w:t>
      </w:r>
      <w:r>
        <w:rPr>
          <w:rFonts w:ascii="Tahoma" w:hAnsi="Tahoma" w:cs="Tahoma"/>
        </w:rPr>
        <w:t xml:space="preserve">myös </w:t>
      </w:r>
      <w:r w:rsidRPr="007B2107">
        <w:rPr>
          <w:rFonts w:ascii="Tahoma" w:hAnsi="Tahoma" w:cs="Tahoma"/>
        </w:rPr>
        <w:t>heidän kasvu- ja elinehtoja</w:t>
      </w:r>
      <w:r>
        <w:rPr>
          <w:rFonts w:ascii="Tahoma" w:hAnsi="Tahoma" w:cs="Tahoma"/>
        </w:rPr>
        <w:t>an</w:t>
      </w:r>
      <w:r w:rsidRPr="007B2107">
        <w:rPr>
          <w:rFonts w:ascii="Tahoma" w:hAnsi="Tahoma" w:cs="Tahoma"/>
        </w:rPr>
        <w:t xml:space="preserve"> sekä järjestetään mielekästä vapaa-ajanviettoa ja tuetaan terveitä elämäntapoja.</w:t>
      </w:r>
      <w:r w:rsidRPr="007B2107">
        <w:rPr>
          <w:rFonts w:ascii="Tahoma" w:hAnsi="Tahoma" w:cs="Tahoma"/>
        </w:rPr>
        <w:tab/>
      </w:r>
      <w:r w:rsidRPr="007B2107">
        <w:rPr>
          <w:rFonts w:ascii="Tahoma" w:hAnsi="Tahoma" w:cs="Tahoma"/>
        </w:rPr>
        <w:tab/>
      </w:r>
      <w:r w:rsidRPr="007B2107">
        <w:rPr>
          <w:rFonts w:ascii="Tahoma" w:hAnsi="Tahoma" w:cs="Tahoma"/>
        </w:rPr>
        <w:tab/>
      </w:r>
    </w:p>
    <w:p w14:paraId="4750BFF9" w14:textId="77777777" w:rsidR="00B45730" w:rsidRPr="007B2107" w:rsidRDefault="00B45730" w:rsidP="00B45730">
      <w:pPr>
        <w:spacing w:after="0"/>
        <w:rPr>
          <w:rFonts w:ascii="Tahoma" w:hAnsi="Tahoma" w:cs="Tahoma"/>
        </w:rPr>
      </w:pPr>
      <w:r w:rsidRPr="007B2107">
        <w:rPr>
          <w:rFonts w:ascii="Tahoma" w:hAnsi="Tahoma" w:cs="Tahoma"/>
        </w:rPr>
        <w:t xml:space="preserve">Toimiala: Nuorisotyö </w:t>
      </w:r>
    </w:p>
    <w:p w14:paraId="7FE19935" w14:textId="77777777" w:rsidR="00B45730" w:rsidRPr="007B2107" w:rsidRDefault="00B45730" w:rsidP="00B45730">
      <w:pPr>
        <w:spacing w:after="0"/>
        <w:rPr>
          <w:rFonts w:ascii="Tahoma" w:hAnsi="Tahoma" w:cs="Tahoma"/>
        </w:rPr>
      </w:pPr>
      <w:r w:rsidRPr="007B2107">
        <w:rPr>
          <w:rFonts w:ascii="Tahoma" w:hAnsi="Tahoma" w:cs="Tahoma"/>
        </w:rPr>
        <w:t xml:space="preserve">Nuorisolaki 1285/2016: nuorisotalon toiminta, kerhotoiminta, leiri- ja retkitoiminta. Nuorisovaltuuston toiminnan tukeminen. Nuorisotiedotus järjestetään Decibel.fi nuorisoportaalin kautta. Nuorten osallisuutta tuetaan. Järjestetään kansainvälistä tiedotusta, osallistutaan Erasmus+ ohjelmaan vastaanottavana </w:t>
      </w:r>
      <w:r>
        <w:rPr>
          <w:rFonts w:ascii="Tahoma" w:hAnsi="Tahoma" w:cs="Tahoma"/>
        </w:rPr>
        <w:t>ESC</w:t>
      </w:r>
      <w:r w:rsidRPr="007B2107">
        <w:rPr>
          <w:rFonts w:ascii="Tahoma" w:hAnsi="Tahoma" w:cs="Tahoma"/>
        </w:rPr>
        <w:t>-tahona. Poikkihallinnollinen yhteistyö; Sesam-ryhmä Närpiössä ja poikkihallinnollinen verkosto Kristiinankaupungissa. Paikallinen yhteistyö, Suupohjan alue sekä yhteistyö seurakunnan kanssa. Nuorisotyö on tukea, ohjausta ja palvelujen tarjontaa, jonka nuori itse valitsee, hyväksyy ja kokee omakseen.</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0CBF79B9" w14:textId="77777777" w:rsidR="00B45730" w:rsidRPr="00CD4A97" w:rsidRDefault="00B45730" w:rsidP="00B45730">
      <w:pPr>
        <w:spacing w:after="0"/>
        <w:rPr>
          <w:rFonts w:ascii="Tahoma" w:hAnsi="Tahoma" w:cs="Tahoma"/>
          <w:b/>
          <w:bCs/>
        </w:rPr>
      </w:pPr>
      <w:r w:rsidRPr="00CD4A97">
        <w:rPr>
          <w:rFonts w:ascii="Tahoma" w:hAnsi="Tahoma" w:cs="Tahoma"/>
          <w:b/>
          <w:bCs/>
        </w:rPr>
        <w:t>Toimintatavoitteet:</w:t>
      </w:r>
      <w:r w:rsidRPr="00CD4A97">
        <w:rPr>
          <w:rFonts w:ascii="Tahoma" w:hAnsi="Tahoma" w:cs="Tahoma"/>
          <w:b/>
          <w:bCs/>
        </w:rPr>
        <w:tab/>
      </w:r>
      <w:r w:rsidRPr="00CD4A97">
        <w:rPr>
          <w:rFonts w:ascii="Tahoma" w:hAnsi="Tahoma" w:cs="Tahoma"/>
          <w:b/>
          <w:bCs/>
        </w:rPr>
        <w:tab/>
      </w:r>
      <w:r w:rsidRPr="00CD4A97">
        <w:rPr>
          <w:rFonts w:ascii="Tahoma" w:hAnsi="Tahoma" w:cs="Tahoma"/>
          <w:b/>
          <w:bCs/>
        </w:rPr>
        <w:tab/>
      </w:r>
      <w:r w:rsidRPr="00CD4A97">
        <w:rPr>
          <w:rFonts w:ascii="Tahoma" w:hAnsi="Tahoma" w:cs="Tahoma"/>
          <w:b/>
          <w:bCs/>
        </w:rPr>
        <w:tab/>
      </w:r>
      <w:r w:rsidRPr="00CD4A97">
        <w:rPr>
          <w:rFonts w:ascii="Tahoma" w:hAnsi="Tahoma" w:cs="Tahoma"/>
          <w:b/>
          <w:bCs/>
        </w:rPr>
        <w:tab/>
      </w:r>
    </w:p>
    <w:p w14:paraId="28AD5E3D" w14:textId="77777777" w:rsidR="00B45730" w:rsidRPr="007B2107" w:rsidRDefault="00B45730" w:rsidP="00B45730">
      <w:pPr>
        <w:spacing w:after="0"/>
        <w:rPr>
          <w:rFonts w:ascii="Tahoma" w:hAnsi="Tahoma" w:cs="Tahoma"/>
        </w:rPr>
      </w:pPr>
      <w:r w:rsidRPr="007B2107">
        <w:rPr>
          <w:rFonts w:ascii="Tahoma" w:hAnsi="Tahoma" w:cs="Tahoma"/>
        </w:rPr>
        <w:t>1.</w:t>
      </w:r>
      <w:r>
        <w:rPr>
          <w:rFonts w:ascii="Tahoma" w:hAnsi="Tahoma" w:cs="Tahoma"/>
        </w:rPr>
        <w:t xml:space="preserve"> </w:t>
      </w:r>
      <w:r w:rsidRPr="007B2107">
        <w:rPr>
          <w:rFonts w:ascii="Tahoma" w:hAnsi="Tahoma" w:cs="Tahoma"/>
        </w:rPr>
        <w:t>Nuorisotalon avoin toiminta 9kk, 2 päivää</w:t>
      </w:r>
      <w:r>
        <w:rPr>
          <w:rFonts w:ascii="Tahoma" w:hAnsi="Tahoma" w:cs="Tahoma"/>
        </w:rPr>
        <w:t>/</w:t>
      </w:r>
      <w:r w:rsidRPr="007B2107">
        <w:rPr>
          <w:rFonts w:ascii="Tahoma" w:hAnsi="Tahoma" w:cs="Tahoma"/>
        </w:rPr>
        <w:t>viikko</w:t>
      </w:r>
      <w:r>
        <w:rPr>
          <w:rFonts w:ascii="Tahoma" w:hAnsi="Tahoma" w:cs="Tahoma"/>
        </w:rPr>
        <w:t>.</w:t>
      </w:r>
      <w:r w:rsidRPr="007B2107">
        <w:rPr>
          <w:rFonts w:ascii="Tahoma" w:hAnsi="Tahoma" w:cs="Tahoma"/>
        </w:rPr>
        <w:t xml:space="preserve"> </w:t>
      </w:r>
    </w:p>
    <w:p w14:paraId="1E050E33" w14:textId="77777777" w:rsidR="00B45730" w:rsidRPr="007B2107" w:rsidRDefault="00B45730" w:rsidP="00B45730">
      <w:pPr>
        <w:spacing w:after="0"/>
        <w:rPr>
          <w:rFonts w:ascii="Tahoma" w:hAnsi="Tahoma" w:cs="Tahoma"/>
        </w:rPr>
      </w:pPr>
      <w:r w:rsidRPr="007B2107">
        <w:rPr>
          <w:rFonts w:ascii="Tahoma" w:hAnsi="Tahoma" w:cs="Tahoma"/>
        </w:rPr>
        <w:t>2.</w:t>
      </w:r>
      <w:r>
        <w:rPr>
          <w:rFonts w:ascii="Tahoma" w:hAnsi="Tahoma" w:cs="Tahoma"/>
        </w:rPr>
        <w:t xml:space="preserve"> </w:t>
      </w:r>
      <w:r w:rsidRPr="007B2107">
        <w:rPr>
          <w:rFonts w:ascii="Tahoma" w:hAnsi="Tahoma" w:cs="Tahoma"/>
        </w:rPr>
        <w:t>Nuorisovaltuusto vaikuttaa ja toimii.</w:t>
      </w:r>
      <w:r w:rsidRPr="007B2107">
        <w:rPr>
          <w:rFonts w:ascii="Tahoma" w:hAnsi="Tahoma" w:cs="Tahoma"/>
        </w:rPr>
        <w:tab/>
      </w:r>
      <w:r w:rsidRPr="007B2107">
        <w:rPr>
          <w:rFonts w:ascii="Tahoma" w:hAnsi="Tahoma" w:cs="Tahoma"/>
        </w:rPr>
        <w:tab/>
      </w:r>
      <w:r w:rsidRPr="007B2107">
        <w:rPr>
          <w:rFonts w:ascii="Tahoma" w:hAnsi="Tahoma" w:cs="Tahoma"/>
        </w:rPr>
        <w:tab/>
      </w:r>
    </w:p>
    <w:p w14:paraId="42FE6B4E" w14:textId="77777777" w:rsidR="00B45730" w:rsidRPr="007B2107" w:rsidRDefault="00B45730" w:rsidP="00B45730">
      <w:pPr>
        <w:spacing w:after="0"/>
        <w:rPr>
          <w:rFonts w:ascii="Tahoma" w:hAnsi="Tahoma" w:cs="Tahoma"/>
        </w:rPr>
      </w:pPr>
      <w:r w:rsidRPr="007B2107">
        <w:rPr>
          <w:rFonts w:ascii="Tahoma" w:hAnsi="Tahoma" w:cs="Tahoma"/>
        </w:rPr>
        <w:t>3.</w:t>
      </w:r>
      <w:r>
        <w:rPr>
          <w:rFonts w:ascii="Tahoma" w:hAnsi="Tahoma" w:cs="Tahoma"/>
        </w:rPr>
        <w:t xml:space="preserve"> </w:t>
      </w:r>
      <w:r w:rsidRPr="007B2107">
        <w:rPr>
          <w:rFonts w:ascii="Tahoma" w:hAnsi="Tahoma" w:cs="Tahoma"/>
        </w:rPr>
        <w:t>Kerhotoimintaa</w:t>
      </w:r>
      <w:r>
        <w:rPr>
          <w:rFonts w:ascii="Tahoma" w:hAnsi="Tahoma" w:cs="Tahoma"/>
        </w:rPr>
        <w:t>:</w:t>
      </w:r>
      <w:r w:rsidRPr="00325F6D">
        <w:rPr>
          <w:rFonts w:ascii="Tahoma" w:hAnsi="Tahoma" w:cs="Tahoma"/>
        </w:rPr>
        <w:t xml:space="preserve"> </w:t>
      </w:r>
      <w:r w:rsidRPr="007B2107">
        <w:rPr>
          <w:rFonts w:ascii="Tahoma" w:hAnsi="Tahoma" w:cs="Tahoma"/>
        </w:rPr>
        <w:t>Avi</w:t>
      </w:r>
      <w:r>
        <w:rPr>
          <w:rFonts w:ascii="Tahoma" w:hAnsi="Tahoma" w:cs="Tahoma"/>
        </w:rPr>
        <w:t>:</w:t>
      </w:r>
      <w:r w:rsidRPr="007B2107">
        <w:rPr>
          <w:rFonts w:ascii="Tahoma" w:hAnsi="Tahoma" w:cs="Tahoma"/>
        </w:rPr>
        <w:t>n kerhoavustuksen rahoittamana</w:t>
      </w:r>
      <w:r>
        <w:rPr>
          <w:rFonts w:ascii="Tahoma" w:hAnsi="Tahoma" w:cs="Tahoma"/>
        </w:rPr>
        <w:t xml:space="preserve"> l</w:t>
      </w:r>
      <w:r w:rsidRPr="007B2107">
        <w:rPr>
          <w:rFonts w:ascii="Tahoma" w:hAnsi="Tahoma" w:cs="Tahoma"/>
        </w:rPr>
        <w:t xml:space="preserve">eivontakerho </w:t>
      </w:r>
      <w:r>
        <w:rPr>
          <w:rFonts w:ascii="Tahoma" w:hAnsi="Tahoma" w:cs="Tahoma"/>
        </w:rPr>
        <w:t>7</w:t>
      </w:r>
      <w:r w:rsidRPr="007B2107">
        <w:rPr>
          <w:rFonts w:ascii="Tahoma" w:hAnsi="Tahoma" w:cs="Tahoma"/>
        </w:rPr>
        <w:t xml:space="preserve">-12 </w:t>
      </w:r>
      <w:r>
        <w:rPr>
          <w:rFonts w:ascii="Tahoma" w:hAnsi="Tahoma" w:cs="Tahoma"/>
        </w:rPr>
        <w:t>-</w:t>
      </w:r>
      <w:r w:rsidRPr="007B2107">
        <w:rPr>
          <w:rFonts w:ascii="Tahoma" w:hAnsi="Tahoma" w:cs="Tahoma"/>
        </w:rPr>
        <w:t>vuotiaille,</w:t>
      </w:r>
      <w:r>
        <w:rPr>
          <w:rFonts w:ascii="Tahoma" w:hAnsi="Tahoma" w:cs="Tahoma"/>
        </w:rPr>
        <w:t xml:space="preserve"> salibandy 13-18,</w:t>
      </w:r>
      <w:r w:rsidRPr="007B2107">
        <w:rPr>
          <w:rFonts w:ascii="Tahoma" w:hAnsi="Tahoma" w:cs="Tahoma"/>
        </w:rPr>
        <w:t xml:space="preserve"> </w:t>
      </w:r>
      <w:r>
        <w:rPr>
          <w:rFonts w:ascii="Tahoma" w:hAnsi="Tahoma" w:cs="Tahoma"/>
        </w:rPr>
        <w:t>tanssikerho 8-11 -vuotiaille.</w:t>
      </w:r>
      <w:r w:rsidRPr="007B2107">
        <w:rPr>
          <w:rFonts w:ascii="Tahoma" w:hAnsi="Tahoma" w:cs="Tahoma"/>
        </w:rPr>
        <w:t xml:space="preserve"> </w:t>
      </w:r>
      <w:r>
        <w:rPr>
          <w:rFonts w:ascii="Tahoma" w:hAnsi="Tahoma" w:cs="Tahoma"/>
        </w:rPr>
        <w:t>Kesällä järjestetään kaksi päiväleiriä. Leirit ovat myös Avi:n kerhoavustuksella rahoitetut.</w:t>
      </w:r>
      <w:r w:rsidRPr="007B2107">
        <w:rPr>
          <w:rFonts w:ascii="Tahoma" w:hAnsi="Tahoma" w:cs="Tahoma"/>
        </w:rPr>
        <w:tab/>
      </w:r>
      <w:r w:rsidRPr="007B2107">
        <w:rPr>
          <w:rFonts w:ascii="Tahoma" w:hAnsi="Tahoma" w:cs="Tahoma"/>
        </w:rPr>
        <w:tab/>
      </w:r>
    </w:p>
    <w:p w14:paraId="356772B1" w14:textId="77777777" w:rsidR="00B45730" w:rsidRPr="007B2107" w:rsidRDefault="00B45730" w:rsidP="00B45730">
      <w:pPr>
        <w:spacing w:after="0"/>
        <w:rPr>
          <w:rFonts w:ascii="Tahoma" w:hAnsi="Tahoma" w:cs="Tahoma"/>
        </w:rPr>
      </w:pPr>
      <w:r>
        <w:rPr>
          <w:rFonts w:ascii="Tahoma" w:hAnsi="Tahoma" w:cs="Tahoma"/>
        </w:rPr>
        <w:t xml:space="preserve">Lisäksi </w:t>
      </w:r>
      <w:r w:rsidRPr="007B2107">
        <w:rPr>
          <w:rFonts w:ascii="Tahoma" w:hAnsi="Tahoma" w:cs="Tahoma"/>
        </w:rPr>
        <w:t>tyttöjen</w:t>
      </w:r>
      <w:r>
        <w:rPr>
          <w:rFonts w:ascii="Tahoma" w:hAnsi="Tahoma" w:cs="Tahoma"/>
        </w:rPr>
        <w:t xml:space="preserve"> </w:t>
      </w:r>
      <w:r w:rsidRPr="007B2107">
        <w:rPr>
          <w:rFonts w:ascii="Tahoma" w:hAnsi="Tahoma" w:cs="Tahoma"/>
        </w:rPr>
        <w:t>kerho koululla 10-13 vuotiaille</w:t>
      </w:r>
      <w:r>
        <w:rPr>
          <w:rFonts w:ascii="Tahoma" w:hAnsi="Tahoma" w:cs="Tahoma"/>
        </w:rPr>
        <w:t>, erikseen suomenkielinen ja ruotsinkielinen kerho.</w:t>
      </w:r>
      <w:r w:rsidRPr="007B2107">
        <w:rPr>
          <w:rFonts w:ascii="Tahoma" w:hAnsi="Tahoma" w:cs="Tahoma"/>
        </w:rPr>
        <w:t xml:space="preserve"> </w:t>
      </w:r>
      <w:r>
        <w:rPr>
          <w:rFonts w:ascii="Tahoma" w:hAnsi="Tahoma" w:cs="Tahoma"/>
        </w:rPr>
        <w:t>Myös nuorten oma cheerleader -kerho.</w:t>
      </w:r>
    </w:p>
    <w:p w14:paraId="5CA7C498" w14:textId="77777777" w:rsidR="00B45730" w:rsidRPr="007B2107" w:rsidRDefault="00B45730" w:rsidP="00B45730">
      <w:pPr>
        <w:spacing w:after="0"/>
        <w:rPr>
          <w:rFonts w:ascii="Tahoma" w:hAnsi="Tahoma" w:cs="Tahoma"/>
        </w:rPr>
      </w:pPr>
      <w:r w:rsidRPr="007B2107">
        <w:rPr>
          <w:rFonts w:ascii="Tahoma" w:hAnsi="Tahoma" w:cs="Tahoma"/>
        </w:rPr>
        <w:t>4.</w:t>
      </w:r>
      <w:r>
        <w:rPr>
          <w:rFonts w:ascii="Tahoma" w:hAnsi="Tahoma" w:cs="Tahoma"/>
        </w:rPr>
        <w:t xml:space="preserve"> </w:t>
      </w:r>
      <w:r w:rsidRPr="007B2107">
        <w:rPr>
          <w:rFonts w:ascii="Tahoma" w:hAnsi="Tahoma" w:cs="Tahoma"/>
        </w:rPr>
        <w:t>Erasmus+, Euroopan solida</w:t>
      </w:r>
      <w:r>
        <w:rPr>
          <w:rFonts w:ascii="Tahoma" w:hAnsi="Tahoma" w:cs="Tahoma"/>
        </w:rPr>
        <w:t>a</w:t>
      </w:r>
      <w:r w:rsidRPr="007B2107">
        <w:rPr>
          <w:rFonts w:ascii="Tahoma" w:hAnsi="Tahoma" w:cs="Tahoma"/>
        </w:rPr>
        <w:t>risuusjoukot, E</w:t>
      </w:r>
      <w:r>
        <w:rPr>
          <w:rFonts w:ascii="Tahoma" w:hAnsi="Tahoma" w:cs="Tahoma"/>
        </w:rPr>
        <w:t>SC</w:t>
      </w:r>
      <w:r w:rsidRPr="007B2107">
        <w:rPr>
          <w:rFonts w:ascii="Tahoma" w:hAnsi="Tahoma" w:cs="Tahoma"/>
        </w:rPr>
        <w:t>-vapaaehtoisten vastaanottaminen ja kansainväliset illat.</w:t>
      </w:r>
      <w:r w:rsidRPr="007B2107">
        <w:rPr>
          <w:rFonts w:ascii="Tahoma" w:hAnsi="Tahoma" w:cs="Tahoma"/>
        </w:rPr>
        <w:tab/>
      </w:r>
    </w:p>
    <w:p w14:paraId="2B2DE252" w14:textId="77777777" w:rsidR="00B45730" w:rsidRPr="007B2107" w:rsidRDefault="00B45730" w:rsidP="00B45730">
      <w:pPr>
        <w:spacing w:after="0"/>
        <w:rPr>
          <w:rFonts w:ascii="Tahoma" w:hAnsi="Tahoma" w:cs="Tahoma"/>
        </w:rPr>
      </w:pPr>
      <w:r w:rsidRPr="007B2107">
        <w:rPr>
          <w:rFonts w:ascii="Tahoma" w:hAnsi="Tahoma" w:cs="Tahoma"/>
        </w:rPr>
        <w:t>5.</w:t>
      </w:r>
      <w:r>
        <w:rPr>
          <w:rFonts w:ascii="Tahoma" w:hAnsi="Tahoma" w:cs="Tahoma"/>
        </w:rPr>
        <w:t xml:space="preserve"> </w:t>
      </w:r>
      <w:r w:rsidRPr="007B2107">
        <w:rPr>
          <w:rFonts w:ascii="Tahoma" w:hAnsi="Tahoma" w:cs="Tahoma"/>
        </w:rPr>
        <w:t>Decibel.fi nuorisoportaali.</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1A503B3C" w14:textId="77777777" w:rsidR="00B45730" w:rsidRPr="007B2107" w:rsidRDefault="00B45730" w:rsidP="00B45730">
      <w:pPr>
        <w:spacing w:after="0"/>
        <w:rPr>
          <w:rFonts w:ascii="Tahoma" w:hAnsi="Tahoma" w:cs="Tahoma"/>
        </w:rPr>
      </w:pPr>
      <w:r w:rsidRPr="007B2107">
        <w:rPr>
          <w:rFonts w:ascii="Tahoma" w:hAnsi="Tahoma" w:cs="Tahoma"/>
        </w:rPr>
        <w:t>6.</w:t>
      </w:r>
      <w:r>
        <w:rPr>
          <w:rFonts w:ascii="Tahoma" w:hAnsi="Tahoma" w:cs="Tahoma"/>
        </w:rPr>
        <w:t xml:space="preserve"> </w:t>
      </w:r>
      <w:r w:rsidRPr="007B2107">
        <w:rPr>
          <w:rFonts w:ascii="Tahoma" w:hAnsi="Tahoma" w:cs="Tahoma"/>
        </w:rPr>
        <w:t>Nuorten osallisuus, esim. skeittipuisto,</w:t>
      </w:r>
      <w:r>
        <w:rPr>
          <w:rFonts w:ascii="Tahoma" w:hAnsi="Tahoma" w:cs="Tahoma"/>
        </w:rPr>
        <w:t xml:space="preserve"> </w:t>
      </w:r>
      <w:r w:rsidRPr="007B2107">
        <w:rPr>
          <w:rFonts w:ascii="Tahoma" w:hAnsi="Tahoma" w:cs="Tahoma"/>
        </w:rPr>
        <w:t>frisbeegolf ja rantalentopallo.</w:t>
      </w:r>
      <w:r w:rsidRPr="007B2107">
        <w:rPr>
          <w:rFonts w:ascii="Tahoma" w:hAnsi="Tahoma" w:cs="Tahoma"/>
        </w:rPr>
        <w:tab/>
      </w:r>
      <w:r w:rsidRPr="007B2107">
        <w:rPr>
          <w:rFonts w:ascii="Tahoma" w:hAnsi="Tahoma" w:cs="Tahoma"/>
        </w:rPr>
        <w:tab/>
      </w:r>
    </w:p>
    <w:p w14:paraId="12FD1F4D" w14:textId="668CF6CC" w:rsidR="00B45730" w:rsidRPr="007B2107" w:rsidRDefault="00B45730" w:rsidP="00B45730">
      <w:pPr>
        <w:spacing w:after="0"/>
        <w:rPr>
          <w:rFonts w:ascii="Tahoma" w:hAnsi="Tahoma" w:cs="Tahoma"/>
        </w:rPr>
      </w:pPr>
      <w:r w:rsidRPr="007B2107">
        <w:rPr>
          <w:rFonts w:ascii="Tahoma" w:hAnsi="Tahoma" w:cs="Tahoma"/>
        </w:rPr>
        <w:t>7. Poikkihall</w:t>
      </w:r>
      <w:r w:rsidR="00C16CA0">
        <w:rPr>
          <w:rFonts w:ascii="Tahoma" w:hAnsi="Tahoma" w:cs="Tahoma"/>
        </w:rPr>
        <w:t>.</w:t>
      </w:r>
      <w:r w:rsidRPr="007B2107">
        <w:rPr>
          <w:rFonts w:ascii="Tahoma" w:hAnsi="Tahoma" w:cs="Tahoma"/>
        </w:rPr>
        <w:t xml:space="preserve"> yhteistyö, Suupohjan alueen yhteistyö ja yhteistyö seurakunnan kanssa.</w:t>
      </w:r>
      <w:r w:rsidRPr="007B2107">
        <w:rPr>
          <w:rFonts w:ascii="Tahoma" w:hAnsi="Tahoma" w:cs="Tahoma"/>
        </w:rPr>
        <w:tab/>
      </w:r>
    </w:p>
    <w:p w14:paraId="780D3141" w14:textId="66244B94" w:rsidR="00B45730" w:rsidRPr="007B2107" w:rsidRDefault="00B45730" w:rsidP="00B45730">
      <w:pPr>
        <w:spacing w:after="0"/>
        <w:rPr>
          <w:rFonts w:ascii="Tahoma" w:hAnsi="Tahoma" w:cs="Tahoma"/>
        </w:rPr>
      </w:pPr>
      <w:r w:rsidRPr="007B2107">
        <w:rPr>
          <w:rFonts w:ascii="Tahoma" w:hAnsi="Tahoma" w:cs="Tahoma"/>
        </w:rPr>
        <w:t>8.</w:t>
      </w:r>
      <w:r>
        <w:rPr>
          <w:rFonts w:ascii="Tahoma" w:hAnsi="Tahoma" w:cs="Tahoma"/>
        </w:rPr>
        <w:t xml:space="preserve"> </w:t>
      </w:r>
      <w:r w:rsidRPr="007B2107">
        <w:rPr>
          <w:rFonts w:ascii="Tahoma" w:hAnsi="Tahoma" w:cs="Tahoma"/>
        </w:rPr>
        <w:t>Talviloma-syyslomaohjelmat, retket ja mahdollisesti leirit.</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2D277A55" w14:textId="77777777" w:rsidR="00B45730" w:rsidRPr="00CD4A97" w:rsidRDefault="00B45730" w:rsidP="00B45730">
      <w:pPr>
        <w:spacing w:after="0"/>
        <w:rPr>
          <w:rFonts w:ascii="Tahoma" w:hAnsi="Tahoma" w:cs="Tahoma"/>
          <w:b/>
          <w:bCs/>
        </w:rPr>
      </w:pPr>
      <w:r w:rsidRPr="00CD4A97">
        <w:rPr>
          <w:rFonts w:ascii="Tahoma" w:hAnsi="Tahoma" w:cs="Tahoma"/>
          <w:b/>
          <w:bCs/>
        </w:rPr>
        <w:t>Toimenpideohjelma 2021:</w:t>
      </w:r>
    </w:p>
    <w:p w14:paraId="5E8CE21F" w14:textId="77777777" w:rsidR="00B45730" w:rsidRPr="007B2107" w:rsidRDefault="00B45730" w:rsidP="00B45730">
      <w:pPr>
        <w:spacing w:after="0"/>
        <w:rPr>
          <w:rFonts w:ascii="Tahoma" w:hAnsi="Tahoma" w:cs="Tahoma"/>
        </w:rPr>
      </w:pPr>
      <w:r w:rsidRPr="007B2107">
        <w:rPr>
          <w:rFonts w:ascii="Tahoma" w:hAnsi="Tahoma" w:cs="Tahoma"/>
        </w:rPr>
        <w:t>1.</w:t>
      </w:r>
      <w:r>
        <w:rPr>
          <w:rFonts w:ascii="Tahoma" w:hAnsi="Tahoma" w:cs="Tahoma"/>
        </w:rPr>
        <w:t xml:space="preserve"> </w:t>
      </w:r>
      <w:r w:rsidRPr="007B2107">
        <w:rPr>
          <w:rFonts w:ascii="Tahoma" w:hAnsi="Tahoma" w:cs="Tahoma"/>
        </w:rPr>
        <w:t>Nuorisotalon toiminnan järjestäminen, avoin toiminta, kerhotoiminta ja tapahtumat.</w:t>
      </w:r>
    </w:p>
    <w:p w14:paraId="5DCBB7E5" w14:textId="77777777" w:rsidR="00B45730" w:rsidRPr="007B2107" w:rsidRDefault="00B45730" w:rsidP="00B45730">
      <w:pPr>
        <w:spacing w:after="0"/>
        <w:rPr>
          <w:rFonts w:ascii="Tahoma" w:hAnsi="Tahoma" w:cs="Tahoma"/>
        </w:rPr>
      </w:pPr>
      <w:r w:rsidRPr="007B2107">
        <w:rPr>
          <w:rFonts w:ascii="Tahoma" w:hAnsi="Tahoma" w:cs="Tahoma"/>
        </w:rPr>
        <w:t>2.</w:t>
      </w:r>
      <w:r>
        <w:rPr>
          <w:rFonts w:ascii="Tahoma" w:hAnsi="Tahoma" w:cs="Tahoma"/>
        </w:rPr>
        <w:t xml:space="preserve"> </w:t>
      </w:r>
      <w:r w:rsidRPr="007B2107">
        <w:rPr>
          <w:rFonts w:ascii="Tahoma" w:hAnsi="Tahoma" w:cs="Tahoma"/>
        </w:rPr>
        <w:t>Nuorten vaikuttamisen edistäminen kunnassa, Nuorisovaltuusto ja nuorten osallisuus.</w:t>
      </w:r>
    </w:p>
    <w:p w14:paraId="6B5AB6F6" w14:textId="77777777" w:rsidR="00B45730" w:rsidRPr="007B2107" w:rsidRDefault="00B45730" w:rsidP="00B45730">
      <w:pPr>
        <w:spacing w:after="0"/>
        <w:rPr>
          <w:rFonts w:ascii="Tahoma" w:hAnsi="Tahoma" w:cs="Tahoma"/>
        </w:rPr>
      </w:pPr>
      <w:r w:rsidRPr="007B2107">
        <w:rPr>
          <w:rFonts w:ascii="Tahoma" w:hAnsi="Tahoma" w:cs="Tahoma"/>
        </w:rPr>
        <w:t>3.</w:t>
      </w:r>
      <w:r>
        <w:rPr>
          <w:rFonts w:ascii="Tahoma" w:hAnsi="Tahoma" w:cs="Tahoma"/>
        </w:rPr>
        <w:t xml:space="preserve"> </w:t>
      </w:r>
      <w:r w:rsidRPr="007B2107">
        <w:rPr>
          <w:rFonts w:ascii="Tahoma" w:hAnsi="Tahoma" w:cs="Tahoma"/>
        </w:rPr>
        <w:t>Nuorisotyön avustukset yhdistyksille ja ryhmille, jaetaan keväällä 20</w:t>
      </w:r>
      <w:r>
        <w:rPr>
          <w:rFonts w:ascii="Tahoma" w:hAnsi="Tahoma" w:cs="Tahoma"/>
        </w:rPr>
        <w:t>21</w:t>
      </w:r>
      <w:r w:rsidRPr="007B2107">
        <w:rPr>
          <w:rFonts w:ascii="Tahoma" w:hAnsi="Tahoma" w:cs="Tahoma"/>
        </w:rPr>
        <w:t>.</w:t>
      </w:r>
      <w:r w:rsidRPr="007B2107">
        <w:rPr>
          <w:rFonts w:ascii="Tahoma" w:hAnsi="Tahoma" w:cs="Tahoma"/>
        </w:rPr>
        <w:tab/>
      </w:r>
      <w:r w:rsidRPr="007B2107">
        <w:rPr>
          <w:rFonts w:ascii="Tahoma" w:hAnsi="Tahoma" w:cs="Tahoma"/>
        </w:rPr>
        <w:tab/>
      </w:r>
    </w:p>
    <w:p w14:paraId="1229F55B" w14:textId="77777777" w:rsidR="00B45730" w:rsidRPr="007B2107" w:rsidRDefault="00B45730" w:rsidP="00B45730">
      <w:pPr>
        <w:spacing w:after="0"/>
        <w:rPr>
          <w:rFonts w:ascii="Tahoma" w:hAnsi="Tahoma" w:cs="Tahoma"/>
        </w:rPr>
      </w:pPr>
      <w:r w:rsidRPr="007B2107">
        <w:rPr>
          <w:rFonts w:ascii="Tahoma" w:hAnsi="Tahoma" w:cs="Tahoma"/>
        </w:rPr>
        <w:t>4.</w:t>
      </w:r>
      <w:r>
        <w:rPr>
          <w:rFonts w:ascii="Tahoma" w:hAnsi="Tahoma" w:cs="Tahoma"/>
        </w:rPr>
        <w:t xml:space="preserve"> </w:t>
      </w:r>
      <w:r w:rsidRPr="007B2107">
        <w:rPr>
          <w:rFonts w:ascii="Tahoma" w:hAnsi="Tahoma" w:cs="Tahoma"/>
        </w:rPr>
        <w:t>Nuorisotyön tiedotus, Decibel.fi, oma tiedotus, sosiaalinen media nuorisotyössä.</w:t>
      </w:r>
    </w:p>
    <w:p w14:paraId="6EB64C71" w14:textId="0D30E391" w:rsidR="00B45730" w:rsidRDefault="00B45730" w:rsidP="00B45730">
      <w:pPr>
        <w:spacing w:after="0"/>
        <w:rPr>
          <w:rFonts w:ascii="Tahoma" w:hAnsi="Tahoma" w:cs="Tahoma"/>
        </w:rPr>
      </w:pPr>
      <w:r w:rsidRPr="007B2107">
        <w:rPr>
          <w:rFonts w:ascii="Tahoma" w:hAnsi="Tahoma" w:cs="Tahoma"/>
        </w:rPr>
        <w:t>5.</w:t>
      </w:r>
      <w:r>
        <w:rPr>
          <w:rFonts w:ascii="Tahoma" w:hAnsi="Tahoma" w:cs="Tahoma"/>
        </w:rPr>
        <w:t xml:space="preserve"> </w:t>
      </w:r>
      <w:r w:rsidRPr="007B2107">
        <w:rPr>
          <w:rFonts w:ascii="Tahoma" w:hAnsi="Tahoma" w:cs="Tahoma"/>
        </w:rPr>
        <w:t>Kansainvälinen nuorisotyö, E</w:t>
      </w:r>
      <w:r>
        <w:rPr>
          <w:rFonts w:ascii="Tahoma" w:hAnsi="Tahoma" w:cs="Tahoma"/>
        </w:rPr>
        <w:t>SC</w:t>
      </w:r>
      <w:r w:rsidRPr="007B2107">
        <w:rPr>
          <w:rFonts w:ascii="Tahoma" w:hAnsi="Tahoma" w:cs="Tahoma"/>
        </w:rPr>
        <w:t>-vapaaehtois</w:t>
      </w:r>
      <w:r>
        <w:rPr>
          <w:rFonts w:ascii="Tahoma" w:hAnsi="Tahoma" w:cs="Tahoma"/>
        </w:rPr>
        <w:t>et nuorisotoimessa.</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2796DC29" w14:textId="77777777" w:rsidR="00C8133B" w:rsidRPr="007B2107" w:rsidRDefault="00C8133B" w:rsidP="00B45730">
      <w:pPr>
        <w:spacing w:after="0"/>
        <w:rPr>
          <w:rFonts w:ascii="Tahoma" w:hAnsi="Tahoma" w:cs="Tahoma"/>
        </w:rPr>
      </w:pPr>
    </w:p>
    <w:p w14:paraId="629F8794" w14:textId="77777777" w:rsidR="00B45730" w:rsidRPr="00CD4A97" w:rsidRDefault="00B45730" w:rsidP="00B45730">
      <w:pPr>
        <w:spacing w:after="0"/>
        <w:rPr>
          <w:rFonts w:ascii="Tahoma" w:hAnsi="Tahoma" w:cs="Tahoma"/>
          <w:b/>
          <w:bCs/>
        </w:rPr>
      </w:pPr>
      <w:r w:rsidRPr="00CD4A97">
        <w:rPr>
          <w:rFonts w:ascii="Tahoma" w:hAnsi="Tahoma" w:cs="Tahoma"/>
          <w:b/>
          <w:bCs/>
        </w:rPr>
        <w:lastRenderedPageBreak/>
        <w:t>Tavoitteet 2022 - 2023</w:t>
      </w:r>
      <w:r w:rsidRPr="00CD4A97">
        <w:rPr>
          <w:rFonts w:ascii="Tahoma" w:hAnsi="Tahoma" w:cs="Tahoma"/>
          <w:b/>
          <w:bCs/>
        </w:rPr>
        <w:tab/>
      </w:r>
      <w:r w:rsidRPr="00CD4A97">
        <w:rPr>
          <w:rFonts w:ascii="Tahoma" w:hAnsi="Tahoma" w:cs="Tahoma"/>
          <w:b/>
          <w:bCs/>
        </w:rPr>
        <w:tab/>
      </w:r>
      <w:r w:rsidRPr="00CD4A97">
        <w:rPr>
          <w:rFonts w:ascii="Tahoma" w:hAnsi="Tahoma" w:cs="Tahoma"/>
          <w:b/>
          <w:bCs/>
        </w:rPr>
        <w:tab/>
      </w:r>
      <w:r w:rsidRPr="00CD4A97">
        <w:rPr>
          <w:rFonts w:ascii="Tahoma" w:hAnsi="Tahoma" w:cs="Tahoma"/>
          <w:b/>
          <w:bCs/>
        </w:rPr>
        <w:tab/>
      </w:r>
      <w:r w:rsidRPr="00CD4A97">
        <w:rPr>
          <w:rFonts w:ascii="Tahoma" w:hAnsi="Tahoma" w:cs="Tahoma"/>
          <w:b/>
          <w:bCs/>
        </w:rPr>
        <w:tab/>
      </w:r>
    </w:p>
    <w:p w14:paraId="1D2134C6" w14:textId="77777777" w:rsidR="00B45730" w:rsidRPr="007B2107" w:rsidRDefault="00B45730" w:rsidP="00B45730">
      <w:pPr>
        <w:spacing w:after="0"/>
        <w:rPr>
          <w:rFonts w:ascii="Tahoma" w:hAnsi="Tahoma" w:cs="Tahoma"/>
        </w:rPr>
      </w:pPr>
      <w:r w:rsidRPr="007B2107">
        <w:rPr>
          <w:rFonts w:ascii="Tahoma" w:hAnsi="Tahoma" w:cs="Tahoma"/>
        </w:rPr>
        <w:t>Järjestetään toimintaa</w:t>
      </w:r>
      <w:r>
        <w:rPr>
          <w:rFonts w:ascii="Tahoma" w:hAnsi="Tahoma" w:cs="Tahoma"/>
        </w:rPr>
        <w:t>,</w:t>
      </w:r>
      <w:r w:rsidRPr="007B2107">
        <w:rPr>
          <w:rFonts w:ascii="Tahoma" w:hAnsi="Tahoma" w:cs="Tahoma"/>
        </w:rPr>
        <w:t xml:space="preserve"> niin että Kaskislaisista nuorista tulee aktiivisia ja vastuullisia toimijoita, joilla on terveelliset elämäntavat sekä turvallinen, viihtyisä yhteisö harrastaa ja toimia.</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1DF25B03" w14:textId="77777777" w:rsidR="00B45730" w:rsidRPr="007B2107" w:rsidRDefault="00B45730" w:rsidP="00B45730">
      <w:pPr>
        <w:spacing w:after="0"/>
        <w:rPr>
          <w:rFonts w:ascii="Tahoma" w:hAnsi="Tahoma" w:cs="Tahoma"/>
        </w:rPr>
      </w:pPr>
      <w:r w:rsidRPr="007B2107">
        <w:rPr>
          <w:rFonts w:ascii="Tahoma" w:hAnsi="Tahoma" w:cs="Tahoma"/>
        </w:rPr>
        <w:t>Yli / Alijäämän TA 20</w:t>
      </w:r>
      <w:r>
        <w:rPr>
          <w:rFonts w:ascii="Tahoma" w:hAnsi="Tahoma" w:cs="Tahoma"/>
        </w:rPr>
        <w:t>21</w:t>
      </w:r>
      <w:r w:rsidRPr="007B2107">
        <w:rPr>
          <w:rFonts w:ascii="Tahoma" w:hAnsi="Tahoma" w:cs="Tahoma"/>
        </w:rPr>
        <w:t>, Top 5 muutokset</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759A35B6" w14:textId="77777777" w:rsidR="00B45730" w:rsidRPr="007B2107" w:rsidRDefault="00B45730" w:rsidP="00B45730">
      <w:pPr>
        <w:spacing w:after="0"/>
        <w:rPr>
          <w:rFonts w:ascii="Tahoma" w:hAnsi="Tahoma" w:cs="Tahoma"/>
        </w:rPr>
      </w:pPr>
      <w:r w:rsidRPr="007B2107">
        <w:rPr>
          <w:rFonts w:ascii="Tahoma" w:hAnsi="Tahoma" w:cs="Tahoma"/>
        </w:rPr>
        <w:t>1.Nuorisovaltuuston määräraha 1.000 € sisältyy budjettiin.</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1199C0D4" w14:textId="77777777" w:rsidR="00CD4A97" w:rsidRDefault="00B45730" w:rsidP="00B45730">
      <w:pPr>
        <w:spacing w:after="0"/>
        <w:rPr>
          <w:rFonts w:ascii="Tahoma" w:hAnsi="Tahoma" w:cs="Tahoma"/>
        </w:rPr>
      </w:pPr>
      <w:r w:rsidRPr="007B2107">
        <w:rPr>
          <w:rFonts w:ascii="Tahoma" w:hAnsi="Tahoma" w:cs="Tahoma"/>
        </w:rPr>
        <w:t>Henkilöstösuunnitelma 20</w:t>
      </w:r>
      <w:r>
        <w:rPr>
          <w:rFonts w:ascii="Tahoma" w:hAnsi="Tahoma" w:cs="Tahoma"/>
        </w:rPr>
        <w:t>21</w:t>
      </w:r>
      <w:r w:rsidRPr="007B2107">
        <w:rPr>
          <w:rFonts w:ascii="Tahoma" w:hAnsi="Tahoma" w:cs="Tahoma"/>
        </w:rPr>
        <w:t xml:space="preserve"> – 202</w:t>
      </w:r>
      <w:r>
        <w:rPr>
          <w:rFonts w:ascii="Tahoma" w:hAnsi="Tahoma" w:cs="Tahoma"/>
        </w:rPr>
        <w:t>3</w:t>
      </w:r>
      <w:r w:rsidRPr="007B2107">
        <w:rPr>
          <w:rFonts w:ascii="Tahoma" w:hAnsi="Tahoma" w:cs="Tahoma"/>
        </w:rPr>
        <w:t>: Suunnitelmat tehty nykyisillä resursseilla.</w:t>
      </w:r>
    </w:p>
    <w:p w14:paraId="73371EDD" w14:textId="77777777" w:rsidR="00CD4A97" w:rsidRDefault="00CD4A97" w:rsidP="00B45730">
      <w:pPr>
        <w:spacing w:after="0"/>
        <w:rPr>
          <w:rFonts w:ascii="Tahoma" w:hAnsi="Tahoma" w:cs="Tahoma"/>
        </w:rPr>
      </w:pPr>
    </w:p>
    <w:p w14:paraId="29D81EA8" w14:textId="77777777" w:rsidR="004E2B1C" w:rsidRDefault="004E2B1C" w:rsidP="00B45730">
      <w:pPr>
        <w:spacing w:after="0"/>
        <w:rPr>
          <w:rFonts w:ascii="Tahoma" w:hAnsi="Tahoma" w:cs="Tahoma"/>
          <w:b/>
          <w:bCs/>
        </w:rPr>
      </w:pPr>
    </w:p>
    <w:p w14:paraId="1160F1A3" w14:textId="77777777" w:rsidR="004E2B1C" w:rsidRDefault="004E2B1C" w:rsidP="00B45730">
      <w:pPr>
        <w:spacing w:after="0"/>
        <w:rPr>
          <w:rFonts w:ascii="Tahoma" w:hAnsi="Tahoma" w:cs="Tahoma"/>
          <w:b/>
          <w:bCs/>
        </w:rPr>
      </w:pPr>
    </w:p>
    <w:p w14:paraId="18C590EA" w14:textId="77777777" w:rsidR="004E2B1C" w:rsidRDefault="004E2B1C" w:rsidP="00B45730">
      <w:pPr>
        <w:spacing w:after="0"/>
        <w:rPr>
          <w:rFonts w:ascii="Tahoma" w:hAnsi="Tahoma" w:cs="Tahoma"/>
          <w:b/>
          <w:bCs/>
        </w:rPr>
      </w:pPr>
    </w:p>
    <w:p w14:paraId="237A048E" w14:textId="77777777" w:rsidR="004E2B1C" w:rsidRDefault="004E2B1C" w:rsidP="00B45730">
      <w:pPr>
        <w:spacing w:after="0"/>
        <w:rPr>
          <w:rFonts w:ascii="Tahoma" w:hAnsi="Tahoma" w:cs="Tahoma"/>
          <w:b/>
          <w:bCs/>
        </w:rPr>
      </w:pPr>
    </w:p>
    <w:p w14:paraId="65A9B79E" w14:textId="77777777" w:rsidR="004E2B1C" w:rsidRDefault="004E2B1C" w:rsidP="00B45730">
      <w:pPr>
        <w:spacing w:after="0"/>
        <w:rPr>
          <w:rFonts w:ascii="Tahoma" w:hAnsi="Tahoma" w:cs="Tahoma"/>
          <w:b/>
          <w:bCs/>
        </w:rPr>
      </w:pPr>
    </w:p>
    <w:p w14:paraId="6B23727C" w14:textId="77777777" w:rsidR="004E2B1C" w:rsidRDefault="004E2B1C" w:rsidP="00B45730">
      <w:pPr>
        <w:spacing w:after="0"/>
        <w:rPr>
          <w:rFonts w:ascii="Tahoma" w:hAnsi="Tahoma" w:cs="Tahoma"/>
          <w:b/>
          <w:bCs/>
        </w:rPr>
      </w:pPr>
    </w:p>
    <w:p w14:paraId="4232CDE6" w14:textId="77777777" w:rsidR="004E2B1C" w:rsidRDefault="004E2B1C" w:rsidP="00B45730">
      <w:pPr>
        <w:spacing w:after="0"/>
        <w:rPr>
          <w:rFonts w:ascii="Tahoma" w:hAnsi="Tahoma" w:cs="Tahoma"/>
          <w:b/>
          <w:bCs/>
        </w:rPr>
      </w:pPr>
    </w:p>
    <w:p w14:paraId="38092CD4" w14:textId="77777777" w:rsidR="004E2B1C" w:rsidRDefault="004E2B1C" w:rsidP="00B45730">
      <w:pPr>
        <w:spacing w:after="0"/>
        <w:rPr>
          <w:rFonts w:ascii="Tahoma" w:hAnsi="Tahoma" w:cs="Tahoma"/>
          <w:b/>
          <w:bCs/>
        </w:rPr>
      </w:pPr>
    </w:p>
    <w:p w14:paraId="7884B875" w14:textId="77777777" w:rsidR="004E2B1C" w:rsidRDefault="004E2B1C" w:rsidP="00B45730">
      <w:pPr>
        <w:spacing w:after="0"/>
        <w:rPr>
          <w:rFonts w:ascii="Tahoma" w:hAnsi="Tahoma" w:cs="Tahoma"/>
          <w:b/>
          <w:bCs/>
        </w:rPr>
      </w:pPr>
    </w:p>
    <w:p w14:paraId="218F7237" w14:textId="77777777" w:rsidR="004E2B1C" w:rsidRDefault="004E2B1C" w:rsidP="00B45730">
      <w:pPr>
        <w:spacing w:after="0"/>
        <w:rPr>
          <w:rFonts w:ascii="Tahoma" w:hAnsi="Tahoma" w:cs="Tahoma"/>
          <w:b/>
          <w:bCs/>
        </w:rPr>
      </w:pPr>
    </w:p>
    <w:p w14:paraId="26845FE9" w14:textId="77777777" w:rsidR="004E2B1C" w:rsidRDefault="004E2B1C" w:rsidP="00B45730">
      <w:pPr>
        <w:spacing w:after="0"/>
        <w:rPr>
          <w:rFonts w:ascii="Tahoma" w:hAnsi="Tahoma" w:cs="Tahoma"/>
          <w:b/>
          <w:bCs/>
        </w:rPr>
      </w:pPr>
    </w:p>
    <w:p w14:paraId="2E649BBD" w14:textId="0F28AD13" w:rsidR="00C16CA0" w:rsidRDefault="00CD4A97" w:rsidP="00B45730">
      <w:pPr>
        <w:spacing w:after="0"/>
        <w:rPr>
          <w:rFonts w:ascii="Tahoma" w:hAnsi="Tahoma" w:cs="Tahoma"/>
          <w:b/>
          <w:bCs/>
        </w:rPr>
      </w:pPr>
      <w:r>
        <w:rPr>
          <w:rFonts w:ascii="Tahoma" w:hAnsi="Tahoma" w:cs="Tahoma"/>
          <w:b/>
          <w:bCs/>
        </w:rPr>
        <w:t>3201 Nuoriso</w:t>
      </w:r>
    </w:p>
    <w:p w14:paraId="69D474FE" w14:textId="092B1B63" w:rsidR="00C16CA0" w:rsidRDefault="004E2B1C" w:rsidP="00B45730">
      <w:pPr>
        <w:spacing w:after="0"/>
        <w:rPr>
          <w:rFonts w:ascii="Tahoma" w:hAnsi="Tahoma" w:cs="Tahoma"/>
          <w:b/>
          <w:bCs/>
        </w:rPr>
      </w:pPr>
      <w:r w:rsidRPr="004E2B1C">
        <w:rPr>
          <w:noProof/>
        </w:rPr>
        <w:drawing>
          <wp:inline distT="0" distB="0" distL="0" distR="0" wp14:anchorId="7BAD95B1" wp14:editId="21F68FD9">
            <wp:extent cx="5204460" cy="3401060"/>
            <wp:effectExtent l="0" t="0" r="0" b="0"/>
            <wp:docPr id="40" name="Kuv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380B8D17" w14:textId="7E4CF809" w:rsidR="00B45730" w:rsidRPr="007B2A7E" w:rsidRDefault="00B45730" w:rsidP="00B45730">
      <w:pPr>
        <w:spacing w:after="0"/>
        <w:rPr>
          <w:rFonts w:ascii="Arial" w:hAnsi="Arial" w:cs="Arial"/>
        </w:rPr>
      </w:pPr>
      <w:r w:rsidRPr="007B2107">
        <w:rPr>
          <w:rFonts w:ascii="Tahoma" w:hAnsi="Tahoma" w:cs="Tahoma"/>
        </w:rPr>
        <w:tab/>
      </w:r>
      <w:r w:rsidRPr="007B2A7E">
        <w:rPr>
          <w:rFonts w:ascii="Arial" w:hAnsi="Arial" w:cs="Arial"/>
        </w:rPr>
        <w:tab/>
      </w:r>
      <w:r w:rsidRPr="007B2A7E">
        <w:rPr>
          <w:rFonts w:ascii="Arial" w:hAnsi="Arial" w:cs="Arial"/>
        </w:rPr>
        <w:tab/>
      </w:r>
      <w:r w:rsidRPr="007B2A7E">
        <w:rPr>
          <w:rFonts w:ascii="Arial" w:hAnsi="Arial" w:cs="Arial"/>
        </w:rPr>
        <w:tab/>
      </w:r>
      <w:r w:rsidRPr="007B2A7E">
        <w:rPr>
          <w:rFonts w:ascii="Arial" w:hAnsi="Arial" w:cs="Arial"/>
        </w:rPr>
        <w:tab/>
      </w:r>
      <w:r w:rsidRPr="007B2A7E">
        <w:rPr>
          <w:rFonts w:ascii="Arial" w:hAnsi="Arial" w:cs="Arial"/>
        </w:rPr>
        <w:tab/>
      </w:r>
    </w:p>
    <w:p w14:paraId="2E307C81" w14:textId="77777777" w:rsidR="00B45730" w:rsidRPr="00687C55" w:rsidRDefault="00B45730" w:rsidP="00B45730">
      <w:pPr>
        <w:rPr>
          <w:rFonts w:ascii="Tahoma" w:eastAsiaTheme="majorEastAsia" w:hAnsi="Tahoma" w:cs="Tahoma"/>
          <w:b/>
          <w:bCs/>
          <w:color w:val="000000" w:themeColor="text1"/>
          <w:sz w:val="28"/>
        </w:rPr>
      </w:pPr>
      <w:r w:rsidRPr="00687C55">
        <w:rPr>
          <w:rFonts w:ascii="Tahoma" w:eastAsiaTheme="majorEastAsia" w:hAnsi="Tahoma" w:cs="Tahoma"/>
          <w:b/>
          <w:bCs/>
          <w:color w:val="000000" w:themeColor="text1"/>
          <w:sz w:val="28"/>
        </w:rPr>
        <w:lastRenderedPageBreak/>
        <w:t>Liikuntatoimi</w:t>
      </w:r>
    </w:p>
    <w:p w14:paraId="15252FD7" w14:textId="77777777" w:rsidR="00B45730" w:rsidRPr="007B2107" w:rsidRDefault="00B45730" w:rsidP="00B45730">
      <w:pPr>
        <w:spacing w:after="0"/>
        <w:rPr>
          <w:rFonts w:ascii="Tahoma" w:hAnsi="Tahoma" w:cs="Tahoma"/>
        </w:rPr>
      </w:pPr>
      <w:r w:rsidRPr="007B2107">
        <w:rPr>
          <w:rFonts w:ascii="Tahoma" w:hAnsi="Tahoma" w:cs="Tahoma"/>
        </w:rPr>
        <w:t>Visio/strategia: Kunnan tulee luoda edellytyksiä kunnan asukkaiden liikunnalle, järjestämällä liikuntapalveluja sekä terveyttä ja hyvinvointia edistävää liikuntaa eri kohderyhmät huomioon ottaen. Tukea seuratoimintaa ja muuta kansalaistoimintaa. Rakentaa ja ylläpitää liikuntapaikkoja.</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4EA90FD0" w14:textId="77777777" w:rsidR="00B45730" w:rsidRPr="007B2107" w:rsidRDefault="00B45730" w:rsidP="00B45730">
      <w:pPr>
        <w:spacing w:after="0"/>
        <w:rPr>
          <w:rFonts w:ascii="Tahoma" w:hAnsi="Tahoma" w:cs="Tahoma"/>
        </w:rPr>
      </w:pP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46D08E0E" w14:textId="77777777" w:rsidR="00B45730" w:rsidRPr="007B2107" w:rsidRDefault="00B45730" w:rsidP="00B45730">
      <w:pPr>
        <w:spacing w:after="0"/>
        <w:rPr>
          <w:rFonts w:ascii="Tahoma" w:hAnsi="Tahoma" w:cs="Tahoma"/>
        </w:rPr>
      </w:pPr>
      <w:r w:rsidRPr="007B2107">
        <w:rPr>
          <w:rFonts w:ascii="Tahoma" w:hAnsi="Tahoma" w:cs="Tahoma"/>
        </w:rPr>
        <w:t xml:space="preserve">Toimiala: Liikuntatyö </w:t>
      </w:r>
    </w:p>
    <w:p w14:paraId="49E693B7" w14:textId="77777777" w:rsidR="00B45730" w:rsidRPr="007B2107" w:rsidRDefault="00B45730" w:rsidP="00B45730">
      <w:pPr>
        <w:spacing w:after="0"/>
        <w:rPr>
          <w:rFonts w:ascii="Tahoma" w:hAnsi="Tahoma" w:cs="Tahoma"/>
        </w:rPr>
      </w:pPr>
      <w:r w:rsidRPr="007B2107">
        <w:rPr>
          <w:rFonts w:ascii="Tahoma" w:hAnsi="Tahoma" w:cs="Tahoma"/>
        </w:rPr>
        <w:t>Liikuntalaki 390/2015. Liikuntatyön avustukset, seurojen ja ryhmien tukeminen. Eri ikäisten liikuntakerhot, tiedotus liikuntasektorista, kuntokampanjat ja tapahtumat.</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2DBDAB26" w14:textId="77777777" w:rsidR="00B45730" w:rsidRPr="00CD4A97" w:rsidRDefault="00B45730" w:rsidP="00B45730">
      <w:pPr>
        <w:spacing w:after="0"/>
        <w:rPr>
          <w:rFonts w:ascii="Tahoma" w:hAnsi="Tahoma" w:cs="Tahoma"/>
          <w:b/>
          <w:bCs/>
        </w:rPr>
      </w:pPr>
      <w:r w:rsidRPr="00CD4A97">
        <w:rPr>
          <w:rFonts w:ascii="Tahoma" w:hAnsi="Tahoma" w:cs="Tahoma"/>
          <w:b/>
          <w:bCs/>
        </w:rPr>
        <w:t>Toimintatavoitteet:</w:t>
      </w:r>
      <w:r w:rsidRPr="00CD4A97">
        <w:rPr>
          <w:rFonts w:ascii="Tahoma" w:hAnsi="Tahoma" w:cs="Tahoma"/>
          <w:b/>
          <w:bCs/>
        </w:rPr>
        <w:tab/>
      </w:r>
      <w:r w:rsidRPr="00CD4A97">
        <w:rPr>
          <w:rFonts w:ascii="Tahoma" w:hAnsi="Tahoma" w:cs="Tahoma"/>
          <w:b/>
          <w:bCs/>
        </w:rPr>
        <w:tab/>
      </w:r>
      <w:r w:rsidRPr="00CD4A97">
        <w:rPr>
          <w:rFonts w:ascii="Tahoma" w:hAnsi="Tahoma" w:cs="Tahoma"/>
          <w:b/>
          <w:bCs/>
        </w:rPr>
        <w:tab/>
      </w:r>
      <w:r w:rsidRPr="00CD4A97">
        <w:rPr>
          <w:rFonts w:ascii="Tahoma" w:hAnsi="Tahoma" w:cs="Tahoma"/>
          <w:b/>
          <w:bCs/>
        </w:rPr>
        <w:tab/>
      </w:r>
      <w:r w:rsidRPr="00CD4A97">
        <w:rPr>
          <w:rFonts w:ascii="Tahoma" w:hAnsi="Tahoma" w:cs="Tahoma"/>
          <w:b/>
          <w:bCs/>
        </w:rPr>
        <w:tab/>
      </w:r>
    </w:p>
    <w:p w14:paraId="605B9836" w14:textId="77777777" w:rsidR="00B45730" w:rsidRPr="007B2107" w:rsidRDefault="00B45730" w:rsidP="00B45730">
      <w:pPr>
        <w:spacing w:after="0"/>
        <w:rPr>
          <w:rFonts w:ascii="Tahoma" w:hAnsi="Tahoma" w:cs="Tahoma"/>
        </w:rPr>
      </w:pPr>
      <w:r w:rsidRPr="007B2107">
        <w:rPr>
          <w:rFonts w:ascii="Tahoma" w:hAnsi="Tahoma" w:cs="Tahoma"/>
        </w:rPr>
        <w:t>1. Liikuntatoiminnan avustukset urheiluseuroille.</w:t>
      </w:r>
      <w:r w:rsidRPr="007B2107">
        <w:rPr>
          <w:rFonts w:ascii="Tahoma" w:hAnsi="Tahoma" w:cs="Tahoma"/>
        </w:rPr>
        <w:tab/>
      </w:r>
      <w:r w:rsidRPr="007B2107">
        <w:rPr>
          <w:rFonts w:ascii="Tahoma" w:hAnsi="Tahoma" w:cs="Tahoma"/>
        </w:rPr>
        <w:tab/>
      </w:r>
      <w:r w:rsidRPr="007B2107">
        <w:rPr>
          <w:rFonts w:ascii="Tahoma" w:hAnsi="Tahoma" w:cs="Tahoma"/>
        </w:rPr>
        <w:tab/>
      </w:r>
    </w:p>
    <w:p w14:paraId="34EB2D6E" w14:textId="77777777" w:rsidR="00B45730" w:rsidRPr="007B2107" w:rsidRDefault="00B45730" w:rsidP="00B45730">
      <w:pPr>
        <w:spacing w:after="0"/>
        <w:rPr>
          <w:rFonts w:ascii="Tahoma" w:hAnsi="Tahoma" w:cs="Tahoma"/>
        </w:rPr>
      </w:pPr>
      <w:r w:rsidRPr="007B2107">
        <w:rPr>
          <w:rFonts w:ascii="Tahoma" w:hAnsi="Tahoma" w:cs="Tahoma"/>
        </w:rPr>
        <w:t>2. Seurojen kanssa tehdyt sopimukset liikuntapaikkojen kunnossapidosta.</w:t>
      </w:r>
      <w:r w:rsidRPr="007B2107">
        <w:rPr>
          <w:rFonts w:ascii="Tahoma" w:hAnsi="Tahoma" w:cs="Tahoma"/>
        </w:rPr>
        <w:tab/>
      </w:r>
      <w:r w:rsidRPr="007B2107">
        <w:rPr>
          <w:rFonts w:ascii="Tahoma" w:hAnsi="Tahoma" w:cs="Tahoma"/>
        </w:rPr>
        <w:tab/>
      </w:r>
    </w:p>
    <w:p w14:paraId="3D3A9852" w14:textId="77777777" w:rsidR="00B45730" w:rsidRPr="007B2107" w:rsidRDefault="00B45730" w:rsidP="00B45730">
      <w:pPr>
        <w:spacing w:after="0"/>
        <w:rPr>
          <w:rFonts w:ascii="Tahoma" w:hAnsi="Tahoma" w:cs="Tahoma"/>
        </w:rPr>
      </w:pPr>
      <w:r w:rsidRPr="007B2107">
        <w:rPr>
          <w:rFonts w:ascii="Tahoma" w:hAnsi="Tahoma" w:cs="Tahoma"/>
        </w:rPr>
        <w:t xml:space="preserve">3. Kuntokampanja </w:t>
      </w:r>
      <w:r>
        <w:rPr>
          <w:rFonts w:ascii="Tahoma" w:hAnsi="Tahoma" w:cs="Tahoma"/>
        </w:rPr>
        <w:t>kerran vuodessa.</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0BF266F2" w14:textId="77777777" w:rsidR="00B45730" w:rsidRPr="007B2107" w:rsidRDefault="00B45730" w:rsidP="00B45730">
      <w:pPr>
        <w:spacing w:after="0"/>
        <w:rPr>
          <w:rFonts w:ascii="Tahoma" w:hAnsi="Tahoma" w:cs="Tahoma"/>
        </w:rPr>
      </w:pPr>
      <w:r w:rsidRPr="007B2107">
        <w:rPr>
          <w:rFonts w:ascii="Tahoma" w:hAnsi="Tahoma" w:cs="Tahoma"/>
        </w:rPr>
        <w:t>4. Liikunta-alueiden hoitosuunnitelmat teknisen osaston kanssa.</w:t>
      </w:r>
      <w:r w:rsidRPr="007B2107">
        <w:rPr>
          <w:rFonts w:ascii="Tahoma" w:hAnsi="Tahoma" w:cs="Tahoma"/>
        </w:rPr>
        <w:tab/>
      </w:r>
      <w:r w:rsidRPr="007B2107">
        <w:rPr>
          <w:rFonts w:ascii="Tahoma" w:hAnsi="Tahoma" w:cs="Tahoma"/>
        </w:rPr>
        <w:tab/>
      </w:r>
    </w:p>
    <w:p w14:paraId="6D640DA1" w14:textId="77777777" w:rsidR="00B45730" w:rsidRPr="007B2107" w:rsidRDefault="00B45730" w:rsidP="00B45730">
      <w:pPr>
        <w:spacing w:after="0"/>
        <w:rPr>
          <w:rFonts w:ascii="Tahoma" w:hAnsi="Tahoma" w:cs="Tahoma"/>
        </w:rPr>
      </w:pPr>
      <w:r w:rsidRPr="007B2107">
        <w:rPr>
          <w:rFonts w:ascii="Tahoma" w:hAnsi="Tahoma" w:cs="Tahoma"/>
        </w:rPr>
        <w:t>5. Liikuntatapahtumat</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326BD0C6" w14:textId="77777777" w:rsidR="00B45730" w:rsidRPr="007B2107" w:rsidRDefault="00B45730" w:rsidP="00B45730">
      <w:pPr>
        <w:spacing w:after="0"/>
        <w:rPr>
          <w:rFonts w:ascii="Tahoma" w:hAnsi="Tahoma" w:cs="Tahoma"/>
        </w:rPr>
      </w:pP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6D351C5C" w14:textId="77777777" w:rsidR="00B45730" w:rsidRPr="00CD4A97" w:rsidRDefault="00B45730" w:rsidP="00B45730">
      <w:pPr>
        <w:spacing w:after="0"/>
        <w:rPr>
          <w:rFonts w:ascii="Tahoma" w:hAnsi="Tahoma" w:cs="Tahoma"/>
          <w:b/>
          <w:bCs/>
        </w:rPr>
      </w:pPr>
      <w:r w:rsidRPr="00CD4A97">
        <w:rPr>
          <w:rFonts w:ascii="Tahoma" w:hAnsi="Tahoma" w:cs="Tahoma"/>
          <w:b/>
          <w:bCs/>
        </w:rPr>
        <w:t>Toimenpideohjelma 2021:</w:t>
      </w:r>
      <w:r w:rsidRPr="00CD4A97">
        <w:rPr>
          <w:rFonts w:ascii="Tahoma" w:hAnsi="Tahoma" w:cs="Tahoma"/>
          <w:b/>
          <w:bCs/>
        </w:rPr>
        <w:tab/>
      </w:r>
    </w:p>
    <w:p w14:paraId="298DECDC" w14:textId="77777777" w:rsidR="00B45730" w:rsidRPr="007B2107" w:rsidRDefault="00B45730" w:rsidP="00B45730">
      <w:pPr>
        <w:spacing w:after="0"/>
        <w:rPr>
          <w:rFonts w:ascii="Tahoma" w:hAnsi="Tahoma" w:cs="Tahoma"/>
        </w:rPr>
      </w:pPr>
      <w:r w:rsidRPr="007B2107">
        <w:rPr>
          <w:rFonts w:ascii="Tahoma" w:hAnsi="Tahoma" w:cs="Tahoma"/>
        </w:rPr>
        <w:t>1. Liikuntavälinehankinnat tarpeen mukaan.</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44C47C14" w14:textId="77777777" w:rsidR="00B45730" w:rsidRPr="007B2107" w:rsidRDefault="00B45730" w:rsidP="00B45730">
      <w:pPr>
        <w:spacing w:after="0"/>
        <w:rPr>
          <w:rFonts w:ascii="Tahoma" w:hAnsi="Tahoma" w:cs="Tahoma"/>
        </w:rPr>
      </w:pPr>
      <w:r w:rsidRPr="007B2107">
        <w:rPr>
          <w:rFonts w:ascii="Tahoma" w:hAnsi="Tahoma" w:cs="Tahoma"/>
        </w:rPr>
        <w:t>2. Liikunta-alueiden hoitosopimukset seurojen kanssa</w:t>
      </w:r>
      <w:r>
        <w:rPr>
          <w:rFonts w:ascii="Tahoma" w:hAnsi="Tahoma" w:cs="Tahoma"/>
        </w:rPr>
        <w:t>.</w:t>
      </w:r>
      <w:r w:rsidRPr="007B2107">
        <w:rPr>
          <w:rFonts w:ascii="Tahoma" w:hAnsi="Tahoma" w:cs="Tahoma"/>
        </w:rPr>
        <w:tab/>
      </w:r>
      <w:r w:rsidRPr="007B2107">
        <w:rPr>
          <w:rFonts w:ascii="Tahoma" w:hAnsi="Tahoma" w:cs="Tahoma"/>
        </w:rPr>
        <w:tab/>
      </w:r>
      <w:r w:rsidRPr="007B2107">
        <w:rPr>
          <w:rFonts w:ascii="Tahoma" w:hAnsi="Tahoma" w:cs="Tahoma"/>
        </w:rPr>
        <w:tab/>
      </w:r>
    </w:p>
    <w:p w14:paraId="40D8E208" w14:textId="77777777" w:rsidR="00B45730" w:rsidRPr="007B2107" w:rsidRDefault="00B45730" w:rsidP="00B45730">
      <w:pPr>
        <w:spacing w:after="0"/>
        <w:rPr>
          <w:rFonts w:ascii="Tahoma" w:hAnsi="Tahoma" w:cs="Tahoma"/>
        </w:rPr>
      </w:pPr>
      <w:r w:rsidRPr="007B2107">
        <w:rPr>
          <w:rFonts w:ascii="Tahoma" w:hAnsi="Tahoma" w:cs="Tahoma"/>
        </w:rPr>
        <w:t>3. Kuntokampanjasuoritusten seuranta.</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5B6433C8" w14:textId="77777777" w:rsidR="00B45730" w:rsidRPr="007B2107" w:rsidRDefault="00B45730" w:rsidP="00B45730">
      <w:pPr>
        <w:spacing w:after="0"/>
        <w:rPr>
          <w:rFonts w:ascii="Tahoma" w:hAnsi="Tahoma" w:cs="Tahoma"/>
        </w:rPr>
      </w:pPr>
      <w:r w:rsidRPr="007B2107">
        <w:rPr>
          <w:rFonts w:ascii="Tahoma" w:hAnsi="Tahoma" w:cs="Tahoma"/>
        </w:rPr>
        <w:t>4. Liikuntakerhojen järjestäminen urheiluhallissa eri ikäryhmille.</w:t>
      </w:r>
      <w:r>
        <w:rPr>
          <w:rFonts w:ascii="Tahoma" w:hAnsi="Tahoma" w:cs="Tahoma"/>
        </w:rPr>
        <w:t xml:space="preserve"> </w:t>
      </w:r>
      <w:r w:rsidRPr="007B2107">
        <w:rPr>
          <w:rFonts w:ascii="Tahoma" w:hAnsi="Tahoma" w:cs="Tahoma"/>
        </w:rPr>
        <w:t>Yhteistyössä seurojen kanssa yleisurheilu</w:t>
      </w:r>
      <w:r>
        <w:rPr>
          <w:rFonts w:ascii="Tahoma" w:hAnsi="Tahoma" w:cs="Tahoma"/>
        </w:rPr>
        <w:t xml:space="preserve"> ja </w:t>
      </w:r>
      <w:r w:rsidRPr="007B2107">
        <w:rPr>
          <w:rFonts w:ascii="Tahoma" w:hAnsi="Tahoma" w:cs="Tahoma"/>
        </w:rPr>
        <w:t>jalkapallo</w:t>
      </w:r>
      <w:r>
        <w:rPr>
          <w:rFonts w:ascii="Tahoma" w:hAnsi="Tahoma" w:cs="Tahoma"/>
        </w:rPr>
        <w:t>.</w:t>
      </w:r>
      <w:r w:rsidRPr="007B2107">
        <w:rPr>
          <w:rFonts w:ascii="Tahoma" w:hAnsi="Tahoma" w:cs="Tahoma"/>
        </w:rPr>
        <w:t xml:space="preserve"> Omana toimintana alle kouluikäisten ryhmä</w:t>
      </w:r>
      <w:r>
        <w:rPr>
          <w:rFonts w:ascii="Tahoma" w:hAnsi="Tahoma" w:cs="Tahoma"/>
        </w:rPr>
        <w:t xml:space="preserve"> nuorisotalolla</w:t>
      </w:r>
      <w:r w:rsidRPr="007B2107">
        <w:rPr>
          <w:rFonts w:ascii="Tahoma" w:hAnsi="Tahoma" w:cs="Tahoma"/>
        </w:rPr>
        <w:t>. Seurataan ryhmien osallistujamääriä.</w:t>
      </w:r>
      <w:r w:rsidRPr="007B2107">
        <w:rPr>
          <w:rFonts w:ascii="Tahoma" w:hAnsi="Tahoma" w:cs="Tahoma"/>
        </w:rPr>
        <w:tab/>
      </w:r>
      <w:r w:rsidRPr="007B2107">
        <w:rPr>
          <w:rFonts w:ascii="Tahoma" w:hAnsi="Tahoma" w:cs="Tahoma"/>
        </w:rPr>
        <w:tab/>
      </w:r>
      <w:r w:rsidRPr="007B2107">
        <w:rPr>
          <w:rFonts w:ascii="Tahoma" w:hAnsi="Tahoma" w:cs="Tahoma"/>
        </w:rPr>
        <w:tab/>
      </w:r>
    </w:p>
    <w:p w14:paraId="2E23688F" w14:textId="77777777" w:rsidR="00B45730" w:rsidRPr="007B2107" w:rsidRDefault="00B45730" w:rsidP="00B45730">
      <w:pPr>
        <w:spacing w:after="0"/>
        <w:rPr>
          <w:rFonts w:ascii="Tahoma" w:hAnsi="Tahoma" w:cs="Tahoma"/>
        </w:rPr>
      </w:pPr>
      <w:r w:rsidRPr="007B2107">
        <w:rPr>
          <w:rFonts w:ascii="Tahoma" w:hAnsi="Tahoma" w:cs="Tahoma"/>
        </w:rPr>
        <w:t>5. Hallimestaruuskilpailut yleisurheilussa</w:t>
      </w:r>
      <w:r>
        <w:rPr>
          <w:rFonts w:ascii="Tahoma" w:hAnsi="Tahoma" w:cs="Tahoma"/>
        </w:rPr>
        <w:t>.</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1F6EF4D1" w14:textId="77777777" w:rsidR="00B45730" w:rsidRPr="007B2107" w:rsidRDefault="00B45730" w:rsidP="00B45730">
      <w:pPr>
        <w:spacing w:after="0"/>
        <w:rPr>
          <w:rFonts w:ascii="Tahoma" w:hAnsi="Tahoma" w:cs="Tahoma"/>
        </w:rPr>
      </w:pP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7EB2B89C" w14:textId="77777777" w:rsidR="00B45730" w:rsidRPr="00CD4A97" w:rsidRDefault="00B45730" w:rsidP="00B45730">
      <w:pPr>
        <w:spacing w:after="0"/>
        <w:rPr>
          <w:rFonts w:ascii="Tahoma" w:hAnsi="Tahoma" w:cs="Tahoma"/>
          <w:b/>
          <w:bCs/>
        </w:rPr>
      </w:pPr>
      <w:r w:rsidRPr="00CD4A97">
        <w:rPr>
          <w:rFonts w:ascii="Tahoma" w:hAnsi="Tahoma" w:cs="Tahoma"/>
          <w:b/>
          <w:bCs/>
        </w:rPr>
        <w:t>Tavoitteet 2022- 2023</w:t>
      </w:r>
      <w:r w:rsidRPr="00CD4A97">
        <w:rPr>
          <w:rFonts w:ascii="Tahoma" w:hAnsi="Tahoma" w:cs="Tahoma"/>
          <w:b/>
          <w:bCs/>
        </w:rPr>
        <w:tab/>
      </w:r>
      <w:r w:rsidRPr="00CD4A97">
        <w:rPr>
          <w:rFonts w:ascii="Tahoma" w:hAnsi="Tahoma" w:cs="Tahoma"/>
          <w:b/>
          <w:bCs/>
        </w:rPr>
        <w:tab/>
      </w:r>
      <w:r w:rsidRPr="00CD4A97">
        <w:rPr>
          <w:rFonts w:ascii="Tahoma" w:hAnsi="Tahoma" w:cs="Tahoma"/>
          <w:b/>
          <w:bCs/>
        </w:rPr>
        <w:tab/>
      </w:r>
      <w:r w:rsidRPr="00CD4A97">
        <w:rPr>
          <w:rFonts w:ascii="Tahoma" w:hAnsi="Tahoma" w:cs="Tahoma"/>
          <w:b/>
          <w:bCs/>
        </w:rPr>
        <w:tab/>
      </w:r>
      <w:r w:rsidRPr="00CD4A97">
        <w:rPr>
          <w:rFonts w:ascii="Tahoma" w:hAnsi="Tahoma" w:cs="Tahoma"/>
          <w:b/>
          <w:bCs/>
        </w:rPr>
        <w:tab/>
      </w:r>
    </w:p>
    <w:p w14:paraId="29612BD7" w14:textId="77777777" w:rsidR="00B45730" w:rsidRPr="007B2107" w:rsidRDefault="00B45730" w:rsidP="00B45730">
      <w:pPr>
        <w:spacing w:after="0"/>
        <w:rPr>
          <w:rFonts w:ascii="Tahoma" w:hAnsi="Tahoma" w:cs="Tahoma"/>
        </w:rPr>
      </w:pPr>
      <w:r w:rsidRPr="007B2107">
        <w:rPr>
          <w:rFonts w:ascii="Tahoma" w:hAnsi="Tahoma" w:cs="Tahoma"/>
        </w:rPr>
        <w:t>Järjestetään resurssien mukaista liikuntatoimintaa. Tuetaan seuroja avustuksin. Liikuntapaikkojen ylläpito ja kehittäminen.</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0FDB91A1" w14:textId="77777777" w:rsidR="00B45730" w:rsidRPr="007B2107" w:rsidRDefault="00B45730" w:rsidP="00B45730">
      <w:pPr>
        <w:spacing w:after="0"/>
        <w:rPr>
          <w:rFonts w:ascii="Tahoma" w:hAnsi="Tahoma" w:cs="Tahoma"/>
        </w:rPr>
      </w:pPr>
      <w:r>
        <w:rPr>
          <w:rFonts w:ascii="Tahoma" w:hAnsi="Tahoma" w:cs="Tahoma"/>
        </w:rPr>
        <w:t>Liikuntapaikkahanke 2022</w:t>
      </w:r>
      <w:r w:rsidRPr="007B2107">
        <w:rPr>
          <w:rFonts w:ascii="Tahoma" w:hAnsi="Tahoma" w:cs="Tahoma"/>
        </w:rPr>
        <w:tab/>
      </w:r>
    </w:p>
    <w:p w14:paraId="756E7BA4" w14:textId="77777777" w:rsidR="00B45730" w:rsidRDefault="00B45730" w:rsidP="00B45730">
      <w:pPr>
        <w:spacing w:after="0"/>
        <w:rPr>
          <w:rFonts w:ascii="Tahoma" w:hAnsi="Tahoma" w:cs="Tahoma"/>
        </w:rPr>
      </w:pPr>
    </w:p>
    <w:p w14:paraId="2A8A3E96" w14:textId="77777777" w:rsidR="00B45730" w:rsidRPr="007B2107" w:rsidRDefault="00B45730" w:rsidP="00B45730">
      <w:pPr>
        <w:spacing w:after="0"/>
        <w:rPr>
          <w:rFonts w:ascii="Tahoma" w:hAnsi="Tahoma" w:cs="Tahoma"/>
        </w:rPr>
      </w:pPr>
      <w:r w:rsidRPr="007B2107">
        <w:rPr>
          <w:rFonts w:ascii="Tahoma" w:hAnsi="Tahoma" w:cs="Tahoma"/>
        </w:rPr>
        <w:t>Yli / Alijäämän TA 20</w:t>
      </w:r>
      <w:r>
        <w:rPr>
          <w:rFonts w:ascii="Tahoma" w:hAnsi="Tahoma" w:cs="Tahoma"/>
        </w:rPr>
        <w:t>21</w:t>
      </w:r>
      <w:r w:rsidRPr="007B2107">
        <w:rPr>
          <w:rFonts w:ascii="Tahoma" w:hAnsi="Tahoma" w:cs="Tahoma"/>
        </w:rPr>
        <w:t>, Top 5 muutokset</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148FCBA6" w14:textId="77777777" w:rsidR="00B45730" w:rsidRDefault="00B45730" w:rsidP="00B45730">
      <w:pPr>
        <w:spacing w:after="0"/>
        <w:rPr>
          <w:rFonts w:ascii="Tahoma" w:hAnsi="Tahoma" w:cs="Tahoma"/>
        </w:rPr>
      </w:pPr>
      <w:r>
        <w:rPr>
          <w:rFonts w:ascii="Tahoma" w:hAnsi="Tahoma" w:cs="Tahoma"/>
        </w:rPr>
        <w:t>Liikuntapaikkainvestoinnit.</w:t>
      </w:r>
    </w:p>
    <w:p w14:paraId="6B8459E5" w14:textId="77777777" w:rsidR="00B45730" w:rsidRPr="007B2107" w:rsidRDefault="00B45730" w:rsidP="00B45730">
      <w:pPr>
        <w:spacing w:after="0"/>
        <w:rPr>
          <w:rFonts w:ascii="Tahoma" w:hAnsi="Tahoma" w:cs="Tahoma"/>
        </w:rPr>
      </w:pP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6D09CF65" w14:textId="77777777" w:rsidR="00CD4A97" w:rsidRDefault="00B45730" w:rsidP="00B45730">
      <w:pPr>
        <w:spacing w:after="0"/>
        <w:rPr>
          <w:rFonts w:ascii="Arial" w:hAnsi="Arial" w:cs="Arial"/>
        </w:rPr>
      </w:pPr>
      <w:r w:rsidRPr="007B2107">
        <w:rPr>
          <w:rFonts w:ascii="Tahoma" w:hAnsi="Tahoma" w:cs="Tahoma"/>
        </w:rPr>
        <w:t>Henkilöstösuunnitelma 20</w:t>
      </w:r>
      <w:r>
        <w:rPr>
          <w:rFonts w:ascii="Tahoma" w:hAnsi="Tahoma" w:cs="Tahoma"/>
        </w:rPr>
        <w:t>21</w:t>
      </w:r>
      <w:r w:rsidRPr="007B2107">
        <w:rPr>
          <w:rFonts w:ascii="Tahoma" w:hAnsi="Tahoma" w:cs="Tahoma"/>
        </w:rPr>
        <w:t xml:space="preserve"> – 202</w:t>
      </w:r>
      <w:r>
        <w:rPr>
          <w:rFonts w:ascii="Tahoma" w:hAnsi="Tahoma" w:cs="Tahoma"/>
        </w:rPr>
        <w:t>3</w:t>
      </w:r>
      <w:r w:rsidRPr="007B2107">
        <w:rPr>
          <w:rFonts w:ascii="Tahoma" w:hAnsi="Tahoma" w:cs="Tahoma"/>
        </w:rPr>
        <w:t>: 20 % liikuntatyö. Suunnitelmat tehty nykyisillä resursseilla.</w:t>
      </w:r>
      <w:r w:rsidRPr="007B2107">
        <w:rPr>
          <w:rFonts w:ascii="Tahoma" w:hAnsi="Tahoma" w:cs="Tahoma"/>
        </w:rPr>
        <w:tab/>
      </w:r>
      <w:r w:rsidRPr="00B73C60">
        <w:rPr>
          <w:rFonts w:ascii="Arial" w:hAnsi="Arial" w:cs="Arial"/>
        </w:rPr>
        <w:tab/>
      </w:r>
      <w:r w:rsidRPr="00B73C60">
        <w:rPr>
          <w:rFonts w:ascii="Arial" w:hAnsi="Arial" w:cs="Arial"/>
        </w:rPr>
        <w:tab/>
      </w:r>
      <w:r w:rsidRPr="00B73C60">
        <w:rPr>
          <w:rFonts w:ascii="Arial" w:hAnsi="Arial" w:cs="Arial"/>
        </w:rPr>
        <w:tab/>
      </w:r>
      <w:r w:rsidRPr="00B73C60">
        <w:rPr>
          <w:rFonts w:ascii="Arial" w:hAnsi="Arial" w:cs="Arial"/>
        </w:rPr>
        <w:tab/>
      </w:r>
      <w:r w:rsidRPr="00B73C60">
        <w:rPr>
          <w:rFonts w:ascii="Arial" w:hAnsi="Arial" w:cs="Arial"/>
        </w:rPr>
        <w:tab/>
      </w:r>
    </w:p>
    <w:p w14:paraId="2BC4C9D5" w14:textId="51E28A67" w:rsidR="00CD4A97" w:rsidRDefault="00CD4A97" w:rsidP="00B45730">
      <w:pPr>
        <w:spacing w:after="0"/>
        <w:rPr>
          <w:rFonts w:ascii="Arial" w:hAnsi="Arial" w:cs="Arial"/>
        </w:rPr>
      </w:pPr>
    </w:p>
    <w:p w14:paraId="7AE48375" w14:textId="77777777" w:rsidR="00C8133B" w:rsidRDefault="00C8133B" w:rsidP="00B45730">
      <w:pPr>
        <w:spacing w:after="0"/>
        <w:rPr>
          <w:rFonts w:ascii="Arial" w:hAnsi="Arial" w:cs="Arial"/>
        </w:rPr>
      </w:pPr>
    </w:p>
    <w:p w14:paraId="1F45C21D" w14:textId="77777777" w:rsidR="004E2B1C" w:rsidRDefault="00CD4A97" w:rsidP="00B45730">
      <w:pPr>
        <w:spacing w:after="0"/>
        <w:rPr>
          <w:rFonts w:ascii="Tahoma" w:hAnsi="Tahoma" w:cs="Tahoma"/>
          <w:b/>
          <w:bCs/>
        </w:rPr>
      </w:pPr>
      <w:r>
        <w:rPr>
          <w:rFonts w:ascii="Tahoma" w:hAnsi="Tahoma" w:cs="Tahoma"/>
          <w:b/>
          <w:bCs/>
        </w:rPr>
        <w:lastRenderedPageBreak/>
        <w:t>3202 Liikuntatoimi</w:t>
      </w:r>
    </w:p>
    <w:p w14:paraId="463B4EF9" w14:textId="77777777" w:rsidR="00FE0695" w:rsidRDefault="00FE0695" w:rsidP="00B45730">
      <w:pPr>
        <w:spacing w:after="0"/>
        <w:rPr>
          <w:rFonts w:ascii="Arial" w:hAnsi="Arial" w:cs="Arial"/>
        </w:rPr>
      </w:pPr>
      <w:r w:rsidRPr="00FE0695">
        <w:rPr>
          <w:noProof/>
        </w:rPr>
        <w:drawing>
          <wp:inline distT="0" distB="0" distL="0" distR="0" wp14:anchorId="4C29C787" wp14:editId="545C94C7">
            <wp:extent cx="5204460" cy="3401060"/>
            <wp:effectExtent l="0" t="0" r="0" b="0"/>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67F8632F" w14:textId="77777777" w:rsidR="00FE0695" w:rsidRDefault="00FE0695" w:rsidP="00B45730">
      <w:pPr>
        <w:spacing w:after="0"/>
        <w:rPr>
          <w:rFonts w:ascii="Arial" w:hAnsi="Arial" w:cs="Arial"/>
        </w:rPr>
      </w:pPr>
    </w:p>
    <w:p w14:paraId="1B2BF07F" w14:textId="77777777" w:rsidR="00FE0695" w:rsidRDefault="00FE0695" w:rsidP="00B45730">
      <w:pPr>
        <w:spacing w:after="0"/>
        <w:rPr>
          <w:rFonts w:ascii="Arial" w:hAnsi="Arial" w:cs="Arial"/>
        </w:rPr>
      </w:pPr>
    </w:p>
    <w:p w14:paraId="718C32CA" w14:textId="77777777" w:rsidR="00FE0695" w:rsidRDefault="00FE0695" w:rsidP="00B45730">
      <w:pPr>
        <w:spacing w:after="0"/>
        <w:rPr>
          <w:rFonts w:ascii="Arial" w:hAnsi="Arial" w:cs="Arial"/>
        </w:rPr>
      </w:pPr>
    </w:p>
    <w:p w14:paraId="4F79A80B" w14:textId="03A87B3B" w:rsidR="00B45730" w:rsidRPr="00B73C60" w:rsidRDefault="00B45730" w:rsidP="00B45730">
      <w:pPr>
        <w:spacing w:after="0"/>
        <w:rPr>
          <w:rFonts w:ascii="Arial" w:hAnsi="Arial" w:cs="Arial"/>
        </w:rPr>
      </w:pPr>
      <w:r w:rsidRPr="00B73C60">
        <w:rPr>
          <w:rFonts w:ascii="Arial" w:hAnsi="Arial" w:cs="Arial"/>
        </w:rPr>
        <w:tab/>
      </w:r>
      <w:r w:rsidRPr="00B73C60">
        <w:rPr>
          <w:rFonts w:ascii="Arial" w:hAnsi="Arial" w:cs="Arial"/>
        </w:rPr>
        <w:tab/>
      </w:r>
      <w:r w:rsidRPr="00B73C60">
        <w:rPr>
          <w:rFonts w:ascii="Arial" w:hAnsi="Arial" w:cs="Arial"/>
        </w:rPr>
        <w:tab/>
      </w:r>
      <w:r w:rsidRPr="00B73C60">
        <w:rPr>
          <w:rFonts w:ascii="Arial" w:hAnsi="Arial" w:cs="Arial"/>
        </w:rPr>
        <w:tab/>
      </w:r>
      <w:r w:rsidRPr="00B73C60">
        <w:rPr>
          <w:rFonts w:ascii="Arial" w:hAnsi="Arial" w:cs="Arial"/>
        </w:rPr>
        <w:tab/>
      </w:r>
      <w:r w:rsidRPr="00B73C60">
        <w:rPr>
          <w:rFonts w:ascii="Arial" w:hAnsi="Arial" w:cs="Arial"/>
        </w:rPr>
        <w:tab/>
      </w:r>
    </w:p>
    <w:p w14:paraId="09307F99" w14:textId="77777777" w:rsidR="00B45730" w:rsidRPr="007B2107" w:rsidRDefault="00B45730" w:rsidP="00B45730">
      <w:pPr>
        <w:rPr>
          <w:rFonts w:ascii="Tahoma" w:eastAsiaTheme="majorEastAsia" w:hAnsi="Tahoma" w:cs="Tahoma"/>
          <w:b/>
          <w:bCs/>
          <w:color w:val="000000" w:themeColor="text1"/>
          <w:sz w:val="28"/>
        </w:rPr>
      </w:pPr>
      <w:r w:rsidRPr="007B2107">
        <w:rPr>
          <w:rFonts w:ascii="Tahoma" w:eastAsiaTheme="majorEastAsia" w:hAnsi="Tahoma" w:cs="Tahoma"/>
          <w:b/>
          <w:bCs/>
          <w:color w:val="000000" w:themeColor="text1"/>
          <w:sz w:val="28"/>
        </w:rPr>
        <w:t>Urheiluhalli</w:t>
      </w:r>
    </w:p>
    <w:p w14:paraId="249BBCA4" w14:textId="77777777" w:rsidR="00B45730" w:rsidRPr="007B2107" w:rsidRDefault="00B45730" w:rsidP="00B45730">
      <w:pPr>
        <w:spacing w:after="0"/>
        <w:rPr>
          <w:rFonts w:ascii="Tahoma" w:hAnsi="Tahoma" w:cs="Tahoma"/>
        </w:rPr>
      </w:pPr>
      <w:r w:rsidRPr="007B2107">
        <w:rPr>
          <w:rFonts w:ascii="Tahoma" w:hAnsi="Tahoma" w:cs="Tahoma"/>
        </w:rPr>
        <w:t>Visio/strategia: Urheiluhalli pyritään saamaan monen liikuntaryhmän ja kuntoilijan käyttöön. Toimiala: Liikuntatoimintaa ja kuntosalitoimintaa.</w:t>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05A0B1EE" w14:textId="77777777" w:rsidR="00B45730" w:rsidRPr="00CD4A97" w:rsidRDefault="00B45730" w:rsidP="00B45730">
      <w:pPr>
        <w:spacing w:after="0"/>
        <w:rPr>
          <w:rFonts w:ascii="Tahoma" w:hAnsi="Tahoma" w:cs="Tahoma"/>
          <w:b/>
          <w:bCs/>
        </w:rPr>
      </w:pPr>
      <w:r w:rsidRPr="00CD4A97">
        <w:rPr>
          <w:rFonts w:ascii="Tahoma" w:hAnsi="Tahoma" w:cs="Tahoma"/>
          <w:b/>
          <w:bCs/>
        </w:rPr>
        <w:t>Toimintatavoitteet:</w:t>
      </w:r>
      <w:r w:rsidRPr="00CD4A97">
        <w:rPr>
          <w:rFonts w:ascii="Tahoma" w:hAnsi="Tahoma" w:cs="Tahoma"/>
          <w:b/>
          <w:bCs/>
        </w:rPr>
        <w:tab/>
      </w:r>
      <w:r w:rsidRPr="00CD4A97">
        <w:rPr>
          <w:rFonts w:ascii="Tahoma" w:hAnsi="Tahoma" w:cs="Tahoma"/>
          <w:b/>
          <w:bCs/>
        </w:rPr>
        <w:tab/>
      </w:r>
      <w:r w:rsidRPr="00CD4A97">
        <w:rPr>
          <w:rFonts w:ascii="Tahoma" w:hAnsi="Tahoma" w:cs="Tahoma"/>
          <w:b/>
          <w:bCs/>
        </w:rPr>
        <w:tab/>
      </w:r>
      <w:r w:rsidRPr="00CD4A97">
        <w:rPr>
          <w:rFonts w:ascii="Tahoma" w:hAnsi="Tahoma" w:cs="Tahoma"/>
          <w:b/>
          <w:bCs/>
        </w:rPr>
        <w:tab/>
      </w:r>
      <w:r w:rsidRPr="00CD4A97">
        <w:rPr>
          <w:rFonts w:ascii="Tahoma" w:hAnsi="Tahoma" w:cs="Tahoma"/>
          <w:b/>
          <w:bCs/>
        </w:rPr>
        <w:tab/>
      </w:r>
    </w:p>
    <w:p w14:paraId="00D69C7B" w14:textId="77777777" w:rsidR="00B45730" w:rsidRPr="007B2107" w:rsidRDefault="00B45730" w:rsidP="00B45730">
      <w:pPr>
        <w:spacing w:after="0"/>
        <w:rPr>
          <w:rFonts w:ascii="Tahoma" w:hAnsi="Tahoma" w:cs="Tahoma"/>
        </w:rPr>
      </w:pPr>
      <w:r w:rsidRPr="007B2107">
        <w:rPr>
          <w:rFonts w:ascii="Tahoma" w:hAnsi="Tahoma" w:cs="Tahoma"/>
        </w:rPr>
        <w:t>1.Kävijämäärien arviointi, seurojen käyttökerrat ja luovutetut kuntosaliavaimet.</w:t>
      </w:r>
    </w:p>
    <w:p w14:paraId="443DC3D2" w14:textId="77777777" w:rsidR="00B45730" w:rsidRPr="007B2107" w:rsidRDefault="00B45730" w:rsidP="00B45730">
      <w:pPr>
        <w:spacing w:after="0"/>
        <w:rPr>
          <w:rFonts w:ascii="Tahoma" w:hAnsi="Tahoma" w:cs="Tahoma"/>
        </w:rPr>
      </w:pPr>
      <w:r w:rsidRPr="007B2107">
        <w:rPr>
          <w:rFonts w:ascii="Tahoma" w:hAnsi="Tahoma" w:cs="Tahoma"/>
        </w:rPr>
        <w:t>2.</w:t>
      </w:r>
      <w:r>
        <w:rPr>
          <w:rFonts w:ascii="Tahoma" w:hAnsi="Tahoma" w:cs="Tahoma"/>
        </w:rPr>
        <w:t>A</w:t>
      </w:r>
      <w:r w:rsidRPr="007B2107">
        <w:rPr>
          <w:rFonts w:ascii="Tahoma" w:hAnsi="Tahoma" w:cs="Tahoma"/>
        </w:rPr>
        <w:t>vaimien luovutus kuntosalikäyttäjille nuorisotoimistosta.</w:t>
      </w:r>
      <w:r w:rsidRPr="007B2107">
        <w:rPr>
          <w:rFonts w:ascii="Tahoma" w:hAnsi="Tahoma" w:cs="Tahoma"/>
        </w:rPr>
        <w:tab/>
      </w:r>
    </w:p>
    <w:p w14:paraId="108E1E6B" w14:textId="77777777" w:rsidR="00B45730" w:rsidRDefault="00B45730" w:rsidP="00B45730">
      <w:pPr>
        <w:spacing w:after="0"/>
        <w:rPr>
          <w:rFonts w:ascii="Tahoma" w:hAnsi="Tahoma" w:cs="Tahoma"/>
        </w:rPr>
      </w:pPr>
      <w:r w:rsidRPr="007B2107">
        <w:rPr>
          <w:rFonts w:ascii="Tahoma" w:hAnsi="Tahoma" w:cs="Tahoma"/>
        </w:rPr>
        <w:t>3.Eri käyttäjäryhmien huomioiminen, lapset, nuoret, työikäiset ja seniorit.</w:t>
      </w:r>
    </w:p>
    <w:p w14:paraId="3731A69E" w14:textId="77777777" w:rsidR="00B45730" w:rsidRDefault="00B45730" w:rsidP="00B45730">
      <w:pPr>
        <w:spacing w:after="0"/>
        <w:rPr>
          <w:rFonts w:ascii="Tahoma" w:hAnsi="Tahoma" w:cs="Tahoma"/>
        </w:rPr>
      </w:pPr>
    </w:p>
    <w:p w14:paraId="06D1DAA3" w14:textId="77777777" w:rsidR="00B45730" w:rsidRPr="00CD4A97" w:rsidRDefault="00B45730" w:rsidP="00B45730">
      <w:pPr>
        <w:spacing w:after="0"/>
        <w:rPr>
          <w:rFonts w:ascii="Tahoma" w:hAnsi="Tahoma" w:cs="Tahoma"/>
          <w:b/>
          <w:bCs/>
        </w:rPr>
      </w:pPr>
      <w:r w:rsidRPr="00CD4A97">
        <w:rPr>
          <w:rFonts w:ascii="Tahoma" w:hAnsi="Tahoma" w:cs="Tahoma"/>
          <w:b/>
          <w:bCs/>
        </w:rPr>
        <w:t>Yli / Alijäämän TA 2021, Top 5 muutokset</w:t>
      </w:r>
      <w:r w:rsidRPr="00CD4A97">
        <w:rPr>
          <w:rFonts w:ascii="Tahoma" w:hAnsi="Tahoma" w:cs="Tahoma"/>
          <w:b/>
          <w:bCs/>
        </w:rPr>
        <w:tab/>
      </w:r>
    </w:p>
    <w:p w14:paraId="3BBD4D85" w14:textId="77777777" w:rsidR="00B45730" w:rsidRDefault="00B45730" w:rsidP="00B45730">
      <w:pPr>
        <w:spacing w:after="0"/>
        <w:rPr>
          <w:rFonts w:ascii="Tahoma" w:hAnsi="Tahoma" w:cs="Tahoma"/>
        </w:rPr>
      </w:pPr>
      <w:r>
        <w:rPr>
          <w:rFonts w:ascii="Tahoma" w:hAnsi="Tahoma" w:cs="Tahoma"/>
        </w:rPr>
        <w:t xml:space="preserve">Kuntosalilaitteet ovat tulleet tiensä päähän. Ne ovat yli 30 vuotta vanhoja. Laitteita on </w:t>
      </w:r>
    </w:p>
    <w:p w14:paraId="6853CAE5" w14:textId="77777777" w:rsidR="00B45730" w:rsidRDefault="00B45730" w:rsidP="00B45730">
      <w:pPr>
        <w:spacing w:after="0"/>
        <w:rPr>
          <w:rFonts w:ascii="Tahoma" w:hAnsi="Tahoma" w:cs="Tahoma"/>
        </w:rPr>
      </w:pPr>
      <w:r>
        <w:rPr>
          <w:rFonts w:ascii="Tahoma" w:hAnsi="Tahoma" w:cs="Tahoma"/>
        </w:rPr>
        <w:t>ryhdyttävä uusimaan laite kerralla. Talousarvioon on varattava kuntosalilaitteiden uusimiseen 3.500 € vuosittain.</w:t>
      </w:r>
    </w:p>
    <w:p w14:paraId="719B9C63" w14:textId="77777777" w:rsidR="00B45730" w:rsidRDefault="00B45730" w:rsidP="00B45730">
      <w:pPr>
        <w:spacing w:after="0"/>
        <w:rPr>
          <w:rFonts w:ascii="Tahoma" w:hAnsi="Tahoma" w:cs="Tahoma"/>
        </w:rPr>
      </w:pPr>
      <w:r>
        <w:rPr>
          <w:rFonts w:ascii="Tahoma" w:hAnsi="Tahoma" w:cs="Tahoma"/>
        </w:rPr>
        <w:t>Uuden rintaprässin hankinta kuntosaliin 3.000€.</w:t>
      </w:r>
    </w:p>
    <w:p w14:paraId="79CB8310" w14:textId="7FD8B5C7" w:rsidR="00B45730" w:rsidRDefault="00B45730" w:rsidP="00B45730">
      <w:pPr>
        <w:spacing w:after="0"/>
        <w:rPr>
          <w:rFonts w:ascii="Tahoma" w:hAnsi="Tahoma" w:cs="Tahoma"/>
        </w:rPr>
      </w:pPr>
      <w:r>
        <w:rPr>
          <w:rFonts w:ascii="Tahoma" w:hAnsi="Tahoma" w:cs="Tahoma"/>
        </w:rPr>
        <w:t xml:space="preserve">Uuden salibandykaukalon hankinta </w:t>
      </w:r>
      <w:r w:rsidR="00476A09">
        <w:rPr>
          <w:rFonts w:ascii="Tahoma" w:hAnsi="Tahoma" w:cs="Tahoma"/>
        </w:rPr>
        <w:t>6</w:t>
      </w:r>
      <w:r>
        <w:rPr>
          <w:rFonts w:ascii="Tahoma" w:hAnsi="Tahoma" w:cs="Tahoma"/>
        </w:rPr>
        <w:t>.000€</w:t>
      </w:r>
    </w:p>
    <w:p w14:paraId="0F6FFBD2" w14:textId="77777777" w:rsidR="00B45730" w:rsidRDefault="00B45730" w:rsidP="00B45730">
      <w:pPr>
        <w:spacing w:after="0"/>
        <w:rPr>
          <w:rFonts w:ascii="Tahoma" w:hAnsi="Tahoma" w:cs="Tahoma"/>
        </w:rPr>
      </w:pPr>
      <w:r>
        <w:rPr>
          <w:rFonts w:ascii="Tahoma" w:hAnsi="Tahoma" w:cs="Tahoma"/>
        </w:rPr>
        <w:t>Harkitaan kuntosalitoiminnan ulkoistamista yksityiselle toimijalle.</w:t>
      </w:r>
      <w:r w:rsidRPr="007B2107">
        <w:rPr>
          <w:rFonts w:ascii="Tahoma" w:hAnsi="Tahoma" w:cs="Tahoma"/>
        </w:rPr>
        <w:tab/>
      </w:r>
      <w:r w:rsidRPr="007B2107">
        <w:rPr>
          <w:rFonts w:ascii="Tahoma" w:hAnsi="Tahoma" w:cs="Tahoma"/>
        </w:rPr>
        <w:tab/>
      </w:r>
    </w:p>
    <w:p w14:paraId="561C5645" w14:textId="1F764E2A" w:rsidR="00B45730" w:rsidRDefault="00B45730" w:rsidP="00B45730">
      <w:pPr>
        <w:spacing w:after="0"/>
        <w:rPr>
          <w:rFonts w:ascii="Tahoma" w:hAnsi="Tahoma" w:cs="Tahoma"/>
        </w:rPr>
      </w:pPr>
    </w:p>
    <w:p w14:paraId="18A153B0" w14:textId="77777777" w:rsidR="006651C6" w:rsidRDefault="006651C6" w:rsidP="00B45730">
      <w:pPr>
        <w:spacing w:after="0"/>
        <w:rPr>
          <w:rFonts w:ascii="Tahoma" w:hAnsi="Tahoma" w:cs="Tahoma"/>
        </w:rPr>
      </w:pPr>
    </w:p>
    <w:p w14:paraId="18266AA3" w14:textId="77777777" w:rsidR="00B45730" w:rsidRPr="00CD4A97" w:rsidRDefault="00B45730" w:rsidP="00B45730">
      <w:pPr>
        <w:spacing w:after="0"/>
        <w:rPr>
          <w:rFonts w:ascii="Tahoma" w:hAnsi="Tahoma" w:cs="Tahoma"/>
          <w:b/>
          <w:bCs/>
        </w:rPr>
      </w:pPr>
      <w:r w:rsidRPr="00CD4A97">
        <w:rPr>
          <w:rFonts w:ascii="Tahoma" w:hAnsi="Tahoma" w:cs="Tahoma"/>
          <w:b/>
          <w:bCs/>
        </w:rPr>
        <w:t>Tavoitteet 2022- 2023</w:t>
      </w:r>
    </w:p>
    <w:p w14:paraId="14D5B354" w14:textId="77777777" w:rsidR="00B45730" w:rsidRDefault="00B45730" w:rsidP="00B45730">
      <w:pPr>
        <w:spacing w:after="0"/>
        <w:rPr>
          <w:rFonts w:ascii="Tahoma" w:hAnsi="Tahoma" w:cs="Tahoma"/>
        </w:rPr>
      </w:pPr>
      <w:r>
        <w:rPr>
          <w:rFonts w:ascii="Tahoma" w:hAnsi="Tahoma" w:cs="Tahoma"/>
        </w:rPr>
        <w:t xml:space="preserve">Kuntosalilaitteet ovat tulleet tiensä päähän. Ne ovat yli 30 vuotta vanhoja. Laitteita on </w:t>
      </w:r>
    </w:p>
    <w:p w14:paraId="654D5543" w14:textId="7C30400E" w:rsidR="00B45730" w:rsidRDefault="00B45730" w:rsidP="00B45730">
      <w:pPr>
        <w:spacing w:after="0"/>
        <w:rPr>
          <w:rFonts w:ascii="Tahoma" w:hAnsi="Tahoma" w:cs="Tahoma"/>
        </w:rPr>
      </w:pPr>
      <w:r>
        <w:rPr>
          <w:rFonts w:ascii="Tahoma" w:hAnsi="Tahoma" w:cs="Tahoma"/>
        </w:rPr>
        <w:t>ryhdyttävä uusimaan laite kerralla. Talousarvioon on varattava kuntosalilaitteiden uusimiseen 3.500 € vuosittain.</w:t>
      </w:r>
    </w:p>
    <w:p w14:paraId="62164DAC" w14:textId="3A1CDCAF" w:rsidR="00401E74" w:rsidRDefault="00401E74" w:rsidP="00B45730">
      <w:pPr>
        <w:spacing w:after="0"/>
        <w:rPr>
          <w:rFonts w:ascii="Tahoma" w:hAnsi="Tahoma" w:cs="Tahoma"/>
        </w:rPr>
      </w:pPr>
    </w:p>
    <w:p w14:paraId="528E3705" w14:textId="5E399466" w:rsidR="00401E74" w:rsidRDefault="00401E74" w:rsidP="00401E74">
      <w:pPr>
        <w:spacing w:after="0"/>
        <w:rPr>
          <w:rFonts w:ascii="Tahoma" w:hAnsi="Tahoma" w:cs="Tahoma"/>
        </w:rPr>
      </w:pPr>
      <w:r w:rsidRPr="00E40E8B">
        <w:rPr>
          <w:rFonts w:ascii="Tahoma" w:hAnsi="Tahoma" w:cs="Tahoma"/>
        </w:rPr>
        <w:t xml:space="preserve">Urheiluhallin, kuntosalin ja kaukalon tarpeisiin esitetään </w:t>
      </w:r>
      <w:r w:rsidR="006651C6">
        <w:rPr>
          <w:rFonts w:ascii="Tahoma" w:hAnsi="Tahoma" w:cs="Tahoma"/>
        </w:rPr>
        <w:t>12</w:t>
      </w:r>
      <w:r w:rsidRPr="00E40E8B">
        <w:rPr>
          <w:rFonts w:ascii="Tahoma" w:hAnsi="Tahoma" w:cs="Tahoma"/>
        </w:rPr>
        <w:t> 000€ investointia</w:t>
      </w:r>
    </w:p>
    <w:p w14:paraId="004B08B5" w14:textId="77777777" w:rsidR="00401E74" w:rsidRDefault="00401E74" w:rsidP="00B45730">
      <w:pPr>
        <w:spacing w:after="0"/>
        <w:rPr>
          <w:rFonts w:ascii="Tahoma" w:hAnsi="Tahoma" w:cs="Tahoma"/>
        </w:rPr>
      </w:pPr>
    </w:p>
    <w:p w14:paraId="62CCCA92" w14:textId="163F1DD2" w:rsidR="00B45730" w:rsidRDefault="00B45730" w:rsidP="00B45730">
      <w:pPr>
        <w:spacing w:after="0"/>
        <w:rPr>
          <w:rFonts w:ascii="Tahoma" w:hAnsi="Tahoma" w:cs="Tahoma"/>
        </w:rPr>
      </w:pPr>
      <w:r w:rsidRPr="007B2107">
        <w:rPr>
          <w:rFonts w:ascii="Tahoma" w:hAnsi="Tahoma" w:cs="Tahoma"/>
        </w:rPr>
        <w:tab/>
      </w:r>
      <w:r w:rsidRPr="007B2107">
        <w:rPr>
          <w:rFonts w:ascii="Tahoma" w:hAnsi="Tahoma" w:cs="Tahoma"/>
        </w:rPr>
        <w:tab/>
      </w:r>
      <w:r w:rsidRPr="007B2107">
        <w:rPr>
          <w:rFonts w:ascii="Tahoma" w:hAnsi="Tahoma" w:cs="Tahoma"/>
        </w:rPr>
        <w:tab/>
      </w:r>
      <w:r w:rsidRPr="007B2107">
        <w:rPr>
          <w:rFonts w:ascii="Tahoma" w:hAnsi="Tahoma" w:cs="Tahoma"/>
        </w:rPr>
        <w:tab/>
      </w:r>
    </w:p>
    <w:p w14:paraId="0E67C793" w14:textId="3AF178E5" w:rsidR="00D05201" w:rsidRDefault="00D05201" w:rsidP="00B45730">
      <w:pPr>
        <w:spacing w:after="0"/>
        <w:rPr>
          <w:rFonts w:ascii="Tahoma" w:hAnsi="Tahoma" w:cs="Tahoma"/>
        </w:rPr>
      </w:pPr>
    </w:p>
    <w:p w14:paraId="1A9FE4A7" w14:textId="6E4EA47A" w:rsidR="00D05201" w:rsidRDefault="00D05201" w:rsidP="00B45730">
      <w:pPr>
        <w:spacing w:after="0"/>
        <w:rPr>
          <w:rFonts w:ascii="Tahoma" w:hAnsi="Tahoma" w:cs="Tahoma"/>
        </w:rPr>
      </w:pPr>
    </w:p>
    <w:p w14:paraId="5A08CB10" w14:textId="68E5746A" w:rsidR="00416668" w:rsidRDefault="00416668" w:rsidP="00B45730">
      <w:pPr>
        <w:spacing w:after="0"/>
        <w:rPr>
          <w:rFonts w:ascii="Tahoma" w:hAnsi="Tahoma" w:cs="Tahoma"/>
        </w:rPr>
      </w:pPr>
    </w:p>
    <w:p w14:paraId="45AFE824" w14:textId="36B4B41B" w:rsidR="00416668" w:rsidRDefault="00416668" w:rsidP="00B45730">
      <w:pPr>
        <w:spacing w:after="0"/>
        <w:rPr>
          <w:rFonts w:ascii="Tahoma" w:hAnsi="Tahoma" w:cs="Tahoma"/>
        </w:rPr>
      </w:pPr>
    </w:p>
    <w:p w14:paraId="4D6E3CC2" w14:textId="3C30EF1E" w:rsidR="00416668" w:rsidRDefault="00416668" w:rsidP="00B45730">
      <w:pPr>
        <w:spacing w:after="0"/>
        <w:rPr>
          <w:rFonts w:ascii="Tahoma" w:hAnsi="Tahoma" w:cs="Tahoma"/>
        </w:rPr>
      </w:pPr>
    </w:p>
    <w:p w14:paraId="3C523361" w14:textId="452CD3E1" w:rsidR="00416668" w:rsidRDefault="00416668" w:rsidP="00B45730">
      <w:pPr>
        <w:spacing w:after="0"/>
        <w:rPr>
          <w:rFonts w:ascii="Tahoma" w:hAnsi="Tahoma" w:cs="Tahoma"/>
        </w:rPr>
      </w:pPr>
    </w:p>
    <w:p w14:paraId="63C93A73" w14:textId="1C9C0297" w:rsidR="00416668" w:rsidRDefault="00416668" w:rsidP="00B45730">
      <w:pPr>
        <w:spacing w:after="0"/>
        <w:rPr>
          <w:rFonts w:ascii="Tahoma" w:hAnsi="Tahoma" w:cs="Tahoma"/>
        </w:rPr>
      </w:pPr>
    </w:p>
    <w:p w14:paraId="281C0BC9" w14:textId="50920A57" w:rsidR="00416668" w:rsidRDefault="00416668" w:rsidP="00B45730">
      <w:pPr>
        <w:spacing w:after="0"/>
        <w:rPr>
          <w:rFonts w:ascii="Tahoma" w:hAnsi="Tahoma" w:cs="Tahoma"/>
        </w:rPr>
      </w:pPr>
    </w:p>
    <w:p w14:paraId="0DA390C3" w14:textId="06CA4E1E" w:rsidR="00416668" w:rsidRDefault="00416668" w:rsidP="00B45730">
      <w:pPr>
        <w:spacing w:after="0"/>
        <w:rPr>
          <w:rFonts w:ascii="Tahoma" w:hAnsi="Tahoma" w:cs="Tahoma"/>
        </w:rPr>
      </w:pPr>
    </w:p>
    <w:p w14:paraId="1A237C3D" w14:textId="2BBFABC7" w:rsidR="00416668" w:rsidRDefault="00416668" w:rsidP="00B45730">
      <w:pPr>
        <w:spacing w:after="0"/>
        <w:rPr>
          <w:rFonts w:ascii="Tahoma" w:hAnsi="Tahoma" w:cs="Tahoma"/>
        </w:rPr>
      </w:pPr>
    </w:p>
    <w:p w14:paraId="732DB3FA" w14:textId="012EC726" w:rsidR="00416668" w:rsidRDefault="00416668" w:rsidP="00B45730">
      <w:pPr>
        <w:spacing w:after="0"/>
        <w:rPr>
          <w:rFonts w:ascii="Tahoma" w:hAnsi="Tahoma" w:cs="Tahoma"/>
        </w:rPr>
      </w:pPr>
    </w:p>
    <w:p w14:paraId="7A9ABBE4" w14:textId="77777777" w:rsidR="00416668" w:rsidRPr="007B2107" w:rsidRDefault="00416668" w:rsidP="00B45730">
      <w:pPr>
        <w:spacing w:after="0"/>
        <w:rPr>
          <w:rFonts w:ascii="Tahoma" w:hAnsi="Tahoma" w:cs="Tahoma"/>
        </w:rPr>
      </w:pPr>
    </w:p>
    <w:bookmarkEnd w:id="26"/>
    <w:p w14:paraId="65843E12" w14:textId="4275A6B7" w:rsidR="00B45730" w:rsidRDefault="00CD4A97" w:rsidP="00B45730">
      <w:pPr>
        <w:rPr>
          <w:rFonts w:ascii="Tahoma" w:eastAsia="Times New Roman" w:hAnsi="Tahoma" w:cs="Tahoma"/>
          <w:b/>
          <w:bCs/>
          <w:color w:val="000000"/>
        </w:rPr>
      </w:pPr>
      <w:r>
        <w:rPr>
          <w:rFonts w:ascii="Tahoma" w:eastAsia="Times New Roman" w:hAnsi="Tahoma" w:cs="Tahoma"/>
          <w:b/>
          <w:bCs/>
          <w:color w:val="000000"/>
        </w:rPr>
        <w:t>3203 Urheiluhalli</w:t>
      </w:r>
    </w:p>
    <w:p w14:paraId="36898CD4" w14:textId="562D6FD7" w:rsidR="00FE0695" w:rsidRPr="00CD4A97" w:rsidRDefault="000D52E1" w:rsidP="00B45730">
      <w:pPr>
        <w:rPr>
          <w:rFonts w:ascii="Tahoma" w:eastAsia="Times New Roman" w:hAnsi="Tahoma" w:cs="Tahoma"/>
          <w:b/>
          <w:bCs/>
          <w:color w:val="000000"/>
        </w:rPr>
      </w:pPr>
      <w:r w:rsidRPr="000D52E1">
        <w:rPr>
          <w:noProof/>
        </w:rPr>
        <w:drawing>
          <wp:inline distT="0" distB="0" distL="0" distR="0" wp14:anchorId="336A1734" wp14:editId="5D781390">
            <wp:extent cx="5204460" cy="3401060"/>
            <wp:effectExtent l="0" t="0" r="0" b="0"/>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7668856C" w14:textId="77777777" w:rsidR="000D52E1" w:rsidRDefault="000D52E1" w:rsidP="00B45730">
      <w:pPr>
        <w:spacing w:after="0"/>
        <w:rPr>
          <w:rFonts w:ascii="Tahoma" w:eastAsia="Times New Roman" w:hAnsi="Tahoma" w:cs="Tahoma"/>
          <w:b/>
          <w:bCs/>
          <w:color w:val="000000"/>
          <w:sz w:val="28"/>
        </w:rPr>
      </w:pPr>
    </w:p>
    <w:p w14:paraId="1D4E1C1F" w14:textId="6C2F875A" w:rsidR="00B45730" w:rsidRPr="00DF1799" w:rsidRDefault="00B45730" w:rsidP="00B45730">
      <w:pPr>
        <w:spacing w:after="0"/>
        <w:rPr>
          <w:rFonts w:ascii="Tahoma" w:eastAsia="Arial" w:hAnsi="Tahoma" w:cs="Tahoma"/>
        </w:rPr>
      </w:pPr>
      <w:r w:rsidRPr="00DF1799">
        <w:rPr>
          <w:rFonts w:ascii="Tahoma" w:eastAsia="Times New Roman" w:hAnsi="Tahoma" w:cs="Tahoma"/>
          <w:b/>
          <w:bCs/>
          <w:color w:val="000000"/>
          <w:sz w:val="28"/>
        </w:rPr>
        <w:t>Kansalaisopisto</w:t>
      </w:r>
    </w:p>
    <w:p w14:paraId="58999419" w14:textId="77777777" w:rsidR="00B45730" w:rsidRPr="00DF1799" w:rsidRDefault="00302CA6" w:rsidP="00B45730">
      <w:pPr>
        <w:rPr>
          <w:rFonts w:ascii="Helvetica" w:hAnsi="Helvetica" w:cs="Helvetica"/>
          <w:color w:val="0F0F0F"/>
          <w:sz w:val="21"/>
          <w:szCs w:val="21"/>
          <w:shd w:val="clear" w:color="auto" w:fill="FFFFFF"/>
        </w:rPr>
      </w:pPr>
      <w:hyperlink r:id="rId93" w:tgtFrame="_blank" w:history="1">
        <w:r w:rsidR="00B45730" w:rsidRPr="00DF1799">
          <w:rPr>
            <w:rStyle w:val="Hyperlinkki"/>
            <w:rFonts w:ascii="Helvetica" w:hAnsi="Helvetica" w:cs="Helvetica"/>
            <w:b/>
            <w:bCs/>
            <w:color w:val="365ABD"/>
            <w:sz w:val="21"/>
            <w:szCs w:val="21"/>
            <w:shd w:val="clear" w:color="auto" w:fill="FFFFFF"/>
          </w:rPr>
          <w:t>Laki vapaasta sivistystyöstä (632/1998)</w:t>
        </w:r>
      </w:hyperlink>
      <w:r w:rsidR="00B45730" w:rsidRPr="00DF1799">
        <w:rPr>
          <w:rStyle w:val="Voimakas"/>
          <w:rFonts w:ascii="Helvetica" w:hAnsi="Helvetica" w:cs="Helvetica"/>
          <w:color w:val="0F0F0F"/>
          <w:sz w:val="21"/>
          <w:szCs w:val="21"/>
          <w:shd w:val="clear" w:color="auto" w:fill="FFFFFF"/>
        </w:rPr>
        <w:t> ja </w:t>
      </w:r>
      <w:hyperlink r:id="rId94" w:tgtFrame="_blank" w:history="1">
        <w:r w:rsidR="00B45730" w:rsidRPr="00DF1799">
          <w:rPr>
            <w:rStyle w:val="Hyperlinkki"/>
            <w:rFonts w:ascii="Helvetica" w:hAnsi="Helvetica" w:cs="Helvetica"/>
            <w:b/>
            <w:bCs/>
            <w:color w:val="365ABD"/>
            <w:sz w:val="21"/>
            <w:szCs w:val="21"/>
            <w:shd w:val="clear" w:color="auto" w:fill="FFFFFF"/>
          </w:rPr>
          <w:t>asetus (805/1998)</w:t>
        </w:r>
      </w:hyperlink>
      <w:r w:rsidR="00B45730" w:rsidRPr="00DF1799">
        <w:rPr>
          <w:rStyle w:val="Voimakas"/>
          <w:rFonts w:ascii="Helvetica" w:hAnsi="Helvetica" w:cs="Helvetica"/>
          <w:color w:val="0F0F0F"/>
          <w:sz w:val="21"/>
          <w:szCs w:val="21"/>
          <w:shd w:val="clear" w:color="auto" w:fill="FFFFFF"/>
        </w:rPr>
        <w:t>  </w:t>
      </w:r>
      <w:r w:rsidR="00B45730" w:rsidRPr="00DF1799">
        <w:rPr>
          <w:rFonts w:ascii="Helvetica" w:hAnsi="Helvetica" w:cs="Helvetica"/>
          <w:color w:val="0F0F0F"/>
          <w:sz w:val="21"/>
          <w:szCs w:val="21"/>
        </w:rPr>
        <w:br/>
      </w:r>
      <w:r w:rsidR="00B45730" w:rsidRPr="00DF1799">
        <w:rPr>
          <w:rFonts w:ascii="Helvetica" w:hAnsi="Helvetica" w:cs="Helvetica"/>
          <w:color w:val="0F0F0F"/>
          <w:sz w:val="21"/>
          <w:szCs w:val="21"/>
          <w:shd w:val="clear" w:color="auto" w:fill="FFFFFF"/>
        </w:rPr>
        <w:t xml:space="preserve">Laissa säädetään mm. vapaan sivistystyön järjestäjistä ja järjestämisestä, oppilaitoksen ylläpitoluvasta, henkilöstöstä, käyttökustannusten valtionosuudesta ja valtionavustuksista. </w:t>
      </w:r>
    </w:p>
    <w:p w14:paraId="16D35DD3" w14:textId="77777777" w:rsidR="00B45730" w:rsidRPr="00DF1799" w:rsidRDefault="00B45730" w:rsidP="00B45730">
      <w:pPr>
        <w:rPr>
          <w:rFonts w:ascii="Tahoma" w:eastAsia="Arial" w:hAnsi="Tahoma" w:cs="Tahoma"/>
        </w:rPr>
      </w:pPr>
      <w:r w:rsidRPr="00DF1799">
        <w:rPr>
          <w:rFonts w:ascii="Tahoma" w:eastAsia="Arial" w:hAnsi="Tahoma" w:cs="Tahoma"/>
        </w:rPr>
        <w:t>Visio/strategia: Vapaan sivistystyön tarkoitus ja tavoitteet (21.8.1998/632 §1)</w:t>
      </w:r>
    </w:p>
    <w:p w14:paraId="45C319DB" w14:textId="77777777" w:rsidR="00B45730" w:rsidRPr="00DF1799" w:rsidRDefault="00B45730" w:rsidP="00B45730">
      <w:pPr>
        <w:rPr>
          <w:rFonts w:ascii="Tahoma" w:eastAsia="Arial" w:hAnsi="Tahoma" w:cs="Tahoma"/>
        </w:rPr>
      </w:pPr>
      <w:r w:rsidRPr="00DF1799">
        <w:rPr>
          <w:rFonts w:ascii="Tahoma" w:eastAsia="Arial" w:hAnsi="Tahoma" w:cs="Tahoma"/>
        </w:rPr>
        <w:t>”Vapaan sivistystyön tarkoituksena on järjestää elinikäisen oppimisen periaatteen pohjalta yhteiskunnan eheyttä, tasa-arvoa ja aktiivista kansalaisuutta tukevaa koulutusta.</w:t>
      </w:r>
    </w:p>
    <w:p w14:paraId="68C3B4DB" w14:textId="77777777" w:rsidR="00B45730" w:rsidRPr="00DF1799" w:rsidRDefault="00B45730" w:rsidP="00B45730">
      <w:pPr>
        <w:rPr>
          <w:rFonts w:ascii="Tahoma" w:eastAsia="Arial" w:hAnsi="Tahoma" w:cs="Tahoma"/>
        </w:rPr>
      </w:pPr>
      <w:r w:rsidRPr="00DF1799">
        <w:rPr>
          <w:rFonts w:ascii="Tahoma" w:eastAsia="Arial" w:hAnsi="Tahoma" w:cs="Tahoma"/>
        </w:rPr>
        <w:t>Vapaana sivistystyönä järjestettävän koulutuksen tavoitteena on edistää ihmisten monipuolista kehittymistä, hyvinvointia sekä kansanvaltaisuuden, moniarvoisuuden, kestävän kehityksen, monikulttuurisuuden ja kansainvälisyyden toteutumista. Vapaassa sivistystyössä korostuu omaehtoinen oppiminen, yhteisöllisyys ja osallisuus."</w:t>
      </w:r>
    </w:p>
    <w:p w14:paraId="36FE2EA5" w14:textId="77777777" w:rsidR="00B45730" w:rsidRPr="00DF1799" w:rsidRDefault="00B45730" w:rsidP="00B45730">
      <w:pPr>
        <w:rPr>
          <w:rFonts w:ascii="Tahoma" w:eastAsia="Arial" w:hAnsi="Tahoma" w:cs="Tahoma"/>
        </w:rPr>
      </w:pPr>
      <w:r w:rsidRPr="00DF1799">
        <w:rPr>
          <w:rFonts w:ascii="Tahoma" w:eastAsia="Arial" w:hAnsi="Tahoma" w:cs="Tahoma"/>
        </w:rPr>
        <w:t>Toimiala: Kaskisten kaupungin kansalaisopisto tarjoaa mahdollisuuksia kehittyä oppimalla. Opisto vaikuttaa myönteisesti toimintaympäristöönsä. Elinikäinen oppiminen edistää henkistä ja aineellista kasvua. Kansalaisopistonpalvelut ovat laadukkaita, edullisia ja helposti saatavilla. Kansalaisopisto on sivistyslautakunnan alainen oppilaitos.</w:t>
      </w:r>
      <w:r w:rsidRPr="00DF1799">
        <w:rPr>
          <w:rFonts w:ascii="Tahoma" w:eastAsia="Arial" w:hAnsi="Tahoma" w:cs="Tahoma"/>
        </w:rPr>
        <w:tab/>
      </w:r>
    </w:p>
    <w:p w14:paraId="505037CC" w14:textId="77777777" w:rsidR="00B45730" w:rsidRPr="00CD4A97" w:rsidRDefault="00B45730" w:rsidP="00B45730">
      <w:pPr>
        <w:spacing w:after="0"/>
        <w:rPr>
          <w:rFonts w:ascii="Tahoma" w:eastAsia="Arial" w:hAnsi="Tahoma" w:cs="Tahoma"/>
          <w:b/>
          <w:bCs/>
        </w:rPr>
      </w:pPr>
      <w:r w:rsidRPr="00CD4A97">
        <w:rPr>
          <w:rFonts w:ascii="Tahoma" w:eastAsia="Arial" w:hAnsi="Tahoma" w:cs="Tahoma"/>
          <w:b/>
          <w:bCs/>
        </w:rPr>
        <w:t>Toimintatavoitteet:</w:t>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p>
    <w:p w14:paraId="30796E5E" w14:textId="77777777" w:rsidR="00B45730" w:rsidRPr="00DF1799" w:rsidRDefault="00B45730" w:rsidP="00B45730">
      <w:pPr>
        <w:spacing w:after="0"/>
        <w:rPr>
          <w:rFonts w:ascii="Tahoma" w:eastAsia="Arial" w:hAnsi="Tahoma" w:cs="Tahoma"/>
        </w:rPr>
      </w:pPr>
      <w:r w:rsidRPr="00DF1799">
        <w:rPr>
          <w:rFonts w:ascii="Tahoma" w:eastAsia="Arial" w:hAnsi="Tahoma" w:cs="Tahoma"/>
        </w:rPr>
        <w:t>1. Monipuolinen kurssiohjelma, jossa pyritään tunnistamaan eri kohderyhmien tarpeet: läpi lukuvuoden kulkevia päiväkursseja työelämän ulkopuolella oleville opiskelijoille, mutta myös iltapäivä/iltakursseja sekä lyhytkursseja lapsille, nuorille ja työelämässä oleville.</w:t>
      </w:r>
      <w:r w:rsidRPr="00DF1799">
        <w:rPr>
          <w:rFonts w:ascii="Tahoma" w:eastAsia="Arial" w:hAnsi="Tahoma" w:cs="Tahoma"/>
        </w:rPr>
        <w:tab/>
      </w:r>
    </w:p>
    <w:p w14:paraId="3D8BDD25" w14:textId="77777777" w:rsidR="00B45730" w:rsidRPr="00DF1799" w:rsidRDefault="00B45730" w:rsidP="00B45730">
      <w:pPr>
        <w:spacing w:after="0"/>
        <w:rPr>
          <w:rFonts w:ascii="Tahoma" w:eastAsia="Arial" w:hAnsi="Tahoma" w:cs="Tahoma"/>
        </w:rPr>
      </w:pP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p>
    <w:p w14:paraId="39AFBBD8" w14:textId="77777777" w:rsidR="00B45730" w:rsidRPr="00CD4A97" w:rsidRDefault="00B45730" w:rsidP="00B45730">
      <w:pPr>
        <w:spacing w:after="0"/>
        <w:rPr>
          <w:rFonts w:ascii="Tahoma" w:eastAsia="Arial" w:hAnsi="Tahoma" w:cs="Tahoma"/>
          <w:b/>
          <w:bCs/>
        </w:rPr>
      </w:pPr>
      <w:r w:rsidRPr="00CD4A97">
        <w:rPr>
          <w:rFonts w:ascii="Tahoma" w:eastAsia="Arial" w:hAnsi="Tahoma" w:cs="Tahoma"/>
          <w:b/>
          <w:bCs/>
        </w:rPr>
        <w:t>Toimenpideohjelma 2021:</w:t>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p>
    <w:p w14:paraId="25C61A6C" w14:textId="77777777" w:rsidR="00B45730" w:rsidRPr="00DF1799" w:rsidRDefault="00B45730" w:rsidP="00B45730">
      <w:pPr>
        <w:spacing w:after="0"/>
        <w:rPr>
          <w:rFonts w:ascii="Tahoma" w:eastAsia="Arial" w:hAnsi="Tahoma" w:cs="Tahoma"/>
        </w:rPr>
      </w:pPr>
      <w:r w:rsidRPr="00DF1799">
        <w:rPr>
          <w:rFonts w:ascii="Tahoma" w:eastAsia="Arial" w:hAnsi="Tahoma" w:cs="Tahoma"/>
        </w:rPr>
        <w:t>1. Opiston kurssiohjelman suunnittelu ja toteuttaminen.</w:t>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p>
    <w:p w14:paraId="3BF0699E" w14:textId="77777777" w:rsidR="00B45730" w:rsidRPr="00DF1799" w:rsidRDefault="00B45730" w:rsidP="00B45730">
      <w:pPr>
        <w:spacing w:after="0"/>
        <w:rPr>
          <w:rFonts w:ascii="Tahoma" w:eastAsia="Arial" w:hAnsi="Tahoma" w:cs="Tahoma"/>
        </w:rPr>
      </w:pPr>
      <w:r w:rsidRPr="00DF1799">
        <w:rPr>
          <w:rFonts w:ascii="Tahoma" w:eastAsia="Arial" w:hAnsi="Tahoma" w:cs="Tahoma"/>
        </w:rPr>
        <w:t>2. Markkinoinnin ja viestinnän tehostaminen opiskelijapohjan laajentamiseksi</w:t>
      </w:r>
      <w:r w:rsidRPr="00DF1799">
        <w:rPr>
          <w:rFonts w:ascii="Tahoma" w:eastAsia="Arial" w:hAnsi="Tahoma" w:cs="Tahoma"/>
        </w:rPr>
        <w:tab/>
      </w:r>
    </w:p>
    <w:p w14:paraId="111097B6" w14:textId="77777777" w:rsidR="00B45730" w:rsidRPr="00DF1799" w:rsidRDefault="00B45730" w:rsidP="00B45730">
      <w:pPr>
        <w:spacing w:after="0"/>
        <w:rPr>
          <w:rFonts w:ascii="Tahoma" w:eastAsia="Arial" w:hAnsi="Tahoma" w:cs="Tahoma"/>
        </w:rPr>
      </w:pPr>
      <w:r w:rsidRPr="00DF1799">
        <w:rPr>
          <w:rFonts w:ascii="Tahoma" w:eastAsia="Arial" w:hAnsi="Tahoma" w:cs="Tahoma"/>
        </w:rPr>
        <w:t>3.</w:t>
      </w:r>
      <w:r>
        <w:rPr>
          <w:rFonts w:ascii="Tahoma" w:eastAsia="Arial" w:hAnsi="Tahoma" w:cs="Tahoma"/>
        </w:rPr>
        <w:t xml:space="preserve"> Opetustuntimäärän ylläpitäminen siinä määrin, kun vallitsevia pandemia mahdollistaa</w:t>
      </w:r>
    </w:p>
    <w:p w14:paraId="4498D544" w14:textId="77777777" w:rsidR="00B45730" w:rsidRPr="00DF1799" w:rsidRDefault="00B45730" w:rsidP="00B45730">
      <w:pPr>
        <w:spacing w:after="0"/>
        <w:rPr>
          <w:rFonts w:ascii="Tahoma" w:eastAsia="Arial" w:hAnsi="Tahoma" w:cs="Tahoma"/>
        </w:rPr>
      </w:pP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p>
    <w:p w14:paraId="363A7BBA" w14:textId="77777777" w:rsidR="00B45730" w:rsidRPr="00CD4A97" w:rsidRDefault="00B45730" w:rsidP="00B45730">
      <w:pPr>
        <w:spacing w:after="0"/>
        <w:rPr>
          <w:rFonts w:ascii="Tahoma" w:eastAsia="Arial" w:hAnsi="Tahoma" w:cs="Tahoma"/>
          <w:b/>
          <w:bCs/>
        </w:rPr>
      </w:pPr>
      <w:r w:rsidRPr="00CD4A97">
        <w:rPr>
          <w:rFonts w:ascii="Tahoma" w:eastAsia="Arial" w:hAnsi="Tahoma" w:cs="Tahoma"/>
          <w:b/>
          <w:bCs/>
        </w:rPr>
        <w:t>Tavoitteet 2021-2022</w:t>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r w:rsidRPr="00CD4A97">
        <w:rPr>
          <w:rFonts w:ascii="Tahoma" w:eastAsia="Arial" w:hAnsi="Tahoma" w:cs="Tahoma"/>
          <w:b/>
          <w:bCs/>
        </w:rPr>
        <w:tab/>
      </w:r>
    </w:p>
    <w:p w14:paraId="7CA9693B" w14:textId="77777777" w:rsidR="00B45730" w:rsidRPr="00DF1799" w:rsidRDefault="00B45730" w:rsidP="00B45730">
      <w:pPr>
        <w:spacing w:after="0"/>
        <w:rPr>
          <w:rFonts w:ascii="Tahoma" w:eastAsia="Arial" w:hAnsi="Tahoma" w:cs="Tahoma"/>
        </w:rPr>
      </w:pPr>
      <w:r w:rsidRPr="00DF1799">
        <w:rPr>
          <w:rFonts w:ascii="Tahoma" w:eastAsia="Arial" w:hAnsi="Tahoma" w:cs="Tahoma"/>
        </w:rPr>
        <w:t>Verkkomaksamisen käyttöönotto ilmoittautumisen yhteydessä. Käyttöönotto on viivästynyt taloushallinnon ulkoistamisprosessin takia.</w:t>
      </w:r>
      <w:r w:rsidRPr="00DF1799">
        <w:rPr>
          <w:rFonts w:ascii="Tahoma" w:eastAsia="Arial" w:hAnsi="Tahoma" w:cs="Tahoma"/>
        </w:rPr>
        <w:tab/>
      </w:r>
    </w:p>
    <w:p w14:paraId="6074765E" w14:textId="7C234104" w:rsidR="00B45730" w:rsidRPr="00DF1799" w:rsidRDefault="00B45730" w:rsidP="00B45730">
      <w:pPr>
        <w:spacing w:after="0"/>
        <w:rPr>
          <w:rFonts w:ascii="Tahoma" w:eastAsia="Arial" w:hAnsi="Tahoma" w:cs="Tahoma"/>
        </w:rPr>
      </w:pPr>
      <w:r w:rsidRPr="00DF1799">
        <w:rPr>
          <w:rFonts w:ascii="Tahoma" w:eastAsia="Arial" w:hAnsi="Tahoma" w:cs="Tahoma"/>
        </w:rPr>
        <w:tab/>
      </w:r>
      <w:r w:rsidRPr="00DF1799">
        <w:rPr>
          <w:rFonts w:ascii="Tahoma" w:eastAsia="Arial" w:hAnsi="Tahoma" w:cs="Tahoma"/>
        </w:rPr>
        <w:tab/>
      </w:r>
    </w:p>
    <w:p w14:paraId="6EEDEA62" w14:textId="77777777" w:rsidR="00B45730" w:rsidRPr="00DF1799" w:rsidRDefault="00B45730" w:rsidP="00B45730">
      <w:pPr>
        <w:spacing w:after="0"/>
        <w:rPr>
          <w:rFonts w:ascii="Arial" w:eastAsia="Arial" w:hAnsi="Arial" w:cs="Arial"/>
        </w:rPr>
      </w:pPr>
      <w:r w:rsidRPr="00DF1799">
        <w:rPr>
          <w:rFonts w:ascii="Arial" w:eastAsia="Arial" w:hAnsi="Arial" w:cs="Arial"/>
        </w:rPr>
        <w:tab/>
      </w:r>
      <w:r w:rsidRPr="00DF1799">
        <w:rPr>
          <w:rFonts w:ascii="Arial" w:eastAsia="Arial" w:hAnsi="Arial" w:cs="Arial"/>
        </w:rPr>
        <w:tab/>
      </w:r>
      <w:r w:rsidRPr="00DF1799">
        <w:rPr>
          <w:rFonts w:ascii="Arial" w:eastAsia="Arial" w:hAnsi="Arial" w:cs="Arial"/>
        </w:rPr>
        <w:tab/>
      </w:r>
      <w:r w:rsidRPr="00DF1799">
        <w:rPr>
          <w:rFonts w:ascii="Arial" w:eastAsia="Arial" w:hAnsi="Arial" w:cs="Arial"/>
        </w:rPr>
        <w:tab/>
      </w:r>
      <w:r w:rsidRPr="00DF1799">
        <w:rPr>
          <w:rFonts w:ascii="Arial" w:eastAsia="Arial" w:hAnsi="Arial" w:cs="Arial"/>
        </w:rPr>
        <w:tab/>
      </w:r>
      <w:r w:rsidRPr="00DF1799">
        <w:rPr>
          <w:rFonts w:ascii="Arial" w:eastAsia="Arial" w:hAnsi="Arial" w:cs="Arial"/>
        </w:rPr>
        <w:tab/>
      </w:r>
    </w:p>
    <w:tbl>
      <w:tblPr>
        <w:tblW w:w="0" w:type="auto"/>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Look w:val="04A0" w:firstRow="1" w:lastRow="0" w:firstColumn="1" w:lastColumn="0" w:noHBand="0" w:noVBand="1"/>
      </w:tblPr>
      <w:tblGrid>
        <w:gridCol w:w="1596"/>
        <w:gridCol w:w="1474"/>
        <w:gridCol w:w="1372"/>
        <w:gridCol w:w="1372"/>
        <w:gridCol w:w="1372"/>
      </w:tblGrid>
      <w:tr w:rsidR="00B45730" w:rsidRPr="00DC4A61" w14:paraId="2470D1F9" w14:textId="77777777" w:rsidTr="00A2719C">
        <w:trPr>
          <w:trHeight w:val="300"/>
        </w:trPr>
        <w:tc>
          <w:tcPr>
            <w:tcW w:w="2920"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14:paraId="3845A391" w14:textId="77777777" w:rsidR="00B45730" w:rsidRPr="00DC4A61" w:rsidRDefault="00B45730" w:rsidP="00A2719C">
            <w:pPr>
              <w:spacing w:before="40" w:beforeAutospacing="1" w:after="0" w:afterAutospacing="1"/>
              <w:rPr>
                <w:rFonts w:ascii="Tahoma" w:eastAsia="Arial" w:hAnsi="Tahoma" w:cs="Tahoma"/>
                <w:b/>
                <w:bCs/>
                <w:color w:val="000000"/>
              </w:rPr>
            </w:pPr>
            <w:r w:rsidRPr="00DC4A61">
              <w:rPr>
                <w:rFonts w:ascii="Tahoma" w:eastAsia="Arial" w:hAnsi="Tahoma" w:cs="Tahoma"/>
                <w:b/>
                <w:bCs/>
                <w:color w:val="000000"/>
              </w:rPr>
              <w:t>Kansalaisopisto 2019-20</w:t>
            </w: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hideMark/>
          </w:tcPr>
          <w:p w14:paraId="62A0D627" w14:textId="77777777" w:rsidR="00B45730" w:rsidRPr="00DC4A61" w:rsidRDefault="00B45730" w:rsidP="00A2719C">
            <w:pPr>
              <w:spacing w:before="100" w:beforeAutospacing="1" w:after="0" w:afterAutospacing="1"/>
              <w:rPr>
                <w:rFonts w:ascii="Arial" w:eastAsia="Arial" w:hAnsi="Arial" w:cs="Cordia New"/>
                <w:b/>
                <w:color w:val="000000"/>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hideMark/>
          </w:tcPr>
          <w:p w14:paraId="4F448643" w14:textId="77777777" w:rsidR="00B45730" w:rsidRPr="00DC4A61" w:rsidRDefault="00B45730" w:rsidP="00A2719C">
            <w:pPr>
              <w:spacing w:before="100" w:beforeAutospacing="1" w:after="0" w:afterAutospacing="1"/>
              <w:rPr>
                <w:rFonts w:ascii="Arial" w:eastAsia="Arial" w:hAnsi="Arial" w:cs="Cordia New"/>
                <w:b/>
                <w:color w:val="000000"/>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noWrap/>
            <w:hideMark/>
          </w:tcPr>
          <w:p w14:paraId="12DF87FE" w14:textId="77777777" w:rsidR="00B45730" w:rsidRPr="00DC4A61" w:rsidRDefault="00B45730" w:rsidP="00A2719C">
            <w:pPr>
              <w:spacing w:before="100" w:beforeAutospacing="1" w:after="0" w:afterAutospacing="1"/>
              <w:rPr>
                <w:rFonts w:ascii="Arial" w:eastAsia="Arial" w:hAnsi="Arial" w:cs="Cordia New"/>
                <w:b/>
                <w:color w:val="000000"/>
              </w:rPr>
            </w:pPr>
          </w:p>
        </w:tc>
      </w:tr>
      <w:tr w:rsidR="00B45730" w:rsidRPr="00DC4A61" w14:paraId="690EB4BD" w14:textId="77777777" w:rsidTr="00A2719C">
        <w:trPr>
          <w:trHeight w:val="300"/>
        </w:trPr>
        <w:tc>
          <w:tcPr>
            <w:tcW w:w="1446" w:type="dxa"/>
            <w:tcBorders>
              <w:top w:val="single" w:sz="8" w:space="0" w:color="000000"/>
              <w:left w:val="single" w:sz="8" w:space="0" w:color="000000"/>
              <w:bottom w:val="single" w:sz="8" w:space="0" w:color="000000"/>
              <w:right w:val="single" w:sz="8" w:space="0" w:color="000000"/>
            </w:tcBorders>
            <w:shd w:val="clear" w:color="auto" w:fill="auto"/>
            <w:noWrap/>
            <w:hideMark/>
          </w:tcPr>
          <w:p w14:paraId="173407DD" w14:textId="77777777" w:rsidR="00B45730" w:rsidRPr="00DC4A61" w:rsidRDefault="00B45730" w:rsidP="00A2719C">
            <w:pPr>
              <w:spacing w:before="60" w:after="0"/>
              <w:rPr>
                <w:rFonts w:ascii="Tahoma" w:eastAsia="Arial" w:hAnsi="Tahoma" w:cs="Tahoma"/>
                <w:b/>
                <w:bCs/>
                <w:color w:val="000000"/>
              </w:rPr>
            </w:pPr>
            <w:r w:rsidRPr="00DC4A61">
              <w:rPr>
                <w:rFonts w:ascii="Tahoma" w:eastAsia="Arial" w:hAnsi="Tahoma" w:cs="Tahoma"/>
                <w:b/>
                <w:bCs/>
                <w:color w:val="000000"/>
              </w:rPr>
              <w:lastRenderedPageBreak/>
              <w:t>Mittarit</w:t>
            </w:r>
          </w:p>
        </w:tc>
        <w:tc>
          <w:tcPr>
            <w:tcW w:w="1474" w:type="dxa"/>
            <w:tcBorders>
              <w:top w:val="single" w:sz="8" w:space="0" w:color="000000"/>
              <w:left w:val="single" w:sz="8" w:space="0" w:color="000000"/>
              <w:bottom w:val="single" w:sz="8" w:space="0" w:color="000000"/>
              <w:right w:val="single" w:sz="8" w:space="0" w:color="000000"/>
            </w:tcBorders>
            <w:shd w:val="clear" w:color="auto" w:fill="auto"/>
            <w:noWrap/>
          </w:tcPr>
          <w:p w14:paraId="421E6AEC" w14:textId="77777777" w:rsidR="00B45730" w:rsidRPr="00DC4A61" w:rsidRDefault="00B45730" w:rsidP="00A2719C">
            <w:pPr>
              <w:spacing w:before="60" w:after="0"/>
              <w:rPr>
                <w:rFonts w:ascii="Tahoma" w:eastAsia="Arial" w:hAnsi="Tahoma" w:cs="Tahoma"/>
                <w:b/>
                <w:bCs/>
                <w:color w:val="404040"/>
              </w:rPr>
            </w:pPr>
            <w:r w:rsidRPr="00DC4A61">
              <w:rPr>
                <w:rFonts w:ascii="Tahoma" w:eastAsia="Arial" w:hAnsi="Tahoma" w:cs="Tahoma"/>
                <w:b/>
                <w:bCs/>
                <w:color w:val="404040"/>
              </w:rPr>
              <w:t>kevät</w:t>
            </w:r>
          </w:p>
          <w:p w14:paraId="23F8BE12" w14:textId="77777777" w:rsidR="00B45730" w:rsidRPr="00DC4A61" w:rsidRDefault="00B45730" w:rsidP="00A2719C">
            <w:pPr>
              <w:spacing w:before="60" w:after="0"/>
              <w:rPr>
                <w:rFonts w:ascii="Tahoma" w:eastAsia="Arial" w:hAnsi="Tahoma" w:cs="Tahoma"/>
                <w:b/>
                <w:bCs/>
                <w:color w:val="404040"/>
              </w:rPr>
            </w:pPr>
            <w:r w:rsidRPr="00DC4A61">
              <w:rPr>
                <w:rFonts w:ascii="Tahoma" w:eastAsia="Arial" w:hAnsi="Tahoma" w:cs="Tahoma"/>
                <w:b/>
                <w:bCs/>
                <w:color w:val="404040"/>
              </w:rPr>
              <w:t>2019</w:t>
            </w: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tcPr>
          <w:p w14:paraId="18A08651" w14:textId="77777777" w:rsidR="00B45730" w:rsidRPr="00DC4A61" w:rsidRDefault="00B45730" w:rsidP="00A2719C">
            <w:pPr>
              <w:spacing w:before="60" w:after="0"/>
              <w:rPr>
                <w:rFonts w:ascii="Tahoma" w:eastAsia="Arial" w:hAnsi="Tahoma" w:cs="Tahoma"/>
                <w:b/>
                <w:bCs/>
                <w:color w:val="404040"/>
              </w:rPr>
            </w:pPr>
            <w:r w:rsidRPr="00DC4A61">
              <w:rPr>
                <w:rFonts w:ascii="Tahoma" w:eastAsia="Arial" w:hAnsi="Tahoma" w:cs="Tahoma"/>
                <w:b/>
                <w:bCs/>
                <w:color w:val="404040"/>
              </w:rPr>
              <w:t>syksy</w:t>
            </w:r>
          </w:p>
          <w:p w14:paraId="614D99BB" w14:textId="77777777" w:rsidR="00B45730" w:rsidRPr="00DC4A61" w:rsidRDefault="00B45730" w:rsidP="00A2719C">
            <w:pPr>
              <w:spacing w:before="60" w:after="0"/>
              <w:rPr>
                <w:rFonts w:ascii="Tahoma" w:eastAsia="Arial" w:hAnsi="Tahoma" w:cs="Tahoma"/>
                <w:b/>
                <w:bCs/>
                <w:color w:val="404040"/>
              </w:rPr>
            </w:pPr>
            <w:r w:rsidRPr="00DC4A61">
              <w:rPr>
                <w:rFonts w:ascii="Tahoma" w:eastAsia="Arial" w:hAnsi="Tahoma" w:cs="Tahoma"/>
                <w:b/>
                <w:bCs/>
                <w:color w:val="404040"/>
              </w:rPr>
              <w:t>2019</w:t>
            </w: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hideMark/>
          </w:tcPr>
          <w:p w14:paraId="790F7FA2" w14:textId="77777777" w:rsidR="00B45730" w:rsidRPr="00DC4A61" w:rsidRDefault="00B45730" w:rsidP="00A2719C">
            <w:pPr>
              <w:spacing w:before="60" w:after="0"/>
              <w:rPr>
                <w:rFonts w:ascii="Tahoma" w:eastAsia="Arial" w:hAnsi="Tahoma" w:cs="Tahoma"/>
                <w:b/>
                <w:bCs/>
                <w:color w:val="404040"/>
              </w:rPr>
            </w:pPr>
            <w:r w:rsidRPr="00DC4A61">
              <w:rPr>
                <w:rFonts w:ascii="Tahoma" w:eastAsia="Arial" w:hAnsi="Tahoma" w:cs="Tahoma"/>
                <w:b/>
                <w:bCs/>
                <w:color w:val="404040"/>
              </w:rPr>
              <w:t>kevät</w:t>
            </w:r>
          </w:p>
          <w:p w14:paraId="62A06ED9" w14:textId="77777777" w:rsidR="00B45730" w:rsidRPr="00DC4A61" w:rsidRDefault="00B45730" w:rsidP="00A2719C">
            <w:pPr>
              <w:spacing w:before="60" w:after="0"/>
              <w:rPr>
                <w:rFonts w:ascii="Tahoma" w:eastAsia="Arial" w:hAnsi="Tahoma" w:cs="Tahoma"/>
                <w:b/>
                <w:bCs/>
                <w:color w:val="404040"/>
              </w:rPr>
            </w:pPr>
            <w:r w:rsidRPr="00DC4A61">
              <w:rPr>
                <w:rFonts w:ascii="Tahoma" w:eastAsia="Arial" w:hAnsi="Tahoma" w:cs="Tahoma"/>
                <w:b/>
                <w:bCs/>
                <w:color w:val="404040"/>
              </w:rPr>
              <w:t>2020</w:t>
            </w:r>
          </w:p>
        </w:tc>
        <w:tc>
          <w:tcPr>
            <w:tcW w:w="1060" w:type="dxa"/>
            <w:tcBorders>
              <w:top w:val="single" w:sz="8" w:space="0" w:color="000000"/>
              <w:left w:val="single" w:sz="8" w:space="0" w:color="000000"/>
              <w:bottom w:val="single" w:sz="8" w:space="0" w:color="000000"/>
              <w:right w:val="single" w:sz="8" w:space="0" w:color="000000"/>
            </w:tcBorders>
            <w:shd w:val="clear" w:color="auto" w:fill="auto"/>
            <w:noWrap/>
            <w:hideMark/>
          </w:tcPr>
          <w:p w14:paraId="3FC9648E" w14:textId="77777777" w:rsidR="00B45730" w:rsidRPr="00DC4A61" w:rsidRDefault="00B45730" w:rsidP="00A2719C">
            <w:pPr>
              <w:spacing w:before="60" w:after="0"/>
              <w:rPr>
                <w:rFonts w:ascii="Tahoma" w:eastAsia="Arial" w:hAnsi="Tahoma" w:cs="Tahoma"/>
                <w:b/>
                <w:bCs/>
                <w:color w:val="404040"/>
              </w:rPr>
            </w:pPr>
            <w:r w:rsidRPr="00DC4A61">
              <w:rPr>
                <w:rFonts w:ascii="Tahoma" w:eastAsia="Arial" w:hAnsi="Tahoma" w:cs="Tahoma"/>
                <w:b/>
                <w:bCs/>
                <w:color w:val="404040"/>
              </w:rPr>
              <w:t>syksy</w:t>
            </w:r>
          </w:p>
          <w:p w14:paraId="2C2380BE" w14:textId="77777777" w:rsidR="00B45730" w:rsidRPr="00DC4A61" w:rsidRDefault="00B45730" w:rsidP="00A2719C">
            <w:pPr>
              <w:spacing w:before="60" w:after="0"/>
              <w:rPr>
                <w:rFonts w:ascii="Tahoma" w:eastAsia="Arial" w:hAnsi="Tahoma" w:cs="Tahoma"/>
                <w:b/>
                <w:bCs/>
                <w:color w:val="404040"/>
              </w:rPr>
            </w:pPr>
            <w:r w:rsidRPr="00DC4A61">
              <w:rPr>
                <w:rFonts w:ascii="Tahoma" w:eastAsia="Arial" w:hAnsi="Tahoma" w:cs="Tahoma"/>
                <w:b/>
                <w:bCs/>
                <w:color w:val="404040"/>
              </w:rPr>
              <w:t>2020</w:t>
            </w:r>
          </w:p>
        </w:tc>
      </w:tr>
      <w:tr w:rsidR="00B45730" w:rsidRPr="00DC4A61" w14:paraId="5F2681C1" w14:textId="77777777" w:rsidTr="00A2719C">
        <w:trPr>
          <w:trHeight w:val="300"/>
        </w:trPr>
        <w:tc>
          <w:tcPr>
            <w:tcW w:w="1446" w:type="dxa"/>
            <w:tcBorders>
              <w:top w:val="single" w:sz="8" w:space="0" w:color="000000"/>
              <w:left w:val="single" w:sz="8" w:space="0" w:color="000000"/>
              <w:bottom w:val="single" w:sz="8" w:space="0" w:color="000000"/>
              <w:right w:val="single" w:sz="8" w:space="0" w:color="000000"/>
            </w:tcBorders>
            <w:shd w:val="clear" w:color="auto" w:fill="auto"/>
            <w:noWrap/>
            <w:hideMark/>
          </w:tcPr>
          <w:p w14:paraId="7438ADF1" w14:textId="77777777" w:rsidR="00B45730" w:rsidRPr="00DC4A61" w:rsidRDefault="00B45730" w:rsidP="00A2719C">
            <w:pPr>
              <w:spacing w:before="60" w:after="0"/>
              <w:rPr>
                <w:rFonts w:ascii="Tahoma" w:eastAsia="Arial" w:hAnsi="Tahoma" w:cs="Tahoma"/>
                <w:b/>
                <w:color w:val="000000"/>
              </w:rPr>
            </w:pPr>
            <w:r w:rsidRPr="00DC4A61">
              <w:rPr>
                <w:rFonts w:ascii="Tahoma" w:eastAsia="Arial" w:hAnsi="Tahoma" w:cs="Tahoma"/>
                <w:b/>
                <w:color w:val="000000"/>
              </w:rPr>
              <w:t>Kurssit</w:t>
            </w:r>
          </w:p>
        </w:tc>
        <w:tc>
          <w:tcPr>
            <w:tcW w:w="1474" w:type="dxa"/>
            <w:tcBorders>
              <w:top w:val="single" w:sz="8" w:space="0" w:color="000000"/>
              <w:left w:val="single" w:sz="8" w:space="0" w:color="000000"/>
              <w:bottom w:val="single" w:sz="8" w:space="0" w:color="000000"/>
              <w:right w:val="single" w:sz="8" w:space="0" w:color="000000"/>
            </w:tcBorders>
            <w:shd w:val="clear" w:color="auto" w:fill="auto"/>
            <w:noWrap/>
          </w:tcPr>
          <w:p w14:paraId="3D75FD59"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27</w:t>
            </w: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tcPr>
          <w:p w14:paraId="7285107A"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27</w:t>
            </w: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tcPr>
          <w:p w14:paraId="75D60DA8"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33</w:t>
            </w:r>
          </w:p>
        </w:tc>
        <w:tc>
          <w:tcPr>
            <w:tcW w:w="1060" w:type="dxa"/>
            <w:tcBorders>
              <w:top w:val="single" w:sz="8" w:space="0" w:color="000000"/>
              <w:left w:val="single" w:sz="8" w:space="0" w:color="000000"/>
              <w:bottom w:val="single" w:sz="8" w:space="0" w:color="000000"/>
              <w:right w:val="single" w:sz="8" w:space="0" w:color="000000"/>
            </w:tcBorders>
            <w:shd w:val="clear" w:color="auto" w:fill="auto"/>
            <w:noWrap/>
          </w:tcPr>
          <w:p w14:paraId="2FD6D141"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27</w:t>
            </w:r>
          </w:p>
        </w:tc>
      </w:tr>
      <w:tr w:rsidR="00B45730" w:rsidRPr="00DC4A61" w14:paraId="339011E3" w14:textId="77777777" w:rsidTr="00A2719C">
        <w:trPr>
          <w:trHeight w:val="300"/>
        </w:trPr>
        <w:tc>
          <w:tcPr>
            <w:tcW w:w="1446" w:type="dxa"/>
            <w:tcBorders>
              <w:top w:val="single" w:sz="8" w:space="0" w:color="000000"/>
              <w:left w:val="single" w:sz="8" w:space="0" w:color="000000"/>
              <w:bottom w:val="single" w:sz="8" w:space="0" w:color="000000"/>
              <w:right w:val="single" w:sz="8" w:space="0" w:color="000000"/>
            </w:tcBorders>
            <w:shd w:val="clear" w:color="auto" w:fill="auto"/>
            <w:noWrap/>
            <w:hideMark/>
          </w:tcPr>
          <w:p w14:paraId="634CAC77" w14:textId="77777777" w:rsidR="00B45730" w:rsidRPr="00DC4A61" w:rsidRDefault="00B45730" w:rsidP="00A2719C">
            <w:pPr>
              <w:spacing w:before="60" w:after="0"/>
              <w:rPr>
                <w:rFonts w:ascii="Tahoma" w:eastAsia="Arial" w:hAnsi="Tahoma" w:cs="Tahoma"/>
                <w:b/>
                <w:color w:val="000000"/>
              </w:rPr>
            </w:pPr>
            <w:r w:rsidRPr="00DC4A61">
              <w:rPr>
                <w:rFonts w:ascii="Tahoma" w:eastAsia="Arial" w:hAnsi="Tahoma" w:cs="Tahoma"/>
                <w:b/>
                <w:color w:val="000000"/>
              </w:rPr>
              <w:t>Opetustunnit</w:t>
            </w:r>
          </w:p>
        </w:tc>
        <w:tc>
          <w:tcPr>
            <w:tcW w:w="1474" w:type="dxa"/>
            <w:tcBorders>
              <w:top w:val="single" w:sz="8" w:space="0" w:color="000000"/>
              <w:left w:val="single" w:sz="8" w:space="0" w:color="000000"/>
              <w:bottom w:val="single" w:sz="8" w:space="0" w:color="000000"/>
              <w:right w:val="single" w:sz="8" w:space="0" w:color="000000"/>
            </w:tcBorders>
            <w:shd w:val="clear" w:color="auto" w:fill="auto"/>
            <w:noWrap/>
          </w:tcPr>
          <w:p w14:paraId="0F814BE4"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836</w:t>
            </w: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tcPr>
          <w:p w14:paraId="6E492A90"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n.659</w:t>
            </w: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tcPr>
          <w:p w14:paraId="07F2D41F"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646</w:t>
            </w:r>
          </w:p>
        </w:tc>
        <w:tc>
          <w:tcPr>
            <w:tcW w:w="1060" w:type="dxa"/>
            <w:tcBorders>
              <w:top w:val="single" w:sz="8" w:space="0" w:color="000000"/>
              <w:left w:val="single" w:sz="8" w:space="0" w:color="000000"/>
              <w:bottom w:val="single" w:sz="8" w:space="0" w:color="000000"/>
              <w:right w:val="single" w:sz="8" w:space="0" w:color="000000"/>
            </w:tcBorders>
            <w:shd w:val="clear" w:color="auto" w:fill="auto"/>
            <w:noWrap/>
          </w:tcPr>
          <w:p w14:paraId="09C05BD8"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n.610</w:t>
            </w:r>
          </w:p>
        </w:tc>
      </w:tr>
      <w:tr w:rsidR="00B45730" w:rsidRPr="00DC4A61" w14:paraId="10606ABA" w14:textId="77777777" w:rsidTr="00A2719C">
        <w:trPr>
          <w:trHeight w:val="300"/>
        </w:trPr>
        <w:tc>
          <w:tcPr>
            <w:tcW w:w="1446" w:type="dxa"/>
            <w:tcBorders>
              <w:top w:val="single" w:sz="8" w:space="0" w:color="000000"/>
              <w:left w:val="single" w:sz="8" w:space="0" w:color="000000"/>
              <w:bottom w:val="single" w:sz="8" w:space="0" w:color="000000"/>
              <w:right w:val="single" w:sz="8" w:space="0" w:color="000000"/>
            </w:tcBorders>
            <w:shd w:val="clear" w:color="auto" w:fill="auto"/>
            <w:noWrap/>
            <w:hideMark/>
          </w:tcPr>
          <w:p w14:paraId="390AEF95" w14:textId="77777777" w:rsidR="00B45730" w:rsidRPr="00DC4A61" w:rsidRDefault="00B45730" w:rsidP="00A2719C">
            <w:pPr>
              <w:spacing w:before="60" w:after="0"/>
              <w:rPr>
                <w:rFonts w:ascii="Tahoma" w:eastAsia="Arial" w:hAnsi="Tahoma" w:cs="Tahoma"/>
                <w:b/>
                <w:color w:val="000000"/>
              </w:rPr>
            </w:pPr>
            <w:r w:rsidRPr="00DC4A61">
              <w:rPr>
                <w:rFonts w:ascii="Tahoma" w:eastAsia="Arial" w:hAnsi="Tahoma" w:cs="Tahoma"/>
                <w:b/>
                <w:color w:val="000000"/>
              </w:rPr>
              <w:t>Henkilökunta</w:t>
            </w:r>
          </w:p>
        </w:tc>
        <w:tc>
          <w:tcPr>
            <w:tcW w:w="1474" w:type="dxa"/>
            <w:tcBorders>
              <w:top w:val="single" w:sz="8" w:space="0" w:color="000000"/>
              <w:left w:val="single" w:sz="8" w:space="0" w:color="000000"/>
              <w:bottom w:val="single" w:sz="8" w:space="0" w:color="000000"/>
              <w:right w:val="single" w:sz="8" w:space="0" w:color="000000"/>
            </w:tcBorders>
            <w:shd w:val="clear" w:color="auto" w:fill="auto"/>
            <w:noWrap/>
            <w:hideMark/>
          </w:tcPr>
          <w:p w14:paraId="7395F0DB"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osuus sivistyksen hallinnosta, ei omaa henkilökuntaa</w:t>
            </w: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hideMark/>
          </w:tcPr>
          <w:p w14:paraId="5A45F792"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osuus sivistyksen hallinnosta, ei omaa henkilökuntaa</w:t>
            </w:r>
          </w:p>
        </w:tc>
        <w:tc>
          <w:tcPr>
            <w:tcW w:w="1200" w:type="dxa"/>
            <w:tcBorders>
              <w:top w:val="single" w:sz="8" w:space="0" w:color="000000"/>
              <w:left w:val="single" w:sz="8" w:space="0" w:color="000000"/>
              <w:bottom w:val="single" w:sz="8" w:space="0" w:color="000000"/>
              <w:right w:val="single" w:sz="8" w:space="0" w:color="000000"/>
            </w:tcBorders>
            <w:shd w:val="clear" w:color="auto" w:fill="auto"/>
            <w:noWrap/>
            <w:hideMark/>
          </w:tcPr>
          <w:p w14:paraId="4937792D"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osuus sivistyksen hallinnosta, ei omaa henkilökuntaa</w:t>
            </w:r>
          </w:p>
        </w:tc>
        <w:tc>
          <w:tcPr>
            <w:tcW w:w="1060" w:type="dxa"/>
            <w:tcBorders>
              <w:top w:val="single" w:sz="8" w:space="0" w:color="000000"/>
              <w:left w:val="single" w:sz="8" w:space="0" w:color="000000"/>
              <w:bottom w:val="single" w:sz="8" w:space="0" w:color="000000"/>
              <w:right w:val="single" w:sz="8" w:space="0" w:color="000000"/>
            </w:tcBorders>
            <w:shd w:val="clear" w:color="auto" w:fill="auto"/>
            <w:noWrap/>
            <w:hideMark/>
          </w:tcPr>
          <w:p w14:paraId="703084B8"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osuus sivistyksen hallinnosta, ei omaa henkilökuntaa</w:t>
            </w:r>
          </w:p>
        </w:tc>
      </w:tr>
      <w:tr w:rsidR="00B45730" w:rsidRPr="00DF1799" w14:paraId="77F88E97" w14:textId="77777777" w:rsidTr="00A2719C">
        <w:trPr>
          <w:trHeight w:val="300"/>
        </w:trPr>
        <w:tc>
          <w:tcPr>
            <w:tcW w:w="1446" w:type="dxa"/>
            <w:tcBorders>
              <w:top w:val="single" w:sz="8" w:space="0" w:color="000000"/>
              <w:left w:val="single" w:sz="8" w:space="0" w:color="000000"/>
              <w:bottom w:val="single" w:sz="24" w:space="0" w:color="000000"/>
              <w:right w:val="single" w:sz="8" w:space="0" w:color="000000"/>
            </w:tcBorders>
            <w:shd w:val="clear" w:color="auto" w:fill="auto"/>
            <w:noWrap/>
            <w:hideMark/>
          </w:tcPr>
          <w:p w14:paraId="5DEB19FD" w14:textId="77777777" w:rsidR="00B45730" w:rsidRPr="00DC4A61" w:rsidRDefault="00B45730" w:rsidP="00A2719C">
            <w:pPr>
              <w:spacing w:before="60" w:after="0"/>
              <w:rPr>
                <w:rFonts w:ascii="Tahoma" w:eastAsia="Arial" w:hAnsi="Tahoma" w:cs="Tahoma"/>
                <w:b/>
                <w:color w:val="000000"/>
              </w:rPr>
            </w:pPr>
            <w:r w:rsidRPr="00DC4A61">
              <w:rPr>
                <w:rFonts w:ascii="Tahoma" w:eastAsia="Arial" w:hAnsi="Tahoma" w:cs="Tahoma"/>
                <w:b/>
                <w:color w:val="000000"/>
              </w:rPr>
              <w:t>Tuntiopettajat</w:t>
            </w:r>
          </w:p>
        </w:tc>
        <w:tc>
          <w:tcPr>
            <w:tcW w:w="1474" w:type="dxa"/>
            <w:tcBorders>
              <w:top w:val="single" w:sz="8" w:space="0" w:color="000000"/>
              <w:left w:val="single" w:sz="8" w:space="0" w:color="000000"/>
              <w:bottom w:val="single" w:sz="24" w:space="0" w:color="000000"/>
              <w:right w:val="single" w:sz="8" w:space="0" w:color="000000"/>
            </w:tcBorders>
            <w:shd w:val="clear" w:color="auto" w:fill="auto"/>
            <w:noWrap/>
            <w:hideMark/>
          </w:tcPr>
          <w:p w14:paraId="1F50F67F"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17</w:t>
            </w:r>
          </w:p>
        </w:tc>
        <w:tc>
          <w:tcPr>
            <w:tcW w:w="1200" w:type="dxa"/>
            <w:tcBorders>
              <w:top w:val="single" w:sz="8" w:space="0" w:color="000000"/>
              <w:left w:val="single" w:sz="8" w:space="0" w:color="000000"/>
              <w:bottom w:val="single" w:sz="24" w:space="0" w:color="000000"/>
              <w:right w:val="single" w:sz="8" w:space="0" w:color="000000"/>
            </w:tcBorders>
            <w:shd w:val="clear" w:color="auto" w:fill="auto"/>
            <w:noWrap/>
            <w:hideMark/>
          </w:tcPr>
          <w:p w14:paraId="000D3C15"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17</w:t>
            </w:r>
          </w:p>
        </w:tc>
        <w:tc>
          <w:tcPr>
            <w:tcW w:w="1200" w:type="dxa"/>
            <w:tcBorders>
              <w:top w:val="single" w:sz="8" w:space="0" w:color="000000"/>
              <w:left w:val="single" w:sz="8" w:space="0" w:color="000000"/>
              <w:bottom w:val="single" w:sz="24" w:space="0" w:color="000000"/>
              <w:right w:val="single" w:sz="8" w:space="0" w:color="000000"/>
            </w:tcBorders>
            <w:shd w:val="clear" w:color="auto" w:fill="auto"/>
            <w:noWrap/>
          </w:tcPr>
          <w:p w14:paraId="16C6B238" w14:textId="77777777" w:rsidR="00B45730" w:rsidRPr="00DC4A61" w:rsidRDefault="00B45730" w:rsidP="00A2719C">
            <w:pPr>
              <w:spacing w:before="60" w:after="0"/>
              <w:rPr>
                <w:rFonts w:ascii="Tahoma" w:eastAsia="Arial" w:hAnsi="Tahoma" w:cs="Tahoma"/>
                <w:color w:val="404040"/>
              </w:rPr>
            </w:pPr>
            <w:r w:rsidRPr="00DC4A61">
              <w:rPr>
                <w:rFonts w:ascii="Tahoma" w:eastAsia="Arial" w:hAnsi="Tahoma" w:cs="Tahoma"/>
                <w:color w:val="404040"/>
              </w:rPr>
              <w:t>14</w:t>
            </w:r>
          </w:p>
        </w:tc>
        <w:tc>
          <w:tcPr>
            <w:tcW w:w="1060" w:type="dxa"/>
            <w:tcBorders>
              <w:top w:val="single" w:sz="8" w:space="0" w:color="000000"/>
              <w:left w:val="single" w:sz="8" w:space="0" w:color="000000"/>
              <w:bottom w:val="single" w:sz="24" w:space="0" w:color="000000"/>
              <w:right w:val="single" w:sz="8" w:space="0" w:color="000000"/>
            </w:tcBorders>
            <w:shd w:val="clear" w:color="auto" w:fill="auto"/>
            <w:noWrap/>
          </w:tcPr>
          <w:p w14:paraId="5FAFD7D9" w14:textId="77777777" w:rsidR="00B45730" w:rsidRPr="00DF1799" w:rsidRDefault="00B45730" w:rsidP="00A2719C">
            <w:pPr>
              <w:spacing w:before="60" w:after="0"/>
              <w:rPr>
                <w:rFonts w:ascii="Tahoma" w:eastAsia="Arial" w:hAnsi="Tahoma" w:cs="Tahoma"/>
                <w:color w:val="404040"/>
              </w:rPr>
            </w:pPr>
            <w:r w:rsidRPr="00DC4A61">
              <w:rPr>
                <w:rFonts w:ascii="Tahoma" w:eastAsia="Arial" w:hAnsi="Tahoma" w:cs="Tahoma"/>
                <w:color w:val="404040"/>
              </w:rPr>
              <w:t>12</w:t>
            </w:r>
          </w:p>
        </w:tc>
      </w:tr>
    </w:tbl>
    <w:p w14:paraId="15834107" w14:textId="450B20DA" w:rsidR="00B45730" w:rsidRDefault="00B45730" w:rsidP="00B45730">
      <w:pPr>
        <w:spacing w:after="0"/>
        <w:rPr>
          <w:rFonts w:ascii="Arial" w:eastAsia="Arial" w:hAnsi="Arial" w:cs="Arial"/>
        </w:rPr>
      </w:pPr>
      <w:r w:rsidRPr="00DF1799">
        <w:rPr>
          <w:rFonts w:ascii="Arial" w:eastAsia="Arial" w:hAnsi="Arial" w:cs="Arial"/>
        </w:rPr>
        <w:tab/>
      </w:r>
      <w:r w:rsidRPr="00DF1799">
        <w:rPr>
          <w:rFonts w:ascii="Arial" w:eastAsia="Arial" w:hAnsi="Arial" w:cs="Arial"/>
        </w:rPr>
        <w:tab/>
      </w:r>
      <w:r w:rsidRPr="00DF1799">
        <w:rPr>
          <w:rFonts w:ascii="Arial" w:eastAsia="Arial" w:hAnsi="Arial" w:cs="Arial"/>
        </w:rPr>
        <w:tab/>
      </w:r>
      <w:r w:rsidRPr="00DF1799">
        <w:rPr>
          <w:rFonts w:ascii="Arial" w:eastAsia="Arial" w:hAnsi="Arial" w:cs="Arial"/>
        </w:rPr>
        <w:tab/>
      </w:r>
      <w:r w:rsidRPr="00DF1799">
        <w:rPr>
          <w:rFonts w:ascii="Arial" w:eastAsia="Arial" w:hAnsi="Arial" w:cs="Arial"/>
        </w:rPr>
        <w:tab/>
      </w:r>
      <w:r w:rsidRPr="00082A8A">
        <w:rPr>
          <w:rFonts w:ascii="Arial" w:eastAsia="Arial" w:hAnsi="Arial" w:cs="Arial"/>
        </w:rPr>
        <w:tab/>
      </w:r>
    </w:p>
    <w:p w14:paraId="56F829F1" w14:textId="7EA6684D" w:rsidR="00D05201" w:rsidRDefault="00D05201" w:rsidP="00B45730">
      <w:pPr>
        <w:spacing w:after="0"/>
        <w:rPr>
          <w:rFonts w:ascii="Arial" w:eastAsia="Arial" w:hAnsi="Arial" w:cs="Arial"/>
        </w:rPr>
      </w:pPr>
    </w:p>
    <w:p w14:paraId="7E300CE3" w14:textId="783CB9E7" w:rsidR="00D05201" w:rsidRDefault="00D05201" w:rsidP="00B45730">
      <w:pPr>
        <w:spacing w:after="0"/>
        <w:rPr>
          <w:rFonts w:ascii="Arial" w:eastAsia="Arial" w:hAnsi="Arial" w:cs="Arial"/>
        </w:rPr>
      </w:pPr>
    </w:p>
    <w:p w14:paraId="4CB4B90B" w14:textId="03AB4A36" w:rsidR="00416668" w:rsidRDefault="00416668" w:rsidP="00B45730">
      <w:pPr>
        <w:spacing w:after="0"/>
        <w:rPr>
          <w:rFonts w:ascii="Arial" w:eastAsia="Arial" w:hAnsi="Arial" w:cs="Arial"/>
        </w:rPr>
      </w:pPr>
    </w:p>
    <w:p w14:paraId="5D4A9AA9" w14:textId="53B3C9A8" w:rsidR="00416668" w:rsidRDefault="00416668" w:rsidP="00B45730">
      <w:pPr>
        <w:spacing w:after="0"/>
        <w:rPr>
          <w:rFonts w:ascii="Arial" w:eastAsia="Arial" w:hAnsi="Arial" w:cs="Arial"/>
        </w:rPr>
      </w:pPr>
    </w:p>
    <w:p w14:paraId="334C0162" w14:textId="56347F62" w:rsidR="00416668" w:rsidRDefault="00416668" w:rsidP="00B45730">
      <w:pPr>
        <w:spacing w:after="0"/>
        <w:rPr>
          <w:rFonts w:ascii="Arial" w:eastAsia="Arial" w:hAnsi="Arial" w:cs="Arial"/>
        </w:rPr>
      </w:pPr>
    </w:p>
    <w:p w14:paraId="3707B9C7" w14:textId="60271D6F" w:rsidR="00416668" w:rsidRDefault="00416668" w:rsidP="00B45730">
      <w:pPr>
        <w:spacing w:after="0"/>
        <w:rPr>
          <w:rFonts w:ascii="Arial" w:eastAsia="Arial" w:hAnsi="Arial" w:cs="Arial"/>
        </w:rPr>
      </w:pPr>
    </w:p>
    <w:p w14:paraId="57A11247" w14:textId="0A3B9129" w:rsidR="00416668" w:rsidRDefault="00416668" w:rsidP="00B45730">
      <w:pPr>
        <w:spacing w:after="0"/>
        <w:rPr>
          <w:rFonts w:ascii="Arial" w:eastAsia="Arial" w:hAnsi="Arial" w:cs="Arial"/>
        </w:rPr>
      </w:pPr>
    </w:p>
    <w:p w14:paraId="2A3C8A9E" w14:textId="35624FCA" w:rsidR="00416668" w:rsidRDefault="00416668" w:rsidP="00B45730">
      <w:pPr>
        <w:spacing w:after="0"/>
        <w:rPr>
          <w:rFonts w:ascii="Arial" w:eastAsia="Arial" w:hAnsi="Arial" w:cs="Arial"/>
        </w:rPr>
      </w:pPr>
    </w:p>
    <w:p w14:paraId="179BC004" w14:textId="77777777" w:rsidR="00416668" w:rsidRPr="00082A8A" w:rsidRDefault="00416668" w:rsidP="00B45730">
      <w:pPr>
        <w:spacing w:after="0"/>
        <w:rPr>
          <w:rFonts w:ascii="Arial" w:eastAsia="Arial" w:hAnsi="Arial" w:cs="Arial"/>
        </w:rPr>
      </w:pPr>
    </w:p>
    <w:p w14:paraId="67625AEB" w14:textId="7AB44259" w:rsidR="00B45730" w:rsidRDefault="00CD4A97" w:rsidP="00B45730">
      <w:pPr>
        <w:rPr>
          <w:rFonts w:ascii="Tahoma" w:eastAsia="Times New Roman" w:hAnsi="Tahoma" w:cs="Tahoma"/>
          <w:b/>
          <w:bCs/>
          <w:color w:val="000000"/>
        </w:rPr>
      </w:pPr>
      <w:r>
        <w:rPr>
          <w:rFonts w:ascii="Tahoma" w:eastAsia="Times New Roman" w:hAnsi="Tahoma" w:cs="Tahoma"/>
          <w:b/>
          <w:bCs/>
          <w:color w:val="000000"/>
        </w:rPr>
        <w:t>3302 Kansalaisopisto</w:t>
      </w:r>
    </w:p>
    <w:p w14:paraId="7062442B" w14:textId="5BC97574" w:rsidR="000D52E1" w:rsidRPr="00CD4A97" w:rsidRDefault="00DC729B" w:rsidP="00B45730">
      <w:pPr>
        <w:rPr>
          <w:rFonts w:ascii="Tahoma" w:eastAsia="Times New Roman" w:hAnsi="Tahoma" w:cs="Tahoma"/>
          <w:b/>
          <w:bCs/>
          <w:color w:val="000000"/>
        </w:rPr>
      </w:pPr>
      <w:r w:rsidRPr="00DC729B">
        <w:rPr>
          <w:noProof/>
        </w:rPr>
        <w:drawing>
          <wp:inline distT="0" distB="0" distL="0" distR="0" wp14:anchorId="2FE158BC" wp14:editId="4542EDD3">
            <wp:extent cx="5204460" cy="3401060"/>
            <wp:effectExtent l="0" t="0" r="0" b="0"/>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59788529" w14:textId="77777777" w:rsidR="00DC729B" w:rsidRDefault="00DC729B" w:rsidP="00B45730">
      <w:pPr>
        <w:rPr>
          <w:rFonts w:ascii="Tahoma" w:eastAsia="Times New Roman" w:hAnsi="Tahoma" w:cs="Tahoma"/>
          <w:b/>
          <w:bCs/>
          <w:color w:val="000000"/>
          <w:sz w:val="28"/>
        </w:rPr>
      </w:pPr>
    </w:p>
    <w:p w14:paraId="4346DE1C" w14:textId="05EFBED4" w:rsidR="00B45730" w:rsidRPr="00DF1799" w:rsidRDefault="00B45730" w:rsidP="00B45730">
      <w:pPr>
        <w:rPr>
          <w:rFonts w:ascii="Tahoma" w:eastAsia="Times New Roman" w:hAnsi="Tahoma" w:cs="Tahoma"/>
          <w:b/>
          <w:bCs/>
          <w:color w:val="000000"/>
          <w:sz w:val="28"/>
        </w:rPr>
      </w:pPr>
      <w:r w:rsidRPr="00DF1799">
        <w:rPr>
          <w:rFonts w:ascii="Tahoma" w:eastAsia="Times New Roman" w:hAnsi="Tahoma" w:cs="Tahoma"/>
          <w:b/>
          <w:bCs/>
          <w:color w:val="000000"/>
          <w:sz w:val="28"/>
        </w:rPr>
        <w:t>Kirjasto</w:t>
      </w:r>
    </w:p>
    <w:p w14:paraId="3E8B2F05" w14:textId="77777777" w:rsidR="00B45730" w:rsidRPr="00DF1799" w:rsidRDefault="00302CA6" w:rsidP="00B45730">
      <w:pPr>
        <w:shd w:val="clear" w:color="auto" w:fill="FFFFFF"/>
        <w:spacing w:after="150" w:line="240" w:lineRule="auto"/>
        <w:rPr>
          <w:rFonts w:ascii="Helvetica" w:eastAsia="Times New Roman" w:hAnsi="Helvetica" w:cs="Helvetica"/>
          <w:color w:val="0F0F0F"/>
          <w:sz w:val="21"/>
          <w:szCs w:val="21"/>
        </w:rPr>
      </w:pPr>
      <w:hyperlink r:id="rId96" w:tgtFrame="_blank" w:history="1">
        <w:r w:rsidR="00B45730" w:rsidRPr="00DF1799">
          <w:rPr>
            <w:rFonts w:ascii="Helvetica" w:eastAsia="Times New Roman" w:hAnsi="Helvetica" w:cs="Helvetica"/>
            <w:b/>
            <w:bCs/>
            <w:color w:val="365ABD"/>
            <w:sz w:val="21"/>
            <w:szCs w:val="21"/>
          </w:rPr>
          <w:t>Laki yleisistä kirjastoista</w:t>
        </w:r>
      </w:hyperlink>
      <w:r w:rsidR="00B45730" w:rsidRPr="00DF1799">
        <w:rPr>
          <w:rFonts w:ascii="Helvetica" w:eastAsia="Times New Roman" w:hAnsi="Helvetica" w:cs="Helvetica"/>
          <w:color w:val="0F0F0F"/>
          <w:sz w:val="21"/>
          <w:szCs w:val="21"/>
        </w:rPr>
        <w:t> (1492/2016). Laissa säädetään yleisistä kirjastoista ja niiden toiminnasta sekä toiminnan paikallisesta, alueellisesta ja valtakunnallisesta edistämisestä, kirjastojen yhteistyöstä ja valtionrahoituksesta.</w:t>
      </w:r>
    </w:p>
    <w:p w14:paraId="7C97B472" w14:textId="77777777" w:rsidR="00B45730" w:rsidRPr="00DF1799" w:rsidRDefault="00302CA6" w:rsidP="00B45730">
      <w:pPr>
        <w:shd w:val="clear" w:color="auto" w:fill="FFFFFF"/>
        <w:spacing w:after="150" w:line="240" w:lineRule="auto"/>
        <w:rPr>
          <w:rFonts w:ascii="Helvetica" w:eastAsia="Times New Roman" w:hAnsi="Helvetica" w:cs="Helvetica"/>
          <w:color w:val="0F0F0F"/>
          <w:sz w:val="21"/>
          <w:szCs w:val="21"/>
        </w:rPr>
      </w:pPr>
      <w:hyperlink r:id="rId97" w:tgtFrame="_blank" w:history="1">
        <w:r w:rsidR="00B45730" w:rsidRPr="00DF1799">
          <w:rPr>
            <w:rFonts w:ascii="Helvetica" w:eastAsia="Times New Roman" w:hAnsi="Helvetica" w:cs="Helvetica"/>
            <w:b/>
            <w:bCs/>
            <w:color w:val="365ABD"/>
            <w:sz w:val="21"/>
            <w:szCs w:val="21"/>
          </w:rPr>
          <w:t>Opetus- ja kulttuuriministeriön asetus yleisistä kirjastoista</w:t>
        </w:r>
      </w:hyperlink>
      <w:r w:rsidR="00B45730" w:rsidRPr="00DF1799">
        <w:rPr>
          <w:rFonts w:ascii="Helvetica" w:eastAsia="Times New Roman" w:hAnsi="Helvetica" w:cs="Helvetica"/>
          <w:color w:val="0F0F0F"/>
          <w:sz w:val="21"/>
          <w:szCs w:val="21"/>
        </w:rPr>
        <w:t> (660/2017). Asetuksessa säädetään yleisten kirjastojen valtakunnallista ja alueellista kehittämistehtävää hoitavista kirjastoista.</w:t>
      </w:r>
    </w:p>
    <w:p w14:paraId="62F26D40" w14:textId="77777777" w:rsidR="00B45730" w:rsidRPr="00DF1799" w:rsidRDefault="00302CA6" w:rsidP="00B45730">
      <w:pPr>
        <w:shd w:val="clear" w:color="auto" w:fill="FFFFFF"/>
        <w:spacing w:after="150" w:line="240" w:lineRule="auto"/>
        <w:rPr>
          <w:rFonts w:ascii="Helvetica" w:eastAsia="Times New Roman" w:hAnsi="Helvetica" w:cs="Helvetica"/>
          <w:color w:val="0F0F0F"/>
          <w:sz w:val="21"/>
          <w:szCs w:val="21"/>
        </w:rPr>
      </w:pPr>
      <w:hyperlink r:id="rId98" w:history="1">
        <w:r w:rsidR="00B45730" w:rsidRPr="00DF1799">
          <w:rPr>
            <w:rFonts w:ascii="Helvetica" w:eastAsia="Times New Roman" w:hAnsi="Helvetica" w:cs="Helvetica"/>
            <w:b/>
            <w:bCs/>
            <w:color w:val="365ABD"/>
            <w:sz w:val="21"/>
            <w:szCs w:val="21"/>
          </w:rPr>
          <w:t>Laki kunnan peruspalvelujen valtionosuudesta </w:t>
        </w:r>
      </w:hyperlink>
      <w:r w:rsidR="00B45730" w:rsidRPr="00DF1799">
        <w:rPr>
          <w:rFonts w:ascii="Helvetica" w:eastAsia="Times New Roman" w:hAnsi="Helvetica" w:cs="Helvetica"/>
          <w:color w:val="0F0F0F"/>
          <w:sz w:val="21"/>
          <w:szCs w:val="21"/>
        </w:rPr>
        <w:t>(1704/2009). Laissa säädetään mm. kirjastojen käyttökustannusten valtionosuudesta ja määräytymisperusteista.</w:t>
      </w:r>
    </w:p>
    <w:p w14:paraId="09562990" w14:textId="77777777" w:rsidR="00B45730" w:rsidRPr="00DF1799" w:rsidRDefault="00302CA6" w:rsidP="00B45730">
      <w:pPr>
        <w:shd w:val="clear" w:color="auto" w:fill="FFFFFF"/>
        <w:spacing w:after="150" w:line="240" w:lineRule="auto"/>
        <w:rPr>
          <w:rFonts w:ascii="Helvetica" w:eastAsia="Times New Roman" w:hAnsi="Helvetica" w:cs="Helvetica"/>
          <w:color w:val="0F0F0F"/>
          <w:sz w:val="21"/>
          <w:szCs w:val="21"/>
        </w:rPr>
      </w:pPr>
      <w:hyperlink r:id="rId99" w:history="1">
        <w:r w:rsidR="00B45730" w:rsidRPr="00DF1799">
          <w:rPr>
            <w:rFonts w:ascii="Helvetica" w:eastAsia="Times New Roman" w:hAnsi="Helvetica" w:cs="Helvetica"/>
            <w:b/>
            <w:bCs/>
            <w:color w:val="365ABD"/>
            <w:sz w:val="21"/>
            <w:szCs w:val="21"/>
          </w:rPr>
          <w:t>Asetus kunnan peruspalvelujen valtionosuudesta </w:t>
        </w:r>
      </w:hyperlink>
      <w:r w:rsidR="00B45730" w:rsidRPr="00DF1799">
        <w:rPr>
          <w:rFonts w:ascii="Helvetica" w:eastAsia="Times New Roman" w:hAnsi="Helvetica" w:cs="Helvetica"/>
          <w:color w:val="0F0F0F"/>
          <w:sz w:val="21"/>
          <w:szCs w:val="21"/>
        </w:rPr>
        <w:t>(1732/2009). Asetuksessa säädetään mm. kirjastojen perushinnasta.</w:t>
      </w:r>
    </w:p>
    <w:p w14:paraId="49852FB6" w14:textId="77777777" w:rsidR="00B45730" w:rsidRPr="00DF1799" w:rsidRDefault="00302CA6" w:rsidP="00B45730">
      <w:pPr>
        <w:shd w:val="clear" w:color="auto" w:fill="FFFFFF"/>
        <w:spacing w:after="150" w:line="240" w:lineRule="auto"/>
        <w:rPr>
          <w:rFonts w:ascii="Helvetica" w:eastAsia="Times New Roman" w:hAnsi="Helvetica" w:cs="Helvetica"/>
          <w:color w:val="0F0F0F"/>
          <w:sz w:val="21"/>
          <w:szCs w:val="21"/>
        </w:rPr>
      </w:pPr>
      <w:hyperlink r:id="rId100" w:history="1">
        <w:r w:rsidR="00B45730" w:rsidRPr="00DF1799">
          <w:rPr>
            <w:rFonts w:ascii="Helvetica" w:eastAsia="Times New Roman" w:hAnsi="Helvetica" w:cs="Helvetica"/>
            <w:b/>
            <w:bCs/>
            <w:color w:val="365ABD"/>
            <w:sz w:val="21"/>
            <w:szCs w:val="21"/>
          </w:rPr>
          <w:t>Laki opetus- ja kulttuuritoimen rahoituksesta</w:t>
        </w:r>
      </w:hyperlink>
      <w:r w:rsidR="00B45730" w:rsidRPr="00DF1799">
        <w:rPr>
          <w:rFonts w:ascii="Helvetica" w:eastAsia="Times New Roman" w:hAnsi="Helvetica" w:cs="Helvetica"/>
          <w:color w:val="0F0F0F"/>
          <w:sz w:val="21"/>
          <w:szCs w:val="21"/>
        </w:rPr>
        <w:t> (1705/2009). Laissa säädetään mm. kirjastojen perustamishankkeiden, erityistehtävien ja kehittämishankkeiden valtionavustuksista.</w:t>
      </w:r>
    </w:p>
    <w:p w14:paraId="0AE5FB37" w14:textId="77777777" w:rsidR="00B45730" w:rsidRPr="00DF1799" w:rsidRDefault="00B45730" w:rsidP="00B45730">
      <w:pPr>
        <w:spacing w:after="0"/>
        <w:rPr>
          <w:rFonts w:ascii="Tahoma" w:eastAsia="Arial" w:hAnsi="Tahoma" w:cs="Tahoma"/>
        </w:rPr>
      </w:pPr>
      <w:r w:rsidRPr="00DF1799">
        <w:rPr>
          <w:rFonts w:ascii="Tahoma" w:eastAsia="Arial" w:hAnsi="Tahoma" w:cs="Tahoma"/>
        </w:rPr>
        <w:t>Visio/strategia: Kirjasto tarjoaa eri kieli- ja ikäryhmille tasavertaiset mahdollisuudet nauttia kirjastolain mukaisista palveluista.</w:t>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r w:rsidRPr="00DF1799">
        <w:rPr>
          <w:rFonts w:ascii="Tahoma" w:eastAsia="Arial" w:hAnsi="Tahoma" w:cs="Tahoma"/>
        </w:rPr>
        <w:tab/>
      </w:r>
    </w:p>
    <w:p w14:paraId="33E32374" w14:textId="77777777" w:rsidR="00B45730" w:rsidRPr="00DF1799" w:rsidRDefault="00B45730" w:rsidP="00B45730">
      <w:pPr>
        <w:spacing w:after="0"/>
        <w:rPr>
          <w:rFonts w:ascii="Tahoma" w:eastAsia="Arial" w:hAnsi="Tahoma" w:cs="Tahoma"/>
        </w:rPr>
      </w:pPr>
      <w:r w:rsidRPr="00DF1799">
        <w:rPr>
          <w:rFonts w:ascii="Tahoma" w:eastAsia="Arial" w:hAnsi="Tahoma" w:cs="Tahoma"/>
        </w:rPr>
        <w:t>Toimiala: "Lain yleisistä kirjastoista 1492/2016 mukaan kirjasto edistää väestön yhdenvertaisia mahdollisuuksia sivistykseen ja kulttuuriin, tiedon saatavuutta ja käyttöä, lukemiskulttuuria ja monipuolista lukutaitoa, mahdollisuuksia elinikäiseen oppimiseen ja osaamisen kehittämiseen, aktiivista kansalaisuutta, demokratiaa ja sananvapautta.</w:t>
      </w:r>
    </w:p>
    <w:p w14:paraId="2BD3F501" w14:textId="77777777" w:rsidR="00B45730" w:rsidRPr="00DF1799" w:rsidRDefault="00B45730" w:rsidP="00B45730">
      <w:pPr>
        <w:spacing w:after="0"/>
        <w:rPr>
          <w:rFonts w:ascii="Tahoma" w:eastAsia="Arial" w:hAnsi="Tahoma" w:cs="Tahoma"/>
        </w:rPr>
      </w:pPr>
      <w:r w:rsidRPr="00DF1799">
        <w:rPr>
          <w:rFonts w:ascii="Tahoma" w:eastAsia="Arial" w:hAnsi="Tahoma" w:cs="Tahoma"/>
        </w:rPr>
        <w:t>Tavoitteen toteuttamisessa lähtökohtina ovat yhteisöllisyys, moniarvoisuus ja kulttuurinen moninaisuus."</w:t>
      </w:r>
      <w:r w:rsidRPr="00DF1799">
        <w:rPr>
          <w:rFonts w:ascii="Tahoma" w:eastAsia="Arial" w:hAnsi="Tahoma" w:cs="Tahoma"/>
        </w:rPr>
        <w:tab/>
      </w:r>
    </w:p>
    <w:p w14:paraId="7D6AF55C" w14:textId="77777777" w:rsidR="00B45730" w:rsidRPr="00DF1799" w:rsidRDefault="00B45730" w:rsidP="00B45730">
      <w:pPr>
        <w:spacing w:after="220" w:line="240" w:lineRule="auto"/>
        <w:rPr>
          <w:rFonts w:ascii="Tahoma" w:hAnsi="Tahoma" w:cs="Tahoma"/>
        </w:rPr>
      </w:pPr>
    </w:p>
    <w:p w14:paraId="0B53CE00" w14:textId="77777777" w:rsidR="00B45730" w:rsidRPr="00CD4A97" w:rsidRDefault="00B45730" w:rsidP="00B45730">
      <w:pPr>
        <w:spacing w:after="220" w:line="360" w:lineRule="auto"/>
        <w:rPr>
          <w:rFonts w:ascii="Tahoma" w:hAnsi="Tahoma" w:cs="Tahoma"/>
          <w:b/>
          <w:bCs/>
        </w:rPr>
      </w:pPr>
      <w:r w:rsidRPr="00CD4A97">
        <w:rPr>
          <w:rFonts w:ascii="Tahoma" w:hAnsi="Tahoma" w:cs="Tahoma"/>
          <w:b/>
          <w:bCs/>
        </w:rPr>
        <w:t>Toimintatavoitteet</w:t>
      </w:r>
    </w:p>
    <w:p w14:paraId="291287FB" w14:textId="77777777" w:rsidR="00B45730" w:rsidRPr="00DF1799" w:rsidRDefault="00B45730" w:rsidP="00B45730">
      <w:pPr>
        <w:numPr>
          <w:ilvl w:val="0"/>
          <w:numId w:val="12"/>
        </w:numPr>
        <w:spacing w:after="220" w:line="360" w:lineRule="auto"/>
        <w:rPr>
          <w:rFonts w:ascii="Tahoma" w:hAnsi="Tahoma" w:cs="Tahoma"/>
        </w:rPr>
      </w:pPr>
      <w:r w:rsidRPr="00DF1799">
        <w:rPr>
          <w:rFonts w:ascii="Tahoma" w:hAnsi="Tahoma" w:cs="Tahoma"/>
        </w:rPr>
        <w:t xml:space="preserve">Kirjastolain (Laki yleisistä kirjastoista 1492/2016) mukaan kunnan tehtävä on yleisen kirjaston toiminnan järjestäminen. Lain 6 §:n mukaan yleisen kirjaston tehtävänä on mm. tarjota pääsy aineistoihin ja ylläpitää monipuolista ja uudistuvaa kokoelmaa sekä tarjota tiloja oppimiseen, harrastamiseen, työskentelyyn ja kansalaistoimintaan. </w:t>
      </w:r>
    </w:p>
    <w:p w14:paraId="46F76194" w14:textId="77777777" w:rsidR="00B45730" w:rsidRPr="00DF1799" w:rsidRDefault="00B45730" w:rsidP="00B45730">
      <w:pPr>
        <w:numPr>
          <w:ilvl w:val="0"/>
          <w:numId w:val="12"/>
        </w:numPr>
        <w:spacing w:after="220" w:line="360" w:lineRule="auto"/>
        <w:rPr>
          <w:rFonts w:ascii="Tahoma" w:hAnsi="Tahoma" w:cs="Tahoma"/>
        </w:rPr>
      </w:pPr>
      <w:r w:rsidRPr="00DF1799">
        <w:rPr>
          <w:rFonts w:ascii="Tahoma" w:hAnsi="Tahoma" w:cs="Tahoma"/>
        </w:rPr>
        <w:t>Lain mukaiseen toimintaan tarvitaan riittävästi tiloja aineistolle, henkilökunnalle ja ennen kaikkea asiakkaille. Vaikka e-aineistojen ja verkon käyttö on kasvanut, yhä edelleen pääosa kirjastolainoista on perinteisiä kirjoja ja asiakkaat tulevat kirjastoon lukemaan, viihtymään ja osallistumaan.</w:t>
      </w:r>
    </w:p>
    <w:p w14:paraId="1B6749DA" w14:textId="77777777" w:rsidR="00B45730" w:rsidRPr="00DF1799" w:rsidRDefault="00B45730" w:rsidP="00B45730">
      <w:pPr>
        <w:numPr>
          <w:ilvl w:val="0"/>
          <w:numId w:val="12"/>
        </w:numPr>
        <w:spacing w:after="220" w:line="360" w:lineRule="auto"/>
        <w:rPr>
          <w:rFonts w:ascii="Tahoma" w:hAnsi="Tahoma" w:cs="Tahoma"/>
        </w:rPr>
      </w:pPr>
      <w:r w:rsidRPr="00DF1799">
        <w:rPr>
          <w:rFonts w:ascii="Tahoma" w:hAnsi="Tahoma" w:cs="Tahoma"/>
        </w:rPr>
        <w:lastRenderedPageBreak/>
        <w:t>Kirjastoilla on yhteiskunnassa tärkeä ja monipuolinen sivistystehtävä. Kirjastossa ei ainoastaan hankita tietoa, käytetä ja lainata aineistoja (kirjoja, lehtiä, digitaalisia jne.), vaan siellä myös opitaan, harrastetaan, kokoonnutaan, työskennellään ja toimitaan yhdessä. Taataan tämän toteutuminen kaskislaisille kirjastonkäyttäjille</w:t>
      </w:r>
    </w:p>
    <w:p w14:paraId="6488F6ED" w14:textId="77777777" w:rsidR="00B45730" w:rsidRPr="00DF1799" w:rsidRDefault="00B45730" w:rsidP="00B45730">
      <w:pPr>
        <w:numPr>
          <w:ilvl w:val="0"/>
          <w:numId w:val="12"/>
        </w:numPr>
        <w:spacing w:after="220" w:line="360" w:lineRule="auto"/>
        <w:rPr>
          <w:rFonts w:ascii="Tahoma" w:hAnsi="Tahoma" w:cs="Tahoma"/>
        </w:rPr>
      </w:pPr>
      <w:r w:rsidRPr="00DF1799">
        <w:rPr>
          <w:rFonts w:ascii="Tahoma" w:hAnsi="Tahoma" w:cs="Tahoma"/>
        </w:rPr>
        <w:t>Kaskisten kirjastossa järjestetyt tapahtumat ja tilaisuudet ovat lisääntyneet. Kirjastoista on muodostunut niin sanottu kolmas tila, fyysinen ja digitaalinen sosiaalinen areena. Kirjastotilaa tarjotaan yhdistyksille, asukkaille jne.</w:t>
      </w:r>
    </w:p>
    <w:p w14:paraId="7575CDEB" w14:textId="77777777" w:rsidR="00B45730" w:rsidRPr="00DF1799" w:rsidRDefault="00B45730" w:rsidP="00B45730">
      <w:pPr>
        <w:numPr>
          <w:ilvl w:val="0"/>
          <w:numId w:val="12"/>
        </w:numPr>
        <w:spacing w:after="220" w:line="360" w:lineRule="auto"/>
        <w:rPr>
          <w:rFonts w:ascii="Tahoma" w:hAnsi="Tahoma" w:cs="Tahoma"/>
        </w:rPr>
      </w:pPr>
      <w:r w:rsidRPr="00DF1799">
        <w:rPr>
          <w:rFonts w:ascii="Tahoma" w:hAnsi="Tahoma" w:cs="Tahoma"/>
        </w:rPr>
        <w:t xml:space="preserve">Laki korostaa yleistä kirjastoa kaikille käyttäjille helposti saavutettavana julkisena tilana ja monipuolisena arjen toimintaympäristönä. </w:t>
      </w:r>
      <w:r w:rsidRPr="00DF1799">
        <w:rPr>
          <w:rFonts w:ascii="Tahoma" w:hAnsi="Tahoma" w:cs="Tahoma"/>
          <w:lang w:val="en-US"/>
        </w:rPr>
        <w:t xml:space="preserve">Kaskisten kaupunginkirjasto on matalan kynnyksen lähi- ja peruspalvelu. </w:t>
      </w:r>
    </w:p>
    <w:p w14:paraId="436998D2" w14:textId="77777777" w:rsidR="00B45730" w:rsidRPr="00DF1799" w:rsidRDefault="00B45730" w:rsidP="00B45730">
      <w:pPr>
        <w:numPr>
          <w:ilvl w:val="0"/>
          <w:numId w:val="12"/>
        </w:numPr>
        <w:spacing w:after="220" w:line="360" w:lineRule="auto"/>
        <w:rPr>
          <w:rFonts w:ascii="Tahoma" w:hAnsi="Tahoma" w:cs="Tahoma"/>
        </w:rPr>
      </w:pPr>
      <w:r w:rsidRPr="00DF1799">
        <w:rPr>
          <w:rFonts w:ascii="Tahoma" w:hAnsi="Tahoma" w:cs="Tahoma"/>
        </w:rPr>
        <w:t>Kirjasto on avoin kaikille ja ottaa toiminnassaan aktiivisesti huomioon eri käyttäjäryhmien tarpeet.</w:t>
      </w:r>
    </w:p>
    <w:p w14:paraId="45189238" w14:textId="77777777" w:rsidR="00B45730" w:rsidRPr="00DF1799" w:rsidRDefault="00B45730" w:rsidP="00B45730">
      <w:pPr>
        <w:numPr>
          <w:ilvl w:val="0"/>
          <w:numId w:val="12"/>
        </w:numPr>
        <w:spacing w:after="220" w:line="360" w:lineRule="auto"/>
        <w:rPr>
          <w:rFonts w:ascii="Tahoma" w:hAnsi="Tahoma" w:cs="Tahoma"/>
        </w:rPr>
      </w:pPr>
      <w:r w:rsidRPr="00DF1799">
        <w:rPr>
          <w:rFonts w:ascii="Tahoma" w:hAnsi="Tahoma" w:cs="Tahoma"/>
        </w:rPr>
        <w:t>Kirjastosta haetaan apua ja neuvoja erilaisiin sähköisiin asiointipalveluihin. Kaskisten kaupunginkirjasto parantaa käyttäjien valmiuksia ja mahdollisuuksia osallistua yhteiskunnalliseen elämään, ja tarjoaa pääsyn valtionhallinnon ja pankkien digitaalisten palveluiden pariin.</w:t>
      </w:r>
    </w:p>
    <w:p w14:paraId="5AAE57B1" w14:textId="77777777" w:rsidR="00B45730" w:rsidRPr="00DF1799" w:rsidRDefault="00B45730" w:rsidP="00B45730">
      <w:pPr>
        <w:numPr>
          <w:ilvl w:val="0"/>
          <w:numId w:val="12"/>
        </w:numPr>
        <w:spacing w:after="220" w:line="360" w:lineRule="auto"/>
        <w:rPr>
          <w:rFonts w:ascii="Tahoma" w:hAnsi="Tahoma" w:cs="Tahoma"/>
        </w:rPr>
      </w:pPr>
      <w:r w:rsidRPr="00DF1799">
        <w:rPr>
          <w:rFonts w:ascii="Tahoma" w:hAnsi="Tahoma" w:cs="Tahoma"/>
        </w:rPr>
        <w:t xml:space="preserve">Kaskisten kaupunginkirjasto tarjoaa lapsille ja nuorille turvallisen ympäristön vapaa-ajan viettoon, sekä lisäksi palveluja, joilla tuetaan lukemiskulttuuria ja monipuolista lukutaitoa ja kulttuurista osaamista. </w:t>
      </w:r>
    </w:p>
    <w:p w14:paraId="24F11C22" w14:textId="77777777" w:rsidR="00464ED2" w:rsidRPr="00464ED2" w:rsidRDefault="00B45730" w:rsidP="00B45730">
      <w:pPr>
        <w:spacing w:after="0"/>
        <w:rPr>
          <w:rFonts w:ascii="Tahoma" w:eastAsia="Arial" w:hAnsi="Tahoma" w:cs="Tahoma"/>
          <w:b/>
          <w:bCs/>
        </w:rPr>
      </w:pPr>
      <w:r w:rsidRPr="00464ED2">
        <w:rPr>
          <w:rFonts w:ascii="Tahoma" w:eastAsia="Arial" w:hAnsi="Tahoma" w:cs="Tahoma"/>
          <w:b/>
          <w:bCs/>
        </w:rPr>
        <w:t>Toimenpideohjelma 2021:</w:t>
      </w:r>
      <w:r w:rsidRPr="00464ED2">
        <w:rPr>
          <w:rFonts w:ascii="Tahoma" w:eastAsia="Arial" w:hAnsi="Tahoma" w:cs="Tahoma"/>
          <w:b/>
          <w:bCs/>
        </w:rPr>
        <w:tab/>
      </w:r>
    </w:p>
    <w:p w14:paraId="216B367E" w14:textId="41AF7B03" w:rsidR="00B45730" w:rsidRDefault="00B45730" w:rsidP="00B45730">
      <w:pPr>
        <w:spacing w:after="0"/>
        <w:rPr>
          <w:rFonts w:ascii="Tahoma" w:eastAsia="Arial" w:hAnsi="Tahoma" w:cs="Tahoma"/>
        </w:rPr>
      </w:pPr>
      <w:r>
        <w:rPr>
          <w:rFonts w:ascii="Tahoma" w:eastAsia="Arial" w:hAnsi="Tahoma" w:cs="Tahoma"/>
        </w:rPr>
        <w:t>Kirjastotilan peruskorjaus ja kirjastopalveluiden järjestäminen peruskorjauksen aikana sekä kirjastopalveluiden uudistaminen kirjastolain edellyttämällä tavalla uusiin pysyviin tiloihin siirryttäessä. Haetaan kaudelle 21-22 hanketukea omatoimikirjaston teknologiahankintoihin Aluehallintovirastolta, 80% rahoitus.</w:t>
      </w:r>
    </w:p>
    <w:p w14:paraId="040EEC6C" w14:textId="77EAB482" w:rsidR="00464ED2" w:rsidRDefault="00464ED2" w:rsidP="00B45730">
      <w:pPr>
        <w:spacing w:after="0"/>
        <w:rPr>
          <w:rFonts w:ascii="Tahoma" w:eastAsia="Arial" w:hAnsi="Tahoma" w:cs="Tahoma"/>
        </w:rPr>
      </w:pPr>
    </w:p>
    <w:p w14:paraId="021BDF95" w14:textId="2828BC2C" w:rsidR="00464ED2" w:rsidRDefault="00464ED2" w:rsidP="00B45730">
      <w:pPr>
        <w:spacing w:after="0"/>
        <w:rPr>
          <w:rFonts w:ascii="Tahoma" w:eastAsia="Arial" w:hAnsi="Tahoma" w:cs="Tahoma"/>
          <w:b/>
          <w:bCs/>
        </w:rPr>
      </w:pPr>
      <w:r w:rsidRPr="00464ED2">
        <w:rPr>
          <w:rFonts w:ascii="Tahoma" w:eastAsia="Arial" w:hAnsi="Tahoma" w:cs="Tahoma"/>
          <w:b/>
          <w:bCs/>
        </w:rPr>
        <w:t>3303 Kirjasto</w:t>
      </w:r>
    </w:p>
    <w:p w14:paraId="3DC7BEB9" w14:textId="373BBABA" w:rsidR="00DC729B" w:rsidRPr="00464ED2" w:rsidRDefault="00F52F9C" w:rsidP="00B45730">
      <w:pPr>
        <w:spacing w:after="0"/>
        <w:rPr>
          <w:rFonts w:ascii="Tahoma" w:eastAsia="Arial" w:hAnsi="Tahoma" w:cs="Tahoma"/>
          <w:b/>
          <w:bCs/>
        </w:rPr>
      </w:pPr>
      <w:r w:rsidRPr="00F52F9C">
        <w:rPr>
          <w:noProof/>
        </w:rPr>
        <w:lastRenderedPageBreak/>
        <w:drawing>
          <wp:inline distT="0" distB="0" distL="0" distR="0" wp14:anchorId="6065FDA2" wp14:editId="747AA343">
            <wp:extent cx="5204460" cy="3401060"/>
            <wp:effectExtent l="0" t="0" r="0" b="0"/>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57596626" w14:textId="53E14CC5" w:rsidR="00B45730" w:rsidRPr="008C35C4" w:rsidRDefault="00B45730" w:rsidP="008C35C4">
      <w:pPr>
        <w:spacing w:after="0"/>
        <w:rPr>
          <w:rFonts w:ascii="Tahoma" w:eastAsia="Arial" w:hAnsi="Tahoma" w:cs="Tahoma"/>
        </w:rPr>
      </w:pPr>
      <w:r w:rsidRPr="00DF1799">
        <w:rPr>
          <w:rFonts w:ascii="Tahoma" w:eastAsia="Arial" w:hAnsi="Tahoma" w:cs="Tahoma"/>
        </w:rPr>
        <w:tab/>
      </w:r>
    </w:p>
    <w:p w14:paraId="27D8855C" w14:textId="77777777" w:rsidR="00401E74" w:rsidRPr="00DF1799" w:rsidRDefault="00401E74" w:rsidP="00401E74">
      <w:pPr>
        <w:spacing w:after="0"/>
        <w:rPr>
          <w:rFonts w:ascii="Tahoma" w:eastAsia="Arial" w:hAnsi="Tahoma" w:cs="Tahoma"/>
        </w:rPr>
      </w:pPr>
      <w:r w:rsidRPr="00E40E8B">
        <w:rPr>
          <w:rFonts w:ascii="Tahoma" w:eastAsia="Arial" w:hAnsi="Tahoma" w:cs="Tahoma"/>
        </w:rPr>
        <w:t>Toimenpideohjelma 2021:</w:t>
      </w:r>
      <w:r w:rsidRPr="00E40E8B">
        <w:rPr>
          <w:rFonts w:ascii="Tahoma" w:eastAsia="Arial" w:hAnsi="Tahoma" w:cs="Tahoma"/>
        </w:rPr>
        <w:tab/>
        <w:t>Kirjastotilan peruskorjaus ja kirjastopalveluiden järjestäminen peruskorjauksen aikana sekä kirjastopalveluiden uudistaminen kirjastolain edellyttämällä tavalla. Haetaan kaudelle 22-23 hanketukea omatoimikirjaston teknologiahankintoihin Aluehallintovirastolta, 80% rahoitus.</w:t>
      </w:r>
    </w:p>
    <w:p w14:paraId="65E7B48D" w14:textId="77777777" w:rsidR="00F52F9C" w:rsidRDefault="00F52F9C" w:rsidP="00B45730">
      <w:pPr>
        <w:rPr>
          <w:rFonts w:ascii="Tahoma" w:eastAsia="Times New Roman" w:hAnsi="Tahoma" w:cs="Tahoma"/>
          <w:b/>
          <w:bCs/>
          <w:color w:val="000000"/>
          <w:sz w:val="28"/>
        </w:rPr>
      </w:pPr>
    </w:p>
    <w:p w14:paraId="62AF6D58" w14:textId="439361A3" w:rsidR="00B45730" w:rsidRPr="00DF1799" w:rsidRDefault="00B45730" w:rsidP="00F52F9C">
      <w:pPr>
        <w:rPr>
          <w:rFonts w:ascii="Tahoma" w:eastAsia="Arial" w:hAnsi="Tahoma" w:cs="Tahoma"/>
        </w:rPr>
      </w:pPr>
      <w:r w:rsidRPr="00DF1799">
        <w:rPr>
          <w:rFonts w:ascii="Tahoma" w:eastAsia="Times New Roman" w:hAnsi="Tahoma" w:cs="Tahoma"/>
          <w:b/>
          <w:bCs/>
          <w:color w:val="000000"/>
          <w:sz w:val="28"/>
        </w:rPr>
        <w:t>Kulttuuri</w:t>
      </w:r>
    </w:p>
    <w:p w14:paraId="7F02A221" w14:textId="77777777" w:rsidR="00B45730" w:rsidRPr="00DF1799" w:rsidRDefault="00B45730" w:rsidP="00B45730">
      <w:pPr>
        <w:spacing w:after="0"/>
        <w:rPr>
          <w:rFonts w:ascii="Tahoma" w:eastAsia="Arial" w:hAnsi="Tahoma" w:cs="Tahoma"/>
        </w:rPr>
      </w:pPr>
      <w:r w:rsidRPr="00DF1799">
        <w:rPr>
          <w:rFonts w:ascii="Tahoma" w:eastAsia="Arial" w:hAnsi="Tahoma" w:cs="Tahoma"/>
        </w:rPr>
        <w:t>Visio/strategia: Kulttuuritoimi tukee asukkaiden viihtyvyyttä ja henkistä vireyttä, kehittää ja ylläpitää kaupunkikuvaa sekä tukee yksityisiä ja yhteisöjä kulttuurituotannon ja kulttuurikasvatuksen alalla.</w:t>
      </w:r>
    </w:p>
    <w:p w14:paraId="24107B76" w14:textId="77777777" w:rsidR="00B45730" w:rsidRPr="00DF1799" w:rsidRDefault="00B45730" w:rsidP="00B45730">
      <w:pPr>
        <w:spacing w:after="0"/>
        <w:rPr>
          <w:rFonts w:ascii="Tahoma" w:eastAsia="Arial" w:hAnsi="Tahoma" w:cs="Tahoma"/>
        </w:rPr>
      </w:pPr>
      <w:r w:rsidRPr="00DF1799">
        <w:rPr>
          <w:rFonts w:ascii="Tahoma" w:eastAsia="Arial" w:hAnsi="Tahoma" w:cs="Tahoma"/>
        </w:rPr>
        <w:t>Toimiala: Kulttuurityö, laki kuntien kulttuuritoiminnasta 3.8.1992/728. Kulttuuritoimi tukee järjestöjen ja yksittäisten kaupunkilaisten toimintaa sekä toimii joidenkin tapahtumien järjestäjänä. Kulttuuritoimi ylläpitää Kalastusmuseota ja Bladhin taloa. Kulttuurityö on yhteistyössä muiden hallintokuntien sekä kaupungin kulttuuritoimijoiden kanssa.</w:t>
      </w:r>
    </w:p>
    <w:p w14:paraId="275D2FB1" w14:textId="77777777" w:rsidR="00B45730" w:rsidRPr="00DF1799" w:rsidRDefault="00B45730" w:rsidP="00B45730">
      <w:pPr>
        <w:spacing w:after="0"/>
        <w:rPr>
          <w:rFonts w:ascii="Tahoma" w:eastAsia="Arial" w:hAnsi="Tahoma" w:cs="Tahoma"/>
        </w:rPr>
      </w:pPr>
    </w:p>
    <w:p w14:paraId="3CFB5A44" w14:textId="77777777" w:rsidR="00B45730" w:rsidRPr="00F52F9C" w:rsidRDefault="00B45730" w:rsidP="00B45730">
      <w:pPr>
        <w:spacing w:after="0"/>
        <w:rPr>
          <w:rFonts w:ascii="Tahoma" w:eastAsia="Arial" w:hAnsi="Tahoma" w:cs="Tahoma"/>
          <w:b/>
          <w:bCs/>
        </w:rPr>
      </w:pPr>
      <w:r w:rsidRPr="00F52F9C">
        <w:rPr>
          <w:rFonts w:ascii="Tahoma" w:eastAsia="Arial" w:hAnsi="Tahoma" w:cs="Tahoma"/>
          <w:b/>
          <w:bCs/>
        </w:rPr>
        <w:t>Toimintatavoitteet:</w:t>
      </w:r>
    </w:p>
    <w:p w14:paraId="11C2A8B0" w14:textId="77777777" w:rsidR="00B45730" w:rsidRPr="00DF1799" w:rsidRDefault="00B45730" w:rsidP="00B45730">
      <w:pPr>
        <w:spacing w:after="0"/>
        <w:rPr>
          <w:rFonts w:ascii="Tahoma" w:eastAsia="Arial" w:hAnsi="Tahoma" w:cs="Tahoma"/>
        </w:rPr>
      </w:pPr>
      <w:r w:rsidRPr="00DF1799">
        <w:rPr>
          <w:rFonts w:ascii="Tahoma" w:eastAsia="Arial" w:hAnsi="Tahoma" w:cs="Tahoma"/>
        </w:rPr>
        <w:t>1. Bladhin talon vuokratoiminta ja talon varausten hallinnointi eri käyttäjien kesken</w:t>
      </w:r>
    </w:p>
    <w:p w14:paraId="73CE3470" w14:textId="77777777" w:rsidR="00B45730" w:rsidRPr="00DF1799" w:rsidRDefault="00B45730" w:rsidP="00B45730">
      <w:pPr>
        <w:spacing w:after="0"/>
        <w:rPr>
          <w:rFonts w:ascii="Tahoma" w:eastAsia="Arial" w:hAnsi="Tahoma" w:cs="Tahoma"/>
        </w:rPr>
      </w:pPr>
      <w:r w:rsidRPr="00DF1799">
        <w:rPr>
          <w:rFonts w:ascii="Tahoma" w:eastAsia="Arial" w:hAnsi="Tahoma" w:cs="Tahoma"/>
        </w:rPr>
        <w:t>2. Kulttuuriavustukset yhdistysten ja yksityisten toimintaan</w:t>
      </w:r>
    </w:p>
    <w:p w14:paraId="48BE97FC" w14:textId="77777777" w:rsidR="00B45730" w:rsidRPr="00DF1799" w:rsidRDefault="00B45730" w:rsidP="00B45730">
      <w:pPr>
        <w:spacing w:after="0"/>
        <w:rPr>
          <w:rFonts w:ascii="Tahoma" w:eastAsia="Arial" w:hAnsi="Tahoma" w:cs="Tahoma"/>
        </w:rPr>
      </w:pPr>
      <w:r w:rsidRPr="00DF1799">
        <w:rPr>
          <w:rFonts w:ascii="Tahoma" w:eastAsia="Arial" w:hAnsi="Tahoma" w:cs="Tahoma"/>
        </w:rPr>
        <w:t>3. Kalarantapäivien järjestäminen yhteistyössä kolmannen sektorin toimijoiden kanssa</w:t>
      </w:r>
    </w:p>
    <w:p w14:paraId="52D97C95" w14:textId="77777777" w:rsidR="00B45730" w:rsidRPr="00DF1799" w:rsidRDefault="00B45730" w:rsidP="00B45730">
      <w:pPr>
        <w:spacing w:after="0"/>
        <w:rPr>
          <w:rFonts w:ascii="Tahoma" w:eastAsia="Arial" w:hAnsi="Tahoma" w:cs="Tahoma"/>
        </w:rPr>
      </w:pPr>
      <w:r w:rsidRPr="00DF1799">
        <w:rPr>
          <w:rFonts w:ascii="Tahoma" w:eastAsia="Arial" w:hAnsi="Tahoma" w:cs="Tahoma"/>
        </w:rPr>
        <w:t>4. Yhteistyö Kaskisten Musiikkikesä -tapahtuman järjestämiseksi sitä tuottavan yhdistyksen kanssa.</w:t>
      </w:r>
    </w:p>
    <w:p w14:paraId="7C8D3864" w14:textId="77777777" w:rsidR="00B45730" w:rsidRPr="00DF1799" w:rsidRDefault="00B45730" w:rsidP="00B45730">
      <w:pPr>
        <w:spacing w:after="0"/>
        <w:rPr>
          <w:rFonts w:ascii="Tahoma" w:eastAsia="Arial" w:hAnsi="Tahoma" w:cs="Tahoma"/>
        </w:rPr>
      </w:pPr>
      <w:r w:rsidRPr="00DF1799">
        <w:rPr>
          <w:rFonts w:ascii="Tahoma" w:eastAsia="Arial" w:hAnsi="Tahoma" w:cs="Tahoma"/>
        </w:rPr>
        <w:lastRenderedPageBreak/>
        <w:t>5. Yhteistyö alueen kulttuuritoimijoiden kanssa.</w:t>
      </w:r>
    </w:p>
    <w:p w14:paraId="50B9537B" w14:textId="77777777" w:rsidR="00B45730" w:rsidRPr="00DF1799" w:rsidRDefault="00B45730" w:rsidP="00B45730">
      <w:pPr>
        <w:spacing w:after="0"/>
        <w:rPr>
          <w:rFonts w:ascii="Tahoma" w:eastAsia="Arial" w:hAnsi="Tahoma" w:cs="Tahoma"/>
        </w:rPr>
      </w:pPr>
      <w:r w:rsidRPr="00DF1799">
        <w:rPr>
          <w:rFonts w:ascii="Tahoma" w:eastAsia="Arial" w:hAnsi="Tahoma" w:cs="Tahoma"/>
        </w:rPr>
        <w:t>6. Kaskisten kulttuuripalkinto jaetaan.</w:t>
      </w:r>
    </w:p>
    <w:p w14:paraId="28A74BA9" w14:textId="77777777" w:rsidR="00464ED2" w:rsidRDefault="00B45730" w:rsidP="00B45730">
      <w:pPr>
        <w:spacing w:after="0"/>
        <w:rPr>
          <w:rFonts w:ascii="Tahoma" w:eastAsia="Arial" w:hAnsi="Tahoma" w:cs="Tahoma"/>
        </w:rPr>
      </w:pPr>
      <w:r w:rsidRPr="00DF1799">
        <w:rPr>
          <w:rFonts w:ascii="Tahoma" w:eastAsia="Arial" w:hAnsi="Tahoma" w:cs="Tahoma"/>
        </w:rPr>
        <w:t>7. Kaupungissa toimivien kulttuurialan toimijoiden välisen yhteistyön ylläpitäminen ja kehittäminen</w:t>
      </w:r>
    </w:p>
    <w:p w14:paraId="7C84B746" w14:textId="6EE0F4B2" w:rsidR="00D05201" w:rsidRDefault="00D05201" w:rsidP="00B45730">
      <w:pPr>
        <w:spacing w:after="0"/>
        <w:rPr>
          <w:rFonts w:ascii="Tahoma" w:eastAsia="Arial" w:hAnsi="Tahoma" w:cs="Tahoma"/>
        </w:rPr>
      </w:pPr>
    </w:p>
    <w:p w14:paraId="20BE2D23" w14:textId="32D39F01" w:rsidR="009E1E79" w:rsidRDefault="00464ED2" w:rsidP="00B45730">
      <w:pPr>
        <w:spacing w:after="0"/>
        <w:rPr>
          <w:rFonts w:ascii="Tahoma" w:hAnsi="Tahoma" w:cs="Tahoma"/>
        </w:rPr>
      </w:pPr>
      <w:r>
        <w:rPr>
          <w:rFonts w:ascii="Tahoma" w:eastAsia="Arial" w:hAnsi="Tahoma" w:cs="Tahoma"/>
          <w:b/>
          <w:bCs/>
        </w:rPr>
        <w:t>3304 Kulttuuri</w:t>
      </w:r>
      <w:r w:rsidR="00D566C8" w:rsidRPr="00D566C8">
        <w:rPr>
          <w:noProof/>
        </w:rPr>
        <w:drawing>
          <wp:inline distT="0" distB="0" distL="0" distR="0" wp14:anchorId="52876722" wp14:editId="24374B87">
            <wp:extent cx="5204460" cy="3401060"/>
            <wp:effectExtent l="0" t="0" r="0" b="0"/>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r w:rsidR="00B34993" w:rsidRPr="00721139">
        <w:rPr>
          <w:rFonts w:ascii="Tahoma" w:eastAsia="Arial" w:hAnsi="Tahoma" w:cs="Tahoma"/>
        </w:rPr>
        <w:tab/>
      </w:r>
      <w:r w:rsidR="00B34993" w:rsidRPr="00721139">
        <w:rPr>
          <w:rFonts w:ascii="Tahoma" w:eastAsia="Arial" w:hAnsi="Tahoma" w:cs="Tahoma"/>
        </w:rPr>
        <w:tab/>
      </w:r>
      <w:r w:rsidR="00B34993" w:rsidRPr="00721139">
        <w:rPr>
          <w:rFonts w:ascii="Tahoma" w:eastAsia="Arial" w:hAnsi="Tahoma" w:cs="Tahoma"/>
        </w:rPr>
        <w:tab/>
      </w:r>
      <w:bookmarkEnd w:id="24"/>
      <w:r w:rsidR="00B34993" w:rsidRPr="007B2107">
        <w:rPr>
          <w:rFonts w:ascii="Tahoma" w:hAnsi="Tahoma" w:cs="Tahoma"/>
        </w:rPr>
        <w:tab/>
      </w:r>
    </w:p>
    <w:p w14:paraId="3AD658C1" w14:textId="77777777" w:rsidR="009E1E79" w:rsidRDefault="009E1E79" w:rsidP="009E1E79">
      <w:pPr>
        <w:pStyle w:val="otsikko1"/>
        <w:rPr>
          <w:rFonts w:ascii="Tahoma" w:hAnsi="Tahoma" w:cs="Tahoma"/>
        </w:rPr>
      </w:pPr>
      <w:bookmarkStart w:id="27" w:name="_Toc58099716"/>
      <w:r>
        <w:rPr>
          <w:rFonts w:ascii="Tahoma" w:hAnsi="Tahoma" w:cs="Tahoma"/>
        </w:rPr>
        <w:lastRenderedPageBreak/>
        <w:t>Tekninen</w:t>
      </w:r>
      <w:bookmarkEnd w:id="27"/>
    </w:p>
    <w:p w14:paraId="6859E370" w14:textId="1BA89434" w:rsidR="006B1A73" w:rsidRDefault="006B1A73" w:rsidP="006B1A73">
      <w:pPr>
        <w:pStyle w:val="otsikko20"/>
        <w:rPr>
          <w:rFonts w:ascii="Tahoma" w:hAnsi="Tahoma" w:cs="Tahoma"/>
        </w:rPr>
      </w:pPr>
      <w:r>
        <w:rPr>
          <w:rFonts w:ascii="Tahoma" w:hAnsi="Tahoma" w:cs="Tahoma"/>
        </w:rPr>
        <w:t>Toiminta-ajatukset ja tavoitteet</w:t>
      </w:r>
    </w:p>
    <w:p w14:paraId="2D4A5CAB" w14:textId="77777777" w:rsidR="005A2C8F" w:rsidRPr="005A2C8F" w:rsidRDefault="005A2C8F" w:rsidP="005A2C8F"/>
    <w:p w14:paraId="5B772451" w14:textId="77777777" w:rsidR="006B1A73" w:rsidRDefault="006B1A73" w:rsidP="006B1A73">
      <w:pPr>
        <w:rPr>
          <w:rFonts w:ascii="Arial" w:hAnsi="Arial" w:cs="Arial"/>
          <w:b/>
          <w:sz w:val="22"/>
          <w:szCs w:val="22"/>
        </w:rPr>
      </w:pPr>
      <w:r>
        <w:rPr>
          <w:rFonts w:ascii="Arial" w:hAnsi="Arial" w:cs="Arial"/>
          <w:b/>
        </w:rPr>
        <w:t>Visio/strategia: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4AA32CD" w14:textId="77777777" w:rsidR="005A2C8F" w:rsidRDefault="005A2C8F" w:rsidP="005A2C8F">
      <w:r>
        <w:t>Teknisen osaston tuottamat palvelut ovat laadukkaita ja tuottavat lisäarvoa kiinteistöille ja muulle tukipalveluille sekä palvelevat kaupunkilaisia, käyttäjiä ja kaupungissa vierailevia henkilöitä.</w:t>
      </w:r>
    </w:p>
    <w:tbl>
      <w:tblPr>
        <w:tblW w:w="6982" w:type="dxa"/>
        <w:tblCellMar>
          <w:left w:w="70" w:type="dxa"/>
          <w:right w:w="70" w:type="dxa"/>
        </w:tblCellMar>
        <w:tblLook w:val="04A0" w:firstRow="1" w:lastRow="0" w:firstColumn="1" w:lastColumn="0" w:noHBand="0" w:noVBand="1"/>
      </w:tblPr>
      <w:tblGrid>
        <w:gridCol w:w="2100"/>
        <w:gridCol w:w="940"/>
        <w:gridCol w:w="940"/>
        <w:gridCol w:w="182"/>
        <w:gridCol w:w="940"/>
        <w:gridCol w:w="940"/>
        <w:gridCol w:w="940"/>
      </w:tblGrid>
      <w:tr w:rsidR="006B1A73" w14:paraId="637DD68C" w14:textId="77777777" w:rsidTr="006B1A73">
        <w:trPr>
          <w:trHeight w:val="300"/>
        </w:trPr>
        <w:tc>
          <w:tcPr>
            <w:tcW w:w="2100" w:type="dxa"/>
            <w:tcBorders>
              <w:top w:val="single" w:sz="4" w:space="0" w:color="auto"/>
              <w:left w:val="single" w:sz="4" w:space="0" w:color="auto"/>
              <w:bottom w:val="nil"/>
              <w:right w:val="nil"/>
            </w:tcBorders>
            <w:noWrap/>
            <w:vAlign w:val="bottom"/>
            <w:hideMark/>
          </w:tcPr>
          <w:p w14:paraId="0EAE9C0D" w14:textId="52D79D0A" w:rsidR="006B1A73" w:rsidRDefault="006B1A73">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TEKNINEN (ulk</w:t>
            </w:r>
            <w:r w:rsidR="002F1EBD">
              <w:rPr>
                <w:rFonts w:ascii="Arial Narrow" w:eastAsia="Times New Roman" w:hAnsi="Arial Narrow" w:cs="Calibri"/>
                <w:b/>
                <w:bCs/>
                <w:color w:val="000000"/>
                <w:sz w:val="18"/>
                <w:szCs w:val="18"/>
              </w:rPr>
              <w:t>/sis)</w:t>
            </w:r>
          </w:p>
        </w:tc>
        <w:tc>
          <w:tcPr>
            <w:tcW w:w="940" w:type="dxa"/>
            <w:tcBorders>
              <w:top w:val="single" w:sz="4" w:space="0" w:color="auto"/>
              <w:left w:val="nil"/>
              <w:bottom w:val="nil"/>
              <w:right w:val="nil"/>
            </w:tcBorders>
            <w:noWrap/>
            <w:vAlign w:val="bottom"/>
            <w:hideMark/>
          </w:tcPr>
          <w:p w14:paraId="5BA55D83" w14:textId="77777777" w:rsidR="006B1A73" w:rsidRDefault="006B1A73">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TP</w:t>
            </w:r>
          </w:p>
        </w:tc>
        <w:tc>
          <w:tcPr>
            <w:tcW w:w="940" w:type="dxa"/>
            <w:tcBorders>
              <w:top w:val="single" w:sz="4" w:space="0" w:color="auto"/>
              <w:left w:val="nil"/>
              <w:bottom w:val="nil"/>
              <w:right w:val="nil"/>
            </w:tcBorders>
            <w:noWrap/>
            <w:vAlign w:val="bottom"/>
            <w:hideMark/>
          </w:tcPr>
          <w:p w14:paraId="72014CAB" w14:textId="77777777" w:rsidR="006B1A73" w:rsidRDefault="006B1A73">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TA</w:t>
            </w:r>
          </w:p>
        </w:tc>
        <w:tc>
          <w:tcPr>
            <w:tcW w:w="182" w:type="dxa"/>
            <w:tcBorders>
              <w:top w:val="single" w:sz="4" w:space="0" w:color="auto"/>
              <w:left w:val="nil"/>
              <w:bottom w:val="nil"/>
              <w:right w:val="nil"/>
            </w:tcBorders>
            <w:noWrap/>
            <w:vAlign w:val="bottom"/>
            <w:hideMark/>
          </w:tcPr>
          <w:p w14:paraId="36E73368" w14:textId="77777777" w:rsidR="006B1A73" w:rsidRDefault="006B1A7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nil"/>
              <w:right w:val="single" w:sz="4" w:space="0" w:color="auto"/>
            </w:tcBorders>
            <w:noWrap/>
            <w:vAlign w:val="bottom"/>
            <w:hideMark/>
          </w:tcPr>
          <w:p w14:paraId="5EABFD36" w14:textId="77777777" w:rsidR="006B1A73" w:rsidRDefault="006B1A73">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TA</w:t>
            </w:r>
          </w:p>
        </w:tc>
        <w:tc>
          <w:tcPr>
            <w:tcW w:w="940" w:type="dxa"/>
            <w:tcBorders>
              <w:top w:val="single" w:sz="4" w:space="0" w:color="auto"/>
              <w:left w:val="nil"/>
              <w:bottom w:val="nil"/>
              <w:right w:val="single" w:sz="4" w:space="0" w:color="auto"/>
            </w:tcBorders>
            <w:noWrap/>
            <w:vAlign w:val="bottom"/>
            <w:hideMark/>
          </w:tcPr>
          <w:p w14:paraId="071DF80F" w14:textId="77777777" w:rsidR="006B1A73" w:rsidRDefault="006B1A73">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TS</w:t>
            </w:r>
          </w:p>
        </w:tc>
        <w:tc>
          <w:tcPr>
            <w:tcW w:w="940" w:type="dxa"/>
            <w:tcBorders>
              <w:top w:val="single" w:sz="4" w:space="0" w:color="auto"/>
              <w:left w:val="nil"/>
              <w:bottom w:val="nil"/>
              <w:right w:val="single" w:sz="4" w:space="0" w:color="auto"/>
            </w:tcBorders>
            <w:noWrap/>
            <w:vAlign w:val="bottom"/>
            <w:hideMark/>
          </w:tcPr>
          <w:p w14:paraId="23C1F918" w14:textId="77777777" w:rsidR="006B1A73" w:rsidRDefault="006B1A73">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TS</w:t>
            </w:r>
          </w:p>
        </w:tc>
      </w:tr>
      <w:tr w:rsidR="006B1A73" w14:paraId="03BDCF11" w14:textId="77777777" w:rsidTr="006B1A73">
        <w:trPr>
          <w:trHeight w:val="300"/>
        </w:trPr>
        <w:tc>
          <w:tcPr>
            <w:tcW w:w="2100" w:type="dxa"/>
            <w:tcBorders>
              <w:top w:val="nil"/>
              <w:left w:val="single" w:sz="4" w:space="0" w:color="auto"/>
              <w:bottom w:val="single" w:sz="4" w:space="0" w:color="auto"/>
              <w:right w:val="nil"/>
            </w:tcBorders>
            <w:noWrap/>
            <w:vAlign w:val="bottom"/>
            <w:hideMark/>
          </w:tcPr>
          <w:p w14:paraId="6D9CA7FA" w14:textId="4878D5ED" w:rsidR="006B1A73" w:rsidRDefault="006B1A73">
            <w:pPr>
              <w:spacing w:after="0" w:line="240" w:lineRule="auto"/>
              <w:rPr>
                <w:rFonts w:ascii="Arial Narrow" w:eastAsia="Times New Roman" w:hAnsi="Arial Narrow" w:cs="Calibri"/>
                <w:b/>
                <w:bCs/>
                <w:color w:val="000000"/>
                <w:sz w:val="18"/>
                <w:szCs w:val="18"/>
              </w:rPr>
            </w:pPr>
          </w:p>
        </w:tc>
        <w:tc>
          <w:tcPr>
            <w:tcW w:w="940" w:type="dxa"/>
            <w:tcBorders>
              <w:top w:val="nil"/>
              <w:left w:val="nil"/>
              <w:bottom w:val="single" w:sz="4" w:space="0" w:color="auto"/>
              <w:right w:val="nil"/>
            </w:tcBorders>
            <w:noWrap/>
            <w:vAlign w:val="bottom"/>
            <w:hideMark/>
          </w:tcPr>
          <w:p w14:paraId="2DE509F9" w14:textId="77777777" w:rsidR="006B1A73" w:rsidRDefault="006B1A73">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2019</w:t>
            </w:r>
          </w:p>
        </w:tc>
        <w:tc>
          <w:tcPr>
            <w:tcW w:w="940" w:type="dxa"/>
            <w:tcBorders>
              <w:top w:val="nil"/>
              <w:left w:val="nil"/>
              <w:bottom w:val="single" w:sz="4" w:space="0" w:color="auto"/>
              <w:right w:val="nil"/>
            </w:tcBorders>
            <w:noWrap/>
            <w:vAlign w:val="bottom"/>
            <w:hideMark/>
          </w:tcPr>
          <w:p w14:paraId="46BC5B84" w14:textId="77777777" w:rsidR="006B1A73" w:rsidRDefault="006B1A73">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2020</w:t>
            </w:r>
          </w:p>
        </w:tc>
        <w:tc>
          <w:tcPr>
            <w:tcW w:w="182" w:type="dxa"/>
            <w:tcBorders>
              <w:top w:val="nil"/>
              <w:left w:val="nil"/>
              <w:bottom w:val="single" w:sz="4" w:space="0" w:color="auto"/>
              <w:right w:val="nil"/>
            </w:tcBorders>
            <w:noWrap/>
            <w:vAlign w:val="bottom"/>
            <w:hideMark/>
          </w:tcPr>
          <w:p w14:paraId="430FAA6C" w14:textId="77777777" w:rsidR="006B1A73" w:rsidRDefault="006B1A7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w:t>
            </w:r>
          </w:p>
        </w:tc>
        <w:tc>
          <w:tcPr>
            <w:tcW w:w="940" w:type="dxa"/>
            <w:tcBorders>
              <w:top w:val="nil"/>
              <w:left w:val="single" w:sz="4" w:space="0" w:color="auto"/>
              <w:bottom w:val="single" w:sz="4" w:space="0" w:color="auto"/>
              <w:right w:val="single" w:sz="4" w:space="0" w:color="auto"/>
            </w:tcBorders>
            <w:noWrap/>
            <w:vAlign w:val="bottom"/>
            <w:hideMark/>
          </w:tcPr>
          <w:p w14:paraId="4B09D869" w14:textId="77777777" w:rsidR="006B1A73" w:rsidRDefault="006B1A73">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2021</w:t>
            </w:r>
          </w:p>
        </w:tc>
        <w:tc>
          <w:tcPr>
            <w:tcW w:w="940" w:type="dxa"/>
            <w:tcBorders>
              <w:top w:val="nil"/>
              <w:left w:val="nil"/>
              <w:bottom w:val="single" w:sz="4" w:space="0" w:color="auto"/>
              <w:right w:val="single" w:sz="4" w:space="0" w:color="auto"/>
            </w:tcBorders>
            <w:noWrap/>
            <w:vAlign w:val="bottom"/>
            <w:hideMark/>
          </w:tcPr>
          <w:p w14:paraId="53C0128E" w14:textId="77777777" w:rsidR="006B1A73" w:rsidRDefault="006B1A73">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2022</w:t>
            </w:r>
          </w:p>
        </w:tc>
        <w:tc>
          <w:tcPr>
            <w:tcW w:w="940" w:type="dxa"/>
            <w:tcBorders>
              <w:top w:val="nil"/>
              <w:left w:val="nil"/>
              <w:bottom w:val="single" w:sz="4" w:space="0" w:color="auto"/>
              <w:right w:val="single" w:sz="4" w:space="0" w:color="auto"/>
            </w:tcBorders>
            <w:noWrap/>
            <w:vAlign w:val="bottom"/>
            <w:hideMark/>
          </w:tcPr>
          <w:p w14:paraId="0A94A655" w14:textId="77777777" w:rsidR="006B1A73" w:rsidRDefault="006B1A73">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2023</w:t>
            </w:r>
          </w:p>
        </w:tc>
      </w:tr>
      <w:tr w:rsidR="00C423D6" w14:paraId="4C8B7092" w14:textId="77777777" w:rsidTr="006B1A73">
        <w:trPr>
          <w:trHeight w:val="300"/>
        </w:trPr>
        <w:tc>
          <w:tcPr>
            <w:tcW w:w="2100" w:type="dxa"/>
            <w:noWrap/>
            <w:vAlign w:val="bottom"/>
            <w:hideMark/>
          </w:tcPr>
          <w:p w14:paraId="23BD7DE5" w14:textId="77777777" w:rsidR="00C423D6" w:rsidRDefault="00C423D6" w:rsidP="00C423D6">
            <w:pPr>
              <w:rPr>
                <w:rFonts w:ascii="Arial Narrow" w:eastAsia="Times New Roman" w:hAnsi="Arial Narrow" w:cs="Calibri"/>
                <w:b/>
                <w:bCs/>
                <w:color w:val="000000"/>
                <w:sz w:val="18"/>
                <w:szCs w:val="18"/>
              </w:rPr>
            </w:pPr>
          </w:p>
        </w:tc>
        <w:tc>
          <w:tcPr>
            <w:tcW w:w="940" w:type="dxa"/>
            <w:noWrap/>
            <w:vAlign w:val="bottom"/>
            <w:hideMark/>
          </w:tcPr>
          <w:p w14:paraId="37936EF1" w14:textId="77777777" w:rsidR="00C423D6" w:rsidRDefault="00C423D6" w:rsidP="00C423D6">
            <w:pPr>
              <w:spacing w:after="0" w:line="240" w:lineRule="auto"/>
              <w:rPr>
                <w:rFonts w:cs="Calibri"/>
              </w:rPr>
            </w:pPr>
          </w:p>
        </w:tc>
        <w:tc>
          <w:tcPr>
            <w:tcW w:w="940" w:type="dxa"/>
            <w:noWrap/>
            <w:vAlign w:val="bottom"/>
            <w:hideMark/>
          </w:tcPr>
          <w:p w14:paraId="2E13E899" w14:textId="77777777" w:rsidR="00C423D6" w:rsidRDefault="00C423D6" w:rsidP="00C423D6">
            <w:pPr>
              <w:spacing w:after="0" w:line="240" w:lineRule="auto"/>
              <w:rPr>
                <w:rFonts w:cs="Calibri"/>
              </w:rPr>
            </w:pPr>
          </w:p>
        </w:tc>
        <w:tc>
          <w:tcPr>
            <w:tcW w:w="182" w:type="dxa"/>
            <w:noWrap/>
            <w:vAlign w:val="bottom"/>
            <w:hideMark/>
          </w:tcPr>
          <w:p w14:paraId="4CCEEF47" w14:textId="77777777" w:rsidR="00C423D6" w:rsidRDefault="00C423D6" w:rsidP="00C423D6">
            <w:pPr>
              <w:spacing w:after="0" w:line="240" w:lineRule="auto"/>
              <w:rPr>
                <w:rFonts w:cs="Calibri"/>
              </w:rPr>
            </w:pPr>
          </w:p>
        </w:tc>
        <w:tc>
          <w:tcPr>
            <w:tcW w:w="940" w:type="dxa"/>
            <w:tcBorders>
              <w:top w:val="nil"/>
              <w:left w:val="single" w:sz="4" w:space="0" w:color="auto"/>
              <w:bottom w:val="nil"/>
              <w:right w:val="single" w:sz="4" w:space="0" w:color="auto"/>
            </w:tcBorders>
            <w:noWrap/>
            <w:vAlign w:val="bottom"/>
            <w:hideMark/>
          </w:tcPr>
          <w:p w14:paraId="39BE4B63" w14:textId="75A85765" w:rsidR="00C423D6" w:rsidRDefault="00C423D6" w:rsidP="00C423D6">
            <w:pPr>
              <w:spacing w:after="0" w:line="240" w:lineRule="auto"/>
              <w:rPr>
                <w:rFonts w:ascii="Arial Narrow" w:eastAsia="Times New Roman" w:hAnsi="Arial Narrow" w:cs="Calibri"/>
                <w:color w:val="000000"/>
                <w:sz w:val="18"/>
                <w:szCs w:val="18"/>
                <w:lang w:eastAsia="en-US"/>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noWrap/>
            <w:vAlign w:val="bottom"/>
            <w:hideMark/>
          </w:tcPr>
          <w:p w14:paraId="545EF193" w14:textId="34286886" w:rsidR="00C423D6" w:rsidRDefault="00C423D6" w:rsidP="00C423D6">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noWrap/>
            <w:vAlign w:val="bottom"/>
            <w:hideMark/>
          </w:tcPr>
          <w:p w14:paraId="596681B9" w14:textId="36C52254" w:rsidR="00C423D6" w:rsidRDefault="00C423D6" w:rsidP="00C423D6">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D30DC0" w14:paraId="4AFCA48E" w14:textId="77777777" w:rsidTr="006B1A73">
        <w:trPr>
          <w:trHeight w:val="300"/>
        </w:trPr>
        <w:tc>
          <w:tcPr>
            <w:tcW w:w="2100" w:type="dxa"/>
            <w:noWrap/>
            <w:vAlign w:val="bottom"/>
            <w:hideMark/>
          </w:tcPr>
          <w:p w14:paraId="1C6A6D21"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MYYNTITUOTOT</w:t>
            </w:r>
          </w:p>
        </w:tc>
        <w:tc>
          <w:tcPr>
            <w:tcW w:w="940" w:type="dxa"/>
            <w:noWrap/>
            <w:vAlign w:val="bottom"/>
            <w:hideMark/>
          </w:tcPr>
          <w:p w14:paraId="39E94788" w14:textId="20D65931"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1 458 131</w:t>
            </w:r>
          </w:p>
        </w:tc>
        <w:tc>
          <w:tcPr>
            <w:tcW w:w="940" w:type="dxa"/>
            <w:noWrap/>
            <w:vAlign w:val="bottom"/>
            <w:hideMark/>
          </w:tcPr>
          <w:p w14:paraId="4569FD41" w14:textId="5A1394B0"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1 252 850</w:t>
            </w:r>
          </w:p>
        </w:tc>
        <w:tc>
          <w:tcPr>
            <w:tcW w:w="182" w:type="dxa"/>
            <w:noWrap/>
            <w:vAlign w:val="bottom"/>
            <w:hideMark/>
          </w:tcPr>
          <w:p w14:paraId="0E258015" w14:textId="77777777" w:rsidR="00D30DC0" w:rsidRDefault="00D30DC0" w:rsidP="00D30DC0">
            <w:pPr>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noWrap/>
            <w:vAlign w:val="bottom"/>
            <w:hideMark/>
          </w:tcPr>
          <w:p w14:paraId="4FAF5475" w14:textId="667D7634" w:rsidR="00D30DC0" w:rsidRDefault="00D30DC0" w:rsidP="00D30DC0">
            <w:pPr>
              <w:spacing w:after="0" w:line="240" w:lineRule="auto"/>
              <w:jc w:val="right"/>
              <w:rPr>
                <w:rFonts w:ascii="Arial Narrow" w:eastAsia="Times New Roman" w:hAnsi="Arial Narrow" w:cs="Calibri"/>
                <w:b/>
                <w:bCs/>
                <w:color w:val="000000"/>
                <w:sz w:val="18"/>
                <w:szCs w:val="18"/>
                <w:lang w:eastAsia="en-US"/>
              </w:rPr>
            </w:pPr>
            <w:r>
              <w:rPr>
                <w:rFonts w:ascii="Arial Narrow" w:eastAsia="Times New Roman" w:hAnsi="Arial Narrow" w:cs="Calibri"/>
                <w:b/>
                <w:bCs/>
                <w:color w:val="000000"/>
                <w:sz w:val="18"/>
                <w:szCs w:val="18"/>
              </w:rPr>
              <w:t>1 413 038</w:t>
            </w:r>
          </w:p>
        </w:tc>
        <w:tc>
          <w:tcPr>
            <w:tcW w:w="940" w:type="dxa"/>
            <w:tcBorders>
              <w:top w:val="nil"/>
              <w:left w:val="nil"/>
              <w:bottom w:val="nil"/>
              <w:right w:val="single" w:sz="4" w:space="0" w:color="auto"/>
            </w:tcBorders>
            <w:noWrap/>
            <w:vAlign w:val="bottom"/>
            <w:hideMark/>
          </w:tcPr>
          <w:p w14:paraId="1447FA80" w14:textId="0440219E"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1 413 038</w:t>
            </w:r>
          </w:p>
        </w:tc>
        <w:tc>
          <w:tcPr>
            <w:tcW w:w="940" w:type="dxa"/>
            <w:tcBorders>
              <w:top w:val="nil"/>
              <w:left w:val="nil"/>
              <w:bottom w:val="nil"/>
              <w:right w:val="single" w:sz="4" w:space="0" w:color="auto"/>
            </w:tcBorders>
            <w:noWrap/>
            <w:vAlign w:val="bottom"/>
            <w:hideMark/>
          </w:tcPr>
          <w:p w14:paraId="2861CCDB" w14:textId="764DA9D6"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1 413 038</w:t>
            </w:r>
          </w:p>
        </w:tc>
      </w:tr>
      <w:tr w:rsidR="00D30DC0" w14:paraId="519373FD" w14:textId="77777777" w:rsidTr="006B1A73">
        <w:trPr>
          <w:trHeight w:val="300"/>
        </w:trPr>
        <w:tc>
          <w:tcPr>
            <w:tcW w:w="2100" w:type="dxa"/>
            <w:noWrap/>
            <w:vAlign w:val="bottom"/>
            <w:hideMark/>
          </w:tcPr>
          <w:p w14:paraId="5941C1DD"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MAKSUTUOTOT</w:t>
            </w:r>
          </w:p>
        </w:tc>
        <w:tc>
          <w:tcPr>
            <w:tcW w:w="940" w:type="dxa"/>
            <w:noWrap/>
            <w:vAlign w:val="bottom"/>
            <w:hideMark/>
          </w:tcPr>
          <w:p w14:paraId="4AB712CD" w14:textId="2B734A46"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48 864</w:t>
            </w:r>
          </w:p>
        </w:tc>
        <w:tc>
          <w:tcPr>
            <w:tcW w:w="940" w:type="dxa"/>
            <w:noWrap/>
            <w:vAlign w:val="bottom"/>
            <w:hideMark/>
          </w:tcPr>
          <w:p w14:paraId="6C59224E" w14:textId="57476468"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47 600</w:t>
            </w:r>
          </w:p>
        </w:tc>
        <w:tc>
          <w:tcPr>
            <w:tcW w:w="182" w:type="dxa"/>
            <w:noWrap/>
            <w:vAlign w:val="bottom"/>
            <w:hideMark/>
          </w:tcPr>
          <w:p w14:paraId="3285F064" w14:textId="77777777" w:rsidR="00D30DC0" w:rsidRDefault="00D30DC0" w:rsidP="00D30DC0">
            <w:pPr>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noWrap/>
            <w:vAlign w:val="bottom"/>
            <w:hideMark/>
          </w:tcPr>
          <w:p w14:paraId="5763EF17" w14:textId="0572A0CA" w:rsidR="00D30DC0" w:rsidRDefault="00D30DC0" w:rsidP="00D30DC0">
            <w:pPr>
              <w:spacing w:after="0" w:line="240" w:lineRule="auto"/>
              <w:jc w:val="right"/>
              <w:rPr>
                <w:rFonts w:ascii="Arial Narrow" w:eastAsia="Times New Roman" w:hAnsi="Arial Narrow" w:cs="Calibri"/>
                <w:b/>
                <w:bCs/>
                <w:color w:val="000000"/>
                <w:sz w:val="18"/>
                <w:szCs w:val="18"/>
                <w:lang w:eastAsia="en-US"/>
              </w:rPr>
            </w:pPr>
            <w:r>
              <w:rPr>
                <w:rFonts w:ascii="Arial Narrow" w:eastAsia="Times New Roman" w:hAnsi="Arial Narrow" w:cs="Calibri"/>
                <w:b/>
                <w:bCs/>
                <w:color w:val="000000"/>
                <w:sz w:val="18"/>
                <w:szCs w:val="18"/>
              </w:rPr>
              <w:t>57 600</w:t>
            </w:r>
          </w:p>
        </w:tc>
        <w:tc>
          <w:tcPr>
            <w:tcW w:w="940" w:type="dxa"/>
            <w:tcBorders>
              <w:top w:val="nil"/>
              <w:left w:val="nil"/>
              <w:bottom w:val="nil"/>
              <w:right w:val="single" w:sz="4" w:space="0" w:color="auto"/>
            </w:tcBorders>
            <w:noWrap/>
            <w:vAlign w:val="bottom"/>
            <w:hideMark/>
          </w:tcPr>
          <w:p w14:paraId="2FD81920" w14:textId="2BB2682B"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57 600</w:t>
            </w:r>
          </w:p>
        </w:tc>
        <w:tc>
          <w:tcPr>
            <w:tcW w:w="940" w:type="dxa"/>
            <w:tcBorders>
              <w:top w:val="nil"/>
              <w:left w:val="nil"/>
              <w:bottom w:val="nil"/>
              <w:right w:val="single" w:sz="4" w:space="0" w:color="auto"/>
            </w:tcBorders>
            <w:noWrap/>
            <w:vAlign w:val="bottom"/>
            <w:hideMark/>
          </w:tcPr>
          <w:p w14:paraId="1048BD51" w14:textId="7BC668CB"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57 600</w:t>
            </w:r>
          </w:p>
        </w:tc>
      </w:tr>
      <w:tr w:rsidR="00D30DC0" w14:paraId="7E5562D8" w14:textId="77777777" w:rsidTr="006B1A73">
        <w:trPr>
          <w:trHeight w:val="300"/>
        </w:trPr>
        <w:tc>
          <w:tcPr>
            <w:tcW w:w="2100" w:type="dxa"/>
            <w:noWrap/>
            <w:vAlign w:val="bottom"/>
            <w:hideMark/>
          </w:tcPr>
          <w:p w14:paraId="20D58728"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TUET JA AVUSTUKSET</w:t>
            </w:r>
          </w:p>
        </w:tc>
        <w:tc>
          <w:tcPr>
            <w:tcW w:w="940" w:type="dxa"/>
            <w:noWrap/>
            <w:vAlign w:val="bottom"/>
            <w:hideMark/>
          </w:tcPr>
          <w:p w14:paraId="3AAEBFA1" w14:textId="34480898"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15 349</w:t>
            </w:r>
          </w:p>
        </w:tc>
        <w:tc>
          <w:tcPr>
            <w:tcW w:w="940" w:type="dxa"/>
            <w:noWrap/>
            <w:vAlign w:val="bottom"/>
            <w:hideMark/>
          </w:tcPr>
          <w:p w14:paraId="5CFA62DF" w14:textId="71E726EE"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182" w:type="dxa"/>
            <w:noWrap/>
            <w:vAlign w:val="bottom"/>
            <w:hideMark/>
          </w:tcPr>
          <w:p w14:paraId="0CAFE79F" w14:textId="77777777" w:rsidR="00D30DC0" w:rsidRDefault="00D30DC0" w:rsidP="00D30DC0">
            <w:pPr>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noWrap/>
            <w:vAlign w:val="bottom"/>
            <w:hideMark/>
          </w:tcPr>
          <w:p w14:paraId="535573BC" w14:textId="2455E69C" w:rsidR="00D30DC0" w:rsidRDefault="00D30DC0" w:rsidP="00D30DC0">
            <w:pPr>
              <w:spacing w:after="0" w:line="240" w:lineRule="auto"/>
              <w:jc w:val="right"/>
              <w:rPr>
                <w:rFonts w:ascii="Arial Narrow" w:eastAsia="Times New Roman" w:hAnsi="Arial Narrow" w:cs="Calibri"/>
                <w:b/>
                <w:bCs/>
                <w:color w:val="000000"/>
                <w:sz w:val="18"/>
                <w:szCs w:val="18"/>
                <w:lang w:eastAsia="en-US"/>
              </w:rPr>
            </w:pPr>
            <w:r>
              <w:rPr>
                <w:rFonts w:ascii="Arial Narrow" w:eastAsia="Times New Roman" w:hAnsi="Arial Narrow" w:cs="Calibri"/>
                <w:b/>
                <w:bCs/>
                <w:color w:val="000000"/>
                <w:sz w:val="18"/>
                <w:szCs w:val="18"/>
              </w:rPr>
              <w:t>6 00</w:t>
            </w: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noWrap/>
            <w:vAlign w:val="bottom"/>
            <w:hideMark/>
          </w:tcPr>
          <w:p w14:paraId="1045DD40" w14:textId="6AC5770E"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6 00</w:t>
            </w: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noWrap/>
            <w:vAlign w:val="bottom"/>
            <w:hideMark/>
          </w:tcPr>
          <w:p w14:paraId="63458D94" w14:textId="2E405967"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6 00</w:t>
            </w:r>
            <w:r w:rsidRPr="001254F7">
              <w:rPr>
                <w:rFonts w:ascii="Arial Narrow" w:eastAsia="Times New Roman" w:hAnsi="Arial Narrow" w:cs="Calibri"/>
                <w:b/>
                <w:bCs/>
                <w:color w:val="000000"/>
                <w:sz w:val="18"/>
                <w:szCs w:val="18"/>
              </w:rPr>
              <w:t>0</w:t>
            </w:r>
          </w:p>
        </w:tc>
      </w:tr>
      <w:tr w:rsidR="00D30DC0" w14:paraId="03FC078B" w14:textId="77777777" w:rsidTr="006B1A73">
        <w:trPr>
          <w:trHeight w:val="300"/>
        </w:trPr>
        <w:tc>
          <w:tcPr>
            <w:tcW w:w="2100" w:type="dxa"/>
            <w:noWrap/>
            <w:vAlign w:val="bottom"/>
            <w:hideMark/>
          </w:tcPr>
          <w:p w14:paraId="2CBDF0E1"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VUOKRATUOTOT</w:t>
            </w:r>
          </w:p>
        </w:tc>
        <w:tc>
          <w:tcPr>
            <w:tcW w:w="940" w:type="dxa"/>
            <w:noWrap/>
            <w:vAlign w:val="bottom"/>
            <w:hideMark/>
          </w:tcPr>
          <w:p w14:paraId="0DCEBDAF" w14:textId="7AA6F338"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2</w:t>
            </w:r>
            <w:r>
              <w:rPr>
                <w:rFonts w:ascii="Arial Narrow" w:eastAsia="Times New Roman" w:hAnsi="Arial Narrow" w:cs="Calibri"/>
                <w:b/>
                <w:bCs/>
                <w:color w:val="000000"/>
                <w:sz w:val="18"/>
                <w:szCs w:val="18"/>
              </w:rPr>
              <w:t> 166 347</w:t>
            </w:r>
          </w:p>
        </w:tc>
        <w:tc>
          <w:tcPr>
            <w:tcW w:w="940" w:type="dxa"/>
            <w:noWrap/>
            <w:vAlign w:val="bottom"/>
            <w:hideMark/>
          </w:tcPr>
          <w:p w14:paraId="4F4FA329" w14:textId="78F8FA16"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1 449 074</w:t>
            </w:r>
          </w:p>
        </w:tc>
        <w:tc>
          <w:tcPr>
            <w:tcW w:w="182" w:type="dxa"/>
            <w:noWrap/>
            <w:vAlign w:val="bottom"/>
            <w:hideMark/>
          </w:tcPr>
          <w:p w14:paraId="3D334BC3" w14:textId="77777777" w:rsidR="00D30DC0" w:rsidRDefault="00D30DC0" w:rsidP="00D30DC0">
            <w:pPr>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noWrap/>
            <w:vAlign w:val="bottom"/>
            <w:hideMark/>
          </w:tcPr>
          <w:p w14:paraId="73EE58F2" w14:textId="2E812876" w:rsidR="00D30DC0" w:rsidRDefault="00D30DC0" w:rsidP="00D30DC0">
            <w:pPr>
              <w:spacing w:after="0" w:line="240" w:lineRule="auto"/>
              <w:jc w:val="right"/>
              <w:rPr>
                <w:rFonts w:ascii="Arial Narrow" w:eastAsia="Times New Roman" w:hAnsi="Arial Narrow" w:cs="Calibri"/>
                <w:b/>
                <w:bCs/>
                <w:color w:val="000000"/>
                <w:sz w:val="18"/>
                <w:szCs w:val="18"/>
                <w:lang w:eastAsia="en-US"/>
              </w:rPr>
            </w:pPr>
            <w:r>
              <w:rPr>
                <w:rFonts w:ascii="Arial Narrow" w:eastAsia="Times New Roman" w:hAnsi="Arial Narrow" w:cs="Calibri"/>
                <w:b/>
                <w:bCs/>
                <w:color w:val="000000"/>
                <w:sz w:val="18"/>
                <w:szCs w:val="18"/>
              </w:rPr>
              <w:t>1 436 729</w:t>
            </w:r>
          </w:p>
        </w:tc>
        <w:tc>
          <w:tcPr>
            <w:tcW w:w="940" w:type="dxa"/>
            <w:tcBorders>
              <w:top w:val="nil"/>
              <w:left w:val="nil"/>
              <w:bottom w:val="nil"/>
              <w:right w:val="single" w:sz="4" w:space="0" w:color="auto"/>
            </w:tcBorders>
            <w:noWrap/>
            <w:vAlign w:val="bottom"/>
            <w:hideMark/>
          </w:tcPr>
          <w:p w14:paraId="19D72557" w14:textId="1382F464"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1 436 729</w:t>
            </w:r>
          </w:p>
        </w:tc>
        <w:tc>
          <w:tcPr>
            <w:tcW w:w="940" w:type="dxa"/>
            <w:tcBorders>
              <w:top w:val="nil"/>
              <w:left w:val="nil"/>
              <w:bottom w:val="nil"/>
              <w:right w:val="single" w:sz="4" w:space="0" w:color="auto"/>
            </w:tcBorders>
            <w:noWrap/>
            <w:vAlign w:val="bottom"/>
            <w:hideMark/>
          </w:tcPr>
          <w:p w14:paraId="6DC043F5" w14:textId="5C606A55"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1 436 729</w:t>
            </w:r>
          </w:p>
        </w:tc>
      </w:tr>
      <w:tr w:rsidR="00D30DC0" w14:paraId="25996769" w14:textId="77777777" w:rsidTr="006B1A73">
        <w:trPr>
          <w:trHeight w:val="300"/>
        </w:trPr>
        <w:tc>
          <w:tcPr>
            <w:tcW w:w="2100" w:type="dxa"/>
            <w:noWrap/>
            <w:vAlign w:val="bottom"/>
            <w:hideMark/>
          </w:tcPr>
          <w:p w14:paraId="76BA0495"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MUUT TUOTOT</w:t>
            </w:r>
          </w:p>
        </w:tc>
        <w:tc>
          <w:tcPr>
            <w:tcW w:w="940" w:type="dxa"/>
            <w:noWrap/>
            <w:vAlign w:val="bottom"/>
            <w:hideMark/>
          </w:tcPr>
          <w:p w14:paraId="594EC4F5" w14:textId="32A45BF3"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75 058</w:t>
            </w:r>
          </w:p>
        </w:tc>
        <w:tc>
          <w:tcPr>
            <w:tcW w:w="940" w:type="dxa"/>
            <w:noWrap/>
            <w:vAlign w:val="bottom"/>
            <w:hideMark/>
          </w:tcPr>
          <w:p w14:paraId="3DE6DC85" w14:textId="46EE29C0"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0</w:t>
            </w:r>
          </w:p>
        </w:tc>
        <w:tc>
          <w:tcPr>
            <w:tcW w:w="182" w:type="dxa"/>
            <w:noWrap/>
            <w:vAlign w:val="bottom"/>
            <w:hideMark/>
          </w:tcPr>
          <w:p w14:paraId="5CA6BB46" w14:textId="77777777" w:rsidR="00D30DC0" w:rsidRDefault="00D30DC0" w:rsidP="00D30DC0">
            <w:pPr>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noWrap/>
            <w:vAlign w:val="bottom"/>
            <w:hideMark/>
          </w:tcPr>
          <w:p w14:paraId="036B47EC" w14:textId="4136BC83" w:rsidR="00D30DC0" w:rsidRDefault="00D30DC0" w:rsidP="00D30DC0">
            <w:pPr>
              <w:spacing w:after="0" w:line="240" w:lineRule="auto"/>
              <w:jc w:val="right"/>
              <w:rPr>
                <w:rFonts w:ascii="Arial Narrow" w:eastAsia="Times New Roman" w:hAnsi="Arial Narrow" w:cs="Calibri"/>
                <w:b/>
                <w:bCs/>
                <w:color w:val="000000"/>
                <w:sz w:val="18"/>
                <w:szCs w:val="18"/>
                <w:lang w:eastAsia="en-US"/>
              </w:rPr>
            </w:pPr>
            <w:r>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noWrap/>
            <w:vAlign w:val="bottom"/>
            <w:hideMark/>
          </w:tcPr>
          <w:p w14:paraId="45B2D3E5" w14:textId="1FB34EC6"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noWrap/>
            <w:vAlign w:val="bottom"/>
            <w:hideMark/>
          </w:tcPr>
          <w:p w14:paraId="7877C3A4" w14:textId="1019A990"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0</w:t>
            </w:r>
          </w:p>
        </w:tc>
      </w:tr>
      <w:tr w:rsidR="00D30DC0" w14:paraId="2AF2A127" w14:textId="77777777" w:rsidTr="006B1A73">
        <w:trPr>
          <w:trHeight w:val="300"/>
        </w:trPr>
        <w:tc>
          <w:tcPr>
            <w:tcW w:w="2100" w:type="dxa"/>
            <w:noWrap/>
            <w:vAlign w:val="bottom"/>
            <w:hideMark/>
          </w:tcPr>
          <w:p w14:paraId="0920F24D" w14:textId="77777777" w:rsidR="00D30DC0" w:rsidRDefault="00D30DC0" w:rsidP="00D30DC0">
            <w:pPr>
              <w:rPr>
                <w:rFonts w:ascii="Arial Narrow" w:eastAsia="Times New Roman" w:hAnsi="Arial Narrow" w:cs="Calibri"/>
                <w:b/>
                <w:bCs/>
                <w:color w:val="000000"/>
                <w:sz w:val="18"/>
                <w:szCs w:val="18"/>
              </w:rPr>
            </w:pPr>
          </w:p>
        </w:tc>
        <w:tc>
          <w:tcPr>
            <w:tcW w:w="940" w:type="dxa"/>
            <w:noWrap/>
            <w:vAlign w:val="bottom"/>
            <w:hideMark/>
          </w:tcPr>
          <w:p w14:paraId="4FFC2E91" w14:textId="77777777" w:rsidR="00D30DC0" w:rsidRDefault="00D30DC0" w:rsidP="00D30DC0">
            <w:pPr>
              <w:spacing w:after="0" w:line="240" w:lineRule="auto"/>
              <w:rPr>
                <w:rFonts w:cs="Calibri"/>
              </w:rPr>
            </w:pPr>
          </w:p>
        </w:tc>
        <w:tc>
          <w:tcPr>
            <w:tcW w:w="940" w:type="dxa"/>
            <w:noWrap/>
            <w:vAlign w:val="bottom"/>
            <w:hideMark/>
          </w:tcPr>
          <w:p w14:paraId="18934C2A" w14:textId="77777777" w:rsidR="00D30DC0" w:rsidRDefault="00D30DC0" w:rsidP="00D30DC0">
            <w:pPr>
              <w:spacing w:after="0" w:line="240" w:lineRule="auto"/>
              <w:rPr>
                <w:rFonts w:cs="Calibri"/>
              </w:rPr>
            </w:pPr>
          </w:p>
        </w:tc>
        <w:tc>
          <w:tcPr>
            <w:tcW w:w="182" w:type="dxa"/>
            <w:noWrap/>
            <w:vAlign w:val="bottom"/>
            <w:hideMark/>
          </w:tcPr>
          <w:p w14:paraId="65DDB8C7" w14:textId="77777777" w:rsidR="00D30DC0" w:rsidRDefault="00D30DC0" w:rsidP="00D30DC0">
            <w:pPr>
              <w:spacing w:after="0" w:line="240" w:lineRule="auto"/>
              <w:rPr>
                <w:rFonts w:cs="Calibri"/>
              </w:rPr>
            </w:pPr>
          </w:p>
        </w:tc>
        <w:tc>
          <w:tcPr>
            <w:tcW w:w="940" w:type="dxa"/>
            <w:tcBorders>
              <w:top w:val="nil"/>
              <w:left w:val="single" w:sz="4" w:space="0" w:color="auto"/>
              <w:bottom w:val="nil"/>
              <w:right w:val="single" w:sz="4" w:space="0" w:color="auto"/>
            </w:tcBorders>
            <w:noWrap/>
            <w:vAlign w:val="bottom"/>
            <w:hideMark/>
          </w:tcPr>
          <w:p w14:paraId="06069C1D" w14:textId="64AF3203" w:rsidR="00D30DC0" w:rsidRDefault="00D30DC0" w:rsidP="00D30DC0">
            <w:pPr>
              <w:spacing w:after="0" w:line="240" w:lineRule="auto"/>
              <w:rPr>
                <w:rFonts w:ascii="Arial Narrow" w:eastAsia="Times New Roman" w:hAnsi="Arial Narrow" w:cs="Calibri"/>
                <w:color w:val="000000"/>
                <w:sz w:val="18"/>
                <w:szCs w:val="18"/>
                <w:lang w:eastAsia="en-US"/>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noWrap/>
            <w:vAlign w:val="bottom"/>
            <w:hideMark/>
          </w:tcPr>
          <w:p w14:paraId="469FB4A4" w14:textId="3AD67E7F"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noWrap/>
            <w:vAlign w:val="bottom"/>
            <w:hideMark/>
          </w:tcPr>
          <w:p w14:paraId="77E1C294" w14:textId="3DE4E716"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D30DC0" w14:paraId="7291F7CA" w14:textId="77777777" w:rsidTr="006B1A73">
        <w:trPr>
          <w:trHeight w:val="300"/>
        </w:trPr>
        <w:tc>
          <w:tcPr>
            <w:tcW w:w="2100" w:type="dxa"/>
            <w:tcBorders>
              <w:top w:val="single" w:sz="4" w:space="0" w:color="auto"/>
              <w:left w:val="nil"/>
              <w:bottom w:val="single" w:sz="4" w:space="0" w:color="auto"/>
              <w:right w:val="nil"/>
            </w:tcBorders>
            <w:shd w:val="clear" w:color="auto" w:fill="DDEBF7"/>
            <w:noWrap/>
            <w:vAlign w:val="bottom"/>
            <w:hideMark/>
          </w:tcPr>
          <w:p w14:paraId="391D1289"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TOIMINTATUOTOT/TULOT</w:t>
            </w:r>
          </w:p>
        </w:tc>
        <w:tc>
          <w:tcPr>
            <w:tcW w:w="940" w:type="dxa"/>
            <w:tcBorders>
              <w:top w:val="single" w:sz="4" w:space="0" w:color="auto"/>
              <w:left w:val="nil"/>
              <w:bottom w:val="single" w:sz="4" w:space="0" w:color="auto"/>
              <w:right w:val="nil"/>
            </w:tcBorders>
            <w:shd w:val="clear" w:color="auto" w:fill="DDEBF7"/>
            <w:noWrap/>
            <w:vAlign w:val="bottom"/>
            <w:hideMark/>
          </w:tcPr>
          <w:p w14:paraId="2B5CE28B" w14:textId="23DB8BBC"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3 763 750</w:t>
            </w:r>
          </w:p>
        </w:tc>
        <w:tc>
          <w:tcPr>
            <w:tcW w:w="940" w:type="dxa"/>
            <w:tcBorders>
              <w:top w:val="single" w:sz="4" w:space="0" w:color="auto"/>
              <w:left w:val="nil"/>
              <w:bottom w:val="single" w:sz="4" w:space="0" w:color="auto"/>
              <w:right w:val="nil"/>
            </w:tcBorders>
            <w:shd w:val="clear" w:color="auto" w:fill="DDEBF7"/>
            <w:noWrap/>
            <w:vAlign w:val="bottom"/>
            <w:hideMark/>
          </w:tcPr>
          <w:p w14:paraId="256BC0FE" w14:textId="7D83F36F"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2 749 524</w:t>
            </w:r>
          </w:p>
        </w:tc>
        <w:tc>
          <w:tcPr>
            <w:tcW w:w="182" w:type="dxa"/>
            <w:tcBorders>
              <w:top w:val="single" w:sz="4" w:space="0" w:color="auto"/>
              <w:left w:val="nil"/>
              <w:bottom w:val="single" w:sz="4" w:space="0" w:color="auto"/>
              <w:right w:val="nil"/>
            </w:tcBorders>
            <w:shd w:val="clear" w:color="auto" w:fill="DDEBF7"/>
            <w:noWrap/>
            <w:vAlign w:val="bottom"/>
            <w:hideMark/>
          </w:tcPr>
          <w:p w14:paraId="31D7A997" w14:textId="1C6AEEF7"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3991CD1D" w14:textId="33F89966"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2 913 367</w:t>
            </w:r>
          </w:p>
        </w:tc>
        <w:tc>
          <w:tcPr>
            <w:tcW w:w="940" w:type="dxa"/>
            <w:tcBorders>
              <w:top w:val="single" w:sz="4" w:space="0" w:color="auto"/>
              <w:left w:val="nil"/>
              <w:bottom w:val="single" w:sz="4" w:space="0" w:color="auto"/>
              <w:right w:val="single" w:sz="4" w:space="0" w:color="auto"/>
            </w:tcBorders>
            <w:shd w:val="clear" w:color="auto" w:fill="DDEBF7"/>
            <w:noWrap/>
            <w:vAlign w:val="bottom"/>
            <w:hideMark/>
          </w:tcPr>
          <w:p w14:paraId="2976A169" w14:textId="3EFB263F"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2 913 367</w:t>
            </w:r>
          </w:p>
        </w:tc>
        <w:tc>
          <w:tcPr>
            <w:tcW w:w="940" w:type="dxa"/>
            <w:tcBorders>
              <w:top w:val="single" w:sz="4" w:space="0" w:color="auto"/>
              <w:left w:val="nil"/>
              <w:bottom w:val="single" w:sz="4" w:space="0" w:color="auto"/>
              <w:right w:val="single" w:sz="4" w:space="0" w:color="auto"/>
            </w:tcBorders>
            <w:shd w:val="clear" w:color="auto" w:fill="DDEBF7"/>
            <w:noWrap/>
            <w:vAlign w:val="bottom"/>
            <w:hideMark/>
          </w:tcPr>
          <w:p w14:paraId="471B04BF" w14:textId="42B8F07C"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2 913 367</w:t>
            </w:r>
          </w:p>
        </w:tc>
      </w:tr>
      <w:tr w:rsidR="00D30DC0" w14:paraId="0166176D" w14:textId="77777777" w:rsidTr="006B1A73">
        <w:trPr>
          <w:trHeight w:val="300"/>
        </w:trPr>
        <w:tc>
          <w:tcPr>
            <w:tcW w:w="2100" w:type="dxa"/>
            <w:tcBorders>
              <w:top w:val="nil"/>
              <w:left w:val="nil"/>
              <w:bottom w:val="single" w:sz="4" w:space="0" w:color="auto"/>
              <w:right w:val="nil"/>
            </w:tcBorders>
            <w:noWrap/>
            <w:vAlign w:val="bottom"/>
            <w:hideMark/>
          </w:tcPr>
          <w:p w14:paraId="64DBE981"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HENKILÖSTÖKULUT</w:t>
            </w:r>
          </w:p>
        </w:tc>
        <w:tc>
          <w:tcPr>
            <w:tcW w:w="940" w:type="dxa"/>
            <w:tcBorders>
              <w:top w:val="nil"/>
              <w:left w:val="nil"/>
              <w:bottom w:val="single" w:sz="4" w:space="0" w:color="auto"/>
              <w:right w:val="nil"/>
            </w:tcBorders>
            <w:noWrap/>
            <w:vAlign w:val="bottom"/>
            <w:hideMark/>
          </w:tcPr>
          <w:p w14:paraId="6399F412" w14:textId="23769839"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863 236</w:t>
            </w:r>
          </w:p>
        </w:tc>
        <w:tc>
          <w:tcPr>
            <w:tcW w:w="940" w:type="dxa"/>
            <w:tcBorders>
              <w:top w:val="nil"/>
              <w:left w:val="nil"/>
              <w:bottom w:val="single" w:sz="4" w:space="0" w:color="auto"/>
              <w:right w:val="nil"/>
            </w:tcBorders>
            <w:noWrap/>
            <w:vAlign w:val="bottom"/>
            <w:hideMark/>
          </w:tcPr>
          <w:p w14:paraId="24353A32" w14:textId="6C37227D"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719 964</w:t>
            </w:r>
          </w:p>
        </w:tc>
        <w:tc>
          <w:tcPr>
            <w:tcW w:w="182" w:type="dxa"/>
            <w:tcBorders>
              <w:top w:val="nil"/>
              <w:left w:val="nil"/>
              <w:bottom w:val="single" w:sz="4" w:space="0" w:color="auto"/>
              <w:right w:val="nil"/>
            </w:tcBorders>
            <w:noWrap/>
            <w:vAlign w:val="bottom"/>
            <w:hideMark/>
          </w:tcPr>
          <w:p w14:paraId="290659F8" w14:textId="308F8AB9"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single" w:sz="4" w:space="0" w:color="auto"/>
              <w:bottom w:val="single" w:sz="4" w:space="0" w:color="auto"/>
              <w:right w:val="single" w:sz="4" w:space="0" w:color="auto"/>
            </w:tcBorders>
            <w:noWrap/>
            <w:vAlign w:val="bottom"/>
            <w:hideMark/>
          </w:tcPr>
          <w:p w14:paraId="73B655B5" w14:textId="04B76033"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707 858</w:t>
            </w:r>
          </w:p>
        </w:tc>
        <w:tc>
          <w:tcPr>
            <w:tcW w:w="940" w:type="dxa"/>
            <w:tcBorders>
              <w:top w:val="nil"/>
              <w:left w:val="nil"/>
              <w:bottom w:val="single" w:sz="4" w:space="0" w:color="auto"/>
              <w:right w:val="single" w:sz="4" w:space="0" w:color="auto"/>
            </w:tcBorders>
            <w:noWrap/>
            <w:vAlign w:val="bottom"/>
            <w:hideMark/>
          </w:tcPr>
          <w:p w14:paraId="3503000F" w14:textId="76FB6614"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707 858</w:t>
            </w:r>
          </w:p>
        </w:tc>
        <w:tc>
          <w:tcPr>
            <w:tcW w:w="940" w:type="dxa"/>
            <w:tcBorders>
              <w:top w:val="nil"/>
              <w:left w:val="nil"/>
              <w:bottom w:val="single" w:sz="4" w:space="0" w:color="auto"/>
              <w:right w:val="single" w:sz="4" w:space="0" w:color="auto"/>
            </w:tcBorders>
            <w:noWrap/>
            <w:vAlign w:val="bottom"/>
            <w:hideMark/>
          </w:tcPr>
          <w:p w14:paraId="4F260A4D" w14:textId="1EBF2034"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707 858</w:t>
            </w:r>
          </w:p>
        </w:tc>
      </w:tr>
      <w:tr w:rsidR="00D30DC0" w14:paraId="3BD0DB6A" w14:textId="77777777" w:rsidTr="006B1A73">
        <w:trPr>
          <w:trHeight w:val="300"/>
        </w:trPr>
        <w:tc>
          <w:tcPr>
            <w:tcW w:w="2100" w:type="dxa"/>
            <w:tcBorders>
              <w:top w:val="nil"/>
              <w:left w:val="nil"/>
              <w:bottom w:val="single" w:sz="4" w:space="0" w:color="auto"/>
              <w:right w:val="nil"/>
            </w:tcBorders>
            <w:noWrap/>
            <w:vAlign w:val="bottom"/>
            <w:hideMark/>
          </w:tcPr>
          <w:p w14:paraId="449D4FD8"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PALVELUJEN OSTOT</w:t>
            </w:r>
          </w:p>
        </w:tc>
        <w:tc>
          <w:tcPr>
            <w:tcW w:w="940" w:type="dxa"/>
            <w:tcBorders>
              <w:top w:val="nil"/>
              <w:left w:val="nil"/>
              <w:bottom w:val="single" w:sz="4" w:space="0" w:color="auto"/>
              <w:right w:val="nil"/>
            </w:tcBorders>
            <w:noWrap/>
            <w:vAlign w:val="bottom"/>
            <w:hideMark/>
          </w:tcPr>
          <w:p w14:paraId="620CE17E" w14:textId="55007E92"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1 369 166</w:t>
            </w:r>
          </w:p>
        </w:tc>
        <w:tc>
          <w:tcPr>
            <w:tcW w:w="940" w:type="dxa"/>
            <w:tcBorders>
              <w:top w:val="nil"/>
              <w:left w:val="nil"/>
              <w:bottom w:val="single" w:sz="4" w:space="0" w:color="auto"/>
              <w:right w:val="nil"/>
            </w:tcBorders>
            <w:noWrap/>
            <w:vAlign w:val="bottom"/>
            <w:hideMark/>
          </w:tcPr>
          <w:p w14:paraId="233383C7" w14:textId="3C43D8BA"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1 081 331</w:t>
            </w:r>
          </w:p>
        </w:tc>
        <w:tc>
          <w:tcPr>
            <w:tcW w:w="182" w:type="dxa"/>
            <w:tcBorders>
              <w:top w:val="nil"/>
              <w:left w:val="nil"/>
              <w:bottom w:val="single" w:sz="4" w:space="0" w:color="auto"/>
              <w:right w:val="nil"/>
            </w:tcBorders>
            <w:noWrap/>
            <w:vAlign w:val="bottom"/>
            <w:hideMark/>
          </w:tcPr>
          <w:p w14:paraId="0A533D71" w14:textId="14DAF228"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single" w:sz="4" w:space="0" w:color="auto"/>
              <w:bottom w:val="single" w:sz="4" w:space="0" w:color="auto"/>
              <w:right w:val="single" w:sz="4" w:space="0" w:color="auto"/>
            </w:tcBorders>
            <w:noWrap/>
            <w:vAlign w:val="bottom"/>
            <w:hideMark/>
          </w:tcPr>
          <w:p w14:paraId="3668CADA" w14:textId="48A2383C"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1 160 521</w:t>
            </w:r>
          </w:p>
        </w:tc>
        <w:tc>
          <w:tcPr>
            <w:tcW w:w="940" w:type="dxa"/>
            <w:tcBorders>
              <w:top w:val="nil"/>
              <w:left w:val="nil"/>
              <w:bottom w:val="single" w:sz="4" w:space="0" w:color="auto"/>
              <w:right w:val="single" w:sz="4" w:space="0" w:color="auto"/>
            </w:tcBorders>
            <w:noWrap/>
            <w:vAlign w:val="bottom"/>
            <w:hideMark/>
          </w:tcPr>
          <w:p w14:paraId="6D3AECE0" w14:textId="6F262A2A"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1 160 521</w:t>
            </w:r>
          </w:p>
        </w:tc>
        <w:tc>
          <w:tcPr>
            <w:tcW w:w="940" w:type="dxa"/>
            <w:tcBorders>
              <w:top w:val="nil"/>
              <w:left w:val="nil"/>
              <w:bottom w:val="single" w:sz="4" w:space="0" w:color="auto"/>
              <w:right w:val="single" w:sz="4" w:space="0" w:color="auto"/>
            </w:tcBorders>
            <w:noWrap/>
            <w:vAlign w:val="bottom"/>
            <w:hideMark/>
          </w:tcPr>
          <w:p w14:paraId="089E4BDC" w14:textId="1F7459D5"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1 160 521</w:t>
            </w:r>
          </w:p>
        </w:tc>
      </w:tr>
      <w:tr w:rsidR="00D30DC0" w14:paraId="2116B702" w14:textId="77777777" w:rsidTr="006B1A73">
        <w:trPr>
          <w:trHeight w:val="300"/>
        </w:trPr>
        <w:tc>
          <w:tcPr>
            <w:tcW w:w="2100" w:type="dxa"/>
            <w:noWrap/>
            <w:vAlign w:val="bottom"/>
            <w:hideMark/>
          </w:tcPr>
          <w:p w14:paraId="567E3697"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AINEET, TARVIKKEET JA TAVARAT</w:t>
            </w:r>
          </w:p>
        </w:tc>
        <w:tc>
          <w:tcPr>
            <w:tcW w:w="940" w:type="dxa"/>
            <w:noWrap/>
            <w:vAlign w:val="bottom"/>
            <w:hideMark/>
          </w:tcPr>
          <w:p w14:paraId="43012AD4" w14:textId="46BC5C4D"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674 874</w:t>
            </w:r>
          </w:p>
        </w:tc>
        <w:tc>
          <w:tcPr>
            <w:tcW w:w="940" w:type="dxa"/>
            <w:noWrap/>
            <w:vAlign w:val="bottom"/>
            <w:hideMark/>
          </w:tcPr>
          <w:p w14:paraId="1ED4D70B" w14:textId="4D6528EF"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581 426</w:t>
            </w:r>
          </w:p>
        </w:tc>
        <w:tc>
          <w:tcPr>
            <w:tcW w:w="182" w:type="dxa"/>
            <w:noWrap/>
            <w:vAlign w:val="bottom"/>
            <w:hideMark/>
          </w:tcPr>
          <w:p w14:paraId="664A742C" w14:textId="77777777" w:rsidR="00D30DC0" w:rsidRDefault="00D30DC0" w:rsidP="00D30DC0">
            <w:pPr>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noWrap/>
            <w:vAlign w:val="bottom"/>
            <w:hideMark/>
          </w:tcPr>
          <w:p w14:paraId="51579825" w14:textId="02ECF3F0" w:rsidR="00D30DC0" w:rsidRDefault="00D30DC0" w:rsidP="00D30DC0">
            <w:pPr>
              <w:spacing w:after="0" w:line="240" w:lineRule="auto"/>
              <w:jc w:val="right"/>
              <w:rPr>
                <w:rFonts w:ascii="Arial Narrow" w:eastAsia="Times New Roman" w:hAnsi="Arial Narrow" w:cs="Calibri"/>
                <w:b/>
                <w:bCs/>
                <w:color w:val="000000"/>
                <w:sz w:val="18"/>
                <w:szCs w:val="18"/>
                <w:lang w:eastAsia="en-US"/>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632 196</w:t>
            </w:r>
          </w:p>
        </w:tc>
        <w:tc>
          <w:tcPr>
            <w:tcW w:w="940" w:type="dxa"/>
            <w:tcBorders>
              <w:top w:val="nil"/>
              <w:left w:val="nil"/>
              <w:bottom w:val="nil"/>
              <w:right w:val="single" w:sz="4" w:space="0" w:color="auto"/>
            </w:tcBorders>
            <w:noWrap/>
            <w:vAlign w:val="bottom"/>
            <w:hideMark/>
          </w:tcPr>
          <w:p w14:paraId="2874AD51" w14:textId="132AFCFF"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632 196</w:t>
            </w:r>
          </w:p>
        </w:tc>
        <w:tc>
          <w:tcPr>
            <w:tcW w:w="940" w:type="dxa"/>
            <w:tcBorders>
              <w:top w:val="nil"/>
              <w:left w:val="nil"/>
              <w:bottom w:val="nil"/>
              <w:right w:val="single" w:sz="4" w:space="0" w:color="auto"/>
            </w:tcBorders>
            <w:noWrap/>
            <w:vAlign w:val="bottom"/>
            <w:hideMark/>
          </w:tcPr>
          <w:p w14:paraId="1F29C928" w14:textId="1D8634F3"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632 196</w:t>
            </w:r>
          </w:p>
        </w:tc>
      </w:tr>
      <w:tr w:rsidR="00D30DC0" w14:paraId="0DD5DB18" w14:textId="77777777" w:rsidTr="006B1A73">
        <w:trPr>
          <w:trHeight w:val="300"/>
        </w:trPr>
        <w:tc>
          <w:tcPr>
            <w:tcW w:w="2100" w:type="dxa"/>
            <w:noWrap/>
            <w:vAlign w:val="bottom"/>
            <w:hideMark/>
          </w:tcPr>
          <w:p w14:paraId="7F779965"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AVUSTUKSET</w:t>
            </w:r>
          </w:p>
        </w:tc>
        <w:tc>
          <w:tcPr>
            <w:tcW w:w="940" w:type="dxa"/>
            <w:noWrap/>
            <w:vAlign w:val="bottom"/>
            <w:hideMark/>
          </w:tcPr>
          <w:p w14:paraId="2A44B772" w14:textId="7C56ECAE"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noWrap/>
            <w:vAlign w:val="bottom"/>
            <w:hideMark/>
          </w:tcPr>
          <w:p w14:paraId="293E5EB7" w14:textId="267C1D2B"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182" w:type="dxa"/>
            <w:noWrap/>
            <w:vAlign w:val="bottom"/>
            <w:hideMark/>
          </w:tcPr>
          <w:p w14:paraId="58C46533" w14:textId="77777777" w:rsidR="00D30DC0" w:rsidRDefault="00D30DC0" w:rsidP="00D30DC0">
            <w:pPr>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noWrap/>
            <w:vAlign w:val="bottom"/>
            <w:hideMark/>
          </w:tcPr>
          <w:p w14:paraId="016B43C0" w14:textId="48EAF260" w:rsidR="00D30DC0" w:rsidRDefault="00D30DC0" w:rsidP="00D30DC0">
            <w:pPr>
              <w:spacing w:after="0" w:line="240" w:lineRule="auto"/>
              <w:jc w:val="right"/>
              <w:rPr>
                <w:rFonts w:ascii="Arial Narrow" w:eastAsia="Times New Roman" w:hAnsi="Arial Narrow" w:cs="Calibri"/>
                <w:b/>
                <w:bCs/>
                <w:color w:val="000000"/>
                <w:sz w:val="18"/>
                <w:szCs w:val="18"/>
                <w:lang w:eastAsia="en-US"/>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noWrap/>
            <w:vAlign w:val="bottom"/>
            <w:hideMark/>
          </w:tcPr>
          <w:p w14:paraId="0B12D7A6" w14:textId="5BFD7B54"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c>
          <w:tcPr>
            <w:tcW w:w="940" w:type="dxa"/>
            <w:tcBorders>
              <w:top w:val="nil"/>
              <w:left w:val="nil"/>
              <w:bottom w:val="nil"/>
              <w:right w:val="single" w:sz="4" w:space="0" w:color="auto"/>
            </w:tcBorders>
            <w:noWrap/>
            <w:vAlign w:val="bottom"/>
            <w:hideMark/>
          </w:tcPr>
          <w:p w14:paraId="6CE7A5F0" w14:textId="59452A6B"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0</w:t>
            </w:r>
          </w:p>
        </w:tc>
      </w:tr>
      <w:tr w:rsidR="00D30DC0" w14:paraId="7ECAB355" w14:textId="77777777" w:rsidTr="006B1A73">
        <w:trPr>
          <w:trHeight w:val="300"/>
        </w:trPr>
        <w:tc>
          <w:tcPr>
            <w:tcW w:w="2100" w:type="dxa"/>
            <w:noWrap/>
            <w:vAlign w:val="bottom"/>
            <w:hideMark/>
          </w:tcPr>
          <w:p w14:paraId="6042DCFE"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MUUT KULUT</w:t>
            </w:r>
          </w:p>
        </w:tc>
        <w:tc>
          <w:tcPr>
            <w:tcW w:w="940" w:type="dxa"/>
            <w:noWrap/>
            <w:vAlign w:val="bottom"/>
            <w:hideMark/>
          </w:tcPr>
          <w:p w14:paraId="0024DBBC" w14:textId="3CAFC457"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284 132</w:t>
            </w:r>
          </w:p>
        </w:tc>
        <w:tc>
          <w:tcPr>
            <w:tcW w:w="940" w:type="dxa"/>
            <w:noWrap/>
            <w:vAlign w:val="bottom"/>
            <w:hideMark/>
          </w:tcPr>
          <w:p w14:paraId="210E7E83" w14:textId="6E1DA26A"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439 553</w:t>
            </w:r>
          </w:p>
        </w:tc>
        <w:tc>
          <w:tcPr>
            <w:tcW w:w="182" w:type="dxa"/>
            <w:noWrap/>
            <w:vAlign w:val="bottom"/>
            <w:hideMark/>
          </w:tcPr>
          <w:p w14:paraId="44181872" w14:textId="77777777" w:rsidR="00D30DC0" w:rsidRDefault="00D30DC0" w:rsidP="00D30DC0">
            <w:pPr>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noWrap/>
            <w:vAlign w:val="bottom"/>
            <w:hideMark/>
          </w:tcPr>
          <w:p w14:paraId="6B6E9FC2" w14:textId="712A6E35" w:rsidR="00D30DC0" w:rsidRDefault="00D30DC0" w:rsidP="00D30DC0">
            <w:pPr>
              <w:spacing w:after="0" w:line="240" w:lineRule="auto"/>
              <w:jc w:val="right"/>
              <w:rPr>
                <w:rFonts w:ascii="Arial Narrow" w:eastAsia="Times New Roman" w:hAnsi="Arial Narrow" w:cs="Calibri"/>
                <w:b/>
                <w:bCs/>
                <w:color w:val="000000"/>
                <w:sz w:val="18"/>
                <w:szCs w:val="18"/>
                <w:lang w:eastAsia="en-US"/>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575 587</w:t>
            </w:r>
          </w:p>
        </w:tc>
        <w:tc>
          <w:tcPr>
            <w:tcW w:w="940" w:type="dxa"/>
            <w:tcBorders>
              <w:top w:val="nil"/>
              <w:left w:val="nil"/>
              <w:bottom w:val="nil"/>
              <w:right w:val="single" w:sz="4" w:space="0" w:color="auto"/>
            </w:tcBorders>
            <w:noWrap/>
            <w:vAlign w:val="bottom"/>
            <w:hideMark/>
          </w:tcPr>
          <w:p w14:paraId="0DF3C739" w14:textId="60E8C865"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575 587</w:t>
            </w:r>
          </w:p>
        </w:tc>
        <w:tc>
          <w:tcPr>
            <w:tcW w:w="940" w:type="dxa"/>
            <w:tcBorders>
              <w:top w:val="nil"/>
              <w:left w:val="nil"/>
              <w:bottom w:val="nil"/>
              <w:right w:val="single" w:sz="4" w:space="0" w:color="auto"/>
            </w:tcBorders>
            <w:noWrap/>
            <w:vAlign w:val="bottom"/>
            <w:hideMark/>
          </w:tcPr>
          <w:p w14:paraId="5C2E7EFE" w14:textId="3A6E3834"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575 587</w:t>
            </w:r>
          </w:p>
        </w:tc>
      </w:tr>
      <w:tr w:rsidR="00D30DC0" w14:paraId="7FE0581F" w14:textId="77777777" w:rsidTr="006B1A73">
        <w:trPr>
          <w:trHeight w:val="300"/>
        </w:trPr>
        <w:tc>
          <w:tcPr>
            <w:tcW w:w="2100" w:type="dxa"/>
            <w:noWrap/>
            <w:vAlign w:val="bottom"/>
            <w:hideMark/>
          </w:tcPr>
          <w:p w14:paraId="414EB4A5" w14:textId="77777777" w:rsidR="00D30DC0" w:rsidRDefault="00D30DC0" w:rsidP="00D30DC0">
            <w:pPr>
              <w:rPr>
                <w:rFonts w:ascii="Arial Narrow" w:eastAsia="Times New Roman" w:hAnsi="Arial Narrow" w:cs="Calibri"/>
                <w:b/>
                <w:bCs/>
                <w:color w:val="000000"/>
                <w:sz w:val="18"/>
                <w:szCs w:val="18"/>
              </w:rPr>
            </w:pPr>
          </w:p>
        </w:tc>
        <w:tc>
          <w:tcPr>
            <w:tcW w:w="940" w:type="dxa"/>
            <w:noWrap/>
            <w:vAlign w:val="bottom"/>
            <w:hideMark/>
          </w:tcPr>
          <w:p w14:paraId="03750605" w14:textId="77777777" w:rsidR="00D30DC0" w:rsidRDefault="00D30DC0" w:rsidP="00D30DC0">
            <w:pPr>
              <w:spacing w:after="0" w:line="240" w:lineRule="auto"/>
              <w:rPr>
                <w:rFonts w:cs="Calibri"/>
              </w:rPr>
            </w:pPr>
          </w:p>
        </w:tc>
        <w:tc>
          <w:tcPr>
            <w:tcW w:w="940" w:type="dxa"/>
            <w:noWrap/>
            <w:vAlign w:val="bottom"/>
            <w:hideMark/>
          </w:tcPr>
          <w:p w14:paraId="3B74ACC2" w14:textId="77777777" w:rsidR="00D30DC0" w:rsidRDefault="00D30DC0" w:rsidP="00D30DC0">
            <w:pPr>
              <w:spacing w:after="0" w:line="240" w:lineRule="auto"/>
              <w:rPr>
                <w:rFonts w:cs="Calibri"/>
              </w:rPr>
            </w:pPr>
          </w:p>
        </w:tc>
        <w:tc>
          <w:tcPr>
            <w:tcW w:w="182" w:type="dxa"/>
            <w:noWrap/>
            <w:vAlign w:val="bottom"/>
            <w:hideMark/>
          </w:tcPr>
          <w:p w14:paraId="06145823" w14:textId="77777777" w:rsidR="00D30DC0" w:rsidRDefault="00D30DC0" w:rsidP="00D30DC0">
            <w:pPr>
              <w:spacing w:after="0" w:line="240" w:lineRule="auto"/>
              <w:rPr>
                <w:rFonts w:cs="Calibri"/>
              </w:rPr>
            </w:pPr>
          </w:p>
        </w:tc>
        <w:tc>
          <w:tcPr>
            <w:tcW w:w="940" w:type="dxa"/>
            <w:tcBorders>
              <w:top w:val="nil"/>
              <w:left w:val="single" w:sz="4" w:space="0" w:color="auto"/>
              <w:bottom w:val="nil"/>
              <w:right w:val="single" w:sz="4" w:space="0" w:color="auto"/>
            </w:tcBorders>
            <w:noWrap/>
            <w:vAlign w:val="bottom"/>
            <w:hideMark/>
          </w:tcPr>
          <w:p w14:paraId="5585D908" w14:textId="1149A64C" w:rsidR="00D30DC0" w:rsidRDefault="00D30DC0" w:rsidP="00D30DC0">
            <w:pPr>
              <w:spacing w:after="0" w:line="240" w:lineRule="auto"/>
              <w:rPr>
                <w:rFonts w:ascii="Arial Narrow" w:eastAsia="Times New Roman" w:hAnsi="Arial Narrow" w:cs="Calibri"/>
                <w:color w:val="000000"/>
                <w:sz w:val="18"/>
                <w:szCs w:val="18"/>
                <w:lang w:eastAsia="en-US"/>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noWrap/>
            <w:vAlign w:val="bottom"/>
            <w:hideMark/>
          </w:tcPr>
          <w:p w14:paraId="0AE3E918" w14:textId="49FD9A97"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noWrap/>
            <w:vAlign w:val="bottom"/>
            <w:hideMark/>
          </w:tcPr>
          <w:p w14:paraId="6471E162" w14:textId="0B9D0FB1"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D30DC0" w14:paraId="30E9124B" w14:textId="77777777" w:rsidTr="006B1A73">
        <w:trPr>
          <w:trHeight w:val="300"/>
        </w:trPr>
        <w:tc>
          <w:tcPr>
            <w:tcW w:w="2100" w:type="dxa"/>
            <w:tcBorders>
              <w:top w:val="single" w:sz="4" w:space="0" w:color="auto"/>
              <w:left w:val="nil"/>
              <w:bottom w:val="single" w:sz="4" w:space="0" w:color="auto"/>
              <w:right w:val="nil"/>
            </w:tcBorders>
            <w:shd w:val="clear" w:color="auto" w:fill="DDEBF7"/>
            <w:noWrap/>
            <w:vAlign w:val="bottom"/>
            <w:hideMark/>
          </w:tcPr>
          <w:p w14:paraId="5CA19033"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TOIMINTAKULUT/MENOT</w:t>
            </w:r>
          </w:p>
        </w:tc>
        <w:tc>
          <w:tcPr>
            <w:tcW w:w="940" w:type="dxa"/>
            <w:tcBorders>
              <w:top w:val="single" w:sz="4" w:space="0" w:color="auto"/>
              <w:left w:val="nil"/>
              <w:bottom w:val="single" w:sz="4" w:space="0" w:color="auto"/>
              <w:right w:val="nil"/>
            </w:tcBorders>
            <w:shd w:val="clear" w:color="auto" w:fill="DDEBF7"/>
            <w:noWrap/>
            <w:vAlign w:val="bottom"/>
            <w:hideMark/>
          </w:tcPr>
          <w:p w14:paraId="3D25E6F1" w14:textId="58140CC3"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3 191 408</w:t>
            </w:r>
          </w:p>
        </w:tc>
        <w:tc>
          <w:tcPr>
            <w:tcW w:w="940" w:type="dxa"/>
            <w:tcBorders>
              <w:top w:val="single" w:sz="4" w:space="0" w:color="auto"/>
              <w:left w:val="nil"/>
              <w:bottom w:val="single" w:sz="4" w:space="0" w:color="auto"/>
              <w:right w:val="nil"/>
            </w:tcBorders>
            <w:shd w:val="clear" w:color="auto" w:fill="DDEBF7"/>
            <w:noWrap/>
            <w:vAlign w:val="bottom"/>
            <w:hideMark/>
          </w:tcPr>
          <w:p w14:paraId="72199366" w14:textId="2294E54A"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2 822 274</w:t>
            </w:r>
          </w:p>
        </w:tc>
        <w:tc>
          <w:tcPr>
            <w:tcW w:w="182" w:type="dxa"/>
            <w:tcBorders>
              <w:top w:val="single" w:sz="4" w:space="0" w:color="auto"/>
              <w:left w:val="nil"/>
              <w:bottom w:val="single" w:sz="4" w:space="0" w:color="auto"/>
              <w:right w:val="nil"/>
            </w:tcBorders>
            <w:shd w:val="clear" w:color="auto" w:fill="DDEBF7"/>
            <w:noWrap/>
            <w:vAlign w:val="bottom"/>
            <w:hideMark/>
          </w:tcPr>
          <w:p w14:paraId="5A38A6D1" w14:textId="69FBA6DC"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A647605" w14:textId="1B28D341"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3 076 162</w:t>
            </w:r>
          </w:p>
        </w:tc>
        <w:tc>
          <w:tcPr>
            <w:tcW w:w="940" w:type="dxa"/>
            <w:tcBorders>
              <w:top w:val="single" w:sz="4" w:space="0" w:color="auto"/>
              <w:left w:val="nil"/>
              <w:bottom w:val="single" w:sz="4" w:space="0" w:color="auto"/>
              <w:right w:val="single" w:sz="4" w:space="0" w:color="auto"/>
            </w:tcBorders>
            <w:shd w:val="clear" w:color="auto" w:fill="DDEBF7"/>
            <w:noWrap/>
            <w:vAlign w:val="bottom"/>
            <w:hideMark/>
          </w:tcPr>
          <w:p w14:paraId="0B106C58" w14:textId="742A7801"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3 076 162</w:t>
            </w:r>
          </w:p>
        </w:tc>
        <w:tc>
          <w:tcPr>
            <w:tcW w:w="940" w:type="dxa"/>
            <w:tcBorders>
              <w:top w:val="single" w:sz="4" w:space="0" w:color="auto"/>
              <w:left w:val="nil"/>
              <w:bottom w:val="single" w:sz="4" w:space="0" w:color="auto"/>
              <w:right w:val="single" w:sz="4" w:space="0" w:color="auto"/>
            </w:tcBorders>
            <w:shd w:val="clear" w:color="auto" w:fill="DDEBF7"/>
            <w:noWrap/>
            <w:vAlign w:val="bottom"/>
            <w:hideMark/>
          </w:tcPr>
          <w:p w14:paraId="10192D3C" w14:textId="10D3827B"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3 076 162</w:t>
            </w:r>
          </w:p>
        </w:tc>
      </w:tr>
      <w:tr w:rsidR="00D30DC0" w14:paraId="1307F739" w14:textId="77777777" w:rsidTr="006B1A73">
        <w:trPr>
          <w:trHeight w:val="300"/>
        </w:trPr>
        <w:tc>
          <w:tcPr>
            <w:tcW w:w="2100" w:type="dxa"/>
            <w:noWrap/>
            <w:vAlign w:val="bottom"/>
            <w:hideMark/>
          </w:tcPr>
          <w:p w14:paraId="786F8343" w14:textId="77777777" w:rsidR="00D30DC0" w:rsidRDefault="00D30DC0" w:rsidP="00D30DC0">
            <w:pPr>
              <w:rPr>
                <w:rFonts w:ascii="Arial Narrow" w:eastAsia="Times New Roman" w:hAnsi="Arial Narrow" w:cs="Calibri"/>
                <w:b/>
                <w:bCs/>
                <w:color w:val="000000"/>
                <w:sz w:val="18"/>
                <w:szCs w:val="18"/>
              </w:rPr>
            </w:pPr>
          </w:p>
        </w:tc>
        <w:tc>
          <w:tcPr>
            <w:tcW w:w="940" w:type="dxa"/>
            <w:noWrap/>
            <w:vAlign w:val="bottom"/>
            <w:hideMark/>
          </w:tcPr>
          <w:p w14:paraId="690B8E22" w14:textId="77777777" w:rsidR="00D30DC0" w:rsidRDefault="00D30DC0" w:rsidP="00D30DC0">
            <w:pPr>
              <w:spacing w:after="0" w:line="240" w:lineRule="auto"/>
              <w:rPr>
                <w:rFonts w:cs="Calibri"/>
              </w:rPr>
            </w:pPr>
          </w:p>
        </w:tc>
        <w:tc>
          <w:tcPr>
            <w:tcW w:w="940" w:type="dxa"/>
            <w:noWrap/>
            <w:vAlign w:val="bottom"/>
            <w:hideMark/>
          </w:tcPr>
          <w:p w14:paraId="7B58A4A9" w14:textId="77777777" w:rsidR="00D30DC0" w:rsidRDefault="00D30DC0" w:rsidP="00D30DC0">
            <w:pPr>
              <w:spacing w:after="0" w:line="240" w:lineRule="auto"/>
              <w:rPr>
                <w:rFonts w:cs="Calibri"/>
              </w:rPr>
            </w:pPr>
          </w:p>
        </w:tc>
        <w:tc>
          <w:tcPr>
            <w:tcW w:w="182" w:type="dxa"/>
            <w:noWrap/>
            <w:vAlign w:val="bottom"/>
            <w:hideMark/>
          </w:tcPr>
          <w:p w14:paraId="12B1E055" w14:textId="77777777" w:rsidR="00D30DC0" w:rsidRDefault="00D30DC0" w:rsidP="00D30DC0">
            <w:pPr>
              <w:spacing w:after="0" w:line="240" w:lineRule="auto"/>
              <w:rPr>
                <w:rFonts w:cs="Calibri"/>
              </w:rPr>
            </w:pPr>
          </w:p>
        </w:tc>
        <w:tc>
          <w:tcPr>
            <w:tcW w:w="940" w:type="dxa"/>
            <w:tcBorders>
              <w:top w:val="nil"/>
              <w:left w:val="single" w:sz="4" w:space="0" w:color="auto"/>
              <w:bottom w:val="nil"/>
              <w:right w:val="single" w:sz="4" w:space="0" w:color="auto"/>
            </w:tcBorders>
            <w:noWrap/>
            <w:vAlign w:val="bottom"/>
            <w:hideMark/>
          </w:tcPr>
          <w:p w14:paraId="4CF7D6F3" w14:textId="4124EB64" w:rsidR="00D30DC0" w:rsidRDefault="00D30DC0" w:rsidP="00D30DC0">
            <w:pPr>
              <w:spacing w:after="0" w:line="240" w:lineRule="auto"/>
              <w:rPr>
                <w:rFonts w:ascii="Arial Narrow" w:eastAsia="Times New Roman" w:hAnsi="Arial Narrow" w:cs="Calibri"/>
                <w:color w:val="000000"/>
                <w:sz w:val="18"/>
                <w:szCs w:val="18"/>
                <w:lang w:eastAsia="en-US"/>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noWrap/>
            <w:vAlign w:val="bottom"/>
            <w:hideMark/>
          </w:tcPr>
          <w:p w14:paraId="5AFDF959" w14:textId="7ACE0ECC"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noWrap/>
            <w:vAlign w:val="bottom"/>
            <w:hideMark/>
          </w:tcPr>
          <w:p w14:paraId="5C53B9B3" w14:textId="725381B7"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D30DC0" w14:paraId="142CF56D" w14:textId="77777777" w:rsidTr="006B1A73">
        <w:trPr>
          <w:trHeight w:val="300"/>
        </w:trPr>
        <w:tc>
          <w:tcPr>
            <w:tcW w:w="2100" w:type="dxa"/>
            <w:tcBorders>
              <w:top w:val="single" w:sz="4" w:space="0" w:color="auto"/>
              <w:left w:val="nil"/>
              <w:bottom w:val="single" w:sz="4" w:space="0" w:color="auto"/>
              <w:right w:val="nil"/>
            </w:tcBorders>
            <w:shd w:val="clear" w:color="auto" w:fill="DDEBF7"/>
            <w:noWrap/>
            <w:vAlign w:val="bottom"/>
            <w:hideMark/>
          </w:tcPr>
          <w:p w14:paraId="33A40E77"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TOIMINTAKATE/JÄÄMÄ</w:t>
            </w:r>
          </w:p>
        </w:tc>
        <w:tc>
          <w:tcPr>
            <w:tcW w:w="940" w:type="dxa"/>
            <w:tcBorders>
              <w:top w:val="single" w:sz="4" w:space="0" w:color="auto"/>
              <w:left w:val="nil"/>
              <w:bottom w:val="single" w:sz="4" w:space="0" w:color="auto"/>
              <w:right w:val="nil"/>
            </w:tcBorders>
            <w:shd w:val="clear" w:color="auto" w:fill="DDEBF7"/>
            <w:noWrap/>
            <w:vAlign w:val="bottom"/>
            <w:hideMark/>
          </w:tcPr>
          <w:p w14:paraId="37CBAD05" w14:textId="74AAE53B"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572 341</w:t>
            </w:r>
          </w:p>
        </w:tc>
        <w:tc>
          <w:tcPr>
            <w:tcW w:w="940" w:type="dxa"/>
            <w:tcBorders>
              <w:top w:val="single" w:sz="4" w:space="0" w:color="auto"/>
              <w:left w:val="nil"/>
              <w:bottom w:val="single" w:sz="4" w:space="0" w:color="auto"/>
              <w:right w:val="nil"/>
            </w:tcBorders>
            <w:shd w:val="clear" w:color="auto" w:fill="DDEBF7"/>
            <w:noWrap/>
            <w:vAlign w:val="bottom"/>
            <w:hideMark/>
          </w:tcPr>
          <w:p w14:paraId="1BB95EBA" w14:textId="4C8B7196"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-72 750</w:t>
            </w:r>
          </w:p>
        </w:tc>
        <w:tc>
          <w:tcPr>
            <w:tcW w:w="182" w:type="dxa"/>
            <w:tcBorders>
              <w:top w:val="single" w:sz="4" w:space="0" w:color="auto"/>
              <w:left w:val="nil"/>
              <w:bottom w:val="single" w:sz="4" w:space="0" w:color="auto"/>
              <w:right w:val="nil"/>
            </w:tcBorders>
            <w:shd w:val="clear" w:color="auto" w:fill="DDEBF7"/>
            <w:noWrap/>
            <w:vAlign w:val="bottom"/>
            <w:hideMark/>
          </w:tcPr>
          <w:p w14:paraId="3173CB1B" w14:textId="0E8C7FDC"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24393DD" w14:textId="173E781A"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-162 795</w:t>
            </w:r>
          </w:p>
        </w:tc>
        <w:tc>
          <w:tcPr>
            <w:tcW w:w="940" w:type="dxa"/>
            <w:tcBorders>
              <w:top w:val="single" w:sz="4" w:space="0" w:color="auto"/>
              <w:left w:val="nil"/>
              <w:bottom w:val="single" w:sz="4" w:space="0" w:color="auto"/>
              <w:right w:val="single" w:sz="4" w:space="0" w:color="auto"/>
            </w:tcBorders>
            <w:shd w:val="clear" w:color="auto" w:fill="DDEBF7"/>
            <w:noWrap/>
            <w:vAlign w:val="bottom"/>
            <w:hideMark/>
          </w:tcPr>
          <w:p w14:paraId="358C62F2" w14:textId="70A66C26"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-162 795</w:t>
            </w:r>
          </w:p>
        </w:tc>
        <w:tc>
          <w:tcPr>
            <w:tcW w:w="940" w:type="dxa"/>
            <w:tcBorders>
              <w:top w:val="single" w:sz="4" w:space="0" w:color="auto"/>
              <w:left w:val="nil"/>
              <w:bottom w:val="single" w:sz="4" w:space="0" w:color="auto"/>
              <w:right w:val="single" w:sz="4" w:space="0" w:color="auto"/>
            </w:tcBorders>
            <w:shd w:val="clear" w:color="auto" w:fill="DDEBF7"/>
            <w:noWrap/>
            <w:vAlign w:val="bottom"/>
            <w:hideMark/>
          </w:tcPr>
          <w:p w14:paraId="65BCB9B3" w14:textId="1FF6A3FB"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-162 795</w:t>
            </w:r>
          </w:p>
        </w:tc>
      </w:tr>
      <w:tr w:rsidR="00D30DC0" w14:paraId="3BBC6A46" w14:textId="77777777" w:rsidTr="006B1A73">
        <w:trPr>
          <w:trHeight w:val="300"/>
        </w:trPr>
        <w:tc>
          <w:tcPr>
            <w:tcW w:w="2100" w:type="dxa"/>
            <w:noWrap/>
            <w:vAlign w:val="bottom"/>
            <w:hideMark/>
          </w:tcPr>
          <w:p w14:paraId="1BD01192"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SUUNNITELMAPOISTOT</w:t>
            </w:r>
          </w:p>
        </w:tc>
        <w:tc>
          <w:tcPr>
            <w:tcW w:w="940" w:type="dxa"/>
            <w:noWrap/>
            <w:vAlign w:val="bottom"/>
            <w:hideMark/>
          </w:tcPr>
          <w:p w14:paraId="183EBFA5" w14:textId="107FEC8B"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916 765</w:t>
            </w:r>
          </w:p>
        </w:tc>
        <w:tc>
          <w:tcPr>
            <w:tcW w:w="940" w:type="dxa"/>
            <w:noWrap/>
            <w:vAlign w:val="bottom"/>
            <w:hideMark/>
          </w:tcPr>
          <w:p w14:paraId="3A4AD9DC" w14:textId="6BD9C4D3"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318 626</w:t>
            </w:r>
          </w:p>
        </w:tc>
        <w:tc>
          <w:tcPr>
            <w:tcW w:w="182" w:type="dxa"/>
            <w:noWrap/>
            <w:vAlign w:val="bottom"/>
            <w:hideMark/>
          </w:tcPr>
          <w:p w14:paraId="64949A3F" w14:textId="77777777" w:rsidR="00D30DC0" w:rsidRDefault="00D30DC0" w:rsidP="00D30DC0">
            <w:pPr>
              <w:rPr>
                <w:rFonts w:ascii="Arial Narrow" w:eastAsia="Times New Roman" w:hAnsi="Arial Narrow" w:cs="Calibri"/>
                <w:b/>
                <w:bCs/>
                <w:color w:val="000000"/>
                <w:sz w:val="18"/>
                <w:szCs w:val="18"/>
              </w:rPr>
            </w:pPr>
          </w:p>
        </w:tc>
        <w:tc>
          <w:tcPr>
            <w:tcW w:w="940" w:type="dxa"/>
            <w:tcBorders>
              <w:top w:val="nil"/>
              <w:left w:val="single" w:sz="4" w:space="0" w:color="auto"/>
              <w:bottom w:val="nil"/>
              <w:right w:val="single" w:sz="4" w:space="0" w:color="auto"/>
            </w:tcBorders>
            <w:noWrap/>
            <w:vAlign w:val="bottom"/>
            <w:hideMark/>
          </w:tcPr>
          <w:p w14:paraId="33EE4E1C" w14:textId="447B4773" w:rsidR="00D30DC0" w:rsidRDefault="00D30DC0" w:rsidP="00D30DC0">
            <w:pPr>
              <w:spacing w:after="0" w:line="240" w:lineRule="auto"/>
              <w:jc w:val="right"/>
              <w:rPr>
                <w:rFonts w:ascii="Arial Narrow" w:eastAsia="Times New Roman" w:hAnsi="Arial Narrow" w:cs="Calibri"/>
                <w:b/>
                <w:bCs/>
                <w:color w:val="000000"/>
                <w:sz w:val="18"/>
                <w:szCs w:val="18"/>
                <w:lang w:eastAsia="en-US"/>
              </w:rPr>
            </w:pPr>
            <w:r>
              <w:rPr>
                <w:rFonts w:ascii="Arial Narrow" w:eastAsia="Times New Roman" w:hAnsi="Arial Narrow" w:cs="Calibri"/>
                <w:b/>
                <w:bCs/>
                <w:color w:val="000000"/>
                <w:sz w:val="18"/>
                <w:szCs w:val="18"/>
              </w:rPr>
              <w:t>-342 915</w:t>
            </w:r>
          </w:p>
        </w:tc>
        <w:tc>
          <w:tcPr>
            <w:tcW w:w="940" w:type="dxa"/>
            <w:tcBorders>
              <w:top w:val="nil"/>
              <w:left w:val="nil"/>
              <w:bottom w:val="nil"/>
              <w:right w:val="single" w:sz="4" w:space="0" w:color="auto"/>
            </w:tcBorders>
            <w:noWrap/>
            <w:vAlign w:val="bottom"/>
            <w:hideMark/>
          </w:tcPr>
          <w:p w14:paraId="58375F3D" w14:textId="186BD9ED"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-342 915</w:t>
            </w:r>
          </w:p>
        </w:tc>
        <w:tc>
          <w:tcPr>
            <w:tcW w:w="940" w:type="dxa"/>
            <w:tcBorders>
              <w:top w:val="nil"/>
              <w:left w:val="nil"/>
              <w:bottom w:val="nil"/>
              <w:right w:val="single" w:sz="4" w:space="0" w:color="auto"/>
            </w:tcBorders>
            <w:noWrap/>
            <w:vAlign w:val="bottom"/>
            <w:hideMark/>
          </w:tcPr>
          <w:p w14:paraId="5F4D838C" w14:textId="43272F17"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-342 915</w:t>
            </w:r>
          </w:p>
        </w:tc>
      </w:tr>
      <w:tr w:rsidR="00D30DC0" w14:paraId="3E43A817" w14:textId="77777777" w:rsidTr="006B1A73">
        <w:trPr>
          <w:trHeight w:val="300"/>
        </w:trPr>
        <w:tc>
          <w:tcPr>
            <w:tcW w:w="2100" w:type="dxa"/>
            <w:noWrap/>
            <w:vAlign w:val="bottom"/>
            <w:hideMark/>
          </w:tcPr>
          <w:p w14:paraId="4645E628" w14:textId="77777777" w:rsidR="00D30DC0" w:rsidRDefault="00D30DC0" w:rsidP="00D30DC0">
            <w:pPr>
              <w:rPr>
                <w:rFonts w:ascii="Arial Narrow" w:eastAsia="Times New Roman" w:hAnsi="Arial Narrow" w:cs="Calibri"/>
                <w:b/>
                <w:bCs/>
                <w:color w:val="000000"/>
                <w:sz w:val="18"/>
                <w:szCs w:val="18"/>
              </w:rPr>
            </w:pPr>
          </w:p>
        </w:tc>
        <w:tc>
          <w:tcPr>
            <w:tcW w:w="940" w:type="dxa"/>
            <w:noWrap/>
            <w:vAlign w:val="bottom"/>
            <w:hideMark/>
          </w:tcPr>
          <w:p w14:paraId="029B6780" w14:textId="77777777" w:rsidR="00D30DC0" w:rsidRDefault="00D30DC0" w:rsidP="00D30DC0">
            <w:pPr>
              <w:spacing w:after="0" w:line="240" w:lineRule="auto"/>
              <w:rPr>
                <w:rFonts w:cs="Calibri"/>
              </w:rPr>
            </w:pPr>
          </w:p>
        </w:tc>
        <w:tc>
          <w:tcPr>
            <w:tcW w:w="940" w:type="dxa"/>
            <w:noWrap/>
            <w:vAlign w:val="bottom"/>
            <w:hideMark/>
          </w:tcPr>
          <w:p w14:paraId="1EDE3A3F" w14:textId="77777777" w:rsidR="00D30DC0" w:rsidRDefault="00D30DC0" w:rsidP="00D30DC0">
            <w:pPr>
              <w:spacing w:after="0" w:line="240" w:lineRule="auto"/>
              <w:rPr>
                <w:rFonts w:cs="Calibri"/>
              </w:rPr>
            </w:pPr>
          </w:p>
        </w:tc>
        <w:tc>
          <w:tcPr>
            <w:tcW w:w="182" w:type="dxa"/>
            <w:noWrap/>
            <w:vAlign w:val="bottom"/>
            <w:hideMark/>
          </w:tcPr>
          <w:p w14:paraId="4E6D44D3" w14:textId="77777777" w:rsidR="00D30DC0" w:rsidRDefault="00D30DC0" w:rsidP="00D30DC0">
            <w:pPr>
              <w:spacing w:after="0" w:line="240" w:lineRule="auto"/>
              <w:rPr>
                <w:rFonts w:cs="Calibri"/>
              </w:rPr>
            </w:pPr>
          </w:p>
        </w:tc>
        <w:tc>
          <w:tcPr>
            <w:tcW w:w="940" w:type="dxa"/>
            <w:tcBorders>
              <w:top w:val="nil"/>
              <w:left w:val="single" w:sz="4" w:space="0" w:color="auto"/>
              <w:bottom w:val="nil"/>
              <w:right w:val="single" w:sz="4" w:space="0" w:color="auto"/>
            </w:tcBorders>
            <w:noWrap/>
            <w:vAlign w:val="bottom"/>
            <w:hideMark/>
          </w:tcPr>
          <w:p w14:paraId="50F63D80" w14:textId="5F212413" w:rsidR="00D30DC0" w:rsidRDefault="00D30DC0" w:rsidP="00D30DC0">
            <w:pPr>
              <w:spacing w:after="0" w:line="240" w:lineRule="auto"/>
              <w:rPr>
                <w:rFonts w:ascii="Arial Narrow" w:eastAsia="Times New Roman" w:hAnsi="Arial Narrow" w:cs="Calibri"/>
                <w:color w:val="000000"/>
                <w:sz w:val="18"/>
                <w:szCs w:val="18"/>
                <w:lang w:eastAsia="en-US"/>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noWrap/>
            <w:vAlign w:val="bottom"/>
            <w:hideMark/>
          </w:tcPr>
          <w:p w14:paraId="11A23217" w14:textId="58FABAD2"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nil"/>
              <w:left w:val="nil"/>
              <w:bottom w:val="nil"/>
              <w:right w:val="single" w:sz="4" w:space="0" w:color="auto"/>
            </w:tcBorders>
            <w:noWrap/>
            <w:vAlign w:val="bottom"/>
            <w:hideMark/>
          </w:tcPr>
          <w:p w14:paraId="166866FD" w14:textId="116BCD9C"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r>
      <w:tr w:rsidR="00D30DC0" w14:paraId="6E356A5D" w14:textId="77777777" w:rsidTr="006B1A73">
        <w:trPr>
          <w:trHeight w:val="300"/>
        </w:trPr>
        <w:tc>
          <w:tcPr>
            <w:tcW w:w="2100" w:type="dxa"/>
            <w:tcBorders>
              <w:top w:val="single" w:sz="4" w:space="0" w:color="auto"/>
              <w:left w:val="nil"/>
              <w:bottom w:val="single" w:sz="4" w:space="0" w:color="auto"/>
              <w:right w:val="nil"/>
            </w:tcBorders>
            <w:shd w:val="clear" w:color="auto" w:fill="DDEBF7"/>
            <w:noWrap/>
            <w:vAlign w:val="bottom"/>
            <w:hideMark/>
          </w:tcPr>
          <w:p w14:paraId="44944C54" w14:textId="77777777" w:rsidR="00D30DC0" w:rsidRDefault="00D30DC0" w:rsidP="00D30DC0">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TILIKAUDEN YLI/ALIJÄÄMÄ</w:t>
            </w:r>
          </w:p>
        </w:tc>
        <w:tc>
          <w:tcPr>
            <w:tcW w:w="940" w:type="dxa"/>
            <w:tcBorders>
              <w:top w:val="single" w:sz="4" w:space="0" w:color="auto"/>
              <w:left w:val="nil"/>
              <w:bottom w:val="single" w:sz="4" w:space="0" w:color="auto"/>
              <w:right w:val="nil"/>
            </w:tcBorders>
            <w:shd w:val="clear" w:color="auto" w:fill="DDEBF7"/>
            <w:noWrap/>
            <w:vAlign w:val="bottom"/>
            <w:hideMark/>
          </w:tcPr>
          <w:p w14:paraId="0841016B" w14:textId="72FEE887"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 xml:space="preserve">344 995 </w:t>
            </w:r>
          </w:p>
        </w:tc>
        <w:tc>
          <w:tcPr>
            <w:tcW w:w="940" w:type="dxa"/>
            <w:tcBorders>
              <w:top w:val="single" w:sz="4" w:space="0" w:color="auto"/>
              <w:left w:val="nil"/>
              <w:bottom w:val="single" w:sz="4" w:space="0" w:color="auto"/>
              <w:right w:val="nil"/>
            </w:tcBorders>
            <w:shd w:val="clear" w:color="auto" w:fill="DDEBF7"/>
            <w:noWrap/>
            <w:vAlign w:val="bottom"/>
            <w:hideMark/>
          </w:tcPr>
          <w:p w14:paraId="40E0239D" w14:textId="78C9D475" w:rsidR="00D30DC0" w:rsidRDefault="00D30DC0" w:rsidP="00D30DC0">
            <w:pPr>
              <w:spacing w:after="0" w:line="240" w:lineRule="auto"/>
              <w:jc w:val="right"/>
              <w:rPr>
                <w:rFonts w:ascii="Arial Narrow" w:eastAsia="Times New Roman" w:hAnsi="Arial Narrow" w:cs="Calibri"/>
                <w:b/>
                <w:bCs/>
                <w:color w:val="000000"/>
                <w:sz w:val="18"/>
                <w:szCs w:val="18"/>
              </w:rPr>
            </w:pPr>
            <w:r w:rsidRPr="001254F7">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399 376</w:t>
            </w:r>
          </w:p>
        </w:tc>
        <w:tc>
          <w:tcPr>
            <w:tcW w:w="182" w:type="dxa"/>
            <w:tcBorders>
              <w:top w:val="single" w:sz="4" w:space="0" w:color="auto"/>
              <w:left w:val="nil"/>
              <w:bottom w:val="single" w:sz="4" w:space="0" w:color="auto"/>
              <w:right w:val="nil"/>
            </w:tcBorders>
            <w:shd w:val="clear" w:color="auto" w:fill="DDEBF7"/>
            <w:noWrap/>
            <w:vAlign w:val="bottom"/>
            <w:hideMark/>
          </w:tcPr>
          <w:p w14:paraId="71C30B49" w14:textId="00AFF5FC" w:rsidR="00D30DC0" w:rsidRDefault="00D30DC0" w:rsidP="00D30DC0">
            <w:pPr>
              <w:spacing w:after="0" w:line="240" w:lineRule="auto"/>
              <w:rPr>
                <w:rFonts w:ascii="Arial Narrow" w:eastAsia="Times New Roman" w:hAnsi="Arial Narrow" w:cs="Calibri"/>
                <w:color w:val="000000"/>
                <w:sz w:val="18"/>
                <w:szCs w:val="18"/>
              </w:rPr>
            </w:pPr>
            <w:r w:rsidRPr="001254F7">
              <w:rPr>
                <w:rFonts w:ascii="Arial Narrow" w:eastAsia="Times New Roman" w:hAnsi="Arial Narrow" w:cs="Calibri"/>
                <w:color w:val="000000"/>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294D3C6" w14:textId="2D5CF2BB"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-513 710</w:t>
            </w:r>
          </w:p>
        </w:tc>
        <w:tc>
          <w:tcPr>
            <w:tcW w:w="940" w:type="dxa"/>
            <w:tcBorders>
              <w:top w:val="single" w:sz="4" w:space="0" w:color="auto"/>
              <w:left w:val="nil"/>
              <w:bottom w:val="single" w:sz="4" w:space="0" w:color="auto"/>
              <w:right w:val="single" w:sz="4" w:space="0" w:color="auto"/>
            </w:tcBorders>
            <w:shd w:val="clear" w:color="auto" w:fill="DDEBF7"/>
            <w:noWrap/>
            <w:vAlign w:val="bottom"/>
            <w:hideMark/>
          </w:tcPr>
          <w:p w14:paraId="028D2E45" w14:textId="4D93CB81"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-513 710</w:t>
            </w:r>
          </w:p>
        </w:tc>
        <w:tc>
          <w:tcPr>
            <w:tcW w:w="940" w:type="dxa"/>
            <w:tcBorders>
              <w:top w:val="single" w:sz="4" w:space="0" w:color="auto"/>
              <w:left w:val="nil"/>
              <w:bottom w:val="single" w:sz="4" w:space="0" w:color="auto"/>
              <w:right w:val="single" w:sz="4" w:space="0" w:color="auto"/>
            </w:tcBorders>
            <w:shd w:val="clear" w:color="auto" w:fill="DDEBF7"/>
            <w:noWrap/>
            <w:vAlign w:val="bottom"/>
            <w:hideMark/>
          </w:tcPr>
          <w:p w14:paraId="7D34D0A6" w14:textId="0A6D4D9C" w:rsidR="00D30DC0" w:rsidRDefault="00D30DC0" w:rsidP="00D30DC0">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-513 710</w:t>
            </w:r>
          </w:p>
        </w:tc>
      </w:tr>
    </w:tbl>
    <w:p w14:paraId="123E5E82" w14:textId="77777777" w:rsidR="006B1A73" w:rsidRDefault="006B1A73" w:rsidP="006B1A73">
      <w:pPr>
        <w:pStyle w:val="Merkittyluettelo"/>
        <w:numPr>
          <w:ilvl w:val="0"/>
          <w:numId w:val="0"/>
        </w:numPr>
        <w:ind w:left="288" w:hanging="288"/>
        <w:rPr>
          <w:rFonts w:ascii="Tahoma" w:eastAsia="Arial" w:hAnsi="Tahoma" w:cs="Tahoma"/>
          <w:color w:val="595959"/>
        </w:rPr>
      </w:pPr>
    </w:p>
    <w:p w14:paraId="7DBC6A47" w14:textId="77777777" w:rsidR="006B1A73" w:rsidRDefault="006B1A73" w:rsidP="006B1A73">
      <w:pPr>
        <w:spacing w:after="0"/>
        <w:rPr>
          <w:rFonts w:ascii="Tahoma" w:eastAsia="Times New Roman" w:hAnsi="Tahoma" w:cs="Tahoma"/>
          <w:b/>
          <w:bCs/>
          <w:color w:val="000000"/>
          <w:sz w:val="28"/>
        </w:rPr>
      </w:pPr>
      <w:bookmarkStart w:id="28" w:name="_Hlk527124077"/>
      <w:r>
        <w:rPr>
          <w:rFonts w:ascii="Tahoma" w:eastAsia="Times New Roman" w:hAnsi="Tahoma" w:cs="Tahoma"/>
          <w:b/>
          <w:bCs/>
          <w:color w:val="000000"/>
          <w:sz w:val="28"/>
        </w:rPr>
        <w:t>Tekninen osasto</w:t>
      </w:r>
      <w:r>
        <w:rPr>
          <w:rFonts w:ascii="Tahoma" w:eastAsia="Times New Roman" w:hAnsi="Tahoma" w:cs="Tahoma"/>
          <w:b/>
          <w:bCs/>
          <w:color w:val="000000"/>
          <w:sz w:val="28"/>
        </w:rPr>
        <w:tab/>
      </w:r>
    </w:p>
    <w:p w14:paraId="5A94B6CB" w14:textId="2218AF11" w:rsidR="001A5611" w:rsidRDefault="005A2C8F" w:rsidP="001A5611">
      <w:pPr>
        <w:rPr>
          <w:b/>
          <w:bCs/>
        </w:rPr>
      </w:pPr>
      <w:r>
        <w:rPr>
          <w:rFonts w:ascii="Arial" w:hAnsi="Arial" w:cs="Arial"/>
          <w:b/>
        </w:rPr>
        <w:t>Toimiala:</w:t>
      </w:r>
      <w:r>
        <w:rPr>
          <w:rFonts w:ascii="Arial" w:hAnsi="Arial" w:cs="Arial"/>
          <w:b/>
        </w:rPr>
        <w:tab/>
        <w:t>Y</w:t>
      </w:r>
      <w:r>
        <w:rPr>
          <w:rFonts w:ascii="Arial" w:hAnsi="Arial" w:cs="Arial"/>
        </w:rPr>
        <w:t>hdyskuntapalvelut</w:t>
      </w:r>
      <w:r>
        <w:rPr>
          <w:b/>
          <w:bCs/>
        </w:rPr>
        <w:t xml:space="preserve"> </w:t>
      </w:r>
    </w:p>
    <w:p w14:paraId="194B8264" w14:textId="6F79F09B" w:rsidR="001A5611" w:rsidRDefault="001A5611" w:rsidP="001A5611"/>
    <w:p w14:paraId="3410668A" w14:textId="77777777" w:rsidR="005A2C8F" w:rsidRDefault="005A2C8F" w:rsidP="001A5611"/>
    <w:p w14:paraId="00D5F6FF" w14:textId="77777777" w:rsidR="001A5611" w:rsidRDefault="001A5611" w:rsidP="001A5611">
      <w:pPr>
        <w:rPr>
          <w:b/>
          <w:bCs/>
        </w:rPr>
      </w:pPr>
      <w:r>
        <w:rPr>
          <w:b/>
          <w:bCs/>
        </w:rPr>
        <w:t>Toimintatavoitteet</w:t>
      </w:r>
    </w:p>
    <w:p w14:paraId="2B713EBF" w14:textId="77777777" w:rsidR="001A5611" w:rsidRDefault="001A5611" w:rsidP="001A5611">
      <w:pPr>
        <w:pStyle w:val="Luettelokappale"/>
        <w:numPr>
          <w:ilvl w:val="0"/>
          <w:numId w:val="26"/>
        </w:numPr>
        <w:spacing w:after="160" w:line="259" w:lineRule="auto"/>
      </w:pPr>
      <w:r>
        <w:t xml:space="preserve">Ylläpitää hyvällä tasolla kiinteistöjä, katuja, yhdyskuntatekniikkaa sekä viheralueita </w:t>
      </w:r>
    </w:p>
    <w:p w14:paraId="32810260" w14:textId="77777777" w:rsidR="001A5611" w:rsidRDefault="001A5611" w:rsidP="001A5611">
      <w:pPr>
        <w:pStyle w:val="Luettelokappale"/>
        <w:numPr>
          <w:ilvl w:val="0"/>
          <w:numId w:val="26"/>
        </w:numPr>
        <w:spacing w:after="160" w:line="259" w:lineRule="auto"/>
      </w:pPr>
      <w:r>
        <w:t>Kehittää henkilöstön resurssien hyödyntämistä</w:t>
      </w:r>
    </w:p>
    <w:p w14:paraId="1A44EBD1" w14:textId="77777777" w:rsidR="001A5611" w:rsidRDefault="001A5611" w:rsidP="001A5611">
      <w:pPr>
        <w:pStyle w:val="Luettelokappale"/>
        <w:numPr>
          <w:ilvl w:val="0"/>
          <w:numId w:val="26"/>
        </w:numPr>
        <w:spacing w:after="160" w:line="259" w:lineRule="auto"/>
      </w:pPr>
      <w:r>
        <w:t>Selkeyttää toimintatapoja ja määritellä ydintyötehtävät</w:t>
      </w:r>
    </w:p>
    <w:p w14:paraId="61175EF8" w14:textId="77777777" w:rsidR="001A5611" w:rsidRDefault="001A5611" w:rsidP="001A5611">
      <w:pPr>
        <w:pStyle w:val="Luettelokappale"/>
        <w:numPr>
          <w:ilvl w:val="0"/>
          <w:numId w:val="26"/>
        </w:numPr>
        <w:spacing w:after="160" w:line="259" w:lineRule="auto"/>
      </w:pPr>
      <w:r>
        <w:t>Tehostaa kiinteistöjen käyttöastetta</w:t>
      </w:r>
    </w:p>
    <w:p w14:paraId="58A32E77" w14:textId="77777777" w:rsidR="001A5611" w:rsidRDefault="001A5611" w:rsidP="001A5611">
      <w:pPr>
        <w:pStyle w:val="Luettelokappale"/>
        <w:numPr>
          <w:ilvl w:val="0"/>
          <w:numId w:val="26"/>
        </w:numPr>
        <w:spacing w:after="160" w:line="259" w:lineRule="auto"/>
      </w:pPr>
      <w:r>
        <w:t>Tehostaa kiinteistöjen energiataloudellisuutta</w:t>
      </w:r>
    </w:p>
    <w:p w14:paraId="073A6FA3" w14:textId="77777777" w:rsidR="001A5611" w:rsidRDefault="001A5611" w:rsidP="001A5611">
      <w:pPr>
        <w:pStyle w:val="Luettelokappale"/>
        <w:numPr>
          <w:ilvl w:val="0"/>
          <w:numId w:val="26"/>
        </w:numPr>
        <w:spacing w:after="160" w:line="259" w:lineRule="auto"/>
      </w:pPr>
      <w:r>
        <w:t>Tehdä laadukasta kaavoitustyötä</w:t>
      </w:r>
    </w:p>
    <w:p w14:paraId="67D982F9" w14:textId="77777777" w:rsidR="001A5611" w:rsidRDefault="001A5611" w:rsidP="001A5611">
      <w:pPr>
        <w:pStyle w:val="Luettelokappale"/>
        <w:numPr>
          <w:ilvl w:val="0"/>
          <w:numId w:val="26"/>
        </w:numPr>
        <w:spacing w:after="160" w:line="259" w:lineRule="auto"/>
      </w:pPr>
      <w:r>
        <w:t>Edistää tonttien ja kiinteistöjen myyntiä sekä vuokraamista</w:t>
      </w:r>
    </w:p>
    <w:p w14:paraId="1E828498" w14:textId="5AEAC0AC" w:rsidR="001A5611" w:rsidRDefault="001A5611" w:rsidP="001A5611">
      <w:pPr>
        <w:pStyle w:val="Luettelokappale"/>
        <w:numPr>
          <w:ilvl w:val="0"/>
          <w:numId w:val="26"/>
        </w:numPr>
        <w:spacing w:after="160" w:line="259" w:lineRule="auto"/>
      </w:pPr>
      <w:r>
        <w:t>Peruskorjata yhdyskuntatekniikkaa</w:t>
      </w:r>
      <w:r w:rsidR="00D12091">
        <w:t>, mm. vesijohtoverkoston ylläpito</w:t>
      </w:r>
    </w:p>
    <w:p w14:paraId="1025718C" w14:textId="77777777" w:rsidR="001A5611" w:rsidRDefault="001A5611" w:rsidP="001A5611">
      <w:pPr>
        <w:pStyle w:val="Luettelokappale"/>
        <w:numPr>
          <w:ilvl w:val="0"/>
          <w:numId w:val="26"/>
        </w:numPr>
        <w:spacing w:after="160" w:line="259" w:lineRule="auto"/>
      </w:pPr>
      <w:r>
        <w:t>Haitallisten vieraslajien poistaminen Kaskisista</w:t>
      </w:r>
    </w:p>
    <w:p w14:paraId="34AC92F8" w14:textId="77777777" w:rsidR="005A2C8F" w:rsidRDefault="005A2C8F" w:rsidP="001A5611">
      <w:pPr>
        <w:rPr>
          <w:b/>
          <w:bCs/>
        </w:rPr>
      </w:pPr>
    </w:p>
    <w:p w14:paraId="1533987B" w14:textId="05915D15" w:rsidR="001A5611" w:rsidRDefault="001A5611" w:rsidP="001A5611">
      <w:pPr>
        <w:rPr>
          <w:b/>
          <w:bCs/>
        </w:rPr>
      </w:pPr>
      <w:r>
        <w:rPr>
          <w:b/>
          <w:bCs/>
        </w:rPr>
        <w:t>Toimenpideohjelma 2021</w:t>
      </w:r>
    </w:p>
    <w:p w14:paraId="776D5CC7" w14:textId="77777777" w:rsidR="001A5611" w:rsidRDefault="001A5611" w:rsidP="001A5611">
      <w:pPr>
        <w:pStyle w:val="Luettelokappale"/>
        <w:numPr>
          <w:ilvl w:val="0"/>
          <w:numId w:val="27"/>
        </w:numPr>
        <w:spacing w:after="160" w:line="259" w:lineRule="auto"/>
      </w:pPr>
      <w:r>
        <w:t>Toteutuvien investointien rakennuttaminen kokonaistaloudellisesti järkevästi ja hyvällä hinta-laatusuhteella.</w:t>
      </w:r>
    </w:p>
    <w:p w14:paraId="398D440A" w14:textId="77777777" w:rsidR="001A5611" w:rsidRDefault="001A5611" w:rsidP="001A5611">
      <w:pPr>
        <w:pStyle w:val="Luettelokappale"/>
        <w:numPr>
          <w:ilvl w:val="0"/>
          <w:numId w:val="27"/>
        </w:numPr>
        <w:spacing w:after="160" w:line="259" w:lineRule="auto"/>
      </w:pPr>
      <w:r>
        <w:t>Suunnittelu- ja rakennustyöhön varataan riittävästi aikaa</w:t>
      </w:r>
    </w:p>
    <w:p w14:paraId="7B78164F" w14:textId="77777777" w:rsidR="001A5611" w:rsidRDefault="001A5611" w:rsidP="001A5611">
      <w:pPr>
        <w:pStyle w:val="Luettelokappale"/>
        <w:numPr>
          <w:ilvl w:val="0"/>
          <w:numId w:val="27"/>
        </w:numPr>
        <w:spacing w:after="160" w:line="259" w:lineRule="auto"/>
      </w:pPr>
      <w:r>
        <w:t>Henkilöstön kouluttaminen</w:t>
      </w:r>
    </w:p>
    <w:p w14:paraId="48FCDD5E" w14:textId="77777777" w:rsidR="001A5611" w:rsidRDefault="001A5611" w:rsidP="001A5611">
      <w:pPr>
        <w:pStyle w:val="Luettelokappale"/>
        <w:numPr>
          <w:ilvl w:val="0"/>
          <w:numId w:val="27"/>
        </w:numPr>
        <w:spacing w:after="160" w:line="259" w:lineRule="auto"/>
      </w:pPr>
      <w:r>
        <w:t>Laaditaan kiinteistöstrategia ja pitkän tähtäimen suunnitelma kiinteistöille ja yhdyskuntatekniikalle</w:t>
      </w:r>
    </w:p>
    <w:p w14:paraId="27C544FA" w14:textId="77777777" w:rsidR="001A5611" w:rsidRDefault="001A5611" w:rsidP="001A5611">
      <w:pPr>
        <w:pStyle w:val="Luettelokappale"/>
        <w:numPr>
          <w:ilvl w:val="0"/>
          <w:numId w:val="27"/>
        </w:numPr>
        <w:spacing w:after="160" w:line="259" w:lineRule="auto"/>
      </w:pPr>
      <w:r>
        <w:t>Vuosikellon laatiminen vuodelle 2021</w:t>
      </w:r>
    </w:p>
    <w:p w14:paraId="55F3FEE4" w14:textId="2A3FD598" w:rsidR="001A5611" w:rsidRDefault="001A5611" w:rsidP="001A5611">
      <w:pPr>
        <w:pStyle w:val="Luettelokappale"/>
        <w:numPr>
          <w:ilvl w:val="0"/>
          <w:numId w:val="27"/>
        </w:numPr>
        <w:spacing w:after="160" w:line="259" w:lineRule="auto"/>
      </w:pPr>
      <w:r>
        <w:t>Kaavoitus- ja rakennusvalvonnan palveluiden ostaminen</w:t>
      </w:r>
    </w:p>
    <w:p w14:paraId="6DF1F551" w14:textId="1E2131AB" w:rsidR="00803848" w:rsidRDefault="00803848" w:rsidP="00803848">
      <w:pPr>
        <w:spacing w:after="160" w:line="259" w:lineRule="auto"/>
      </w:pPr>
    </w:p>
    <w:p w14:paraId="591EB4BF" w14:textId="77777777" w:rsidR="00803848" w:rsidRDefault="00803848" w:rsidP="00803848">
      <w:pPr>
        <w:rPr>
          <w:b/>
          <w:bCs/>
        </w:rPr>
      </w:pPr>
      <w:r>
        <w:rPr>
          <w:b/>
          <w:bCs/>
        </w:rPr>
        <w:t>Henkilöstösuunnitelma</w:t>
      </w:r>
    </w:p>
    <w:p w14:paraId="0A08F488" w14:textId="77777777" w:rsidR="00803848" w:rsidRDefault="00803848" w:rsidP="00803848">
      <w:r>
        <w:t>Tällä hetkellä teknisen osaston hallinnossa on rakennusinsinööri, joka toimii teknisen osaston päällikkönä ja kanslisti (80 %) työajalla.</w:t>
      </w:r>
    </w:p>
    <w:p w14:paraId="1499C386" w14:textId="77777777" w:rsidR="00803848" w:rsidRDefault="00803848" w:rsidP="00803848">
      <w:r>
        <w:t>Keittiöhenkilökuntaa on yhteensä 5.</w:t>
      </w:r>
    </w:p>
    <w:p w14:paraId="69EEB568" w14:textId="77777777" w:rsidR="00803848" w:rsidRDefault="00803848" w:rsidP="00803848">
      <w:r>
        <w:t>Teknisen osaston ammattimiehiä on 3 toimea.</w:t>
      </w:r>
    </w:p>
    <w:p w14:paraId="05B24CCC" w14:textId="77777777" w:rsidR="00803848" w:rsidRDefault="00803848" w:rsidP="00803848">
      <w:r>
        <w:t>Siivoojien toimia 4,5.</w:t>
      </w:r>
    </w:p>
    <w:p w14:paraId="2438E4CF" w14:textId="77777777" w:rsidR="00803848" w:rsidRDefault="00803848" w:rsidP="00803848">
      <w:r>
        <w:t>Noudatetaan konsulttien laatimia mitoituksia kiinteistöjen puhtaanapidon osalta. Täytetään eläköitymisestä johtuvia siivoojien toimia 2 sekä haetaan täyttölupa yhdelle yhdistelmätyöntekijälle.</w:t>
      </w:r>
    </w:p>
    <w:p w14:paraId="35AEA39B" w14:textId="77777777" w:rsidR="00803848" w:rsidRDefault="00803848" w:rsidP="00803848"/>
    <w:p w14:paraId="07C732F3" w14:textId="77777777" w:rsidR="00803848" w:rsidRDefault="00803848" w:rsidP="00803848">
      <w:pPr>
        <w:rPr>
          <w:b/>
          <w:bCs/>
        </w:rPr>
      </w:pPr>
      <w:r>
        <w:rPr>
          <w:b/>
          <w:bCs/>
        </w:rPr>
        <w:lastRenderedPageBreak/>
        <w:t>Riskit</w:t>
      </w:r>
    </w:p>
    <w:p w14:paraId="7FFA4C3F" w14:textId="77777777" w:rsidR="00803848" w:rsidRDefault="00803848" w:rsidP="00803848">
      <w:pPr>
        <w:pStyle w:val="Luettelokappale"/>
        <w:numPr>
          <w:ilvl w:val="0"/>
          <w:numId w:val="37"/>
        </w:numPr>
        <w:spacing w:after="160" w:line="256" w:lineRule="auto"/>
      </w:pPr>
      <w:r>
        <w:t xml:space="preserve">Ikääntyvät kiinteistöt vaativat enemmän ylläpitoa ja resursseja. Kiinteistöjen yllättävät vahingot ja vauriot, jotka vaativat lisämäärärahaa. </w:t>
      </w:r>
    </w:p>
    <w:p w14:paraId="404C0107" w14:textId="77777777" w:rsidR="00803848" w:rsidRDefault="00803848" w:rsidP="00803848">
      <w:pPr>
        <w:pStyle w:val="Luettelokappale"/>
        <w:numPr>
          <w:ilvl w:val="0"/>
          <w:numId w:val="37"/>
        </w:numPr>
        <w:spacing w:after="160" w:line="256" w:lineRule="auto"/>
      </w:pPr>
      <w:r>
        <w:t>Ikääntyvä yhdyskuntatekniikka ja mahdolliset vesivuodot.</w:t>
      </w:r>
    </w:p>
    <w:p w14:paraId="3ED03200" w14:textId="77777777" w:rsidR="00803848" w:rsidRDefault="00803848" w:rsidP="00803848">
      <w:pPr>
        <w:pStyle w:val="Luettelokappale"/>
        <w:numPr>
          <w:ilvl w:val="0"/>
          <w:numId w:val="37"/>
        </w:numPr>
        <w:spacing w:after="160" w:line="256" w:lineRule="auto"/>
      </w:pPr>
      <w:r>
        <w:t>Henkilöstöresurssien vähyys. Useat kiireelliset työtehtävät, joita ei pystytä suorittamaan sekä työtapaturmasta tai sairastumisesta aiheutuvat työkuormitukset muille työyhteisön jäsenille.</w:t>
      </w:r>
    </w:p>
    <w:p w14:paraId="2966D830" w14:textId="77777777" w:rsidR="00803848" w:rsidRDefault="00803848" w:rsidP="00803848">
      <w:pPr>
        <w:rPr>
          <w:b/>
          <w:bCs/>
        </w:rPr>
      </w:pPr>
      <w:r>
        <w:rPr>
          <w:b/>
          <w:bCs/>
        </w:rPr>
        <w:t>Mahdollisuudet</w:t>
      </w:r>
    </w:p>
    <w:p w14:paraId="69806D78" w14:textId="77777777" w:rsidR="00803848" w:rsidRDefault="00803848" w:rsidP="00803848">
      <w:pPr>
        <w:pStyle w:val="Luettelokappale"/>
        <w:numPr>
          <w:ilvl w:val="0"/>
          <w:numId w:val="38"/>
        </w:numPr>
        <w:spacing w:after="160" w:line="256" w:lineRule="auto"/>
      </w:pPr>
      <w:r>
        <w:t>Henkilökunnan osaamisen lisääminen ja hyödyntäminen</w:t>
      </w:r>
    </w:p>
    <w:p w14:paraId="7EF49218" w14:textId="77777777" w:rsidR="00803848" w:rsidRDefault="00803848" w:rsidP="00803848">
      <w:pPr>
        <w:pStyle w:val="Luettelokappale"/>
        <w:numPr>
          <w:ilvl w:val="0"/>
          <w:numId w:val="38"/>
        </w:numPr>
        <w:spacing w:after="160" w:line="256" w:lineRule="auto"/>
      </w:pPr>
      <w:r>
        <w:t>Ennakoivalla ylläpidolla saavutetaan lisää käyttöikää</w:t>
      </w:r>
    </w:p>
    <w:p w14:paraId="0795AC71" w14:textId="77777777" w:rsidR="00803848" w:rsidRDefault="00803848" w:rsidP="00803848">
      <w:pPr>
        <w:pStyle w:val="Luettelokappale"/>
        <w:numPr>
          <w:ilvl w:val="0"/>
          <w:numId w:val="38"/>
        </w:numPr>
        <w:spacing w:after="160" w:line="256" w:lineRule="auto"/>
      </w:pPr>
      <w:r>
        <w:t>Kiinteistökannan tiivistäminen ja käyttöasteiden parantaminen</w:t>
      </w:r>
    </w:p>
    <w:p w14:paraId="14051922" w14:textId="04E00C0B" w:rsidR="00803848" w:rsidRDefault="00803848" w:rsidP="00803848">
      <w:pPr>
        <w:pStyle w:val="Luettelokappale"/>
        <w:numPr>
          <w:ilvl w:val="0"/>
          <w:numId w:val="38"/>
        </w:numPr>
        <w:spacing w:after="160" w:line="256" w:lineRule="auto"/>
      </w:pPr>
      <w:r>
        <w:t>Aktiivinen kaavoitustyö, joka parantaa kiinteistöjen ja maa-alueiden myyntiä</w:t>
      </w:r>
    </w:p>
    <w:p w14:paraId="223AC236" w14:textId="77777777" w:rsidR="00AE577A" w:rsidRDefault="00AE577A" w:rsidP="00AE577A">
      <w:pPr>
        <w:pStyle w:val="Luettelokappale"/>
        <w:spacing w:after="160" w:line="256" w:lineRule="auto"/>
      </w:pPr>
    </w:p>
    <w:p w14:paraId="06DC1317" w14:textId="633CFA45" w:rsidR="00AE577A" w:rsidRPr="00AE577A" w:rsidRDefault="00B60B2E" w:rsidP="00AE577A">
      <w:pPr>
        <w:spacing w:after="160" w:line="259" w:lineRule="auto"/>
        <w:rPr>
          <w:rFonts w:ascii="Tahoma" w:hAnsi="Tahoma" w:cs="Tahoma"/>
          <w:b/>
          <w:bCs/>
          <w:sz w:val="28"/>
          <w:szCs w:val="28"/>
          <w:lang w:val="sv-FI"/>
        </w:rPr>
      </w:pPr>
      <w:r>
        <w:rPr>
          <w:rFonts w:ascii="Tahoma" w:hAnsi="Tahoma" w:cs="Tahoma"/>
          <w:b/>
          <w:bCs/>
          <w:sz w:val="28"/>
          <w:szCs w:val="28"/>
          <w:lang w:val="sv-FI"/>
        </w:rPr>
        <w:t>Yhdyskuntapalvelut</w:t>
      </w:r>
    </w:p>
    <w:p w14:paraId="43D4FFA5" w14:textId="6EE47FC0" w:rsidR="00AE577A" w:rsidRDefault="00AE577A" w:rsidP="00330B97">
      <w:pPr>
        <w:rPr>
          <w:rFonts w:ascii="Tahoma" w:hAnsi="Tahoma" w:cs="Tahoma"/>
          <w:b/>
          <w:bCs/>
          <w:lang w:val="sv-FI"/>
        </w:rPr>
      </w:pPr>
      <w:r w:rsidRPr="00AE577A">
        <w:rPr>
          <w:rFonts w:ascii="Tahoma" w:hAnsi="Tahoma" w:cs="Tahoma"/>
          <w:b/>
          <w:bCs/>
          <w:lang w:val="sv-FI"/>
        </w:rPr>
        <w:t xml:space="preserve">5001 </w:t>
      </w:r>
      <w:r w:rsidR="00CF1976">
        <w:rPr>
          <w:rFonts w:ascii="Tahoma" w:hAnsi="Tahoma" w:cs="Tahoma"/>
          <w:b/>
          <w:bCs/>
          <w:lang w:val="sv-FI"/>
        </w:rPr>
        <w:t xml:space="preserve">Tekninen </w:t>
      </w:r>
      <w:r w:rsidR="00330B97">
        <w:rPr>
          <w:rFonts w:ascii="Tahoma" w:hAnsi="Tahoma" w:cs="Tahoma"/>
          <w:b/>
          <w:bCs/>
          <w:lang w:val="sv-FI"/>
        </w:rPr>
        <w:t>hallinto</w:t>
      </w:r>
    </w:p>
    <w:p w14:paraId="1C8824D7" w14:textId="2717CAD8" w:rsidR="00B60B2E" w:rsidRDefault="00B60B2E" w:rsidP="00AE577A">
      <w:pPr>
        <w:spacing w:after="160" w:line="259" w:lineRule="auto"/>
        <w:rPr>
          <w:rFonts w:ascii="Tahoma" w:hAnsi="Tahoma" w:cs="Tahoma"/>
          <w:b/>
          <w:bCs/>
          <w:lang w:val="sv-FI"/>
        </w:rPr>
      </w:pPr>
      <w:r w:rsidRPr="00B60B2E">
        <w:rPr>
          <w:noProof/>
        </w:rPr>
        <w:drawing>
          <wp:inline distT="0" distB="0" distL="0" distR="0" wp14:anchorId="56907BB4" wp14:editId="1716EE58">
            <wp:extent cx="5204460" cy="3221355"/>
            <wp:effectExtent l="0" t="0" r="0" b="0"/>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204460" cy="3221355"/>
                    </a:xfrm>
                    <a:prstGeom prst="rect">
                      <a:avLst/>
                    </a:prstGeom>
                    <a:noFill/>
                    <a:ln>
                      <a:noFill/>
                    </a:ln>
                  </pic:spPr>
                </pic:pic>
              </a:graphicData>
            </a:graphic>
          </wp:inline>
        </w:drawing>
      </w:r>
    </w:p>
    <w:p w14:paraId="56CD8B19" w14:textId="1190DE94" w:rsidR="00330B97" w:rsidRDefault="00330B97" w:rsidP="00AE577A">
      <w:pPr>
        <w:spacing w:after="160" w:line="259" w:lineRule="auto"/>
        <w:rPr>
          <w:rFonts w:ascii="Tahoma" w:hAnsi="Tahoma" w:cs="Tahoma"/>
          <w:b/>
          <w:bCs/>
          <w:lang w:val="sv-FI"/>
        </w:rPr>
      </w:pPr>
    </w:p>
    <w:p w14:paraId="1C38734E" w14:textId="77777777" w:rsidR="00330B97" w:rsidRPr="00330B97" w:rsidRDefault="00330B97" w:rsidP="00330B97">
      <w:pPr>
        <w:spacing w:after="160" w:line="259" w:lineRule="auto"/>
        <w:rPr>
          <w:rFonts w:ascii="Tahoma" w:hAnsi="Tahoma" w:cs="Tahoma"/>
          <w:b/>
          <w:bCs/>
          <w:lang w:val="sv-FI"/>
        </w:rPr>
      </w:pPr>
      <w:r w:rsidRPr="00330B97">
        <w:rPr>
          <w:rFonts w:ascii="Tahoma" w:hAnsi="Tahoma" w:cs="Tahoma"/>
          <w:b/>
          <w:bCs/>
          <w:lang w:val="sv-FI"/>
        </w:rPr>
        <w:t>Toiminta-ajatus</w:t>
      </w:r>
    </w:p>
    <w:p w14:paraId="3CAC42A4" w14:textId="15321BA2" w:rsidR="00330B97" w:rsidRDefault="00330B97" w:rsidP="00330B97">
      <w:pPr>
        <w:spacing w:after="160" w:line="259" w:lineRule="auto"/>
        <w:rPr>
          <w:rFonts w:ascii="Tahoma" w:hAnsi="Tahoma" w:cs="Tahoma"/>
          <w:lang w:val="sv-FI"/>
        </w:rPr>
      </w:pPr>
      <w:r w:rsidRPr="00330B97">
        <w:rPr>
          <w:rFonts w:ascii="Tahoma" w:hAnsi="Tahoma" w:cs="Tahoma"/>
          <w:lang w:val="sv-FI"/>
        </w:rPr>
        <w:t>Tekninen hallinto johtaa ja valmistelee teknisen osaston toimintaa keskitetysti.</w:t>
      </w:r>
    </w:p>
    <w:p w14:paraId="3785561C" w14:textId="6015A98F" w:rsidR="00330B97" w:rsidRDefault="00330B97" w:rsidP="00330B97">
      <w:pPr>
        <w:spacing w:after="160" w:line="259" w:lineRule="auto"/>
        <w:rPr>
          <w:rFonts w:ascii="Tahoma" w:hAnsi="Tahoma" w:cs="Tahoma"/>
          <w:b/>
          <w:bCs/>
          <w:lang w:val="sv-FI"/>
        </w:rPr>
      </w:pPr>
      <w:r w:rsidRPr="00330B97">
        <w:rPr>
          <w:rFonts w:ascii="Tahoma" w:hAnsi="Tahoma" w:cs="Tahoma"/>
          <w:b/>
          <w:bCs/>
          <w:lang w:val="sv-FI"/>
        </w:rPr>
        <w:t>Tavoitteet 2021</w:t>
      </w:r>
    </w:p>
    <w:p w14:paraId="1145436C" w14:textId="243559EC" w:rsidR="00330B97" w:rsidRDefault="00330B97" w:rsidP="00330B97">
      <w:pPr>
        <w:spacing w:after="160" w:line="259" w:lineRule="auto"/>
        <w:rPr>
          <w:rFonts w:ascii="Tahoma" w:hAnsi="Tahoma" w:cs="Tahoma"/>
          <w:lang w:val="sv-FI"/>
        </w:rPr>
      </w:pPr>
      <w:r w:rsidRPr="00330B97">
        <w:rPr>
          <w:rFonts w:ascii="Tahoma" w:hAnsi="Tahoma" w:cs="Tahoma"/>
          <w:lang w:val="sv-FI"/>
        </w:rPr>
        <w:t>Pysyä budjetissa ja tuottaa palveluita tehokkaasti.</w:t>
      </w:r>
    </w:p>
    <w:p w14:paraId="29383225" w14:textId="77777777" w:rsidR="00330B97" w:rsidRPr="00330B97" w:rsidRDefault="00330B97" w:rsidP="00330B97">
      <w:pPr>
        <w:spacing w:after="160" w:line="259" w:lineRule="auto"/>
        <w:rPr>
          <w:rFonts w:ascii="Tahoma" w:hAnsi="Tahoma" w:cs="Tahoma"/>
          <w:b/>
          <w:bCs/>
          <w:lang w:val="sv-FI"/>
        </w:rPr>
      </w:pPr>
      <w:r w:rsidRPr="00330B97">
        <w:rPr>
          <w:rFonts w:ascii="Tahoma" w:hAnsi="Tahoma" w:cs="Tahoma"/>
          <w:b/>
          <w:bCs/>
          <w:lang w:val="sv-FI"/>
        </w:rPr>
        <w:t>Toimenpiteet</w:t>
      </w:r>
    </w:p>
    <w:p w14:paraId="6BE879D9" w14:textId="77777777" w:rsidR="00330B97" w:rsidRPr="00021BE3" w:rsidRDefault="00330B97" w:rsidP="00330B97">
      <w:pPr>
        <w:spacing w:after="160" w:line="259" w:lineRule="auto"/>
        <w:rPr>
          <w:rFonts w:ascii="Tahoma" w:hAnsi="Tahoma" w:cs="Tahoma"/>
          <w:lang w:val="sv-FI"/>
        </w:rPr>
      </w:pPr>
      <w:r w:rsidRPr="00330B97">
        <w:rPr>
          <w:rFonts w:ascii="Tahoma" w:hAnsi="Tahoma" w:cs="Tahoma"/>
          <w:lang w:val="sv-FI"/>
        </w:rPr>
        <w:t>Budjetin aktiivinen seuranta ja toimintojen kehittäminen sisäilellä yhteistyöllä.</w:t>
      </w:r>
    </w:p>
    <w:p w14:paraId="7DB79E8A" w14:textId="77777777" w:rsidR="00330B97" w:rsidRPr="00AE577A" w:rsidRDefault="00330B97" w:rsidP="00AE577A">
      <w:pPr>
        <w:spacing w:after="160" w:line="259" w:lineRule="auto"/>
        <w:rPr>
          <w:rFonts w:ascii="Tahoma" w:hAnsi="Tahoma" w:cs="Tahoma"/>
          <w:b/>
          <w:bCs/>
          <w:lang w:val="sv-FI"/>
        </w:rPr>
      </w:pPr>
    </w:p>
    <w:p w14:paraId="5675345C" w14:textId="02E7394E" w:rsidR="00967E54" w:rsidRPr="00AE577A" w:rsidRDefault="00CF1976" w:rsidP="00AE577A">
      <w:pPr>
        <w:spacing w:after="160" w:line="259" w:lineRule="auto"/>
        <w:rPr>
          <w:rFonts w:ascii="Tahoma" w:hAnsi="Tahoma" w:cs="Tahoma"/>
          <w:b/>
          <w:bCs/>
          <w:lang w:val="sv-FI"/>
        </w:rPr>
      </w:pPr>
      <w:r w:rsidRPr="00AE577A">
        <w:rPr>
          <w:rFonts w:ascii="Tahoma" w:hAnsi="Tahoma" w:cs="Tahoma"/>
          <w:b/>
          <w:bCs/>
          <w:lang w:val="sv-FI"/>
        </w:rPr>
        <w:t xml:space="preserve">5002 </w:t>
      </w:r>
      <w:r>
        <w:rPr>
          <w:rFonts w:ascii="Tahoma" w:hAnsi="Tahoma" w:cs="Tahoma"/>
          <w:b/>
          <w:bCs/>
          <w:lang w:val="sv-FI"/>
        </w:rPr>
        <w:t>Kaavoitus ja mittaus</w:t>
      </w:r>
      <w:r w:rsidR="00967E54" w:rsidRPr="00967E54">
        <w:rPr>
          <w:noProof/>
        </w:rPr>
        <w:drawing>
          <wp:inline distT="0" distB="0" distL="0" distR="0" wp14:anchorId="4EC14025" wp14:editId="3AA55001">
            <wp:extent cx="5204460" cy="3401060"/>
            <wp:effectExtent l="0" t="0" r="0" b="0"/>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06689499" w14:textId="58D0C0E0" w:rsidR="00330B97" w:rsidRPr="00330B97" w:rsidRDefault="00330B97" w:rsidP="00330B97">
      <w:pPr>
        <w:rPr>
          <w:b/>
          <w:szCs w:val="24"/>
        </w:rPr>
      </w:pPr>
      <w:r w:rsidRPr="00330B97">
        <w:rPr>
          <w:b/>
          <w:szCs w:val="24"/>
        </w:rPr>
        <w:t>Toiminta-ajatus</w:t>
      </w:r>
    </w:p>
    <w:p w14:paraId="7519535F" w14:textId="77777777" w:rsidR="00330B97" w:rsidRPr="00330B97" w:rsidRDefault="00330B97" w:rsidP="00330B97">
      <w:pPr>
        <w:rPr>
          <w:szCs w:val="24"/>
        </w:rPr>
      </w:pPr>
      <w:r w:rsidRPr="00330B97">
        <w:rPr>
          <w:szCs w:val="24"/>
        </w:rPr>
        <w:t>Kaavoituspalvelua ei tehdä omana työnä vaan kaavoituspalvelut ostetaan.</w:t>
      </w:r>
    </w:p>
    <w:p w14:paraId="67A060A4" w14:textId="77777777" w:rsidR="00330B97" w:rsidRPr="00330B97" w:rsidRDefault="00330B97" w:rsidP="00330B97">
      <w:pPr>
        <w:rPr>
          <w:szCs w:val="24"/>
        </w:rPr>
      </w:pPr>
      <w:r w:rsidRPr="00330B97">
        <w:rPr>
          <w:b/>
          <w:szCs w:val="24"/>
        </w:rPr>
        <w:t>Tavoitteet 2021</w:t>
      </w:r>
    </w:p>
    <w:p w14:paraId="0EA85A9C" w14:textId="77777777" w:rsidR="00330B97" w:rsidRPr="00330B97" w:rsidRDefault="00330B97" w:rsidP="00330B97">
      <w:pPr>
        <w:rPr>
          <w:b/>
          <w:szCs w:val="24"/>
        </w:rPr>
      </w:pPr>
      <w:r w:rsidRPr="00330B97">
        <w:rPr>
          <w:szCs w:val="24"/>
        </w:rPr>
        <w:t xml:space="preserve">Kaavoitus ja mittaus: Kaavoituspalvelut ostopalveluna ja kaavojen tarkistukset kaupunkialueella. Kehittää kaupunkirakentamista. </w:t>
      </w:r>
    </w:p>
    <w:p w14:paraId="6BA8BCC7" w14:textId="77777777" w:rsidR="00330B97" w:rsidRPr="00330B97" w:rsidRDefault="00330B97" w:rsidP="00330B97">
      <w:pPr>
        <w:rPr>
          <w:b/>
          <w:szCs w:val="24"/>
        </w:rPr>
      </w:pPr>
      <w:r w:rsidRPr="00330B97">
        <w:rPr>
          <w:b/>
          <w:szCs w:val="24"/>
        </w:rPr>
        <w:t>Toimenpiteet</w:t>
      </w:r>
    </w:p>
    <w:p w14:paraId="435F21A4" w14:textId="77777777" w:rsidR="00330B97" w:rsidRPr="00047A11" w:rsidRDefault="00330B97" w:rsidP="00330B97">
      <w:pPr>
        <w:rPr>
          <w:szCs w:val="24"/>
        </w:rPr>
      </w:pPr>
      <w:r w:rsidRPr="00330B97">
        <w:rPr>
          <w:szCs w:val="24"/>
        </w:rPr>
        <w:t>Keskeneräisten kaavoitusprosessien loppuun saattaminen.</w:t>
      </w:r>
      <w:r w:rsidRPr="00047A11">
        <w:rPr>
          <w:szCs w:val="24"/>
        </w:rPr>
        <w:t xml:space="preserve"> </w:t>
      </w:r>
    </w:p>
    <w:p w14:paraId="6674C012" w14:textId="77777777" w:rsidR="00AE577A" w:rsidRPr="00AE577A" w:rsidRDefault="00AE577A" w:rsidP="00AE577A">
      <w:pPr>
        <w:pStyle w:val="Luettelokappale"/>
        <w:spacing w:after="160" w:line="259" w:lineRule="auto"/>
        <w:rPr>
          <w:rFonts w:ascii="Tahoma" w:hAnsi="Tahoma" w:cs="Tahoma"/>
          <w:b/>
          <w:bCs/>
          <w:lang w:val="sv-FI"/>
        </w:rPr>
      </w:pPr>
    </w:p>
    <w:p w14:paraId="4F050957" w14:textId="77777777" w:rsidR="00330B97" w:rsidRDefault="00330B97" w:rsidP="00AE577A">
      <w:pPr>
        <w:spacing w:after="160" w:line="259" w:lineRule="auto"/>
        <w:rPr>
          <w:rFonts w:ascii="Tahoma" w:hAnsi="Tahoma" w:cs="Tahoma"/>
          <w:b/>
          <w:bCs/>
          <w:lang w:val="sv-FI"/>
        </w:rPr>
      </w:pPr>
    </w:p>
    <w:p w14:paraId="1A090B06" w14:textId="77777777" w:rsidR="00330B97" w:rsidRDefault="00330B97" w:rsidP="00AE577A">
      <w:pPr>
        <w:spacing w:after="160" w:line="259" w:lineRule="auto"/>
        <w:rPr>
          <w:rFonts w:ascii="Tahoma" w:hAnsi="Tahoma" w:cs="Tahoma"/>
          <w:b/>
          <w:bCs/>
          <w:lang w:val="sv-FI"/>
        </w:rPr>
      </w:pPr>
    </w:p>
    <w:p w14:paraId="63112F9A" w14:textId="77777777" w:rsidR="00330B97" w:rsidRDefault="00330B97" w:rsidP="00AE577A">
      <w:pPr>
        <w:spacing w:after="160" w:line="259" w:lineRule="auto"/>
        <w:rPr>
          <w:rFonts w:ascii="Tahoma" w:hAnsi="Tahoma" w:cs="Tahoma"/>
          <w:b/>
          <w:bCs/>
          <w:lang w:val="sv-FI"/>
        </w:rPr>
      </w:pPr>
    </w:p>
    <w:p w14:paraId="72327B8C" w14:textId="77777777" w:rsidR="00330B97" w:rsidRDefault="00330B97" w:rsidP="00AE577A">
      <w:pPr>
        <w:spacing w:after="160" w:line="259" w:lineRule="auto"/>
        <w:rPr>
          <w:rFonts w:ascii="Tahoma" w:hAnsi="Tahoma" w:cs="Tahoma"/>
          <w:b/>
          <w:bCs/>
          <w:lang w:val="sv-FI"/>
        </w:rPr>
      </w:pPr>
    </w:p>
    <w:p w14:paraId="03946129" w14:textId="77777777" w:rsidR="00330B97" w:rsidRDefault="00330B97" w:rsidP="00AE577A">
      <w:pPr>
        <w:spacing w:after="160" w:line="259" w:lineRule="auto"/>
        <w:rPr>
          <w:rFonts w:ascii="Tahoma" w:hAnsi="Tahoma" w:cs="Tahoma"/>
          <w:b/>
          <w:bCs/>
          <w:lang w:val="sv-FI"/>
        </w:rPr>
      </w:pPr>
    </w:p>
    <w:p w14:paraId="2038709C" w14:textId="77777777" w:rsidR="00330B97" w:rsidRDefault="00330B97" w:rsidP="00AE577A">
      <w:pPr>
        <w:spacing w:after="160" w:line="259" w:lineRule="auto"/>
        <w:rPr>
          <w:rFonts w:ascii="Tahoma" w:hAnsi="Tahoma" w:cs="Tahoma"/>
          <w:b/>
          <w:bCs/>
          <w:lang w:val="sv-FI"/>
        </w:rPr>
      </w:pPr>
    </w:p>
    <w:p w14:paraId="2C59A87F" w14:textId="77777777" w:rsidR="00330B97" w:rsidRDefault="00330B97" w:rsidP="00AE577A">
      <w:pPr>
        <w:spacing w:after="160" w:line="259" w:lineRule="auto"/>
        <w:rPr>
          <w:rFonts w:ascii="Tahoma" w:hAnsi="Tahoma" w:cs="Tahoma"/>
          <w:b/>
          <w:bCs/>
          <w:lang w:val="sv-FI"/>
        </w:rPr>
      </w:pPr>
    </w:p>
    <w:p w14:paraId="2B2B1663" w14:textId="77777777" w:rsidR="00330B97" w:rsidRDefault="00330B97" w:rsidP="00AE577A">
      <w:pPr>
        <w:spacing w:after="160" w:line="259" w:lineRule="auto"/>
        <w:rPr>
          <w:rFonts w:ascii="Tahoma" w:hAnsi="Tahoma" w:cs="Tahoma"/>
          <w:b/>
          <w:bCs/>
          <w:lang w:val="sv-FI"/>
        </w:rPr>
      </w:pPr>
    </w:p>
    <w:p w14:paraId="27F96AA7" w14:textId="7964CD76" w:rsidR="00AE577A" w:rsidRDefault="00AE577A" w:rsidP="00AE577A">
      <w:pPr>
        <w:spacing w:after="160" w:line="259" w:lineRule="auto"/>
        <w:rPr>
          <w:rFonts w:ascii="Tahoma" w:hAnsi="Tahoma" w:cs="Tahoma"/>
          <w:b/>
          <w:bCs/>
          <w:lang w:val="sv-FI"/>
        </w:rPr>
      </w:pPr>
      <w:r w:rsidRPr="00AE577A">
        <w:rPr>
          <w:rFonts w:ascii="Tahoma" w:hAnsi="Tahoma" w:cs="Tahoma"/>
          <w:b/>
          <w:bCs/>
          <w:lang w:val="sv-FI"/>
        </w:rPr>
        <w:t xml:space="preserve">5003 </w:t>
      </w:r>
      <w:r w:rsidR="00CF1976">
        <w:rPr>
          <w:rFonts w:ascii="Tahoma" w:hAnsi="Tahoma" w:cs="Tahoma"/>
          <w:b/>
          <w:bCs/>
          <w:lang w:val="sv-FI"/>
        </w:rPr>
        <w:t>Rakennusvalvonta</w:t>
      </w:r>
    </w:p>
    <w:p w14:paraId="4227EEE6" w14:textId="691A0D5E" w:rsidR="00091C25" w:rsidRPr="00AE577A" w:rsidRDefault="00091C25" w:rsidP="00AE577A">
      <w:pPr>
        <w:spacing w:after="160" w:line="259" w:lineRule="auto"/>
        <w:rPr>
          <w:rFonts w:ascii="Tahoma" w:hAnsi="Tahoma" w:cs="Tahoma"/>
          <w:b/>
          <w:bCs/>
          <w:lang w:val="sv-FI"/>
        </w:rPr>
      </w:pPr>
      <w:r w:rsidRPr="00091C25">
        <w:rPr>
          <w:noProof/>
        </w:rPr>
        <w:drawing>
          <wp:inline distT="0" distB="0" distL="0" distR="0" wp14:anchorId="4260A91D" wp14:editId="58DBE181">
            <wp:extent cx="5204460" cy="3401060"/>
            <wp:effectExtent l="0" t="0" r="0" b="0"/>
            <wp:docPr id="49" name="Kuv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64383F02" w14:textId="77777777" w:rsidR="00330B97" w:rsidRPr="00C001DA" w:rsidRDefault="00330B97" w:rsidP="00330B97">
      <w:pPr>
        <w:rPr>
          <w:b/>
          <w:szCs w:val="24"/>
        </w:rPr>
      </w:pPr>
      <w:bookmarkStart w:id="29" w:name="_Hlk58243659"/>
      <w:r w:rsidRPr="00C001DA">
        <w:rPr>
          <w:b/>
          <w:szCs w:val="24"/>
        </w:rPr>
        <w:t>Toiminta-ajatus</w:t>
      </w:r>
    </w:p>
    <w:p w14:paraId="5CD61A33" w14:textId="77777777" w:rsidR="00330B97" w:rsidRPr="00C001DA" w:rsidRDefault="00330B97" w:rsidP="00330B97">
      <w:pPr>
        <w:rPr>
          <w:szCs w:val="24"/>
        </w:rPr>
      </w:pPr>
      <w:r w:rsidRPr="00C001DA">
        <w:rPr>
          <w:szCs w:val="24"/>
        </w:rPr>
        <w:t xml:space="preserve">Rakennusvalvonta on lakisääteistä julkista palvelutoimintaa, neuvontaa, valvontaa ja asiakaspalvelua. </w:t>
      </w:r>
    </w:p>
    <w:p w14:paraId="1CB7F4A4" w14:textId="77777777" w:rsidR="00330B97" w:rsidRPr="00C001DA" w:rsidRDefault="00330B97" w:rsidP="00330B97">
      <w:pPr>
        <w:rPr>
          <w:szCs w:val="24"/>
        </w:rPr>
      </w:pPr>
      <w:r w:rsidRPr="00C001DA">
        <w:rPr>
          <w:szCs w:val="24"/>
        </w:rPr>
        <w:t>Rakennusvalvontapalvelut ostetaan Närpiön kaupungilta.</w:t>
      </w:r>
      <w:bookmarkEnd w:id="29"/>
    </w:p>
    <w:p w14:paraId="5830F073" w14:textId="77777777" w:rsidR="00330B97" w:rsidRPr="00C001DA" w:rsidRDefault="00330B97" w:rsidP="00330B97">
      <w:pPr>
        <w:rPr>
          <w:b/>
          <w:szCs w:val="24"/>
        </w:rPr>
      </w:pPr>
      <w:r w:rsidRPr="00C001DA">
        <w:rPr>
          <w:b/>
          <w:szCs w:val="24"/>
        </w:rPr>
        <w:t>Tavoitteet 2021</w:t>
      </w:r>
    </w:p>
    <w:p w14:paraId="68854072" w14:textId="77777777" w:rsidR="00330B97" w:rsidRPr="00C001DA" w:rsidRDefault="00330B97" w:rsidP="00330B97">
      <w:pPr>
        <w:rPr>
          <w:szCs w:val="24"/>
        </w:rPr>
      </w:pPr>
      <w:bookmarkStart w:id="30" w:name="_Hlk58243741"/>
      <w:r w:rsidRPr="00C001DA">
        <w:rPr>
          <w:szCs w:val="24"/>
        </w:rPr>
        <w:t>Rakennusvalvonta luo olosuhteet viihtyisään ja turvalliseen asumisen ympäristöön. Rakennustarkastaja palvelee asiakkaita joustavasti ja nopeasti sekä tekee yhteistyötä eri viranomaisten kesken.</w:t>
      </w:r>
    </w:p>
    <w:p w14:paraId="5B0638FE" w14:textId="77777777" w:rsidR="00330B97" w:rsidRPr="00C001DA" w:rsidRDefault="00330B97" w:rsidP="00330B97">
      <w:pPr>
        <w:rPr>
          <w:b/>
          <w:szCs w:val="24"/>
        </w:rPr>
      </w:pPr>
      <w:r w:rsidRPr="00C001DA">
        <w:rPr>
          <w:b/>
          <w:szCs w:val="24"/>
        </w:rPr>
        <w:t>Toimenpiteet</w:t>
      </w:r>
    </w:p>
    <w:p w14:paraId="18C5517A" w14:textId="77777777" w:rsidR="00330B97" w:rsidRPr="00C001DA" w:rsidRDefault="00330B97" w:rsidP="00330B97">
      <w:pPr>
        <w:ind w:right="-78"/>
        <w:rPr>
          <w:szCs w:val="24"/>
        </w:rPr>
      </w:pPr>
      <w:r w:rsidRPr="00C001DA">
        <w:rPr>
          <w:szCs w:val="24"/>
        </w:rPr>
        <w:t xml:space="preserve">Rakennusvalvonta ja siihen liittyvä korjausneuvonta pidetään nykyisellä korkealla tasolla. </w:t>
      </w:r>
    </w:p>
    <w:p w14:paraId="64D369B1" w14:textId="77777777" w:rsidR="00330B97" w:rsidRDefault="00330B97" w:rsidP="00330B97">
      <w:pPr>
        <w:rPr>
          <w:szCs w:val="24"/>
        </w:rPr>
      </w:pPr>
      <w:r w:rsidRPr="00C001DA">
        <w:rPr>
          <w:szCs w:val="24"/>
        </w:rPr>
        <w:t>Rakennusvalvonnan ja korjausneuvonnan palvelutaso ylläpidetään nykyisellä hyvällä tasolla.</w:t>
      </w:r>
    </w:p>
    <w:bookmarkEnd w:id="30"/>
    <w:p w14:paraId="693636F2" w14:textId="3B4369BA" w:rsidR="00091C25" w:rsidRDefault="00091C25" w:rsidP="00AE577A">
      <w:pPr>
        <w:spacing w:after="160" w:line="259" w:lineRule="auto"/>
        <w:rPr>
          <w:rFonts w:ascii="Tahoma" w:hAnsi="Tahoma" w:cs="Tahoma"/>
          <w:b/>
          <w:bCs/>
          <w:lang w:val="sv-FI"/>
        </w:rPr>
      </w:pPr>
    </w:p>
    <w:p w14:paraId="243BDA37" w14:textId="1123E063" w:rsidR="00330B97" w:rsidRDefault="00330B97" w:rsidP="00AE577A">
      <w:pPr>
        <w:spacing w:after="160" w:line="259" w:lineRule="auto"/>
        <w:rPr>
          <w:rFonts w:ascii="Tahoma" w:hAnsi="Tahoma" w:cs="Tahoma"/>
          <w:b/>
          <w:bCs/>
          <w:lang w:val="sv-FI"/>
        </w:rPr>
      </w:pPr>
    </w:p>
    <w:p w14:paraId="286401F2" w14:textId="0BE28AB0" w:rsidR="00330B97" w:rsidRDefault="00330B97" w:rsidP="00AE577A">
      <w:pPr>
        <w:spacing w:after="160" w:line="259" w:lineRule="auto"/>
        <w:rPr>
          <w:rFonts w:ascii="Tahoma" w:hAnsi="Tahoma" w:cs="Tahoma"/>
          <w:b/>
          <w:bCs/>
          <w:lang w:val="sv-FI"/>
        </w:rPr>
      </w:pPr>
    </w:p>
    <w:p w14:paraId="0CEF3C9C" w14:textId="77777777" w:rsidR="00330B97" w:rsidRDefault="00330B97" w:rsidP="00AE577A">
      <w:pPr>
        <w:spacing w:after="160" w:line="259" w:lineRule="auto"/>
        <w:rPr>
          <w:rFonts w:ascii="Tahoma" w:hAnsi="Tahoma" w:cs="Tahoma"/>
          <w:b/>
          <w:bCs/>
          <w:lang w:val="sv-FI"/>
        </w:rPr>
      </w:pPr>
    </w:p>
    <w:p w14:paraId="65AC6D41" w14:textId="77777777" w:rsidR="00091C25" w:rsidRDefault="00091C25" w:rsidP="00AE577A">
      <w:pPr>
        <w:spacing w:after="160" w:line="259" w:lineRule="auto"/>
        <w:rPr>
          <w:rFonts w:ascii="Tahoma" w:hAnsi="Tahoma" w:cs="Tahoma"/>
          <w:b/>
          <w:bCs/>
          <w:lang w:val="sv-FI"/>
        </w:rPr>
      </w:pPr>
    </w:p>
    <w:p w14:paraId="2E733DDD" w14:textId="4C86F602" w:rsidR="00AE577A" w:rsidRDefault="00AE577A" w:rsidP="00AE577A">
      <w:pPr>
        <w:spacing w:after="160" w:line="259" w:lineRule="auto"/>
        <w:rPr>
          <w:rFonts w:ascii="Tahoma" w:hAnsi="Tahoma" w:cs="Tahoma"/>
          <w:b/>
          <w:bCs/>
          <w:lang w:val="sv-FI"/>
        </w:rPr>
      </w:pPr>
      <w:r w:rsidRPr="00AE577A">
        <w:rPr>
          <w:rFonts w:ascii="Tahoma" w:hAnsi="Tahoma" w:cs="Tahoma"/>
          <w:b/>
          <w:bCs/>
          <w:lang w:val="sv-FI"/>
        </w:rPr>
        <w:t xml:space="preserve">5005 </w:t>
      </w:r>
      <w:r w:rsidR="00CF1976">
        <w:rPr>
          <w:rFonts w:ascii="Tahoma" w:hAnsi="Tahoma" w:cs="Tahoma"/>
          <w:b/>
          <w:bCs/>
          <w:lang w:val="sv-FI"/>
        </w:rPr>
        <w:t>Pelastustehtävät</w:t>
      </w:r>
    </w:p>
    <w:p w14:paraId="70987EF1" w14:textId="0F9E0FE4" w:rsidR="008104C4" w:rsidRPr="00AE577A" w:rsidRDefault="008104C4" w:rsidP="00AE577A">
      <w:pPr>
        <w:spacing w:after="160" w:line="259" w:lineRule="auto"/>
        <w:rPr>
          <w:rFonts w:ascii="Tahoma" w:hAnsi="Tahoma" w:cs="Tahoma"/>
          <w:b/>
          <w:bCs/>
          <w:lang w:val="sv-FI"/>
        </w:rPr>
      </w:pPr>
      <w:r w:rsidRPr="008104C4">
        <w:rPr>
          <w:noProof/>
        </w:rPr>
        <w:drawing>
          <wp:inline distT="0" distB="0" distL="0" distR="0" wp14:anchorId="0954E47D" wp14:editId="60D1E560">
            <wp:extent cx="5204460" cy="3401060"/>
            <wp:effectExtent l="0" t="0" r="0" b="0"/>
            <wp:docPr id="50" name="Kuv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00983D07" w14:textId="77777777" w:rsidR="00330B97" w:rsidRPr="00C001DA" w:rsidRDefault="00330B97" w:rsidP="00330B97">
      <w:pPr>
        <w:spacing w:after="160" w:line="259" w:lineRule="auto"/>
        <w:rPr>
          <w:rFonts w:ascii="Tahoma" w:hAnsi="Tahoma" w:cs="Tahoma"/>
          <w:b/>
          <w:bCs/>
          <w:lang w:val="sv-FI"/>
        </w:rPr>
      </w:pPr>
      <w:r w:rsidRPr="00C001DA">
        <w:rPr>
          <w:rFonts w:ascii="Tahoma" w:hAnsi="Tahoma" w:cs="Tahoma"/>
          <w:b/>
          <w:bCs/>
          <w:lang w:val="sv-FI"/>
        </w:rPr>
        <w:t>Toiminta-ajatus</w:t>
      </w:r>
    </w:p>
    <w:p w14:paraId="6B69DFCD" w14:textId="77777777" w:rsidR="00330B97" w:rsidRDefault="00330B97" w:rsidP="00330B97">
      <w:pPr>
        <w:spacing w:after="160" w:line="259" w:lineRule="auto"/>
        <w:rPr>
          <w:szCs w:val="24"/>
        </w:rPr>
      </w:pPr>
      <w:r w:rsidRPr="00C001DA">
        <w:rPr>
          <w:szCs w:val="24"/>
        </w:rPr>
        <w:t>Palvelut ostetaan Pohjanmaan pelastuslaitokselta.</w:t>
      </w:r>
    </w:p>
    <w:p w14:paraId="1619136A" w14:textId="77777777" w:rsidR="00AE577A" w:rsidRPr="00AE577A" w:rsidRDefault="00AE577A" w:rsidP="00AE577A">
      <w:pPr>
        <w:spacing w:after="160" w:line="259" w:lineRule="auto"/>
        <w:rPr>
          <w:rFonts w:ascii="Tahoma" w:hAnsi="Tahoma" w:cs="Tahoma"/>
          <w:b/>
          <w:bCs/>
          <w:lang w:val="sv-FI"/>
        </w:rPr>
      </w:pPr>
    </w:p>
    <w:p w14:paraId="33E70B2B" w14:textId="77777777" w:rsidR="00795511" w:rsidRDefault="00795511" w:rsidP="00AE577A">
      <w:pPr>
        <w:spacing w:after="160" w:line="259" w:lineRule="auto"/>
        <w:rPr>
          <w:rFonts w:ascii="Tahoma" w:hAnsi="Tahoma" w:cs="Tahoma"/>
          <w:b/>
          <w:bCs/>
          <w:lang w:val="sv-FI"/>
        </w:rPr>
      </w:pPr>
    </w:p>
    <w:p w14:paraId="7B917003" w14:textId="77777777" w:rsidR="00795511" w:rsidRDefault="00795511" w:rsidP="00AE577A">
      <w:pPr>
        <w:spacing w:after="160" w:line="259" w:lineRule="auto"/>
        <w:rPr>
          <w:rFonts w:ascii="Tahoma" w:hAnsi="Tahoma" w:cs="Tahoma"/>
          <w:b/>
          <w:bCs/>
          <w:lang w:val="sv-FI"/>
        </w:rPr>
      </w:pPr>
    </w:p>
    <w:p w14:paraId="45923DB9" w14:textId="77777777" w:rsidR="00795511" w:rsidRDefault="00795511" w:rsidP="00AE577A">
      <w:pPr>
        <w:spacing w:after="160" w:line="259" w:lineRule="auto"/>
        <w:rPr>
          <w:rFonts w:ascii="Tahoma" w:hAnsi="Tahoma" w:cs="Tahoma"/>
          <w:b/>
          <w:bCs/>
          <w:lang w:val="sv-FI"/>
        </w:rPr>
      </w:pPr>
    </w:p>
    <w:p w14:paraId="4C5AD5A7" w14:textId="77777777" w:rsidR="00795511" w:rsidRDefault="00795511" w:rsidP="00AE577A">
      <w:pPr>
        <w:spacing w:after="160" w:line="259" w:lineRule="auto"/>
        <w:rPr>
          <w:rFonts w:ascii="Tahoma" w:hAnsi="Tahoma" w:cs="Tahoma"/>
          <w:b/>
          <w:bCs/>
          <w:lang w:val="sv-FI"/>
        </w:rPr>
      </w:pPr>
    </w:p>
    <w:p w14:paraId="243A6570" w14:textId="77777777" w:rsidR="00795511" w:rsidRDefault="00795511" w:rsidP="00AE577A">
      <w:pPr>
        <w:spacing w:after="160" w:line="259" w:lineRule="auto"/>
        <w:rPr>
          <w:rFonts w:ascii="Tahoma" w:hAnsi="Tahoma" w:cs="Tahoma"/>
          <w:b/>
          <w:bCs/>
          <w:lang w:val="sv-FI"/>
        </w:rPr>
      </w:pPr>
    </w:p>
    <w:p w14:paraId="73E38689" w14:textId="77777777" w:rsidR="00795511" w:rsidRDefault="00795511" w:rsidP="00AE577A">
      <w:pPr>
        <w:spacing w:after="160" w:line="259" w:lineRule="auto"/>
        <w:rPr>
          <w:rFonts w:ascii="Tahoma" w:hAnsi="Tahoma" w:cs="Tahoma"/>
          <w:b/>
          <w:bCs/>
          <w:lang w:val="sv-FI"/>
        </w:rPr>
      </w:pPr>
    </w:p>
    <w:p w14:paraId="5302F920" w14:textId="77777777" w:rsidR="00795511" w:rsidRDefault="00795511" w:rsidP="00AE577A">
      <w:pPr>
        <w:spacing w:after="160" w:line="259" w:lineRule="auto"/>
        <w:rPr>
          <w:rFonts w:ascii="Tahoma" w:hAnsi="Tahoma" w:cs="Tahoma"/>
          <w:b/>
          <w:bCs/>
          <w:lang w:val="sv-FI"/>
        </w:rPr>
      </w:pPr>
    </w:p>
    <w:p w14:paraId="7D5EB906" w14:textId="77777777" w:rsidR="00795511" w:rsidRDefault="00795511" w:rsidP="00AE577A">
      <w:pPr>
        <w:spacing w:after="160" w:line="259" w:lineRule="auto"/>
        <w:rPr>
          <w:rFonts w:ascii="Tahoma" w:hAnsi="Tahoma" w:cs="Tahoma"/>
          <w:b/>
          <w:bCs/>
          <w:lang w:val="sv-FI"/>
        </w:rPr>
      </w:pPr>
    </w:p>
    <w:p w14:paraId="6DB3FF54" w14:textId="77777777" w:rsidR="00795511" w:rsidRDefault="00795511" w:rsidP="00AE577A">
      <w:pPr>
        <w:spacing w:after="160" w:line="259" w:lineRule="auto"/>
        <w:rPr>
          <w:rFonts w:ascii="Tahoma" w:hAnsi="Tahoma" w:cs="Tahoma"/>
          <w:b/>
          <w:bCs/>
          <w:lang w:val="sv-FI"/>
        </w:rPr>
      </w:pPr>
    </w:p>
    <w:p w14:paraId="37B934DB" w14:textId="77777777" w:rsidR="00795511" w:rsidRDefault="00795511" w:rsidP="00AE577A">
      <w:pPr>
        <w:spacing w:after="160" w:line="259" w:lineRule="auto"/>
        <w:rPr>
          <w:rFonts w:ascii="Tahoma" w:hAnsi="Tahoma" w:cs="Tahoma"/>
          <w:b/>
          <w:bCs/>
          <w:lang w:val="sv-FI"/>
        </w:rPr>
      </w:pPr>
    </w:p>
    <w:p w14:paraId="463EE8C9" w14:textId="77777777" w:rsidR="00795511" w:rsidRDefault="00795511" w:rsidP="00AE577A">
      <w:pPr>
        <w:spacing w:after="160" w:line="259" w:lineRule="auto"/>
        <w:rPr>
          <w:rFonts w:ascii="Tahoma" w:hAnsi="Tahoma" w:cs="Tahoma"/>
          <w:b/>
          <w:bCs/>
          <w:lang w:val="sv-FI"/>
        </w:rPr>
      </w:pPr>
    </w:p>
    <w:p w14:paraId="1CF52950" w14:textId="77777777" w:rsidR="00795511" w:rsidRDefault="00795511" w:rsidP="00AE577A">
      <w:pPr>
        <w:spacing w:after="160" w:line="259" w:lineRule="auto"/>
        <w:rPr>
          <w:rFonts w:ascii="Tahoma" w:hAnsi="Tahoma" w:cs="Tahoma"/>
          <w:b/>
          <w:bCs/>
          <w:lang w:val="sv-FI"/>
        </w:rPr>
      </w:pPr>
    </w:p>
    <w:p w14:paraId="7E6E2A41" w14:textId="77777777" w:rsidR="00795511" w:rsidRDefault="00795511" w:rsidP="00AE577A">
      <w:pPr>
        <w:spacing w:after="160" w:line="259" w:lineRule="auto"/>
        <w:rPr>
          <w:rFonts w:ascii="Tahoma" w:hAnsi="Tahoma" w:cs="Tahoma"/>
          <w:b/>
          <w:bCs/>
          <w:lang w:val="sv-FI"/>
        </w:rPr>
      </w:pPr>
    </w:p>
    <w:p w14:paraId="2FAFCE73" w14:textId="77777777" w:rsidR="00795511" w:rsidRDefault="00795511" w:rsidP="00AE577A">
      <w:pPr>
        <w:spacing w:after="160" w:line="259" w:lineRule="auto"/>
        <w:rPr>
          <w:rFonts w:ascii="Tahoma" w:hAnsi="Tahoma" w:cs="Tahoma"/>
          <w:b/>
          <w:bCs/>
          <w:lang w:val="sv-FI"/>
        </w:rPr>
      </w:pPr>
    </w:p>
    <w:p w14:paraId="5B0A91F6" w14:textId="460101D3" w:rsidR="00AE577A" w:rsidRDefault="00AE577A" w:rsidP="00AE577A">
      <w:pPr>
        <w:spacing w:after="160" w:line="259" w:lineRule="auto"/>
        <w:rPr>
          <w:rFonts w:ascii="Tahoma" w:hAnsi="Tahoma" w:cs="Tahoma"/>
          <w:b/>
          <w:bCs/>
          <w:lang w:val="sv-FI"/>
        </w:rPr>
      </w:pPr>
      <w:r w:rsidRPr="00AE577A">
        <w:rPr>
          <w:rFonts w:ascii="Tahoma" w:hAnsi="Tahoma" w:cs="Tahoma"/>
          <w:b/>
          <w:bCs/>
          <w:lang w:val="sv-FI"/>
        </w:rPr>
        <w:t xml:space="preserve">5007 </w:t>
      </w:r>
      <w:r w:rsidR="00CF1976">
        <w:rPr>
          <w:rFonts w:ascii="Tahoma" w:hAnsi="Tahoma" w:cs="Tahoma"/>
          <w:b/>
          <w:bCs/>
          <w:lang w:val="sv-FI"/>
        </w:rPr>
        <w:t>Siivous</w:t>
      </w:r>
    </w:p>
    <w:p w14:paraId="148B503D" w14:textId="3C7B6384" w:rsidR="008104C4" w:rsidRPr="00AE577A" w:rsidRDefault="00EE2B21" w:rsidP="00AE577A">
      <w:pPr>
        <w:spacing w:after="160" w:line="259" w:lineRule="auto"/>
        <w:rPr>
          <w:rFonts w:ascii="Tahoma" w:hAnsi="Tahoma" w:cs="Tahoma"/>
          <w:b/>
          <w:bCs/>
          <w:lang w:val="sv-FI"/>
        </w:rPr>
      </w:pPr>
      <w:r w:rsidRPr="00EE2B21">
        <w:rPr>
          <w:noProof/>
        </w:rPr>
        <w:drawing>
          <wp:inline distT="0" distB="0" distL="0" distR="0" wp14:anchorId="512C752B" wp14:editId="31BBC62F">
            <wp:extent cx="5204460" cy="3401060"/>
            <wp:effectExtent l="0" t="0" r="0" b="0"/>
            <wp:docPr id="51" name="Kuv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4B8F4E88" w14:textId="77777777" w:rsidR="00330B97" w:rsidRPr="00C001DA" w:rsidRDefault="00330B97" w:rsidP="00330B97">
      <w:pPr>
        <w:rPr>
          <w:b/>
          <w:szCs w:val="24"/>
        </w:rPr>
      </w:pPr>
      <w:r w:rsidRPr="00C001DA">
        <w:rPr>
          <w:b/>
          <w:szCs w:val="24"/>
        </w:rPr>
        <w:t>Toiminta-ajatus</w:t>
      </w:r>
    </w:p>
    <w:p w14:paraId="53C4997D" w14:textId="77777777" w:rsidR="00330B97" w:rsidRPr="00C001DA" w:rsidRDefault="00330B97" w:rsidP="00330B97">
      <w:pPr>
        <w:rPr>
          <w:szCs w:val="24"/>
        </w:rPr>
      </w:pPr>
      <w:r w:rsidRPr="00C001DA">
        <w:rPr>
          <w:szCs w:val="24"/>
        </w:rPr>
        <w:t>Ylläpitää kaupungin omistamissa kiinteistöissä puhtautta ja siisteyttä sekä estää näillä toimilla kiinteistöjen ylimääräistä kulumista.</w:t>
      </w:r>
    </w:p>
    <w:p w14:paraId="38412155" w14:textId="77777777" w:rsidR="00330B97" w:rsidRPr="00C001DA" w:rsidRDefault="00330B97" w:rsidP="00330B97">
      <w:pPr>
        <w:spacing w:after="160" w:line="259" w:lineRule="auto"/>
        <w:rPr>
          <w:rFonts w:ascii="Tahoma" w:hAnsi="Tahoma" w:cs="Tahoma"/>
          <w:lang w:val="sv-FI"/>
        </w:rPr>
      </w:pPr>
      <w:r w:rsidRPr="00C001DA">
        <w:rPr>
          <w:rFonts w:ascii="Tahoma" w:hAnsi="Tahoma" w:cs="Tahoma"/>
          <w:lang w:val="sv-FI"/>
        </w:rPr>
        <w:t>Ehkäistä puhtaanapidolla koronapandemian leviäminen.</w:t>
      </w:r>
    </w:p>
    <w:p w14:paraId="714D4A58" w14:textId="77777777" w:rsidR="00795511" w:rsidRDefault="00795511" w:rsidP="00330B97">
      <w:pPr>
        <w:spacing w:after="160" w:line="259" w:lineRule="auto"/>
        <w:rPr>
          <w:rFonts w:ascii="Tahoma" w:hAnsi="Tahoma" w:cs="Tahoma"/>
          <w:b/>
          <w:bCs/>
          <w:lang w:val="sv-FI"/>
        </w:rPr>
      </w:pPr>
    </w:p>
    <w:p w14:paraId="35A89A50" w14:textId="1EA31444" w:rsidR="00330B97" w:rsidRPr="00C001DA" w:rsidRDefault="00330B97" w:rsidP="00330B97">
      <w:pPr>
        <w:spacing w:after="160" w:line="259" w:lineRule="auto"/>
        <w:rPr>
          <w:rFonts w:ascii="Tahoma" w:hAnsi="Tahoma" w:cs="Tahoma"/>
          <w:b/>
          <w:bCs/>
          <w:lang w:val="sv-FI"/>
        </w:rPr>
      </w:pPr>
      <w:r w:rsidRPr="00C001DA">
        <w:rPr>
          <w:rFonts w:ascii="Tahoma" w:hAnsi="Tahoma" w:cs="Tahoma"/>
          <w:b/>
          <w:bCs/>
          <w:lang w:val="sv-FI"/>
        </w:rPr>
        <w:t>Tavoitteet 2021</w:t>
      </w:r>
    </w:p>
    <w:p w14:paraId="2034C023" w14:textId="77777777" w:rsidR="00330B97" w:rsidRPr="00C001DA" w:rsidRDefault="00330B97" w:rsidP="00330B97">
      <w:pPr>
        <w:spacing w:after="160" w:line="259" w:lineRule="auto"/>
        <w:rPr>
          <w:rFonts w:ascii="Tahoma" w:hAnsi="Tahoma" w:cs="Tahoma"/>
          <w:lang w:val="sv-FI"/>
        </w:rPr>
      </w:pPr>
      <w:r w:rsidRPr="00C001DA">
        <w:rPr>
          <w:rFonts w:ascii="Tahoma" w:hAnsi="Tahoma" w:cs="Tahoma"/>
          <w:lang w:val="sv-FI"/>
        </w:rPr>
        <w:t xml:space="preserve">Ylläpitää hyvää siisteyden tasoa olemassa olevilla resursseilla ja kehittää työtapoja. </w:t>
      </w:r>
    </w:p>
    <w:p w14:paraId="17A2B15E" w14:textId="77777777" w:rsidR="00795511" w:rsidRDefault="00795511" w:rsidP="00330B97">
      <w:pPr>
        <w:spacing w:after="160" w:line="259" w:lineRule="auto"/>
        <w:rPr>
          <w:rFonts w:ascii="Tahoma" w:hAnsi="Tahoma" w:cs="Tahoma"/>
          <w:b/>
          <w:bCs/>
          <w:lang w:val="sv-FI"/>
        </w:rPr>
      </w:pPr>
    </w:p>
    <w:p w14:paraId="22BBC6B9" w14:textId="5F9FFC66" w:rsidR="00330B97" w:rsidRPr="00C001DA" w:rsidRDefault="00330B97" w:rsidP="00330B97">
      <w:pPr>
        <w:spacing w:after="160" w:line="259" w:lineRule="auto"/>
        <w:rPr>
          <w:rFonts w:ascii="Tahoma" w:hAnsi="Tahoma" w:cs="Tahoma"/>
          <w:b/>
          <w:bCs/>
          <w:lang w:val="sv-FI"/>
        </w:rPr>
      </w:pPr>
      <w:r w:rsidRPr="00C001DA">
        <w:rPr>
          <w:rFonts w:ascii="Tahoma" w:hAnsi="Tahoma" w:cs="Tahoma"/>
          <w:b/>
          <w:bCs/>
          <w:lang w:val="sv-FI"/>
        </w:rPr>
        <w:t>Toimenpiteet</w:t>
      </w:r>
    </w:p>
    <w:p w14:paraId="18C3700A" w14:textId="77777777" w:rsidR="00330B97" w:rsidRPr="006677D0" w:rsidRDefault="00330B97" w:rsidP="00330B97">
      <w:pPr>
        <w:spacing w:after="160" w:line="259" w:lineRule="auto"/>
        <w:rPr>
          <w:rFonts w:ascii="Tahoma" w:hAnsi="Tahoma" w:cs="Tahoma"/>
          <w:lang w:val="sv-FI"/>
        </w:rPr>
      </w:pPr>
      <w:r w:rsidRPr="00C001DA">
        <w:rPr>
          <w:rFonts w:ascii="Tahoma" w:hAnsi="Tahoma" w:cs="Tahoma"/>
          <w:lang w:val="sv-FI"/>
        </w:rPr>
        <w:t>Siivousohjeiden päivittäminen ja työvälineiden tarkoituksenmukaisuus sekä tarvittaessa henkilöstön kouluttaminen.</w:t>
      </w:r>
    </w:p>
    <w:p w14:paraId="2D9F3CCE" w14:textId="77777777" w:rsidR="00EE2B21" w:rsidRDefault="00EE2B21" w:rsidP="00AE577A">
      <w:pPr>
        <w:spacing w:after="160" w:line="259" w:lineRule="auto"/>
        <w:rPr>
          <w:rFonts w:ascii="Tahoma" w:hAnsi="Tahoma" w:cs="Tahoma"/>
          <w:b/>
          <w:bCs/>
          <w:lang w:val="sv-FI"/>
        </w:rPr>
      </w:pPr>
    </w:p>
    <w:p w14:paraId="64F70CD0" w14:textId="77777777" w:rsidR="00795511" w:rsidRDefault="00795511" w:rsidP="00AE577A">
      <w:pPr>
        <w:spacing w:after="160" w:line="259" w:lineRule="auto"/>
        <w:rPr>
          <w:rFonts w:ascii="Tahoma" w:hAnsi="Tahoma" w:cs="Tahoma"/>
          <w:b/>
          <w:bCs/>
          <w:lang w:val="sv-FI"/>
        </w:rPr>
      </w:pPr>
    </w:p>
    <w:p w14:paraId="0BCFD4D4" w14:textId="77777777" w:rsidR="00795511" w:rsidRDefault="00795511" w:rsidP="00AE577A">
      <w:pPr>
        <w:spacing w:after="160" w:line="259" w:lineRule="auto"/>
        <w:rPr>
          <w:rFonts w:ascii="Tahoma" w:hAnsi="Tahoma" w:cs="Tahoma"/>
          <w:b/>
          <w:bCs/>
          <w:lang w:val="sv-FI"/>
        </w:rPr>
      </w:pPr>
    </w:p>
    <w:p w14:paraId="1AEE456A" w14:textId="77777777" w:rsidR="00795511" w:rsidRDefault="00795511" w:rsidP="00AE577A">
      <w:pPr>
        <w:spacing w:after="160" w:line="259" w:lineRule="auto"/>
        <w:rPr>
          <w:rFonts w:ascii="Tahoma" w:hAnsi="Tahoma" w:cs="Tahoma"/>
          <w:b/>
          <w:bCs/>
          <w:lang w:val="sv-FI"/>
        </w:rPr>
      </w:pPr>
    </w:p>
    <w:p w14:paraId="68FCADD3" w14:textId="77777777" w:rsidR="00795511" w:rsidRDefault="00795511" w:rsidP="00AE577A">
      <w:pPr>
        <w:spacing w:after="160" w:line="259" w:lineRule="auto"/>
        <w:rPr>
          <w:rFonts w:ascii="Tahoma" w:hAnsi="Tahoma" w:cs="Tahoma"/>
          <w:b/>
          <w:bCs/>
          <w:lang w:val="sv-FI"/>
        </w:rPr>
      </w:pPr>
    </w:p>
    <w:p w14:paraId="3CC379F9" w14:textId="77777777" w:rsidR="00795511" w:rsidRDefault="00795511" w:rsidP="00AE577A">
      <w:pPr>
        <w:spacing w:after="160" w:line="259" w:lineRule="auto"/>
        <w:rPr>
          <w:rFonts w:ascii="Tahoma" w:hAnsi="Tahoma" w:cs="Tahoma"/>
          <w:b/>
          <w:bCs/>
          <w:lang w:val="sv-FI"/>
        </w:rPr>
      </w:pPr>
    </w:p>
    <w:p w14:paraId="585E8C1E" w14:textId="5FCFAA41" w:rsidR="00AE577A" w:rsidRDefault="00AE577A" w:rsidP="00AE577A">
      <w:pPr>
        <w:spacing w:after="160" w:line="259" w:lineRule="auto"/>
        <w:rPr>
          <w:rFonts w:ascii="Tahoma" w:hAnsi="Tahoma" w:cs="Tahoma"/>
          <w:b/>
          <w:bCs/>
          <w:lang w:val="sv-FI"/>
        </w:rPr>
      </w:pPr>
      <w:r w:rsidRPr="00AE577A">
        <w:rPr>
          <w:rFonts w:ascii="Tahoma" w:hAnsi="Tahoma" w:cs="Tahoma"/>
          <w:b/>
          <w:bCs/>
          <w:lang w:val="sv-FI"/>
        </w:rPr>
        <w:t xml:space="preserve">5009 </w:t>
      </w:r>
      <w:r w:rsidR="00CF1976">
        <w:rPr>
          <w:rFonts w:ascii="Tahoma" w:hAnsi="Tahoma" w:cs="Tahoma"/>
          <w:b/>
          <w:bCs/>
          <w:lang w:val="sv-FI"/>
        </w:rPr>
        <w:t>Tekniset työt</w:t>
      </w:r>
    </w:p>
    <w:p w14:paraId="6C5BD3B8" w14:textId="15142C18" w:rsidR="00EE2B21" w:rsidRDefault="00FF281C" w:rsidP="00AE577A">
      <w:pPr>
        <w:spacing w:after="160" w:line="259" w:lineRule="auto"/>
        <w:rPr>
          <w:rFonts w:ascii="Tahoma" w:hAnsi="Tahoma" w:cs="Tahoma"/>
          <w:b/>
          <w:bCs/>
          <w:lang w:val="sv-FI"/>
        </w:rPr>
      </w:pPr>
      <w:r w:rsidRPr="00FF281C">
        <w:rPr>
          <w:noProof/>
        </w:rPr>
        <w:drawing>
          <wp:inline distT="0" distB="0" distL="0" distR="0" wp14:anchorId="62304D04" wp14:editId="3F29A3C3">
            <wp:extent cx="5204460" cy="3401060"/>
            <wp:effectExtent l="0" t="0" r="0" b="0"/>
            <wp:docPr id="52" name="Kuv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49B9D19F" w14:textId="77777777" w:rsidR="00330B97" w:rsidRPr="00C001DA" w:rsidRDefault="00330B97" w:rsidP="00330B97">
      <w:pPr>
        <w:rPr>
          <w:b/>
          <w:szCs w:val="24"/>
        </w:rPr>
      </w:pPr>
      <w:r w:rsidRPr="00C001DA">
        <w:rPr>
          <w:b/>
          <w:szCs w:val="24"/>
        </w:rPr>
        <w:t>Toiminta-ajatus</w:t>
      </w:r>
    </w:p>
    <w:p w14:paraId="78ABAB02" w14:textId="77777777" w:rsidR="00330B97" w:rsidRPr="00C001DA" w:rsidRDefault="00330B97" w:rsidP="00330B97">
      <w:pPr>
        <w:rPr>
          <w:szCs w:val="24"/>
        </w:rPr>
      </w:pPr>
      <w:r w:rsidRPr="00C001DA">
        <w:rPr>
          <w:szCs w:val="24"/>
        </w:rPr>
        <w:t>Kaupungin omistuksessa olevat kiinteistöt ja osakehuoneistot ylläpidetään siten, että niiden arvo säilyy.</w:t>
      </w:r>
    </w:p>
    <w:p w14:paraId="6CCC5B4B" w14:textId="77777777" w:rsidR="00330B97" w:rsidRPr="00C001DA" w:rsidRDefault="00330B97" w:rsidP="00330B97">
      <w:pPr>
        <w:rPr>
          <w:b/>
          <w:szCs w:val="24"/>
        </w:rPr>
      </w:pPr>
      <w:r w:rsidRPr="00C001DA">
        <w:rPr>
          <w:b/>
          <w:szCs w:val="24"/>
        </w:rPr>
        <w:t>Tavoitteet 2021</w:t>
      </w:r>
    </w:p>
    <w:p w14:paraId="76D737EA" w14:textId="77777777" w:rsidR="00330B97" w:rsidRPr="00C001DA" w:rsidRDefault="00330B97" w:rsidP="00330B97">
      <w:pPr>
        <w:rPr>
          <w:b/>
          <w:szCs w:val="24"/>
        </w:rPr>
      </w:pPr>
      <w:r w:rsidRPr="00C001DA">
        <w:rPr>
          <w:szCs w:val="24"/>
        </w:rPr>
        <w:t>Kiinteistöistä saatavien tuottojen ja niistä aiheutuvien kulujen tasapaino.</w:t>
      </w:r>
    </w:p>
    <w:p w14:paraId="39890CF6" w14:textId="77777777" w:rsidR="00330B97" w:rsidRPr="00C001DA" w:rsidRDefault="00330B97" w:rsidP="00330B97">
      <w:pPr>
        <w:rPr>
          <w:b/>
          <w:szCs w:val="24"/>
        </w:rPr>
      </w:pPr>
      <w:r w:rsidRPr="00C001DA">
        <w:rPr>
          <w:b/>
          <w:szCs w:val="24"/>
        </w:rPr>
        <w:t>Toimenpiteet</w:t>
      </w:r>
    </w:p>
    <w:p w14:paraId="59C30412" w14:textId="77777777" w:rsidR="00330B97" w:rsidRPr="00047A11" w:rsidRDefault="00330B97" w:rsidP="00330B97">
      <w:pPr>
        <w:rPr>
          <w:szCs w:val="24"/>
        </w:rPr>
      </w:pPr>
      <w:r w:rsidRPr="00C001DA">
        <w:rPr>
          <w:szCs w:val="24"/>
        </w:rPr>
        <w:t>Korjausvelkaa pienentävät ja kiinteistöjen arvoa ylläpitävät korjaustyöt toteutetaan talousarvion puitteissa.</w:t>
      </w:r>
    </w:p>
    <w:p w14:paraId="2980040D" w14:textId="77777777" w:rsidR="00330B97" w:rsidRDefault="00330B97" w:rsidP="00330B97">
      <w:pPr>
        <w:spacing w:after="160" w:line="259" w:lineRule="auto"/>
        <w:rPr>
          <w:rFonts w:ascii="Tahoma" w:hAnsi="Tahoma" w:cs="Tahoma"/>
          <w:b/>
          <w:bCs/>
          <w:lang w:val="sv-FI"/>
        </w:rPr>
      </w:pPr>
    </w:p>
    <w:p w14:paraId="573E63B4" w14:textId="77777777" w:rsidR="00795511" w:rsidRDefault="00795511" w:rsidP="00AE577A">
      <w:pPr>
        <w:spacing w:after="160" w:line="259" w:lineRule="auto"/>
        <w:rPr>
          <w:rFonts w:ascii="Tahoma" w:hAnsi="Tahoma" w:cs="Tahoma"/>
          <w:b/>
          <w:bCs/>
          <w:lang w:val="sv-FI"/>
        </w:rPr>
      </w:pPr>
    </w:p>
    <w:p w14:paraId="72AC1806" w14:textId="77777777" w:rsidR="00795511" w:rsidRDefault="00795511" w:rsidP="00AE577A">
      <w:pPr>
        <w:spacing w:after="160" w:line="259" w:lineRule="auto"/>
        <w:rPr>
          <w:rFonts w:ascii="Tahoma" w:hAnsi="Tahoma" w:cs="Tahoma"/>
          <w:b/>
          <w:bCs/>
          <w:lang w:val="sv-FI"/>
        </w:rPr>
      </w:pPr>
    </w:p>
    <w:p w14:paraId="548A58A4" w14:textId="77777777" w:rsidR="00795511" w:rsidRDefault="00795511" w:rsidP="00AE577A">
      <w:pPr>
        <w:spacing w:after="160" w:line="259" w:lineRule="auto"/>
        <w:rPr>
          <w:rFonts w:ascii="Tahoma" w:hAnsi="Tahoma" w:cs="Tahoma"/>
          <w:b/>
          <w:bCs/>
          <w:lang w:val="sv-FI"/>
        </w:rPr>
      </w:pPr>
    </w:p>
    <w:p w14:paraId="2A365A48" w14:textId="77777777" w:rsidR="00795511" w:rsidRDefault="00795511" w:rsidP="00AE577A">
      <w:pPr>
        <w:spacing w:after="160" w:line="259" w:lineRule="auto"/>
        <w:rPr>
          <w:rFonts w:ascii="Tahoma" w:hAnsi="Tahoma" w:cs="Tahoma"/>
          <w:b/>
          <w:bCs/>
          <w:lang w:val="sv-FI"/>
        </w:rPr>
      </w:pPr>
    </w:p>
    <w:p w14:paraId="18E29B52" w14:textId="77777777" w:rsidR="00795511" w:rsidRDefault="00795511" w:rsidP="00AE577A">
      <w:pPr>
        <w:spacing w:after="160" w:line="259" w:lineRule="auto"/>
        <w:rPr>
          <w:rFonts w:ascii="Tahoma" w:hAnsi="Tahoma" w:cs="Tahoma"/>
          <w:b/>
          <w:bCs/>
          <w:lang w:val="sv-FI"/>
        </w:rPr>
      </w:pPr>
    </w:p>
    <w:p w14:paraId="79B40B80" w14:textId="77777777" w:rsidR="00795511" w:rsidRDefault="00795511" w:rsidP="00AE577A">
      <w:pPr>
        <w:spacing w:after="160" w:line="259" w:lineRule="auto"/>
        <w:rPr>
          <w:rFonts w:ascii="Tahoma" w:hAnsi="Tahoma" w:cs="Tahoma"/>
          <w:b/>
          <w:bCs/>
          <w:lang w:val="sv-FI"/>
        </w:rPr>
      </w:pPr>
    </w:p>
    <w:p w14:paraId="262E56B0" w14:textId="77777777" w:rsidR="00795511" w:rsidRDefault="00795511" w:rsidP="00AE577A">
      <w:pPr>
        <w:spacing w:after="160" w:line="259" w:lineRule="auto"/>
        <w:rPr>
          <w:rFonts w:ascii="Tahoma" w:hAnsi="Tahoma" w:cs="Tahoma"/>
          <w:b/>
          <w:bCs/>
          <w:lang w:val="sv-FI"/>
        </w:rPr>
      </w:pPr>
    </w:p>
    <w:p w14:paraId="7DAF8D4D" w14:textId="56A4DDF2" w:rsidR="00CF1976" w:rsidRDefault="00CF1976" w:rsidP="00AE577A">
      <w:pPr>
        <w:spacing w:after="160" w:line="259" w:lineRule="auto"/>
        <w:rPr>
          <w:rFonts w:ascii="Tahoma" w:hAnsi="Tahoma" w:cs="Tahoma"/>
          <w:b/>
          <w:bCs/>
          <w:lang w:val="sv-FI"/>
        </w:rPr>
      </w:pPr>
      <w:r>
        <w:rPr>
          <w:rFonts w:ascii="Tahoma" w:hAnsi="Tahoma" w:cs="Tahoma"/>
          <w:b/>
          <w:bCs/>
          <w:lang w:val="sv-FI"/>
        </w:rPr>
        <w:t>5220 Palvelukeskuksen keittiö</w:t>
      </w:r>
    </w:p>
    <w:p w14:paraId="6900B1DB" w14:textId="24536580" w:rsidR="00FF281C" w:rsidRPr="00AE577A" w:rsidRDefault="00D55418" w:rsidP="00AE577A">
      <w:pPr>
        <w:spacing w:after="160" w:line="259" w:lineRule="auto"/>
        <w:rPr>
          <w:rFonts w:ascii="Tahoma" w:hAnsi="Tahoma" w:cs="Tahoma"/>
          <w:b/>
          <w:bCs/>
          <w:lang w:val="sv-FI"/>
        </w:rPr>
      </w:pPr>
      <w:r w:rsidRPr="00D55418">
        <w:rPr>
          <w:noProof/>
        </w:rPr>
        <w:drawing>
          <wp:inline distT="0" distB="0" distL="0" distR="0" wp14:anchorId="639F126F" wp14:editId="401FF275">
            <wp:extent cx="5204460" cy="3401060"/>
            <wp:effectExtent l="0" t="0" r="0" b="0"/>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625C06B4" w14:textId="77777777" w:rsidR="00330B97" w:rsidRPr="00C001DA" w:rsidRDefault="00330B97" w:rsidP="00330B97">
      <w:pPr>
        <w:rPr>
          <w:b/>
          <w:szCs w:val="24"/>
        </w:rPr>
      </w:pPr>
      <w:r w:rsidRPr="00C001DA">
        <w:rPr>
          <w:b/>
          <w:szCs w:val="24"/>
        </w:rPr>
        <w:t>Toiminta-ajatus</w:t>
      </w:r>
    </w:p>
    <w:p w14:paraId="7F7A086B" w14:textId="77777777" w:rsidR="00330B97" w:rsidRPr="00C001DA" w:rsidRDefault="00330B97" w:rsidP="00330B97">
      <w:pPr>
        <w:rPr>
          <w:szCs w:val="24"/>
        </w:rPr>
      </w:pPr>
      <w:r w:rsidRPr="00C001DA">
        <w:rPr>
          <w:szCs w:val="24"/>
        </w:rPr>
        <w:t>Keittiöpalveluiden järjestäminen keskitetysti.</w:t>
      </w:r>
    </w:p>
    <w:p w14:paraId="07A1F9B2" w14:textId="77777777" w:rsidR="00330B97" w:rsidRPr="00C001DA" w:rsidRDefault="00330B97" w:rsidP="00330B97">
      <w:pPr>
        <w:spacing w:after="160" w:line="259" w:lineRule="auto"/>
        <w:rPr>
          <w:rFonts w:ascii="Tahoma" w:hAnsi="Tahoma" w:cs="Tahoma"/>
          <w:b/>
          <w:bCs/>
          <w:lang w:val="sv-FI"/>
        </w:rPr>
      </w:pPr>
      <w:bookmarkStart w:id="31" w:name="OLE_LINK1"/>
      <w:bookmarkStart w:id="32" w:name="OLE_LINK2"/>
      <w:r w:rsidRPr="00C001DA">
        <w:rPr>
          <w:rFonts w:ascii="Tahoma" w:hAnsi="Tahoma" w:cs="Tahoma"/>
          <w:b/>
          <w:bCs/>
          <w:lang w:val="sv-FI"/>
        </w:rPr>
        <w:t>Tavoitteet 2021</w:t>
      </w:r>
    </w:p>
    <w:p w14:paraId="6BF4C8D9" w14:textId="77777777" w:rsidR="00330B97" w:rsidRPr="00C001DA" w:rsidRDefault="00330B97" w:rsidP="00330B97">
      <w:pPr>
        <w:rPr>
          <w:szCs w:val="24"/>
        </w:rPr>
      </w:pPr>
      <w:r w:rsidRPr="00C001DA">
        <w:rPr>
          <w:szCs w:val="24"/>
        </w:rPr>
        <w:t>Pysyä budjetoidussa raameissa</w:t>
      </w:r>
    </w:p>
    <w:p w14:paraId="28CA2CF6" w14:textId="77777777" w:rsidR="00330B97" w:rsidRPr="00C001DA" w:rsidRDefault="00330B97" w:rsidP="00330B97">
      <w:pPr>
        <w:rPr>
          <w:szCs w:val="24"/>
        </w:rPr>
      </w:pPr>
      <w:r w:rsidRPr="00C001DA">
        <w:rPr>
          <w:szCs w:val="24"/>
        </w:rPr>
        <w:t>Laadukkaan ruokapalvelun toteuttaminen päiväkotiin, kouluun ja vanhustenhuoltoon.</w:t>
      </w:r>
    </w:p>
    <w:bookmarkEnd w:id="31"/>
    <w:bookmarkEnd w:id="32"/>
    <w:p w14:paraId="414A46E9" w14:textId="77777777" w:rsidR="00330B97" w:rsidRPr="00C001DA" w:rsidRDefault="00330B97" w:rsidP="00330B97">
      <w:pPr>
        <w:rPr>
          <w:b/>
          <w:szCs w:val="24"/>
        </w:rPr>
      </w:pPr>
      <w:r w:rsidRPr="00C001DA">
        <w:rPr>
          <w:b/>
          <w:szCs w:val="24"/>
        </w:rPr>
        <w:t>Toimenpiteet</w:t>
      </w:r>
    </w:p>
    <w:p w14:paraId="598F4271" w14:textId="77777777" w:rsidR="00330B97" w:rsidRPr="00C001DA" w:rsidRDefault="00330B97" w:rsidP="00330B97">
      <w:pPr>
        <w:rPr>
          <w:szCs w:val="24"/>
        </w:rPr>
      </w:pPr>
      <w:r w:rsidRPr="00C001DA">
        <w:rPr>
          <w:szCs w:val="24"/>
        </w:rPr>
        <w:t>Budjetin aktiivinen seuranta.</w:t>
      </w:r>
    </w:p>
    <w:p w14:paraId="67F4D52C" w14:textId="77777777" w:rsidR="00330B97" w:rsidRPr="00047A11" w:rsidRDefault="00330B97" w:rsidP="00330B97">
      <w:pPr>
        <w:rPr>
          <w:szCs w:val="24"/>
        </w:rPr>
      </w:pPr>
      <w:r w:rsidRPr="00C001DA">
        <w:rPr>
          <w:szCs w:val="24"/>
        </w:rPr>
        <w:t>Toimintojen kehittäminen sisäisellä yhteistyöllä</w:t>
      </w:r>
    </w:p>
    <w:p w14:paraId="3E32454C" w14:textId="77777777" w:rsidR="00AE577A" w:rsidRPr="00AE577A" w:rsidRDefault="00AE577A" w:rsidP="00AE577A">
      <w:pPr>
        <w:spacing w:after="160" w:line="259" w:lineRule="auto"/>
        <w:rPr>
          <w:rFonts w:ascii="Tahoma" w:hAnsi="Tahoma" w:cs="Tahoma"/>
          <w:b/>
          <w:bCs/>
          <w:lang w:val="sv-FI"/>
        </w:rPr>
      </w:pPr>
    </w:p>
    <w:p w14:paraId="5FCC2C5F" w14:textId="77777777" w:rsidR="00330B97" w:rsidRDefault="00330B97" w:rsidP="00AE577A">
      <w:pPr>
        <w:spacing w:after="160" w:line="259" w:lineRule="auto"/>
        <w:rPr>
          <w:rFonts w:ascii="Tahoma" w:hAnsi="Tahoma" w:cs="Tahoma"/>
          <w:b/>
          <w:bCs/>
          <w:sz w:val="28"/>
          <w:szCs w:val="28"/>
          <w:lang w:val="sv-FI"/>
        </w:rPr>
      </w:pPr>
    </w:p>
    <w:p w14:paraId="457CC6DA" w14:textId="77777777" w:rsidR="00330B97" w:rsidRDefault="00330B97" w:rsidP="00AE577A">
      <w:pPr>
        <w:spacing w:after="160" w:line="259" w:lineRule="auto"/>
        <w:rPr>
          <w:rFonts w:ascii="Tahoma" w:hAnsi="Tahoma" w:cs="Tahoma"/>
          <w:b/>
          <w:bCs/>
          <w:sz w:val="28"/>
          <w:szCs w:val="28"/>
          <w:lang w:val="sv-FI"/>
        </w:rPr>
      </w:pPr>
    </w:p>
    <w:p w14:paraId="7660D848" w14:textId="0332C219" w:rsidR="00330B97" w:rsidRDefault="00330B97" w:rsidP="00AE577A">
      <w:pPr>
        <w:spacing w:after="160" w:line="259" w:lineRule="auto"/>
        <w:rPr>
          <w:rFonts w:ascii="Tahoma" w:hAnsi="Tahoma" w:cs="Tahoma"/>
          <w:b/>
          <w:bCs/>
          <w:sz w:val="28"/>
          <w:szCs w:val="28"/>
          <w:lang w:val="sv-FI"/>
        </w:rPr>
      </w:pPr>
    </w:p>
    <w:p w14:paraId="4D4CECDB" w14:textId="32BBB343" w:rsidR="00795511" w:rsidRDefault="00795511" w:rsidP="00AE577A">
      <w:pPr>
        <w:spacing w:after="160" w:line="259" w:lineRule="auto"/>
        <w:rPr>
          <w:rFonts w:ascii="Tahoma" w:hAnsi="Tahoma" w:cs="Tahoma"/>
          <w:b/>
          <w:bCs/>
          <w:sz w:val="28"/>
          <w:szCs w:val="28"/>
          <w:lang w:val="sv-FI"/>
        </w:rPr>
      </w:pPr>
    </w:p>
    <w:p w14:paraId="65D8DD04" w14:textId="77777777" w:rsidR="00795511" w:rsidRDefault="00795511" w:rsidP="00AE577A">
      <w:pPr>
        <w:spacing w:after="160" w:line="259" w:lineRule="auto"/>
        <w:rPr>
          <w:rFonts w:ascii="Tahoma" w:hAnsi="Tahoma" w:cs="Tahoma"/>
          <w:b/>
          <w:bCs/>
          <w:sz w:val="28"/>
          <w:szCs w:val="28"/>
          <w:lang w:val="sv-FI"/>
        </w:rPr>
      </w:pPr>
    </w:p>
    <w:p w14:paraId="7304281A" w14:textId="6FE319C7" w:rsidR="00AE577A" w:rsidRPr="00AE577A" w:rsidRDefault="00CF1976" w:rsidP="00AE577A">
      <w:pPr>
        <w:spacing w:after="160" w:line="259" w:lineRule="auto"/>
        <w:rPr>
          <w:rFonts w:ascii="Tahoma" w:hAnsi="Tahoma" w:cs="Tahoma"/>
          <w:b/>
          <w:bCs/>
          <w:sz w:val="28"/>
          <w:szCs w:val="28"/>
          <w:lang w:val="sv-FI"/>
        </w:rPr>
      </w:pPr>
      <w:r>
        <w:rPr>
          <w:rFonts w:ascii="Tahoma" w:hAnsi="Tahoma" w:cs="Tahoma"/>
          <w:b/>
          <w:bCs/>
          <w:sz w:val="28"/>
          <w:szCs w:val="28"/>
          <w:lang w:val="sv-FI"/>
        </w:rPr>
        <w:t>Alueet</w:t>
      </w:r>
      <w:r w:rsidR="00AE577A" w:rsidRPr="00AE577A">
        <w:rPr>
          <w:rFonts w:ascii="Tahoma" w:hAnsi="Tahoma" w:cs="Tahoma"/>
          <w:b/>
          <w:bCs/>
          <w:sz w:val="28"/>
          <w:szCs w:val="28"/>
          <w:lang w:val="sv-FI"/>
        </w:rPr>
        <w:t xml:space="preserve"> </w:t>
      </w:r>
    </w:p>
    <w:p w14:paraId="018354A0" w14:textId="4F771C1A" w:rsidR="00AE577A" w:rsidRDefault="00AE577A" w:rsidP="00AE577A">
      <w:pPr>
        <w:spacing w:after="160" w:line="259" w:lineRule="auto"/>
        <w:rPr>
          <w:rFonts w:ascii="Tahoma" w:hAnsi="Tahoma" w:cs="Tahoma"/>
          <w:b/>
          <w:bCs/>
          <w:lang w:val="sv-FI"/>
        </w:rPr>
      </w:pPr>
      <w:r w:rsidRPr="00AE577A">
        <w:rPr>
          <w:rFonts w:ascii="Tahoma" w:hAnsi="Tahoma" w:cs="Tahoma"/>
          <w:b/>
          <w:bCs/>
          <w:lang w:val="sv-FI"/>
        </w:rPr>
        <w:t xml:space="preserve">5012 </w:t>
      </w:r>
      <w:r w:rsidR="00CF1976">
        <w:rPr>
          <w:rFonts w:ascii="Tahoma" w:hAnsi="Tahoma" w:cs="Tahoma"/>
          <w:b/>
          <w:bCs/>
          <w:lang w:val="sv-FI"/>
        </w:rPr>
        <w:t>Alueet</w:t>
      </w:r>
    </w:p>
    <w:p w14:paraId="277DF7F3" w14:textId="05199DDA" w:rsidR="00D55418" w:rsidRPr="00AE577A" w:rsidRDefault="005552EB" w:rsidP="00AE577A">
      <w:pPr>
        <w:spacing w:after="160" w:line="259" w:lineRule="auto"/>
        <w:rPr>
          <w:rFonts w:ascii="Tahoma" w:hAnsi="Tahoma" w:cs="Tahoma"/>
          <w:b/>
          <w:bCs/>
          <w:lang w:val="sv-FI"/>
        </w:rPr>
      </w:pPr>
      <w:r w:rsidRPr="005552EB">
        <w:rPr>
          <w:noProof/>
        </w:rPr>
        <w:drawing>
          <wp:inline distT="0" distB="0" distL="0" distR="0" wp14:anchorId="13EB46C6" wp14:editId="28A9CF79">
            <wp:extent cx="5204460" cy="3401060"/>
            <wp:effectExtent l="0" t="0" r="0" b="0"/>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0389E68A" w14:textId="77777777" w:rsidR="00330B97" w:rsidRPr="00936DAF" w:rsidRDefault="00330B97" w:rsidP="00330B97">
      <w:pPr>
        <w:rPr>
          <w:b/>
          <w:szCs w:val="24"/>
        </w:rPr>
      </w:pPr>
      <w:r w:rsidRPr="00936DAF">
        <w:rPr>
          <w:b/>
          <w:szCs w:val="24"/>
        </w:rPr>
        <w:t>Toiminta-ajatus</w:t>
      </w:r>
    </w:p>
    <w:p w14:paraId="5C5DF3CE" w14:textId="77777777" w:rsidR="00330B97" w:rsidRPr="00936DAF" w:rsidRDefault="00330B97" w:rsidP="00330B97">
      <w:pPr>
        <w:spacing w:after="160" w:line="259" w:lineRule="auto"/>
        <w:rPr>
          <w:rFonts w:ascii="Tahoma" w:hAnsi="Tahoma" w:cs="Tahoma"/>
          <w:lang w:val="sv-FI"/>
        </w:rPr>
      </w:pPr>
      <w:r w:rsidRPr="00936DAF">
        <w:rPr>
          <w:rFonts w:ascii="Tahoma" w:hAnsi="Tahoma" w:cs="Tahoma"/>
          <w:lang w:val="sv-FI"/>
        </w:rPr>
        <w:t>Alueet käsittävät viheralueiden ja katualueiden kunnossa- ja ylläpidon. Katu- ja viheralueet pidetään siistinä ja kaupungin julkikuva siistinä.</w:t>
      </w:r>
    </w:p>
    <w:p w14:paraId="1B5EFE1B" w14:textId="77777777" w:rsidR="00330B97" w:rsidRPr="00936DAF" w:rsidRDefault="00330B97" w:rsidP="00330B97">
      <w:pPr>
        <w:spacing w:after="160" w:line="259" w:lineRule="auto"/>
        <w:rPr>
          <w:rFonts w:ascii="Tahoma" w:hAnsi="Tahoma" w:cs="Tahoma"/>
          <w:b/>
          <w:bCs/>
          <w:lang w:val="sv-FI"/>
        </w:rPr>
      </w:pPr>
      <w:r w:rsidRPr="00936DAF">
        <w:rPr>
          <w:rFonts w:ascii="Tahoma" w:hAnsi="Tahoma" w:cs="Tahoma"/>
          <w:b/>
          <w:bCs/>
          <w:lang w:val="sv-FI"/>
        </w:rPr>
        <w:t>Tavoitteet</w:t>
      </w:r>
    </w:p>
    <w:p w14:paraId="2647043D" w14:textId="77777777" w:rsidR="00330B97" w:rsidRPr="00936DAF" w:rsidRDefault="00330B97" w:rsidP="00330B97">
      <w:pPr>
        <w:rPr>
          <w:szCs w:val="24"/>
        </w:rPr>
      </w:pPr>
      <w:r w:rsidRPr="00936DAF">
        <w:rPr>
          <w:szCs w:val="24"/>
        </w:rPr>
        <w:t>Pitää kaupungin viher- ja katualueet siistinä ja hyvässä kunnossa.</w:t>
      </w:r>
    </w:p>
    <w:p w14:paraId="0D7A5501" w14:textId="77777777" w:rsidR="00330B97" w:rsidRPr="00936DAF" w:rsidRDefault="00330B97" w:rsidP="00330B97">
      <w:pPr>
        <w:rPr>
          <w:b/>
          <w:szCs w:val="24"/>
        </w:rPr>
      </w:pPr>
      <w:r w:rsidRPr="00936DAF">
        <w:rPr>
          <w:b/>
          <w:szCs w:val="24"/>
        </w:rPr>
        <w:t>Toimenpiteet</w:t>
      </w:r>
    </w:p>
    <w:p w14:paraId="291BCDB9" w14:textId="77777777" w:rsidR="00330B97" w:rsidRPr="00047A11" w:rsidRDefault="00330B97" w:rsidP="00330B97">
      <w:pPr>
        <w:rPr>
          <w:szCs w:val="24"/>
        </w:rPr>
      </w:pPr>
      <w:r w:rsidRPr="00936DAF">
        <w:rPr>
          <w:szCs w:val="24"/>
        </w:rPr>
        <w:t>Tarkoituksenmukainen ulkoalueiden kunnossapito ja infraan investoiminen.</w:t>
      </w:r>
    </w:p>
    <w:p w14:paraId="586DE76A" w14:textId="77E97316" w:rsidR="00330B97" w:rsidRDefault="00330B97" w:rsidP="00AE577A">
      <w:pPr>
        <w:spacing w:after="160" w:line="259" w:lineRule="auto"/>
        <w:rPr>
          <w:rFonts w:ascii="Tahoma" w:hAnsi="Tahoma" w:cs="Tahoma"/>
          <w:lang w:val="sv-FI"/>
        </w:rPr>
      </w:pPr>
    </w:p>
    <w:p w14:paraId="51F116F1" w14:textId="53452B74" w:rsidR="00330B97" w:rsidRDefault="00330B97" w:rsidP="00AE577A">
      <w:pPr>
        <w:spacing w:after="160" w:line="259" w:lineRule="auto"/>
        <w:rPr>
          <w:rFonts w:ascii="Tahoma" w:hAnsi="Tahoma" w:cs="Tahoma"/>
          <w:lang w:val="sv-FI"/>
        </w:rPr>
      </w:pPr>
    </w:p>
    <w:p w14:paraId="1FA0F0DC" w14:textId="57FC6933" w:rsidR="00330B97" w:rsidRDefault="00330B97" w:rsidP="00AE577A">
      <w:pPr>
        <w:spacing w:after="160" w:line="259" w:lineRule="auto"/>
        <w:rPr>
          <w:rFonts w:ascii="Tahoma" w:hAnsi="Tahoma" w:cs="Tahoma"/>
          <w:lang w:val="sv-FI"/>
        </w:rPr>
      </w:pPr>
    </w:p>
    <w:p w14:paraId="095CADB6" w14:textId="596EF0C1" w:rsidR="00330B97" w:rsidRDefault="00330B97" w:rsidP="00AE577A">
      <w:pPr>
        <w:spacing w:after="160" w:line="259" w:lineRule="auto"/>
        <w:rPr>
          <w:rFonts w:ascii="Tahoma" w:hAnsi="Tahoma" w:cs="Tahoma"/>
          <w:lang w:val="sv-FI"/>
        </w:rPr>
      </w:pPr>
    </w:p>
    <w:p w14:paraId="101701F2" w14:textId="50D61DB2" w:rsidR="00330B97" w:rsidRDefault="00330B97" w:rsidP="00AE577A">
      <w:pPr>
        <w:spacing w:after="160" w:line="259" w:lineRule="auto"/>
        <w:rPr>
          <w:rFonts w:ascii="Tahoma" w:hAnsi="Tahoma" w:cs="Tahoma"/>
          <w:lang w:val="sv-FI"/>
        </w:rPr>
      </w:pPr>
    </w:p>
    <w:p w14:paraId="413E0A69" w14:textId="37F12812" w:rsidR="00330B97" w:rsidRDefault="00330B97" w:rsidP="00AE577A">
      <w:pPr>
        <w:spacing w:after="160" w:line="259" w:lineRule="auto"/>
        <w:rPr>
          <w:rFonts w:ascii="Tahoma" w:hAnsi="Tahoma" w:cs="Tahoma"/>
          <w:lang w:val="sv-FI"/>
        </w:rPr>
      </w:pPr>
    </w:p>
    <w:p w14:paraId="399B198D" w14:textId="14A28F51" w:rsidR="00330B97" w:rsidRDefault="00330B97" w:rsidP="00AE577A">
      <w:pPr>
        <w:spacing w:after="160" w:line="259" w:lineRule="auto"/>
        <w:rPr>
          <w:rFonts w:ascii="Tahoma" w:hAnsi="Tahoma" w:cs="Tahoma"/>
          <w:lang w:val="sv-FI"/>
        </w:rPr>
      </w:pPr>
    </w:p>
    <w:p w14:paraId="3B60D8F6" w14:textId="77777777" w:rsidR="00330B97" w:rsidRPr="00330B97" w:rsidRDefault="00330B97" w:rsidP="00AE577A">
      <w:pPr>
        <w:spacing w:after="160" w:line="259" w:lineRule="auto"/>
        <w:rPr>
          <w:rFonts w:ascii="Tahoma" w:hAnsi="Tahoma" w:cs="Tahoma"/>
          <w:lang w:val="sv-FI"/>
        </w:rPr>
      </w:pPr>
    </w:p>
    <w:p w14:paraId="26523640" w14:textId="657BC628" w:rsidR="00AE577A" w:rsidRPr="00AE577A" w:rsidRDefault="00CF1976" w:rsidP="00AE577A">
      <w:pPr>
        <w:spacing w:after="160" w:line="259" w:lineRule="auto"/>
        <w:rPr>
          <w:rFonts w:ascii="Tahoma" w:hAnsi="Tahoma" w:cs="Tahoma"/>
          <w:b/>
          <w:bCs/>
          <w:sz w:val="28"/>
          <w:szCs w:val="28"/>
          <w:lang w:val="sv-FI"/>
        </w:rPr>
      </w:pPr>
      <w:r>
        <w:rPr>
          <w:rFonts w:ascii="Tahoma" w:hAnsi="Tahoma" w:cs="Tahoma"/>
          <w:b/>
          <w:bCs/>
          <w:sz w:val="28"/>
          <w:szCs w:val="28"/>
          <w:lang w:val="sv-FI"/>
        </w:rPr>
        <w:t>Toimitilat</w:t>
      </w:r>
    </w:p>
    <w:p w14:paraId="3AF7EA9A" w14:textId="297E13C2" w:rsidR="00AE577A" w:rsidRDefault="00AE577A" w:rsidP="00AE577A">
      <w:pPr>
        <w:spacing w:after="160" w:line="259" w:lineRule="auto"/>
        <w:rPr>
          <w:rFonts w:ascii="Tahoma" w:hAnsi="Tahoma" w:cs="Tahoma"/>
          <w:b/>
          <w:bCs/>
          <w:lang w:val="sv-FI"/>
        </w:rPr>
      </w:pPr>
      <w:r w:rsidRPr="00AE577A">
        <w:rPr>
          <w:rFonts w:ascii="Tahoma" w:hAnsi="Tahoma" w:cs="Tahoma"/>
          <w:b/>
          <w:bCs/>
          <w:lang w:val="sv-FI"/>
        </w:rPr>
        <w:t xml:space="preserve">5013 </w:t>
      </w:r>
      <w:r w:rsidR="00CF1976">
        <w:rPr>
          <w:rFonts w:ascii="Tahoma" w:hAnsi="Tahoma" w:cs="Tahoma"/>
          <w:b/>
          <w:bCs/>
          <w:lang w:val="sv-FI"/>
        </w:rPr>
        <w:t>Toimitilat</w:t>
      </w:r>
    </w:p>
    <w:p w14:paraId="64C8C839" w14:textId="2E11A59D" w:rsidR="005552EB" w:rsidRPr="00AE577A" w:rsidRDefault="00FC6FFF" w:rsidP="00AE577A">
      <w:pPr>
        <w:spacing w:after="160" w:line="259" w:lineRule="auto"/>
        <w:rPr>
          <w:rFonts w:ascii="Tahoma" w:hAnsi="Tahoma" w:cs="Tahoma"/>
          <w:b/>
          <w:bCs/>
          <w:lang w:val="sv-FI"/>
        </w:rPr>
      </w:pPr>
      <w:r w:rsidRPr="00FC6FFF">
        <w:rPr>
          <w:noProof/>
        </w:rPr>
        <w:drawing>
          <wp:inline distT="0" distB="0" distL="0" distR="0" wp14:anchorId="66F2AD3D" wp14:editId="50574F58">
            <wp:extent cx="5204460" cy="3401060"/>
            <wp:effectExtent l="0" t="0" r="0" b="0"/>
            <wp:docPr id="55" name="Kuv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1F331D64" w14:textId="77777777" w:rsidR="00330B97" w:rsidRPr="00936DAF" w:rsidRDefault="00330B97" w:rsidP="00330B97">
      <w:pPr>
        <w:rPr>
          <w:b/>
          <w:szCs w:val="24"/>
        </w:rPr>
      </w:pPr>
      <w:bookmarkStart w:id="33" w:name="_Hlk58245086"/>
      <w:r w:rsidRPr="00936DAF">
        <w:rPr>
          <w:b/>
          <w:szCs w:val="24"/>
        </w:rPr>
        <w:t>Toiminta-ajatus</w:t>
      </w:r>
    </w:p>
    <w:bookmarkEnd w:id="33"/>
    <w:p w14:paraId="06FB3643" w14:textId="77777777" w:rsidR="00330B97" w:rsidRPr="00936DAF" w:rsidRDefault="00330B97" w:rsidP="00330B97">
      <w:pPr>
        <w:rPr>
          <w:szCs w:val="24"/>
        </w:rPr>
      </w:pPr>
      <w:r w:rsidRPr="00936DAF">
        <w:rPr>
          <w:szCs w:val="24"/>
        </w:rPr>
        <w:t>Kaupungin omistuksessa olevat kiinteistöt ja osakehuoneistot ylläpidetään siten, että niiden arvo säilyy.</w:t>
      </w:r>
    </w:p>
    <w:p w14:paraId="6E5D4CE7" w14:textId="77777777" w:rsidR="00330B97" w:rsidRPr="00936DAF" w:rsidRDefault="00330B97" w:rsidP="00330B97">
      <w:pPr>
        <w:rPr>
          <w:b/>
          <w:szCs w:val="24"/>
        </w:rPr>
      </w:pPr>
      <w:r w:rsidRPr="00936DAF">
        <w:rPr>
          <w:b/>
          <w:szCs w:val="24"/>
        </w:rPr>
        <w:t>Tavoitteet 2021</w:t>
      </w:r>
    </w:p>
    <w:p w14:paraId="0C5C2C56" w14:textId="77777777" w:rsidR="00330B97" w:rsidRPr="00936DAF" w:rsidRDefault="00330B97" w:rsidP="00330B97">
      <w:pPr>
        <w:rPr>
          <w:szCs w:val="24"/>
        </w:rPr>
      </w:pPr>
      <w:r w:rsidRPr="00936DAF">
        <w:rPr>
          <w:szCs w:val="24"/>
        </w:rPr>
        <w:t>Kiinteistöistä saatavien tuottojen ja niistä aiheutuvien kulujen tasapaino. Kiinteistöjen ylläpitäminen ja kiinteistökannan tiivistäminen.</w:t>
      </w:r>
    </w:p>
    <w:p w14:paraId="471DA0CE" w14:textId="77777777" w:rsidR="00330B97" w:rsidRPr="00936DAF" w:rsidRDefault="00330B97" w:rsidP="00330B97">
      <w:pPr>
        <w:rPr>
          <w:b/>
          <w:szCs w:val="24"/>
        </w:rPr>
      </w:pPr>
      <w:bookmarkStart w:id="34" w:name="_Hlk58245058"/>
      <w:r w:rsidRPr="00936DAF">
        <w:rPr>
          <w:b/>
          <w:szCs w:val="24"/>
        </w:rPr>
        <w:t>Toimenpiteet</w:t>
      </w:r>
    </w:p>
    <w:p w14:paraId="56AED634" w14:textId="77777777" w:rsidR="00330B97" w:rsidRPr="00047A11" w:rsidRDefault="00330B97" w:rsidP="00330B97">
      <w:pPr>
        <w:rPr>
          <w:szCs w:val="24"/>
        </w:rPr>
      </w:pPr>
      <w:r w:rsidRPr="00936DAF">
        <w:rPr>
          <w:szCs w:val="24"/>
        </w:rPr>
        <w:t>Korjausvelkaa pienentävät ja kiinteistöjen arvoa ylläpitävät korjaustyöt toteutetaan talousarvion puitteissa.</w:t>
      </w:r>
    </w:p>
    <w:bookmarkEnd w:id="34"/>
    <w:p w14:paraId="6529A235" w14:textId="77777777" w:rsidR="00330B97" w:rsidRDefault="00330B97" w:rsidP="00330B97">
      <w:pPr>
        <w:spacing w:after="160" w:line="259" w:lineRule="auto"/>
        <w:rPr>
          <w:rFonts w:ascii="Tahoma" w:hAnsi="Tahoma" w:cs="Tahoma"/>
          <w:b/>
          <w:bCs/>
          <w:sz w:val="28"/>
          <w:szCs w:val="28"/>
          <w:lang w:val="sv-FI"/>
        </w:rPr>
      </w:pPr>
    </w:p>
    <w:p w14:paraId="3667E6F7" w14:textId="77777777" w:rsidR="00330B97" w:rsidRDefault="00330B97" w:rsidP="00330B97">
      <w:pPr>
        <w:spacing w:after="160" w:line="259" w:lineRule="auto"/>
        <w:rPr>
          <w:rFonts w:ascii="Tahoma" w:hAnsi="Tahoma" w:cs="Tahoma"/>
          <w:b/>
          <w:bCs/>
          <w:sz w:val="28"/>
          <w:szCs w:val="28"/>
          <w:lang w:val="sv-FI"/>
        </w:rPr>
      </w:pPr>
    </w:p>
    <w:p w14:paraId="4BF96CA1" w14:textId="77777777" w:rsidR="00330B97" w:rsidRDefault="00330B97" w:rsidP="00330B97">
      <w:pPr>
        <w:spacing w:after="160" w:line="259" w:lineRule="auto"/>
        <w:rPr>
          <w:rFonts w:ascii="Tahoma" w:hAnsi="Tahoma" w:cs="Tahoma"/>
          <w:b/>
          <w:bCs/>
          <w:sz w:val="28"/>
          <w:szCs w:val="28"/>
          <w:lang w:val="sv-FI"/>
        </w:rPr>
      </w:pPr>
    </w:p>
    <w:p w14:paraId="553FD7E7" w14:textId="77777777" w:rsidR="00330B97" w:rsidRDefault="00330B97" w:rsidP="00330B97">
      <w:pPr>
        <w:spacing w:after="160" w:line="259" w:lineRule="auto"/>
        <w:rPr>
          <w:rFonts w:ascii="Tahoma" w:hAnsi="Tahoma" w:cs="Tahoma"/>
          <w:b/>
          <w:bCs/>
          <w:sz w:val="28"/>
          <w:szCs w:val="28"/>
          <w:lang w:val="sv-FI"/>
        </w:rPr>
      </w:pPr>
    </w:p>
    <w:p w14:paraId="1147A014" w14:textId="77777777" w:rsidR="00330B97" w:rsidRDefault="00330B97" w:rsidP="00330B97">
      <w:pPr>
        <w:spacing w:after="160" w:line="259" w:lineRule="auto"/>
        <w:rPr>
          <w:rFonts w:ascii="Tahoma" w:hAnsi="Tahoma" w:cs="Tahoma"/>
          <w:b/>
          <w:bCs/>
          <w:sz w:val="28"/>
          <w:szCs w:val="28"/>
          <w:lang w:val="sv-FI"/>
        </w:rPr>
      </w:pPr>
    </w:p>
    <w:p w14:paraId="5278700F" w14:textId="4FDAA062" w:rsidR="00330B97" w:rsidRDefault="00330B97" w:rsidP="00330B97">
      <w:pPr>
        <w:spacing w:after="160" w:line="259" w:lineRule="auto"/>
        <w:rPr>
          <w:rFonts w:ascii="Tahoma" w:hAnsi="Tahoma" w:cs="Tahoma"/>
          <w:b/>
          <w:bCs/>
          <w:sz w:val="28"/>
          <w:szCs w:val="28"/>
          <w:lang w:val="sv-FI"/>
        </w:rPr>
      </w:pPr>
      <w:r>
        <w:rPr>
          <w:rFonts w:ascii="Tahoma" w:hAnsi="Tahoma" w:cs="Tahoma"/>
          <w:b/>
          <w:bCs/>
          <w:sz w:val="28"/>
          <w:szCs w:val="28"/>
          <w:lang w:val="sv-FI"/>
        </w:rPr>
        <w:t>KIINTEISTÖT</w:t>
      </w:r>
    </w:p>
    <w:p w14:paraId="716FDC05" w14:textId="77777777" w:rsidR="00330B97" w:rsidRDefault="00330B97" w:rsidP="00330B97">
      <w:pPr>
        <w:spacing w:after="160" w:line="259" w:lineRule="auto"/>
        <w:rPr>
          <w:rFonts w:ascii="Tahoma" w:hAnsi="Tahoma" w:cs="Tahoma"/>
          <w:b/>
          <w:bCs/>
          <w:lang w:val="sv-FI"/>
        </w:rPr>
      </w:pPr>
      <w:r>
        <w:rPr>
          <w:rFonts w:ascii="Tahoma" w:hAnsi="Tahoma" w:cs="Tahoma"/>
          <w:b/>
          <w:bCs/>
          <w:lang w:val="sv-FI"/>
        </w:rPr>
        <w:t>5201 Kaupungintalo</w:t>
      </w:r>
    </w:p>
    <w:p w14:paraId="6B588D39" w14:textId="77777777" w:rsidR="00330B97" w:rsidRPr="00235515" w:rsidRDefault="00330B97" w:rsidP="00330B97">
      <w:pPr>
        <w:spacing w:after="160" w:line="259" w:lineRule="auto"/>
        <w:rPr>
          <w:rFonts w:ascii="Tahoma" w:hAnsi="Tahoma" w:cs="Tahoma"/>
          <w:b/>
          <w:bCs/>
          <w:lang w:val="sv-FI"/>
        </w:rPr>
      </w:pPr>
      <w:r w:rsidRPr="003821CA">
        <w:rPr>
          <w:noProof/>
        </w:rPr>
        <w:drawing>
          <wp:inline distT="0" distB="0" distL="0" distR="0" wp14:anchorId="7B10C467" wp14:editId="4D4BAFD5">
            <wp:extent cx="5204460" cy="3268345"/>
            <wp:effectExtent l="0" t="0" r="0" b="8255"/>
            <wp:docPr id="48" name="Kuv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204460" cy="3268345"/>
                    </a:xfrm>
                    <a:prstGeom prst="rect">
                      <a:avLst/>
                    </a:prstGeom>
                    <a:noFill/>
                    <a:ln>
                      <a:noFill/>
                    </a:ln>
                  </pic:spPr>
                </pic:pic>
              </a:graphicData>
            </a:graphic>
          </wp:inline>
        </w:drawing>
      </w:r>
    </w:p>
    <w:p w14:paraId="4BFFE703" w14:textId="77777777" w:rsidR="00D36141" w:rsidRPr="00F72717" w:rsidRDefault="00D36141" w:rsidP="00D36141">
      <w:pPr>
        <w:rPr>
          <w:b/>
          <w:szCs w:val="24"/>
        </w:rPr>
      </w:pPr>
      <w:r w:rsidRPr="00F72717">
        <w:rPr>
          <w:b/>
          <w:szCs w:val="24"/>
        </w:rPr>
        <w:t>Toiminta-ajatus</w:t>
      </w:r>
    </w:p>
    <w:p w14:paraId="334E31DC" w14:textId="77777777" w:rsidR="00D36141" w:rsidRPr="00F72717" w:rsidRDefault="00D36141" w:rsidP="00D36141">
      <w:pPr>
        <w:rPr>
          <w:szCs w:val="24"/>
        </w:rPr>
      </w:pPr>
      <w:r w:rsidRPr="00F72717">
        <w:rPr>
          <w:szCs w:val="24"/>
        </w:rPr>
        <w:t>Kaskisten kaupungin hallinnollinen keskusrakennus.</w:t>
      </w:r>
    </w:p>
    <w:p w14:paraId="59DBA19B" w14:textId="77777777" w:rsidR="00D36141" w:rsidRPr="00F72717" w:rsidRDefault="00D36141" w:rsidP="00D36141">
      <w:pPr>
        <w:rPr>
          <w:b/>
          <w:szCs w:val="24"/>
        </w:rPr>
      </w:pPr>
      <w:r w:rsidRPr="00F72717">
        <w:rPr>
          <w:b/>
          <w:szCs w:val="24"/>
        </w:rPr>
        <w:t>Tavoitteet 2021</w:t>
      </w:r>
    </w:p>
    <w:p w14:paraId="59D3AB99" w14:textId="77777777" w:rsidR="00D36141" w:rsidRPr="00F72717" w:rsidRDefault="00D36141" w:rsidP="00D36141">
      <w:pPr>
        <w:ind w:left="4245" w:right="-429" w:hanging="4245"/>
        <w:rPr>
          <w:szCs w:val="24"/>
        </w:rPr>
      </w:pPr>
      <w:r w:rsidRPr="00F72717">
        <w:rPr>
          <w:szCs w:val="24"/>
        </w:rPr>
        <w:t>Hyvä käyttöaste ja kiinteistön kunnossapitäminen edustavana.</w:t>
      </w:r>
    </w:p>
    <w:p w14:paraId="286AE2D4" w14:textId="77777777" w:rsidR="00D36141" w:rsidRPr="00F72717" w:rsidRDefault="00D36141" w:rsidP="00D36141">
      <w:pPr>
        <w:ind w:left="4245" w:right="-429" w:hanging="4245"/>
        <w:rPr>
          <w:b/>
          <w:bCs/>
          <w:szCs w:val="24"/>
        </w:rPr>
      </w:pPr>
      <w:r w:rsidRPr="00F72717">
        <w:rPr>
          <w:b/>
          <w:bCs/>
          <w:szCs w:val="24"/>
        </w:rPr>
        <w:t>Toimenpiteet</w:t>
      </w:r>
    </w:p>
    <w:p w14:paraId="278C951E" w14:textId="77777777" w:rsidR="00D36141" w:rsidRPr="002569A5" w:rsidRDefault="00D36141" w:rsidP="00D36141">
      <w:pPr>
        <w:ind w:left="4245" w:right="-429" w:hanging="4245"/>
        <w:rPr>
          <w:szCs w:val="24"/>
        </w:rPr>
      </w:pPr>
      <w:r w:rsidRPr="00F72717">
        <w:rPr>
          <w:szCs w:val="24"/>
        </w:rPr>
        <w:t>Hyvä kiinteistönhoito ja puhtaanapito.</w:t>
      </w:r>
    </w:p>
    <w:p w14:paraId="3F2EA2A4" w14:textId="43D5782D" w:rsidR="00330B97" w:rsidRDefault="00330B97" w:rsidP="00330B97">
      <w:pPr>
        <w:spacing w:after="160" w:line="259" w:lineRule="auto"/>
        <w:rPr>
          <w:b/>
          <w:bCs/>
        </w:rPr>
      </w:pPr>
    </w:p>
    <w:p w14:paraId="6F703B02" w14:textId="65F723D8" w:rsidR="00D36141" w:rsidRDefault="00D36141" w:rsidP="00330B97">
      <w:pPr>
        <w:spacing w:after="160" w:line="259" w:lineRule="auto"/>
        <w:rPr>
          <w:b/>
          <w:bCs/>
        </w:rPr>
      </w:pPr>
    </w:p>
    <w:p w14:paraId="5526F0A8" w14:textId="5F7B500E" w:rsidR="00D36141" w:rsidRDefault="00D36141" w:rsidP="00330B97">
      <w:pPr>
        <w:spacing w:after="160" w:line="259" w:lineRule="auto"/>
        <w:rPr>
          <w:b/>
          <w:bCs/>
        </w:rPr>
      </w:pPr>
    </w:p>
    <w:p w14:paraId="18BB22EC" w14:textId="72D5B660" w:rsidR="00D36141" w:rsidRDefault="00D36141" w:rsidP="00330B97">
      <w:pPr>
        <w:spacing w:after="160" w:line="259" w:lineRule="auto"/>
        <w:rPr>
          <w:b/>
          <w:bCs/>
        </w:rPr>
      </w:pPr>
    </w:p>
    <w:p w14:paraId="0BC27BD6" w14:textId="4856E4C6" w:rsidR="00D36141" w:rsidRDefault="00D36141" w:rsidP="00330B97">
      <w:pPr>
        <w:spacing w:after="160" w:line="259" w:lineRule="auto"/>
        <w:rPr>
          <w:b/>
          <w:bCs/>
        </w:rPr>
      </w:pPr>
    </w:p>
    <w:p w14:paraId="48935CC4" w14:textId="044AB26E" w:rsidR="00D36141" w:rsidRDefault="00D36141" w:rsidP="00330B97">
      <w:pPr>
        <w:spacing w:after="160" w:line="259" w:lineRule="auto"/>
        <w:rPr>
          <w:b/>
          <w:bCs/>
        </w:rPr>
      </w:pPr>
    </w:p>
    <w:p w14:paraId="40ABD41E" w14:textId="44FE48E3" w:rsidR="00D36141" w:rsidRDefault="00D36141" w:rsidP="00330B97">
      <w:pPr>
        <w:spacing w:after="160" w:line="259" w:lineRule="auto"/>
        <w:rPr>
          <w:b/>
          <w:bCs/>
        </w:rPr>
      </w:pPr>
    </w:p>
    <w:p w14:paraId="6A3F07E0" w14:textId="77777777" w:rsidR="00D36141" w:rsidRDefault="00D36141" w:rsidP="00330B97">
      <w:pPr>
        <w:spacing w:after="160" w:line="259" w:lineRule="auto"/>
        <w:rPr>
          <w:b/>
          <w:bCs/>
        </w:rPr>
      </w:pPr>
    </w:p>
    <w:p w14:paraId="7B224CCF" w14:textId="77777777" w:rsidR="00330B97" w:rsidRDefault="00330B97" w:rsidP="00330B97">
      <w:pPr>
        <w:spacing w:after="160" w:line="259" w:lineRule="auto"/>
        <w:rPr>
          <w:b/>
          <w:bCs/>
        </w:rPr>
      </w:pPr>
    </w:p>
    <w:p w14:paraId="6DE99C3B" w14:textId="77777777" w:rsidR="00330B97" w:rsidRDefault="00330B97" w:rsidP="00330B97">
      <w:pPr>
        <w:spacing w:after="160" w:line="259" w:lineRule="auto"/>
        <w:rPr>
          <w:b/>
          <w:bCs/>
        </w:rPr>
      </w:pPr>
      <w:r>
        <w:rPr>
          <w:b/>
          <w:bCs/>
        </w:rPr>
        <w:t>5202 Koulurakennukset</w:t>
      </w:r>
    </w:p>
    <w:p w14:paraId="361B672A" w14:textId="77777777" w:rsidR="00330B97" w:rsidRDefault="00330B97" w:rsidP="00330B97">
      <w:pPr>
        <w:spacing w:after="160" w:line="259" w:lineRule="auto"/>
        <w:rPr>
          <w:b/>
          <w:bCs/>
        </w:rPr>
      </w:pPr>
      <w:r w:rsidRPr="003821CA">
        <w:rPr>
          <w:noProof/>
        </w:rPr>
        <w:drawing>
          <wp:inline distT="0" distB="0" distL="0" distR="0" wp14:anchorId="6BA56780" wp14:editId="438093A2">
            <wp:extent cx="5204460" cy="3268345"/>
            <wp:effectExtent l="0" t="0" r="0" b="8255"/>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204460" cy="3268345"/>
                    </a:xfrm>
                    <a:prstGeom prst="rect">
                      <a:avLst/>
                    </a:prstGeom>
                    <a:noFill/>
                    <a:ln>
                      <a:noFill/>
                    </a:ln>
                  </pic:spPr>
                </pic:pic>
              </a:graphicData>
            </a:graphic>
          </wp:inline>
        </w:drawing>
      </w:r>
    </w:p>
    <w:p w14:paraId="01748B59" w14:textId="77777777" w:rsidR="00D36141" w:rsidRPr="00F72717" w:rsidRDefault="00D36141" w:rsidP="00D36141">
      <w:pPr>
        <w:rPr>
          <w:b/>
          <w:szCs w:val="24"/>
        </w:rPr>
      </w:pPr>
      <w:r w:rsidRPr="00F72717">
        <w:rPr>
          <w:b/>
          <w:szCs w:val="24"/>
        </w:rPr>
        <w:t>Toiminta-ajatus</w:t>
      </w:r>
    </w:p>
    <w:p w14:paraId="6F129312" w14:textId="77777777" w:rsidR="00D36141" w:rsidRPr="00F72717" w:rsidRDefault="00D36141" w:rsidP="00D36141">
      <w:pPr>
        <w:rPr>
          <w:szCs w:val="24"/>
        </w:rPr>
      </w:pPr>
      <w:r w:rsidRPr="00F72717">
        <w:rPr>
          <w:szCs w:val="24"/>
        </w:rPr>
        <w:t>Koulurakennuksissa järjestetään oppivelvollisuuden sekä opetussuunnitelman mukaista opetusta.</w:t>
      </w:r>
    </w:p>
    <w:p w14:paraId="36A10D28" w14:textId="77777777" w:rsidR="00D36141" w:rsidRPr="00F72717" w:rsidRDefault="00D36141" w:rsidP="00D36141">
      <w:pPr>
        <w:rPr>
          <w:b/>
          <w:szCs w:val="24"/>
        </w:rPr>
      </w:pPr>
      <w:r w:rsidRPr="00F72717">
        <w:rPr>
          <w:b/>
          <w:szCs w:val="24"/>
        </w:rPr>
        <w:t>Tavoitteet 2021</w:t>
      </w:r>
    </w:p>
    <w:p w14:paraId="5B828109" w14:textId="77777777" w:rsidR="00D36141" w:rsidRPr="00F72717" w:rsidRDefault="00D36141" w:rsidP="00D36141">
      <w:pPr>
        <w:ind w:left="4253" w:right="-429" w:hanging="4245"/>
        <w:rPr>
          <w:szCs w:val="24"/>
        </w:rPr>
      </w:pPr>
      <w:r w:rsidRPr="00F72717">
        <w:rPr>
          <w:szCs w:val="24"/>
        </w:rPr>
        <w:t xml:space="preserve">Kiinteistöjen pitäminen kunnossa ja tarvittavien muutos- ja korjaustöiden tekeminen, jotta tilat </w:t>
      </w:r>
    </w:p>
    <w:p w14:paraId="389D1761" w14:textId="77777777" w:rsidR="00D36141" w:rsidRPr="00F72717" w:rsidRDefault="00D36141" w:rsidP="00D36141">
      <w:pPr>
        <w:ind w:left="4253" w:right="-429" w:hanging="4245"/>
        <w:rPr>
          <w:szCs w:val="24"/>
        </w:rPr>
      </w:pPr>
      <w:r w:rsidRPr="00F72717">
        <w:rPr>
          <w:szCs w:val="24"/>
        </w:rPr>
        <w:t>ovat tarkoituksenmukaiset.</w:t>
      </w:r>
    </w:p>
    <w:p w14:paraId="7D96A74C" w14:textId="77777777" w:rsidR="00D36141" w:rsidRPr="00F72717" w:rsidRDefault="00D36141" w:rsidP="00D36141">
      <w:pPr>
        <w:ind w:left="4245" w:right="-429" w:hanging="4245"/>
        <w:rPr>
          <w:b/>
          <w:bCs/>
          <w:szCs w:val="24"/>
        </w:rPr>
      </w:pPr>
      <w:r w:rsidRPr="00F72717">
        <w:rPr>
          <w:b/>
          <w:bCs/>
          <w:szCs w:val="24"/>
        </w:rPr>
        <w:t>Toimenpiteet</w:t>
      </w:r>
    </w:p>
    <w:p w14:paraId="179CFE41" w14:textId="77777777" w:rsidR="00D36141" w:rsidRPr="002569A5" w:rsidRDefault="00D36141" w:rsidP="00D36141">
      <w:pPr>
        <w:ind w:left="4245" w:right="-429" w:hanging="4245"/>
        <w:rPr>
          <w:szCs w:val="24"/>
        </w:rPr>
      </w:pPr>
      <w:r w:rsidRPr="00F72717">
        <w:rPr>
          <w:szCs w:val="24"/>
        </w:rPr>
        <w:t>Hyvä kiinteistönhoito ja yhteydenpito käyttäjien kanssa.</w:t>
      </w:r>
    </w:p>
    <w:p w14:paraId="5451871B" w14:textId="13570D12" w:rsidR="00330B97" w:rsidRDefault="00330B97" w:rsidP="00330B97">
      <w:pPr>
        <w:spacing w:after="160" w:line="259" w:lineRule="auto"/>
        <w:rPr>
          <w:b/>
          <w:bCs/>
        </w:rPr>
      </w:pPr>
    </w:p>
    <w:p w14:paraId="0D9D3439" w14:textId="258A3D92" w:rsidR="00D36141" w:rsidRDefault="00D36141" w:rsidP="00330B97">
      <w:pPr>
        <w:spacing w:after="160" w:line="259" w:lineRule="auto"/>
        <w:rPr>
          <w:b/>
          <w:bCs/>
        </w:rPr>
      </w:pPr>
    </w:p>
    <w:p w14:paraId="4368DEDC" w14:textId="2D3B54B1" w:rsidR="00D36141" w:rsidRDefault="00D36141" w:rsidP="00330B97">
      <w:pPr>
        <w:spacing w:after="160" w:line="259" w:lineRule="auto"/>
        <w:rPr>
          <w:b/>
          <w:bCs/>
        </w:rPr>
      </w:pPr>
    </w:p>
    <w:p w14:paraId="582CE2B7" w14:textId="71DD7199" w:rsidR="00D36141" w:rsidRDefault="00D36141" w:rsidP="00330B97">
      <w:pPr>
        <w:spacing w:after="160" w:line="259" w:lineRule="auto"/>
        <w:rPr>
          <w:b/>
          <w:bCs/>
        </w:rPr>
      </w:pPr>
    </w:p>
    <w:p w14:paraId="575BF16B" w14:textId="63F5BC8D" w:rsidR="00D36141" w:rsidRDefault="00D36141" w:rsidP="00330B97">
      <w:pPr>
        <w:spacing w:after="160" w:line="259" w:lineRule="auto"/>
        <w:rPr>
          <w:b/>
          <w:bCs/>
        </w:rPr>
      </w:pPr>
    </w:p>
    <w:p w14:paraId="654F54FF" w14:textId="48427A55" w:rsidR="00D36141" w:rsidRDefault="00D36141" w:rsidP="00330B97">
      <w:pPr>
        <w:spacing w:after="160" w:line="259" w:lineRule="auto"/>
        <w:rPr>
          <w:b/>
          <w:bCs/>
        </w:rPr>
      </w:pPr>
    </w:p>
    <w:p w14:paraId="395BFBE6" w14:textId="75E9FF56" w:rsidR="00D36141" w:rsidRDefault="00D36141" w:rsidP="00330B97">
      <w:pPr>
        <w:spacing w:after="160" w:line="259" w:lineRule="auto"/>
        <w:rPr>
          <w:b/>
          <w:bCs/>
        </w:rPr>
      </w:pPr>
    </w:p>
    <w:p w14:paraId="2CF585C6" w14:textId="2F12242E" w:rsidR="00D36141" w:rsidRDefault="00D36141" w:rsidP="00330B97">
      <w:pPr>
        <w:spacing w:after="160" w:line="259" w:lineRule="auto"/>
        <w:rPr>
          <w:b/>
          <w:bCs/>
        </w:rPr>
      </w:pPr>
    </w:p>
    <w:p w14:paraId="6602D206" w14:textId="77777777" w:rsidR="00D36141" w:rsidRDefault="00D36141" w:rsidP="00330B97">
      <w:pPr>
        <w:spacing w:after="160" w:line="259" w:lineRule="auto"/>
        <w:rPr>
          <w:b/>
          <w:bCs/>
        </w:rPr>
      </w:pPr>
    </w:p>
    <w:p w14:paraId="1E16E54A" w14:textId="77777777" w:rsidR="003C4085" w:rsidRDefault="003C4085" w:rsidP="003C4085">
      <w:pPr>
        <w:spacing w:after="160" w:line="259" w:lineRule="auto"/>
        <w:rPr>
          <w:b/>
          <w:bCs/>
        </w:rPr>
      </w:pPr>
      <w:r>
        <w:rPr>
          <w:b/>
          <w:bCs/>
        </w:rPr>
        <w:t>5204 Mariakoti</w:t>
      </w:r>
    </w:p>
    <w:p w14:paraId="6F6700C0" w14:textId="77777777" w:rsidR="003C4085" w:rsidRDefault="003C4085" w:rsidP="003C4085">
      <w:pPr>
        <w:spacing w:after="160" w:line="259" w:lineRule="auto"/>
        <w:rPr>
          <w:b/>
          <w:bCs/>
        </w:rPr>
      </w:pPr>
      <w:r w:rsidRPr="00592096">
        <w:rPr>
          <w:noProof/>
        </w:rPr>
        <w:drawing>
          <wp:inline distT="0" distB="0" distL="0" distR="0" wp14:anchorId="5C29583A" wp14:editId="392A9B09">
            <wp:extent cx="5204460" cy="3268345"/>
            <wp:effectExtent l="0" t="0" r="0" b="8255"/>
            <wp:docPr id="60" name="Kuv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204460" cy="3268345"/>
                    </a:xfrm>
                    <a:prstGeom prst="rect">
                      <a:avLst/>
                    </a:prstGeom>
                    <a:noFill/>
                    <a:ln>
                      <a:noFill/>
                    </a:ln>
                  </pic:spPr>
                </pic:pic>
              </a:graphicData>
            </a:graphic>
          </wp:inline>
        </w:drawing>
      </w:r>
    </w:p>
    <w:p w14:paraId="5D94C0C8" w14:textId="77777777" w:rsidR="003C4085" w:rsidRPr="003C4085" w:rsidRDefault="003C4085" w:rsidP="003C4085">
      <w:pPr>
        <w:rPr>
          <w:b/>
          <w:szCs w:val="24"/>
        </w:rPr>
      </w:pPr>
      <w:r w:rsidRPr="003C4085">
        <w:rPr>
          <w:b/>
          <w:szCs w:val="24"/>
        </w:rPr>
        <w:t>Toiminta-ajatus</w:t>
      </w:r>
    </w:p>
    <w:p w14:paraId="2EB49C63" w14:textId="77777777" w:rsidR="003C4085" w:rsidRPr="003C4085" w:rsidRDefault="003C4085" w:rsidP="003C4085">
      <w:pPr>
        <w:rPr>
          <w:szCs w:val="24"/>
        </w:rPr>
      </w:pPr>
      <w:r w:rsidRPr="003C4085">
        <w:rPr>
          <w:szCs w:val="24"/>
        </w:rPr>
        <w:t>Kiinteistössä järjestetään ikäihmisten palveluasumista.</w:t>
      </w:r>
    </w:p>
    <w:p w14:paraId="61E052BC" w14:textId="77777777" w:rsidR="003C4085" w:rsidRPr="003C4085" w:rsidRDefault="003C4085" w:rsidP="003C4085">
      <w:pPr>
        <w:rPr>
          <w:b/>
          <w:szCs w:val="24"/>
        </w:rPr>
      </w:pPr>
      <w:r w:rsidRPr="003C4085">
        <w:rPr>
          <w:b/>
          <w:szCs w:val="24"/>
        </w:rPr>
        <w:t>Tavoitteet 2021</w:t>
      </w:r>
    </w:p>
    <w:p w14:paraId="75D2EF27" w14:textId="77777777" w:rsidR="003C4085" w:rsidRPr="003C4085" w:rsidRDefault="003C4085" w:rsidP="003C4085">
      <w:pPr>
        <w:ind w:left="4253" w:right="-429" w:hanging="4245"/>
        <w:rPr>
          <w:szCs w:val="24"/>
        </w:rPr>
      </w:pPr>
      <w:r w:rsidRPr="003C4085">
        <w:rPr>
          <w:szCs w:val="24"/>
        </w:rPr>
        <w:t>Kiinteistön kunnossapito ja tarvittavien korjaus- ja muutostöiden suorittaminen.</w:t>
      </w:r>
    </w:p>
    <w:p w14:paraId="13B8BC3F" w14:textId="77777777" w:rsidR="00795511" w:rsidRPr="00ED34D0" w:rsidRDefault="00795511" w:rsidP="00795511">
      <w:pPr>
        <w:ind w:left="4245" w:right="-429" w:hanging="4245"/>
        <w:rPr>
          <w:b/>
          <w:bCs/>
          <w:szCs w:val="24"/>
        </w:rPr>
      </w:pPr>
      <w:r w:rsidRPr="00ED34D0">
        <w:rPr>
          <w:b/>
          <w:bCs/>
          <w:szCs w:val="24"/>
        </w:rPr>
        <w:t>Toimenpiteet</w:t>
      </w:r>
    </w:p>
    <w:p w14:paraId="311A69FF" w14:textId="77777777" w:rsidR="00795511" w:rsidRPr="002569A5" w:rsidRDefault="00795511" w:rsidP="00795511">
      <w:pPr>
        <w:ind w:left="4245" w:right="-429" w:hanging="4245"/>
        <w:rPr>
          <w:szCs w:val="24"/>
        </w:rPr>
      </w:pPr>
      <w:r w:rsidRPr="00ED34D0">
        <w:rPr>
          <w:szCs w:val="24"/>
        </w:rPr>
        <w:t>Hyvä kiinteistönhoito ja ylläpito.</w:t>
      </w:r>
    </w:p>
    <w:p w14:paraId="54D583A6" w14:textId="77777777" w:rsidR="003C4085" w:rsidRDefault="003C4085" w:rsidP="003C4085">
      <w:pPr>
        <w:spacing w:after="160" w:line="259" w:lineRule="auto"/>
        <w:rPr>
          <w:b/>
          <w:bCs/>
        </w:rPr>
      </w:pPr>
    </w:p>
    <w:p w14:paraId="1F1F5FB0" w14:textId="77777777" w:rsidR="003C4085" w:rsidRDefault="003C4085" w:rsidP="003C4085">
      <w:pPr>
        <w:spacing w:after="160" w:line="259" w:lineRule="auto"/>
        <w:rPr>
          <w:b/>
          <w:bCs/>
        </w:rPr>
      </w:pPr>
    </w:p>
    <w:p w14:paraId="19D0A418" w14:textId="77777777" w:rsidR="003C4085" w:rsidRDefault="003C4085" w:rsidP="003C4085">
      <w:pPr>
        <w:spacing w:after="160" w:line="259" w:lineRule="auto"/>
        <w:rPr>
          <w:b/>
          <w:bCs/>
        </w:rPr>
      </w:pPr>
    </w:p>
    <w:p w14:paraId="537DAED4" w14:textId="77777777" w:rsidR="003C4085" w:rsidRDefault="003C4085" w:rsidP="003C4085">
      <w:pPr>
        <w:spacing w:after="160" w:line="259" w:lineRule="auto"/>
        <w:rPr>
          <w:b/>
          <w:bCs/>
        </w:rPr>
      </w:pPr>
    </w:p>
    <w:p w14:paraId="6856D947" w14:textId="77777777" w:rsidR="003C4085" w:rsidRDefault="003C4085" w:rsidP="003C4085">
      <w:pPr>
        <w:spacing w:after="160" w:line="259" w:lineRule="auto"/>
        <w:rPr>
          <w:b/>
          <w:bCs/>
        </w:rPr>
      </w:pPr>
    </w:p>
    <w:p w14:paraId="6E4F84B6" w14:textId="77777777" w:rsidR="003C4085" w:rsidRDefault="003C4085" w:rsidP="003C4085">
      <w:pPr>
        <w:spacing w:after="160" w:line="259" w:lineRule="auto"/>
        <w:rPr>
          <w:b/>
          <w:bCs/>
        </w:rPr>
      </w:pPr>
    </w:p>
    <w:p w14:paraId="40D1CA6D" w14:textId="77777777" w:rsidR="003C4085" w:rsidRDefault="003C4085" w:rsidP="003C4085">
      <w:pPr>
        <w:spacing w:after="160" w:line="259" w:lineRule="auto"/>
        <w:rPr>
          <w:b/>
          <w:bCs/>
        </w:rPr>
      </w:pPr>
    </w:p>
    <w:p w14:paraId="5A06E0A8" w14:textId="6D5D9997" w:rsidR="003C4085" w:rsidRDefault="003C4085" w:rsidP="003C4085">
      <w:pPr>
        <w:spacing w:after="160" w:line="259" w:lineRule="auto"/>
        <w:rPr>
          <w:b/>
          <w:bCs/>
        </w:rPr>
      </w:pPr>
    </w:p>
    <w:p w14:paraId="3ADA1B29" w14:textId="5D615404" w:rsidR="00416668" w:rsidRDefault="00416668" w:rsidP="003C4085">
      <w:pPr>
        <w:spacing w:after="160" w:line="259" w:lineRule="auto"/>
        <w:rPr>
          <w:b/>
          <w:bCs/>
        </w:rPr>
      </w:pPr>
    </w:p>
    <w:p w14:paraId="79E10813" w14:textId="77777777" w:rsidR="00416668" w:rsidRDefault="00416668" w:rsidP="003C4085">
      <w:pPr>
        <w:spacing w:after="160" w:line="259" w:lineRule="auto"/>
        <w:rPr>
          <w:b/>
          <w:bCs/>
        </w:rPr>
      </w:pPr>
    </w:p>
    <w:p w14:paraId="73C3C313" w14:textId="77777777" w:rsidR="003C4085" w:rsidRDefault="003C4085" w:rsidP="003C4085">
      <w:pPr>
        <w:spacing w:after="160" w:line="259" w:lineRule="auto"/>
        <w:rPr>
          <w:b/>
          <w:bCs/>
        </w:rPr>
      </w:pPr>
    </w:p>
    <w:p w14:paraId="05E277BB" w14:textId="6A8DBEA3" w:rsidR="003C4085" w:rsidRDefault="003C4085" w:rsidP="003C4085">
      <w:pPr>
        <w:spacing w:after="160" w:line="259" w:lineRule="auto"/>
        <w:rPr>
          <w:b/>
          <w:bCs/>
        </w:rPr>
      </w:pPr>
      <w:r>
        <w:rPr>
          <w:b/>
          <w:bCs/>
        </w:rPr>
        <w:t>5205 Nuorisotalo</w:t>
      </w:r>
    </w:p>
    <w:p w14:paraId="5C17F755" w14:textId="77777777" w:rsidR="003C4085" w:rsidRDefault="003C4085" w:rsidP="003C4085">
      <w:pPr>
        <w:spacing w:after="160" w:line="259" w:lineRule="auto"/>
        <w:rPr>
          <w:b/>
          <w:bCs/>
        </w:rPr>
      </w:pPr>
      <w:r w:rsidRPr="00297F37">
        <w:rPr>
          <w:noProof/>
        </w:rPr>
        <w:drawing>
          <wp:inline distT="0" distB="0" distL="0" distR="0" wp14:anchorId="1622524A" wp14:editId="3DBB9AF4">
            <wp:extent cx="5204460" cy="3174365"/>
            <wp:effectExtent l="0" t="0" r="0" b="6985"/>
            <wp:docPr id="64" name="Kuv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204460" cy="3174365"/>
                    </a:xfrm>
                    <a:prstGeom prst="rect">
                      <a:avLst/>
                    </a:prstGeom>
                    <a:noFill/>
                    <a:ln>
                      <a:noFill/>
                    </a:ln>
                  </pic:spPr>
                </pic:pic>
              </a:graphicData>
            </a:graphic>
          </wp:inline>
        </w:drawing>
      </w:r>
    </w:p>
    <w:p w14:paraId="1E784CC6" w14:textId="77777777" w:rsidR="003C4085" w:rsidRPr="003C4085" w:rsidRDefault="003C4085" w:rsidP="003C4085">
      <w:pPr>
        <w:rPr>
          <w:b/>
          <w:szCs w:val="24"/>
        </w:rPr>
      </w:pPr>
      <w:r w:rsidRPr="003C4085">
        <w:rPr>
          <w:b/>
          <w:szCs w:val="24"/>
        </w:rPr>
        <w:t>Toiminta-ajatus</w:t>
      </w:r>
    </w:p>
    <w:p w14:paraId="08261A0E" w14:textId="77777777" w:rsidR="003C4085" w:rsidRPr="003C4085" w:rsidRDefault="003C4085" w:rsidP="003C4085">
      <w:pPr>
        <w:rPr>
          <w:szCs w:val="24"/>
        </w:rPr>
      </w:pPr>
      <w:r w:rsidRPr="003C4085">
        <w:rPr>
          <w:szCs w:val="24"/>
        </w:rPr>
        <w:t>Mahdollistetaan urheilu- ja vapaa-ajantoiminnan järjestäminen tarkoituksenmukaisissa tiloissa kaupungin omille sekä ulkopuolisille toimijoille.</w:t>
      </w:r>
    </w:p>
    <w:p w14:paraId="38C2418F" w14:textId="77777777" w:rsidR="003C4085" w:rsidRPr="003C4085" w:rsidRDefault="003C4085" w:rsidP="003C4085">
      <w:pPr>
        <w:rPr>
          <w:b/>
          <w:szCs w:val="24"/>
        </w:rPr>
      </w:pPr>
      <w:r w:rsidRPr="003C4085">
        <w:rPr>
          <w:b/>
          <w:szCs w:val="24"/>
        </w:rPr>
        <w:t>Tavoitteet 2021</w:t>
      </w:r>
    </w:p>
    <w:p w14:paraId="0F59E6D1" w14:textId="77777777" w:rsidR="003C4085" w:rsidRPr="003C4085" w:rsidRDefault="003C4085" w:rsidP="003C4085">
      <w:pPr>
        <w:ind w:left="4253" w:right="-429" w:hanging="4245"/>
        <w:rPr>
          <w:szCs w:val="24"/>
        </w:rPr>
      </w:pPr>
      <w:r w:rsidRPr="003C4085">
        <w:rPr>
          <w:szCs w:val="24"/>
        </w:rPr>
        <w:t>Kiinteistön kunnossapito ja tarvittavien korjaus- ja muutostöiden suorittaminen.</w:t>
      </w:r>
    </w:p>
    <w:p w14:paraId="06F88791" w14:textId="77777777" w:rsidR="003C4085" w:rsidRPr="003C4085" w:rsidRDefault="003C4085" w:rsidP="003C4085">
      <w:pPr>
        <w:ind w:left="4245" w:right="-429" w:hanging="4245"/>
        <w:rPr>
          <w:b/>
          <w:bCs/>
          <w:szCs w:val="24"/>
        </w:rPr>
      </w:pPr>
      <w:r w:rsidRPr="003C4085">
        <w:rPr>
          <w:b/>
          <w:bCs/>
          <w:szCs w:val="24"/>
        </w:rPr>
        <w:t>Toimenpiteet</w:t>
      </w:r>
    </w:p>
    <w:p w14:paraId="07757C87" w14:textId="77777777" w:rsidR="003C4085" w:rsidRPr="002569A5" w:rsidRDefault="003C4085" w:rsidP="003C4085">
      <w:pPr>
        <w:ind w:left="4245" w:right="-429" w:hanging="4245"/>
        <w:rPr>
          <w:szCs w:val="24"/>
        </w:rPr>
      </w:pPr>
      <w:r w:rsidRPr="003C4085">
        <w:rPr>
          <w:szCs w:val="24"/>
        </w:rPr>
        <w:t>Hyvä kiinteistönhoito ja yhteydenpito käyttäjien kanssa.</w:t>
      </w:r>
    </w:p>
    <w:p w14:paraId="4136F905" w14:textId="77777777" w:rsidR="003C4085" w:rsidRDefault="003C4085" w:rsidP="003C4085">
      <w:pPr>
        <w:spacing w:after="160" w:line="259" w:lineRule="auto"/>
        <w:rPr>
          <w:b/>
          <w:bCs/>
        </w:rPr>
      </w:pPr>
    </w:p>
    <w:p w14:paraId="74FC1492" w14:textId="77777777" w:rsidR="003C4085" w:rsidRDefault="003C4085" w:rsidP="003C4085">
      <w:pPr>
        <w:spacing w:after="160" w:line="259" w:lineRule="auto"/>
        <w:rPr>
          <w:b/>
          <w:bCs/>
        </w:rPr>
      </w:pPr>
    </w:p>
    <w:p w14:paraId="05AE2A7E" w14:textId="77777777" w:rsidR="003C4085" w:rsidRDefault="003C4085" w:rsidP="003C4085">
      <w:pPr>
        <w:spacing w:after="160" w:line="259" w:lineRule="auto"/>
        <w:rPr>
          <w:b/>
          <w:bCs/>
        </w:rPr>
      </w:pPr>
    </w:p>
    <w:p w14:paraId="05A0C439" w14:textId="77777777" w:rsidR="003C4085" w:rsidRDefault="003C4085" w:rsidP="003C4085">
      <w:pPr>
        <w:spacing w:after="160" w:line="259" w:lineRule="auto"/>
        <w:rPr>
          <w:b/>
          <w:bCs/>
        </w:rPr>
      </w:pPr>
    </w:p>
    <w:p w14:paraId="039464C6" w14:textId="77777777" w:rsidR="003C4085" w:rsidRDefault="003C4085" w:rsidP="003C4085">
      <w:pPr>
        <w:spacing w:after="160" w:line="259" w:lineRule="auto"/>
        <w:rPr>
          <w:b/>
          <w:bCs/>
        </w:rPr>
      </w:pPr>
    </w:p>
    <w:p w14:paraId="6EEABDE5" w14:textId="77777777" w:rsidR="003C4085" w:rsidRDefault="003C4085" w:rsidP="003C4085">
      <w:pPr>
        <w:spacing w:after="160" w:line="259" w:lineRule="auto"/>
        <w:rPr>
          <w:b/>
          <w:bCs/>
        </w:rPr>
      </w:pPr>
    </w:p>
    <w:p w14:paraId="3E83DC59" w14:textId="77777777" w:rsidR="003C4085" w:rsidRDefault="003C4085" w:rsidP="003C4085">
      <w:pPr>
        <w:spacing w:after="160" w:line="259" w:lineRule="auto"/>
        <w:rPr>
          <w:b/>
          <w:bCs/>
        </w:rPr>
      </w:pPr>
    </w:p>
    <w:p w14:paraId="63A91A5F" w14:textId="77777777" w:rsidR="003C4085" w:rsidRDefault="003C4085" w:rsidP="003C4085">
      <w:pPr>
        <w:spacing w:after="160" w:line="259" w:lineRule="auto"/>
        <w:rPr>
          <w:b/>
          <w:bCs/>
        </w:rPr>
      </w:pPr>
    </w:p>
    <w:p w14:paraId="696598C2" w14:textId="77777777" w:rsidR="003C4085" w:rsidRDefault="003C4085" w:rsidP="003C4085">
      <w:pPr>
        <w:spacing w:after="160" w:line="259" w:lineRule="auto"/>
        <w:rPr>
          <w:b/>
          <w:bCs/>
        </w:rPr>
      </w:pPr>
    </w:p>
    <w:p w14:paraId="79A23A0B" w14:textId="77777777" w:rsidR="003C4085" w:rsidRDefault="003C4085" w:rsidP="003C4085">
      <w:pPr>
        <w:spacing w:after="160" w:line="259" w:lineRule="auto"/>
        <w:rPr>
          <w:b/>
          <w:bCs/>
        </w:rPr>
      </w:pPr>
    </w:p>
    <w:p w14:paraId="5F99A397" w14:textId="77777777" w:rsidR="003C4085" w:rsidRPr="006E71C9" w:rsidRDefault="003C4085" w:rsidP="003C4085">
      <w:pPr>
        <w:spacing w:after="160" w:line="259" w:lineRule="auto"/>
        <w:rPr>
          <w:b/>
          <w:bCs/>
        </w:rPr>
      </w:pPr>
      <w:r>
        <w:rPr>
          <w:b/>
          <w:bCs/>
        </w:rPr>
        <w:t>5206</w:t>
      </w:r>
      <w:r w:rsidRPr="006E71C9">
        <w:rPr>
          <w:b/>
          <w:bCs/>
        </w:rPr>
        <w:t xml:space="preserve"> Kirjasto</w:t>
      </w:r>
    </w:p>
    <w:p w14:paraId="2425D1C4" w14:textId="77777777" w:rsidR="003C4085" w:rsidRDefault="003C4085" w:rsidP="003C4085">
      <w:pPr>
        <w:spacing w:after="160" w:line="259" w:lineRule="auto"/>
      </w:pPr>
      <w:r w:rsidRPr="00297F37">
        <w:rPr>
          <w:noProof/>
        </w:rPr>
        <w:drawing>
          <wp:inline distT="0" distB="0" distL="0" distR="0" wp14:anchorId="613453B6" wp14:editId="2F7C5B7D">
            <wp:extent cx="5204460" cy="3174365"/>
            <wp:effectExtent l="0" t="0" r="0" b="6985"/>
            <wp:docPr id="63" name="Kuv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204460" cy="3174365"/>
                    </a:xfrm>
                    <a:prstGeom prst="rect">
                      <a:avLst/>
                    </a:prstGeom>
                    <a:noFill/>
                    <a:ln>
                      <a:noFill/>
                    </a:ln>
                  </pic:spPr>
                </pic:pic>
              </a:graphicData>
            </a:graphic>
          </wp:inline>
        </w:drawing>
      </w:r>
    </w:p>
    <w:p w14:paraId="59ED13FC" w14:textId="77777777" w:rsidR="003C4085" w:rsidRPr="003C4085" w:rsidRDefault="003C4085" w:rsidP="003C4085">
      <w:pPr>
        <w:rPr>
          <w:b/>
          <w:szCs w:val="24"/>
        </w:rPr>
      </w:pPr>
      <w:r w:rsidRPr="003C4085">
        <w:rPr>
          <w:b/>
          <w:szCs w:val="24"/>
        </w:rPr>
        <w:t>Toiminta-ajatus</w:t>
      </w:r>
    </w:p>
    <w:p w14:paraId="772484D5" w14:textId="77777777" w:rsidR="003C4085" w:rsidRPr="003C4085" w:rsidRDefault="003C4085" w:rsidP="003C4085">
      <w:pPr>
        <w:rPr>
          <w:szCs w:val="24"/>
        </w:rPr>
      </w:pPr>
      <w:r w:rsidRPr="003C4085">
        <w:rPr>
          <w:szCs w:val="24"/>
        </w:rPr>
        <w:t>Mahdollistetaan sivistyspalveluiden järjestäminen tarkoituksenmukaisessa kiinteistössä</w:t>
      </w:r>
    </w:p>
    <w:p w14:paraId="4F08DADC" w14:textId="77777777" w:rsidR="003C4085" w:rsidRPr="003C4085" w:rsidRDefault="003C4085" w:rsidP="003C4085">
      <w:pPr>
        <w:rPr>
          <w:b/>
          <w:szCs w:val="24"/>
        </w:rPr>
      </w:pPr>
      <w:r w:rsidRPr="003C4085">
        <w:rPr>
          <w:b/>
          <w:szCs w:val="24"/>
        </w:rPr>
        <w:t>Tavoitteet 2021</w:t>
      </w:r>
    </w:p>
    <w:p w14:paraId="21C110F3" w14:textId="77777777" w:rsidR="003C4085" w:rsidRPr="003C4085" w:rsidRDefault="003C4085" w:rsidP="003C4085">
      <w:pPr>
        <w:ind w:left="4253" w:right="-429" w:hanging="4245"/>
        <w:rPr>
          <w:szCs w:val="24"/>
        </w:rPr>
      </w:pPr>
      <w:r w:rsidRPr="003C4085">
        <w:rPr>
          <w:szCs w:val="24"/>
        </w:rPr>
        <w:t>Kiinteistön kunnossapito ja tarvittavien korjaus- ja muutostöiden suorittaminen.</w:t>
      </w:r>
    </w:p>
    <w:p w14:paraId="06B40AC1" w14:textId="77777777" w:rsidR="003C4085" w:rsidRPr="003C4085" w:rsidRDefault="003C4085" w:rsidP="003C4085">
      <w:pPr>
        <w:ind w:left="4245" w:right="-429" w:hanging="4245"/>
        <w:rPr>
          <w:b/>
          <w:bCs/>
          <w:szCs w:val="24"/>
        </w:rPr>
      </w:pPr>
      <w:r w:rsidRPr="003C4085">
        <w:rPr>
          <w:b/>
          <w:bCs/>
          <w:szCs w:val="24"/>
        </w:rPr>
        <w:t>Toimenpiteet</w:t>
      </w:r>
    </w:p>
    <w:p w14:paraId="440D44BC" w14:textId="77777777" w:rsidR="003C4085" w:rsidRPr="002569A5" w:rsidRDefault="003C4085" w:rsidP="003C4085">
      <w:pPr>
        <w:ind w:left="4245" w:right="-429" w:hanging="4245"/>
        <w:rPr>
          <w:szCs w:val="24"/>
        </w:rPr>
      </w:pPr>
      <w:r w:rsidRPr="003C4085">
        <w:rPr>
          <w:szCs w:val="24"/>
        </w:rPr>
        <w:t>Hyvä kiinteistönhoito ja yhteydenpito käyttäjien kanssa.</w:t>
      </w:r>
    </w:p>
    <w:p w14:paraId="4C12CA18" w14:textId="77777777" w:rsidR="003C4085" w:rsidRDefault="003C4085" w:rsidP="003C4085">
      <w:pPr>
        <w:spacing w:after="160" w:line="259" w:lineRule="auto"/>
      </w:pPr>
    </w:p>
    <w:p w14:paraId="07DFE6D8" w14:textId="77777777" w:rsidR="003C4085" w:rsidRDefault="003C4085" w:rsidP="003C4085">
      <w:pPr>
        <w:spacing w:after="160" w:line="259" w:lineRule="auto"/>
      </w:pPr>
    </w:p>
    <w:p w14:paraId="33A7A411" w14:textId="77777777" w:rsidR="003C4085" w:rsidRDefault="003C4085" w:rsidP="003C4085">
      <w:pPr>
        <w:spacing w:after="160" w:line="259" w:lineRule="auto"/>
        <w:rPr>
          <w:b/>
          <w:bCs/>
        </w:rPr>
      </w:pPr>
    </w:p>
    <w:p w14:paraId="414DF179" w14:textId="77777777" w:rsidR="003C4085" w:rsidRDefault="003C4085" w:rsidP="003C4085">
      <w:pPr>
        <w:spacing w:after="160" w:line="259" w:lineRule="auto"/>
        <w:rPr>
          <w:b/>
          <w:bCs/>
        </w:rPr>
      </w:pPr>
    </w:p>
    <w:p w14:paraId="66358BDE" w14:textId="77777777" w:rsidR="003C4085" w:rsidRDefault="003C4085" w:rsidP="003C4085">
      <w:pPr>
        <w:spacing w:after="160" w:line="259" w:lineRule="auto"/>
        <w:rPr>
          <w:b/>
          <w:bCs/>
        </w:rPr>
      </w:pPr>
    </w:p>
    <w:p w14:paraId="2F43A67B" w14:textId="77777777" w:rsidR="003C4085" w:rsidRDefault="003C4085" w:rsidP="003C4085">
      <w:pPr>
        <w:spacing w:after="160" w:line="259" w:lineRule="auto"/>
        <w:rPr>
          <w:b/>
          <w:bCs/>
        </w:rPr>
      </w:pPr>
    </w:p>
    <w:p w14:paraId="51568690" w14:textId="77777777" w:rsidR="003C4085" w:rsidRDefault="003C4085" w:rsidP="003C4085">
      <w:pPr>
        <w:spacing w:after="160" w:line="259" w:lineRule="auto"/>
        <w:rPr>
          <w:b/>
          <w:bCs/>
        </w:rPr>
      </w:pPr>
    </w:p>
    <w:p w14:paraId="7F751FE5" w14:textId="77777777" w:rsidR="003C4085" w:rsidRDefault="003C4085" w:rsidP="003C4085">
      <w:pPr>
        <w:spacing w:after="160" w:line="259" w:lineRule="auto"/>
        <w:rPr>
          <w:b/>
          <w:bCs/>
        </w:rPr>
      </w:pPr>
    </w:p>
    <w:p w14:paraId="4B558F60" w14:textId="77777777" w:rsidR="003C4085" w:rsidRDefault="003C4085" w:rsidP="003C4085">
      <w:pPr>
        <w:spacing w:after="160" w:line="259" w:lineRule="auto"/>
        <w:rPr>
          <w:b/>
          <w:bCs/>
        </w:rPr>
      </w:pPr>
    </w:p>
    <w:p w14:paraId="2C6A2108" w14:textId="77777777" w:rsidR="003C4085" w:rsidRDefault="003C4085" w:rsidP="003C4085">
      <w:pPr>
        <w:spacing w:after="160" w:line="259" w:lineRule="auto"/>
        <w:rPr>
          <w:b/>
          <w:bCs/>
        </w:rPr>
      </w:pPr>
    </w:p>
    <w:p w14:paraId="7E81EA7F" w14:textId="77777777" w:rsidR="003C4085" w:rsidRDefault="003C4085" w:rsidP="003C4085">
      <w:pPr>
        <w:spacing w:after="160" w:line="259" w:lineRule="auto"/>
        <w:rPr>
          <w:b/>
          <w:bCs/>
        </w:rPr>
      </w:pPr>
    </w:p>
    <w:p w14:paraId="3F5A816A" w14:textId="77777777" w:rsidR="003C4085" w:rsidRDefault="003C4085" w:rsidP="003C4085">
      <w:pPr>
        <w:spacing w:after="160" w:line="259" w:lineRule="auto"/>
        <w:rPr>
          <w:b/>
          <w:bCs/>
        </w:rPr>
      </w:pPr>
      <w:r>
        <w:rPr>
          <w:b/>
          <w:bCs/>
        </w:rPr>
        <w:t>5207 Urheiluhalli</w:t>
      </w:r>
    </w:p>
    <w:p w14:paraId="0E239022" w14:textId="77777777" w:rsidR="003C4085" w:rsidRDefault="003C4085" w:rsidP="003C4085">
      <w:pPr>
        <w:spacing w:after="160" w:line="259" w:lineRule="auto"/>
        <w:rPr>
          <w:b/>
          <w:bCs/>
        </w:rPr>
      </w:pPr>
      <w:r w:rsidRPr="00297F37">
        <w:rPr>
          <w:noProof/>
        </w:rPr>
        <w:drawing>
          <wp:inline distT="0" distB="0" distL="0" distR="0" wp14:anchorId="50CE933D" wp14:editId="1FF37A48">
            <wp:extent cx="5204460" cy="3174365"/>
            <wp:effectExtent l="0" t="0" r="0" b="6985"/>
            <wp:docPr id="65" name="Kuv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204460" cy="3174365"/>
                    </a:xfrm>
                    <a:prstGeom prst="rect">
                      <a:avLst/>
                    </a:prstGeom>
                    <a:noFill/>
                    <a:ln>
                      <a:noFill/>
                    </a:ln>
                  </pic:spPr>
                </pic:pic>
              </a:graphicData>
            </a:graphic>
          </wp:inline>
        </w:drawing>
      </w:r>
    </w:p>
    <w:p w14:paraId="055D2CEA" w14:textId="77777777" w:rsidR="003C4085" w:rsidRPr="003C4085" w:rsidRDefault="003C4085" w:rsidP="003C4085">
      <w:pPr>
        <w:rPr>
          <w:b/>
          <w:szCs w:val="24"/>
        </w:rPr>
      </w:pPr>
      <w:r w:rsidRPr="003C4085">
        <w:rPr>
          <w:b/>
          <w:szCs w:val="24"/>
        </w:rPr>
        <w:t>Toiminta-ajatus</w:t>
      </w:r>
    </w:p>
    <w:p w14:paraId="6290C833" w14:textId="77777777" w:rsidR="003C4085" w:rsidRPr="003C4085" w:rsidRDefault="003C4085" w:rsidP="003C4085">
      <w:pPr>
        <w:rPr>
          <w:szCs w:val="24"/>
        </w:rPr>
      </w:pPr>
      <w:r w:rsidRPr="003C4085">
        <w:rPr>
          <w:szCs w:val="24"/>
        </w:rPr>
        <w:t>Mahdollistetaan urheilu- ja vapaa-ajantoiminnan järjestäminen tarkoituksenmukaisissa tiloissa kaupungin omille sekä ulkopuolisille toimijoille.</w:t>
      </w:r>
    </w:p>
    <w:p w14:paraId="675D3965" w14:textId="77777777" w:rsidR="003C4085" w:rsidRPr="003C4085" w:rsidRDefault="003C4085" w:rsidP="003C4085">
      <w:pPr>
        <w:rPr>
          <w:b/>
          <w:szCs w:val="24"/>
        </w:rPr>
      </w:pPr>
      <w:r w:rsidRPr="003C4085">
        <w:rPr>
          <w:b/>
          <w:szCs w:val="24"/>
        </w:rPr>
        <w:t>Tavoitteet 2021</w:t>
      </w:r>
    </w:p>
    <w:p w14:paraId="7E6FD4F8" w14:textId="77777777" w:rsidR="003C4085" w:rsidRPr="003C4085" w:rsidRDefault="003C4085" w:rsidP="003C4085">
      <w:pPr>
        <w:ind w:left="4253" w:right="-429" w:hanging="4245"/>
        <w:rPr>
          <w:szCs w:val="24"/>
        </w:rPr>
      </w:pPr>
      <w:r w:rsidRPr="003C4085">
        <w:rPr>
          <w:szCs w:val="24"/>
        </w:rPr>
        <w:t>Kiinteistön kunnossapito ja tarvittavien korjaus- ja muutostöiden suorittaminen.</w:t>
      </w:r>
    </w:p>
    <w:p w14:paraId="234A22E9" w14:textId="77777777" w:rsidR="003C4085" w:rsidRPr="003C4085" w:rsidRDefault="003C4085" w:rsidP="003C4085">
      <w:pPr>
        <w:ind w:left="4245" w:right="-429" w:hanging="4245"/>
        <w:rPr>
          <w:b/>
          <w:bCs/>
          <w:szCs w:val="24"/>
        </w:rPr>
      </w:pPr>
      <w:r w:rsidRPr="003C4085">
        <w:rPr>
          <w:b/>
          <w:bCs/>
          <w:szCs w:val="24"/>
        </w:rPr>
        <w:t>Toimenpiteet</w:t>
      </w:r>
    </w:p>
    <w:p w14:paraId="6E29FF03" w14:textId="0EF94258" w:rsidR="003C4085" w:rsidRDefault="003C4085" w:rsidP="003C4085">
      <w:pPr>
        <w:ind w:left="4245" w:right="-429" w:hanging="4245"/>
        <w:rPr>
          <w:szCs w:val="24"/>
        </w:rPr>
      </w:pPr>
      <w:r w:rsidRPr="003C4085">
        <w:rPr>
          <w:szCs w:val="24"/>
        </w:rPr>
        <w:t>Hyvä kiinteistönhoito ja yhteydenpito käyttäjien kanssa.</w:t>
      </w:r>
    </w:p>
    <w:p w14:paraId="45F0C274" w14:textId="77777777" w:rsidR="003C4085" w:rsidRDefault="003C4085" w:rsidP="003C4085">
      <w:pPr>
        <w:spacing w:after="160" w:line="259" w:lineRule="auto"/>
        <w:rPr>
          <w:b/>
          <w:bCs/>
        </w:rPr>
      </w:pPr>
    </w:p>
    <w:p w14:paraId="69BC5274" w14:textId="77777777" w:rsidR="003C4085" w:rsidRDefault="003C4085" w:rsidP="003C4085">
      <w:pPr>
        <w:spacing w:after="160" w:line="259" w:lineRule="auto"/>
        <w:rPr>
          <w:b/>
          <w:bCs/>
        </w:rPr>
      </w:pPr>
    </w:p>
    <w:p w14:paraId="463CCF32" w14:textId="77777777" w:rsidR="003C4085" w:rsidRDefault="003C4085" w:rsidP="003C4085">
      <w:pPr>
        <w:spacing w:after="160" w:line="259" w:lineRule="auto"/>
        <w:rPr>
          <w:b/>
          <w:bCs/>
        </w:rPr>
      </w:pPr>
    </w:p>
    <w:p w14:paraId="61F8DA24" w14:textId="77777777" w:rsidR="003C4085" w:rsidRDefault="003C4085" w:rsidP="003C4085">
      <w:pPr>
        <w:spacing w:after="160" w:line="259" w:lineRule="auto"/>
        <w:rPr>
          <w:b/>
          <w:bCs/>
        </w:rPr>
      </w:pPr>
    </w:p>
    <w:p w14:paraId="45FA0983" w14:textId="77777777" w:rsidR="003C4085" w:rsidRDefault="003C4085" w:rsidP="003C4085">
      <w:pPr>
        <w:spacing w:after="160" w:line="259" w:lineRule="auto"/>
        <w:rPr>
          <w:b/>
          <w:bCs/>
        </w:rPr>
      </w:pPr>
    </w:p>
    <w:p w14:paraId="518D8252" w14:textId="77777777" w:rsidR="003C4085" w:rsidRDefault="003C4085" w:rsidP="003C4085">
      <w:pPr>
        <w:spacing w:after="160" w:line="259" w:lineRule="auto"/>
        <w:rPr>
          <w:b/>
          <w:bCs/>
        </w:rPr>
      </w:pPr>
    </w:p>
    <w:p w14:paraId="7F081575" w14:textId="77777777" w:rsidR="003C4085" w:rsidRDefault="003C4085" w:rsidP="003C4085">
      <w:pPr>
        <w:spacing w:after="160" w:line="259" w:lineRule="auto"/>
        <w:rPr>
          <w:b/>
          <w:bCs/>
        </w:rPr>
      </w:pPr>
    </w:p>
    <w:p w14:paraId="2D02D802" w14:textId="77777777" w:rsidR="003C4085" w:rsidRDefault="003C4085" w:rsidP="003C4085">
      <w:pPr>
        <w:spacing w:after="160" w:line="259" w:lineRule="auto"/>
        <w:rPr>
          <w:b/>
          <w:bCs/>
        </w:rPr>
      </w:pPr>
    </w:p>
    <w:p w14:paraId="0471FC9A" w14:textId="77777777" w:rsidR="003C4085" w:rsidRDefault="003C4085" w:rsidP="003C4085">
      <w:pPr>
        <w:spacing w:after="160" w:line="259" w:lineRule="auto"/>
        <w:rPr>
          <w:b/>
          <w:bCs/>
        </w:rPr>
      </w:pPr>
    </w:p>
    <w:p w14:paraId="179C4525" w14:textId="77777777" w:rsidR="003C4085" w:rsidRDefault="003C4085" w:rsidP="003C4085">
      <w:pPr>
        <w:spacing w:after="160" w:line="259" w:lineRule="auto"/>
        <w:rPr>
          <w:b/>
          <w:bCs/>
        </w:rPr>
      </w:pPr>
    </w:p>
    <w:p w14:paraId="74F312F3" w14:textId="150C6570" w:rsidR="003C4085" w:rsidRDefault="003C4085" w:rsidP="003C4085">
      <w:pPr>
        <w:spacing w:after="160" w:line="259" w:lineRule="auto"/>
        <w:rPr>
          <w:b/>
          <w:bCs/>
        </w:rPr>
      </w:pPr>
      <w:r>
        <w:rPr>
          <w:b/>
          <w:bCs/>
        </w:rPr>
        <w:t>5213 Bladhin talo</w:t>
      </w:r>
    </w:p>
    <w:p w14:paraId="2C2AE8CB" w14:textId="77777777" w:rsidR="003C4085" w:rsidRDefault="003C4085" w:rsidP="003C4085">
      <w:pPr>
        <w:spacing w:after="160" w:line="259" w:lineRule="auto"/>
        <w:rPr>
          <w:b/>
          <w:bCs/>
        </w:rPr>
      </w:pPr>
      <w:r w:rsidRPr="006E71C9">
        <w:rPr>
          <w:noProof/>
        </w:rPr>
        <w:drawing>
          <wp:inline distT="0" distB="0" distL="0" distR="0" wp14:anchorId="68EF90A5" wp14:editId="498CF23E">
            <wp:extent cx="5204460" cy="3174365"/>
            <wp:effectExtent l="0" t="0" r="0" b="6985"/>
            <wp:docPr id="66" name="Kuv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204460" cy="3174365"/>
                    </a:xfrm>
                    <a:prstGeom prst="rect">
                      <a:avLst/>
                    </a:prstGeom>
                    <a:noFill/>
                    <a:ln>
                      <a:noFill/>
                    </a:ln>
                  </pic:spPr>
                </pic:pic>
              </a:graphicData>
            </a:graphic>
          </wp:inline>
        </w:drawing>
      </w:r>
    </w:p>
    <w:p w14:paraId="0531789C" w14:textId="77777777" w:rsidR="003C4085" w:rsidRPr="003C4085" w:rsidRDefault="003C4085" w:rsidP="003C4085">
      <w:pPr>
        <w:rPr>
          <w:b/>
          <w:szCs w:val="24"/>
        </w:rPr>
      </w:pPr>
      <w:r w:rsidRPr="003C4085">
        <w:rPr>
          <w:b/>
          <w:szCs w:val="24"/>
        </w:rPr>
        <w:t>Toiminta-ajatus</w:t>
      </w:r>
    </w:p>
    <w:p w14:paraId="55ECA960" w14:textId="77777777" w:rsidR="003C4085" w:rsidRPr="003C4085" w:rsidRDefault="003C4085" w:rsidP="003C4085">
      <w:pPr>
        <w:rPr>
          <w:szCs w:val="24"/>
        </w:rPr>
      </w:pPr>
      <w:r w:rsidRPr="003C4085">
        <w:rPr>
          <w:szCs w:val="24"/>
        </w:rPr>
        <w:t>Mahdollistetaan ulkopuolista sekä kaupungin sisäistä toimintaa kyseisessä kiinteistössä.</w:t>
      </w:r>
    </w:p>
    <w:p w14:paraId="732AA442" w14:textId="77777777" w:rsidR="003C4085" w:rsidRPr="003C4085" w:rsidRDefault="003C4085" w:rsidP="003C4085">
      <w:pPr>
        <w:rPr>
          <w:b/>
          <w:szCs w:val="24"/>
        </w:rPr>
      </w:pPr>
      <w:r w:rsidRPr="003C4085">
        <w:rPr>
          <w:b/>
          <w:szCs w:val="24"/>
        </w:rPr>
        <w:t>Tavoitteet 2021</w:t>
      </w:r>
    </w:p>
    <w:p w14:paraId="45EC76C1" w14:textId="77777777" w:rsidR="003C4085" w:rsidRPr="003C4085" w:rsidRDefault="003C4085" w:rsidP="003C4085">
      <w:pPr>
        <w:ind w:left="4253" w:right="-429" w:hanging="4245"/>
        <w:rPr>
          <w:szCs w:val="24"/>
        </w:rPr>
      </w:pPr>
      <w:r w:rsidRPr="003C4085">
        <w:rPr>
          <w:szCs w:val="24"/>
        </w:rPr>
        <w:t>Kiinteistön kunnossapito ja tarvittavien korjaus- ja muutostöiden suorittaminen.</w:t>
      </w:r>
    </w:p>
    <w:p w14:paraId="1B94B0D8" w14:textId="77777777" w:rsidR="003C4085" w:rsidRPr="003C4085" w:rsidRDefault="003C4085" w:rsidP="003C4085">
      <w:pPr>
        <w:ind w:left="4245" w:right="-429" w:hanging="4245"/>
        <w:rPr>
          <w:b/>
          <w:bCs/>
          <w:szCs w:val="24"/>
        </w:rPr>
      </w:pPr>
      <w:r w:rsidRPr="003C4085">
        <w:rPr>
          <w:b/>
          <w:bCs/>
          <w:szCs w:val="24"/>
        </w:rPr>
        <w:t>Toimenpiteet</w:t>
      </w:r>
    </w:p>
    <w:p w14:paraId="32510312" w14:textId="77777777" w:rsidR="003C4085" w:rsidRPr="002569A5" w:rsidRDefault="003C4085" w:rsidP="003C4085">
      <w:pPr>
        <w:ind w:left="4245" w:right="-429" w:hanging="4245"/>
        <w:rPr>
          <w:szCs w:val="24"/>
        </w:rPr>
      </w:pPr>
      <w:r w:rsidRPr="003C4085">
        <w:rPr>
          <w:szCs w:val="24"/>
        </w:rPr>
        <w:t>Hyvä kiinteistönhoito ja ylläpito.</w:t>
      </w:r>
    </w:p>
    <w:p w14:paraId="0B72DF8C" w14:textId="77777777" w:rsidR="003C4085" w:rsidRPr="002569A5" w:rsidRDefault="003C4085" w:rsidP="003C4085">
      <w:pPr>
        <w:ind w:left="4245" w:right="-429" w:hanging="4245"/>
        <w:rPr>
          <w:szCs w:val="24"/>
        </w:rPr>
      </w:pPr>
    </w:p>
    <w:p w14:paraId="5C290309" w14:textId="77777777" w:rsidR="003C4085" w:rsidRPr="00297F37" w:rsidRDefault="003C4085" w:rsidP="003C4085">
      <w:pPr>
        <w:spacing w:after="160" w:line="259" w:lineRule="auto"/>
        <w:rPr>
          <w:b/>
          <w:bCs/>
        </w:rPr>
      </w:pPr>
    </w:p>
    <w:p w14:paraId="2C664E4E" w14:textId="77777777" w:rsidR="003C4085" w:rsidRDefault="003C4085" w:rsidP="003C4085">
      <w:pPr>
        <w:spacing w:after="160" w:line="259" w:lineRule="auto"/>
        <w:rPr>
          <w:b/>
          <w:bCs/>
        </w:rPr>
      </w:pPr>
    </w:p>
    <w:p w14:paraId="6BD6DE99" w14:textId="77777777" w:rsidR="003C4085" w:rsidRDefault="003C4085" w:rsidP="003C4085">
      <w:pPr>
        <w:spacing w:after="160" w:line="259" w:lineRule="auto"/>
        <w:rPr>
          <w:b/>
          <w:bCs/>
        </w:rPr>
      </w:pPr>
    </w:p>
    <w:p w14:paraId="2D2692BD" w14:textId="77777777" w:rsidR="003C4085" w:rsidRDefault="003C4085" w:rsidP="003C4085">
      <w:pPr>
        <w:spacing w:after="160" w:line="259" w:lineRule="auto"/>
        <w:rPr>
          <w:b/>
          <w:bCs/>
        </w:rPr>
      </w:pPr>
    </w:p>
    <w:p w14:paraId="3BD81994" w14:textId="77777777" w:rsidR="003C4085" w:rsidRDefault="003C4085" w:rsidP="003C4085">
      <w:pPr>
        <w:spacing w:after="160" w:line="259" w:lineRule="auto"/>
        <w:rPr>
          <w:b/>
          <w:bCs/>
        </w:rPr>
      </w:pPr>
    </w:p>
    <w:p w14:paraId="6C5A1017" w14:textId="77777777" w:rsidR="003C4085" w:rsidRDefault="003C4085" w:rsidP="003C4085">
      <w:pPr>
        <w:spacing w:after="160" w:line="259" w:lineRule="auto"/>
        <w:rPr>
          <w:b/>
          <w:bCs/>
        </w:rPr>
      </w:pPr>
    </w:p>
    <w:p w14:paraId="56282D94" w14:textId="77777777" w:rsidR="003C4085" w:rsidRDefault="003C4085" w:rsidP="003C4085">
      <w:pPr>
        <w:spacing w:after="160" w:line="259" w:lineRule="auto"/>
        <w:rPr>
          <w:b/>
          <w:bCs/>
        </w:rPr>
      </w:pPr>
    </w:p>
    <w:p w14:paraId="5E695DE8" w14:textId="77777777" w:rsidR="003C4085" w:rsidRDefault="003C4085" w:rsidP="003C4085">
      <w:pPr>
        <w:spacing w:after="160" w:line="259" w:lineRule="auto"/>
        <w:rPr>
          <w:b/>
          <w:bCs/>
        </w:rPr>
      </w:pPr>
    </w:p>
    <w:p w14:paraId="0B4470A4" w14:textId="77777777" w:rsidR="003C4085" w:rsidRDefault="003C4085" w:rsidP="003C4085">
      <w:pPr>
        <w:spacing w:after="160" w:line="259" w:lineRule="auto"/>
        <w:rPr>
          <w:b/>
          <w:bCs/>
        </w:rPr>
      </w:pPr>
    </w:p>
    <w:p w14:paraId="5BA1F182" w14:textId="77777777" w:rsidR="003C4085" w:rsidRDefault="003C4085" w:rsidP="003C4085">
      <w:pPr>
        <w:spacing w:after="160" w:line="259" w:lineRule="auto"/>
        <w:rPr>
          <w:b/>
          <w:bCs/>
        </w:rPr>
      </w:pPr>
    </w:p>
    <w:p w14:paraId="56B8F046" w14:textId="74E86BDF" w:rsidR="00330B97" w:rsidRDefault="003C4085" w:rsidP="00330B97">
      <w:pPr>
        <w:spacing w:after="160" w:line="259" w:lineRule="auto"/>
        <w:rPr>
          <w:b/>
          <w:bCs/>
        </w:rPr>
      </w:pPr>
      <w:r>
        <w:rPr>
          <w:b/>
          <w:bCs/>
        </w:rPr>
        <w:t>5</w:t>
      </w:r>
      <w:r w:rsidR="00330B97">
        <w:rPr>
          <w:b/>
          <w:bCs/>
        </w:rPr>
        <w:t>221 Palvelukeskus päiväkoti</w:t>
      </w:r>
    </w:p>
    <w:p w14:paraId="3EE17D40" w14:textId="77777777" w:rsidR="003C4085" w:rsidRDefault="003C4085" w:rsidP="003C4085">
      <w:pPr>
        <w:spacing w:after="160" w:line="259" w:lineRule="auto"/>
        <w:rPr>
          <w:b/>
          <w:bCs/>
        </w:rPr>
      </w:pPr>
      <w:r w:rsidRPr="006E71C9">
        <w:rPr>
          <w:noProof/>
        </w:rPr>
        <w:drawing>
          <wp:inline distT="0" distB="0" distL="0" distR="0" wp14:anchorId="5154259D" wp14:editId="2433DCD1">
            <wp:extent cx="5204460" cy="3268345"/>
            <wp:effectExtent l="0" t="0" r="0" b="8255"/>
            <wp:docPr id="67" name="Kuv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204460" cy="3268345"/>
                    </a:xfrm>
                    <a:prstGeom prst="rect">
                      <a:avLst/>
                    </a:prstGeom>
                    <a:noFill/>
                    <a:ln>
                      <a:noFill/>
                    </a:ln>
                  </pic:spPr>
                </pic:pic>
              </a:graphicData>
            </a:graphic>
          </wp:inline>
        </w:drawing>
      </w:r>
    </w:p>
    <w:p w14:paraId="6B8EC734" w14:textId="77777777" w:rsidR="003C4085" w:rsidRPr="003C4085" w:rsidRDefault="003C4085" w:rsidP="003C4085">
      <w:pPr>
        <w:rPr>
          <w:b/>
          <w:szCs w:val="24"/>
        </w:rPr>
      </w:pPr>
      <w:r w:rsidRPr="003C4085">
        <w:rPr>
          <w:b/>
          <w:szCs w:val="24"/>
        </w:rPr>
        <w:t>Toiminta-ajatus</w:t>
      </w:r>
    </w:p>
    <w:p w14:paraId="5F7D169E" w14:textId="77777777" w:rsidR="003C4085" w:rsidRPr="003C4085" w:rsidRDefault="003C4085" w:rsidP="003C4085">
      <w:pPr>
        <w:rPr>
          <w:szCs w:val="24"/>
        </w:rPr>
      </w:pPr>
      <w:r w:rsidRPr="003C4085">
        <w:rPr>
          <w:szCs w:val="24"/>
        </w:rPr>
        <w:t>Palvelukeskuksessa sijaitsevassa päiväkodissa järjestetään suomen- ja ruotsinkielinen päivähoito.</w:t>
      </w:r>
    </w:p>
    <w:p w14:paraId="5CD987A2" w14:textId="77777777" w:rsidR="003C4085" w:rsidRPr="003C4085" w:rsidRDefault="003C4085" w:rsidP="003C4085">
      <w:pPr>
        <w:rPr>
          <w:b/>
          <w:szCs w:val="24"/>
        </w:rPr>
      </w:pPr>
      <w:r w:rsidRPr="003C4085">
        <w:rPr>
          <w:b/>
          <w:szCs w:val="24"/>
        </w:rPr>
        <w:t>Tavoitteet 2021</w:t>
      </w:r>
    </w:p>
    <w:p w14:paraId="203542B2" w14:textId="77777777" w:rsidR="003C4085" w:rsidRPr="003C4085" w:rsidRDefault="003C4085" w:rsidP="003C4085">
      <w:pPr>
        <w:ind w:left="4253" w:right="-429" w:hanging="4245"/>
        <w:rPr>
          <w:szCs w:val="24"/>
        </w:rPr>
      </w:pPr>
      <w:r w:rsidRPr="003C4085">
        <w:rPr>
          <w:szCs w:val="24"/>
        </w:rPr>
        <w:t>Kiinteistön kunnossapito palvelusopimuksen mukaisesti.</w:t>
      </w:r>
    </w:p>
    <w:p w14:paraId="364C6F45" w14:textId="77777777" w:rsidR="003C4085" w:rsidRPr="003C4085" w:rsidRDefault="003C4085" w:rsidP="003C4085">
      <w:pPr>
        <w:ind w:left="4245" w:right="-429" w:hanging="4245"/>
        <w:rPr>
          <w:b/>
          <w:bCs/>
          <w:szCs w:val="24"/>
        </w:rPr>
      </w:pPr>
      <w:r w:rsidRPr="003C4085">
        <w:rPr>
          <w:b/>
          <w:bCs/>
          <w:szCs w:val="24"/>
        </w:rPr>
        <w:t>Toimenpiteet</w:t>
      </w:r>
    </w:p>
    <w:p w14:paraId="2D558448" w14:textId="77777777" w:rsidR="003C4085" w:rsidRPr="002569A5" w:rsidRDefault="003C4085" w:rsidP="003C4085">
      <w:pPr>
        <w:ind w:left="4245" w:right="-429" w:hanging="4245"/>
        <w:rPr>
          <w:szCs w:val="24"/>
        </w:rPr>
      </w:pPr>
      <w:r w:rsidRPr="003C4085">
        <w:rPr>
          <w:szCs w:val="24"/>
        </w:rPr>
        <w:t>Hyvä kiinteistönhoito ja yhteydenpito käyttäjien kanssa.</w:t>
      </w:r>
    </w:p>
    <w:p w14:paraId="44C08C4E" w14:textId="77777777" w:rsidR="003C4085" w:rsidRDefault="003C4085" w:rsidP="003C4085">
      <w:pPr>
        <w:spacing w:after="160" w:line="259" w:lineRule="auto"/>
        <w:rPr>
          <w:b/>
          <w:bCs/>
        </w:rPr>
      </w:pPr>
    </w:p>
    <w:p w14:paraId="29D3777C" w14:textId="77777777" w:rsidR="003C4085" w:rsidRDefault="003C4085" w:rsidP="003C4085">
      <w:pPr>
        <w:spacing w:after="160" w:line="259" w:lineRule="auto"/>
        <w:rPr>
          <w:b/>
          <w:bCs/>
        </w:rPr>
      </w:pPr>
    </w:p>
    <w:p w14:paraId="309BA026" w14:textId="77777777" w:rsidR="003C4085" w:rsidRDefault="003C4085" w:rsidP="003C4085">
      <w:pPr>
        <w:spacing w:after="160" w:line="259" w:lineRule="auto"/>
        <w:rPr>
          <w:b/>
          <w:bCs/>
        </w:rPr>
      </w:pPr>
    </w:p>
    <w:p w14:paraId="5D5B8BF3" w14:textId="77777777" w:rsidR="003C4085" w:rsidRDefault="003C4085" w:rsidP="003C4085">
      <w:pPr>
        <w:spacing w:after="160" w:line="259" w:lineRule="auto"/>
        <w:rPr>
          <w:b/>
          <w:bCs/>
        </w:rPr>
      </w:pPr>
    </w:p>
    <w:p w14:paraId="1C14C152" w14:textId="77777777" w:rsidR="003C4085" w:rsidRDefault="003C4085" w:rsidP="003C4085">
      <w:pPr>
        <w:spacing w:after="160" w:line="259" w:lineRule="auto"/>
        <w:rPr>
          <w:b/>
          <w:bCs/>
        </w:rPr>
      </w:pPr>
    </w:p>
    <w:p w14:paraId="63492AAC" w14:textId="77777777" w:rsidR="003C4085" w:rsidRDefault="003C4085" w:rsidP="003C4085">
      <w:pPr>
        <w:spacing w:after="160" w:line="259" w:lineRule="auto"/>
        <w:rPr>
          <w:b/>
          <w:bCs/>
        </w:rPr>
      </w:pPr>
    </w:p>
    <w:p w14:paraId="08F6F80E" w14:textId="77777777" w:rsidR="003C4085" w:rsidRDefault="003C4085" w:rsidP="003C4085">
      <w:pPr>
        <w:spacing w:after="160" w:line="259" w:lineRule="auto"/>
        <w:rPr>
          <w:b/>
          <w:bCs/>
        </w:rPr>
      </w:pPr>
    </w:p>
    <w:p w14:paraId="0596F653" w14:textId="77777777" w:rsidR="003C4085" w:rsidRDefault="003C4085" w:rsidP="003C4085">
      <w:pPr>
        <w:spacing w:after="160" w:line="259" w:lineRule="auto"/>
        <w:rPr>
          <w:b/>
          <w:bCs/>
        </w:rPr>
      </w:pPr>
    </w:p>
    <w:p w14:paraId="0B747B56" w14:textId="77777777" w:rsidR="003C4085" w:rsidRDefault="003C4085" w:rsidP="003C4085">
      <w:pPr>
        <w:spacing w:after="160" w:line="259" w:lineRule="auto"/>
        <w:rPr>
          <w:b/>
          <w:bCs/>
        </w:rPr>
      </w:pPr>
    </w:p>
    <w:p w14:paraId="0EAC5A07" w14:textId="77777777" w:rsidR="003C4085" w:rsidRDefault="003C4085" w:rsidP="003C4085">
      <w:pPr>
        <w:spacing w:after="160" w:line="259" w:lineRule="auto"/>
        <w:rPr>
          <w:b/>
          <w:bCs/>
        </w:rPr>
      </w:pPr>
    </w:p>
    <w:p w14:paraId="05067279" w14:textId="78828097" w:rsidR="003C4085" w:rsidRDefault="003C4085" w:rsidP="003C4085">
      <w:pPr>
        <w:spacing w:after="160" w:line="259" w:lineRule="auto"/>
        <w:rPr>
          <w:b/>
          <w:bCs/>
        </w:rPr>
      </w:pPr>
      <w:r>
        <w:rPr>
          <w:b/>
          <w:bCs/>
        </w:rPr>
        <w:t>5222 Palvelukeskus tk ja perusturva</w:t>
      </w:r>
    </w:p>
    <w:p w14:paraId="63623AB6" w14:textId="77777777" w:rsidR="003C4085" w:rsidRDefault="003C4085" w:rsidP="003C4085">
      <w:pPr>
        <w:spacing w:after="160" w:line="259" w:lineRule="auto"/>
        <w:rPr>
          <w:b/>
          <w:bCs/>
        </w:rPr>
      </w:pPr>
      <w:r w:rsidRPr="006E71C9">
        <w:rPr>
          <w:noProof/>
        </w:rPr>
        <w:drawing>
          <wp:inline distT="0" distB="0" distL="0" distR="0" wp14:anchorId="74AAFD2A" wp14:editId="5EBF19C9">
            <wp:extent cx="5204460" cy="3268345"/>
            <wp:effectExtent l="0" t="0" r="0" b="8255"/>
            <wp:docPr id="68" name="Kuv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204460" cy="3268345"/>
                    </a:xfrm>
                    <a:prstGeom prst="rect">
                      <a:avLst/>
                    </a:prstGeom>
                    <a:noFill/>
                    <a:ln>
                      <a:noFill/>
                    </a:ln>
                  </pic:spPr>
                </pic:pic>
              </a:graphicData>
            </a:graphic>
          </wp:inline>
        </w:drawing>
      </w:r>
    </w:p>
    <w:p w14:paraId="4A733F25" w14:textId="77777777" w:rsidR="003C4085" w:rsidRPr="003C4085" w:rsidRDefault="003C4085" w:rsidP="003C4085">
      <w:pPr>
        <w:rPr>
          <w:b/>
          <w:szCs w:val="24"/>
        </w:rPr>
      </w:pPr>
      <w:r w:rsidRPr="003C4085">
        <w:rPr>
          <w:b/>
          <w:szCs w:val="24"/>
        </w:rPr>
        <w:t>Toiminta-ajatus</w:t>
      </w:r>
    </w:p>
    <w:p w14:paraId="424A3EEA" w14:textId="77777777" w:rsidR="003C4085" w:rsidRPr="003C4085" w:rsidRDefault="003C4085" w:rsidP="003C4085">
      <w:pPr>
        <w:rPr>
          <w:szCs w:val="24"/>
        </w:rPr>
      </w:pPr>
      <w:r w:rsidRPr="003C4085">
        <w:rPr>
          <w:szCs w:val="24"/>
        </w:rPr>
        <w:t>Palvelukeskuksessa järjestetään kuntalaisten sosiaali- ja terveyspalvelut.</w:t>
      </w:r>
    </w:p>
    <w:p w14:paraId="355C73FF" w14:textId="77777777" w:rsidR="003C4085" w:rsidRPr="003C4085" w:rsidRDefault="003C4085" w:rsidP="003C4085">
      <w:pPr>
        <w:rPr>
          <w:b/>
          <w:szCs w:val="24"/>
        </w:rPr>
      </w:pPr>
      <w:r w:rsidRPr="003C4085">
        <w:rPr>
          <w:b/>
          <w:szCs w:val="24"/>
        </w:rPr>
        <w:t>Tavoitteet 2021</w:t>
      </w:r>
    </w:p>
    <w:p w14:paraId="36DAC113" w14:textId="77777777" w:rsidR="003C4085" w:rsidRPr="003C4085" w:rsidRDefault="003C4085" w:rsidP="003C4085">
      <w:pPr>
        <w:ind w:left="4253" w:right="-429" w:hanging="4245"/>
        <w:rPr>
          <w:szCs w:val="24"/>
        </w:rPr>
      </w:pPr>
      <w:r w:rsidRPr="003C4085">
        <w:rPr>
          <w:szCs w:val="24"/>
        </w:rPr>
        <w:t>Kiinteistön kunnossapito palvelusopimuksen mukaisesti.</w:t>
      </w:r>
    </w:p>
    <w:p w14:paraId="012DBBAA" w14:textId="77777777" w:rsidR="003C4085" w:rsidRPr="003C4085" w:rsidRDefault="003C4085" w:rsidP="003C4085">
      <w:pPr>
        <w:ind w:left="4245" w:right="-429" w:hanging="4245"/>
        <w:rPr>
          <w:b/>
          <w:bCs/>
          <w:szCs w:val="24"/>
        </w:rPr>
      </w:pPr>
      <w:r w:rsidRPr="003C4085">
        <w:rPr>
          <w:b/>
          <w:bCs/>
          <w:szCs w:val="24"/>
        </w:rPr>
        <w:t>Toimenpiteet</w:t>
      </w:r>
    </w:p>
    <w:p w14:paraId="5285205B" w14:textId="77777777" w:rsidR="003C4085" w:rsidRPr="002569A5" w:rsidRDefault="003C4085" w:rsidP="003C4085">
      <w:pPr>
        <w:ind w:left="4245" w:right="-429" w:hanging="4245"/>
        <w:rPr>
          <w:szCs w:val="24"/>
        </w:rPr>
      </w:pPr>
      <w:r w:rsidRPr="003C4085">
        <w:rPr>
          <w:szCs w:val="24"/>
        </w:rPr>
        <w:t>Hyvä kiinteistönhoito ja yhteydenpito käyttäjien kanssa.</w:t>
      </w:r>
    </w:p>
    <w:p w14:paraId="5837145B" w14:textId="77777777" w:rsidR="003C4085" w:rsidRDefault="003C4085" w:rsidP="003C4085">
      <w:pPr>
        <w:spacing w:after="160" w:line="259" w:lineRule="auto"/>
        <w:rPr>
          <w:b/>
          <w:bCs/>
        </w:rPr>
      </w:pPr>
    </w:p>
    <w:p w14:paraId="5414CF6F" w14:textId="77777777" w:rsidR="003C4085" w:rsidRDefault="003C4085" w:rsidP="003C4085">
      <w:pPr>
        <w:spacing w:after="160" w:line="259" w:lineRule="auto"/>
        <w:rPr>
          <w:b/>
          <w:bCs/>
        </w:rPr>
      </w:pPr>
    </w:p>
    <w:p w14:paraId="3D66B023" w14:textId="77777777" w:rsidR="003C4085" w:rsidRDefault="003C4085" w:rsidP="003C4085">
      <w:pPr>
        <w:spacing w:after="160" w:line="259" w:lineRule="auto"/>
        <w:rPr>
          <w:b/>
          <w:bCs/>
        </w:rPr>
      </w:pPr>
    </w:p>
    <w:p w14:paraId="27800E40" w14:textId="77777777" w:rsidR="003C4085" w:rsidRDefault="003C4085" w:rsidP="003C4085">
      <w:pPr>
        <w:spacing w:after="160" w:line="259" w:lineRule="auto"/>
        <w:rPr>
          <w:b/>
          <w:bCs/>
        </w:rPr>
      </w:pPr>
    </w:p>
    <w:p w14:paraId="76AF776D" w14:textId="77777777" w:rsidR="003C4085" w:rsidRDefault="003C4085" w:rsidP="003C4085">
      <w:pPr>
        <w:spacing w:after="160" w:line="259" w:lineRule="auto"/>
        <w:rPr>
          <w:b/>
          <w:bCs/>
        </w:rPr>
      </w:pPr>
    </w:p>
    <w:p w14:paraId="44858A0E" w14:textId="77777777" w:rsidR="003C4085" w:rsidRDefault="003C4085" w:rsidP="003C4085">
      <w:pPr>
        <w:spacing w:after="160" w:line="259" w:lineRule="auto"/>
        <w:rPr>
          <w:b/>
          <w:bCs/>
        </w:rPr>
      </w:pPr>
    </w:p>
    <w:p w14:paraId="520E25DC" w14:textId="77777777" w:rsidR="003C4085" w:rsidRDefault="003C4085" w:rsidP="003C4085">
      <w:pPr>
        <w:spacing w:after="160" w:line="259" w:lineRule="auto"/>
        <w:rPr>
          <w:b/>
          <w:bCs/>
        </w:rPr>
      </w:pPr>
    </w:p>
    <w:p w14:paraId="03CF3C8C" w14:textId="77777777" w:rsidR="003C4085" w:rsidRDefault="003C4085" w:rsidP="003C4085">
      <w:pPr>
        <w:spacing w:after="160" w:line="259" w:lineRule="auto"/>
        <w:rPr>
          <w:b/>
          <w:bCs/>
        </w:rPr>
      </w:pPr>
    </w:p>
    <w:p w14:paraId="40526F3F" w14:textId="77777777" w:rsidR="003C4085" w:rsidRDefault="003C4085" w:rsidP="003C4085">
      <w:pPr>
        <w:spacing w:after="160" w:line="259" w:lineRule="auto"/>
        <w:rPr>
          <w:b/>
          <w:bCs/>
        </w:rPr>
      </w:pPr>
    </w:p>
    <w:p w14:paraId="35829A0E" w14:textId="77777777" w:rsidR="003C4085" w:rsidRDefault="003C4085" w:rsidP="003C4085">
      <w:pPr>
        <w:spacing w:after="160" w:line="259" w:lineRule="auto"/>
        <w:rPr>
          <w:b/>
          <w:bCs/>
        </w:rPr>
      </w:pPr>
    </w:p>
    <w:p w14:paraId="6E5CE094" w14:textId="77777777" w:rsidR="003C4085" w:rsidRDefault="003C4085" w:rsidP="003C4085">
      <w:pPr>
        <w:spacing w:after="160" w:line="259" w:lineRule="auto"/>
        <w:rPr>
          <w:b/>
          <w:bCs/>
        </w:rPr>
      </w:pPr>
    </w:p>
    <w:p w14:paraId="70E9A1F9" w14:textId="77777777" w:rsidR="003C4085" w:rsidRDefault="003C4085" w:rsidP="003C4085">
      <w:pPr>
        <w:spacing w:after="160" w:line="259" w:lineRule="auto"/>
        <w:rPr>
          <w:b/>
          <w:bCs/>
        </w:rPr>
      </w:pPr>
      <w:r>
        <w:rPr>
          <w:b/>
          <w:bCs/>
        </w:rPr>
        <w:t>5223 Tähkä rakennukset</w:t>
      </w:r>
    </w:p>
    <w:p w14:paraId="4DF7B695" w14:textId="77777777" w:rsidR="003C4085" w:rsidRDefault="003C4085" w:rsidP="003C4085">
      <w:pPr>
        <w:spacing w:after="160" w:line="259" w:lineRule="auto"/>
        <w:rPr>
          <w:b/>
          <w:bCs/>
        </w:rPr>
      </w:pPr>
      <w:r w:rsidRPr="006E71C9">
        <w:rPr>
          <w:noProof/>
        </w:rPr>
        <w:drawing>
          <wp:inline distT="0" distB="0" distL="0" distR="0" wp14:anchorId="418C92C2" wp14:editId="48E6E528">
            <wp:extent cx="5204460" cy="3268345"/>
            <wp:effectExtent l="0" t="0" r="0" b="8255"/>
            <wp:docPr id="69" name="Kuv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204460" cy="3268345"/>
                    </a:xfrm>
                    <a:prstGeom prst="rect">
                      <a:avLst/>
                    </a:prstGeom>
                    <a:noFill/>
                    <a:ln>
                      <a:noFill/>
                    </a:ln>
                  </pic:spPr>
                </pic:pic>
              </a:graphicData>
            </a:graphic>
          </wp:inline>
        </w:drawing>
      </w:r>
    </w:p>
    <w:p w14:paraId="332445FA" w14:textId="77777777" w:rsidR="003C4085" w:rsidRPr="003C4085" w:rsidRDefault="003C4085" w:rsidP="003C4085">
      <w:pPr>
        <w:rPr>
          <w:b/>
          <w:szCs w:val="24"/>
        </w:rPr>
      </w:pPr>
      <w:r w:rsidRPr="003C4085">
        <w:rPr>
          <w:b/>
          <w:szCs w:val="24"/>
        </w:rPr>
        <w:t>Toiminta-ajatus</w:t>
      </w:r>
    </w:p>
    <w:p w14:paraId="119D451D" w14:textId="77777777" w:rsidR="003C4085" w:rsidRPr="003C4085" w:rsidRDefault="003C4085" w:rsidP="003C4085">
      <w:pPr>
        <w:rPr>
          <w:szCs w:val="24"/>
        </w:rPr>
      </w:pPr>
      <w:r w:rsidRPr="003C4085">
        <w:rPr>
          <w:szCs w:val="24"/>
        </w:rPr>
        <w:t>Alueelle keskitetään teknisen osaston toimintaa ja vuokrataan tiloja ulkopuolisille yrityksille ja tomiijoille.</w:t>
      </w:r>
    </w:p>
    <w:p w14:paraId="59713357" w14:textId="77777777" w:rsidR="003C4085" w:rsidRPr="003C4085" w:rsidRDefault="003C4085" w:rsidP="003C4085">
      <w:pPr>
        <w:rPr>
          <w:b/>
          <w:szCs w:val="24"/>
        </w:rPr>
      </w:pPr>
      <w:r w:rsidRPr="003C4085">
        <w:rPr>
          <w:b/>
          <w:szCs w:val="24"/>
        </w:rPr>
        <w:t>Tavoitteet 2021</w:t>
      </w:r>
    </w:p>
    <w:p w14:paraId="66CB6738" w14:textId="77777777" w:rsidR="003C4085" w:rsidRPr="003C4085" w:rsidRDefault="003C4085" w:rsidP="003C4085">
      <w:pPr>
        <w:ind w:left="4253" w:right="-429" w:hanging="4245"/>
        <w:rPr>
          <w:szCs w:val="24"/>
        </w:rPr>
      </w:pPr>
      <w:r w:rsidRPr="003C4085">
        <w:rPr>
          <w:szCs w:val="24"/>
        </w:rPr>
        <w:t xml:space="preserve">Kiinteistön kunnossapito ja tarvittavien korjaus- ja muutostöiden suorittaminen. Käyttöasteen </w:t>
      </w:r>
    </w:p>
    <w:p w14:paraId="2443CEA6" w14:textId="77777777" w:rsidR="003C4085" w:rsidRPr="003C4085" w:rsidRDefault="003C4085" w:rsidP="003C4085">
      <w:pPr>
        <w:ind w:left="4253" w:right="-429" w:hanging="4245"/>
        <w:rPr>
          <w:szCs w:val="24"/>
        </w:rPr>
      </w:pPr>
      <w:r w:rsidRPr="003C4085">
        <w:rPr>
          <w:szCs w:val="24"/>
        </w:rPr>
        <w:t>parantaminen.</w:t>
      </w:r>
    </w:p>
    <w:p w14:paraId="585B8115" w14:textId="77777777" w:rsidR="003C4085" w:rsidRPr="003C4085" w:rsidRDefault="003C4085" w:rsidP="003C4085">
      <w:pPr>
        <w:ind w:left="4245" w:right="-429" w:hanging="4245"/>
        <w:rPr>
          <w:b/>
          <w:bCs/>
          <w:szCs w:val="24"/>
        </w:rPr>
      </w:pPr>
      <w:r w:rsidRPr="003C4085">
        <w:rPr>
          <w:b/>
          <w:bCs/>
          <w:szCs w:val="24"/>
        </w:rPr>
        <w:t>Toimenpiteet</w:t>
      </w:r>
    </w:p>
    <w:p w14:paraId="4973E71C" w14:textId="77777777" w:rsidR="003C4085" w:rsidRPr="002569A5" w:rsidRDefault="003C4085" w:rsidP="003C4085">
      <w:pPr>
        <w:ind w:left="4245" w:right="-429" w:hanging="4245"/>
        <w:rPr>
          <w:szCs w:val="24"/>
        </w:rPr>
      </w:pPr>
      <w:r w:rsidRPr="003C4085">
        <w:rPr>
          <w:szCs w:val="24"/>
        </w:rPr>
        <w:t>Hyvä kiinteistönhoito ja ylläpito sekä alueen markkinointi.</w:t>
      </w:r>
    </w:p>
    <w:p w14:paraId="7E75E6E6" w14:textId="77777777" w:rsidR="003C4085" w:rsidRDefault="003C4085" w:rsidP="003C4085">
      <w:pPr>
        <w:spacing w:after="160" w:line="259" w:lineRule="auto"/>
        <w:rPr>
          <w:b/>
          <w:bCs/>
        </w:rPr>
      </w:pPr>
    </w:p>
    <w:p w14:paraId="0C27FB92" w14:textId="77777777" w:rsidR="003C4085" w:rsidRDefault="003C4085" w:rsidP="003C4085">
      <w:pPr>
        <w:spacing w:after="160" w:line="259" w:lineRule="auto"/>
        <w:rPr>
          <w:b/>
          <w:bCs/>
        </w:rPr>
      </w:pPr>
    </w:p>
    <w:p w14:paraId="74EAC6CF" w14:textId="77777777" w:rsidR="003C4085" w:rsidRDefault="003C4085" w:rsidP="003C4085">
      <w:pPr>
        <w:spacing w:after="160" w:line="259" w:lineRule="auto"/>
        <w:rPr>
          <w:b/>
          <w:bCs/>
        </w:rPr>
      </w:pPr>
    </w:p>
    <w:p w14:paraId="6DD9EAEF" w14:textId="77777777" w:rsidR="003C4085" w:rsidRDefault="003C4085" w:rsidP="003C4085">
      <w:pPr>
        <w:spacing w:after="160" w:line="259" w:lineRule="auto"/>
        <w:rPr>
          <w:b/>
          <w:bCs/>
        </w:rPr>
      </w:pPr>
    </w:p>
    <w:p w14:paraId="5C16B6DA" w14:textId="77777777" w:rsidR="003C4085" w:rsidRDefault="003C4085" w:rsidP="003C4085">
      <w:pPr>
        <w:spacing w:after="160" w:line="259" w:lineRule="auto"/>
        <w:rPr>
          <w:b/>
          <w:bCs/>
        </w:rPr>
      </w:pPr>
    </w:p>
    <w:p w14:paraId="6E71B5EA" w14:textId="77777777" w:rsidR="003C4085" w:rsidRDefault="003C4085" w:rsidP="003C4085">
      <w:pPr>
        <w:spacing w:after="160" w:line="259" w:lineRule="auto"/>
        <w:rPr>
          <w:b/>
          <w:bCs/>
        </w:rPr>
      </w:pPr>
    </w:p>
    <w:p w14:paraId="1B5CC15B" w14:textId="77777777" w:rsidR="003C4085" w:rsidRDefault="003C4085" w:rsidP="003C4085">
      <w:pPr>
        <w:spacing w:after="160" w:line="259" w:lineRule="auto"/>
        <w:rPr>
          <w:b/>
          <w:bCs/>
        </w:rPr>
      </w:pPr>
    </w:p>
    <w:p w14:paraId="50727089" w14:textId="77777777" w:rsidR="003C4085" w:rsidRDefault="003C4085" w:rsidP="003C4085">
      <w:pPr>
        <w:spacing w:after="160" w:line="259" w:lineRule="auto"/>
        <w:rPr>
          <w:b/>
          <w:bCs/>
        </w:rPr>
      </w:pPr>
    </w:p>
    <w:p w14:paraId="0FE682A0" w14:textId="77777777" w:rsidR="00330B97" w:rsidRDefault="00330B97" w:rsidP="00330B97">
      <w:pPr>
        <w:spacing w:after="160" w:line="259" w:lineRule="auto"/>
        <w:rPr>
          <w:b/>
          <w:bCs/>
        </w:rPr>
      </w:pPr>
    </w:p>
    <w:p w14:paraId="53EFE182" w14:textId="53CE992F" w:rsidR="00AE577A" w:rsidRPr="00AE577A" w:rsidRDefault="00CF1976" w:rsidP="00AE577A">
      <w:pPr>
        <w:spacing w:after="160" w:line="259" w:lineRule="auto"/>
        <w:rPr>
          <w:rFonts w:ascii="Tahoma" w:hAnsi="Tahoma" w:cs="Tahoma"/>
          <w:b/>
          <w:bCs/>
          <w:lang w:val="sv-FI"/>
        </w:rPr>
      </w:pPr>
      <w:r>
        <w:rPr>
          <w:rFonts w:ascii="Tahoma" w:hAnsi="Tahoma" w:cs="Tahoma"/>
          <w:b/>
          <w:bCs/>
          <w:sz w:val="28"/>
          <w:szCs w:val="28"/>
          <w:lang w:val="sv-FI"/>
        </w:rPr>
        <w:t>Satama</w:t>
      </w:r>
    </w:p>
    <w:p w14:paraId="34AB2C5E" w14:textId="5211CBFE" w:rsidR="00AE577A" w:rsidRDefault="00AE577A" w:rsidP="00AE577A">
      <w:pPr>
        <w:spacing w:after="160" w:line="259" w:lineRule="auto"/>
        <w:rPr>
          <w:rFonts w:ascii="Tahoma" w:hAnsi="Tahoma" w:cs="Tahoma"/>
          <w:b/>
          <w:bCs/>
          <w:lang w:val="sv-FI"/>
        </w:rPr>
      </w:pPr>
      <w:r w:rsidRPr="00AE577A">
        <w:rPr>
          <w:rFonts w:ascii="Tahoma" w:hAnsi="Tahoma" w:cs="Tahoma"/>
          <w:b/>
          <w:bCs/>
          <w:lang w:val="sv-FI"/>
        </w:rPr>
        <w:t xml:space="preserve">5021 </w:t>
      </w:r>
      <w:r w:rsidR="00CF1976">
        <w:rPr>
          <w:rFonts w:ascii="Tahoma" w:hAnsi="Tahoma" w:cs="Tahoma"/>
          <w:b/>
          <w:bCs/>
          <w:lang w:val="sv-FI"/>
        </w:rPr>
        <w:t>Satama</w:t>
      </w:r>
    </w:p>
    <w:p w14:paraId="0FCBC297" w14:textId="008C26BA" w:rsidR="00BE1741" w:rsidRDefault="00BE1741" w:rsidP="00AE577A">
      <w:pPr>
        <w:spacing w:after="160" w:line="259" w:lineRule="auto"/>
        <w:rPr>
          <w:rFonts w:ascii="Tahoma" w:hAnsi="Tahoma" w:cs="Tahoma"/>
          <w:b/>
          <w:bCs/>
          <w:lang w:val="sv-FI"/>
        </w:rPr>
      </w:pPr>
      <w:r w:rsidRPr="00BE1741">
        <w:rPr>
          <w:noProof/>
        </w:rPr>
        <w:drawing>
          <wp:inline distT="0" distB="0" distL="0" distR="0" wp14:anchorId="72EFEE96" wp14:editId="1E49DC47">
            <wp:extent cx="5204460" cy="3401060"/>
            <wp:effectExtent l="0" t="0" r="0" b="0"/>
            <wp:docPr id="56" name="Kuv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00C277B7" w14:textId="77777777" w:rsidR="00330B97" w:rsidRPr="00936DAF" w:rsidRDefault="00330B97" w:rsidP="00330B97">
      <w:pPr>
        <w:rPr>
          <w:b/>
          <w:szCs w:val="24"/>
        </w:rPr>
      </w:pPr>
      <w:r w:rsidRPr="00936DAF">
        <w:rPr>
          <w:b/>
          <w:szCs w:val="24"/>
        </w:rPr>
        <w:t>Toiminta-ajatus</w:t>
      </w:r>
    </w:p>
    <w:p w14:paraId="3F775D5B" w14:textId="77777777" w:rsidR="00330B97" w:rsidRPr="00936DAF" w:rsidRDefault="00330B97" w:rsidP="00330B97">
      <w:pPr>
        <w:rPr>
          <w:szCs w:val="24"/>
        </w:rPr>
      </w:pPr>
      <w:r w:rsidRPr="00936DAF">
        <w:rPr>
          <w:szCs w:val="24"/>
        </w:rPr>
        <w:t>Kaskisten kaupungin omistuksessa olevan kalasataman, kahden pienvenesataman ja vierasvenesataman ylläpito.</w:t>
      </w:r>
    </w:p>
    <w:p w14:paraId="61453689" w14:textId="77777777" w:rsidR="00330B97" w:rsidRPr="00936DAF" w:rsidRDefault="00330B97" w:rsidP="00330B97">
      <w:pPr>
        <w:rPr>
          <w:b/>
          <w:szCs w:val="24"/>
        </w:rPr>
      </w:pPr>
      <w:r w:rsidRPr="00936DAF">
        <w:rPr>
          <w:b/>
          <w:szCs w:val="24"/>
        </w:rPr>
        <w:t>Tavoitteet 2021</w:t>
      </w:r>
    </w:p>
    <w:p w14:paraId="374A2034" w14:textId="77777777" w:rsidR="00330B97" w:rsidRPr="00936DAF" w:rsidRDefault="00330B97" w:rsidP="00330B97">
      <w:pPr>
        <w:ind w:left="4245" w:right="-429" w:hanging="4245"/>
        <w:rPr>
          <w:szCs w:val="24"/>
        </w:rPr>
      </w:pPr>
      <w:r w:rsidRPr="00936DAF">
        <w:rPr>
          <w:szCs w:val="24"/>
        </w:rPr>
        <w:t>Kalasataman ja venesatamien parempi kustannustehokkuus.</w:t>
      </w:r>
    </w:p>
    <w:p w14:paraId="31C23D17" w14:textId="77777777" w:rsidR="00330B97" w:rsidRPr="00936DAF" w:rsidRDefault="00330B97" w:rsidP="00330B97">
      <w:pPr>
        <w:ind w:left="4245" w:right="-429" w:hanging="4245"/>
        <w:rPr>
          <w:b/>
          <w:bCs/>
          <w:szCs w:val="24"/>
        </w:rPr>
      </w:pPr>
      <w:r w:rsidRPr="00936DAF">
        <w:rPr>
          <w:b/>
          <w:bCs/>
          <w:szCs w:val="24"/>
        </w:rPr>
        <w:t>Toimenpiteet</w:t>
      </w:r>
    </w:p>
    <w:p w14:paraId="03AE58CD" w14:textId="77777777" w:rsidR="00330B97" w:rsidRPr="002569A5" w:rsidRDefault="00330B97" w:rsidP="00330B97">
      <w:pPr>
        <w:ind w:left="4245" w:right="-429" w:hanging="4245"/>
        <w:rPr>
          <w:szCs w:val="24"/>
        </w:rPr>
      </w:pPr>
      <w:r w:rsidRPr="00936DAF">
        <w:rPr>
          <w:szCs w:val="24"/>
        </w:rPr>
        <w:t>Laadukas kunnossapito riittävällä laajuudella.</w:t>
      </w:r>
    </w:p>
    <w:p w14:paraId="297A0322" w14:textId="77777777" w:rsidR="00FC6FFF" w:rsidRDefault="00FC6FFF" w:rsidP="00AE577A">
      <w:pPr>
        <w:spacing w:after="160" w:line="259" w:lineRule="auto"/>
        <w:rPr>
          <w:rFonts w:ascii="Tahoma" w:hAnsi="Tahoma" w:cs="Tahoma"/>
          <w:b/>
          <w:bCs/>
          <w:lang w:val="sv-FI"/>
        </w:rPr>
      </w:pPr>
    </w:p>
    <w:p w14:paraId="26E974D5" w14:textId="77777777" w:rsidR="00330B97" w:rsidRDefault="00330B97" w:rsidP="00AE577A">
      <w:pPr>
        <w:spacing w:after="160" w:line="259" w:lineRule="auto"/>
        <w:rPr>
          <w:rFonts w:ascii="Tahoma" w:hAnsi="Tahoma" w:cs="Tahoma"/>
          <w:b/>
          <w:bCs/>
          <w:sz w:val="28"/>
          <w:szCs w:val="28"/>
          <w:lang w:val="sv-FI"/>
        </w:rPr>
      </w:pPr>
    </w:p>
    <w:p w14:paraId="758D40F2" w14:textId="77777777" w:rsidR="00330B97" w:rsidRDefault="00330B97" w:rsidP="00AE577A">
      <w:pPr>
        <w:spacing w:after="160" w:line="259" w:lineRule="auto"/>
        <w:rPr>
          <w:rFonts w:ascii="Tahoma" w:hAnsi="Tahoma" w:cs="Tahoma"/>
          <w:b/>
          <w:bCs/>
          <w:sz w:val="28"/>
          <w:szCs w:val="28"/>
          <w:lang w:val="sv-FI"/>
        </w:rPr>
      </w:pPr>
    </w:p>
    <w:p w14:paraId="32910C1A" w14:textId="77777777" w:rsidR="00330B97" w:rsidRDefault="00330B97" w:rsidP="00AE577A">
      <w:pPr>
        <w:spacing w:after="160" w:line="259" w:lineRule="auto"/>
        <w:rPr>
          <w:rFonts w:ascii="Tahoma" w:hAnsi="Tahoma" w:cs="Tahoma"/>
          <w:b/>
          <w:bCs/>
          <w:sz w:val="28"/>
          <w:szCs w:val="28"/>
          <w:lang w:val="sv-FI"/>
        </w:rPr>
      </w:pPr>
    </w:p>
    <w:p w14:paraId="45EF9E79" w14:textId="77777777" w:rsidR="00330B97" w:rsidRDefault="00330B97" w:rsidP="00AE577A">
      <w:pPr>
        <w:spacing w:after="160" w:line="259" w:lineRule="auto"/>
        <w:rPr>
          <w:rFonts w:ascii="Tahoma" w:hAnsi="Tahoma" w:cs="Tahoma"/>
          <w:b/>
          <w:bCs/>
          <w:sz w:val="28"/>
          <w:szCs w:val="28"/>
          <w:lang w:val="sv-FI"/>
        </w:rPr>
      </w:pPr>
    </w:p>
    <w:p w14:paraId="060B405B" w14:textId="77777777" w:rsidR="00330B97" w:rsidRDefault="00330B97" w:rsidP="00AE577A">
      <w:pPr>
        <w:spacing w:after="160" w:line="259" w:lineRule="auto"/>
        <w:rPr>
          <w:rFonts w:ascii="Tahoma" w:hAnsi="Tahoma" w:cs="Tahoma"/>
          <w:b/>
          <w:bCs/>
          <w:sz w:val="28"/>
          <w:szCs w:val="28"/>
          <w:lang w:val="sv-FI"/>
        </w:rPr>
      </w:pPr>
    </w:p>
    <w:p w14:paraId="568927DE" w14:textId="032DE3FA" w:rsidR="00CF1976" w:rsidRDefault="00CF1976" w:rsidP="00AE577A">
      <w:pPr>
        <w:spacing w:after="160" w:line="259" w:lineRule="auto"/>
        <w:rPr>
          <w:rFonts w:ascii="Tahoma" w:hAnsi="Tahoma" w:cs="Tahoma"/>
          <w:b/>
          <w:bCs/>
          <w:sz w:val="28"/>
          <w:szCs w:val="28"/>
          <w:lang w:val="sv-FI"/>
        </w:rPr>
      </w:pPr>
      <w:r>
        <w:rPr>
          <w:rFonts w:ascii="Tahoma" w:hAnsi="Tahoma" w:cs="Tahoma"/>
          <w:b/>
          <w:bCs/>
          <w:sz w:val="28"/>
          <w:szCs w:val="28"/>
          <w:lang w:val="sv-FI"/>
        </w:rPr>
        <w:lastRenderedPageBreak/>
        <w:t>Vesihuolto</w:t>
      </w:r>
    </w:p>
    <w:p w14:paraId="78837BF2" w14:textId="3F333034" w:rsidR="00CF1976" w:rsidRDefault="00CF1976" w:rsidP="00AE577A">
      <w:pPr>
        <w:spacing w:after="160" w:line="259" w:lineRule="auto"/>
        <w:rPr>
          <w:rFonts w:ascii="Tahoma" w:hAnsi="Tahoma" w:cs="Tahoma"/>
          <w:b/>
          <w:bCs/>
          <w:lang w:val="sv-FI"/>
        </w:rPr>
      </w:pPr>
      <w:r w:rsidRPr="00CF1976">
        <w:rPr>
          <w:rFonts w:ascii="Tahoma" w:hAnsi="Tahoma" w:cs="Tahoma"/>
          <w:b/>
          <w:bCs/>
          <w:lang w:val="sv-FI"/>
        </w:rPr>
        <w:t>5022 Vesihuolto</w:t>
      </w:r>
    </w:p>
    <w:p w14:paraId="29CD1721" w14:textId="12E4B3A1" w:rsidR="00BE1741" w:rsidRPr="00CF1976" w:rsidRDefault="00FE06EE" w:rsidP="00AE577A">
      <w:pPr>
        <w:spacing w:after="160" w:line="259" w:lineRule="auto"/>
        <w:rPr>
          <w:rFonts w:ascii="Tahoma" w:hAnsi="Tahoma" w:cs="Tahoma"/>
          <w:b/>
          <w:bCs/>
          <w:lang w:val="sv-FI"/>
        </w:rPr>
      </w:pPr>
      <w:r w:rsidRPr="00FE06EE">
        <w:rPr>
          <w:noProof/>
        </w:rPr>
        <w:drawing>
          <wp:inline distT="0" distB="0" distL="0" distR="0" wp14:anchorId="33E96321" wp14:editId="6F8267A6">
            <wp:extent cx="5204460" cy="3401060"/>
            <wp:effectExtent l="0" t="0" r="0" b="0"/>
            <wp:docPr id="57" name="Kuv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3AA19481" w14:textId="77777777" w:rsidR="00330B97" w:rsidRPr="00936DAF" w:rsidRDefault="00330B97" w:rsidP="00330B97">
      <w:pPr>
        <w:rPr>
          <w:b/>
          <w:szCs w:val="24"/>
        </w:rPr>
      </w:pPr>
      <w:bookmarkStart w:id="35" w:name="_Hlk58245729"/>
      <w:r w:rsidRPr="00936DAF">
        <w:rPr>
          <w:b/>
          <w:szCs w:val="24"/>
        </w:rPr>
        <w:t>Toiminta-ajatus</w:t>
      </w:r>
    </w:p>
    <w:p w14:paraId="63CAEBF5" w14:textId="77777777" w:rsidR="00330B97" w:rsidRPr="00936DAF" w:rsidRDefault="00330B97" w:rsidP="00330B97">
      <w:pPr>
        <w:rPr>
          <w:szCs w:val="24"/>
        </w:rPr>
      </w:pPr>
      <w:r w:rsidRPr="00936DAF">
        <w:rPr>
          <w:szCs w:val="24"/>
        </w:rPr>
        <w:t>Kaskisten kaupungin vesihuolto tuotetaan veronmaksajille luotettavasti ja kustannustehokkaasti.</w:t>
      </w:r>
    </w:p>
    <w:p w14:paraId="7ACB00B3" w14:textId="77777777" w:rsidR="00330B97" w:rsidRPr="00936DAF" w:rsidRDefault="00330B97" w:rsidP="00330B97">
      <w:pPr>
        <w:rPr>
          <w:b/>
          <w:szCs w:val="24"/>
        </w:rPr>
      </w:pPr>
      <w:r w:rsidRPr="00936DAF">
        <w:rPr>
          <w:b/>
          <w:szCs w:val="24"/>
        </w:rPr>
        <w:t>Tavoitteet 2021</w:t>
      </w:r>
    </w:p>
    <w:p w14:paraId="58E6C60B" w14:textId="77777777" w:rsidR="00330B97" w:rsidRPr="00936DAF" w:rsidRDefault="00330B97" w:rsidP="00330B97">
      <w:pPr>
        <w:rPr>
          <w:szCs w:val="24"/>
        </w:rPr>
      </w:pPr>
      <w:r w:rsidRPr="00936DAF">
        <w:rPr>
          <w:szCs w:val="24"/>
        </w:rPr>
        <w:t>Asukkaille toimitettava vesi on korkealuokkaista ja jätevedet käsitellään jätevesilain ja sopimusten mukaisesti</w:t>
      </w:r>
    </w:p>
    <w:p w14:paraId="284866F2" w14:textId="77777777" w:rsidR="00330B97" w:rsidRPr="00936DAF" w:rsidRDefault="00330B97" w:rsidP="00330B97">
      <w:pPr>
        <w:rPr>
          <w:szCs w:val="24"/>
        </w:rPr>
      </w:pPr>
      <w:r w:rsidRPr="00936DAF">
        <w:rPr>
          <w:szCs w:val="24"/>
        </w:rPr>
        <w:t>Pysytään talousarvion raameissa ja korjataan sekä uusitaan vesijohtoverkostoa vesivarmuuden turvaamiseksi. Parannetaan hulevesijärjestelmää ja pienennetään hulevesistä aiheutuvaa jäteveden määrää.</w:t>
      </w:r>
    </w:p>
    <w:p w14:paraId="7CA2084F" w14:textId="77777777" w:rsidR="00330B97" w:rsidRPr="00936DAF" w:rsidRDefault="00330B97" w:rsidP="00330B97">
      <w:pPr>
        <w:rPr>
          <w:b/>
          <w:bCs/>
          <w:szCs w:val="24"/>
        </w:rPr>
      </w:pPr>
      <w:r w:rsidRPr="00936DAF">
        <w:rPr>
          <w:b/>
          <w:bCs/>
          <w:szCs w:val="24"/>
        </w:rPr>
        <w:t>Toimenpiteet</w:t>
      </w:r>
    </w:p>
    <w:p w14:paraId="6F25B9F4" w14:textId="77777777" w:rsidR="00330B97" w:rsidRPr="00936DAF" w:rsidRDefault="00330B97" w:rsidP="00330B97">
      <w:pPr>
        <w:rPr>
          <w:szCs w:val="24"/>
        </w:rPr>
      </w:pPr>
      <w:r w:rsidRPr="00936DAF">
        <w:rPr>
          <w:szCs w:val="24"/>
        </w:rPr>
        <w:t>Toteutetaan kriittisien alueiden vesijohdon korjaustyöt ja investoidaan vesijohtoverkkoon.</w:t>
      </w:r>
    </w:p>
    <w:p w14:paraId="155BBE34" w14:textId="77777777" w:rsidR="00330B97" w:rsidRPr="00CB43FA" w:rsidRDefault="00330B97" w:rsidP="00330B97">
      <w:pPr>
        <w:rPr>
          <w:szCs w:val="24"/>
        </w:rPr>
      </w:pPr>
      <w:r w:rsidRPr="00936DAF">
        <w:rPr>
          <w:szCs w:val="24"/>
        </w:rPr>
        <w:t>Tarkastetaan hintataso.</w:t>
      </w:r>
    </w:p>
    <w:bookmarkEnd w:id="35"/>
    <w:p w14:paraId="4A3D8873" w14:textId="77777777" w:rsidR="00FE06EE" w:rsidRPr="00330B97" w:rsidRDefault="00FE06EE" w:rsidP="00AE577A">
      <w:pPr>
        <w:spacing w:after="160" w:line="259" w:lineRule="auto"/>
        <w:rPr>
          <w:rFonts w:ascii="Tahoma" w:hAnsi="Tahoma" w:cs="Tahoma"/>
          <w:lang w:val="sv-FI"/>
        </w:rPr>
      </w:pPr>
    </w:p>
    <w:p w14:paraId="7B8CD28C" w14:textId="77777777" w:rsidR="00330B97" w:rsidRDefault="00330B97" w:rsidP="00AE577A">
      <w:pPr>
        <w:spacing w:after="160" w:line="259" w:lineRule="auto"/>
        <w:rPr>
          <w:rFonts w:ascii="Tahoma" w:hAnsi="Tahoma" w:cs="Tahoma"/>
          <w:b/>
          <w:bCs/>
          <w:sz w:val="28"/>
          <w:szCs w:val="28"/>
        </w:rPr>
      </w:pPr>
    </w:p>
    <w:p w14:paraId="24B64B39" w14:textId="77777777" w:rsidR="00330B97" w:rsidRDefault="00330B97" w:rsidP="00AE577A">
      <w:pPr>
        <w:spacing w:after="160" w:line="259" w:lineRule="auto"/>
        <w:rPr>
          <w:rFonts w:ascii="Tahoma" w:hAnsi="Tahoma" w:cs="Tahoma"/>
          <w:b/>
          <w:bCs/>
          <w:sz w:val="28"/>
          <w:szCs w:val="28"/>
        </w:rPr>
      </w:pPr>
    </w:p>
    <w:p w14:paraId="7695EBE6" w14:textId="0A669FBE" w:rsidR="00CF1976" w:rsidRPr="00E6671F" w:rsidRDefault="00CF1976" w:rsidP="00AE577A">
      <w:pPr>
        <w:spacing w:after="160" w:line="259" w:lineRule="auto"/>
        <w:rPr>
          <w:rFonts w:ascii="Tahoma" w:hAnsi="Tahoma" w:cs="Tahoma"/>
          <w:b/>
          <w:bCs/>
          <w:sz w:val="28"/>
          <w:szCs w:val="28"/>
        </w:rPr>
      </w:pPr>
      <w:r w:rsidRPr="00E6671F">
        <w:rPr>
          <w:rFonts w:ascii="Tahoma" w:hAnsi="Tahoma" w:cs="Tahoma"/>
          <w:b/>
          <w:bCs/>
          <w:sz w:val="28"/>
          <w:szCs w:val="28"/>
        </w:rPr>
        <w:lastRenderedPageBreak/>
        <w:t>Vuokratut asunnot ja tontit</w:t>
      </w:r>
    </w:p>
    <w:p w14:paraId="31687D1D" w14:textId="3842EA31" w:rsidR="00AE577A" w:rsidRPr="00E6671F" w:rsidRDefault="00CF1976" w:rsidP="00AE577A">
      <w:pPr>
        <w:spacing w:after="160" w:line="259" w:lineRule="auto"/>
        <w:rPr>
          <w:rFonts w:ascii="Tahoma" w:hAnsi="Tahoma" w:cs="Tahoma"/>
          <w:b/>
          <w:bCs/>
        </w:rPr>
      </w:pPr>
      <w:r w:rsidRPr="00E6671F">
        <w:rPr>
          <w:rFonts w:ascii="Tahoma" w:hAnsi="Tahoma" w:cs="Tahoma"/>
          <w:b/>
          <w:bCs/>
        </w:rPr>
        <w:t>5023 Vuokratut asunnot ja tontit</w:t>
      </w:r>
    </w:p>
    <w:p w14:paraId="3946D51B" w14:textId="29225E38" w:rsidR="00AE577A" w:rsidRPr="00FE06EE" w:rsidRDefault="00415925" w:rsidP="00FE06EE">
      <w:pPr>
        <w:rPr>
          <w:lang w:val="sv-FI"/>
        </w:rPr>
      </w:pPr>
      <w:r w:rsidRPr="00415925">
        <w:rPr>
          <w:noProof/>
        </w:rPr>
        <w:drawing>
          <wp:inline distT="0" distB="0" distL="0" distR="0" wp14:anchorId="5A0FCFD6" wp14:editId="1031D628">
            <wp:extent cx="5204460" cy="3401060"/>
            <wp:effectExtent l="0" t="0" r="0" b="0"/>
            <wp:docPr id="58" name="Kuv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204460" cy="3401060"/>
                    </a:xfrm>
                    <a:prstGeom prst="rect">
                      <a:avLst/>
                    </a:prstGeom>
                    <a:noFill/>
                    <a:ln>
                      <a:noFill/>
                    </a:ln>
                  </pic:spPr>
                </pic:pic>
              </a:graphicData>
            </a:graphic>
          </wp:inline>
        </w:drawing>
      </w:r>
    </w:p>
    <w:p w14:paraId="5F6FDDE5" w14:textId="77777777" w:rsidR="00330B97" w:rsidRPr="00936DAF" w:rsidRDefault="00330B97" w:rsidP="00330B97">
      <w:pPr>
        <w:rPr>
          <w:b/>
          <w:szCs w:val="24"/>
        </w:rPr>
      </w:pPr>
      <w:r w:rsidRPr="00936DAF">
        <w:rPr>
          <w:b/>
          <w:szCs w:val="24"/>
        </w:rPr>
        <w:t>Toiminta-ajatus</w:t>
      </w:r>
    </w:p>
    <w:p w14:paraId="61A08842" w14:textId="77777777" w:rsidR="00330B97" w:rsidRPr="00936DAF" w:rsidRDefault="00330B97" w:rsidP="00330B97">
      <w:pPr>
        <w:rPr>
          <w:szCs w:val="24"/>
        </w:rPr>
      </w:pPr>
      <w:r w:rsidRPr="00936DAF">
        <w:rPr>
          <w:szCs w:val="24"/>
        </w:rPr>
        <w:t>Kaskisten kaupungin omistamien kiinteistöjen ja tonttien vuokraaminen.</w:t>
      </w:r>
    </w:p>
    <w:p w14:paraId="669845A8" w14:textId="77777777" w:rsidR="00330B97" w:rsidRPr="00936DAF" w:rsidRDefault="00330B97" w:rsidP="00330B97">
      <w:pPr>
        <w:rPr>
          <w:b/>
          <w:szCs w:val="24"/>
        </w:rPr>
      </w:pPr>
      <w:r w:rsidRPr="00936DAF">
        <w:rPr>
          <w:b/>
          <w:szCs w:val="24"/>
        </w:rPr>
        <w:t>Tavoitteet 2021</w:t>
      </w:r>
    </w:p>
    <w:p w14:paraId="7AB53DA2" w14:textId="77777777" w:rsidR="00330B97" w:rsidRPr="00936DAF" w:rsidRDefault="00330B97" w:rsidP="00330B97">
      <w:pPr>
        <w:ind w:left="4245" w:right="-429" w:hanging="4245"/>
        <w:rPr>
          <w:szCs w:val="24"/>
        </w:rPr>
      </w:pPr>
      <w:r w:rsidRPr="00936DAF">
        <w:rPr>
          <w:szCs w:val="24"/>
        </w:rPr>
        <w:t>Käyttöasteen parantaminen ja tonttien vuokraaminen.</w:t>
      </w:r>
    </w:p>
    <w:p w14:paraId="160A5682" w14:textId="77777777" w:rsidR="00330B97" w:rsidRPr="00936DAF" w:rsidRDefault="00330B97" w:rsidP="00330B97">
      <w:pPr>
        <w:ind w:left="4245" w:right="-429" w:hanging="4245"/>
        <w:rPr>
          <w:b/>
          <w:bCs/>
          <w:szCs w:val="24"/>
        </w:rPr>
      </w:pPr>
      <w:r w:rsidRPr="00936DAF">
        <w:rPr>
          <w:b/>
          <w:bCs/>
          <w:szCs w:val="24"/>
        </w:rPr>
        <w:t>Toimenpiteet</w:t>
      </w:r>
    </w:p>
    <w:p w14:paraId="25A56702" w14:textId="77777777" w:rsidR="00330B97" w:rsidRPr="002569A5" w:rsidRDefault="00330B97" w:rsidP="00330B97">
      <w:pPr>
        <w:ind w:left="4245" w:right="-429" w:hanging="4245"/>
        <w:rPr>
          <w:szCs w:val="24"/>
        </w:rPr>
      </w:pPr>
      <w:r w:rsidRPr="00936DAF">
        <w:rPr>
          <w:szCs w:val="24"/>
        </w:rPr>
        <w:t>Tonttien markkinoinnin lisääminen.</w:t>
      </w:r>
    </w:p>
    <w:p w14:paraId="3FF50359" w14:textId="77777777" w:rsidR="00AE577A" w:rsidRDefault="00AE577A" w:rsidP="00AE577A">
      <w:pPr>
        <w:spacing w:after="160" w:line="256" w:lineRule="auto"/>
      </w:pPr>
    </w:p>
    <w:p w14:paraId="22A1FC07" w14:textId="77777777" w:rsidR="00803848" w:rsidRDefault="00803848" w:rsidP="00803848"/>
    <w:p w14:paraId="7A7B247D" w14:textId="77777777" w:rsidR="00803848" w:rsidRDefault="00803848" w:rsidP="00803848">
      <w:pPr>
        <w:spacing w:after="160" w:line="259" w:lineRule="auto"/>
      </w:pPr>
    </w:p>
    <w:p w14:paraId="5C2CE240" w14:textId="77777777" w:rsidR="006B2433" w:rsidRDefault="006B2433" w:rsidP="006B2433">
      <w:pPr>
        <w:pStyle w:val="otsikko1"/>
        <w:rPr>
          <w:rFonts w:ascii="Tahoma" w:hAnsi="Tahoma" w:cs="Tahoma"/>
        </w:rPr>
      </w:pPr>
      <w:bookmarkStart w:id="36" w:name="_Toc58099717"/>
      <w:bookmarkEnd w:id="28"/>
      <w:r>
        <w:rPr>
          <w:rFonts w:ascii="Tahoma" w:hAnsi="Tahoma" w:cs="Tahoma"/>
        </w:rPr>
        <w:lastRenderedPageBreak/>
        <w:t>Kaupungin henkilöstö</w:t>
      </w:r>
      <w:bookmarkEnd w:id="36"/>
    </w:p>
    <w:tbl>
      <w:tblPr>
        <w:tblW w:w="6380" w:type="dxa"/>
        <w:tblCellMar>
          <w:left w:w="70" w:type="dxa"/>
          <w:right w:w="70" w:type="dxa"/>
        </w:tblCellMar>
        <w:tblLook w:val="04A0" w:firstRow="1" w:lastRow="0" w:firstColumn="1" w:lastColumn="0" w:noHBand="0" w:noVBand="1"/>
      </w:tblPr>
      <w:tblGrid>
        <w:gridCol w:w="3220"/>
        <w:gridCol w:w="960"/>
        <w:gridCol w:w="960"/>
        <w:gridCol w:w="1240"/>
      </w:tblGrid>
      <w:tr w:rsidR="000F19DD" w:rsidRPr="005A4A2F" w14:paraId="6E376C72" w14:textId="77777777" w:rsidTr="00973AE9">
        <w:trPr>
          <w:trHeight w:val="300"/>
        </w:trPr>
        <w:tc>
          <w:tcPr>
            <w:tcW w:w="3220" w:type="dxa"/>
            <w:tcBorders>
              <w:top w:val="nil"/>
              <w:left w:val="nil"/>
              <w:bottom w:val="nil"/>
              <w:right w:val="nil"/>
            </w:tcBorders>
            <w:shd w:val="clear" w:color="auto" w:fill="auto"/>
            <w:noWrap/>
            <w:vAlign w:val="bottom"/>
            <w:hideMark/>
          </w:tcPr>
          <w:p w14:paraId="5CB81572" w14:textId="77777777" w:rsidR="000F19DD" w:rsidRPr="005A4A2F" w:rsidRDefault="000F19DD" w:rsidP="00973AE9">
            <w:pPr>
              <w:spacing w:after="0" w:line="240" w:lineRule="auto"/>
              <w:rPr>
                <w:rFonts w:ascii="Tahoma" w:eastAsia="Times New Roman" w:hAnsi="Tahoma" w:cs="Tahoma"/>
                <w:b/>
                <w:bCs/>
                <w:color w:val="000000"/>
                <w:sz w:val="18"/>
                <w:szCs w:val="18"/>
              </w:rPr>
            </w:pPr>
            <w:r w:rsidRPr="005A4A2F">
              <w:rPr>
                <w:rFonts w:ascii="Tahoma" w:eastAsia="Times New Roman" w:hAnsi="Tahoma" w:cs="Tahoma"/>
                <w:b/>
                <w:bCs/>
                <w:color w:val="000000"/>
                <w:sz w:val="18"/>
                <w:szCs w:val="18"/>
              </w:rPr>
              <w:t>Virat ja toimet</w:t>
            </w:r>
          </w:p>
        </w:tc>
        <w:tc>
          <w:tcPr>
            <w:tcW w:w="960" w:type="dxa"/>
            <w:tcBorders>
              <w:top w:val="nil"/>
              <w:left w:val="nil"/>
              <w:bottom w:val="nil"/>
              <w:right w:val="nil"/>
            </w:tcBorders>
            <w:shd w:val="clear" w:color="auto" w:fill="auto"/>
            <w:noWrap/>
            <w:vAlign w:val="bottom"/>
            <w:hideMark/>
          </w:tcPr>
          <w:p w14:paraId="1D1BAAB5"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sidRPr="005A4A2F">
              <w:rPr>
                <w:rFonts w:ascii="Tahoma" w:eastAsia="Times New Roman" w:hAnsi="Tahoma" w:cs="Tahoma"/>
                <w:b/>
                <w:bCs/>
                <w:color w:val="000000"/>
                <w:sz w:val="18"/>
                <w:szCs w:val="18"/>
              </w:rPr>
              <w:t>20</w:t>
            </w:r>
            <w:r>
              <w:rPr>
                <w:rFonts w:ascii="Tahoma" w:eastAsia="Times New Roman" w:hAnsi="Tahoma" w:cs="Tahoma"/>
                <w:b/>
                <w:bCs/>
                <w:color w:val="000000"/>
                <w:sz w:val="18"/>
                <w:szCs w:val="18"/>
              </w:rPr>
              <w:t>20</w:t>
            </w:r>
          </w:p>
        </w:tc>
        <w:tc>
          <w:tcPr>
            <w:tcW w:w="960" w:type="dxa"/>
            <w:tcBorders>
              <w:top w:val="nil"/>
              <w:left w:val="nil"/>
              <w:bottom w:val="nil"/>
              <w:right w:val="nil"/>
            </w:tcBorders>
            <w:shd w:val="clear" w:color="auto" w:fill="auto"/>
            <w:noWrap/>
            <w:vAlign w:val="bottom"/>
            <w:hideMark/>
          </w:tcPr>
          <w:p w14:paraId="497091A2"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sidRPr="005A4A2F">
              <w:rPr>
                <w:rFonts w:ascii="Tahoma" w:eastAsia="Times New Roman" w:hAnsi="Tahoma" w:cs="Tahoma"/>
                <w:b/>
                <w:bCs/>
                <w:color w:val="000000"/>
                <w:sz w:val="18"/>
                <w:szCs w:val="18"/>
              </w:rPr>
              <w:t>B20</w:t>
            </w:r>
            <w:r>
              <w:rPr>
                <w:rFonts w:ascii="Tahoma" w:eastAsia="Times New Roman" w:hAnsi="Tahoma" w:cs="Tahoma"/>
                <w:b/>
                <w:bCs/>
                <w:color w:val="000000"/>
                <w:sz w:val="18"/>
                <w:szCs w:val="18"/>
              </w:rPr>
              <w:t>21</w:t>
            </w:r>
          </w:p>
        </w:tc>
        <w:tc>
          <w:tcPr>
            <w:tcW w:w="1240" w:type="dxa"/>
            <w:tcBorders>
              <w:top w:val="nil"/>
              <w:left w:val="nil"/>
              <w:bottom w:val="nil"/>
              <w:right w:val="nil"/>
            </w:tcBorders>
            <w:shd w:val="clear" w:color="auto" w:fill="auto"/>
            <w:noWrap/>
            <w:vAlign w:val="bottom"/>
            <w:hideMark/>
          </w:tcPr>
          <w:p w14:paraId="7E8FD04F"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25B65B83" w14:textId="77777777" w:rsidTr="00973AE9">
        <w:trPr>
          <w:trHeight w:val="135"/>
        </w:trPr>
        <w:tc>
          <w:tcPr>
            <w:tcW w:w="3220" w:type="dxa"/>
            <w:tcBorders>
              <w:top w:val="nil"/>
              <w:left w:val="nil"/>
              <w:bottom w:val="nil"/>
              <w:right w:val="nil"/>
            </w:tcBorders>
            <w:shd w:val="clear" w:color="auto" w:fill="auto"/>
            <w:noWrap/>
            <w:vAlign w:val="bottom"/>
            <w:hideMark/>
          </w:tcPr>
          <w:p w14:paraId="5F483418"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70035F19" w14:textId="77777777" w:rsidR="000F19DD" w:rsidRPr="005A4A2F" w:rsidRDefault="000F19DD" w:rsidP="00973AE9">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4C642EE1"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14:paraId="3A673DB0"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7342314F" w14:textId="77777777" w:rsidTr="00973AE9">
        <w:trPr>
          <w:trHeight w:val="300"/>
        </w:trPr>
        <w:tc>
          <w:tcPr>
            <w:tcW w:w="3220" w:type="dxa"/>
            <w:tcBorders>
              <w:top w:val="nil"/>
              <w:left w:val="nil"/>
              <w:bottom w:val="nil"/>
              <w:right w:val="nil"/>
            </w:tcBorders>
            <w:shd w:val="clear" w:color="auto" w:fill="auto"/>
            <w:noWrap/>
            <w:vAlign w:val="bottom"/>
            <w:hideMark/>
          </w:tcPr>
          <w:p w14:paraId="5FE16A82" w14:textId="77777777" w:rsidR="000F19DD" w:rsidRPr="008001A2" w:rsidRDefault="000F19DD" w:rsidP="00973AE9">
            <w:pPr>
              <w:spacing w:after="0" w:line="240" w:lineRule="auto"/>
              <w:rPr>
                <w:rFonts w:ascii="Tahoma" w:eastAsia="Times New Roman" w:hAnsi="Tahoma" w:cs="Tahoma"/>
                <w:b/>
                <w:color w:val="000000"/>
                <w:sz w:val="18"/>
                <w:szCs w:val="18"/>
              </w:rPr>
            </w:pPr>
            <w:r w:rsidRPr="008001A2">
              <w:rPr>
                <w:rFonts w:ascii="Tahoma" w:eastAsia="Times New Roman" w:hAnsi="Tahoma" w:cs="Tahoma"/>
                <w:b/>
                <w:color w:val="000000"/>
                <w:sz w:val="18"/>
                <w:szCs w:val="18"/>
              </w:rPr>
              <w:t>YLEISHALLINTO</w:t>
            </w:r>
          </w:p>
        </w:tc>
        <w:tc>
          <w:tcPr>
            <w:tcW w:w="960" w:type="dxa"/>
            <w:tcBorders>
              <w:top w:val="nil"/>
              <w:left w:val="nil"/>
              <w:bottom w:val="nil"/>
              <w:right w:val="nil"/>
            </w:tcBorders>
            <w:shd w:val="clear" w:color="auto" w:fill="auto"/>
            <w:noWrap/>
            <w:vAlign w:val="bottom"/>
            <w:hideMark/>
          </w:tcPr>
          <w:p w14:paraId="65BFE6B9"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hideMark/>
          </w:tcPr>
          <w:p w14:paraId="0E033DD2" w14:textId="77777777" w:rsidR="000F19DD" w:rsidRPr="005A4A2F" w:rsidRDefault="000F19DD" w:rsidP="00973AE9">
            <w:pPr>
              <w:spacing w:after="0" w:line="240" w:lineRule="auto"/>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14:paraId="2D67695F" w14:textId="77777777" w:rsidR="000F19DD" w:rsidRPr="005A4A2F" w:rsidRDefault="000F19DD" w:rsidP="00973AE9">
            <w:pPr>
              <w:spacing w:after="0" w:line="240" w:lineRule="auto"/>
              <w:rPr>
                <w:rFonts w:ascii="Times New Roman" w:eastAsia="Times New Roman" w:hAnsi="Times New Roman" w:cs="Times New Roman"/>
              </w:rPr>
            </w:pPr>
          </w:p>
        </w:tc>
      </w:tr>
      <w:tr w:rsidR="000F19DD" w:rsidRPr="005A4A2F" w14:paraId="00E7F9DE" w14:textId="77777777" w:rsidTr="00973AE9">
        <w:trPr>
          <w:trHeight w:val="300"/>
        </w:trPr>
        <w:tc>
          <w:tcPr>
            <w:tcW w:w="3220" w:type="dxa"/>
            <w:tcBorders>
              <w:top w:val="nil"/>
              <w:left w:val="nil"/>
              <w:bottom w:val="nil"/>
              <w:right w:val="nil"/>
            </w:tcBorders>
            <w:shd w:val="clear" w:color="auto" w:fill="auto"/>
            <w:noWrap/>
            <w:vAlign w:val="bottom"/>
            <w:hideMark/>
          </w:tcPr>
          <w:p w14:paraId="4D6A8EB2"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Kaupunginjohtaja</w:t>
            </w:r>
          </w:p>
        </w:tc>
        <w:tc>
          <w:tcPr>
            <w:tcW w:w="960" w:type="dxa"/>
            <w:tcBorders>
              <w:top w:val="nil"/>
              <w:left w:val="nil"/>
              <w:bottom w:val="nil"/>
              <w:right w:val="nil"/>
            </w:tcBorders>
            <w:shd w:val="clear" w:color="auto" w:fill="auto"/>
            <w:noWrap/>
            <w:vAlign w:val="bottom"/>
            <w:hideMark/>
          </w:tcPr>
          <w:p w14:paraId="0BF12B31"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3E12B930"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6F573DBA"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77C8C332" w14:textId="77777777" w:rsidTr="00973AE9">
        <w:trPr>
          <w:trHeight w:val="300"/>
        </w:trPr>
        <w:tc>
          <w:tcPr>
            <w:tcW w:w="3220" w:type="dxa"/>
            <w:tcBorders>
              <w:top w:val="nil"/>
              <w:left w:val="nil"/>
              <w:bottom w:val="nil"/>
              <w:right w:val="nil"/>
            </w:tcBorders>
            <w:shd w:val="clear" w:color="auto" w:fill="auto"/>
            <w:noWrap/>
            <w:vAlign w:val="bottom"/>
            <w:hideMark/>
          </w:tcPr>
          <w:p w14:paraId="5E695F56"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Hallintojohtaja</w:t>
            </w:r>
          </w:p>
        </w:tc>
        <w:tc>
          <w:tcPr>
            <w:tcW w:w="960" w:type="dxa"/>
            <w:tcBorders>
              <w:top w:val="nil"/>
              <w:left w:val="nil"/>
              <w:bottom w:val="nil"/>
              <w:right w:val="nil"/>
            </w:tcBorders>
            <w:shd w:val="clear" w:color="auto" w:fill="auto"/>
            <w:noWrap/>
            <w:vAlign w:val="bottom"/>
            <w:hideMark/>
          </w:tcPr>
          <w:p w14:paraId="0B7B4E19"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146FCA95"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1FBB8422"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10B9B928" w14:textId="77777777" w:rsidTr="00973AE9">
        <w:trPr>
          <w:trHeight w:val="300"/>
        </w:trPr>
        <w:tc>
          <w:tcPr>
            <w:tcW w:w="3220" w:type="dxa"/>
            <w:tcBorders>
              <w:top w:val="nil"/>
              <w:left w:val="nil"/>
              <w:bottom w:val="nil"/>
              <w:right w:val="nil"/>
            </w:tcBorders>
            <w:shd w:val="clear" w:color="auto" w:fill="auto"/>
            <w:noWrap/>
            <w:vAlign w:val="bottom"/>
            <w:hideMark/>
          </w:tcPr>
          <w:p w14:paraId="6BF553DE"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Kanslisti</w:t>
            </w:r>
          </w:p>
        </w:tc>
        <w:tc>
          <w:tcPr>
            <w:tcW w:w="960" w:type="dxa"/>
            <w:tcBorders>
              <w:top w:val="nil"/>
              <w:left w:val="nil"/>
              <w:bottom w:val="nil"/>
              <w:right w:val="nil"/>
            </w:tcBorders>
            <w:shd w:val="clear" w:color="auto" w:fill="auto"/>
            <w:noWrap/>
            <w:vAlign w:val="bottom"/>
            <w:hideMark/>
          </w:tcPr>
          <w:p w14:paraId="3D9F4B7B"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231F93D0"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0D765C25"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45692C87" w14:textId="77777777" w:rsidTr="00973AE9">
        <w:trPr>
          <w:trHeight w:val="300"/>
        </w:trPr>
        <w:tc>
          <w:tcPr>
            <w:tcW w:w="3220" w:type="dxa"/>
            <w:tcBorders>
              <w:top w:val="nil"/>
              <w:left w:val="nil"/>
              <w:bottom w:val="nil"/>
              <w:right w:val="nil"/>
            </w:tcBorders>
            <w:shd w:val="clear" w:color="auto" w:fill="auto"/>
            <w:noWrap/>
            <w:vAlign w:val="bottom"/>
            <w:hideMark/>
          </w:tcPr>
          <w:p w14:paraId="4000F279"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Kielenkääntäjä</w:t>
            </w:r>
          </w:p>
        </w:tc>
        <w:tc>
          <w:tcPr>
            <w:tcW w:w="960" w:type="dxa"/>
            <w:tcBorders>
              <w:top w:val="nil"/>
              <w:left w:val="nil"/>
              <w:bottom w:val="nil"/>
              <w:right w:val="nil"/>
            </w:tcBorders>
            <w:shd w:val="clear" w:color="auto" w:fill="auto"/>
            <w:noWrap/>
            <w:vAlign w:val="bottom"/>
            <w:hideMark/>
          </w:tcPr>
          <w:p w14:paraId="7F62D59C"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0DA9B0B8"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r>
              <w:rPr>
                <w:rFonts w:ascii="Tahoma" w:eastAsia="Times New Roman" w:hAnsi="Tahoma" w:cs="Tahoma"/>
                <w:color w:val="000000"/>
                <w:sz w:val="18"/>
                <w:szCs w:val="18"/>
              </w:rPr>
              <w:t xml:space="preserve"> (0,5) </w:t>
            </w:r>
          </w:p>
        </w:tc>
        <w:tc>
          <w:tcPr>
            <w:tcW w:w="1240" w:type="dxa"/>
            <w:tcBorders>
              <w:top w:val="nil"/>
              <w:left w:val="nil"/>
              <w:bottom w:val="nil"/>
              <w:right w:val="nil"/>
            </w:tcBorders>
            <w:shd w:val="clear" w:color="auto" w:fill="auto"/>
            <w:noWrap/>
            <w:vAlign w:val="bottom"/>
            <w:hideMark/>
          </w:tcPr>
          <w:p w14:paraId="41ED3DD0"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1.5. 0,5</w:t>
            </w:r>
          </w:p>
        </w:tc>
      </w:tr>
      <w:tr w:rsidR="000F19DD" w:rsidRPr="005A4A2F" w14:paraId="7CD505B2" w14:textId="77777777" w:rsidTr="00973AE9">
        <w:trPr>
          <w:trHeight w:val="300"/>
        </w:trPr>
        <w:tc>
          <w:tcPr>
            <w:tcW w:w="3220" w:type="dxa"/>
            <w:tcBorders>
              <w:top w:val="nil"/>
              <w:left w:val="nil"/>
              <w:bottom w:val="nil"/>
              <w:right w:val="nil"/>
            </w:tcBorders>
            <w:shd w:val="clear" w:color="auto" w:fill="auto"/>
            <w:noWrap/>
            <w:vAlign w:val="bottom"/>
            <w:hideMark/>
          </w:tcPr>
          <w:p w14:paraId="6EDE1A52"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Palkkasihteeri</w:t>
            </w:r>
          </w:p>
        </w:tc>
        <w:tc>
          <w:tcPr>
            <w:tcW w:w="960" w:type="dxa"/>
            <w:tcBorders>
              <w:top w:val="nil"/>
              <w:left w:val="nil"/>
              <w:bottom w:val="nil"/>
              <w:right w:val="nil"/>
            </w:tcBorders>
            <w:shd w:val="clear" w:color="auto" w:fill="auto"/>
            <w:noWrap/>
            <w:vAlign w:val="bottom"/>
            <w:hideMark/>
          </w:tcPr>
          <w:p w14:paraId="59A4AF7A"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1DECC68C"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1 (0) </w:t>
            </w:r>
          </w:p>
        </w:tc>
        <w:tc>
          <w:tcPr>
            <w:tcW w:w="1240" w:type="dxa"/>
            <w:tcBorders>
              <w:top w:val="nil"/>
              <w:left w:val="nil"/>
              <w:bottom w:val="nil"/>
              <w:right w:val="nil"/>
            </w:tcBorders>
            <w:shd w:val="clear" w:color="auto" w:fill="auto"/>
            <w:noWrap/>
            <w:vAlign w:val="bottom"/>
            <w:hideMark/>
          </w:tcPr>
          <w:p w14:paraId="1F899991"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30.4. SPK</w:t>
            </w:r>
          </w:p>
        </w:tc>
      </w:tr>
      <w:tr w:rsidR="000F19DD" w:rsidRPr="005A4A2F" w14:paraId="05F766EF" w14:textId="77777777" w:rsidTr="00973AE9">
        <w:trPr>
          <w:trHeight w:val="300"/>
        </w:trPr>
        <w:tc>
          <w:tcPr>
            <w:tcW w:w="3220" w:type="dxa"/>
            <w:tcBorders>
              <w:top w:val="nil"/>
              <w:left w:val="nil"/>
              <w:bottom w:val="nil"/>
              <w:right w:val="nil"/>
            </w:tcBorders>
            <w:shd w:val="clear" w:color="auto" w:fill="auto"/>
            <w:noWrap/>
            <w:vAlign w:val="bottom"/>
            <w:hideMark/>
          </w:tcPr>
          <w:p w14:paraId="13487C72"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Talousjohtaja</w:t>
            </w:r>
          </w:p>
        </w:tc>
        <w:tc>
          <w:tcPr>
            <w:tcW w:w="960" w:type="dxa"/>
            <w:tcBorders>
              <w:top w:val="nil"/>
              <w:left w:val="nil"/>
              <w:bottom w:val="nil"/>
              <w:right w:val="nil"/>
            </w:tcBorders>
            <w:shd w:val="clear" w:color="auto" w:fill="auto"/>
            <w:noWrap/>
            <w:vAlign w:val="bottom"/>
            <w:hideMark/>
          </w:tcPr>
          <w:p w14:paraId="5EDAE1C7"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w:t>
            </w:r>
          </w:p>
        </w:tc>
        <w:tc>
          <w:tcPr>
            <w:tcW w:w="960" w:type="dxa"/>
            <w:tcBorders>
              <w:top w:val="nil"/>
              <w:left w:val="nil"/>
              <w:bottom w:val="nil"/>
              <w:right w:val="nil"/>
            </w:tcBorders>
            <w:shd w:val="clear" w:color="auto" w:fill="auto"/>
            <w:noWrap/>
            <w:vAlign w:val="bottom"/>
            <w:hideMark/>
          </w:tcPr>
          <w:p w14:paraId="0E146A42"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 (1)</w:t>
            </w:r>
          </w:p>
        </w:tc>
        <w:tc>
          <w:tcPr>
            <w:tcW w:w="1240" w:type="dxa"/>
            <w:tcBorders>
              <w:top w:val="nil"/>
              <w:left w:val="nil"/>
              <w:bottom w:val="nil"/>
              <w:right w:val="nil"/>
            </w:tcBorders>
            <w:shd w:val="clear" w:color="auto" w:fill="auto"/>
            <w:noWrap/>
            <w:vAlign w:val="bottom"/>
            <w:hideMark/>
          </w:tcPr>
          <w:p w14:paraId="403D2D15"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1.6. </w:t>
            </w:r>
          </w:p>
        </w:tc>
      </w:tr>
      <w:tr w:rsidR="000F19DD" w:rsidRPr="005A4A2F" w14:paraId="138640D3" w14:textId="77777777" w:rsidTr="00973AE9">
        <w:trPr>
          <w:trHeight w:val="300"/>
        </w:trPr>
        <w:tc>
          <w:tcPr>
            <w:tcW w:w="3220" w:type="dxa"/>
            <w:tcBorders>
              <w:top w:val="nil"/>
              <w:left w:val="nil"/>
              <w:bottom w:val="nil"/>
              <w:right w:val="nil"/>
            </w:tcBorders>
            <w:shd w:val="clear" w:color="auto" w:fill="auto"/>
            <w:noWrap/>
            <w:vAlign w:val="bottom"/>
            <w:hideMark/>
          </w:tcPr>
          <w:p w14:paraId="7F348C4D"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Taloussihteeri</w:t>
            </w:r>
          </w:p>
        </w:tc>
        <w:tc>
          <w:tcPr>
            <w:tcW w:w="960" w:type="dxa"/>
            <w:tcBorders>
              <w:top w:val="nil"/>
              <w:left w:val="nil"/>
              <w:bottom w:val="nil"/>
              <w:right w:val="nil"/>
            </w:tcBorders>
            <w:shd w:val="clear" w:color="auto" w:fill="auto"/>
            <w:noWrap/>
            <w:vAlign w:val="bottom"/>
            <w:hideMark/>
          </w:tcPr>
          <w:p w14:paraId="1DF76FFE"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38902D3A"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BE282D">
              <w:rPr>
                <w:rFonts w:ascii="Tahoma" w:eastAsia="Times New Roman" w:hAnsi="Tahoma" w:cs="Tahoma"/>
                <w:color w:val="000000"/>
                <w:sz w:val="18"/>
                <w:szCs w:val="18"/>
              </w:rPr>
              <w:t>0,5</w:t>
            </w:r>
            <w:r>
              <w:rPr>
                <w:rFonts w:ascii="Tahoma" w:eastAsia="Times New Roman" w:hAnsi="Tahoma" w:cs="Tahoma"/>
                <w:color w:val="000000"/>
                <w:sz w:val="18"/>
                <w:szCs w:val="18"/>
              </w:rPr>
              <w:t xml:space="preserve"> ?</w:t>
            </w:r>
          </w:p>
        </w:tc>
        <w:tc>
          <w:tcPr>
            <w:tcW w:w="1240" w:type="dxa"/>
            <w:tcBorders>
              <w:top w:val="nil"/>
              <w:left w:val="nil"/>
              <w:bottom w:val="nil"/>
              <w:right w:val="nil"/>
            </w:tcBorders>
            <w:shd w:val="clear" w:color="auto" w:fill="auto"/>
            <w:noWrap/>
            <w:vAlign w:val="bottom"/>
            <w:hideMark/>
          </w:tcPr>
          <w:p w14:paraId="0E23EEA1"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0B25F017" w14:textId="77777777" w:rsidTr="00973AE9">
        <w:trPr>
          <w:trHeight w:val="300"/>
        </w:trPr>
        <w:tc>
          <w:tcPr>
            <w:tcW w:w="3220" w:type="dxa"/>
            <w:tcBorders>
              <w:top w:val="nil"/>
              <w:left w:val="nil"/>
              <w:bottom w:val="nil"/>
              <w:right w:val="nil"/>
            </w:tcBorders>
            <w:shd w:val="clear" w:color="auto" w:fill="auto"/>
            <w:noWrap/>
            <w:vAlign w:val="bottom"/>
            <w:hideMark/>
          </w:tcPr>
          <w:p w14:paraId="2071AA2F" w14:textId="77777777" w:rsidR="000F19DD" w:rsidRPr="008001A2" w:rsidRDefault="000F19DD" w:rsidP="00973AE9">
            <w:pPr>
              <w:spacing w:after="0" w:line="240" w:lineRule="auto"/>
              <w:jc w:val="center"/>
              <w:rPr>
                <w:rFonts w:ascii="Tahoma" w:eastAsia="Times New Roman" w:hAnsi="Tahoma" w:cs="Tahoma"/>
              </w:rPr>
            </w:pPr>
            <w:r w:rsidRPr="008001A2">
              <w:rPr>
                <w:rFonts w:ascii="Tahoma" w:eastAsia="Times New Roman" w:hAnsi="Tahoma" w:cs="Tahoma"/>
              </w:rPr>
              <w:t>YHTEENSÄ</w:t>
            </w:r>
          </w:p>
        </w:tc>
        <w:tc>
          <w:tcPr>
            <w:tcW w:w="960" w:type="dxa"/>
            <w:tcBorders>
              <w:top w:val="nil"/>
              <w:left w:val="nil"/>
              <w:bottom w:val="nil"/>
              <w:right w:val="nil"/>
            </w:tcBorders>
            <w:shd w:val="clear" w:color="auto" w:fill="auto"/>
            <w:noWrap/>
            <w:vAlign w:val="bottom"/>
            <w:hideMark/>
          </w:tcPr>
          <w:p w14:paraId="439A8426"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6</w:t>
            </w:r>
          </w:p>
        </w:tc>
        <w:tc>
          <w:tcPr>
            <w:tcW w:w="960" w:type="dxa"/>
            <w:tcBorders>
              <w:top w:val="nil"/>
              <w:left w:val="nil"/>
              <w:bottom w:val="nil"/>
              <w:right w:val="nil"/>
            </w:tcBorders>
            <w:shd w:val="clear" w:color="auto" w:fill="auto"/>
            <w:noWrap/>
            <w:vAlign w:val="bottom"/>
            <w:hideMark/>
          </w:tcPr>
          <w:p w14:paraId="19CC6CB1"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5,5 (5)</w:t>
            </w:r>
          </w:p>
        </w:tc>
        <w:tc>
          <w:tcPr>
            <w:tcW w:w="1240" w:type="dxa"/>
            <w:tcBorders>
              <w:top w:val="nil"/>
              <w:left w:val="nil"/>
              <w:bottom w:val="nil"/>
              <w:right w:val="nil"/>
            </w:tcBorders>
            <w:shd w:val="clear" w:color="auto" w:fill="auto"/>
            <w:noWrap/>
            <w:vAlign w:val="bottom"/>
            <w:hideMark/>
          </w:tcPr>
          <w:p w14:paraId="52726F55"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3760A2F8" w14:textId="77777777" w:rsidTr="00973AE9">
        <w:trPr>
          <w:trHeight w:val="300"/>
        </w:trPr>
        <w:tc>
          <w:tcPr>
            <w:tcW w:w="3220" w:type="dxa"/>
            <w:tcBorders>
              <w:top w:val="nil"/>
              <w:left w:val="nil"/>
              <w:bottom w:val="nil"/>
              <w:right w:val="nil"/>
            </w:tcBorders>
            <w:shd w:val="clear" w:color="auto" w:fill="auto"/>
            <w:noWrap/>
            <w:vAlign w:val="bottom"/>
            <w:hideMark/>
          </w:tcPr>
          <w:p w14:paraId="49785E86" w14:textId="77777777" w:rsidR="000F19DD" w:rsidRDefault="000F19DD" w:rsidP="00973AE9">
            <w:pPr>
              <w:spacing w:after="0" w:line="240" w:lineRule="auto"/>
              <w:rPr>
                <w:rFonts w:ascii="Tahoma" w:eastAsia="Times New Roman" w:hAnsi="Tahoma" w:cs="Tahoma"/>
                <w:color w:val="000000"/>
                <w:sz w:val="18"/>
                <w:szCs w:val="18"/>
              </w:rPr>
            </w:pPr>
          </w:p>
          <w:p w14:paraId="29CF0F0D" w14:textId="77777777" w:rsidR="000F19DD" w:rsidRPr="008001A2" w:rsidRDefault="000F19DD" w:rsidP="00973AE9">
            <w:pPr>
              <w:spacing w:after="0" w:line="240" w:lineRule="auto"/>
              <w:rPr>
                <w:rFonts w:ascii="Tahoma" w:eastAsia="Times New Roman" w:hAnsi="Tahoma" w:cs="Tahoma"/>
                <w:b/>
                <w:color w:val="000000"/>
                <w:sz w:val="18"/>
                <w:szCs w:val="18"/>
              </w:rPr>
            </w:pPr>
            <w:r w:rsidRPr="008001A2">
              <w:rPr>
                <w:rFonts w:ascii="Tahoma" w:eastAsia="Times New Roman" w:hAnsi="Tahoma" w:cs="Tahoma"/>
                <w:b/>
                <w:color w:val="000000"/>
                <w:sz w:val="18"/>
                <w:szCs w:val="18"/>
              </w:rPr>
              <w:t>PERUSTURVA</w:t>
            </w:r>
          </w:p>
          <w:p w14:paraId="07812D6F"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PERUSTURVAN HALLINTO</w:t>
            </w:r>
          </w:p>
        </w:tc>
        <w:tc>
          <w:tcPr>
            <w:tcW w:w="960" w:type="dxa"/>
            <w:tcBorders>
              <w:top w:val="nil"/>
              <w:left w:val="nil"/>
              <w:bottom w:val="nil"/>
              <w:right w:val="nil"/>
            </w:tcBorders>
            <w:shd w:val="clear" w:color="auto" w:fill="auto"/>
            <w:noWrap/>
            <w:vAlign w:val="bottom"/>
            <w:hideMark/>
          </w:tcPr>
          <w:p w14:paraId="01B8A849"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hideMark/>
          </w:tcPr>
          <w:p w14:paraId="241CAB66"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14:paraId="7AE82858"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7A02CF37" w14:textId="77777777" w:rsidTr="00973AE9">
        <w:trPr>
          <w:trHeight w:val="300"/>
        </w:trPr>
        <w:tc>
          <w:tcPr>
            <w:tcW w:w="3220" w:type="dxa"/>
            <w:tcBorders>
              <w:top w:val="nil"/>
              <w:left w:val="nil"/>
              <w:bottom w:val="nil"/>
              <w:right w:val="nil"/>
            </w:tcBorders>
            <w:shd w:val="clear" w:color="auto" w:fill="auto"/>
            <w:noWrap/>
            <w:vAlign w:val="bottom"/>
            <w:hideMark/>
          </w:tcPr>
          <w:p w14:paraId="1158C642"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Perusturvajohtaja</w:t>
            </w:r>
          </w:p>
        </w:tc>
        <w:tc>
          <w:tcPr>
            <w:tcW w:w="960" w:type="dxa"/>
            <w:tcBorders>
              <w:top w:val="nil"/>
              <w:left w:val="nil"/>
              <w:bottom w:val="nil"/>
              <w:right w:val="nil"/>
            </w:tcBorders>
            <w:shd w:val="clear" w:color="auto" w:fill="auto"/>
            <w:noWrap/>
            <w:vAlign w:val="bottom"/>
            <w:hideMark/>
          </w:tcPr>
          <w:p w14:paraId="15BA945E"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31DA8B14"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28164932"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6115D48D" w14:textId="77777777" w:rsidTr="00973AE9">
        <w:trPr>
          <w:trHeight w:val="300"/>
        </w:trPr>
        <w:tc>
          <w:tcPr>
            <w:tcW w:w="3220" w:type="dxa"/>
            <w:tcBorders>
              <w:top w:val="nil"/>
              <w:left w:val="nil"/>
              <w:bottom w:val="nil"/>
              <w:right w:val="nil"/>
            </w:tcBorders>
            <w:shd w:val="clear" w:color="auto" w:fill="auto"/>
            <w:noWrap/>
            <w:vAlign w:val="bottom"/>
            <w:hideMark/>
          </w:tcPr>
          <w:p w14:paraId="58D458D4"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Sosiaalityöntekijä</w:t>
            </w:r>
          </w:p>
        </w:tc>
        <w:tc>
          <w:tcPr>
            <w:tcW w:w="960" w:type="dxa"/>
            <w:tcBorders>
              <w:top w:val="nil"/>
              <w:left w:val="nil"/>
              <w:bottom w:val="nil"/>
              <w:right w:val="nil"/>
            </w:tcBorders>
            <w:shd w:val="clear" w:color="auto" w:fill="auto"/>
            <w:noWrap/>
            <w:vAlign w:val="bottom"/>
            <w:hideMark/>
          </w:tcPr>
          <w:p w14:paraId="6560B3ED"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49E36F0D"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35282B67"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1301B5B7" w14:textId="77777777" w:rsidTr="00973AE9">
        <w:trPr>
          <w:trHeight w:val="300"/>
        </w:trPr>
        <w:tc>
          <w:tcPr>
            <w:tcW w:w="3220" w:type="dxa"/>
            <w:tcBorders>
              <w:top w:val="nil"/>
              <w:left w:val="nil"/>
              <w:bottom w:val="nil"/>
              <w:right w:val="nil"/>
            </w:tcBorders>
            <w:shd w:val="clear" w:color="auto" w:fill="auto"/>
            <w:noWrap/>
            <w:vAlign w:val="bottom"/>
            <w:hideMark/>
          </w:tcPr>
          <w:p w14:paraId="1D87FFAA"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Työllistämiskoordinaattori</w:t>
            </w:r>
          </w:p>
        </w:tc>
        <w:tc>
          <w:tcPr>
            <w:tcW w:w="960" w:type="dxa"/>
            <w:tcBorders>
              <w:top w:val="nil"/>
              <w:left w:val="nil"/>
              <w:bottom w:val="nil"/>
              <w:right w:val="nil"/>
            </w:tcBorders>
            <w:shd w:val="clear" w:color="auto" w:fill="auto"/>
            <w:noWrap/>
            <w:vAlign w:val="bottom"/>
            <w:hideMark/>
          </w:tcPr>
          <w:p w14:paraId="0567D974"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7C0DEF8F"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w:t>
            </w:r>
          </w:p>
        </w:tc>
        <w:tc>
          <w:tcPr>
            <w:tcW w:w="1240" w:type="dxa"/>
            <w:tcBorders>
              <w:top w:val="nil"/>
              <w:left w:val="nil"/>
              <w:bottom w:val="nil"/>
              <w:right w:val="nil"/>
            </w:tcBorders>
            <w:shd w:val="clear" w:color="auto" w:fill="auto"/>
            <w:noWrap/>
            <w:vAlign w:val="bottom"/>
            <w:hideMark/>
          </w:tcPr>
          <w:p w14:paraId="3DAC3889"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4985C34B" w14:textId="77777777" w:rsidTr="00973AE9">
        <w:trPr>
          <w:trHeight w:val="300"/>
        </w:trPr>
        <w:tc>
          <w:tcPr>
            <w:tcW w:w="3220" w:type="dxa"/>
            <w:tcBorders>
              <w:top w:val="nil"/>
              <w:left w:val="nil"/>
              <w:bottom w:val="nil"/>
              <w:right w:val="nil"/>
            </w:tcBorders>
            <w:shd w:val="clear" w:color="auto" w:fill="auto"/>
            <w:noWrap/>
            <w:vAlign w:val="bottom"/>
          </w:tcPr>
          <w:p w14:paraId="43A4EE12" w14:textId="77777777" w:rsidR="000F19DD" w:rsidRPr="005A4A2F"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Sosiaalityöntekijä/Sosionomi 0,3/koulukuraattori 0,2</w:t>
            </w:r>
          </w:p>
        </w:tc>
        <w:tc>
          <w:tcPr>
            <w:tcW w:w="960" w:type="dxa"/>
            <w:tcBorders>
              <w:top w:val="nil"/>
              <w:left w:val="nil"/>
              <w:bottom w:val="nil"/>
              <w:right w:val="nil"/>
            </w:tcBorders>
            <w:shd w:val="clear" w:color="auto" w:fill="auto"/>
            <w:noWrap/>
            <w:vAlign w:val="bottom"/>
          </w:tcPr>
          <w:p w14:paraId="294DF20C"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2E4B711B" w14:textId="77777777" w:rsidR="000F19DD"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0,5</w:t>
            </w:r>
          </w:p>
        </w:tc>
        <w:tc>
          <w:tcPr>
            <w:tcW w:w="1240" w:type="dxa"/>
            <w:tcBorders>
              <w:top w:val="nil"/>
              <w:left w:val="nil"/>
              <w:bottom w:val="nil"/>
              <w:right w:val="nil"/>
            </w:tcBorders>
            <w:shd w:val="clear" w:color="auto" w:fill="auto"/>
            <w:noWrap/>
            <w:vAlign w:val="bottom"/>
          </w:tcPr>
          <w:p w14:paraId="1F3EDBDF"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0DBC4B60" w14:textId="77777777" w:rsidTr="00973AE9">
        <w:trPr>
          <w:trHeight w:val="300"/>
        </w:trPr>
        <w:tc>
          <w:tcPr>
            <w:tcW w:w="3220" w:type="dxa"/>
            <w:tcBorders>
              <w:top w:val="nil"/>
              <w:left w:val="nil"/>
              <w:bottom w:val="nil"/>
              <w:right w:val="nil"/>
            </w:tcBorders>
            <w:shd w:val="clear" w:color="auto" w:fill="auto"/>
            <w:noWrap/>
            <w:vAlign w:val="bottom"/>
            <w:hideMark/>
          </w:tcPr>
          <w:p w14:paraId="2BA1E073"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Kanslisti</w:t>
            </w:r>
          </w:p>
        </w:tc>
        <w:tc>
          <w:tcPr>
            <w:tcW w:w="960" w:type="dxa"/>
            <w:tcBorders>
              <w:top w:val="nil"/>
              <w:left w:val="nil"/>
              <w:bottom w:val="nil"/>
              <w:right w:val="nil"/>
            </w:tcBorders>
            <w:shd w:val="clear" w:color="auto" w:fill="auto"/>
            <w:noWrap/>
            <w:vAlign w:val="bottom"/>
            <w:hideMark/>
          </w:tcPr>
          <w:p w14:paraId="7C2C6B33"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4F19720C"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0,5</w:t>
            </w:r>
          </w:p>
        </w:tc>
        <w:tc>
          <w:tcPr>
            <w:tcW w:w="1240" w:type="dxa"/>
            <w:tcBorders>
              <w:top w:val="nil"/>
              <w:left w:val="nil"/>
              <w:bottom w:val="nil"/>
              <w:right w:val="nil"/>
            </w:tcBorders>
            <w:shd w:val="clear" w:color="auto" w:fill="auto"/>
            <w:noWrap/>
            <w:vAlign w:val="bottom"/>
            <w:hideMark/>
          </w:tcPr>
          <w:p w14:paraId="1E390D34"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4FD0070C" w14:textId="77777777" w:rsidTr="00973AE9">
        <w:trPr>
          <w:trHeight w:val="300"/>
        </w:trPr>
        <w:tc>
          <w:tcPr>
            <w:tcW w:w="3220" w:type="dxa"/>
            <w:tcBorders>
              <w:top w:val="nil"/>
              <w:left w:val="nil"/>
              <w:bottom w:val="nil"/>
              <w:right w:val="nil"/>
            </w:tcBorders>
            <w:shd w:val="clear" w:color="auto" w:fill="auto"/>
            <w:noWrap/>
            <w:vAlign w:val="bottom"/>
            <w:hideMark/>
          </w:tcPr>
          <w:p w14:paraId="0BA4604B"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C0EDC7C"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sidRPr="005A4A2F">
              <w:rPr>
                <w:rFonts w:ascii="Tahoma" w:eastAsia="Times New Roman" w:hAnsi="Tahoma" w:cs="Tahoma"/>
                <w:b/>
                <w:bCs/>
                <w:color w:val="000000"/>
                <w:sz w:val="18"/>
                <w:szCs w:val="18"/>
              </w:rPr>
              <w:t>4</w:t>
            </w:r>
          </w:p>
        </w:tc>
        <w:tc>
          <w:tcPr>
            <w:tcW w:w="960" w:type="dxa"/>
            <w:tcBorders>
              <w:top w:val="nil"/>
              <w:left w:val="nil"/>
              <w:bottom w:val="nil"/>
              <w:right w:val="nil"/>
            </w:tcBorders>
            <w:shd w:val="clear" w:color="auto" w:fill="auto"/>
            <w:noWrap/>
            <w:vAlign w:val="bottom"/>
            <w:hideMark/>
          </w:tcPr>
          <w:p w14:paraId="212D6694"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3</w:t>
            </w:r>
          </w:p>
        </w:tc>
        <w:tc>
          <w:tcPr>
            <w:tcW w:w="1240" w:type="dxa"/>
            <w:tcBorders>
              <w:top w:val="nil"/>
              <w:left w:val="nil"/>
              <w:bottom w:val="nil"/>
              <w:right w:val="nil"/>
            </w:tcBorders>
            <w:shd w:val="clear" w:color="auto" w:fill="auto"/>
            <w:noWrap/>
            <w:vAlign w:val="bottom"/>
            <w:hideMark/>
          </w:tcPr>
          <w:p w14:paraId="65C4F3F6"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090903D0" w14:textId="77777777" w:rsidTr="00973AE9">
        <w:trPr>
          <w:trHeight w:val="300"/>
        </w:trPr>
        <w:tc>
          <w:tcPr>
            <w:tcW w:w="3220" w:type="dxa"/>
            <w:tcBorders>
              <w:top w:val="nil"/>
              <w:left w:val="nil"/>
              <w:bottom w:val="nil"/>
              <w:right w:val="nil"/>
            </w:tcBorders>
            <w:shd w:val="clear" w:color="auto" w:fill="auto"/>
            <w:noWrap/>
            <w:vAlign w:val="bottom"/>
            <w:hideMark/>
          </w:tcPr>
          <w:p w14:paraId="7AAB39A9" w14:textId="77777777" w:rsidR="000F19DD"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VANHUSTENHUOLTO</w:t>
            </w:r>
          </w:p>
          <w:p w14:paraId="15D01497" w14:textId="77777777" w:rsidR="000F19DD" w:rsidRDefault="000F19DD" w:rsidP="00973AE9">
            <w:pPr>
              <w:spacing w:after="0" w:line="240" w:lineRule="auto"/>
              <w:rPr>
                <w:rFonts w:ascii="Tahoma" w:eastAsia="Times New Roman" w:hAnsi="Tahoma" w:cs="Tahoma"/>
                <w:color w:val="000000"/>
                <w:sz w:val="18"/>
                <w:szCs w:val="18"/>
              </w:rPr>
            </w:pPr>
          </w:p>
          <w:p w14:paraId="6AB292A2" w14:textId="77777777" w:rsidR="000F19DD" w:rsidRPr="005A4A2F"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Vastaava hoitaja</w:t>
            </w:r>
          </w:p>
        </w:tc>
        <w:tc>
          <w:tcPr>
            <w:tcW w:w="960" w:type="dxa"/>
            <w:tcBorders>
              <w:top w:val="nil"/>
              <w:left w:val="nil"/>
              <w:bottom w:val="nil"/>
              <w:right w:val="nil"/>
            </w:tcBorders>
            <w:shd w:val="clear" w:color="auto" w:fill="auto"/>
            <w:noWrap/>
            <w:vAlign w:val="bottom"/>
            <w:hideMark/>
          </w:tcPr>
          <w:p w14:paraId="5FB05061" w14:textId="77777777" w:rsidR="000F19DD" w:rsidRPr="005A4A2F"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      1,5</w:t>
            </w:r>
          </w:p>
        </w:tc>
        <w:tc>
          <w:tcPr>
            <w:tcW w:w="960" w:type="dxa"/>
            <w:tcBorders>
              <w:top w:val="nil"/>
              <w:left w:val="nil"/>
              <w:bottom w:val="nil"/>
              <w:right w:val="nil"/>
            </w:tcBorders>
            <w:shd w:val="clear" w:color="auto" w:fill="auto"/>
            <w:noWrap/>
            <w:vAlign w:val="bottom"/>
            <w:hideMark/>
          </w:tcPr>
          <w:p w14:paraId="0A0878ED" w14:textId="77777777" w:rsidR="000F19DD" w:rsidRPr="00B644D7" w:rsidRDefault="000F19DD" w:rsidP="00973AE9">
            <w:pPr>
              <w:spacing w:after="0" w:line="240" w:lineRule="auto"/>
              <w:jc w:val="center"/>
              <w:rPr>
                <w:rFonts w:ascii="Times New Roman" w:eastAsia="Times New Roman" w:hAnsi="Times New Roman" w:cs="Times New Roman"/>
              </w:rPr>
            </w:pPr>
          </w:p>
          <w:p w14:paraId="0213CDDB" w14:textId="77777777" w:rsidR="000F19DD" w:rsidRPr="00B644D7" w:rsidRDefault="000F19DD" w:rsidP="00973AE9">
            <w:pPr>
              <w:spacing w:after="0" w:line="240" w:lineRule="auto"/>
              <w:jc w:val="center"/>
              <w:rPr>
                <w:rFonts w:ascii="Times New Roman" w:eastAsia="Times New Roman" w:hAnsi="Times New Roman" w:cs="Times New Roman"/>
              </w:rPr>
            </w:pPr>
          </w:p>
          <w:p w14:paraId="4CCCEF0C" w14:textId="77777777" w:rsidR="000F19DD" w:rsidRPr="00B644D7" w:rsidRDefault="000F19DD" w:rsidP="00973AE9">
            <w:pPr>
              <w:spacing w:after="0" w:line="240" w:lineRule="auto"/>
              <w:jc w:val="center"/>
              <w:rPr>
                <w:rFonts w:ascii="Times New Roman" w:eastAsia="Times New Roman" w:hAnsi="Times New Roman" w:cs="Times New Roman"/>
              </w:rPr>
            </w:pPr>
            <w:r w:rsidRPr="00B644D7">
              <w:rPr>
                <w:rFonts w:ascii="Times New Roman" w:eastAsia="Times New Roman" w:hAnsi="Times New Roman" w:cs="Times New Roman"/>
              </w:rPr>
              <w:t>1</w:t>
            </w:r>
            <w:r>
              <w:rPr>
                <w:rFonts w:ascii="Times New Roman" w:eastAsia="Times New Roman" w:hAnsi="Times New Roman" w:cs="Times New Roman"/>
              </w:rPr>
              <w:t>,5</w:t>
            </w:r>
          </w:p>
        </w:tc>
        <w:tc>
          <w:tcPr>
            <w:tcW w:w="1240" w:type="dxa"/>
            <w:tcBorders>
              <w:top w:val="nil"/>
              <w:left w:val="nil"/>
              <w:bottom w:val="nil"/>
              <w:right w:val="nil"/>
            </w:tcBorders>
            <w:shd w:val="clear" w:color="auto" w:fill="auto"/>
            <w:noWrap/>
            <w:vAlign w:val="bottom"/>
            <w:hideMark/>
          </w:tcPr>
          <w:p w14:paraId="6CFB8ACE"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0D0BCEAD" w14:textId="77777777" w:rsidTr="00973AE9">
        <w:trPr>
          <w:trHeight w:val="300"/>
        </w:trPr>
        <w:tc>
          <w:tcPr>
            <w:tcW w:w="3220" w:type="dxa"/>
            <w:tcBorders>
              <w:top w:val="nil"/>
              <w:left w:val="nil"/>
              <w:bottom w:val="nil"/>
              <w:right w:val="nil"/>
            </w:tcBorders>
            <w:shd w:val="clear" w:color="auto" w:fill="auto"/>
            <w:noWrap/>
            <w:vAlign w:val="bottom"/>
          </w:tcPr>
          <w:p w14:paraId="39E40985" w14:textId="77777777" w:rsidR="000F19DD" w:rsidRPr="005A4A2F"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Pooli Mariakoti/lähihoitaja</w:t>
            </w:r>
          </w:p>
        </w:tc>
        <w:tc>
          <w:tcPr>
            <w:tcW w:w="960" w:type="dxa"/>
            <w:tcBorders>
              <w:top w:val="nil"/>
              <w:left w:val="nil"/>
              <w:bottom w:val="nil"/>
              <w:right w:val="nil"/>
            </w:tcBorders>
            <w:shd w:val="clear" w:color="auto" w:fill="auto"/>
            <w:noWrap/>
            <w:vAlign w:val="bottom"/>
          </w:tcPr>
          <w:p w14:paraId="7C4E0DAD" w14:textId="77777777" w:rsidR="000F19DD" w:rsidRDefault="000F19DD" w:rsidP="00973AE9">
            <w:pPr>
              <w:spacing w:after="0" w:line="240" w:lineRule="auto"/>
              <w:jc w:val="center"/>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596FA84C" w14:textId="77777777" w:rsidR="000F19DD" w:rsidRPr="00B644D7" w:rsidRDefault="000F19DD" w:rsidP="00973AE9">
            <w:pPr>
              <w:spacing w:after="0" w:line="240" w:lineRule="auto"/>
              <w:jc w:val="center"/>
              <w:rPr>
                <w:rFonts w:ascii="Tahoma" w:eastAsia="Times New Roman" w:hAnsi="Tahoma" w:cs="Tahoma"/>
                <w:color w:val="000000"/>
                <w:sz w:val="18"/>
                <w:szCs w:val="18"/>
              </w:rPr>
            </w:pPr>
            <w:r w:rsidRPr="00B644D7">
              <w:rPr>
                <w:rFonts w:ascii="Tahoma" w:eastAsia="Times New Roman" w:hAnsi="Tahoma" w:cs="Tahoma"/>
                <w:color w:val="000000"/>
                <w:sz w:val="18"/>
                <w:szCs w:val="18"/>
              </w:rPr>
              <w:t>2,5</w:t>
            </w:r>
          </w:p>
        </w:tc>
        <w:tc>
          <w:tcPr>
            <w:tcW w:w="1240" w:type="dxa"/>
            <w:tcBorders>
              <w:top w:val="nil"/>
              <w:left w:val="nil"/>
              <w:bottom w:val="nil"/>
              <w:right w:val="nil"/>
            </w:tcBorders>
            <w:shd w:val="clear" w:color="auto" w:fill="auto"/>
            <w:noWrap/>
            <w:vAlign w:val="bottom"/>
          </w:tcPr>
          <w:p w14:paraId="2B984E97"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06C1D353" w14:textId="77777777" w:rsidTr="00973AE9">
        <w:trPr>
          <w:trHeight w:val="300"/>
        </w:trPr>
        <w:tc>
          <w:tcPr>
            <w:tcW w:w="3220" w:type="dxa"/>
            <w:tcBorders>
              <w:top w:val="nil"/>
              <w:left w:val="nil"/>
              <w:bottom w:val="nil"/>
              <w:right w:val="nil"/>
            </w:tcBorders>
            <w:shd w:val="clear" w:color="auto" w:fill="auto"/>
            <w:noWrap/>
            <w:vAlign w:val="bottom"/>
            <w:hideMark/>
          </w:tcPr>
          <w:p w14:paraId="190471D5"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Sairaanhoitaja</w:t>
            </w:r>
            <w:r>
              <w:rPr>
                <w:rFonts w:ascii="Tahoma" w:eastAsia="Times New Roman" w:hAnsi="Tahoma" w:cs="Tahoma"/>
                <w:color w:val="000000"/>
                <w:sz w:val="18"/>
                <w:szCs w:val="18"/>
              </w:rPr>
              <w:t xml:space="preserve"> (MK 2,5, kotihoito 1)</w:t>
            </w:r>
          </w:p>
        </w:tc>
        <w:tc>
          <w:tcPr>
            <w:tcW w:w="960" w:type="dxa"/>
            <w:tcBorders>
              <w:top w:val="nil"/>
              <w:left w:val="nil"/>
              <w:bottom w:val="nil"/>
              <w:right w:val="nil"/>
            </w:tcBorders>
            <w:shd w:val="clear" w:color="auto" w:fill="auto"/>
            <w:noWrap/>
            <w:vAlign w:val="bottom"/>
            <w:hideMark/>
          </w:tcPr>
          <w:p w14:paraId="5A8FA795"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5</w:t>
            </w:r>
          </w:p>
        </w:tc>
        <w:tc>
          <w:tcPr>
            <w:tcW w:w="960" w:type="dxa"/>
            <w:tcBorders>
              <w:top w:val="nil"/>
              <w:left w:val="nil"/>
              <w:bottom w:val="nil"/>
              <w:right w:val="nil"/>
            </w:tcBorders>
            <w:shd w:val="clear" w:color="auto" w:fill="auto"/>
            <w:noWrap/>
            <w:vAlign w:val="bottom"/>
            <w:hideMark/>
          </w:tcPr>
          <w:p w14:paraId="541CE99A" w14:textId="77777777" w:rsidR="000F19DD" w:rsidRPr="00527495" w:rsidRDefault="000F19DD" w:rsidP="00973AE9">
            <w:pPr>
              <w:spacing w:after="0" w:line="240" w:lineRule="auto"/>
              <w:jc w:val="center"/>
              <w:rPr>
                <w:rFonts w:ascii="Tahoma" w:eastAsia="Times New Roman" w:hAnsi="Tahoma" w:cs="Tahoma"/>
                <w:color w:val="000000"/>
                <w:sz w:val="18"/>
                <w:szCs w:val="18"/>
                <w:highlight w:val="yellow"/>
              </w:rPr>
            </w:pPr>
            <w:r w:rsidRPr="00B644D7">
              <w:rPr>
                <w:rFonts w:ascii="Tahoma" w:eastAsia="Times New Roman" w:hAnsi="Tahoma" w:cs="Tahoma"/>
                <w:color w:val="000000"/>
                <w:sz w:val="18"/>
                <w:szCs w:val="18"/>
              </w:rPr>
              <w:t>3,5</w:t>
            </w:r>
          </w:p>
        </w:tc>
        <w:tc>
          <w:tcPr>
            <w:tcW w:w="1240" w:type="dxa"/>
            <w:tcBorders>
              <w:top w:val="nil"/>
              <w:left w:val="nil"/>
              <w:bottom w:val="nil"/>
              <w:right w:val="nil"/>
            </w:tcBorders>
            <w:shd w:val="clear" w:color="auto" w:fill="auto"/>
            <w:noWrap/>
            <w:vAlign w:val="bottom"/>
            <w:hideMark/>
          </w:tcPr>
          <w:p w14:paraId="743A970D"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20 % hallinnoll.</w:t>
            </w:r>
          </w:p>
        </w:tc>
      </w:tr>
      <w:tr w:rsidR="000F19DD" w:rsidRPr="005A4A2F" w14:paraId="797B650C" w14:textId="77777777" w:rsidTr="00973AE9">
        <w:trPr>
          <w:trHeight w:val="300"/>
        </w:trPr>
        <w:tc>
          <w:tcPr>
            <w:tcW w:w="3220" w:type="dxa"/>
            <w:tcBorders>
              <w:top w:val="nil"/>
              <w:left w:val="nil"/>
              <w:bottom w:val="nil"/>
              <w:right w:val="nil"/>
            </w:tcBorders>
            <w:shd w:val="clear" w:color="auto" w:fill="auto"/>
            <w:noWrap/>
            <w:vAlign w:val="bottom"/>
            <w:hideMark/>
          </w:tcPr>
          <w:p w14:paraId="54D4C588"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Lähihoitaja</w:t>
            </w:r>
            <w:r>
              <w:rPr>
                <w:rFonts w:ascii="Tahoma" w:eastAsia="Times New Roman" w:hAnsi="Tahoma" w:cs="Tahoma"/>
                <w:color w:val="000000"/>
                <w:sz w:val="18"/>
                <w:szCs w:val="18"/>
              </w:rPr>
              <w:t xml:space="preserve"> (MK 16, kotihoito 4)</w:t>
            </w:r>
          </w:p>
        </w:tc>
        <w:tc>
          <w:tcPr>
            <w:tcW w:w="960" w:type="dxa"/>
            <w:tcBorders>
              <w:top w:val="nil"/>
              <w:left w:val="nil"/>
              <w:bottom w:val="nil"/>
              <w:right w:val="nil"/>
            </w:tcBorders>
            <w:shd w:val="clear" w:color="auto" w:fill="auto"/>
            <w:noWrap/>
            <w:vAlign w:val="bottom"/>
            <w:hideMark/>
          </w:tcPr>
          <w:p w14:paraId="01AADCF5"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23,5</w:t>
            </w:r>
          </w:p>
        </w:tc>
        <w:tc>
          <w:tcPr>
            <w:tcW w:w="960" w:type="dxa"/>
            <w:tcBorders>
              <w:top w:val="nil"/>
              <w:left w:val="nil"/>
              <w:bottom w:val="nil"/>
              <w:right w:val="nil"/>
            </w:tcBorders>
            <w:shd w:val="clear" w:color="auto" w:fill="auto"/>
            <w:noWrap/>
            <w:vAlign w:val="bottom"/>
            <w:hideMark/>
          </w:tcPr>
          <w:p w14:paraId="12EB61B9" w14:textId="77777777" w:rsidR="000F19DD" w:rsidRPr="00527495" w:rsidRDefault="000F19DD" w:rsidP="00973AE9">
            <w:pPr>
              <w:spacing w:after="0" w:line="240" w:lineRule="auto"/>
              <w:jc w:val="center"/>
              <w:rPr>
                <w:rFonts w:ascii="Tahoma" w:eastAsia="Times New Roman" w:hAnsi="Tahoma" w:cs="Tahoma"/>
                <w:color w:val="000000"/>
                <w:sz w:val="18"/>
                <w:szCs w:val="18"/>
                <w:highlight w:val="yellow"/>
              </w:rPr>
            </w:pPr>
            <w:r w:rsidRPr="00B644D7">
              <w:rPr>
                <w:rFonts w:ascii="Tahoma" w:eastAsia="Times New Roman" w:hAnsi="Tahoma" w:cs="Tahoma"/>
                <w:color w:val="000000"/>
                <w:sz w:val="18"/>
                <w:szCs w:val="18"/>
              </w:rPr>
              <w:t>20</w:t>
            </w:r>
          </w:p>
        </w:tc>
        <w:tc>
          <w:tcPr>
            <w:tcW w:w="1240" w:type="dxa"/>
            <w:tcBorders>
              <w:top w:val="nil"/>
              <w:left w:val="nil"/>
              <w:bottom w:val="nil"/>
              <w:right w:val="nil"/>
            </w:tcBorders>
            <w:shd w:val="clear" w:color="auto" w:fill="auto"/>
            <w:noWrap/>
            <w:vAlign w:val="bottom"/>
            <w:hideMark/>
          </w:tcPr>
          <w:p w14:paraId="6B10AAF5"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55D387FF" w14:textId="77777777" w:rsidTr="00973AE9">
        <w:trPr>
          <w:trHeight w:val="300"/>
        </w:trPr>
        <w:tc>
          <w:tcPr>
            <w:tcW w:w="3220" w:type="dxa"/>
            <w:tcBorders>
              <w:top w:val="nil"/>
              <w:left w:val="nil"/>
              <w:bottom w:val="nil"/>
              <w:right w:val="nil"/>
            </w:tcBorders>
            <w:shd w:val="clear" w:color="auto" w:fill="auto"/>
            <w:noWrap/>
            <w:vAlign w:val="bottom"/>
          </w:tcPr>
          <w:p w14:paraId="0DE07ADE" w14:textId="77777777" w:rsidR="000F19DD" w:rsidRPr="005A4A2F" w:rsidRDefault="000F19DD" w:rsidP="00973AE9">
            <w:pPr>
              <w:spacing w:after="0" w:line="240" w:lineRule="auto"/>
              <w:rPr>
                <w:rFonts w:ascii="Tahoma" w:eastAsia="Times New Roman" w:hAnsi="Tahoma" w:cs="Tahoma"/>
                <w:color w:val="000000"/>
                <w:sz w:val="18"/>
                <w:szCs w:val="18"/>
              </w:rPr>
            </w:pPr>
            <w:r w:rsidRPr="00321AB5">
              <w:rPr>
                <w:rFonts w:ascii="Tahoma" w:eastAsia="Times New Roman" w:hAnsi="Tahoma" w:cs="Tahoma"/>
                <w:color w:val="000000"/>
                <w:sz w:val="18"/>
                <w:szCs w:val="18"/>
              </w:rPr>
              <w:t>Lähihoitaja kotihoito 1,8</w:t>
            </w:r>
            <w:r>
              <w:rPr>
                <w:rFonts w:ascii="Tahoma" w:eastAsia="Times New Roman" w:hAnsi="Tahoma" w:cs="Tahoma"/>
                <w:color w:val="000000"/>
                <w:sz w:val="18"/>
                <w:szCs w:val="18"/>
              </w:rPr>
              <w:t xml:space="preserve"> </w:t>
            </w:r>
          </w:p>
        </w:tc>
        <w:tc>
          <w:tcPr>
            <w:tcW w:w="960" w:type="dxa"/>
            <w:tcBorders>
              <w:top w:val="nil"/>
              <w:left w:val="nil"/>
              <w:bottom w:val="nil"/>
              <w:right w:val="nil"/>
            </w:tcBorders>
            <w:shd w:val="clear" w:color="auto" w:fill="auto"/>
            <w:noWrap/>
            <w:vAlign w:val="bottom"/>
          </w:tcPr>
          <w:p w14:paraId="77D653B6" w14:textId="77777777" w:rsidR="000F19DD" w:rsidRDefault="000F19DD" w:rsidP="00973AE9">
            <w:pPr>
              <w:spacing w:after="0" w:line="240" w:lineRule="auto"/>
              <w:jc w:val="center"/>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74566EBE" w14:textId="77777777" w:rsidR="000F19DD" w:rsidRPr="00B644D7"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tcPr>
          <w:p w14:paraId="32E35228"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2C7D0BE3" w14:textId="77777777" w:rsidTr="00973AE9">
        <w:trPr>
          <w:trHeight w:val="300"/>
        </w:trPr>
        <w:tc>
          <w:tcPr>
            <w:tcW w:w="3220" w:type="dxa"/>
            <w:tcBorders>
              <w:top w:val="nil"/>
              <w:left w:val="nil"/>
              <w:bottom w:val="nil"/>
              <w:right w:val="nil"/>
            </w:tcBorders>
            <w:shd w:val="clear" w:color="auto" w:fill="auto"/>
            <w:noWrap/>
            <w:vAlign w:val="bottom"/>
          </w:tcPr>
          <w:p w14:paraId="2F1515B5" w14:textId="77777777" w:rsidR="000F19DD"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Kuljettaja (ruuanjako, materiaalikulj.)</w:t>
            </w:r>
          </w:p>
        </w:tc>
        <w:tc>
          <w:tcPr>
            <w:tcW w:w="960" w:type="dxa"/>
            <w:tcBorders>
              <w:top w:val="nil"/>
              <w:left w:val="nil"/>
              <w:bottom w:val="nil"/>
              <w:right w:val="nil"/>
            </w:tcBorders>
            <w:shd w:val="clear" w:color="auto" w:fill="auto"/>
            <w:noWrap/>
            <w:vAlign w:val="bottom"/>
          </w:tcPr>
          <w:p w14:paraId="56EE92F3" w14:textId="77777777" w:rsidR="000F19DD" w:rsidRDefault="000F19DD" w:rsidP="00973AE9">
            <w:pPr>
              <w:spacing w:after="0" w:line="240" w:lineRule="auto"/>
              <w:jc w:val="center"/>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19885816" w14:textId="77777777" w:rsidR="000F19DD"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0,5</w:t>
            </w:r>
          </w:p>
        </w:tc>
        <w:tc>
          <w:tcPr>
            <w:tcW w:w="1240" w:type="dxa"/>
            <w:tcBorders>
              <w:top w:val="nil"/>
              <w:left w:val="nil"/>
              <w:bottom w:val="nil"/>
              <w:right w:val="nil"/>
            </w:tcBorders>
            <w:shd w:val="clear" w:color="auto" w:fill="auto"/>
            <w:noWrap/>
            <w:vAlign w:val="bottom"/>
          </w:tcPr>
          <w:p w14:paraId="1EA7F55F"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71645824" w14:textId="77777777" w:rsidTr="00973AE9">
        <w:trPr>
          <w:trHeight w:val="300"/>
        </w:trPr>
        <w:tc>
          <w:tcPr>
            <w:tcW w:w="3220" w:type="dxa"/>
            <w:tcBorders>
              <w:top w:val="nil"/>
              <w:left w:val="nil"/>
              <w:bottom w:val="nil"/>
              <w:right w:val="nil"/>
            </w:tcBorders>
            <w:shd w:val="clear" w:color="auto" w:fill="auto"/>
            <w:noWrap/>
            <w:vAlign w:val="bottom"/>
          </w:tcPr>
          <w:p w14:paraId="543DDD27" w14:textId="77777777" w:rsidR="000F19DD" w:rsidRPr="00B77482" w:rsidRDefault="000F19DD" w:rsidP="00973AE9">
            <w:pPr>
              <w:spacing w:after="0" w:line="240" w:lineRule="auto"/>
              <w:rPr>
                <w:rFonts w:ascii="Tahoma" w:eastAsia="Times New Roman" w:hAnsi="Tahoma" w:cs="Tahoma"/>
                <w:sz w:val="18"/>
                <w:szCs w:val="18"/>
              </w:rPr>
            </w:pPr>
          </w:p>
        </w:tc>
        <w:tc>
          <w:tcPr>
            <w:tcW w:w="960" w:type="dxa"/>
            <w:tcBorders>
              <w:top w:val="nil"/>
              <w:left w:val="nil"/>
              <w:bottom w:val="nil"/>
              <w:right w:val="nil"/>
            </w:tcBorders>
            <w:shd w:val="clear" w:color="auto" w:fill="auto"/>
            <w:noWrap/>
            <w:vAlign w:val="bottom"/>
          </w:tcPr>
          <w:p w14:paraId="645A0B44" w14:textId="77777777" w:rsidR="000F19DD" w:rsidRPr="00161D8A" w:rsidRDefault="000F19DD" w:rsidP="00973AE9">
            <w:pPr>
              <w:spacing w:after="0" w:line="240" w:lineRule="auto"/>
              <w:jc w:val="center"/>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6D6F1155" w14:textId="77777777" w:rsidR="000F19DD" w:rsidRPr="00527495" w:rsidRDefault="000F19DD" w:rsidP="00973AE9">
            <w:pPr>
              <w:spacing w:after="0" w:line="240" w:lineRule="auto"/>
              <w:jc w:val="center"/>
              <w:rPr>
                <w:rFonts w:ascii="Tahoma" w:eastAsia="Times New Roman" w:hAnsi="Tahoma" w:cs="Tahoma"/>
                <w:color w:val="000000"/>
                <w:sz w:val="18"/>
                <w:szCs w:val="18"/>
                <w:highlight w:val="yellow"/>
              </w:rPr>
            </w:pPr>
          </w:p>
        </w:tc>
        <w:tc>
          <w:tcPr>
            <w:tcW w:w="1240" w:type="dxa"/>
            <w:tcBorders>
              <w:top w:val="nil"/>
              <w:left w:val="nil"/>
              <w:bottom w:val="nil"/>
              <w:right w:val="nil"/>
            </w:tcBorders>
            <w:shd w:val="clear" w:color="auto" w:fill="auto"/>
            <w:noWrap/>
            <w:vAlign w:val="bottom"/>
            <w:hideMark/>
          </w:tcPr>
          <w:p w14:paraId="58F8DDB8" w14:textId="77777777" w:rsidR="000F19DD" w:rsidRDefault="000F19DD" w:rsidP="00973AE9">
            <w:pPr>
              <w:spacing w:after="0" w:line="240" w:lineRule="auto"/>
              <w:jc w:val="center"/>
              <w:rPr>
                <w:rFonts w:ascii="Tahoma" w:eastAsia="Times New Roman" w:hAnsi="Tahoma" w:cs="Tahoma"/>
                <w:b/>
                <w:bCs/>
                <w:color w:val="000000"/>
                <w:sz w:val="18"/>
                <w:szCs w:val="18"/>
              </w:rPr>
            </w:pPr>
          </w:p>
          <w:p w14:paraId="5E5EAECA"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76733853" w14:textId="77777777" w:rsidTr="00973AE9">
        <w:trPr>
          <w:trHeight w:val="300"/>
        </w:trPr>
        <w:tc>
          <w:tcPr>
            <w:tcW w:w="3220" w:type="dxa"/>
            <w:tcBorders>
              <w:top w:val="nil"/>
              <w:left w:val="nil"/>
              <w:bottom w:val="nil"/>
              <w:right w:val="nil"/>
            </w:tcBorders>
            <w:shd w:val="clear" w:color="auto" w:fill="auto"/>
            <w:noWrap/>
            <w:vAlign w:val="bottom"/>
          </w:tcPr>
          <w:p w14:paraId="31965856" w14:textId="77777777" w:rsidR="000F19DD" w:rsidRPr="00CB76BF" w:rsidRDefault="000F19DD" w:rsidP="00973AE9">
            <w:pPr>
              <w:spacing w:after="0" w:line="240" w:lineRule="auto"/>
              <w:rPr>
                <w:rFonts w:ascii="Tahoma" w:eastAsia="Times New Roman" w:hAnsi="Tahoma" w:cs="Tahoma"/>
              </w:rPr>
            </w:pPr>
          </w:p>
        </w:tc>
        <w:tc>
          <w:tcPr>
            <w:tcW w:w="960" w:type="dxa"/>
            <w:tcBorders>
              <w:top w:val="nil"/>
              <w:left w:val="nil"/>
              <w:bottom w:val="nil"/>
              <w:right w:val="nil"/>
            </w:tcBorders>
            <w:shd w:val="clear" w:color="auto" w:fill="auto"/>
            <w:noWrap/>
            <w:vAlign w:val="bottom"/>
          </w:tcPr>
          <w:p w14:paraId="6FC7AD70" w14:textId="77777777" w:rsidR="000F19DD" w:rsidRPr="00161D8A" w:rsidRDefault="000F19DD" w:rsidP="00973AE9">
            <w:pPr>
              <w:spacing w:after="0" w:line="240" w:lineRule="auto"/>
              <w:jc w:val="center"/>
              <w:rPr>
                <w:rFonts w:ascii="Tahoma" w:eastAsia="Times New Roman" w:hAnsi="Tahoma" w:cs="Tahoma"/>
                <w:color w:val="000000"/>
                <w:sz w:val="18"/>
                <w:szCs w:val="18"/>
              </w:rPr>
            </w:pPr>
            <w:r w:rsidRPr="00456C59">
              <w:rPr>
                <w:rFonts w:ascii="Tahoma" w:eastAsia="Times New Roman" w:hAnsi="Tahoma" w:cs="Tahoma"/>
                <w:b/>
                <w:bCs/>
                <w:color w:val="000000"/>
                <w:sz w:val="18"/>
                <w:szCs w:val="18"/>
              </w:rPr>
              <w:t>3</w:t>
            </w:r>
            <w:r>
              <w:rPr>
                <w:rFonts w:ascii="Tahoma" w:eastAsia="Times New Roman" w:hAnsi="Tahoma" w:cs="Tahoma"/>
                <w:b/>
                <w:bCs/>
                <w:color w:val="000000"/>
                <w:sz w:val="18"/>
                <w:szCs w:val="18"/>
              </w:rPr>
              <w:t>0</w:t>
            </w:r>
            <w:r w:rsidRPr="00456C59">
              <w:rPr>
                <w:rFonts w:ascii="Tahoma" w:eastAsia="Times New Roman" w:hAnsi="Tahoma" w:cs="Tahoma"/>
                <w:b/>
                <w:bCs/>
                <w:color w:val="000000"/>
                <w:sz w:val="18"/>
                <w:szCs w:val="18"/>
              </w:rPr>
              <w:t xml:space="preserve">                                            </w:t>
            </w:r>
          </w:p>
        </w:tc>
        <w:tc>
          <w:tcPr>
            <w:tcW w:w="960" w:type="dxa"/>
            <w:tcBorders>
              <w:top w:val="nil"/>
              <w:left w:val="nil"/>
              <w:bottom w:val="nil"/>
              <w:right w:val="nil"/>
            </w:tcBorders>
            <w:shd w:val="clear" w:color="auto" w:fill="auto"/>
            <w:noWrap/>
            <w:vAlign w:val="bottom"/>
          </w:tcPr>
          <w:p w14:paraId="5A55857E" w14:textId="77777777" w:rsidR="000F19DD" w:rsidRPr="00527495" w:rsidRDefault="000F19DD" w:rsidP="00973AE9">
            <w:pPr>
              <w:spacing w:after="0" w:line="240" w:lineRule="auto"/>
              <w:jc w:val="center"/>
              <w:rPr>
                <w:rFonts w:ascii="Tahoma" w:eastAsia="Times New Roman" w:hAnsi="Tahoma" w:cs="Tahoma"/>
                <w:color w:val="000000"/>
                <w:sz w:val="18"/>
                <w:szCs w:val="18"/>
                <w:highlight w:val="yellow"/>
              </w:rPr>
            </w:pPr>
            <w:r w:rsidRPr="00AD64A5">
              <w:rPr>
                <w:rFonts w:ascii="Tahoma" w:eastAsia="Times New Roman" w:hAnsi="Tahoma" w:cs="Tahoma"/>
                <w:b/>
                <w:bCs/>
                <w:color w:val="000000"/>
                <w:sz w:val="18"/>
                <w:szCs w:val="18"/>
              </w:rPr>
              <w:t>29</w:t>
            </w:r>
            <w:r w:rsidRPr="00527495">
              <w:rPr>
                <w:rFonts w:ascii="Tahoma" w:eastAsia="Times New Roman" w:hAnsi="Tahoma" w:cs="Tahoma"/>
                <w:b/>
                <w:bCs/>
                <w:color w:val="000000"/>
                <w:sz w:val="18"/>
                <w:szCs w:val="18"/>
                <w:highlight w:val="yellow"/>
              </w:rPr>
              <w:t xml:space="preserve">                                            </w:t>
            </w:r>
          </w:p>
        </w:tc>
        <w:tc>
          <w:tcPr>
            <w:tcW w:w="1240" w:type="dxa"/>
            <w:tcBorders>
              <w:top w:val="nil"/>
              <w:left w:val="nil"/>
              <w:bottom w:val="nil"/>
              <w:right w:val="nil"/>
            </w:tcBorders>
            <w:shd w:val="clear" w:color="auto" w:fill="auto"/>
            <w:noWrap/>
            <w:vAlign w:val="bottom"/>
          </w:tcPr>
          <w:p w14:paraId="1DEF0A84" w14:textId="77777777" w:rsidR="000F19DD"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57DA96CE" w14:textId="77777777" w:rsidTr="00973AE9">
        <w:trPr>
          <w:trHeight w:val="300"/>
        </w:trPr>
        <w:tc>
          <w:tcPr>
            <w:tcW w:w="3220" w:type="dxa"/>
            <w:tcBorders>
              <w:top w:val="nil"/>
              <w:left w:val="nil"/>
              <w:bottom w:val="nil"/>
              <w:right w:val="nil"/>
            </w:tcBorders>
            <w:shd w:val="clear" w:color="auto" w:fill="auto"/>
            <w:noWrap/>
            <w:vAlign w:val="bottom"/>
            <w:hideMark/>
          </w:tcPr>
          <w:p w14:paraId="3D44C835" w14:textId="77777777" w:rsidR="000F19DD" w:rsidRPr="00456C59" w:rsidRDefault="000F19DD" w:rsidP="00973AE9">
            <w:pPr>
              <w:spacing w:after="0" w:line="240" w:lineRule="auto"/>
              <w:rPr>
                <w:rFonts w:ascii="Tahoma" w:eastAsia="Times New Roman" w:hAnsi="Tahoma" w:cs="Tahoma"/>
                <w:b/>
                <w:bCs/>
                <w:color w:val="000000"/>
                <w:sz w:val="18"/>
                <w:szCs w:val="18"/>
              </w:rPr>
            </w:pPr>
          </w:p>
          <w:p w14:paraId="12C15D11" w14:textId="77777777" w:rsidR="000F19DD" w:rsidRPr="004846B0" w:rsidRDefault="000F19DD" w:rsidP="00973AE9">
            <w:pPr>
              <w:spacing w:after="0" w:line="240" w:lineRule="auto"/>
              <w:rPr>
                <w:rFonts w:ascii="Tahoma" w:eastAsia="Times New Roman" w:hAnsi="Tahoma" w:cs="Tahoma"/>
                <w:bCs/>
                <w:color w:val="000000"/>
                <w:sz w:val="18"/>
                <w:szCs w:val="18"/>
              </w:rPr>
            </w:pPr>
            <w:r w:rsidRPr="004846B0">
              <w:rPr>
                <w:rFonts w:ascii="Tahoma" w:eastAsia="Times New Roman" w:hAnsi="Tahoma" w:cs="Tahoma"/>
                <w:bCs/>
                <w:color w:val="000000"/>
                <w:sz w:val="18"/>
                <w:szCs w:val="18"/>
              </w:rPr>
              <w:t>TERVEYSKESKUS</w:t>
            </w:r>
          </w:p>
        </w:tc>
        <w:tc>
          <w:tcPr>
            <w:tcW w:w="960" w:type="dxa"/>
            <w:tcBorders>
              <w:top w:val="nil"/>
              <w:left w:val="nil"/>
              <w:bottom w:val="nil"/>
              <w:right w:val="nil"/>
            </w:tcBorders>
            <w:shd w:val="clear" w:color="auto" w:fill="auto"/>
            <w:noWrap/>
            <w:vAlign w:val="bottom"/>
            <w:hideMark/>
          </w:tcPr>
          <w:p w14:paraId="1F1C176A"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hideMark/>
          </w:tcPr>
          <w:p w14:paraId="13BB06DE"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14:paraId="09031F76"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0ECB5D85" w14:textId="77777777" w:rsidTr="00973AE9">
        <w:trPr>
          <w:trHeight w:val="300"/>
        </w:trPr>
        <w:tc>
          <w:tcPr>
            <w:tcW w:w="3220" w:type="dxa"/>
            <w:tcBorders>
              <w:top w:val="nil"/>
              <w:left w:val="nil"/>
              <w:bottom w:val="nil"/>
              <w:right w:val="nil"/>
            </w:tcBorders>
            <w:shd w:val="clear" w:color="auto" w:fill="auto"/>
            <w:noWrap/>
            <w:vAlign w:val="bottom"/>
            <w:hideMark/>
          </w:tcPr>
          <w:p w14:paraId="77D84BBA" w14:textId="77777777" w:rsidR="000F19DD" w:rsidRPr="005A4A2F"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Vast. s</w:t>
            </w:r>
            <w:r w:rsidRPr="005A4A2F">
              <w:rPr>
                <w:rFonts w:ascii="Tahoma" w:eastAsia="Times New Roman" w:hAnsi="Tahoma" w:cs="Tahoma"/>
                <w:color w:val="000000"/>
                <w:sz w:val="18"/>
                <w:szCs w:val="18"/>
              </w:rPr>
              <w:t>airaanhoitaja</w:t>
            </w:r>
          </w:p>
        </w:tc>
        <w:tc>
          <w:tcPr>
            <w:tcW w:w="960" w:type="dxa"/>
            <w:tcBorders>
              <w:top w:val="nil"/>
              <w:left w:val="nil"/>
              <w:bottom w:val="nil"/>
              <w:right w:val="nil"/>
            </w:tcBorders>
            <w:shd w:val="clear" w:color="auto" w:fill="auto"/>
            <w:noWrap/>
            <w:vAlign w:val="bottom"/>
            <w:hideMark/>
          </w:tcPr>
          <w:p w14:paraId="3FDE182E"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46526F0F" w14:textId="77777777" w:rsidR="000F19DD" w:rsidRPr="00AD64A5" w:rsidRDefault="000F19DD" w:rsidP="00973AE9">
            <w:pPr>
              <w:spacing w:after="0" w:line="240" w:lineRule="auto"/>
              <w:jc w:val="center"/>
              <w:rPr>
                <w:rFonts w:ascii="Tahoma" w:eastAsia="Times New Roman" w:hAnsi="Tahoma" w:cs="Tahoma"/>
                <w:color w:val="000000"/>
                <w:sz w:val="18"/>
                <w:szCs w:val="18"/>
              </w:rPr>
            </w:pPr>
            <w:r w:rsidRPr="00AD64A5">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637B5DD3"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0,6 hallinnoll.</w:t>
            </w:r>
          </w:p>
        </w:tc>
      </w:tr>
      <w:tr w:rsidR="000F19DD" w:rsidRPr="005A4A2F" w14:paraId="1AAF9D68" w14:textId="77777777" w:rsidTr="00973AE9">
        <w:trPr>
          <w:trHeight w:val="300"/>
        </w:trPr>
        <w:tc>
          <w:tcPr>
            <w:tcW w:w="3220" w:type="dxa"/>
            <w:tcBorders>
              <w:top w:val="nil"/>
              <w:left w:val="nil"/>
              <w:bottom w:val="nil"/>
              <w:right w:val="nil"/>
            </w:tcBorders>
            <w:shd w:val="clear" w:color="auto" w:fill="auto"/>
            <w:noWrap/>
            <w:vAlign w:val="bottom"/>
          </w:tcPr>
          <w:p w14:paraId="2ACF6014" w14:textId="77777777" w:rsidR="000F19DD" w:rsidRPr="005A4A2F"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Sairaanhoitaja </w:t>
            </w:r>
          </w:p>
        </w:tc>
        <w:tc>
          <w:tcPr>
            <w:tcW w:w="960" w:type="dxa"/>
            <w:tcBorders>
              <w:top w:val="nil"/>
              <w:left w:val="nil"/>
              <w:bottom w:val="nil"/>
              <w:right w:val="nil"/>
            </w:tcBorders>
            <w:shd w:val="clear" w:color="auto" w:fill="auto"/>
            <w:noWrap/>
            <w:vAlign w:val="bottom"/>
          </w:tcPr>
          <w:p w14:paraId="70A5B1E9"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w:t>
            </w:r>
          </w:p>
        </w:tc>
        <w:tc>
          <w:tcPr>
            <w:tcW w:w="960" w:type="dxa"/>
            <w:tcBorders>
              <w:top w:val="nil"/>
              <w:left w:val="nil"/>
              <w:bottom w:val="nil"/>
              <w:right w:val="nil"/>
            </w:tcBorders>
            <w:shd w:val="clear" w:color="auto" w:fill="auto"/>
            <w:noWrap/>
            <w:vAlign w:val="bottom"/>
          </w:tcPr>
          <w:p w14:paraId="1FA71EE6" w14:textId="77777777" w:rsidR="000F19DD" w:rsidRPr="00AD64A5" w:rsidRDefault="000F19DD" w:rsidP="00973AE9">
            <w:pPr>
              <w:spacing w:after="0" w:line="240" w:lineRule="auto"/>
              <w:jc w:val="center"/>
              <w:rPr>
                <w:rFonts w:ascii="Tahoma" w:eastAsia="Times New Roman" w:hAnsi="Tahoma" w:cs="Tahoma"/>
                <w:color w:val="000000"/>
                <w:sz w:val="18"/>
                <w:szCs w:val="18"/>
              </w:rPr>
            </w:pPr>
            <w:r w:rsidRPr="00AD64A5">
              <w:rPr>
                <w:rFonts w:ascii="Tahoma" w:eastAsia="Times New Roman" w:hAnsi="Tahoma" w:cs="Tahoma"/>
                <w:color w:val="000000"/>
                <w:sz w:val="18"/>
                <w:szCs w:val="18"/>
              </w:rPr>
              <w:t>2</w:t>
            </w:r>
          </w:p>
        </w:tc>
        <w:tc>
          <w:tcPr>
            <w:tcW w:w="1240" w:type="dxa"/>
            <w:tcBorders>
              <w:top w:val="nil"/>
              <w:left w:val="nil"/>
              <w:bottom w:val="nil"/>
              <w:right w:val="nil"/>
            </w:tcBorders>
            <w:shd w:val="clear" w:color="auto" w:fill="auto"/>
            <w:noWrap/>
            <w:vAlign w:val="bottom"/>
          </w:tcPr>
          <w:p w14:paraId="69591CB8"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0,5 ostopalv.</w:t>
            </w:r>
          </w:p>
        </w:tc>
      </w:tr>
      <w:tr w:rsidR="000F19DD" w:rsidRPr="005A4A2F" w14:paraId="0D294A20" w14:textId="77777777" w:rsidTr="00973AE9">
        <w:trPr>
          <w:trHeight w:val="300"/>
        </w:trPr>
        <w:tc>
          <w:tcPr>
            <w:tcW w:w="3220" w:type="dxa"/>
            <w:tcBorders>
              <w:top w:val="nil"/>
              <w:left w:val="nil"/>
              <w:bottom w:val="nil"/>
              <w:right w:val="nil"/>
            </w:tcBorders>
            <w:shd w:val="clear" w:color="auto" w:fill="auto"/>
            <w:noWrap/>
            <w:vAlign w:val="bottom"/>
            <w:hideMark/>
          </w:tcPr>
          <w:p w14:paraId="5E365B19"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Terveydenhoitaja</w:t>
            </w:r>
            <w:r>
              <w:rPr>
                <w:rFonts w:ascii="Tahoma" w:eastAsia="Times New Roman" w:hAnsi="Tahoma" w:cs="Tahoma"/>
                <w:color w:val="000000"/>
                <w:sz w:val="18"/>
                <w:szCs w:val="18"/>
              </w:rPr>
              <w:t xml:space="preserve"> 0,2 kouluterv.hoito</w:t>
            </w:r>
          </w:p>
        </w:tc>
        <w:tc>
          <w:tcPr>
            <w:tcW w:w="960" w:type="dxa"/>
            <w:tcBorders>
              <w:top w:val="nil"/>
              <w:left w:val="nil"/>
              <w:bottom w:val="nil"/>
              <w:right w:val="nil"/>
            </w:tcBorders>
            <w:shd w:val="clear" w:color="auto" w:fill="auto"/>
            <w:noWrap/>
            <w:vAlign w:val="bottom"/>
            <w:hideMark/>
          </w:tcPr>
          <w:p w14:paraId="6651B063"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66E8ABCA" w14:textId="77777777" w:rsidR="000F19DD" w:rsidRPr="00527495" w:rsidRDefault="000F19DD" w:rsidP="00973AE9">
            <w:pPr>
              <w:spacing w:after="0" w:line="240" w:lineRule="auto"/>
              <w:jc w:val="center"/>
              <w:rPr>
                <w:rFonts w:ascii="Tahoma" w:eastAsia="Times New Roman" w:hAnsi="Tahoma" w:cs="Tahoma"/>
                <w:color w:val="000000"/>
                <w:sz w:val="18"/>
                <w:szCs w:val="18"/>
                <w:highlight w:val="yellow"/>
              </w:rPr>
            </w:pPr>
            <w:r w:rsidRPr="00AD64A5">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07135ED2"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6321EF00" w14:textId="77777777" w:rsidTr="00973AE9">
        <w:trPr>
          <w:trHeight w:val="300"/>
        </w:trPr>
        <w:tc>
          <w:tcPr>
            <w:tcW w:w="3220" w:type="dxa"/>
            <w:tcBorders>
              <w:top w:val="nil"/>
              <w:left w:val="nil"/>
              <w:bottom w:val="nil"/>
              <w:right w:val="nil"/>
            </w:tcBorders>
            <w:shd w:val="clear" w:color="auto" w:fill="auto"/>
            <w:noWrap/>
            <w:vAlign w:val="bottom"/>
          </w:tcPr>
          <w:p w14:paraId="040D6B12" w14:textId="77777777" w:rsidR="000F19DD" w:rsidRPr="005A4A2F"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tk 0,8</w:t>
            </w:r>
          </w:p>
        </w:tc>
        <w:tc>
          <w:tcPr>
            <w:tcW w:w="960" w:type="dxa"/>
            <w:tcBorders>
              <w:top w:val="nil"/>
              <w:left w:val="nil"/>
              <w:bottom w:val="nil"/>
              <w:right w:val="nil"/>
            </w:tcBorders>
            <w:shd w:val="clear" w:color="auto" w:fill="auto"/>
            <w:noWrap/>
            <w:vAlign w:val="bottom"/>
          </w:tcPr>
          <w:p w14:paraId="11D142EC"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2400FFC0" w14:textId="77777777" w:rsidR="000F19DD" w:rsidRPr="00527495" w:rsidRDefault="000F19DD" w:rsidP="00973AE9">
            <w:pPr>
              <w:spacing w:after="0" w:line="240" w:lineRule="auto"/>
              <w:jc w:val="center"/>
              <w:rPr>
                <w:rFonts w:ascii="Tahoma" w:eastAsia="Times New Roman" w:hAnsi="Tahoma" w:cs="Tahoma"/>
                <w:color w:val="000000"/>
                <w:sz w:val="18"/>
                <w:szCs w:val="18"/>
                <w:highlight w:val="yellow"/>
              </w:rPr>
            </w:pPr>
          </w:p>
        </w:tc>
        <w:tc>
          <w:tcPr>
            <w:tcW w:w="1240" w:type="dxa"/>
            <w:tcBorders>
              <w:top w:val="nil"/>
              <w:left w:val="nil"/>
              <w:bottom w:val="nil"/>
              <w:right w:val="nil"/>
            </w:tcBorders>
            <w:shd w:val="clear" w:color="auto" w:fill="auto"/>
            <w:noWrap/>
            <w:vAlign w:val="bottom"/>
          </w:tcPr>
          <w:p w14:paraId="55601C13"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051D699B" w14:textId="77777777" w:rsidTr="00973AE9">
        <w:trPr>
          <w:trHeight w:val="300"/>
        </w:trPr>
        <w:tc>
          <w:tcPr>
            <w:tcW w:w="3220" w:type="dxa"/>
            <w:tcBorders>
              <w:top w:val="nil"/>
              <w:left w:val="nil"/>
              <w:bottom w:val="nil"/>
              <w:right w:val="nil"/>
            </w:tcBorders>
            <w:shd w:val="clear" w:color="auto" w:fill="auto"/>
            <w:noWrap/>
            <w:vAlign w:val="bottom"/>
            <w:hideMark/>
          </w:tcPr>
          <w:p w14:paraId="27DAB4A2"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Osastosihteeri</w:t>
            </w:r>
          </w:p>
        </w:tc>
        <w:tc>
          <w:tcPr>
            <w:tcW w:w="960" w:type="dxa"/>
            <w:tcBorders>
              <w:top w:val="nil"/>
              <w:left w:val="nil"/>
              <w:bottom w:val="nil"/>
              <w:right w:val="nil"/>
            </w:tcBorders>
            <w:shd w:val="clear" w:color="auto" w:fill="auto"/>
            <w:noWrap/>
            <w:vAlign w:val="bottom"/>
            <w:hideMark/>
          </w:tcPr>
          <w:p w14:paraId="0C507855"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06250151" w14:textId="77777777" w:rsidR="000F19DD" w:rsidRPr="00527495" w:rsidRDefault="000F19DD" w:rsidP="00973AE9">
            <w:pPr>
              <w:spacing w:after="0" w:line="240" w:lineRule="auto"/>
              <w:jc w:val="center"/>
              <w:rPr>
                <w:rFonts w:ascii="Tahoma" w:eastAsia="Times New Roman" w:hAnsi="Tahoma" w:cs="Tahoma"/>
                <w:color w:val="000000"/>
                <w:sz w:val="18"/>
                <w:szCs w:val="18"/>
                <w:highlight w:val="yellow"/>
              </w:rPr>
            </w:pPr>
            <w:r w:rsidRPr="00AD64A5">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54B028E3"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794C732C" w14:textId="77777777" w:rsidTr="00973AE9">
        <w:trPr>
          <w:trHeight w:val="300"/>
        </w:trPr>
        <w:tc>
          <w:tcPr>
            <w:tcW w:w="3220" w:type="dxa"/>
            <w:tcBorders>
              <w:top w:val="nil"/>
              <w:left w:val="nil"/>
              <w:bottom w:val="nil"/>
              <w:right w:val="nil"/>
            </w:tcBorders>
            <w:shd w:val="clear" w:color="auto" w:fill="auto"/>
            <w:noWrap/>
            <w:vAlign w:val="bottom"/>
            <w:hideMark/>
          </w:tcPr>
          <w:p w14:paraId="54690A51"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Hammaslääkäri</w:t>
            </w:r>
          </w:p>
        </w:tc>
        <w:tc>
          <w:tcPr>
            <w:tcW w:w="960" w:type="dxa"/>
            <w:tcBorders>
              <w:top w:val="nil"/>
              <w:left w:val="nil"/>
              <w:bottom w:val="nil"/>
              <w:right w:val="nil"/>
            </w:tcBorders>
            <w:shd w:val="clear" w:color="auto" w:fill="auto"/>
            <w:noWrap/>
            <w:vAlign w:val="bottom"/>
            <w:hideMark/>
          </w:tcPr>
          <w:p w14:paraId="5CBDA94E"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7314F40B" w14:textId="77777777" w:rsidR="000F19DD" w:rsidRPr="00527495" w:rsidRDefault="000F19DD" w:rsidP="00973AE9">
            <w:pPr>
              <w:spacing w:after="0" w:line="240" w:lineRule="auto"/>
              <w:jc w:val="center"/>
              <w:rPr>
                <w:rFonts w:ascii="Tahoma" w:eastAsia="Times New Roman" w:hAnsi="Tahoma" w:cs="Tahoma"/>
                <w:color w:val="000000"/>
                <w:sz w:val="18"/>
                <w:szCs w:val="18"/>
                <w:highlight w:val="yellow"/>
              </w:rPr>
            </w:pPr>
            <w:r w:rsidRPr="00AD64A5">
              <w:rPr>
                <w:rFonts w:ascii="Tahoma" w:eastAsia="Times New Roman" w:hAnsi="Tahoma" w:cs="Tahoma"/>
                <w:color w:val="000000"/>
                <w:sz w:val="18"/>
                <w:szCs w:val="18"/>
              </w:rPr>
              <w:t>0,6</w:t>
            </w:r>
          </w:p>
        </w:tc>
        <w:tc>
          <w:tcPr>
            <w:tcW w:w="1240" w:type="dxa"/>
            <w:tcBorders>
              <w:top w:val="nil"/>
              <w:left w:val="nil"/>
              <w:bottom w:val="nil"/>
              <w:right w:val="nil"/>
            </w:tcBorders>
            <w:shd w:val="clear" w:color="auto" w:fill="auto"/>
            <w:noWrap/>
            <w:vAlign w:val="bottom"/>
            <w:hideMark/>
          </w:tcPr>
          <w:p w14:paraId="05E33A9E"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69F07A69" w14:textId="77777777" w:rsidTr="00973AE9">
        <w:trPr>
          <w:trHeight w:val="300"/>
        </w:trPr>
        <w:tc>
          <w:tcPr>
            <w:tcW w:w="3220" w:type="dxa"/>
            <w:tcBorders>
              <w:top w:val="nil"/>
              <w:left w:val="nil"/>
              <w:bottom w:val="nil"/>
              <w:right w:val="nil"/>
            </w:tcBorders>
            <w:shd w:val="clear" w:color="auto" w:fill="auto"/>
            <w:noWrap/>
            <w:vAlign w:val="bottom"/>
            <w:hideMark/>
          </w:tcPr>
          <w:p w14:paraId="04EB4C89"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Hammashoitaja</w:t>
            </w:r>
          </w:p>
        </w:tc>
        <w:tc>
          <w:tcPr>
            <w:tcW w:w="960" w:type="dxa"/>
            <w:tcBorders>
              <w:top w:val="nil"/>
              <w:left w:val="nil"/>
              <w:bottom w:val="nil"/>
              <w:right w:val="nil"/>
            </w:tcBorders>
            <w:shd w:val="clear" w:color="auto" w:fill="auto"/>
            <w:noWrap/>
            <w:vAlign w:val="bottom"/>
            <w:hideMark/>
          </w:tcPr>
          <w:p w14:paraId="51E3C676"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2A417A87" w14:textId="77777777" w:rsidR="000F19DD" w:rsidRPr="00527495" w:rsidRDefault="000F19DD" w:rsidP="00973AE9">
            <w:pPr>
              <w:spacing w:after="0" w:line="240" w:lineRule="auto"/>
              <w:jc w:val="center"/>
              <w:rPr>
                <w:rFonts w:ascii="Tahoma" w:eastAsia="Times New Roman" w:hAnsi="Tahoma" w:cs="Tahoma"/>
                <w:color w:val="000000"/>
                <w:sz w:val="18"/>
                <w:szCs w:val="18"/>
                <w:highlight w:val="yellow"/>
              </w:rPr>
            </w:pPr>
            <w:r w:rsidRPr="00AD64A5">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2D0668D5"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50931834" w14:textId="77777777" w:rsidTr="00973AE9">
        <w:trPr>
          <w:trHeight w:val="300"/>
        </w:trPr>
        <w:tc>
          <w:tcPr>
            <w:tcW w:w="3220" w:type="dxa"/>
            <w:tcBorders>
              <w:top w:val="nil"/>
              <w:left w:val="nil"/>
              <w:bottom w:val="nil"/>
              <w:right w:val="nil"/>
            </w:tcBorders>
            <w:shd w:val="clear" w:color="auto" w:fill="auto"/>
            <w:noWrap/>
            <w:vAlign w:val="bottom"/>
          </w:tcPr>
          <w:p w14:paraId="4994EF7A" w14:textId="77777777" w:rsidR="000F19DD" w:rsidRPr="005A4A2F"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Lääkäri</w:t>
            </w:r>
          </w:p>
        </w:tc>
        <w:tc>
          <w:tcPr>
            <w:tcW w:w="960" w:type="dxa"/>
            <w:tcBorders>
              <w:top w:val="nil"/>
              <w:left w:val="nil"/>
              <w:bottom w:val="nil"/>
              <w:right w:val="nil"/>
            </w:tcBorders>
            <w:shd w:val="clear" w:color="auto" w:fill="auto"/>
            <w:noWrap/>
            <w:vAlign w:val="bottom"/>
          </w:tcPr>
          <w:p w14:paraId="71B3F349"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0,8</w:t>
            </w:r>
          </w:p>
        </w:tc>
        <w:tc>
          <w:tcPr>
            <w:tcW w:w="960" w:type="dxa"/>
            <w:tcBorders>
              <w:top w:val="nil"/>
              <w:left w:val="nil"/>
              <w:bottom w:val="nil"/>
              <w:right w:val="nil"/>
            </w:tcBorders>
            <w:shd w:val="clear" w:color="auto" w:fill="auto"/>
            <w:noWrap/>
            <w:vAlign w:val="bottom"/>
          </w:tcPr>
          <w:p w14:paraId="1F891ACD" w14:textId="77777777" w:rsidR="000F19DD" w:rsidRPr="00527495" w:rsidRDefault="000F19DD" w:rsidP="00973AE9">
            <w:pPr>
              <w:spacing w:after="0" w:line="240" w:lineRule="auto"/>
              <w:jc w:val="center"/>
              <w:rPr>
                <w:rFonts w:ascii="Tahoma" w:eastAsia="Times New Roman" w:hAnsi="Tahoma" w:cs="Tahoma"/>
                <w:color w:val="000000"/>
                <w:sz w:val="18"/>
                <w:szCs w:val="18"/>
                <w:highlight w:val="yellow"/>
              </w:rPr>
            </w:pPr>
            <w:r w:rsidRPr="00AD64A5">
              <w:rPr>
                <w:rFonts w:ascii="Tahoma" w:eastAsia="Times New Roman" w:hAnsi="Tahoma" w:cs="Tahoma"/>
                <w:color w:val="000000"/>
                <w:sz w:val="18"/>
                <w:szCs w:val="18"/>
              </w:rPr>
              <w:t>0,8</w:t>
            </w:r>
          </w:p>
        </w:tc>
        <w:tc>
          <w:tcPr>
            <w:tcW w:w="1240" w:type="dxa"/>
            <w:tcBorders>
              <w:top w:val="nil"/>
              <w:left w:val="nil"/>
              <w:bottom w:val="nil"/>
              <w:right w:val="nil"/>
            </w:tcBorders>
            <w:shd w:val="clear" w:color="auto" w:fill="auto"/>
            <w:noWrap/>
            <w:vAlign w:val="bottom"/>
          </w:tcPr>
          <w:p w14:paraId="69D5F7DF"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ostopalv.</w:t>
            </w:r>
          </w:p>
        </w:tc>
      </w:tr>
      <w:tr w:rsidR="000F19DD" w:rsidRPr="005A4A2F" w14:paraId="1355DA6C" w14:textId="77777777" w:rsidTr="00973AE9">
        <w:trPr>
          <w:trHeight w:val="300"/>
        </w:trPr>
        <w:tc>
          <w:tcPr>
            <w:tcW w:w="3220" w:type="dxa"/>
            <w:tcBorders>
              <w:top w:val="nil"/>
              <w:left w:val="nil"/>
              <w:bottom w:val="nil"/>
              <w:right w:val="nil"/>
            </w:tcBorders>
            <w:shd w:val="clear" w:color="auto" w:fill="auto"/>
            <w:noWrap/>
            <w:vAlign w:val="bottom"/>
            <w:hideMark/>
          </w:tcPr>
          <w:p w14:paraId="361455D6"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452DCF81"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sidRPr="005A4A2F">
              <w:rPr>
                <w:rFonts w:ascii="Tahoma" w:eastAsia="Times New Roman" w:hAnsi="Tahoma" w:cs="Tahoma"/>
                <w:b/>
                <w:bCs/>
                <w:color w:val="000000"/>
                <w:sz w:val="18"/>
                <w:szCs w:val="18"/>
              </w:rPr>
              <w:t>7</w:t>
            </w:r>
            <w:r>
              <w:rPr>
                <w:rFonts w:ascii="Tahoma" w:eastAsia="Times New Roman" w:hAnsi="Tahoma" w:cs="Tahoma"/>
                <w:b/>
                <w:bCs/>
                <w:color w:val="000000"/>
                <w:sz w:val="18"/>
                <w:szCs w:val="18"/>
              </w:rPr>
              <w:t>,8</w:t>
            </w:r>
          </w:p>
        </w:tc>
        <w:tc>
          <w:tcPr>
            <w:tcW w:w="960" w:type="dxa"/>
            <w:tcBorders>
              <w:top w:val="nil"/>
              <w:left w:val="nil"/>
              <w:bottom w:val="nil"/>
              <w:right w:val="nil"/>
            </w:tcBorders>
            <w:shd w:val="clear" w:color="auto" w:fill="auto"/>
            <w:noWrap/>
            <w:vAlign w:val="bottom"/>
            <w:hideMark/>
          </w:tcPr>
          <w:p w14:paraId="097E5CC3"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7,4</w:t>
            </w:r>
          </w:p>
        </w:tc>
        <w:tc>
          <w:tcPr>
            <w:tcW w:w="1240" w:type="dxa"/>
            <w:tcBorders>
              <w:top w:val="nil"/>
              <w:left w:val="nil"/>
              <w:bottom w:val="nil"/>
              <w:right w:val="nil"/>
            </w:tcBorders>
            <w:shd w:val="clear" w:color="auto" w:fill="auto"/>
            <w:noWrap/>
            <w:vAlign w:val="bottom"/>
            <w:hideMark/>
          </w:tcPr>
          <w:p w14:paraId="4FB95099"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29E83244" w14:textId="77777777" w:rsidTr="00973AE9">
        <w:trPr>
          <w:trHeight w:val="300"/>
        </w:trPr>
        <w:tc>
          <w:tcPr>
            <w:tcW w:w="3220" w:type="dxa"/>
            <w:tcBorders>
              <w:top w:val="nil"/>
              <w:left w:val="nil"/>
              <w:bottom w:val="nil"/>
              <w:right w:val="nil"/>
            </w:tcBorders>
            <w:shd w:val="clear" w:color="auto" w:fill="auto"/>
            <w:noWrap/>
            <w:vAlign w:val="bottom"/>
            <w:hideMark/>
          </w:tcPr>
          <w:p w14:paraId="5FA916BB" w14:textId="77777777" w:rsidR="000F19DD" w:rsidRDefault="000F19DD" w:rsidP="00973AE9">
            <w:pPr>
              <w:spacing w:after="0" w:line="240" w:lineRule="auto"/>
              <w:rPr>
                <w:rFonts w:ascii="Tahoma" w:eastAsia="Times New Roman" w:hAnsi="Tahoma" w:cs="Tahoma"/>
                <w:color w:val="000000"/>
                <w:sz w:val="18"/>
                <w:szCs w:val="18"/>
              </w:rPr>
            </w:pPr>
          </w:p>
          <w:p w14:paraId="74D9F84B" w14:textId="77777777" w:rsidR="000F19DD" w:rsidRDefault="000F19DD" w:rsidP="00973AE9">
            <w:pPr>
              <w:spacing w:after="0" w:line="240" w:lineRule="auto"/>
              <w:rPr>
                <w:rFonts w:ascii="Tahoma" w:eastAsia="Times New Roman" w:hAnsi="Tahoma" w:cs="Tahoma"/>
                <w:color w:val="000000"/>
                <w:sz w:val="18"/>
                <w:szCs w:val="18"/>
              </w:rPr>
            </w:pPr>
          </w:p>
          <w:p w14:paraId="691758D1"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hideMark/>
          </w:tcPr>
          <w:p w14:paraId="3FB748A1"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hideMark/>
          </w:tcPr>
          <w:p w14:paraId="756A283E"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14:paraId="0496D7FA"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4C7F49DE" w14:textId="77777777" w:rsidTr="00973AE9">
        <w:trPr>
          <w:trHeight w:val="300"/>
        </w:trPr>
        <w:tc>
          <w:tcPr>
            <w:tcW w:w="3220" w:type="dxa"/>
            <w:tcBorders>
              <w:top w:val="nil"/>
              <w:left w:val="nil"/>
              <w:bottom w:val="nil"/>
              <w:right w:val="nil"/>
            </w:tcBorders>
            <w:shd w:val="clear" w:color="auto" w:fill="auto"/>
            <w:noWrap/>
            <w:vAlign w:val="bottom"/>
          </w:tcPr>
          <w:p w14:paraId="4BDD2721" w14:textId="77777777" w:rsidR="000F19DD" w:rsidRPr="00B135C1" w:rsidRDefault="000F19DD" w:rsidP="00973AE9">
            <w:pPr>
              <w:spacing w:after="0" w:line="240" w:lineRule="auto"/>
              <w:rPr>
                <w:rFonts w:ascii="Tahoma" w:eastAsia="Times New Roman" w:hAnsi="Tahoma" w:cs="Tahoma"/>
                <w:b/>
                <w:bCs/>
                <w:color w:val="000000"/>
                <w:sz w:val="18"/>
                <w:szCs w:val="18"/>
              </w:rPr>
            </w:pPr>
            <w:r w:rsidRPr="00B135C1">
              <w:rPr>
                <w:rFonts w:ascii="Tahoma" w:eastAsia="Times New Roman" w:hAnsi="Tahoma" w:cs="Tahoma"/>
                <w:b/>
                <w:bCs/>
                <w:color w:val="000000"/>
                <w:sz w:val="18"/>
                <w:szCs w:val="18"/>
              </w:rPr>
              <w:t>SIVISTYS</w:t>
            </w:r>
          </w:p>
        </w:tc>
        <w:tc>
          <w:tcPr>
            <w:tcW w:w="960" w:type="dxa"/>
            <w:tcBorders>
              <w:top w:val="nil"/>
              <w:left w:val="nil"/>
              <w:bottom w:val="nil"/>
              <w:right w:val="nil"/>
            </w:tcBorders>
            <w:shd w:val="clear" w:color="auto" w:fill="auto"/>
            <w:noWrap/>
            <w:vAlign w:val="bottom"/>
          </w:tcPr>
          <w:p w14:paraId="7E330150"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05C66296"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tcPr>
          <w:p w14:paraId="26C0C62C"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11060BE9" w14:textId="77777777" w:rsidTr="00973AE9">
        <w:trPr>
          <w:trHeight w:val="300"/>
        </w:trPr>
        <w:tc>
          <w:tcPr>
            <w:tcW w:w="3220" w:type="dxa"/>
            <w:tcBorders>
              <w:top w:val="nil"/>
              <w:left w:val="nil"/>
              <w:bottom w:val="nil"/>
              <w:right w:val="nil"/>
            </w:tcBorders>
            <w:shd w:val="clear" w:color="auto" w:fill="auto"/>
            <w:noWrap/>
            <w:vAlign w:val="bottom"/>
          </w:tcPr>
          <w:p w14:paraId="4A41B937" w14:textId="77777777" w:rsidR="000F19DD"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KOULUT tilanne lkv 20-21 mukaan</w:t>
            </w:r>
          </w:p>
        </w:tc>
        <w:tc>
          <w:tcPr>
            <w:tcW w:w="960" w:type="dxa"/>
            <w:tcBorders>
              <w:top w:val="nil"/>
              <w:left w:val="nil"/>
              <w:bottom w:val="nil"/>
              <w:right w:val="nil"/>
            </w:tcBorders>
            <w:shd w:val="clear" w:color="auto" w:fill="auto"/>
            <w:noWrap/>
            <w:vAlign w:val="bottom"/>
          </w:tcPr>
          <w:p w14:paraId="566B5E94"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7018274F"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tcPr>
          <w:p w14:paraId="69A8EFD7"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837E46" w14:paraId="12268865" w14:textId="77777777" w:rsidTr="00973AE9">
        <w:trPr>
          <w:trHeight w:val="300"/>
        </w:trPr>
        <w:tc>
          <w:tcPr>
            <w:tcW w:w="3220" w:type="dxa"/>
            <w:tcBorders>
              <w:top w:val="nil"/>
              <w:left w:val="nil"/>
              <w:bottom w:val="nil"/>
              <w:right w:val="nil"/>
            </w:tcBorders>
            <w:shd w:val="clear" w:color="auto" w:fill="auto"/>
            <w:noWrap/>
            <w:vAlign w:val="bottom"/>
            <w:hideMark/>
          </w:tcPr>
          <w:p w14:paraId="3003A656"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Luokanopettaja</w:t>
            </w:r>
          </w:p>
        </w:tc>
        <w:tc>
          <w:tcPr>
            <w:tcW w:w="960" w:type="dxa"/>
            <w:tcBorders>
              <w:top w:val="nil"/>
              <w:left w:val="nil"/>
              <w:bottom w:val="nil"/>
              <w:right w:val="nil"/>
            </w:tcBorders>
            <w:shd w:val="clear" w:color="auto" w:fill="auto"/>
            <w:noWrap/>
            <w:vAlign w:val="bottom"/>
            <w:hideMark/>
          </w:tcPr>
          <w:p w14:paraId="17111008"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6</w:t>
            </w:r>
          </w:p>
        </w:tc>
        <w:tc>
          <w:tcPr>
            <w:tcW w:w="960" w:type="dxa"/>
            <w:tcBorders>
              <w:top w:val="nil"/>
              <w:left w:val="nil"/>
              <w:bottom w:val="nil"/>
              <w:right w:val="nil"/>
            </w:tcBorders>
            <w:shd w:val="clear" w:color="auto" w:fill="auto"/>
            <w:noWrap/>
            <w:vAlign w:val="bottom"/>
            <w:hideMark/>
          </w:tcPr>
          <w:p w14:paraId="04A0ADC5"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6</w:t>
            </w:r>
          </w:p>
        </w:tc>
        <w:tc>
          <w:tcPr>
            <w:tcW w:w="1240" w:type="dxa"/>
            <w:tcBorders>
              <w:top w:val="nil"/>
              <w:left w:val="nil"/>
              <w:bottom w:val="nil"/>
              <w:right w:val="nil"/>
            </w:tcBorders>
            <w:shd w:val="clear" w:color="auto" w:fill="auto"/>
            <w:noWrap/>
            <w:vAlign w:val="bottom"/>
            <w:hideMark/>
          </w:tcPr>
          <w:p w14:paraId="23370E26" w14:textId="77777777" w:rsidR="000F19DD" w:rsidRPr="00837E46" w:rsidRDefault="000F19DD" w:rsidP="00973AE9">
            <w:pPr>
              <w:spacing w:after="0" w:line="240" w:lineRule="auto"/>
              <w:jc w:val="center"/>
              <w:rPr>
                <w:rFonts w:ascii="Tahoma" w:eastAsia="Times New Roman" w:hAnsi="Tahoma" w:cs="Tahoma"/>
                <w:color w:val="000000"/>
                <w:sz w:val="18"/>
                <w:szCs w:val="18"/>
              </w:rPr>
            </w:pPr>
            <w:r w:rsidRPr="00837E46">
              <w:rPr>
                <w:rFonts w:ascii="Tahoma" w:eastAsia="Times New Roman" w:hAnsi="Tahoma" w:cs="Tahoma"/>
                <w:color w:val="000000"/>
                <w:sz w:val="18"/>
                <w:szCs w:val="18"/>
              </w:rPr>
              <w:t xml:space="preserve"> 1 määräaik.</w:t>
            </w:r>
          </w:p>
        </w:tc>
      </w:tr>
      <w:tr w:rsidR="000F19DD" w:rsidRPr="00837E46" w14:paraId="7E5CB36F" w14:textId="77777777" w:rsidTr="00973AE9">
        <w:trPr>
          <w:trHeight w:val="300"/>
        </w:trPr>
        <w:tc>
          <w:tcPr>
            <w:tcW w:w="3220" w:type="dxa"/>
            <w:tcBorders>
              <w:top w:val="nil"/>
              <w:left w:val="nil"/>
              <w:bottom w:val="nil"/>
              <w:right w:val="nil"/>
            </w:tcBorders>
            <w:shd w:val="clear" w:color="auto" w:fill="auto"/>
            <w:noWrap/>
            <w:vAlign w:val="bottom"/>
            <w:hideMark/>
          </w:tcPr>
          <w:p w14:paraId="6B4B5432"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Tuntiopettaja</w:t>
            </w:r>
          </w:p>
        </w:tc>
        <w:tc>
          <w:tcPr>
            <w:tcW w:w="960" w:type="dxa"/>
            <w:tcBorders>
              <w:top w:val="nil"/>
              <w:left w:val="nil"/>
              <w:bottom w:val="nil"/>
              <w:right w:val="nil"/>
            </w:tcBorders>
            <w:shd w:val="clear" w:color="auto" w:fill="auto"/>
            <w:noWrap/>
            <w:vAlign w:val="bottom"/>
            <w:hideMark/>
          </w:tcPr>
          <w:p w14:paraId="43E9E345"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0,7</w:t>
            </w:r>
          </w:p>
        </w:tc>
        <w:tc>
          <w:tcPr>
            <w:tcW w:w="960" w:type="dxa"/>
            <w:tcBorders>
              <w:top w:val="nil"/>
              <w:left w:val="nil"/>
              <w:bottom w:val="nil"/>
              <w:right w:val="nil"/>
            </w:tcBorders>
            <w:shd w:val="clear" w:color="auto" w:fill="auto"/>
            <w:noWrap/>
            <w:vAlign w:val="bottom"/>
            <w:hideMark/>
          </w:tcPr>
          <w:p w14:paraId="7EC0B77D" w14:textId="77777777" w:rsidR="000F19DD" w:rsidRPr="00837E46" w:rsidRDefault="000F19DD" w:rsidP="00973AE9">
            <w:pPr>
              <w:spacing w:after="0" w:line="240" w:lineRule="auto"/>
              <w:jc w:val="center"/>
              <w:rPr>
                <w:rFonts w:ascii="Tahoma" w:eastAsia="Times New Roman" w:hAnsi="Tahoma" w:cs="Tahoma"/>
                <w:color w:val="000000"/>
                <w:sz w:val="18"/>
                <w:szCs w:val="18"/>
              </w:rPr>
            </w:pPr>
            <w:r w:rsidRPr="00837E46">
              <w:rPr>
                <w:rFonts w:ascii="Tahoma" w:eastAsia="Times New Roman" w:hAnsi="Tahoma" w:cs="Tahoma"/>
                <w:color w:val="000000"/>
                <w:sz w:val="18"/>
                <w:szCs w:val="18"/>
              </w:rPr>
              <w:t>0</w:t>
            </w:r>
          </w:p>
        </w:tc>
        <w:tc>
          <w:tcPr>
            <w:tcW w:w="1240" w:type="dxa"/>
            <w:tcBorders>
              <w:top w:val="nil"/>
              <w:left w:val="nil"/>
              <w:bottom w:val="nil"/>
              <w:right w:val="nil"/>
            </w:tcBorders>
            <w:shd w:val="clear" w:color="auto" w:fill="auto"/>
            <w:noWrap/>
            <w:vAlign w:val="bottom"/>
            <w:hideMark/>
          </w:tcPr>
          <w:p w14:paraId="424C260E" w14:textId="77777777" w:rsidR="000F19DD" w:rsidRPr="00837E46" w:rsidRDefault="000F19DD" w:rsidP="00973AE9">
            <w:pPr>
              <w:spacing w:after="0" w:line="240" w:lineRule="auto"/>
              <w:rPr>
                <w:rFonts w:ascii="Tahoma" w:eastAsia="Times New Roman" w:hAnsi="Tahoma" w:cs="Tahoma"/>
                <w:color w:val="000000"/>
                <w:sz w:val="18"/>
                <w:szCs w:val="18"/>
              </w:rPr>
            </w:pPr>
            <w:r w:rsidRPr="00837E46">
              <w:rPr>
                <w:rFonts w:ascii="Tahoma" w:eastAsia="Times New Roman" w:hAnsi="Tahoma" w:cs="Tahoma"/>
                <w:color w:val="000000"/>
                <w:sz w:val="18"/>
                <w:szCs w:val="18"/>
              </w:rPr>
              <w:t xml:space="preserve"> </w:t>
            </w:r>
          </w:p>
        </w:tc>
      </w:tr>
      <w:tr w:rsidR="000F19DD" w:rsidRPr="00837E46" w14:paraId="63B031A9" w14:textId="77777777" w:rsidTr="00973AE9">
        <w:trPr>
          <w:trHeight w:val="300"/>
        </w:trPr>
        <w:tc>
          <w:tcPr>
            <w:tcW w:w="3220" w:type="dxa"/>
            <w:tcBorders>
              <w:top w:val="nil"/>
              <w:left w:val="nil"/>
              <w:bottom w:val="nil"/>
              <w:right w:val="nil"/>
            </w:tcBorders>
            <w:shd w:val="clear" w:color="auto" w:fill="auto"/>
            <w:noWrap/>
            <w:vAlign w:val="bottom"/>
            <w:hideMark/>
          </w:tcPr>
          <w:p w14:paraId="455CAD0C"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Erityisopettaja</w:t>
            </w:r>
          </w:p>
        </w:tc>
        <w:tc>
          <w:tcPr>
            <w:tcW w:w="960" w:type="dxa"/>
            <w:tcBorders>
              <w:top w:val="nil"/>
              <w:left w:val="nil"/>
              <w:bottom w:val="nil"/>
              <w:right w:val="nil"/>
            </w:tcBorders>
            <w:shd w:val="clear" w:color="auto" w:fill="auto"/>
            <w:noWrap/>
            <w:vAlign w:val="bottom"/>
            <w:hideMark/>
          </w:tcPr>
          <w:p w14:paraId="0F678BCA"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1,3</w:t>
            </w:r>
          </w:p>
        </w:tc>
        <w:tc>
          <w:tcPr>
            <w:tcW w:w="960" w:type="dxa"/>
            <w:tcBorders>
              <w:top w:val="nil"/>
              <w:left w:val="nil"/>
              <w:bottom w:val="nil"/>
              <w:right w:val="nil"/>
            </w:tcBorders>
            <w:shd w:val="clear" w:color="auto" w:fill="auto"/>
            <w:noWrap/>
            <w:vAlign w:val="bottom"/>
            <w:hideMark/>
          </w:tcPr>
          <w:p w14:paraId="126A837A" w14:textId="77777777" w:rsidR="000F19DD" w:rsidRPr="00837E46" w:rsidRDefault="000F19DD" w:rsidP="00973AE9">
            <w:pPr>
              <w:spacing w:after="0" w:line="240" w:lineRule="auto"/>
              <w:jc w:val="center"/>
              <w:rPr>
                <w:rFonts w:ascii="Tahoma" w:eastAsia="Times New Roman" w:hAnsi="Tahoma" w:cs="Tahoma"/>
                <w:color w:val="000000"/>
                <w:sz w:val="18"/>
                <w:szCs w:val="18"/>
              </w:rPr>
            </w:pPr>
            <w:r w:rsidRPr="00837E46">
              <w:rPr>
                <w:rFonts w:ascii="Tahoma" w:eastAsia="Times New Roman" w:hAnsi="Tahoma" w:cs="Tahoma"/>
                <w:color w:val="000000"/>
                <w:sz w:val="18"/>
                <w:szCs w:val="18"/>
              </w:rPr>
              <w:t>1,3</w:t>
            </w:r>
          </w:p>
        </w:tc>
        <w:tc>
          <w:tcPr>
            <w:tcW w:w="1240" w:type="dxa"/>
            <w:tcBorders>
              <w:top w:val="nil"/>
              <w:left w:val="nil"/>
              <w:bottom w:val="nil"/>
              <w:right w:val="nil"/>
            </w:tcBorders>
            <w:shd w:val="clear" w:color="auto" w:fill="auto"/>
            <w:noWrap/>
            <w:vAlign w:val="bottom"/>
            <w:hideMark/>
          </w:tcPr>
          <w:p w14:paraId="1B42908D" w14:textId="77777777" w:rsidR="000F19DD" w:rsidRPr="00837E46" w:rsidRDefault="000F19DD" w:rsidP="00973AE9">
            <w:pPr>
              <w:spacing w:after="0" w:line="240" w:lineRule="auto"/>
              <w:jc w:val="center"/>
              <w:rPr>
                <w:rFonts w:ascii="Tahoma" w:eastAsia="Times New Roman" w:hAnsi="Tahoma" w:cs="Tahoma"/>
                <w:color w:val="000000"/>
                <w:sz w:val="18"/>
                <w:szCs w:val="18"/>
              </w:rPr>
            </w:pPr>
          </w:p>
        </w:tc>
      </w:tr>
      <w:tr w:rsidR="000F19DD" w:rsidRPr="00837E46" w14:paraId="30B36D51" w14:textId="77777777" w:rsidTr="00973AE9">
        <w:trPr>
          <w:trHeight w:val="300"/>
        </w:trPr>
        <w:tc>
          <w:tcPr>
            <w:tcW w:w="3220" w:type="dxa"/>
            <w:tcBorders>
              <w:top w:val="nil"/>
              <w:left w:val="nil"/>
              <w:bottom w:val="nil"/>
              <w:right w:val="nil"/>
            </w:tcBorders>
            <w:shd w:val="clear" w:color="auto" w:fill="auto"/>
            <w:noWrap/>
            <w:vAlign w:val="bottom"/>
            <w:hideMark/>
          </w:tcPr>
          <w:p w14:paraId="796E0253"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Koulunkäyn</w:t>
            </w:r>
            <w:r>
              <w:rPr>
                <w:rFonts w:ascii="Tahoma" w:eastAsia="Times New Roman" w:hAnsi="Tahoma" w:cs="Tahoma"/>
                <w:color w:val="000000"/>
                <w:sz w:val="18"/>
                <w:szCs w:val="18"/>
              </w:rPr>
              <w:t>ninohjaajat</w:t>
            </w:r>
          </w:p>
        </w:tc>
        <w:tc>
          <w:tcPr>
            <w:tcW w:w="960" w:type="dxa"/>
            <w:tcBorders>
              <w:top w:val="nil"/>
              <w:left w:val="nil"/>
              <w:bottom w:val="nil"/>
              <w:right w:val="nil"/>
            </w:tcBorders>
            <w:shd w:val="clear" w:color="auto" w:fill="auto"/>
            <w:noWrap/>
            <w:vAlign w:val="bottom"/>
            <w:hideMark/>
          </w:tcPr>
          <w:p w14:paraId="0C5C1381"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2,8</w:t>
            </w:r>
          </w:p>
        </w:tc>
        <w:tc>
          <w:tcPr>
            <w:tcW w:w="960" w:type="dxa"/>
            <w:tcBorders>
              <w:top w:val="nil"/>
              <w:left w:val="nil"/>
              <w:bottom w:val="nil"/>
              <w:right w:val="nil"/>
            </w:tcBorders>
            <w:shd w:val="clear" w:color="auto" w:fill="auto"/>
            <w:noWrap/>
            <w:vAlign w:val="bottom"/>
            <w:hideMark/>
          </w:tcPr>
          <w:p w14:paraId="4364FE53" w14:textId="77777777" w:rsidR="000F19DD" w:rsidRPr="00837E46" w:rsidRDefault="000F19DD" w:rsidP="00973AE9">
            <w:pPr>
              <w:spacing w:after="0" w:line="240" w:lineRule="auto"/>
              <w:jc w:val="center"/>
              <w:rPr>
                <w:rFonts w:ascii="Tahoma" w:eastAsia="Times New Roman" w:hAnsi="Tahoma" w:cs="Tahoma"/>
                <w:color w:val="000000"/>
                <w:sz w:val="18"/>
                <w:szCs w:val="18"/>
              </w:rPr>
            </w:pPr>
            <w:r w:rsidRPr="00837E46">
              <w:rPr>
                <w:rFonts w:ascii="Tahoma" w:eastAsia="Times New Roman" w:hAnsi="Tahoma" w:cs="Tahoma"/>
                <w:color w:val="000000"/>
                <w:sz w:val="18"/>
                <w:szCs w:val="18"/>
              </w:rPr>
              <w:t>2,5</w:t>
            </w:r>
          </w:p>
        </w:tc>
        <w:tc>
          <w:tcPr>
            <w:tcW w:w="1240" w:type="dxa"/>
            <w:tcBorders>
              <w:top w:val="nil"/>
              <w:left w:val="nil"/>
              <w:bottom w:val="nil"/>
              <w:right w:val="nil"/>
            </w:tcBorders>
            <w:shd w:val="clear" w:color="auto" w:fill="auto"/>
            <w:noWrap/>
            <w:vAlign w:val="bottom"/>
            <w:hideMark/>
          </w:tcPr>
          <w:p w14:paraId="147D946A" w14:textId="77777777" w:rsidR="000F19DD" w:rsidRPr="00837E46" w:rsidRDefault="000F19DD" w:rsidP="00973AE9">
            <w:pPr>
              <w:spacing w:after="0" w:line="240" w:lineRule="auto"/>
              <w:jc w:val="center"/>
              <w:rPr>
                <w:rFonts w:ascii="Tahoma" w:eastAsia="Times New Roman" w:hAnsi="Tahoma" w:cs="Tahoma"/>
                <w:color w:val="000000"/>
                <w:sz w:val="18"/>
                <w:szCs w:val="18"/>
              </w:rPr>
            </w:pPr>
            <w:r w:rsidRPr="00837E46">
              <w:rPr>
                <w:rFonts w:ascii="Tahoma" w:eastAsia="Times New Roman" w:hAnsi="Tahoma" w:cs="Tahoma"/>
                <w:color w:val="000000"/>
                <w:sz w:val="18"/>
                <w:szCs w:val="18"/>
              </w:rPr>
              <w:t xml:space="preserve"> 2 määräaik.</w:t>
            </w:r>
          </w:p>
        </w:tc>
      </w:tr>
      <w:tr w:rsidR="000F19DD" w:rsidRPr="005A4A2F" w14:paraId="34192B0E" w14:textId="77777777" w:rsidTr="00973AE9">
        <w:trPr>
          <w:trHeight w:val="300"/>
        </w:trPr>
        <w:tc>
          <w:tcPr>
            <w:tcW w:w="3220" w:type="dxa"/>
            <w:tcBorders>
              <w:top w:val="nil"/>
              <w:left w:val="nil"/>
              <w:bottom w:val="nil"/>
              <w:right w:val="nil"/>
            </w:tcBorders>
            <w:shd w:val="clear" w:color="auto" w:fill="auto"/>
            <w:noWrap/>
            <w:vAlign w:val="bottom"/>
          </w:tcPr>
          <w:p w14:paraId="6E7588DA"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2E0FF787" w14:textId="77777777" w:rsidR="000F19DD" w:rsidRDefault="000F19DD" w:rsidP="00973AE9">
            <w:pPr>
              <w:spacing w:after="0" w:line="240" w:lineRule="auto"/>
              <w:jc w:val="center"/>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3597B1E9" w14:textId="77777777" w:rsidR="000F19DD" w:rsidRPr="00837E46" w:rsidRDefault="000F19DD" w:rsidP="00973AE9">
            <w:pPr>
              <w:spacing w:after="0" w:line="240" w:lineRule="auto"/>
              <w:jc w:val="center"/>
              <w:rPr>
                <w:rFonts w:ascii="Tahoma" w:eastAsia="Times New Roman" w:hAnsi="Tahoma" w:cs="Tahoma"/>
                <w:color w:val="000000"/>
                <w:sz w:val="18"/>
                <w:szCs w:val="18"/>
              </w:rPr>
            </w:pPr>
          </w:p>
        </w:tc>
        <w:tc>
          <w:tcPr>
            <w:tcW w:w="1240" w:type="dxa"/>
            <w:tcBorders>
              <w:top w:val="nil"/>
              <w:left w:val="nil"/>
              <w:bottom w:val="nil"/>
              <w:right w:val="nil"/>
            </w:tcBorders>
            <w:shd w:val="clear" w:color="auto" w:fill="auto"/>
            <w:noWrap/>
            <w:vAlign w:val="bottom"/>
          </w:tcPr>
          <w:p w14:paraId="17911682" w14:textId="77777777" w:rsidR="000F19DD" w:rsidRPr="00527495" w:rsidRDefault="000F19DD" w:rsidP="00973AE9">
            <w:pPr>
              <w:spacing w:after="0" w:line="240" w:lineRule="auto"/>
              <w:jc w:val="center"/>
              <w:rPr>
                <w:rFonts w:ascii="Tahoma" w:eastAsia="Times New Roman" w:hAnsi="Tahoma" w:cs="Tahoma"/>
                <w:color w:val="000000"/>
                <w:sz w:val="18"/>
                <w:szCs w:val="18"/>
                <w:highlight w:val="yellow"/>
              </w:rPr>
            </w:pPr>
          </w:p>
        </w:tc>
      </w:tr>
      <w:tr w:rsidR="000F19DD" w:rsidRPr="005A4A2F" w14:paraId="730CC7B3" w14:textId="77777777" w:rsidTr="00973AE9">
        <w:trPr>
          <w:trHeight w:val="300"/>
        </w:trPr>
        <w:tc>
          <w:tcPr>
            <w:tcW w:w="3220" w:type="dxa"/>
            <w:tcBorders>
              <w:top w:val="nil"/>
              <w:left w:val="nil"/>
              <w:bottom w:val="nil"/>
              <w:right w:val="nil"/>
            </w:tcBorders>
            <w:shd w:val="clear" w:color="auto" w:fill="auto"/>
            <w:noWrap/>
            <w:vAlign w:val="bottom"/>
            <w:hideMark/>
          </w:tcPr>
          <w:p w14:paraId="449589E8"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hideMark/>
          </w:tcPr>
          <w:p w14:paraId="37D8709C"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10,8</w:t>
            </w:r>
          </w:p>
        </w:tc>
        <w:tc>
          <w:tcPr>
            <w:tcW w:w="960" w:type="dxa"/>
            <w:tcBorders>
              <w:top w:val="nil"/>
              <w:left w:val="nil"/>
              <w:bottom w:val="nil"/>
              <w:right w:val="nil"/>
            </w:tcBorders>
            <w:shd w:val="clear" w:color="auto" w:fill="auto"/>
            <w:noWrap/>
            <w:vAlign w:val="bottom"/>
            <w:hideMark/>
          </w:tcPr>
          <w:p w14:paraId="0564D6A9" w14:textId="77777777" w:rsidR="000F19DD" w:rsidRPr="00837E46" w:rsidRDefault="000F19DD" w:rsidP="00973AE9">
            <w:pPr>
              <w:spacing w:after="0" w:line="240" w:lineRule="auto"/>
              <w:jc w:val="center"/>
              <w:rPr>
                <w:rFonts w:ascii="Tahoma" w:eastAsia="Times New Roman" w:hAnsi="Tahoma" w:cs="Tahoma"/>
                <w:b/>
                <w:bCs/>
                <w:color w:val="000000"/>
                <w:sz w:val="18"/>
                <w:szCs w:val="18"/>
              </w:rPr>
            </w:pPr>
            <w:r w:rsidRPr="00837E46">
              <w:rPr>
                <w:rFonts w:ascii="Tahoma" w:eastAsia="Times New Roman" w:hAnsi="Tahoma" w:cs="Tahoma"/>
                <w:b/>
                <w:bCs/>
                <w:color w:val="000000"/>
                <w:sz w:val="18"/>
                <w:szCs w:val="18"/>
              </w:rPr>
              <w:t>9,8</w:t>
            </w:r>
          </w:p>
        </w:tc>
        <w:tc>
          <w:tcPr>
            <w:tcW w:w="1240" w:type="dxa"/>
            <w:tcBorders>
              <w:top w:val="nil"/>
              <w:left w:val="nil"/>
              <w:bottom w:val="nil"/>
              <w:right w:val="nil"/>
            </w:tcBorders>
            <w:shd w:val="clear" w:color="auto" w:fill="auto"/>
            <w:noWrap/>
            <w:vAlign w:val="bottom"/>
            <w:hideMark/>
          </w:tcPr>
          <w:p w14:paraId="088BB789"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7C2826BB" w14:textId="77777777" w:rsidTr="00973AE9">
        <w:trPr>
          <w:trHeight w:val="300"/>
        </w:trPr>
        <w:tc>
          <w:tcPr>
            <w:tcW w:w="3220" w:type="dxa"/>
            <w:tcBorders>
              <w:top w:val="nil"/>
              <w:left w:val="nil"/>
              <w:bottom w:val="nil"/>
              <w:right w:val="nil"/>
            </w:tcBorders>
            <w:shd w:val="clear" w:color="auto" w:fill="auto"/>
            <w:noWrap/>
            <w:vAlign w:val="bottom"/>
            <w:hideMark/>
          </w:tcPr>
          <w:p w14:paraId="4C56226D"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SIVISTYS</w:t>
            </w:r>
          </w:p>
        </w:tc>
        <w:tc>
          <w:tcPr>
            <w:tcW w:w="960" w:type="dxa"/>
            <w:tcBorders>
              <w:top w:val="nil"/>
              <w:left w:val="nil"/>
              <w:bottom w:val="nil"/>
              <w:right w:val="nil"/>
            </w:tcBorders>
            <w:shd w:val="clear" w:color="auto" w:fill="auto"/>
            <w:noWrap/>
            <w:vAlign w:val="bottom"/>
            <w:hideMark/>
          </w:tcPr>
          <w:p w14:paraId="1F7387F1"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hideMark/>
          </w:tcPr>
          <w:p w14:paraId="2E32E1F3"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14:paraId="7112DFFF"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25A5101C" w14:textId="77777777" w:rsidTr="00973AE9">
        <w:trPr>
          <w:trHeight w:val="300"/>
        </w:trPr>
        <w:tc>
          <w:tcPr>
            <w:tcW w:w="3220" w:type="dxa"/>
            <w:tcBorders>
              <w:top w:val="nil"/>
              <w:left w:val="nil"/>
              <w:bottom w:val="nil"/>
              <w:right w:val="nil"/>
            </w:tcBorders>
            <w:shd w:val="clear" w:color="auto" w:fill="auto"/>
            <w:noWrap/>
            <w:vAlign w:val="bottom"/>
            <w:hideMark/>
          </w:tcPr>
          <w:p w14:paraId="2B62BFC2"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Sivistys- ja kirjastotoimenjohtaja</w:t>
            </w:r>
          </w:p>
        </w:tc>
        <w:tc>
          <w:tcPr>
            <w:tcW w:w="960" w:type="dxa"/>
            <w:tcBorders>
              <w:top w:val="nil"/>
              <w:left w:val="nil"/>
              <w:bottom w:val="nil"/>
              <w:right w:val="nil"/>
            </w:tcBorders>
            <w:shd w:val="clear" w:color="auto" w:fill="auto"/>
            <w:noWrap/>
            <w:vAlign w:val="bottom"/>
            <w:hideMark/>
          </w:tcPr>
          <w:p w14:paraId="066337A4"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275A50F7"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4EE0EB05"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0CE95641" w14:textId="77777777" w:rsidTr="00973AE9">
        <w:trPr>
          <w:trHeight w:val="300"/>
        </w:trPr>
        <w:tc>
          <w:tcPr>
            <w:tcW w:w="3220" w:type="dxa"/>
            <w:tcBorders>
              <w:top w:val="nil"/>
              <w:left w:val="nil"/>
              <w:bottom w:val="nil"/>
              <w:right w:val="nil"/>
            </w:tcBorders>
            <w:shd w:val="clear" w:color="auto" w:fill="auto"/>
            <w:noWrap/>
            <w:vAlign w:val="bottom"/>
            <w:hideMark/>
          </w:tcPr>
          <w:p w14:paraId="4867CE39"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Kirjastovirkailija</w:t>
            </w:r>
          </w:p>
        </w:tc>
        <w:tc>
          <w:tcPr>
            <w:tcW w:w="960" w:type="dxa"/>
            <w:tcBorders>
              <w:top w:val="nil"/>
              <w:left w:val="nil"/>
              <w:bottom w:val="nil"/>
              <w:right w:val="nil"/>
            </w:tcBorders>
            <w:shd w:val="clear" w:color="auto" w:fill="auto"/>
            <w:noWrap/>
            <w:vAlign w:val="bottom"/>
            <w:hideMark/>
          </w:tcPr>
          <w:p w14:paraId="515F488F"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0,75</w:t>
            </w:r>
          </w:p>
        </w:tc>
        <w:tc>
          <w:tcPr>
            <w:tcW w:w="960" w:type="dxa"/>
            <w:tcBorders>
              <w:top w:val="nil"/>
              <w:left w:val="nil"/>
              <w:bottom w:val="nil"/>
              <w:right w:val="nil"/>
            </w:tcBorders>
            <w:shd w:val="clear" w:color="auto" w:fill="auto"/>
            <w:noWrap/>
            <w:vAlign w:val="bottom"/>
            <w:hideMark/>
          </w:tcPr>
          <w:p w14:paraId="4F6F6659"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0,75</w:t>
            </w:r>
          </w:p>
        </w:tc>
        <w:tc>
          <w:tcPr>
            <w:tcW w:w="1240" w:type="dxa"/>
            <w:tcBorders>
              <w:top w:val="nil"/>
              <w:left w:val="nil"/>
              <w:bottom w:val="nil"/>
              <w:right w:val="nil"/>
            </w:tcBorders>
            <w:shd w:val="clear" w:color="auto" w:fill="auto"/>
            <w:noWrap/>
            <w:vAlign w:val="bottom"/>
            <w:hideMark/>
          </w:tcPr>
          <w:p w14:paraId="7FB63A59"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720A3DD0" w14:textId="77777777" w:rsidTr="00973AE9">
        <w:trPr>
          <w:trHeight w:val="300"/>
        </w:trPr>
        <w:tc>
          <w:tcPr>
            <w:tcW w:w="3220" w:type="dxa"/>
            <w:tcBorders>
              <w:top w:val="nil"/>
              <w:left w:val="nil"/>
              <w:bottom w:val="nil"/>
              <w:right w:val="nil"/>
            </w:tcBorders>
            <w:shd w:val="clear" w:color="auto" w:fill="auto"/>
            <w:noWrap/>
            <w:vAlign w:val="bottom"/>
            <w:hideMark/>
          </w:tcPr>
          <w:p w14:paraId="6E9EC112"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Nuorisosihteeri</w:t>
            </w:r>
          </w:p>
        </w:tc>
        <w:tc>
          <w:tcPr>
            <w:tcW w:w="960" w:type="dxa"/>
            <w:tcBorders>
              <w:top w:val="nil"/>
              <w:left w:val="nil"/>
              <w:bottom w:val="nil"/>
              <w:right w:val="nil"/>
            </w:tcBorders>
            <w:shd w:val="clear" w:color="auto" w:fill="auto"/>
            <w:noWrap/>
            <w:vAlign w:val="bottom"/>
            <w:hideMark/>
          </w:tcPr>
          <w:p w14:paraId="5B61B7FD"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4EDC46D7"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73968F74"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1DE8AE80" w14:textId="77777777" w:rsidTr="00973AE9">
        <w:trPr>
          <w:trHeight w:val="300"/>
        </w:trPr>
        <w:tc>
          <w:tcPr>
            <w:tcW w:w="3220" w:type="dxa"/>
            <w:tcBorders>
              <w:top w:val="nil"/>
              <w:left w:val="nil"/>
              <w:bottom w:val="nil"/>
              <w:right w:val="nil"/>
            </w:tcBorders>
            <w:shd w:val="clear" w:color="auto" w:fill="auto"/>
            <w:noWrap/>
            <w:vAlign w:val="bottom"/>
          </w:tcPr>
          <w:p w14:paraId="0DF24B54"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2340853F"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7D449068"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c>
          <w:tcPr>
            <w:tcW w:w="1240" w:type="dxa"/>
            <w:tcBorders>
              <w:top w:val="nil"/>
              <w:left w:val="nil"/>
              <w:bottom w:val="nil"/>
              <w:right w:val="nil"/>
            </w:tcBorders>
            <w:shd w:val="clear" w:color="auto" w:fill="auto"/>
            <w:noWrap/>
            <w:vAlign w:val="bottom"/>
          </w:tcPr>
          <w:p w14:paraId="4A64F3C5"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7939157A" w14:textId="77777777" w:rsidTr="00973AE9">
        <w:trPr>
          <w:trHeight w:val="300"/>
        </w:trPr>
        <w:tc>
          <w:tcPr>
            <w:tcW w:w="3220" w:type="dxa"/>
            <w:tcBorders>
              <w:top w:val="nil"/>
              <w:left w:val="nil"/>
              <w:bottom w:val="nil"/>
              <w:right w:val="nil"/>
            </w:tcBorders>
            <w:shd w:val="clear" w:color="auto" w:fill="auto"/>
            <w:noWrap/>
            <w:vAlign w:val="bottom"/>
            <w:hideMark/>
          </w:tcPr>
          <w:p w14:paraId="027B277D"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Kanslisti</w:t>
            </w:r>
          </w:p>
        </w:tc>
        <w:tc>
          <w:tcPr>
            <w:tcW w:w="960" w:type="dxa"/>
            <w:tcBorders>
              <w:top w:val="nil"/>
              <w:left w:val="nil"/>
              <w:bottom w:val="nil"/>
              <w:right w:val="nil"/>
            </w:tcBorders>
            <w:shd w:val="clear" w:color="auto" w:fill="auto"/>
            <w:noWrap/>
            <w:vAlign w:val="bottom"/>
            <w:hideMark/>
          </w:tcPr>
          <w:p w14:paraId="49A6A8B9"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0,</w:t>
            </w:r>
            <w:r>
              <w:rPr>
                <w:rFonts w:ascii="Tahoma" w:eastAsia="Times New Roman" w:hAnsi="Tahoma" w:cs="Tahoma"/>
                <w:color w:val="000000"/>
                <w:sz w:val="18"/>
                <w:szCs w:val="18"/>
              </w:rPr>
              <w:t>7</w:t>
            </w:r>
          </w:p>
        </w:tc>
        <w:tc>
          <w:tcPr>
            <w:tcW w:w="960" w:type="dxa"/>
            <w:tcBorders>
              <w:top w:val="nil"/>
              <w:left w:val="nil"/>
              <w:bottom w:val="nil"/>
              <w:right w:val="nil"/>
            </w:tcBorders>
            <w:shd w:val="clear" w:color="auto" w:fill="auto"/>
            <w:noWrap/>
            <w:vAlign w:val="bottom"/>
            <w:hideMark/>
          </w:tcPr>
          <w:p w14:paraId="19A39189"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0,7</w:t>
            </w:r>
          </w:p>
        </w:tc>
        <w:tc>
          <w:tcPr>
            <w:tcW w:w="1240" w:type="dxa"/>
            <w:tcBorders>
              <w:top w:val="nil"/>
              <w:left w:val="nil"/>
              <w:bottom w:val="nil"/>
              <w:right w:val="nil"/>
            </w:tcBorders>
            <w:shd w:val="clear" w:color="auto" w:fill="auto"/>
            <w:noWrap/>
            <w:vAlign w:val="bottom"/>
            <w:hideMark/>
          </w:tcPr>
          <w:p w14:paraId="3312F476"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40503F93" w14:textId="77777777" w:rsidTr="00973AE9">
        <w:trPr>
          <w:trHeight w:val="300"/>
        </w:trPr>
        <w:tc>
          <w:tcPr>
            <w:tcW w:w="3220" w:type="dxa"/>
            <w:tcBorders>
              <w:top w:val="nil"/>
              <w:left w:val="nil"/>
              <w:bottom w:val="nil"/>
              <w:right w:val="nil"/>
            </w:tcBorders>
            <w:shd w:val="clear" w:color="auto" w:fill="auto"/>
            <w:noWrap/>
            <w:vAlign w:val="bottom"/>
            <w:hideMark/>
          </w:tcPr>
          <w:p w14:paraId="1DF9D585"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14810DE2"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3</w:t>
            </w:r>
            <w:r w:rsidRPr="005A4A2F">
              <w:rPr>
                <w:rFonts w:ascii="Tahoma" w:eastAsia="Times New Roman" w:hAnsi="Tahoma" w:cs="Tahoma"/>
                <w:b/>
                <w:bCs/>
                <w:color w:val="000000"/>
                <w:sz w:val="18"/>
                <w:szCs w:val="18"/>
              </w:rPr>
              <w:t>,</w:t>
            </w:r>
            <w:r>
              <w:rPr>
                <w:rFonts w:ascii="Tahoma" w:eastAsia="Times New Roman" w:hAnsi="Tahoma" w:cs="Tahoma"/>
                <w:b/>
                <w:bCs/>
                <w:color w:val="000000"/>
                <w:sz w:val="18"/>
                <w:szCs w:val="18"/>
              </w:rPr>
              <w:t>4</w:t>
            </w:r>
            <w:r w:rsidRPr="005A4A2F">
              <w:rPr>
                <w:rFonts w:ascii="Tahoma" w:eastAsia="Times New Roman" w:hAnsi="Tahoma" w:cs="Tahoma"/>
                <w:b/>
                <w:bCs/>
                <w:color w:val="000000"/>
                <w:sz w:val="18"/>
                <w:szCs w:val="18"/>
              </w:rPr>
              <w:t>5</w:t>
            </w:r>
          </w:p>
        </w:tc>
        <w:tc>
          <w:tcPr>
            <w:tcW w:w="960" w:type="dxa"/>
            <w:tcBorders>
              <w:top w:val="nil"/>
              <w:left w:val="nil"/>
              <w:bottom w:val="nil"/>
              <w:right w:val="nil"/>
            </w:tcBorders>
            <w:shd w:val="clear" w:color="auto" w:fill="auto"/>
            <w:noWrap/>
            <w:vAlign w:val="bottom"/>
            <w:hideMark/>
          </w:tcPr>
          <w:p w14:paraId="35FE6447"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sidRPr="005A4A2F">
              <w:rPr>
                <w:rFonts w:ascii="Tahoma" w:eastAsia="Times New Roman" w:hAnsi="Tahoma" w:cs="Tahoma"/>
                <w:b/>
                <w:bCs/>
                <w:color w:val="000000"/>
                <w:sz w:val="18"/>
                <w:szCs w:val="18"/>
              </w:rPr>
              <w:t>3,45</w:t>
            </w:r>
          </w:p>
        </w:tc>
        <w:tc>
          <w:tcPr>
            <w:tcW w:w="1240" w:type="dxa"/>
            <w:tcBorders>
              <w:top w:val="nil"/>
              <w:left w:val="nil"/>
              <w:bottom w:val="nil"/>
              <w:right w:val="nil"/>
            </w:tcBorders>
            <w:shd w:val="clear" w:color="auto" w:fill="auto"/>
            <w:noWrap/>
            <w:vAlign w:val="bottom"/>
            <w:hideMark/>
          </w:tcPr>
          <w:p w14:paraId="7B59D513"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50D0A82C" w14:textId="77777777" w:rsidTr="00973AE9">
        <w:trPr>
          <w:trHeight w:val="300"/>
        </w:trPr>
        <w:tc>
          <w:tcPr>
            <w:tcW w:w="3220" w:type="dxa"/>
            <w:tcBorders>
              <w:top w:val="nil"/>
              <w:left w:val="nil"/>
              <w:bottom w:val="nil"/>
              <w:right w:val="nil"/>
            </w:tcBorders>
            <w:shd w:val="clear" w:color="auto" w:fill="auto"/>
            <w:noWrap/>
            <w:vAlign w:val="bottom"/>
            <w:hideMark/>
          </w:tcPr>
          <w:p w14:paraId="61A3C60A"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VARHAISKASVATUS</w:t>
            </w:r>
          </w:p>
        </w:tc>
        <w:tc>
          <w:tcPr>
            <w:tcW w:w="960" w:type="dxa"/>
            <w:tcBorders>
              <w:top w:val="nil"/>
              <w:left w:val="nil"/>
              <w:bottom w:val="nil"/>
              <w:right w:val="nil"/>
            </w:tcBorders>
            <w:shd w:val="clear" w:color="auto" w:fill="auto"/>
            <w:noWrap/>
            <w:vAlign w:val="bottom"/>
            <w:hideMark/>
          </w:tcPr>
          <w:p w14:paraId="62F14D17"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hideMark/>
          </w:tcPr>
          <w:p w14:paraId="5E2754EE"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14:paraId="25F205AE"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4DA58C40" w14:textId="77777777" w:rsidTr="00973AE9">
        <w:trPr>
          <w:trHeight w:val="300"/>
        </w:trPr>
        <w:tc>
          <w:tcPr>
            <w:tcW w:w="3220" w:type="dxa"/>
            <w:tcBorders>
              <w:top w:val="nil"/>
              <w:left w:val="nil"/>
              <w:bottom w:val="nil"/>
              <w:right w:val="nil"/>
            </w:tcBorders>
            <w:shd w:val="clear" w:color="auto" w:fill="auto"/>
            <w:noWrap/>
            <w:vAlign w:val="bottom"/>
            <w:hideMark/>
          </w:tcPr>
          <w:p w14:paraId="6FD07028"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Päiväkodin johtaja</w:t>
            </w:r>
          </w:p>
        </w:tc>
        <w:tc>
          <w:tcPr>
            <w:tcW w:w="960" w:type="dxa"/>
            <w:tcBorders>
              <w:top w:val="nil"/>
              <w:left w:val="nil"/>
              <w:bottom w:val="nil"/>
              <w:right w:val="nil"/>
            </w:tcBorders>
            <w:shd w:val="clear" w:color="auto" w:fill="auto"/>
            <w:noWrap/>
            <w:vAlign w:val="bottom"/>
            <w:hideMark/>
          </w:tcPr>
          <w:p w14:paraId="2A6B9602"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7C669EB8" w14:textId="77777777" w:rsidR="000F19DD" w:rsidRPr="00837E46" w:rsidRDefault="000F19DD" w:rsidP="00973AE9">
            <w:pPr>
              <w:spacing w:after="0" w:line="240" w:lineRule="auto"/>
              <w:jc w:val="center"/>
              <w:rPr>
                <w:rFonts w:ascii="Tahoma" w:eastAsia="Times New Roman" w:hAnsi="Tahoma" w:cs="Tahoma"/>
                <w:color w:val="000000"/>
                <w:sz w:val="18"/>
                <w:szCs w:val="18"/>
              </w:rPr>
            </w:pPr>
            <w:r w:rsidRPr="00837E46">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07E3EA70"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50% hall</w:t>
            </w:r>
          </w:p>
        </w:tc>
      </w:tr>
      <w:tr w:rsidR="000F19DD" w:rsidRPr="005A4A2F" w14:paraId="5DDDBC4C" w14:textId="77777777" w:rsidTr="00973AE9">
        <w:trPr>
          <w:trHeight w:val="300"/>
        </w:trPr>
        <w:tc>
          <w:tcPr>
            <w:tcW w:w="3220" w:type="dxa"/>
            <w:tcBorders>
              <w:top w:val="nil"/>
              <w:left w:val="nil"/>
              <w:bottom w:val="nil"/>
              <w:right w:val="nil"/>
            </w:tcBorders>
            <w:shd w:val="clear" w:color="auto" w:fill="auto"/>
            <w:noWrap/>
            <w:vAlign w:val="bottom"/>
            <w:hideMark/>
          </w:tcPr>
          <w:p w14:paraId="63024A9D" w14:textId="77777777" w:rsidR="000F19DD" w:rsidRPr="005A4A2F"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Varhaiskasvatuksen opettaja</w:t>
            </w:r>
          </w:p>
        </w:tc>
        <w:tc>
          <w:tcPr>
            <w:tcW w:w="960" w:type="dxa"/>
            <w:tcBorders>
              <w:top w:val="nil"/>
              <w:left w:val="nil"/>
              <w:bottom w:val="nil"/>
              <w:right w:val="nil"/>
            </w:tcBorders>
            <w:shd w:val="clear" w:color="auto" w:fill="auto"/>
            <w:noWrap/>
            <w:vAlign w:val="bottom"/>
            <w:hideMark/>
          </w:tcPr>
          <w:p w14:paraId="69F5614B"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3</w:t>
            </w:r>
            <w:r>
              <w:rPr>
                <w:rFonts w:ascii="Tahoma" w:eastAsia="Times New Roman" w:hAnsi="Tahoma" w:cs="Tahoma"/>
                <w:color w:val="000000"/>
                <w:sz w:val="18"/>
                <w:szCs w:val="18"/>
              </w:rPr>
              <w:t>,5</w:t>
            </w:r>
          </w:p>
        </w:tc>
        <w:tc>
          <w:tcPr>
            <w:tcW w:w="960" w:type="dxa"/>
            <w:tcBorders>
              <w:top w:val="nil"/>
              <w:left w:val="nil"/>
              <w:bottom w:val="nil"/>
              <w:right w:val="nil"/>
            </w:tcBorders>
            <w:shd w:val="clear" w:color="auto" w:fill="auto"/>
            <w:noWrap/>
            <w:vAlign w:val="bottom"/>
            <w:hideMark/>
          </w:tcPr>
          <w:p w14:paraId="05A2688B" w14:textId="77777777" w:rsidR="000F19DD" w:rsidRPr="00837E46" w:rsidRDefault="000F19DD" w:rsidP="00973AE9">
            <w:pPr>
              <w:spacing w:after="0" w:line="240" w:lineRule="auto"/>
              <w:jc w:val="center"/>
              <w:rPr>
                <w:rFonts w:ascii="Tahoma" w:eastAsia="Times New Roman" w:hAnsi="Tahoma" w:cs="Tahoma"/>
                <w:color w:val="000000"/>
                <w:sz w:val="18"/>
                <w:szCs w:val="18"/>
              </w:rPr>
            </w:pPr>
            <w:r w:rsidRPr="00837E46">
              <w:rPr>
                <w:rFonts w:ascii="Tahoma" w:eastAsia="Times New Roman" w:hAnsi="Tahoma" w:cs="Tahoma"/>
                <w:color w:val="000000"/>
                <w:sz w:val="18"/>
                <w:szCs w:val="18"/>
              </w:rPr>
              <w:t>5</w:t>
            </w:r>
          </w:p>
        </w:tc>
        <w:tc>
          <w:tcPr>
            <w:tcW w:w="1240" w:type="dxa"/>
            <w:tcBorders>
              <w:top w:val="nil"/>
              <w:left w:val="nil"/>
              <w:bottom w:val="nil"/>
              <w:right w:val="nil"/>
            </w:tcBorders>
            <w:shd w:val="clear" w:color="auto" w:fill="auto"/>
            <w:noWrap/>
            <w:vAlign w:val="bottom"/>
            <w:hideMark/>
          </w:tcPr>
          <w:p w14:paraId="42915E5C"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04EB4539" w14:textId="77777777" w:rsidTr="00973AE9">
        <w:trPr>
          <w:trHeight w:val="300"/>
        </w:trPr>
        <w:tc>
          <w:tcPr>
            <w:tcW w:w="3220" w:type="dxa"/>
            <w:tcBorders>
              <w:top w:val="nil"/>
              <w:left w:val="nil"/>
              <w:bottom w:val="nil"/>
              <w:right w:val="nil"/>
            </w:tcBorders>
            <w:shd w:val="clear" w:color="auto" w:fill="auto"/>
            <w:noWrap/>
            <w:vAlign w:val="bottom"/>
          </w:tcPr>
          <w:p w14:paraId="1E8D9763"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38F57A65"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3C654ED5" w14:textId="77777777" w:rsidR="000F19DD" w:rsidRPr="00837E46" w:rsidRDefault="000F19DD" w:rsidP="00973AE9">
            <w:pPr>
              <w:spacing w:after="0" w:line="240" w:lineRule="auto"/>
              <w:jc w:val="center"/>
              <w:rPr>
                <w:rFonts w:ascii="Tahoma" w:eastAsia="Times New Roman" w:hAnsi="Tahoma" w:cs="Tahoma"/>
                <w:color w:val="000000"/>
                <w:sz w:val="18"/>
                <w:szCs w:val="18"/>
              </w:rPr>
            </w:pPr>
          </w:p>
        </w:tc>
        <w:tc>
          <w:tcPr>
            <w:tcW w:w="1240" w:type="dxa"/>
            <w:tcBorders>
              <w:top w:val="nil"/>
              <w:left w:val="nil"/>
              <w:bottom w:val="nil"/>
              <w:right w:val="nil"/>
            </w:tcBorders>
            <w:shd w:val="clear" w:color="auto" w:fill="auto"/>
            <w:noWrap/>
            <w:vAlign w:val="bottom"/>
            <w:hideMark/>
          </w:tcPr>
          <w:p w14:paraId="158E0890"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49BA4A41" w14:textId="77777777" w:rsidTr="00973AE9">
        <w:trPr>
          <w:trHeight w:val="300"/>
        </w:trPr>
        <w:tc>
          <w:tcPr>
            <w:tcW w:w="3220" w:type="dxa"/>
            <w:tcBorders>
              <w:top w:val="nil"/>
              <w:left w:val="nil"/>
              <w:bottom w:val="nil"/>
              <w:right w:val="nil"/>
            </w:tcBorders>
            <w:shd w:val="clear" w:color="auto" w:fill="auto"/>
            <w:noWrap/>
            <w:vAlign w:val="bottom"/>
            <w:hideMark/>
          </w:tcPr>
          <w:p w14:paraId="50CB4511" w14:textId="77777777" w:rsidR="000F19DD" w:rsidRPr="005A4A2F"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Varhaiskasvatuksen lastenhoitaja</w:t>
            </w:r>
          </w:p>
        </w:tc>
        <w:tc>
          <w:tcPr>
            <w:tcW w:w="960" w:type="dxa"/>
            <w:tcBorders>
              <w:top w:val="nil"/>
              <w:left w:val="nil"/>
              <w:bottom w:val="nil"/>
              <w:right w:val="nil"/>
            </w:tcBorders>
            <w:shd w:val="clear" w:color="auto" w:fill="auto"/>
            <w:noWrap/>
            <w:vAlign w:val="bottom"/>
            <w:hideMark/>
          </w:tcPr>
          <w:p w14:paraId="21258135"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4</w:t>
            </w:r>
          </w:p>
        </w:tc>
        <w:tc>
          <w:tcPr>
            <w:tcW w:w="960" w:type="dxa"/>
            <w:tcBorders>
              <w:top w:val="nil"/>
              <w:left w:val="nil"/>
              <w:bottom w:val="nil"/>
              <w:right w:val="nil"/>
            </w:tcBorders>
            <w:shd w:val="clear" w:color="auto" w:fill="auto"/>
            <w:noWrap/>
            <w:vAlign w:val="bottom"/>
            <w:hideMark/>
          </w:tcPr>
          <w:p w14:paraId="36DA948A" w14:textId="77777777" w:rsidR="000F19DD" w:rsidRPr="00837E46" w:rsidRDefault="000F19DD" w:rsidP="00973AE9">
            <w:pPr>
              <w:spacing w:after="0" w:line="240" w:lineRule="auto"/>
              <w:jc w:val="center"/>
              <w:rPr>
                <w:rFonts w:ascii="Tahoma" w:eastAsia="Times New Roman" w:hAnsi="Tahoma" w:cs="Tahoma"/>
                <w:color w:val="000000"/>
                <w:sz w:val="18"/>
                <w:szCs w:val="18"/>
              </w:rPr>
            </w:pPr>
            <w:r w:rsidRPr="00837E46">
              <w:rPr>
                <w:rFonts w:ascii="Tahoma" w:eastAsia="Times New Roman" w:hAnsi="Tahoma" w:cs="Tahoma"/>
                <w:color w:val="000000"/>
                <w:sz w:val="18"/>
                <w:szCs w:val="18"/>
              </w:rPr>
              <w:t>6,5</w:t>
            </w:r>
          </w:p>
        </w:tc>
        <w:tc>
          <w:tcPr>
            <w:tcW w:w="1240" w:type="dxa"/>
            <w:tcBorders>
              <w:top w:val="nil"/>
              <w:left w:val="nil"/>
              <w:bottom w:val="nil"/>
              <w:right w:val="nil"/>
            </w:tcBorders>
            <w:shd w:val="clear" w:color="auto" w:fill="auto"/>
            <w:noWrap/>
            <w:vAlign w:val="bottom"/>
            <w:hideMark/>
          </w:tcPr>
          <w:p w14:paraId="7A813424"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30C6F251" w14:textId="77777777" w:rsidTr="00973AE9">
        <w:trPr>
          <w:trHeight w:val="300"/>
        </w:trPr>
        <w:tc>
          <w:tcPr>
            <w:tcW w:w="3220" w:type="dxa"/>
            <w:tcBorders>
              <w:top w:val="nil"/>
              <w:left w:val="nil"/>
              <w:bottom w:val="nil"/>
              <w:right w:val="nil"/>
            </w:tcBorders>
            <w:shd w:val="clear" w:color="auto" w:fill="auto"/>
            <w:noWrap/>
            <w:vAlign w:val="bottom"/>
            <w:hideMark/>
          </w:tcPr>
          <w:p w14:paraId="0ABF7F27" w14:textId="77777777" w:rsidR="000F19DD" w:rsidRPr="005A4A2F"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Henkilökohtainen avustaja</w:t>
            </w:r>
          </w:p>
        </w:tc>
        <w:tc>
          <w:tcPr>
            <w:tcW w:w="960" w:type="dxa"/>
            <w:tcBorders>
              <w:top w:val="nil"/>
              <w:left w:val="nil"/>
              <w:bottom w:val="nil"/>
              <w:right w:val="nil"/>
            </w:tcBorders>
            <w:shd w:val="clear" w:color="auto" w:fill="auto"/>
            <w:noWrap/>
            <w:vAlign w:val="bottom"/>
            <w:hideMark/>
          </w:tcPr>
          <w:p w14:paraId="6F7D9EFB"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4148FCA5" w14:textId="77777777" w:rsidR="000F19DD" w:rsidRPr="00837E46" w:rsidRDefault="000F19DD" w:rsidP="00973AE9">
            <w:pPr>
              <w:spacing w:after="0" w:line="240" w:lineRule="auto"/>
              <w:jc w:val="center"/>
              <w:rPr>
                <w:rFonts w:ascii="Tahoma" w:eastAsia="Times New Roman" w:hAnsi="Tahoma" w:cs="Tahoma"/>
                <w:color w:val="000000"/>
                <w:sz w:val="18"/>
                <w:szCs w:val="18"/>
              </w:rPr>
            </w:pPr>
            <w:r w:rsidRPr="00837E46">
              <w:rPr>
                <w:rFonts w:ascii="Tahoma" w:eastAsia="Times New Roman" w:hAnsi="Tahoma" w:cs="Tahoma"/>
                <w:color w:val="000000"/>
                <w:sz w:val="18"/>
                <w:szCs w:val="18"/>
              </w:rPr>
              <w:t>2</w:t>
            </w:r>
          </w:p>
        </w:tc>
        <w:tc>
          <w:tcPr>
            <w:tcW w:w="1240" w:type="dxa"/>
            <w:tcBorders>
              <w:top w:val="nil"/>
              <w:left w:val="nil"/>
              <w:bottom w:val="nil"/>
              <w:right w:val="nil"/>
            </w:tcBorders>
            <w:shd w:val="clear" w:color="auto" w:fill="auto"/>
            <w:noWrap/>
            <w:vAlign w:val="bottom"/>
            <w:hideMark/>
          </w:tcPr>
          <w:p w14:paraId="28110A5A"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määräaik.</w:t>
            </w:r>
          </w:p>
        </w:tc>
      </w:tr>
      <w:tr w:rsidR="000F19DD" w:rsidRPr="005A4A2F" w14:paraId="610AF69A" w14:textId="77777777" w:rsidTr="00973AE9">
        <w:trPr>
          <w:trHeight w:val="300"/>
        </w:trPr>
        <w:tc>
          <w:tcPr>
            <w:tcW w:w="3220" w:type="dxa"/>
            <w:tcBorders>
              <w:top w:val="nil"/>
              <w:left w:val="nil"/>
              <w:bottom w:val="nil"/>
              <w:right w:val="nil"/>
            </w:tcBorders>
            <w:shd w:val="clear" w:color="auto" w:fill="auto"/>
            <w:noWrap/>
            <w:vAlign w:val="bottom"/>
          </w:tcPr>
          <w:p w14:paraId="5B4ADC2D" w14:textId="77777777" w:rsidR="000F19DD" w:rsidRDefault="000F19DD" w:rsidP="00973AE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Iltapäiväkerhon ohjaaja</w:t>
            </w:r>
          </w:p>
        </w:tc>
        <w:tc>
          <w:tcPr>
            <w:tcW w:w="960" w:type="dxa"/>
            <w:tcBorders>
              <w:top w:val="nil"/>
              <w:left w:val="nil"/>
              <w:bottom w:val="nil"/>
              <w:right w:val="nil"/>
            </w:tcBorders>
            <w:shd w:val="clear" w:color="auto" w:fill="auto"/>
            <w:noWrap/>
            <w:vAlign w:val="bottom"/>
          </w:tcPr>
          <w:p w14:paraId="61ED8083"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6F681D72" w14:textId="77777777" w:rsidR="000F19DD" w:rsidRPr="00837E46" w:rsidRDefault="000F19DD" w:rsidP="00973AE9">
            <w:pPr>
              <w:spacing w:after="0" w:line="240" w:lineRule="auto"/>
              <w:jc w:val="center"/>
              <w:rPr>
                <w:rFonts w:ascii="Tahoma" w:eastAsia="Times New Roman" w:hAnsi="Tahoma" w:cs="Tahoma"/>
                <w:color w:val="000000"/>
                <w:sz w:val="18"/>
                <w:szCs w:val="18"/>
              </w:rPr>
            </w:pPr>
            <w:r w:rsidRPr="00837E46">
              <w:rPr>
                <w:rFonts w:ascii="Tahoma" w:eastAsia="Times New Roman" w:hAnsi="Tahoma" w:cs="Tahoma"/>
                <w:color w:val="000000"/>
                <w:sz w:val="18"/>
                <w:szCs w:val="18"/>
              </w:rPr>
              <w:t>0,5</w:t>
            </w:r>
          </w:p>
        </w:tc>
        <w:tc>
          <w:tcPr>
            <w:tcW w:w="1240" w:type="dxa"/>
            <w:tcBorders>
              <w:top w:val="nil"/>
              <w:left w:val="nil"/>
              <w:bottom w:val="nil"/>
              <w:right w:val="nil"/>
            </w:tcBorders>
            <w:shd w:val="clear" w:color="auto" w:fill="auto"/>
            <w:noWrap/>
            <w:vAlign w:val="bottom"/>
          </w:tcPr>
          <w:p w14:paraId="083E81EC"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7521D468" w14:textId="77777777" w:rsidTr="00973AE9">
        <w:trPr>
          <w:trHeight w:val="300"/>
        </w:trPr>
        <w:tc>
          <w:tcPr>
            <w:tcW w:w="3220" w:type="dxa"/>
            <w:tcBorders>
              <w:top w:val="nil"/>
              <w:left w:val="nil"/>
              <w:bottom w:val="nil"/>
              <w:right w:val="nil"/>
            </w:tcBorders>
            <w:shd w:val="clear" w:color="auto" w:fill="auto"/>
            <w:noWrap/>
            <w:vAlign w:val="bottom"/>
            <w:hideMark/>
          </w:tcPr>
          <w:p w14:paraId="7CA350CD"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Perhepäivähoitaja</w:t>
            </w:r>
          </w:p>
        </w:tc>
        <w:tc>
          <w:tcPr>
            <w:tcW w:w="960" w:type="dxa"/>
            <w:tcBorders>
              <w:top w:val="nil"/>
              <w:left w:val="nil"/>
              <w:bottom w:val="nil"/>
              <w:right w:val="nil"/>
            </w:tcBorders>
            <w:shd w:val="clear" w:color="auto" w:fill="auto"/>
            <w:noWrap/>
            <w:vAlign w:val="bottom"/>
            <w:hideMark/>
          </w:tcPr>
          <w:p w14:paraId="205FC707"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15632971" w14:textId="77777777" w:rsidR="000F19DD" w:rsidRPr="00837E46" w:rsidRDefault="000F19DD" w:rsidP="00973AE9">
            <w:pPr>
              <w:spacing w:after="0" w:line="240" w:lineRule="auto"/>
              <w:jc w:val="center"/>
              <w:rPr>
                <w:rFonts w:ascii="Tahoma" w:eastAsia="Times New Roman" w:hAnsi="Tahoma" w:cs="Tahoma"/>
                <w:color w:val="000000"/>
                <w:sz w:val="18"/>
                <w:szCs w:val="18"/>
              </w:rPr>
            </w:pPr>
            <w:r w:rsidRPr="00837E46">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18399BFC"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0C6B7F14" w14:textId="77777777" w:rsidTr="00973AE9">
        <w:trPr>
          <w:trHeight w:val="300"/>
        </w:trPr>
        <w:tc>
          <w:tcPr>
            <w:tcW w:w="3220" w:type="dxa"/>
            <w:tcBorders>
              <w:top w:val="nil"/>
              <w:left w:val="nil"/>
              <w:bottom w:val="nil"/>
              <w:right w:val="nil"/>
            </w:tcBorders>
            <w:shd w:val="clear" w:color="auto" w:fill="auto"/>
            <w:noWrap/>
            <w:vAlign w:val="bottom"/>
            <w:hideMark/>
          </w:tcPr>
          <w:p w14:paraId="2DDE8D06"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4DD4E0BE"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sidRPr="005A4A2F">
              <w:rPr>
                <w:rFonts w:ascii="Tahoma" w:eastAsia="Times New Roman" w:hAnsi="Tahoma" w:cs="Tahoma"/>
                <w:b/>
                <w:bCs/>
                <w:color w:val="000000"/>
                <w:sz w:val="18"/>
                <w:szCs w:val="18"/>
              </w:rPr>
              <w:t>1</w:t>
            </w:r>
            <w:r>
              <w:rPr>
                <w:rFonts w:ascii="Tahoma" w:eastAsia="Times New Roman" w:hAnsi="Tahoma" w:cs="Tahoma"/>
                <w:b/>
                <w:bCs/>
                <w:color w:val="000000"/>
                <w:sz w:val="18"/>
                <w:szCs w:val="18"/>
              </w:rPr>
              <w:t>0,5</w:t>
            </w:r>
          </w:p>
        </w:tc>
        <w:tc>
          <w:tcPr>
            <w:tcW w:w="960" w:type="dxa"/>
            <w:tcBorders>
              <w:top w:val="nil"/>
              <w:left w:val="nil"/>
              <w:bottom w:val="nil"/>
              <w:right w:val="nil"/>
            </w:tcBorders>
            <w:shd w:val="clear" w:color="auto" w:fill="auto"/>
            <w:noWrap/>
            <w:vAlign w:val="bottom"/>
            <w:hideMark/>
          </w:tcPr>
          <w:p w14:paraId="7ABEB063" w14:textId="77777777" w:rsidR="000F19DD" w:rsidRPr="00837E46" w:rsidRDefault="000F19DD" w:rsidP="00973AE9">
            <w:pPr>
              <w:spacing w:after="0" w:line="240" w:lineRule="auto"/>
              <w:jc w:val="center"/>
              <w:rPr>
                <w:rFonts w:ascii="Tahoma" w:eastAsia="Times New Roman" w:hAnsi="Tahoma" w:cs="Tahoma"/>
                <w:b/>
                <w:bCs/>
                <w:color w:val="000000"/>
                <w:sz w:val="18"/>
                <w:szCs w:val="18"/>
              </w:rPr>
            </w:pPr>
            <w:r w:rsidRPr="00837E46">
              <w:rPr>
                <w:rFonts w:ascii="Tahoma" w:eastAsia="Times New Roman" w:hAnsi="Tahoma" w:cs="Tahoma"/>
                <w:b/>
                <w:bCs/>
                <w:color w:val="000000"/>
                <w:sz w:val="18"/>
                <w:szCs w:val="18"/>
              </w:rPr>
              <w:t>16</w:t>
            </w:r>
          </w:p>
        </w:tc>
        <w:tc>
          <w:tcPr>
            <w:tcW w:w="1240" w:type="dxa"/>
            <w:tcBorders>
              <w:top w:val="nil"/>
              <w:left w:val="nil"/>
              <w:bottom w:val="nil"/>
              <w:right w:val="nil"/>
            </w:tcBorders>
            <w:shd w:val="clear" w:color="auto" w:fill="auto"/>
            <w:noWrap/>
            <w:vAlign w:val="bottom"/>
            <w:hideMark/>
          </w:tcPr>
          <w:p w14:paraId="0081BE3B"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6DEA1C23" w14:textId="77777777" w:rsidTr="00973AE9">
        <w:trPr>
          <w:trHeight w:val="300"/>
        </w:trPr>
        <w:tc>
          <w:tcPr>
            <w:tcW w:w="3220" w:type="dxa"/>
            <w:tcBorders>
              <w:top w:val="nil"/>
              <w:left w:val="nil"/>
              <w:bottom w:val="nil"/>
              <w:right w:val="nil"/>
            </w:tcBorders>
            <w:shd w:val="clear" w:color="auto" w:fill="auto"/>
            <w:noWrap/>
            <w:vAlign w:val="bottom"/>
            <w:hideMark/>
          </w:tcPr>
          <w:p w14:paraId="12F6EB1A"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TEKNINEN</w:t>
            </w:r>
          </w:p>
        </w:tc>
        <w:tc>
          <w:tcPr>
            <w:tcW w:w="960" w:type="dxa"/>
            <w:tcBorders>
              <w:top w:val="nil"/>
              <w:left w:val="nil"/>
              <w:bottom w:val="nil"/>
              <w:right w:val="nil"/>
            </w:tcBorders>
            <w:shd w:val="clear" w:color="auto" w:fill="auto"/>
            <w:noWrap/>
            <w:vAlign w:val="bottom"/>
            <w:hideMark/>
          </w:tcPr>
          <w:p w14:paraId="25A5F257"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hideMark/>
          </w:tcPr>
          <w:p w14:paraId="6A4EC40A"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14:paraId="6AC3A050"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7A1D6190" w14:textId="77777777" w:rsidTr="00973AE9">
        <w:trPr>
          <w:trHeight w:val="300"/>
        </w:trPr>
        <w:tc>
          <w:tcPr>
            <w:tcW w:w="3220" w:type="dxa"/>
            <w:tcBorders>
              <w:top w:val="nil"/>
              <w:left w:val="nil"/>
              <w:bottom w:val="nil"/>
              <w:right w:val="nil"/>
            </w:tcBorders>
            <w:shd w:val="clear" w:color="auto" w:fill="auto"/>
            <w:noWrap/>
            <w:vAlign w:val="bottom"/>
            <w:hideMark/>
          </w:tcPr>
          <w:p w14:paraId="49466D51"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Tekninen johtaja</w:t>
            </w:r>
          </w:p>
        </w:tc>
        <w:tc>
          <w:tcPr>
            <w:tcW w:w="960" w:type="dxa"/>
            <w:tcBorders>
              <w:top w:val="nil"/>
              <w:left w:val="nil"/>
              <w:bottom w:val="nil"/>
              <w:right w:val="nil"/>
            </w:tcBorders>
            <w:shd w:val="clear" w:color="auto" w:fill="auto"/>
            <w:noWrap/>
            <w:vAlign w:val="bottom"/>
            <w:hideMark/>
          </w:tcPr>
          <w:p w14:paraId="2DDC86FB"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00331AC3"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w:t>
            </w:r>
          </w:p>
        </w:tc>
        <w:tc>
          <w:tcPr>
            <w:tcW w:w="1240" w:type="dxa"/>
            <w:tcBorders>
              <w:top w:val="nil"/>
              <w:left w:val="nil"/>
              <w:bottom w:val="nil"/>
              <w:right w:val="nil"/>
            </w:tcBorders>
            <w:shd w:val="clear" w:color="auto" w:fill="auto"/>
            <w:noWrap/>
            <w:vAlign w:val="bottom"/>
            <w:hideMark/>
          </w:tcPr>
          <w:p w14:paraId="43965A92"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70195D7B" w14:textId="77777777" w:rsidTr="00973AE9">
        <w:trPr>
          <w:trHeight w:val="300"/>
        </w:trPr>
        <w:tc>
          <w:tcPr>
            <w:tcW w:w="3220" w:type="dxa"/>
            <w:tcBorders>
              <w:top w:val="nil"/>
              <w:left w:val="nil"/>
              <w:bottom w:val="nil"/>
              <w:right w:val="nil"/>
            </w:tcBorders>
            <w:shd w:val="clear" w:color="auto" w:fill="auto"/>
            <w:noWrap/>
            <w:vAlign w:val="bottom"/>
            <w:hideMark/>
          </w:tcPr>
          <w:p w14:paraId="5434C753"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Kanslisti</w:t>
            </w:r>
          </w:p>
        </w:tc>
        <w:tc>
          <w:tcPr>
            <w:tcW w:w="960" w:type="dxa"/>
            <w:tcBorders>
              <w:top w:val="nil"/>
              <w:left w:val="nil"/>
              <w:bottom w:val="nil"/>
              <w:right w:val="nil"/>
            </w:tcBorders>
            <w:shd w:val="clear" w:color="auto" w:fill="auto"/>
            <w:noWrap/>
            <w:vAlign w:val="bottom"/>
            <w:hideMark/>
          </w:tcPr>
          <w:p w14:paraId="07CF984B"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0,</w:t>
            </w:r>
            <w:r>
              <w:rPr>
                <w:rFonts w:ascii="Tahoma" w:eastAsia="Times New Roman" w:hAnsi="Tahoma" w:cs="Tahoma"/>
                <w:color w:val="000000"/>
                <w:sz w:val="18"/>
                <w:szCs w:val="18"/>
              </w:rPr>
              <w:t>8</w:t>
            </w:r>
          </w:p>
        </w:tc>
        <w:tc>
          <w:tcPr>
            <w:tcW w:w="960" w:type="dxa"/>
            <w:tcBorders>
              <w:top w:val="nil"/>
              <w:left w:val="nil"/>
              <w:bottom w:val="nil"/>
              <w:right w:val="nil"/>
            </w:tcBorders>
            <w:shd w:val="clear" w:color="auto" w:fill="auto"/>
            <w:noWrap/>
            <w:vAlign w:val="bottom"/>
            <w:hideMark/>
          </w:tcPr>
          <w:p w14:paraId="42122041"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0,8</w:t>
            </w:r>
          </w:p>
        </w:tc>
        <w:tc>
          <w:tcPr>
            <w:tcW w:w="1240" w:type="dxa"/>
            <w:tcBorders>
              <w:top w:val="nil"/>
              <w:left w:val="nil"/>
              <w:bottom w:val="nil"/>
              <w:right w:val="nil"/>
            </w:tcBorders>
            <w:shd w:val="clear" w:color="auto" w:fill="auto"/>
            <w:noWrap/>
            <w:vAlign w:val="bottom"/>
            <w:hideMark/>
          </w:tcPr>
          <w:p w14:paraId="4C6C417E"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3EDF9779" w14:textId="77777777" w:rsidTr="00973AE9">
        <w:trPr>
          <w:trHeight w:val="300"/>
        </w:trPr>
        <w:tc>
          <w:tcPr>
            <w:tcW w:w="3220" w:type="dxa"/>
            <w:tcBorders>
              <w:top w:val="nil"/>
              <w:left w:val="nil"/>
              <w:bottom w:val="nil"/>
              <w:right w:val="nil"/>
            </w:tcBorders>
            <w:shd w:val="clear" w:color="auto" w:fill="auto"/>
            <w:noWrap/>
            <w:vAlign w:val="bottom"/>
            <w:hideMark/>
          </w:tcPr>
          <w:p w14:paraId="1824284E"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Rakennusinsinööri</w:t>
            </w:r>
          </w:p>
        </w:tc>
        <w:tc>
          <w:tcPr>
            <w:tcW w:w="960" w:type="dxa"/>
            <w:tcBorders>
              <w:top w:val="nil"/>
              <w:left w:val="nil"/>
              <w:bottom w:val="nil"/>
              <w:right w:val="nil"/>
            </w:tcBorders>
            <w:shd w:val="clear" w:color="auto" w:fill="auto"/>
            <w:noWrap/>
            <w:vAlign w:val="bottom"/>
            <w:hideMark/>
          </w:tcPr>
          <w:p w14:paraId="3E2AEC1D"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0</w:t>
            </w:r>
          </w:p>
        </w:tc>
        <w:tc>
          <w:tcPr>
            <w:tcW w:w="960" w:type="dxa"/>
            <w:tcBorders>
              <w:top w:val="nil"/>
              <w:left w:val="nil"/>
              <w:bottom w:val="nil"/>
              <w:right w:val="nil"/>
            </w:tcBorders>
            <w:shd w:val="clear" w:color="auto" w:fill="auto"/>
            <w:noWrap/>
            <w:vAlign w:val="bottom"/>
            <w:hideMark/>
          </w:tcPr>
          <w:p w14:paraId="0FB0DBB8"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0EE9EAC1"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4AC4296E" w14:textId="77777777" w:rsidTr="00973AE9">
        <w:trPr>
          <w:trHeight w:val="300"/>
        </w:trPr>
        <w:tc>
          <w:tcPr>
            <w:tcW w:w="3220" w:type="dxa"/>
            <w:tcBorders>
              <w:top w:val="nil"/>
              <w:left w:val="nil"/>
              <w:bottom w:val="nil"/>
              <w:right w:val="nil"/>
            </w:tcBorders>
            <w:shd w:val="clear" w:color="auto" w:fill="auto"/>
            <w:noWrap/>
            <w:vAlign w:val="bottom"/>
          </w:tcPr>
          <w:p w14:paraId="22C2E0FD" w14:textId="77777777" w:rsidR="000F19DD" w:rsidRPr="005A4A2F" w:rsidRDefault="000F19DD" w:rsidP="00973AE9">
            <w:pPr>
              <w:spacing w:after="0" w:line="240" w:lineRule="auto"/>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293E1032" w14:textId="77777777" w:rsidR="000F19DD" w:rsidRDefault="000F19DD" w:rsidP="00973AE9">
            <w:pPr>
              <w:spacing w:after="0" w:line="240" w:lineRule="auto"/>
              <w:jc w:val="center"/>
              <w:rPr>
                <w:rFonts w:ascii="Tahoma" w:eastAsia="Times New Roman" w:hAnsi="Tahoma" w:cs="Tahoma"/>
                <w:color w:val="000000"/>
                <w:sz w:val="18"/>
                <w:szCs w:val="18"/>
              </w:rPr>
            </w:pPr>
          </w:p>
        </w:tc>
        <w:tc>
          <w:tcPr>
            <w:tcW w:w="960" w:type="dxa"/>
            <w:tcBorders>
              <w:top w:val="nil"/>
              <w:left w:val="nil"/>
              <w:bottom w:val="nil"/>
              <w:right w:val="nil"/>
            </w:tcBorders>
            <w:shd w:val="clear" w:color="auto" w:fill="auto"/>
            <w:noWrap/>
            <w:vAlign w:val="bottom"/>
          </w:tcPr>
          <w:p w14:paraId="4D00102D"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c>
          <w:tcPr>
            <w:tcW w:w="1240" w:type="dxa"/>
            <w:tcBorders>
              <w:top w:val="nil"/>
              <w:left w:val="nil"/>
              <w:bottom w:val="nil"/>
              <w:right w:val="nil"/>
            </w:tcBorders>
            <w:shd w:val="clear" w:color="auto" w:fill="auto"/>
            <w:noWrap/>
            <w:vAlign w:val="bottom"/>
          </w:tcPr>
          <w:p w14:paraId="1679692A"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2352F6F1" w14:textId="77777777" w:rsidTr="00973AE9">
        <w:trPr>
          <w:trHeight w:val="300"/>
        </w:trPr>
        <w:tc>
          <w:tcPr>
            <w:tcW w:w="3220" w:type="dxa"/>
            <w:tcBorders>
              <w:top w:val="nil"/>
              <w:left w:val="nil"/>
              <w:bottom w:val="nil"/>
              <w:right w:val="nil"/>
            </w:tcBorders>
            <w:shd w:val="clear" w:color="auto" w:fill="auto"/>
            <w:noWrap/>
            <w:vAlign w:val="bottom"/>
            <w:hideMark/>
          </w:tcPr>
          <w:p w14:paraId="62762B23"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Ammattimies</w:t>
            </w:r>
          </w:p>
        </w:tc>
        <w:tc>
          <w:tcPr>
            <w:tcW w:w="960" w:type="dxa"/>
            <w:tcBorders>
              <w:top w:val="nil"/>
              <w:left w:val="nil"/>
              <w:bottom w:val="nil"/>
              <w:right w:val="nil"/>
            </w:tcBorders>
            <w:shd w:val="clear" w:color="auto" w:fill="auto"/>
            <w:noWrap/>
            <w:vAlign w:val="bottom"/>
            <w:hideMark/>
          </w:tcPr>
          <w:p w14:paraId="6A61D72C"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4</w:t>
            </w:r>
          </w:p>
        </w:tc>
        <w:tc>
          <w:tcPr>
            <w:tcW w:w="960" w:type="dxa"/>
            <w:tcBorders>
              <w:top w:val="nil"/>
              <w:left w:val="nil"/>
              <w:bottom w:val="nil"/>
              <w:right w:val="nil"/>
            </w:tcBorders>
            <w:shd w:val="clear" w:color="auto" w:fill="auto"/>
            <w:noWrap/>
            <w:vAlign w:val="bottom"/>
            <w:hideMark/>
          </w:tcPr>
          <w:p w14:paraId="46889DAF"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3</w:t>
            </w:r>
          </w:p>
        </w:tc>
        <w:tc>
          <w:tcPr>
            <w:tcW w:w="1240" w:type="dxa"/>
            <w:tcBorders>
              <w:top w:val="nil"/>
              <w:left w:val="nil"/>
              <w:bottom w:val="nil"/>
              <w:right w:val="nil"/>
            </w:tcBorders>
            <w:shd w:val="clear" w:color="auto" w:fill="auto"/>
            <w:noWrap/>
            <w:vAlign w:val="bottom"/>
            <w:hideMark/>
          </w:tcPr>
          <w:p w14:paraId="02160F3B"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686401A9" w14:textId="77777777" w:rsidTr="00973AE9">
        <w:trPr>
          <w:trHeight w:val="300"/>
        </w:trPr>
        <w:tc>
          <w:tcPr>
            <w:tcW w:w="3220" w:type="dxa"/>
            <w:tcBorders>
              <w:top w:val="nil"/>
              <w:left w:val="nil"/>
              <w:bottom w:val="nil"/>
              <w:right w:val="nil"/>
            </w:tcBorders>
            <w:shd w:val="clear" w:color="auto" w:fill="auto"/>
            <w:noWrap/>
            <w:vAlign w:val="bottom"/>
            <w:hideMark/>
          </w:tcPr>
          <w:p w14:paraId="40D85159"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Siivooja</w:t>
            </w:r>
          </w:p>
        </w:tc>
        <w:tc>
          <w:tcPr>
            <w:tcW w:w="960" w:type="dxa"/>
            <w:tcBorders>
              <w:top w:val="nil"/>
              <w:left w:val="nil"/>
              <w:bottom w:val="nil"/>
              <w:right w:val="nil"/>
            </w:tcBorders>
            <w:shd w:val="clear" w:color="auto" w:fill="auto"/>
            <w:noWrap/>
            <w:vAlign w:val="bottom"/>
            <w:hideMark/>
          </w:tcPr>
          <w:p w14:paraId="45B58CFD"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5</w:t>
            </w:r>
          </w:p>
        </w:tc>
        <w:tc>
          <w:tcPr>
            <w:tcW w:w="960" w:type="dxa"/>
            <w:tcBorders>
              <w:top w:val="nil"/>
              <w:left w:val="nil"/>
              <w:bottom w:val="nil"/>
              <w:right w:val="nil"/>
            </w:tcBorders>
            <w:shd w:val="clear" w:color="auto" w:fill="auto"/>
            <w:noWrap/>
            <w:vAlign w:val="bottom"/>
            <w:hideMark/>
          </w:tcPr>
          <w:p w14:paraId="60EE8E97" w14:textId="77777777" w:rsidR="000F19DD" w:rsidRPr="005A4A2F" w:rsidRDefault="000F19DD" w:rsidP="00973AE9">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4,5</w:t>
            </w:r>
          </w:p>
        </w:tc>
        <w:tc>
          <w:tcPr>
            <w:tcW w:w="1240" w:type="dxa"/>
            <w:tcBorders>
              <w:top w:val="nil"/>
              <w:left w:val="nil"/>
              <w:bottom w:val="nil"/>
              <w:right w:val="nil"/>
            </w:tcBorders>
            <w:shd w:val="clear" w:color="auto" w:fill="auto"/>
            <w:noWrap/>
            <w:vAlign w:val="bottom"/>
            <w:hideMark/>
          </w:tcPr>
          <w:p w14:paraId="3AE1180A"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6BC9D8C3" w14:textId="77777777" w:rsidTr="00973AE9">
        <w:trPr>
          <w:trHeight w:val="300"/>
        </w:trPr>
        <w:tc>
          <w:tcPr>
            <w:tcW w:w="3220" w:type="dxa"/>
            <w:tcBorders>
              <w:top w:val="nil"/>
              <w:left w:val="nil"/>
              <w:bottom w:val="nil"/>
              <w:right w:val="nil"/>
            </w:tcBorders>
            <w:shd w:val="clear" w:color="auto" w:fill="auto"/>
            <w:noWrap/>
            <w:vAlign w:val="bottom"/>
            <w:hideMark/>
          </w:tcPr>
          <w:p w14:paraId="5FA09BEA"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Ruokapalveluesimies</w:t>
            </w:r>
          </w:p>
        </w:tc>
        <w:tc>
          <w:tcPr>
            <w:tcW w:w="960" w:type="dxa"/>
            <w:tcBorders>
              <w:top w:val="nil"/>
              <w:left w:val="nil"/>
              <w:bottom w:val="nil"/>
              <w:right w:val="nil"/>
            </w:tcBorders>
            <w:shd w:val="clear" w:color="auto" w:fill="auto"/>
            <w:noWrap/>
            <w:vAlign w:val="bottom"/>
            <w:hideMark/>
          </w:tcPr>
          <w:p w14:paraId="2F8A52F3"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689D002D"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6A1CBE9F"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40629493" w14:textId="77777777" w:rsidTr="00973AE9">
        <w:trPr>
          <w:trHeight w:val="300"/>
        </w:trPr>
        <w:tc>
          <w:tcPr>
            <w:tcW w:w="3220" w:type="dxa"/>
            <w:tcBorders>
              <w:top w:val="nil"/>
              <w:left w:val="nil"/>
              <w:bottom w:val="nil"/>
              <w:right w:val="nil"/>
            </w:tcBorders>
            <w:shd w:val="clear" w:color="auto" w:fill="auto"/>
            <w:noWrap/>
            <w:vAlign w:val="bottom"/>
            <w:hideMark/>
          </w:tcPr>
          <w:p w14:paraId="398DAC79"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Kokki</w:t>
            </w:r>
          </w:p>
        </w:tc>
        <w:tc>
          <w:tcPr>
            <w:tcW w:w="960" w:type="dxa"/>
            <w:tcBorders>
              <w:top w:val="nil"/>
              <w:left w:val="nil"/>
              <w:bottom w:val="nil"/>
              <w:right w:val="nil"/>
            </w:tcBorders>
            <w:shd w:val="clear" w:color="auto" w:fill="auto"/>
            <w:noWrap/>
            <w:vAlign w:val="bottom"/>
            <w:hideMark/>
          </w:tcPr>
          <w:p w14:paraId="0B1E6CB6"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960" w:type="dxa"/>
            <w:tcBorders>
              <w:top w:val="nil"/>
              <w:left w:val="nil"/>
              <w:bottom w:val="nil"/>
              <w:right w:val="nil"/>
            </w:tcBorders>
            <w:shd w:val="clear" w:color="auto" w:fill="auto"/>
            <w:noWrap/>
            <w:vAlign w:val="bottom"/>
            <w:hideMark/>
          </w:tcPr>
          <w:p w14:paraId="293D31EC"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1</w:t>
            </w:r>
          </w:p>
        </w:tc>
        <w:tc>
          <w:tcPr>
            <w:tcW w:w="1240" w:type="dxa"/>
            <w:tcBorders>
              <w:top w:val="nil"/>
              <w:left w:val="nil"/>
              <w:bottom w:val="nil"/>
              <w:right w:val="nil"/>
            </w:tcBorders>
            <w:shd w:val="clear" w:color="auto" w:fill="auto"/>
            <w:noWrap/>
            <w:vAlign w:val="bottom"/>
            <w:hideMark/>
          </w:tcPr>
          <w:p w14:paraId="2BB1003B"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657F61A4" w14:textId="77777777" w:rsidTr="00973AE9">
        <w:trPr>
          <w:trHeight w:val="300"/>
        </w:trPr>
        <w:tc>
          <w:tcPr>
            <w:tcW w:w="3220" w:type="dxa"/>
            <w:tcBorders>
              <w:top w:val="nil"/>
              <w:left w:val="nil"/>
              <w:bottom w:val="nil"/>
              <w:right w:val="nil"/>
            </w:tcBorders>
            <w:shd w:val="clear" w:color="auto" w:fill="auto"/>
            <w:noWrap/>
            <w:vAlign w:val="bottom"/>
            <w:hideMark/>
          </w:tcPr>
          <w:p w14:paraId="20EAADA3" w14:textId="77777777" w:rsidR="000F19DD" w:rsidRPr="005A4A2F" w:rsidRDefault="000F19DD" w:rsidP="00973AE9">
            <w:pPr>
              <w:spacing w:after="0" w:line="240" w:lineRule="auto"/>
              <w:rPr>
                <w:rFonts w:ascii="Tahoma" w:eastAsia="Times New Roman" w:hAnsi="Tahoma" w:cs="Tahoma"/>
                <w:color w:val="000000"/>
                <w:sz w:val="18"/>
                <w:szCs w:val="18"/>
              </w:rPr>
            </w:pPr>
            <w:r w:rsidRPr="005A4A2F">
              <w:rPr>
                <w:rFonts w:ascii="Tahoma" w:eastAsia="Times New Roman" w:hAnsi="Tahoma" w:cs="Tahoma"/>
                <w:color w:val="000000"/>
                <w:sz w:val="18"/>
                <w:szCs w:val="18"/>
              </w:rPr>
              <w:t>Ravitsemistyöntekijä</w:t>
            </w:r>
          </w:p>
        </w:tc>
        <w:tc>
          <w:tcPr>
            <w:tcW w:w="960" w:type="dxa"/>
            <w:tcBorders>
              <w:top w:val="nil"/>
              <w:left w:val="nil"/>
              <w:bottom w:val="nil"/>
              <w:right w:val="nil"/>
            </w:tcBorders>
            <w:shd w:val="clear" w:color="auto" w:fill="auto"/>
            <w:noWrap/>
            <w:vAlign w:val="bottom"/>
            <w:hideMark/>
          </w:tcPr>
          <w:p w14:paraId="6613FEB5"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5A4A2F">
              <w:rPr>
                <w:rFonts w:ascii="Tahoma" w:eastAsia="Times New Roman" w:hAnsi="Tahoma" w:cs="Tahoma"/>
                <w:color w:val="000000"/>
                <w:sz w:val="18"/>
                <w:szCs w:val="18"/>
              </w:rPr>
              <w:t>3,5</w:t>
            </w:r>
          </w:p>
        </w:tc>
        <w:tc>
          <w:tcPr>
            <w:tcW w:w="960" w:type="dxa"/>
            <w:tcBorders>
              <w:top w:val="nil"/>
              <w:left w:val="nil"/>
              <w:bottom w:val="nil"/>
              <w:right w:val="nil"/>
            </w:tcBorders>
            <w:shd w:val="clear" w:color="auto" w:fill="auto"/>
            <w:noWrap/>
            <w:vAlign w:val="bottom"/>
            <w:hideMark/>
          </w:tcPr>
          <w:p w14:paraId="281F644F" w14:textId="77777777" w:rsidR="000F19DD" w:rsidRPr="005A4A2F" w:rsidRDefault="000F19DD" w:rsidP="00973AE9">
            <w:pPr>
              <w:spacing w:after="0" w:line="240" w:lineRule="auto"/>
              <w:jc w:val="center"/>
              <w:rPr>
                <w:rFonts w:ascii="Tahoma" w:eastAsia="Times New Roman" w:hAnsi="Tahoma" w:cs="Tahoma"/>
                <w:color w:val="000000"/>
                <w:sz w:val="18"/>
                <w:szCs w:val="18"/>
              </w:rPr>
            </w:pPr>
            <w:r w:rsidRPr="008873F3">
              <w:rPr>
                <w:rFonts w:ascii="Tahoma" w:eastAsia="Times New Roman" w:hAnsi="Tahoma" w:cs="Tahoma"/>
                <w:color w:val="000000"/>
                <w:sz w:val="18"/>
                <w:szCs w:val="18"/>
              </w:rPr>
              <w:t>3,5</w:t>
            </w:r>
          </w:p>
        </w:tc>
        <w:tc>
          <w:tcPr>
            <w:tcW w:w="1240" w:type="dxa"/>
            <w:tcBorders>
              <w:top w:val="nil"/>
              <w:left w:val="nil"/>
              <w:bottom w:val="nil"/>
              <w:right w:val="nil"/>
            </w:tcBorders>
            <w:shd w:val="clear" w:color="auto" w:fill="auto"/>
            <w:noWrap/>
            <w:vAlign w:val="bottom"/>
            <w:hideMark/>
          </w:tcPr>
          <w:p w14:paraId="5757FC85" w14:textId="77777777" w:rsidR="000F19DD" w:rsidRPr="005A4A2F" w:rsidRDefault="000F19DD" w:rsidP="00973AE9">
            <w:pPr>
              <w:spacing w:after="0" w:line="240" w:lineRule="auto"/>
              <w:jc w:val="center"/>
              <w:rPr>
                <w:rFonts w:ascii="Tahoma" w:eastAsia="Times New Roman" w:hAnsi="Tahoma" w:cs="Tahoma"/>
                <w:color w:val="000000"/>
                <w:sz w:val="18"/>
                <w:szCs w:val="18"/>
              </w:rPr>
            </w:pPr>
          </w:p>
        </w:tc>
      </w:tr>
      <w:tr w:rsidR="000F19DD" w:rsidRPr="005A4A2F" w14:paraId="19214933" w14:textId="77777777" w:rsidTr="00973AE9">
        <w:trPr>
          <w:trHeight w:val="300"/>
        </w:trPr>
        <w:tc>
          <w:tcPr>
            <w:tcW w:w="3220" w:type="dxa"/>
            <w:tcBorders>
              <w:top w:val="nil"/>
              <w:left w:val="nil"/>
              <w:bottom w:val="nil"/>
              <w:right w:val="nil"/>
            </w:tcBorders>
            <w:shd w:val="clear" w:color="auto" w:fill="auto"/>
            <w:noWrap/>
            <w:vAlign w:val="bottom"/>
            <w:hideMark/>
          </w:tcPr>
          <w:p w14:paraId="62D1BCEC"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23499C9A"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16,3</w:t>
            </w:r>
          </w:p>
        </w:tc>
        <w:tc>
          <w:tcPr>
            <w:tcW w:w="960" w:type="dxa"/>
            <w:tcBorders>
              <w:top w:val="nil"/>
              <w:left w:val="nil"/>
              <w:bottom w:val="nil"/>
              <w:right w:val="nil"/>
            </w:tcBorders>
            <w:shd w:val="clear" w:color="auto" w:fill="auto"/>
            <w:noWrap/>
            <w:vAlign w:val="bottom"/>
            <w:hideMark/>
          </w:tcPr>
          <w:p w14:paraId="5A0984E1"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r w:rsidRPr="008873F3">
              <w:rPr>
                <w:rFonts w:ascii="Tahoma" w:eastAsia="Times New Roman" w:hAnsi="Tahoma" w:cs="Tahoma"/>
                <w:b/>
                <w:bCs/>
                <w:color w:val="000000"/>
                <w:sz w:val="18"/>
                <w:szCs w:val="18"/>
              </w:rPr>
              <w:t>1</w:t>
            </w:r>
            <w:r>
              <w:rPr>
                <w:rFonts w:ascii="Tahoma" w:eastAsia="Times New Roman" w:hAnsi="Tahoma" w:cs="Tahoma"/>
                <w:b/>
                <w:bCs/>
                <w:color w:val="000000"/>
                <w:sz w:val="18"/>
                <w:szCs w:val="18"/>
              </w:rPr>
              <w:t>4</w:t>
            </w:r>
            <w:r w:rsidRPr="008873F3">
              <w:rPr>
                <w:rFonts w:ascii="Tahoma" w:eastAsia="Times New Roman" w:hAnsi="Tahoma" w:cs="Tahoma"/>
                <w:b/>
                <w:bCs/>
                <w:color w:val="000000"/>
                <w:sz w:val="18"/>
                <w:szCs w:val="18"/>
              </w:rPr>
              <w:t>,</w:t>
            </w:r>
            <w:r>
              <w:rPr>
                <w:rFonts w:ascii="Tahoma" w:eastAsia="Times New Roman" w:hAnsi="Tahoma" w:cs="Tahoma"/>
                <w:b/>
                <w:bCs/>
                <w:color w:val="000000"/>
                <w:sz w:val="18"/>
                <w:szCs w:val="18"/>
              </w:rPr>
              <w:t>8</w:t>
            </w:r>
          </w:p>
        </w:tc>
        <w:tc>
          <w:tcPr>
            <w:tcW w:w="1240" w:type="dxa"/>
            <w:tcBorders>
              <w:top w:val="nil"/>
              <w:left w:val="nil"/>
              <w:bottom w:val="nil"/>
              <w:right w:val="nil"/>
            </w:tcBorders>
            <w:shd w:val="clear" w:color="auto" w:fill="auto"/>
            <w:noWrap/>
            <w:vAlign w:val="bottom"/>
            <w:hideMark/>
          </w:tcPr>
          <w:p w14:paraId="3A3B89C6"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7A995C7F" w14:textId="77777777" w:rsidTr="00973AE9">
        <w:trPr>
          <w:trHeight w:val="300"/>
        </w:trPr>
        <w:tc>
          <w:tcPr>
            <w:tcW w:w="3220" w:type="dxa"/>
            <w:tcBorders>
              <w:top w:val="nil"/>
              <w:left w:val="nil"/>
              <w:bottom w:val="nil"/>
              <w:right w:val="nil"/>
            </w:tcBorders>
            <w:shd w:val="clear" w:color="auto" w:fill="auto"/>
            <w:noWrap/>
            <w:vAlign w:val="bottom"/>
          </w:tcPr>
          <w:p w14:paraId="2D01DBF5" w14:textId="77777777" w:rsidR="000F19DD" w:rsidRPr="005A4A2F" w:rsidRDefault="000F19DD" w:rsidP="00973AE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Yhteensä</w:t>
            </w:r>
          </w:p>
        </w:tc>
        <w:tc>
          <w:tcPr>
            <w:tcW w:w="960" w:type="dxa"/>
            <w:tcBorders>
              <w:top w:val="nil"/>
              <w:left w:val="nil"/>
              <w:bottom w:val="nil"/>
              <w:right w:val="nil"/>
            </w:tcBorders>
            <w:shd w:val="clear" w:color="auto" w:fill="auto"/>
            <w:noWrap/>
            <w:vAlign w:val="bottom"/>
          </w:tcPr>
          <w:p w14:paraId="3B6002D9" w14:textId="77777777" w:rsidR="000F19DD" w:rsidRDefault="000F19DD" w:rsidP="00973AE9">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88,25</w:t>
            </w:r>
          </w:p>
        </w:tc>
        <w:tc>
          <w:tcPr>
            <w:tcW w:w="960" w:type="dxa"/>
            <w:tcBorders>
              <w:top w:val="nil"/>
              <w:left w:val="nil"/>
              <w:bottom w:val="nil"/>
              <w:right w:val="nil"/>
            </w:tcBorders>
            <w:shd w:val="clear" w:color="auto" w:fill="auto"/>
            <w:noWrap/>
            <w:vAlign w:val="bottom"/>
          </w:tcPr>
          <w:p w14:paraId="6D5A0530" w14:textId="77777777" w:rsidR="000F19DD" w:rsidRPr="00527495" w:rsidRDefault="000F19DD" w:rsidP="00973AE9">
            <w:pPr>
              <w:spacing w:after="0" w:line="240" w:lineRule="auto"/>
              <w:jc w:val="center"/>
              <w:rPr>
                <w:rFonts w:ascii="Tahoma" w:eastAsia="Times New Roman" w:hAnsi="Tahoma" w:cs="Tahoma"/>
                <w:b/>
                <w:bCs/>
                <w:color w:val="000000"/>
                <w:sz w:val="18"/>
                <w:szCs w:val="18"/>
                <w:highlight w:val="yellow"/>
              </w:rPr>
            </w:pPr>
            <w:r w:rsidRPr="00BE282D">
              <w:rPr>
                <w:rFonts w:ascii="Tahoma" w:eastAsia="Times New Roman" w:hAnsi="Tahoma" w:cs="Tahoma"/>
                <w:b/>
                <w:bCs/>
                <w:color w:val="000000"/>
                <w:sz w:val="18"/>
                <w:szCs w:val="18"/>
              </w:rPr>
              <w:t>8</w:t>
            </w:r>
            <w:r>
              <w:rPr>
                <w:rFonts w:ascii="Tahoma" w:eastAsia="Times New Roman" w:hAnsi="Tahoma" w:cs="Tahoma"/>
                <w:b/>
                <w:bCs/>
                <w:color w:val="000000"/>
                <w:sz w:val="18"/>
                <w:szCs w:val="18"/>
              </w:rPr>
              <w:t>8</w:t>
            </w:r>
            <w:r w:rsidRPr="00BE282D">
              <w:rPr>
                <w:rFonts w:ascii="Tahoma" w:eastAsia="Times New Roman" w:hAnsi="Tahoma" w:cs="Tahoma"/>
                <w:b/>
                <w:bCs/>
                <w:color w:val="000000"/>
                <w:sz w:val="18"/>
                <w:szCs w:val="18"/>
              </w:rPr>
              <w:t>,</w:t>
            </w:r>
            <w:r>
              <w:rPr>
                <w:rFonts w:ascii="Tahoma" w:eastAsia="Times New Roman" w:hAnsi="Tahoma" w:cs="Tahoma"/>
                <w:b/>
                <w:bCs/>
                <w:color w:val="000000"/>
                <w:sz w:val="18"/>
                <w:szCs w:val="18"/>
              </w:rPr>
              <w:t>9</w:t>
            </w:r>
            <w:r w:rsidRPr="00BE282D">
              <w:rPr>
                <w:rFonts w:ascii="Tahoma" w:eastAsia="Times New Roman" w:hAnsi="Tahoma" w:cs="Tahoma"/>
                <w:b/>
                <w:bCs/>
                <w:color w:val="000000"/>
                <w:sz w:val="18"/>
                <w:szCs w:val="18"/>
              </w:rPr>
              <w:t>5</w:t>
            </w:r>
          </w:p>
        </w:tc>
        <w:tc>
          <w:tcPr>
            <w:tcW w:w="1240" w:type="dxa"/>
            <w:tcBorders>
              <w:top w:val="nil"/>
              <w:left w:val="nil"/>
              <w:bottom w:val="nil"/>
              <w:right w:val="nil"/>
            </w:tcBorders>
            <w:shd w:val="clear" w:color="auto" w:fill="auto"/>
            <w:noWrap/>
            <w:vAlign w:val="bottom"/>
          </w:tcPr>
          <w:p w14:paraId="3185F1C8"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r w:rsidR="000F19DD" w:rsidRPr="005A4A2F" w14:paraId="5D6ACDBA" w14:textId="77777777" w:rsidTr="00973AE9">
        <w:trPr>
          <w:trHeight w:val="135"/>
        </w:trPr>
        <w:tc>
          <w:tcPr>
            <w:tcW w:w="3220" w:type="dxa"/>
            <w:tcBorders>
              <w:top w:val="nil"/>
              <w:left w:val="nil"/>
              <w:bottom w:val="nil"/>
              <w:right w:val="nil"/>
            </w:tcBorders>
            <w:shd w:val="clear" w:color="auto" w:fill="auto"/>
            <w:noWrap/>
            <w:vAlign w:val="bottom"/>
            <w:hideMark/>
          </w:tcPr>
          <w:p w14:paraId="687E61FB"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5381BF1C" w14:textId="77777777" w:rsidR="000F19DD" w:rsidRPr="005A4A2F" w:rsidRDefault="000F19DD" w:rsidP="00973AE9">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38D88B6"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shd w:val="clear" w:color="auto" w:fill="auto"/>
            <w:noWrap/>
            <w:vAlign w:val="bottom"/>
            <w:hideMark/>
          </w:tcPr>
          <w:p w14:paraId="57C28B67" w14:textId="77777777" w:rsidR="000F19DD" w:rsidRPr="005A4A2F" w:rsidRDefault="000F19DD" w:rsidP="00973AE9">
            <w:pPr>
              <w:spacing w:after="0" w:line="240" w:lineRule="auto"/>
              <w:jc w:val="center"/>
              <w:rPr>
                <w:rFonts w:ascii="Times New Roman" w:eastAsia="Times New Roman" w:hAnsi="Times New Roman" w:cs="Times New Roman"/>
              </w:rPr>
            </w:pPr>
          </w:p>
        </w:tc>
      </w:tr>
      <w:tr w:rsidR="000F19DD" w:rsidRPr="005A4A2F" w14:paraId="484CE647" w14:textId="77777777" w:rsidTr="00973AE9">
        <w:trPr>
          <w:trHeight w:val="300"/>
        </w:trPr>
        <w:tc>
          <w:tcPr>
            <w:tcW w:w="3220" w:type="dxa"/>
            <w:tcBorders>
              <w:top w:val="nil"/>
              <w:left w:val="nil"/>
              <w:bottom w:val="nil"/>
              <w:right w:val="nil"/>
            </w:tcBorders>
            <w:shd w:val="clear" w:color="auto" w:fill="auto"/>
            <w:noWrap/>
            <w:vAlign w:val="bottom"/>
            <w:hideMark/>
          </w:tcPr>
          <w:p w14:paraId="65633435" w14:textId="77777777" w:rsidR="000F19DD" w:rsidRPr="005A4A2F" w:rsidRDefault="000F19DD" w:rsidP="00973AE9">
            <w:pPr>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29D6B4B7" w14:textId="77777777" w:rsidR="000F19DD" w:rsidRPr="005A4A2F" w:rsidRDefault="000F19DD" w:rsidP="00973AE9">
            <w:pPr>
              <w:spacing w:after="0" w:line="240" w:lineRule="auto"/>
              <w:rPr>
                <w:rFonts w:ascii="Tahoma" w:eastAsia="Times New Roman" w:hAnsi="Tahoma" w:cs="Tahoma"/>
                <w:b/>
                <w:bCs/>
                <w:color w:val="000000"/>
                <w:sz w:val="18"/>
                <w:szCs w:val="18"/>
              </w:rPr>
            </w:pPr>
          </w:p>
        </w:tc>
        <w:tc>
          <w:tcPr>
            <w:tcW w:w="960" w:type="dxa"/>
            <w:tcBorders>
              <w:top w:val="nil"/>
              <w:left w:val="nil"/>
              <w:bottom w:val="nil"/>
              <w:right w:val="nil"/>
            </w:tcBorders>
            <w:shd w:val="clear" w:color="auto" w:fill="auto"/>
            <w:noWrap/>
            <w:vAlign w:val="bottom"/>
            <w:hideMark/>
          </w:tcPr>
          <w:p w14:paraId="2CDF93B1"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c>
          <w:tcPr>
            <w:tcW w:w="1240" w:type="dxa"/>
            <w:tcBorders>
              <w:top w:val="nil"/>
              <w:left w:val="nil"/>
              <w:bottom w:val="nil"/>
              <w:right w:val="nil"/>
            </w:tcBorders>
            <w:shd w:val="clear" w:color="auto" w:fill="auto"/>
            <w:noWrap/>
            <w:vAlign w:val="bottom"/>
            <w:hideMark/>
          </w:tcPr>
          <w:p w14:paraId="1831C485" w14:textId="77777777" w:rsidR="000F19DD" w:rsidRPr="005A4A2F" w:rsidRDefault="000F19DD" w:rsidP="00973AE9">
            <w:pPr>
              <w:spacing w:after="0" w:line="240" w:lineRule="auto"/>
              <w:jc w:val="center"/>
              <w:rPr>
                <w:rFonts w:ascii="Tahoma" w:eastAsia="Times New Roman" w:hAnsi="Tahoma" w:cs="Tahoma"/>
                <w:b/>
                <w:bCs/>
                <w:color w:val="000000"/>
                <w:sz w:val="18"/>
                <w:szCs w:val="18"/>
              </w:rPr>
            </w:pPr>
          </w:p>
        </w:tc>
      </w:tr>
    </w:tbl>
    <w:p w14:paraId="0C5B5A51" w14:textId="77777777" w:rsidR="006B2433" w:rsidRDefault="006B2433">
      <w:pPr>
        <w:rPr>
          <w:rFonts w:ascii="Tahoma" w:hAnsi="Tahoma" w:cs="Tahoma"/>
        </w:rPr>
      </w:pPr>
      <w:r>
        <w:rPr>
          <w:rFonts w:ascii="Tahoma" w:hAnsi="Tahoma" w:cs="Tahoma"/>
        </w:rPr>
        <w:br w:type="page"/>
      </w:r>
    </w:p>
    <w:p w14:paraId="27A490B2" w14:textId="77777777" w:rsidR="006B2433" w:rsidRDefault="006B2433" w:rsidP="006B2433">
      <w:pPr>
        <w:pStyle w:val="otsikko1"/>
        <w:rPr>
          <w:rFonts w:ascii="Tahoma" w:hAnsi="Tahoma" w:cs="Tahoma"/>
        </w:rPr>
      </w:pPr>
      <w:bookmarkStart w:id="37" w:name="_Toc58099718"/>
      <w:r>
        <w:rPr>
          <w:rFonts w:ascii="Tahoma" w:hAnsi="Tahoma" w:cs="Tahoma"/>
        </w:rPr>
        <w:lastRenderedPageBreak/>
        <w:t>Liitteet</w:t>
      </w:r>
      <w:bookmarkEnd w:id="37"/>
    </w:p>
    <w:p w14:paraId="630A99DF" w14:textId="4DF31070" w:rsidR="009E1E79" w:rsidRDefault="00302CA6" w:rsidP="009E1E79">
      <w:pPr>
        <w:spacing w:before="720"/>
        <w:rPr>
          <w:rFonts w:ascii="Tahoma" w:hAnsi="Tahoma" w:cs="Tahoma"/>
        </w:rPr>
      </w:pPr>
      <w:r w:rsidRPr="00302CA6">
        <w:drawing>
          <wp:inline distT="0" distB="0" distL="0" distR="0" wp14:anchorId="6B1E36CB" wp14:editId="79163C4B">
            <wp:extent cx="5204460" cy="438975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204460" cy="4389755"/>
                    </a:xfrm>
                    <a:prstGeom prst="rect">
                      <a:avLst/>
                    </a:prstGeom>
                    <a:noFill/>
                    <a:ln>
                      <a:noFill/>
                    </a:ln>
                  </pic:spPr>
                </pic:pic>
              </a:graphicData>
            </a:graphic>
          </wp:inline>
        </w:drawing>
      </w:r>
      <w:bookmarkStart w:id="38" w:name="_GoBack"/>
      <w:bookmarkEnd w:id="38"/>
    </w:p>
    <w:sectPr w:rsidR="009E1E79" w:rsidSect="00793D6C">
      <w:headerReference w:type="default" r:id="rId126"/>
      <w:pgSz w:w="11907" w:h="16839" w:code="1"/>
      <w:pgMar w:top="1148" w:right="700" w:bottom="1276" w:left="3011" w:header="1148"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2D0D1" w14:textId="77777777" w:rsidR="000B2D1B" w:rsidRDefault="000B2D1B">
      <w:pPr>
        <w:spacing w:after="0" w:line="240" w:lineRule="auto"/>
      </w:pPr>
      <w:r>
        <w:separator/>
      </w:r>
    </w:p>
    <w:p w14:paraId="55A1EB45" w14:textId="77777777" w:rsidR="000B2D1B" w:rsidRDefault="000B2D1B"/>
    <w:p w14:paraId="3FCB8DF5" w14:textId="77777777" w:rsidR="000B2D1B" w:rsidRDefault="000B2D1B"/>
  </w:endnote>
  <w:endnote w:type="continuationSeparator" w:id="0">
    <w:p w14:paraId="68D810DF" w14:textId="77777777" w:rsidR="000B2D1B" w:rsidRDefault="000B2D1B">
      <w:pPr>
        <w:spacing w:after="0" w:line="240" w:lineRule="auto"/>
      </w:pPr>
      <w:r>
        <w:continuationSeparator/>
      </w:r>
    </w:p>
    <w:p w14:paraId="440C25EF" w14:textId="77777777" w:rsidR="000B2D1B" w:rsidRDefault="000B2D1B"/>
    <w:p w14:paraId="21182362" w14:textId="77777777" w:rsidR="000B2D1B" w:rsidRDefault="000B2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1AB16" w14:textId="77777777" w:rsidR="000B2D1B" w:rsidRDefault="000B2D1B">
      <w:pPr>
        <w:spacing w:after="0" w:line="240" w:lineRule="auto"/>
      </w:pPr>
      <w:r>
        <w:separator/>
      </w:r>
    </w:p>
    <w:p w14:paraId="484D371F" w14:textId="77777777" w:rsidR="000B2D1B" w:rsidRDefault="000B2D1B"/>
    <w:p w14:paraId="554868B7" w14:textId="77777777" w:rsidR="000B2D1B" w:rsidRDefault="000B2D1B"/>
  </w:footnote>
  <w:footnote w:type="continuationSeparator" w:id="0">
    <w:p w14:paraId="7977A6A7" w14:textId="77777777" w:rsidR="000B2D1B" w:rsidRDefault="000B2D1B">
      <w:pPr>
        <w:spacing w:after="0" w:line="240" w:lineRule="auto"/>
      </w:pPr>
      <w:r>
        <w:continuationSeparator/>
      </w:r>
    </w:p>
    <w:p w14:paraId="7E413F10" w14:textId="77777777" w:rsidR="000B2D1B" w:rsidRDefault="000B2D1B"/>
    <w:p w14:paraId="281D4652" w14:textId="77777777" w:rsidR="000B2D1B" w:rsidRDefault="000B2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Pr>
    <w:tblGrid>
      <w:gridCol w:w="2011"/>
      <w:gridCol w:w="278"/>
      <w:gridCol w:w="8218"/>
    </w:tblGrid>
    <w:tr w:rsidR="000B2D1B" w14:paraId="4DB2349F" w14:textId="77777777">
      <w:trPr>
        <w:trHeight w:hRule="exact" w:val="720"/>
        <w:jc w:val="right"/>
      </w:trPr>
      <w:tc>
        <w:tcPr>
          <w:tcW w:w="2088" w:type="dxa"/>
          <w:vAlign w:val="bottom"/>
        </w:tcPr>
        <w:p w14:paraId="72596216" w14:textId="77777777" w:rsidR="000B2D1B" w:rsidRDefault="000B2D1B">
          <w:pPr>
            <w:pStyle w:val="Sivu"/>
            <w:rPr>
              <w:rFonts w:ascii="Tahoma" w:hAnsi="Tahoma" w:cs="Tahoma"/>
            </w:rPr>
          </w:pPr>
        </w:p>
      </w:tc>
      <w:tc>
        <w:tcPr>
          <w:tcW w:w="288" w:type="dxa"/>
          <w:shd w:val="clear" w:color="auto" w:fill="auto"/>
          <w:vAlign w:val="bottom"/>
        </w:tcPr>
        <w:p w14:paraId="6A14DACE" w14:textId="77777777" w:rsidR="000B2D1B" w:rsidRDefault="000B2D1B">
          <w:pPr>
            <w:rPr>
              <w:rFonts w:ascii="Tahoma" w:hAnsi="Tahoma" w:cs="Tahoma"/>
            </w:rPr>
          </w:pPr>
        </w:p>
      </w:tc>
      <w:tc>
        <w:tcPr>
          <w:tcW w:w="8424" w:type="dxa"/>
          <w:vAlign w:val="bottom"/>
        </w:tcPr>
        <w:p w14:paraId="3D1AF192" w14:textId="77777777" w:rsidR="000B2D1B" w:rsidRDefault="000B2D1B">
          <w:pPr>
            <w:pStyle w:val="Tietolohkonotsikko"/>
            <w:rPr>
              <w:rFonts w:ascii="Tahoma" w:hAnsi="Tahoma" w:cs="Tahoma"/>
            </w:rPr>
          </w:pPr>
          <w:r>
            <w:rPr>
              <w:rFonts w:ascii="Tahoma" w:hAnsi="Tahoma" w:cs="Tahoma"/>
            </w:rPr>
            <w:t>Sisällysluettelo</w:t>
          </w:r>
        </w:p>
      </w:tc>
    </w:tr>
    <w:tr w:rsidR="000B2D1B" w14:paraId="26F44E8F" w14:textId="77777777">
      <w:trPr>
        <w:trHeight w:hRule="exact" w:val="86"/>
        <w:jc w:val="right"/>
      </w:trPr>
      <w:tc>
        <w:tcPr>
          <w:tcW w:w="2088" w:type="dxa"/>
          <w:shd w:val="clear" w:color="auto" w:fill="000000" w:themeFill="text1"/>
        </w:tcPr>
        <w:p w14:paraId="489995A6" w14:textId="77777777" w:rsidR="000B2D1B" w:rsidRDefault="000B2D1B">
          <w:pPr>
            <w:pStyle w:val="yltunniste"/>
            <w:rPr>
              <w:rFonts w:ascii="Tahoma" w:hAnsi="Tahoma" w:cs="Tahoma"/>
            </w:rPr>
          </w:pPr>
        </w:p>
      </w:tc>
      <w:tc>
        <w:tcPr>
          <w:tcW w:w="288" w:type="dxa"/>
          <w:shd w:val="clear" w:color="auto" w:fill="auto"/>
        </w:tcPr>
        <w:p w14:paraId="470ECBA2" w14:textId="77777777" w:rsidR="000B2D1B" w:rsidRDefault="000B2D1B">
          <w:pPr>
            <w:pStyle w:val="yltunniste"/>
            <w:rPr>
              <w:rFonts w:ascii="Tahoma" w:hAnsi="Tahoma" w:cs="Tahoma"/>
            </w:rPr>
          </w:pPr>
        </w:p>
      </w:tc>
      <w:tc>
        <w:tcPr>
          <w:tcW w:w="8424" w:type="dxa"/>
          <w:shd w:val="clear" w:color="auto" w:fill="000000" w:themeFill="text1"/>
        </w:tcPr>
        <w:p w14:paraId="1DA6E6E3" w14:textId="77777777" w:rsidR="000B2D1B" w:rsidRDefault="000B2D1B">
          <w:pPr>
            <w:pStyle w:val="yltunniste"/>
            <w:rPr>
              <w:rFonts w:ascii="Tahoma" w:hAnsi="Tahoma" w:cs="Tahoma"/>
            </w:rPr>
          </w:pPr>
        </w:p>
      </w:tc>
    </w:tr>
  </w:tbl>
  <w:p w14:paraId="0576915B" w14:textId="77777777" w:rsidR="000B2D1B" w:rsidRDefault="000B2D1B">
    <w:pPr>
      <w:pStyle w:val="yltunniste"/>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Layout w:type="fixed"/>
      <w:tblCellMar>
        <w:left w:w="0" w:type="dxa"/>
        <w:right w:w="0" w:type="dxa"/>
      </w:tblCellMar>
      <w:tblLook w:val="04A0" w:firstRow="1" w:lastRow="0" w:firstColumn="1" w:lastColumn="0" w:noHBand="0" w:noVBand="1"/>
    </w:tblPr>
    <w:tblGrid>
      <w:gridCol w:w="2031"/>
      <w:gridCol w:w="281"/>
      <w:gridCol w:w="8195"/>
    </w:tblGrid>
    <w:tr w:rsidR="000B2D1B" w14:paraId="1F08FE9F" w14:textId="77777777">
      <w:trPr>
        <w:trHeight w:hRule="exact" w:val="720"/>
        <w:jc w:val="right"/>
      </w:trPr>
      <w:tc>
        <w:tcPr>
          <w:tcW w:w="2088" w:type="dxa"/>
          <w:vAlign w:val="bottom"/>
        </w:tcPr>
        <w:p w14:paraId="5C81E8A0" w14:textId="77777777" w:rsidR="000B2D1B" w:rsidRDefault="000B2D1B">
          <w:pPr>
            <w:pStyle w:val="Sivu"/>
            <w:rPr>
              <w:rFonts w:ascii="Tahoma" w:hAnsi="Tahoma" w:cs="Tahoma"/>
            </w:rPr>
          </w:pPr>
          <w:r>
            <w:rPr>
              <w:rFonts w:ascii="Tahoma" w:hAnsi="Tahoma" w:cs="Tahoma"/>
            </w:rPr>
            <w:t xml:space="preserve">Sivu </w:t>
          </w:r>
          <w:r>
            <w:rPr>
              <w:rFonts w:ascii="Tahoma" w:hAnsi="Tahoma" w:cs="Tahoma"/>
            </w:rPr>
            <w:fldChar w:fldCharType="begin"/>
          </w:r>
          <w:r>
            <w:rPr>
              <w:rFonts w:ascii="Tahoma" w:hAnsi="Tahoma" w:cs="Tahoma"/>
            </w:rPr>
            <w:instrText>Page \# 0#</w:instrText>
          </w:r>
          <w:r>
            <w:rPr>
              <w:rFonts w:ascii="Tahoma" w:hAnsi="Tahoma" w:cs="Tahoma"/>
            </w:rPr>
            <w:fldChar w:fldCharType="separate"/>
          </w:r>
          <w:r>
            <w:rPr>
              <w:rFonts w:ascii="Tahoma" w:hAnsi="Tahoma" w:cs="Tahoma"/>
              <w:noProof/>
            </w:rPr>
            <w:t>13</w:t>
          </w:r>
          <w:r>
            <w:rPr>
              <w:rFonts w:ascii="Tahoma" w:hAnsi="Tahoma" w:cs="Tahoma"/>
            </w:rPr>
            <w:fldChar w:fldCharType="end"/>
          </w:r>
        </w:p>
      </w:tc>
      <w:tc>
        <w:tcPr>
          <w:tcW w:w="288" w:type="dxa"/>
          <w:vAlign w:val="bottom"/>
        </w:tcPr>
        <w:p w14:paraId="7EC61EE2" w14:textId="77777777" w:rsidR="000B2D1B" w:rsidRDefault="000B2D1B">
          <w:pPr>
            <w:rPr>
              <w:rFonts w:ascii="Tahoma" w:hAnsi="Tahoma" w:cs="Tahoma"/>
            </w:rPr>
          </w:pPr>
        </w:p>
      </w:tc>
      <w:tc>
        <w:tcPr>
          <w:tcW w:w="8424" w:type="dxa"/>
          <w:vAlign w:val="bottom"/>
        </w:tcPr>
        <w:p w14:paraId="119BBF5D" w14:textId="7A5E3F03" w:rsidR="000B2D1B" w:rsidRDefault="000B2D1B">
          <w:pPr>
            <w:pStyle w:val="Tietolohkonotsikko"/>
            <w:rPr>
              <w:rFonts w:ascii="Tahoma" w:hAnsi="Tahoma" w:cs="Tahoma"/>
            </w:rPr>
          </w:pPr>
          <w:r>
            <w:rPr>
              <w:rFonts w:ascii="Tahoma" w:hAnsi="Tahoma" w:cs="Tahoma"/>
            </w:rPr>
            <w:fldChar w:fldCharType="begin"/>
          </w:r>
          <w:r>
            <w:rPr>
              <w:rFonts w:ascii="Tahoma" w:hAnsi="Tahoma" w:cs="Tahoma"/>
            </w:rPr>
            <w:instrText>If</w:instrText>
          </w:r>
          <w:r>
            <w:rPr>
              <w:rFonts w:ascii="Tahoma" w:hAnsi="Tahoma" w:cs="Tahoma"/>
            </w:rPr>
            <w:fldChar w:fldCharType="begin"/>
          </w:r>
          <w:r>
            <w:rPr>
              <w:rFonts w:ascii="Tahoma" w:hAnsi="Tahoma" w:cs="Tahoma"/>
            </w:rPr>
            <w:instrText xml:space="preserve"> STYLEREF  "otsikko 1" </w:instrText>
          </w:r>
          <w:r w:rsidR="00302CA6">
            <w:rPr>
              <w:rFonts w:ascii="Tahoma" w:hAnsi="Tahoma" w:cs="Tahoma"/>
            </w:rPr>
            <w:fldChar w:fldCharType="separate"/>
          </w:r>
          <w:r w:rsidR="00302CA6">
            <w:rPr>
              <w:rFonts w:ascii="Tahoma" w:hAnsi="Tahoma" w:cs="Tahoma"/>
              <w:noProof/>
            </w:rPr>
            <w:instrText>Liitteet</w:instrText>
          </w:r>
          <w:r>
            <w:rPr>
              <w:rFonts w:ascii="Tahoma" w:hAnsi="Tahoma" w:cs="Tahoma"/>
            </w:rPr>
            <w:fldChar w:fldCharType="end"/>
          </w:r>
          <w:r>
            <w:rPr>
              <w:rFonts w:ascii="Tahoma" w:hAnsi="Tahoma" w:cs="Tahoma"/>
            </w:rPr>
            <w:instrText>&lt;&gt; “Error*” “</w:instrText>
          </w:r>
          <w:r>
            <w:rPr>
              <w:rFonts w:ascii="Tahoma" w:hAnsi="Tahoma" w:cs="Tahoma"/>
            </w:rPr>
            <w:fldChar w:fldCharType="begin"/>
          </w:r>
          <w:r>
            <w:rPr>
              <w:rFonts w:ascii="Tahoma" w:hAnsi="Tahoma" w:cs="Tahoma"/>
            </w:rPr>
            <w:instrText xml:space="preserve"> STYLEREF  "otsikko 1" </w:instrText>
          </w:r>
          <w:r w:rsidR="00302CA6">
            <w:rPr>
              <w:rFonts w:ascii="Tahoma" w:hAnsi="Tahoma" w:cs="Tahoma"/>
            </w:rPr>
            <w:fldChar w:fldCharType="separate"/>
          </w:r>
          <w:r w:rsidR="00302CA6">
            <w:rPr>
              <w:rFonts w:ascii="Tahoma" w:hAnsi="Tahoma" w:cs="Tahoma"/>
              <w:noProof/>
            </w:rPr>
            <w:instrText>Liitteet</w:instrText>
          </w:r>
          <w:r>
            <w:rPr>
              <w:rFonts w:ascii="Tahoma" w:hAnsi="Tahoma" w:cs="Tahoma"/>
            </w:rPr>
            <w:fldChar w:fldCharType="end"/>
          </w:r>
          <w:r w:rsidR="00302CA6">
            <w:rPr>
              <w:rFonts w:ascii="Tahoma" w:hAnsi="Tahoma" w:cs="Tahoma"/>
            </w:rPr>
            <w:fldChar w:fldCharType="separate"/>
          </w:r>
          <w:r w:rsidR="00302CA6">
            <w:rPr>
              <w:rFonts w:ascii="Tahoma" w:hAnsi="Tahoma" w:cs="Tahoma"/>
              <w:noProof/>
            </w:rPr>
            <w:t>Liitteet</w:t>
          </w:r>
          <w:r>
            <w:rPr>
              <w:rFonts w:ascii="Tahoma" w:hAnsi="Tahoma" w:cs="Tahoma"/>
            </w:rPr>
            <w:fldChar w:fldCharType="end"/>
          </w:r>
        </w:p>
      </w:tc>
    </w:tr>
    <w:tr w:rsidR="000B2D1B" w14:paraId="260190C3" w14:textId="77777777">
      <w:trPr>
        <w:trHeight w:hRule="exact" w:val="86"/>
        <w:jc w:val="right"/>
      </w:trPr>
      <w:tc>
        <w:tcPr>
          <w:tcW w:w="2088" w:type="dxa"/>
          <w:shd w:val="clear" w:color="auto" w:fill="000000" w:themeFill="text1"/>
        </w:tcPr>
        <w:p w14:paraId="371CD734" w14:textId="77777777" w:rsidR="000B2D1B" w:rsidRDefault="000B2D1B">
          <w:pPr>
            <w:rPr>
              <w:rFonts w:ascii="Tahoma" w:hAnsi="Tahoma" w:cs="Tahoma"/>
              <w:sz w:val="10"/>
            </w:rPr>
          </w:pPr>
        </w:p>
      </w:tc>
      <w:tc>
        <w:tcPr>
          <w:tcW w:w="288" w:type="dxa"/>
        </w:tcPr>
        <w:p w14:paraId="6878BDA1" w14:textId="77777777" w:rsidR="000B2D1B" w:rsidRDefault="000B2D1B">
          <w:pPr>
            <w:rPr>
              <w:rFonts w:ascii="Tahoma" w:hAnsi="Tahoma" w:cs="Tahoma"/>
              <w:sz w:val="10"/>
            </w:rPr>
          </w:pPr>
        </w:p>
      </w:tc>
      <w:tc>
        <w:tcPr>
          <w:tcW w:w="8424" w:type="dxa"/>
          <w:shd w:val="clear" w:color="auto" w:fill="000000" w:themeFill="text1"/>
        </w:tcPr>
        <w:p w14:paraId="7B0FBE39" w14:textId="77777777" w:rsidR="000B2D1B" w:rsidRDefault="000B2D1B">
          <w:pPr>
            <w:rPr>
              <w:rFonts w:ascii="Tahoma" w:hAnsi="Tahoma" w:cs="Tahoma"/>
              <w:sz w:val="10"/>
            </w:rPr>
          </w:pPr>
        </w:p>
      </w:tc>
    </w:tr>
  </w:tbl>
  <w:p w14:paraId="251B4CA7" w14:textId="77777777" w:rsidR="000B2D1B" w:rsidRDefault="000B2D1B">
    <w:pP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6EB78"/>
    <w:lvl w:ilvl="0">
      <w:start w:val="1"/>
      <w:numFmt w:val="bullet"/>
      <w:pStyle w:val="Merkittyluettelo"/>
      <w:lvlText w:val="•"/>
      <w:lvlJc w:val="left"/>
      <w:pPr>
        <w:ind w:left="576" w:hanging="288"/>
      </w:pPr>
      <w:rPr>
        <w:rFonts w:ascii="Cambria" w:hAnsi="Cambria" w:hint="default"/>
        <w:color w:val="0F6FC6" w:themeColor="accent1"/>
      </w:rPr>
    </w:lvl>
  </w:abstractNum>
  <w:abstractNum w:abstractNumId="1" w15:restartNumberingAfterBreak="0">
    <w:nsid w:val="03086C9F"/>
    <w:multiLevelType w:val="hybridMultilevel"/>
    <w:tmpl w:val="09E853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5BF2D65"/>
    <w:multiLevelType w:val="hybridMultilevel"/>
    <w:tmpl w:val="D99A606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08182929"/>
    <w:multiLevelType w:val="hybridMultilevel"/>
    <w:tmpl w:val="2E4EB348"/>
    <w:lvl w:ilvl="0" w:tplc="85CA1872">
      <w:start w:val="1"/>
      <w:numFmt w:val="decimal"/>
      <w:lvlText w:val="%1."/>
      <w:lvlJc w:val="left"/>
      <w:pPr>
        <w:ind w:left="648" w:hanging="360"/>
      </w:pPr>
      <w:rPr>
        <w:rFonts w:hint="default"/>
      </w:rPr>
    </w:lvl>
    <w:lvl w:ilvl="1" w:tplc="040B0019" w:tentative="1">
      <w:start w:val="1"/>
      <w:numFmt w:val="lowerLetter"/>
      <w:lvlText w:val="%2."/>
      <w:lvlJc w:val="left"/>
      <w:pPr>
        <w:ind w:left="1368" w:hanging="360"/>
      </w:pPr>
    </w:lvl>
    <w:lvl w:ilvl="2" w:tplc="040B001B" w:tentative="1">
      <w:start w:val="1"/>
      <w:numFmt w:val="lowerRoman"/>
      <w:lvlText w:val="%3."/>
      <w:lvlJc w:val="right"/>
      <w:pPr>
        <w:ind w:left="2088" w:hanging="180"/>
      </w:pPr>
    </w:lvl>
    <w:lvl w:ilvl="3" w:tplc="040B000F" w:tentative="1">
      <w:start w:val="1"/>
      <w:numFmt w:val="decimal"/>
      <w:lvlText w:val="%4."/>
      <w:lvlJc w:val="left"/>
      <w:pPr>
        <w:ind w:left="2808" w:hanging="360"/>
      </w:pPr>
    </w:lvl>
    <w:lvl w:ilvl="4" w:tplc="040B0019" w:tentative="1">
      <w:start w:val="1"/>
      <w:numFmt w:val="lowerLetter"/>
      <w:lvlText w:val="%5."/>
      <w:lvlJc w:val="left"/>
      <w:pPr>
        <w:ind w:left="3528" w:hanging="360"/>
      </w:pPr>
    </w:lvl>
    <w:lvl w:ilvl="5" w:tplc="040B001B" w:tentative="1">
      <w:start w:val="1"/>
      <w:numFmt w:val="lowerRoman"/>
      <w:lvlText w:val="%6."/>
      <w:lvlJc w:val="right"/>
      <w:pPr>
        <w:ind w:left="4248" w:hanging="180"/>
      </w:pPr>
    </w:lvl>
    <w:lvl w:ilvl="6" w:tplc="040B000F" w:tentative="1">
      <w:start w:val="1"/>
      <w:numFmt w:val="decimal"/>
      <w:lvlText w:val="%7."/>
      <w:lvlJc w:val="left"/>
      <w:pPr>
        <w:ind w:left="4968" w:hanging="360"/>
      </w:pPr>
    </w:lvl>
    <w:lvl w:ilvl="7" w:tplc="040B0019" w:tentative="1">
      <w:start w:val="1"/>
      <w:numFmt w:val="lowerLetter"/>
      <w:lvlText w:val="%8."/>
      <w:lvlJc w:val="left"/>
      <w:pPr>
        <w:ind w:left="5688" w:hanging="360"/>
      </w:pPr>
    </w:lvl>
    <w:lvl w:ilvl="8" w:tplc="040B001B" w:tentative="1">
      <w:start w:val="1"/>
      <w:numFmt w:val="lowerRoman"/>
      <w:lvlText w:val="%9."/>
      <w:lvlJc w:val="right"/>
      <w:pPr>
        <w:ind w:left="6408" w:hanging="180"/>
      </w:pPr>
    </w:lvl>
  </w:abstractNum>
  <w:abstractNum w:abstractNumId="4" w15:restartNumberingAfterBreak="0">
    <w:nsid w:val="0AC97F78"/>
    <w:multiLevelType w:val="multilevel"/>
    <w:tmpl w:val="DF7C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960E1"/>
    <w:multiLevelType w:val="hybridMultilevel"/>
    <w:tmpl w:val="F51485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0EF90AE2"/>
    <w:multiLevelType w:val="hybridMultilevel"/>
    <w:tmpl w:val="BE58EBAC"/>
    <w:lvl w:ilvl="0" w:tplc="7C8807C0">
      <w:start w:val="1"/>
      <w:numFmt w:val="decimal"/>
      <w:lvlText w:val="%1."/>
      <w:lvlJc w:val="left"/>
      <w:pPr>
        <w:ind w:left="648" w:hanging="360"/>
      </w:pPr>
      <w:rPr>
        <w:rFonts w:hint="default"/>
      </w:rPr>
    </w:lvl>
    <w:lvl w:ilvl="1" w:tplc="040B0019" w:tentative="1">
      <w:start w:val="1"/>
      <w:numFmt w:val="lowerLetter"/>
      <w:lvlText w:val="%2."/>
      <w:lvlJc w:val="left"/>
      <w:pPr>
        <w:ind w:left="1368" w:hanging="360"/>
      </w:pPr>
    </w:lvl>
    <w:lvl w:ilvl="2" w:tplc="040B001B" w:tentative="1">
      <w:start w:val="1"/>
      <w:numFmt w:val="lowerRoman"/>
      <w:lvlText w:val="%3."/>
      <w:lvlJc w:val="right"/>
      <w:pPr>
        <w:ind w:left="2088" w:hanging="180"/>
      </w:pPr>
    </w:lvl>
    <w:lvl w:ilvl="3" w:tplc="040B000F" w:tentative="1">
      <w:start w:val="1"/>
      <w:numFmt w:val="decimal"/>
      <w:lvlText w:val="%4."/>
      <w:lvlJc w:val="left"/>
      <w:pPr>
        <w:ind w:left="2808" w:hanging="360"/>
      </w:pPr>
    </w:lvl>
    <w:lvl w:ilvl="4" w:tplc="040B0019" w:tentative="1">
      <w:start w:val="1"/>
      <w:numFmt w:val="lowerLetter"/>
      <w:lvlText w:val="%5."/>
      <w:lvlJc w:val="left"/>
      <w:pPr>
        <w:ind w:left="3528" w:hanging="360"/>
      </w:pPr>
    </w:lvl>
    <w:lvl w:ilvl="5" w:tplc="040B001B" w:tentative="1">
      <w:start w:val="1"/>
      <w:numFmt w:val="lowerRoman"/>
      <w:lvlText w:val="%6."/>
      <w:lvlJc w:val="right"/>
      <w:pPr>
        <w:ind w:left="4248" w:hanging="180"/>
      </w:pPr>
    </w:lvl>
    <w:lvl w:ilvl="6" w:tplc="040B000F" w:tentative="1">
      <w:start w:val="1"/>
      <w:numFmt w:val="decimal"/>
      <w:lvlText w:val="%7."/>
      <w:lvlJc w:val="left"/>
      <w:pPr>
        <w:ind w:left="4968" w:hanging="360"/>
      </w:pPr>
    </w:lvl>
    <w:lvl w:ilvl="7" w:tplc="040B0019" w:tentative="1">
      <w:start w:val="1"/>
      <w:numFmt w:val="lowerLetter"/>
      <w:lvlText w:val="%8."/>
      <w:lvlJc w:val="left"/>
      <w:pPr>
        <w:ind w:left="5688" w:hanging="360"/>
      </w:pPr>
    </w:lvl>
    <w:lvl w:ilvl="8" w:tplc="040B001B" w:tentative="1">
      <w:start w:val="1"/>
      <w:numFmt w:val="lowerRoman"/>
      <w:lvlText w:val="%9."/>
      <w:lvlJc w:val="right"/>
      <w:pPr>
        <w:ind w:left="6408" w:hanging="180"/>
      </w:pPr>
    </w:lvl>
  </w:abstractNum>
  <w:abstractNum w:abstractNumId="7" w15:restartNumberingAfterBreak="0">
    <w:nsid w:val="17A66CB9"/>
    <w:multiLevelType w:val="hybridMultilevel"/>
    <w:tmpl w:val="A73C5CC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8" w15:restartNumberingAfterBreak="0">
    <w:nsid w:val="17DF7B22"/>
    <w:multiLevelType w:val="hybridMultilevel"/>
    <w:tmpl w:val="81144A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8040406"/>
    <w:multiLevelType w:val="hybridMultilevel"/>
    <w:tmpl w:val="8AC067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19005A2A"/>
    <w:multiLevelType w:val="hybridMultilevel"/>
    <w:tmpl w:val="1FDC93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930007D"/>
    <w:multiLevelType w:val="hybridMultilevel"/>
    <w:tmpl w:val="AB5EBB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2CF1E6E"/>
    <w:multiLevelType w:val="hybridMultilevel"/>
    <w:tmpl w:val="BB52C088"/>
    <w:lvl w:ilvl="0" w:tplc="ECAAEEF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3355CCF"/>
    <w:multiLevelType w:val="hybridMultilevel"/>
    <w:tmpl w:val="EB80454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4" w15:restartNumberingAfterBreak="0">
    <w:nsid w:val="31E145AB"/>
    <w:multiLevelType w:val="hybridMultilevel"/>
    <w:tmpl w:val="BB52C088"/>
    <w:lvl w:ilvl="0" w:tplc="ECAAEEF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2702552"/>
    <w:multiLevelType w:val="hybridMultilevel"/>
    <w:tmpl w:val="BF360F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67F6A45"/>
    <w:multiLevelType w:val="multilevel"/>
    <w:tmpl w:val="0436C7FE"/>
    <w:lvl w:ilvl="0">
      <w:start w:val="1"/>
      <w:numFmt w:val="decimal"/>
      <w:pStyle w:val="Numeroituluettelo"/>
      <w:lvlText w:val="%1."/>
      <w:lvlJc w:val="left"/>
      <w:pPr>
        <w:ind w:left="360" w:hanging="360"/>
      </w:pPr>
      <w:rPr>
        <w:rFonts w:hint="default"/>
        <w:color w:val="0F6FC6" w:themeColor="accent1"/>
      </w:rPr>
    </w:lvl>
    <w:lvl w:ilvl="1">
      <w:start w:val="1"/>
      <w:numFmt w:val="decimal"/>
      <w:pStyle w:val="Numeroituluettelo2"/>
      <w:suff w:val="space"/>
      <w:lvlText w:val="%1.%2"/>
      <w:lvlJc w:val="left"/>
      <w:pPr>
        <w:ind w:left="936" w:hanging="576"/>
      </w:pPr>
      <w:rPr>
        <w:rFonts w:hint="default"/>
        <w:color w:val="0F6FC6" w:themeColor="accent1"/>
      </w:rPr>
    </w:lvl>
    <w:lvl w:ilvl="2">
      <w:start w:val="1"/>
      <w:numFmt w:val="lowerLetter"/>
      <w:pStyle w:val="Numeroituluettelo3"/>
      <w:lvlText w:val="%3."/>
      <w:lvlJc w:val="left"/>
      <w:pPr>
        <w:ind w:left="720" w:hanging="360"/>
      </w:pPr>
      <w:rPr>
        <w:rFonts w:hint="default"/>
        <w:color w:val="0F6FC6" w:themeColor="accent1"/>
      </w:rPr>
    </w:lvl>
    <w:lvl w:ilvl="3">
      <w:start w:val="1"/>
      <w:numFmt w:val="lowerRoman"/>
      <w:pStyle w:val="Numeroituluettelo4"/>
      <w:lvlText w:val="%4."/>
      <w:lvlJc w:val="left"/>
      <w:pPr>
        <w:ind w:left="1080" w:hanging="360"/>
      </w:pPr>
      <w:rPr>
        <w:rFonts w:hint="default"/>
        <w:color w:val="0F6FC6" w:themeColor="accent1"/>
      </w:rPr>
    </w:lvl>
    <w:lvl w:ilvl="4">
      <w:start w:val="1"/>
      <w:numFmt w:val="lowerLetter"/>
      <w:pStyle w:val="Numeroituluettelo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9E0C52"/>
    <w:multiLevelType w:val="hybridMultilevel"/>
    <w:tmpl w:val="AF98E1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6D4188A"/>
    <w:multiLevelType w:val="hybridMultilevel"/>
    <w:tmpl w:val="0B6448C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41FA5E9D"/>
    <w:multiLevelType w:val="hybridMultilevel"/>
    <w:tmpl w:val="873C88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43C6C0D"/>
    <w:multiLevelType w:val="hybridMultilevel"/>
    <w:tmpl w:val="BB52C088"/>
    <w:lvl w:ilvl="0" w:tplc="ECAAEEF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58D772A"/>
    <w:multiLevelType w:val="hybridMultilevel"/>
    <w:tmpl w:val="BE8A651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2" w15:restartNumberingAfterBreak="0">
    <w:nsid w:val="54923CCC"/>
    <w:multiLevelType w:val="hybridMultilevel"/>
    <w:tmpl w:val="DCA439CE"/>
    <w:lvl w:ilvl="0" w:tplc="B2225F84">
      <w:start w:val="1"/>
      <w:numFmt w:val="decimal"/>
      <w:lvlText w:val="%1."/>
      <w:lvlJc w:val="left"/>
      <w:pPr>
        <w:ind w:left="648" w:hanging="360"/>
      </w:pPr>
      <w:rPr>
        <w:rFonts w:hint="default"/>
      </w:rPr>
    </w:lvl>
    <w:lvl w:ilvl="1" w:tplc="040B0019" w:tentative="1">
      <w:start w:val="1"/>
      <w:numFmt w:val="lowerLetter"/>
      <w:lvlText w:val="%2."/>
      <w:lvlJc w:val="left"/>
      <w:pPr>
        <w:ind w:left="1368" w:hanging="360"/>
      </w:pPr>
    </w:lvl>
    <w:lvl w:ilvl="2" w:tplc="040B001B" w:tentative="1">
      <w:start w:val="1"/>
      <w:numFmt w:val="lowerRoman"/>
      <w:lvlText w:val="%3."/>
      <w:lvlJc w:val="right"/>
      <w:pPr>
        <w:ind w:left="2088" w:hanging="180"/>
      </w:pPr>
    </w:lvl>
    <w:lvl w:ilvl="3" w:tplc="040B000F" w:tentative="1">
      <w:start w:val="1"/>
      <w:numFmt w:val="decimal"/>
      <w:lvlText w:val="%4."/>
      <w:lvlJc w:val="left"/>
      <w:pPr>
        <w:ind w:left="2808" w:hanging="360"/>
      </w:pPr>
    </w:lvl>
    <w:lvl w:ilvl="4" w:tplc="040B0019" w:tentative="1">
      <w:start w:val="1"/>
      <w:numFmt w:val="lowerLetter"/>
      <w:lvlText w:val="%5."/>
      <w:lvlJc w:val="left"/>
      <w:pPr>
        <w:ind w:left="3528" w:hanging="360"/>
      </w:pPr>
    </w:lvl>
    <w:lvl w:ilvl="5" w:tplc="040B001B" w:tentative="1">
      <w:start w:val="1"/>
      <w:numFmt w:val="lowerRoman"/>
      <w:lvlText w:val="%6."/>
      <w:lvlJc w:val="right"/>
      <w:pPr>
        <w:ind w:left="4248" w:hanging="180"/>
      </w:pPr>
    </w:lvl>
    <w:lvl w:ilvl="6" w:tplc="040B000F" w:tentative="1">
      <w:start w:val="1"/>
      <w:numFmt w:val="decimal"/>
      <w:lvlText w:val="%7."/>
      <w:lvlJc w:val="left"/>
      <w:pPr>
        <w:ind w:left="4968" w:hanging="360"/>
      </w:pPr>
    </w:lvl>
    <w:lvl w:ilvl="7" w:tplc="040B0019" w:tentative="1">
      <w:start w:val="1"/>
      <w:numFmt w:val="lowerLetter"/>
      <w:lvlText w:val="%8."/>
      <w:lvlJc w:val="left"/>
      <w:pPr>
        <w:ind w:left="5688" w:hanging="360"/>
      </w:pPr>
    </w:lvl>
    <w:lvl w:ilvl="8" w:tplc="040B001B" w:tentative="1">
      <w:start w:val="1"/>
      <w:numFmt w:val="lowerRoman"/>
      <w:lvlText w:val="%9."/>
      <w:lvlJc w:val="right"/>
      <w:pPr>
        <w:ind w:left="6408" w:hanging="180"/>
      </w:pPr>
    </w:lvl>
  </w:abstractNum>
  <w:abstractNum w:abstractNumId="23" w15:restartNumberingAfterBreak="0">
    <w:nsid w:val="5CA56D76"/>
    <w:multiLevelType w:val="hybridMultilevel"/>
    <w:tmpl w:val="88F80B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066702B"/>
    <w:multiLevelType w:val="hybridMultilevel"/>
    <w:tmpl w:val="C9C6410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15:restartNumberingAfterBreak="0">
    <w:nsid w:val="6CAF4ED9"/>
    <w:multiLevelType w:val="hybridMultilevel"/>
    <w:tmpl w:val="453A54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3E30B9B"/>
    <w:multiLevelType w:val="hybridMultilevel"/>
    <w:tmpl w:val="D1D0B7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85413F5"/>
    <w:multiLevelType w:val="hybridMultilevel"/>
    <w:tmpl w:val="8F8A07DA"/>
    <w:lvl w:ilvl="0" w:tplc="94E22B32">
      <w:start w:val="1"/>
      <w:numFmt w:val="decimal"/>
      <w:lvlText w:val="%1."/>
      <w:lvlJc w:val="left"/>
      <w:pPr>
        <w:ind w:left="936" w:hanging="360"/>
      </w:pPr>
      <w:rPr>
        <w:rFonts w:hint="default"/>
      </w:rPr>
    </w:lvl>
    <w:lvl w:ilvl="1" w:tplc="040B0019" w:tentative="1">
      <w:start w:val="1"/>
      <w:numFmt w:val="lowerLetter"/>
      <w:lvlText w:val="%2."/>
      <w:lvlJc w:val="left"/>
      <w:pPr>
        <w:ind w:left="1656" w:hanging="360"/>
      </w:pPr>
    </w:lvl>
    <w:lvl w:ilvl="2" w:tplc="040B001B" w:tentative="1">
      <w:start w:val="1"/>
      <w:numFmt w:val="lowerRoman"/>
      <w:lvlText w:val="%3."/>
      <w:lvlJc w:val="right"/>
      <w:pPr>
        <w:ind w:left="2376" w:hanging="180"/>
      </w:pPr>
    </w:lvl>
    <w:lvl w:ilvl="3" w:tplc="040B000F" w:tentative="1">
      <w:start w:val="1"/>
      <w:numFmt w:val="decimal"/>
      <w:lvlText w:val="%4."/>
      <w:lvlJc w:val="left"/>
      <w:pPr>
        <w:ind w:left="3096" w:hanging="360"/>
      </w:pPr>
    </w:lvl>
    <w:lvl w:ilvl="4" w:tplc="040B0019" w:tentative="1">
      <w:start w:val="1"/>
      <w:numFmt w:val="lowerLetter"/>
      <w:lvlText w:val="%5."/>
      <w:lvlJc w:val="left"/>
      <w:pPr>
        <w:ind w:left="3816" w:hanging="360"/>
      </w:pPr>
    </w:lvl>
    <w:lvl w:ilvl="5" w:tplc="040B001B" w:tentative="1">
      <w:start w:val="1"/>
      <w:numFmt w:val="lowerRoman"/>
      <w:lvlText w:val="%6."/>
      <w:lvlJc w:val="right"/>
      <w:pPr>
        <w:ind w:left="4536" w:hanging="180"/>
      </w:pPr>
    </w:lvl>
    <w:lvl w:ilvl="6" w:tplc="040B000F" w:tentative="1">
      <w:start w:val="1"/>
      <w:numFmt w:val="decimal"/>
      <w:lvlText w:val="%7."/>
      <w:lvlJc w:val="left"/>
      <w:pPr>
        <w:ind w:left="5256" w:hanging="360"/>
      </w:pPr>
    </w:lvl>
    <w:lvl w:ilvl="7" w:tplc="040B0019" w:tentative="1">
      <w:start w:val="1"/>
      <w:numFmt w:val="lowerLetter"/>
      <w:lvlText w:val="%8."/>
      <w:lvlJc w:val="left"/>
      <w:pPr>
        <w:ind w:left="5976" w:hanging="360"/>
      </w:pPr>
    </w:lvl>
    <w:lvl w:ilvl="8" w:tplc="040B001B" w:tentative="1">
      <w:start w:val="1"/>
      <w:numFmt w:val="lowerRoman"/>
      <w:lvlText w:val="%9."/>
      <w:lvlJc w:val="right"/>
      <w:pPr>
        <w:ind w:left="6696" w:hanging="180"/>
      </w:pPr>
    </w:lvl>
  </w:abstractNum>
  <w:abstractNum w:abstractNumId="28" w15:restartNumberingAfterBreak="0">
    <w:nsid w:val="79807DE1"/>
    <w:multiLevelType w:val="multilevel"/>
    <w:tmpl w:val="040B001D"/>
    <w:styleLink w:val="Tyyl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num>
  <w:num w:numId="3">
    <w:abstractNumId w:val="16"/>
  </w:num>
  <w:num w:numId="4">
    <w:abstractNumId w:val="0"/>
    <w:lvlOverride w:ilvl="0">
      <w:startOverride w:val="1"/>
    </w:lvlOverride>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5"/>
  </w:num>
  <w:num w:numId="9">
    <w:abstractNumId w:val="0"/>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4"/>
  </w:num>
  <w:num w:numId="15">
    <w:abstractNumId w:val="9"/>
  </w:num>
  <w:num w:numId="16">
    <w:abstractNumId w:val="5"/>
  </w:num>
  <w:num w:numId="17">
    <w:abstractNumId w:val="24"/>
  </w:num>
  <w:num w:numId="18">
    <w:abstractNumId w:val="18"/>
  </w:num>
  <w:num w:numId="19">
    <w:abstractNumId w:val="17"/>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9"/>
  </w:num>
  <w:num w:numId="24">
    <w:abstractNumId w:val="10"/>
  </w:num>
  <w:num w:numId="25">
    <w:abstractNumId w:val="23"/>
  </w:num>
  <w:num w:numId="26">
    <w:abstractNumId w:val="11"/>
  </w:num>
  <w:num w:numId="27">
    <w:abstractNumId w:val="1"/>
  </w:num>
  <w:num w:numId="28">
    <w:abstractNumId w:val="27"/>
  </w:num>
  <w:num w:numId="29">
    <w:abstractNumId w:val="14"/>
  </w:num>
  <w:num w:numId="30">
    <w:abstractNumId w:val="20"/>
  </w:num>
  <w:num w:numId="31">
    <w:abstractNumId w:val="22"/>
  </w:num>
  <w:num w:numId="32">
    <w:abstractNumId w:val="3"/>
  </w:num>
  <w:num w:numId="33">
    <w:abstractNumId w:val="6"/>
  </w:num>
  <w:num w:numId="34">
    <w:abstractNumId w:val="1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0E1C"/>
    <w:rsid w:val="00003FDA"/>
    <w:rsid w:val="00005D1D"/>
    <w:rsid w:val="000077D1"/>
    <w:rsid w:val="00007858"/>
    <w:rsid w:val="0001441E"/>
    <w:rsid w:val="00015A23"/>
    <w:rsid w:val="00016E69"/>
    <w:rsid w:val="000224F6"/>
    <w:rsid w:val="00022BA1"/>
    <w:rsid w:val="00025DDC"/>
    <w:rsid w:val="00031035"/>
    <w:rsid w:val="000334F6"/>
    <w:rsid w:val="000371DF"/>
    <w:rsid w:val="00041828"/>
    <w:rsid w:val="000418CE"/>
    <w:rsid w:val="00044189"/>
    <w:rsid w:val="00055278"/>
    <w:rsid w:val="00063752"/>
    <w:rsid w:val="00066C6E"/>
    <w:rsid w:val="0008232E"/>
    <w:rsid w:val="000831E8"/>
    <w:rsid w:val="0008622E"/>
    <w:rsid w:val="00087814"/>
    <w:rsid w:val="00091C25"/>
    <w:rsid w:val="00093287"/>
    <w:rsid w:val="000946DC"/>
    <w:rsid w:val="00095116"/>
    <w:rsid w:val="00095D9D"/>
    <w:rsid w:val="000A12A6"/>
    <w:rsid w:val="000A7C53"/>
    <w:rsid w:val="000B0090"/>
    <w:rsid w:val="000B2D1B"/>
    <w:rsid w:val="000D2999"/>
    <w:rsid w:val="000D2B97"/>
    <w:rsid w:val="000D52E1"/>
    <w:rsid w:val="000E1AD2"/>
    <w:rsid w:val="000E2477"/>
    <w:rsid w:val="000E3D76"/>
    <w:rsid w:val="000E63BC"/>
    <w:rsid w:val="000F0C9C"/>
    <w:rsid w:val="000F19DD"/>
    <w:rsid w:val="000F1B5E"/>
    <w:rsid w:val="000F360E"/>
    <w:rsid w:val="000F4218"/>
    <w:rsid w:val="000F610A"/>
    <w:rsid w:val="000F6ECA"/>
    <w:rsid w:val="001027CC"/>
    <w:rsid w:val="00103B32"/>
    <w:rsid w:val="001049C0"/>
    <w:rsid w:val="0010720E"/>
    <w:rsid w:val="0011013C"/>
    <w:rsid w:val="001164FC"/>
    <w:rsid w:val="001168E3"/>
    <w:rsid w:val="00116E0C"/>
    <w:rsid w:val="00116E2A"/>
    <w:rsid w:val="00122792"/>
    <w:rsid w:val="00124C5A"/>
    <w:rsid w:val="001254F7"/>
    <w:rsid w:val="00137149"/>
    <w:rsid w:val="0014015E"/>
    <w:rsid w:val="0014326E"/>
    <w:rsid w:val="0014524A"/>
    <w:rsid w:val="001469DC"/>
    <w:rsid w:val="00147AD2"/>
    <w:rsid w:val="001525AB"/>
    <w:rsid w:val="00157FA0"/>
    <w:rsid w:val="00161090"/>
    <w:rsid w:val="001671D2"/>
    <w:rsid w:val="00167FFD"/>
    <w:rsid w:val="00170256"/>
    <w:rsid w:val="0017139C"/>
    <w:rsid w:val="00172AA1"/>
    <w:rsid w:val="00173611"/>
    <w:rsid w:val="00174882"/>
    <w:rsid w:val="001755A5"/>
    <w:rsid w:val="00180E1C"/>
    <w:rsid w:val="00181001"/>
    <w:rsid w:val="00181C54"/>
    <w:rsid w:val="00182435"/>
    <w:rsid w:val="00186467"/>
    <w:rsid w:val="001908EE"/>
    <w:rsid w:val="001A028D"/>
    <w:rsid w:val="001A46C7"/>
    <w:rsid w:val="001A5611"/>
    <w:rsid w:val="001A6A10"/>
    <w:rsid w:val="001A7242"/>
    <w:rsid w:val="001B3F30"/>
    <w:rsid w:val="001B6D22"/>
    <w:rsid w:val="001B7192"/>
    <w:rsid w:val="001D37B2"/>
    <w:rsid w:val="001D5458"/>
    <w:rsid w:val="001D6B40"/>
    <w:rsid w:val="001E042E"/>
    <w:rsid w:val="001E11C3"/>
    <w:rsid w:val="001E200C"/>
    <w:rsid w:val="001F21AD"/>
    <w:rsid w:val="001F4499"/>
    <w:rsid w:val="001F6645"/>
    <w:rsid w:val="0020797D"/>
    <w:rsid w:val="00212096"/>
    <w:rsid w:val="002140DA"/>
    <w:rsid w:val="002141AF"/>
    <w:rsid w:val="00214648"/>
    <w:rsid w:val="00222785"/>
    <w:rsid w:val="0022318B"/>
    <w:rsid w:val="00230C47"/>
    <w:rsid w:val="002361E4"/>
    <w:rsid w:val="0024249A"/>
    <w:rsid w:val="0024332B"/>
    <w:rsid w:val="002457B6"/>
    <w:rsid w:val="00251DCD"/>
    <w:rsid w:val="002552B8"/>
    <w:rsid w:val="00256877"/>
    <w:rsid w:val="00265A67"/>
    <w:rsid w:val="0027075C"/>
    <w:rsid w:val="00274B1C"/>
    <w:rsid w:val="00274FE2"/>
    <w:rsid w:val="00275EFD"/>
    <w:rsid w:val="002807B2"/>
    <w:rsid w:val="0028170C"/>
    <w:rsid w:val="00287975"/>
    <w:rsid w:val="00290BF7"/>
    <w:rsid w:val="002926A1"/>
    <w:rsid w:val="00294228"/>
    <w:rsid w:val="00296B0E"/>
    <w:rsid w:val="002A3B4D"/>
    <w:rsid w:val="002A6850"/>
    <w:rsid w:val="002B30C6"/>
    <w:rsid w:val="002C463A"/>
    <w:rsid w:val="002C51E3"/>
    <w:rsid w:val="002D2AA3"/>
    <w:rsid w:val="002D2D0B"/>
    <w:rsid w:val="002D5D96"/>
    <w:rsid w:val="002E600E"/>
    <w:rsid w:val="002E6DB6"/>
    <w:rsid w:val="002F0BCB"/>
    <w:rsid w:val="002F1EBD"/>
    <w:rsid w:val="002F2657"/>
    <w:rsid w:val="002F3BE5"/>
    <w:rsid w:val="002F3E81"/>
    <w:rsid w:val="002F40D4"/>
    <w:rsid w:val="002F487E"/>
    <w:rsid w:val="002F4F84"/>
    <w:rsid w:val="00302C18"/>
    <w:rsid w:val="00302CA6"/>
    <w:rsid w:val="00303178"/>
    <w:rsid w:val="00320C56"/>
    <w:rsid w:val="00325A15"/>
    <w:rsid w:val="00326937"/>
    <w:rsid w:val="003270A6"/>
    <w:rsid w:val="0032756E"/>
    <w:rsid w:val="00330B97"/>
    <w:rsid w:val="00336EFE"/>
    <w:rsid w:val="00337B58"/>
    <w:rsid w:val="003420D0"/>
    <w:rsid w:val="00353305"/>
    <w:rsid w:val="003575A2"/>
    <w:rsid w:val="0036066A"/>
    <w:rsid w:val="00362BF9"/>
    <w:rsid w:val="00372865"/>
    <w:rsid w:val="003756B8"/>
    <w:rsid w:val="003762B4"/>
    <w:rsid w:val="003805B6"/>
    <w:rsid w:val="00385AA9"/>
    <w:rsid w:val="003A139B"/>
    <w:rsid w:val="003A5A1B"/>
    <w:rsid w:val="003C4085"/>
    <w:rsid w:val="003C7B64"/>
    <w:rsid w:val="003E0E67"/>
    <w:rsid w:val="003E1FCF"/>
    <w:rsid w:val="003F0EFB"/>
    <w:rsid w:val="003F1031"/>
    <w:rsid w:val="003F3D07"/>
    <w:rsid w:val="003F3D66"/>
    <w:rsid w:val="003F3DD5"/>
    <w:rsid w:val="003F4B95"/>
    <w:rsid w:val="003F4BD0"/>
    <w:rsid w:val="003F73CF"/>
    <w:rsid w:val="00401E74"/>
    <w:rsid w:val="00403D8E"/>
    <w:rsid w:val="004046DE"/>
    <w:rsid w:val="0041034F"/>
    <w:rsid w:val="0041093B"/>
    <w:rsid w:val="004143F8"/>
    <w:rsid w:val="00415925"/>
    <w:rsid w:val="00416668"/>
    <w:rsid w:val="0041676A"/>
    <w:rsid w:val="00422545"/>
    <w:rsid w:val="00425EA2"/>
    <w:rsid w:val="00430503"/>
    <w:rsid w:val="00430F57"/>
    <w:rsid w:val="00433E8D"/>
    <w:rsid w:val="00435AF4"/>
    <w:rsid w:val="00437E5F"/>
    <w:rsid w:val="00444AB9"/>
    <w:rsid w:val="00445DC0"/>
    <w:rsid w:val="00450269"/>
    <w:rsid w:val="00452BD2"/>
    <w:rsid w:val="00452DD3"/>
    <w:rsid w:val="00453581"/>
    <w:rsid w:val="0045758E"/>
    <w:rsid w:val="00460AC1"/>
    <w:rsid w:val="00464ED2"/>
    <w:rsid w:val="004665C8"/>
    <w:rsid w:val="004671C5"/>
    <w:rsid w:val="004725FD"/>
    <w:rsid w:val="00473467"/>
    <w:rsid w:val="00475157"/>
    <w:rsid w:val="004766B0"/>
    <w:rsid w:val="00476A09"/>
    <w:rsid w:val="00477D9B"/>
    <w:rsid w:val="0048148B"/>
    <w:rsid w:val="0048224E"/>
    <w:rsid w:val="00483BB0"/>
    <w:rsid w:val="004846B0"/>
    <w:rsid w:val="00485025"/>
    <w:rsid w:val="00494017"/>
    <w:rsid w:val="00494F93"/>
    <w:rsid w:val="004A478D"/>
    <w:rsid w:val="004A5854"/>
    <w:rsid w:val="004A5F1F"/>
    <w:rsid w:val="004B1B4D"/>
    <w:rsid w:val="004B20DF"/>
    <w:rsid w:val="004B2DC2"/>
    <w:rsid w:val="004B32B9"/>
    <w:rsid w:val="004B6806"/>
    <w:rsid w:val="004B7A75"/>
    <w:rsid w:val="004D0A57"/>
    <w:rsid w:val="004D6834"/>
    <w:rsid w:val="004E2B1C"/>
    <w:rsid w:val="004E44BA"/>
    <w:rsid w:val="004E65E3"/>
    <w:rsid w:val="004F0686"/>
    <w:rsid w:val="004F1D7A"/>
    <w:rsid w:val="004F3D5D"/>
    <w:rsid w:val="004F4DEB"/>
    <w:rsid w:val="004F69EE"/>
    <w:rsid w:val="005079EB"/>
    <w:rsid w:val="00510826"/>
    <w:rsid w:val="00512AF1"/>
    <w:rsid w:val="005155CA"/>
    <w:rsid w:val="00516D02"/>
    <w:rsid w:val="005170F5"/>
    <w:rsid w:val="00522505"/>
    <w:rsid w:val="00522EB1"/>
    <w:rsid w:val="00525748"/>
    <w:rsid w:val="0053087B"/>
    <w:rsid w:val="005315D7"/>
    <w:rsid w:val="0053205C"/>
    <w:rsid w:val="005320EC"/>
    <w:rsid w:val="005323D5"/>
    <w:rsid w:val="00534345"/>
    <w:rsid w:val="0054517B"/>
    <w:rsid w:val="00547701"/>
    <w:rsid w:val="00547C52"/>
    <w:rsid w:val="00554EDC"/>
    <w:rsid w:val="005552EB"/>
    <w:rsid w:val="0055737A"/>
    <w:rsid w:val="00561C24"/>
    <w:rsid w:val="0057176D"/>
    <w:rsid w:val="005731FF"/>
    <w:rsid w:val="0058108A"/>
    <w:rsid w:val="00581717"/>
    <w:rsid w:val="00585EF3"/>
    <w:rsid w:val="005900E4"/>
    <w:rsid w:val="005919D2"/>
    <w:rsid w:val="00592C79"/>
    <w:rsid w:val="00595443"/>
    <w:rsid w:val="005A0D78"/>
    <w:rsid w:val="005A2C8F"/>
    <w:rsid w:val="005A4726"/>
    <w:rsid w:val="005B5C3F"/>
    <w:rsid w:val="005C2E45"/>
    <w:rsid w:val="005C31C2"/>
    <w:rsid w:val="005C5B26"/>
    <w:rsid w:val="005D69E8"/>
    <w:rsid w:val="005D6FD4"/>
    <w:rsid w:val="005E3279"/>
    <w:rsid w:val="005E4A6C"/>
    <w:rsid w:val="005E6ED2"/>
    <w:rsid w:val="005F0B05"/>
    <w:rsid w:val="005F2FDF"/>
    <w:rsid w:val="00602A8E"/>
    <w:rsid w:val="0060388C"/>
    <w:rsid w:val="00604D84"/>
    <w:rsid w:val="00610A1B"/>
    <w:rsid w:val="00621E2B"/>
    <w:rsid w:val="00622ED7"/>
    <w:rsid w:val="0062319E"/>
    <w:rsid w:val="006251BB"/>
    <w:rsid w:val="00630EB4"/>
    <w:rsid w:val="00631AFC"/>
    <w:rsid w:val="006427BB"/>
    <w:rsid w:val="00643C7F"/>
    <w:rsid w:val="006464B9"/>
    <w:rsid w:val="00651E80"/>
    <w:rsid w:val="00652873"/>
    <w:rsid w:val="00661C54"/>
    <w:rsid w:val="00663B4E"/>
    <w:rsid w:val="006651C6"/>
    <w:rsid w:val="00665B37"/>
    <w:rsid w:val="006765A8"/>
    <w:rsid w:val="00681F64"/>
    <w:rsid w:val="0068542B"/>
    <w:rsid w:val="00687C55"/>
    <w:rsid w:val="00691E0D"/>
    <w:rsid w:val="00695A80"/>
    <w:rsid w:val="00697FEF"/>
    <w:rsid w:val="006A4C6D"/>
    <w:rsid w:val="006B1A73"/>
    <w:rsid w:val="006B2433"/>
    <w:rsid w:val="006C0609"/>
    <w:rsid w:val="006C7F8A"/>
    <w:rsid w:val="006D0517"/>
    <w:rsid w:val="006D16DA"/>
    <w:rsid w:val="006D418A"/>
    <w:rsid w:val="006D6502"/>
    <w:rsid w:val="006E01A6"/>
    <w:rsid w:val="006E024F"/>
    <w:rsid w:val="006E23AE"/>
    <w:rsid w:val="006E5D8D"/>
    <w:rsid w:val="006E6114"/>
    <w:rsid w:val="006F3DE0"/>
    <w:rsid w:val="006F747D"/>
    <w:rsid w:val="006F7A55"/>
    <w:rsid w:val="0070154F"/>
    <w:rsid w:val="00704AC0"/>
    <w:rsid w:val="0070513A"/>
    <w:rsid w:val="00721139"/>
    <w:rsid w:val="00721833"/>
    <w:rsid w:val="0072299F"/>
    <w:rsid w:val="00725137"/>
    <w:rsid w:val="007253E9"/>
    <w:rsid w:val="007323F3"/>
    <w:rsid w:val="00732806"/>
    <w:rsid w:val="007337B2"/>
    <w:rsid w:val="0074729B"/>
    <w:rsid w:val="00747EA4"/>
    <w:rsid w:val="0075447B"/>
    <w:rsid w:val="0075529D"/>
    <w:rsid w:val="00755C1B"/>
    <w:rsid w:val="00756776"/>
    <w:rsid w:val="007675C1"/>
    <w:rsid w:val="00770367"/>
    <w:rsid w:val="0077061B"/>
    <w:rsid w:val="00770829"/>
    <w:rsid w:val="00776CCA"/>
    <w:rsid w:val="00777E03"/>
    <w:rsid w:val="00777F03"/>
    <w:rsid w:val="0078295D"/>
    <w:rsid w:val="0078575A"/>
    <w:rsid w:val="00793A6A"/>
    <w:rsid w:val="00793D6C"/>
    <w:rsid w:val="00795511"/>
    <w:rsid w:val="007A36F4"/>
    <w:rsid w:val="007A3EE5"/>
    <w:rsid w:val="007B2107"/>
    <w:rsid w:val="007B2A7E"/>
    <w:rsid w:val="007D3D4E"/>
    <w:rsid w:val="007E359D"/>
    <w:rsid w:val="007E35F7"/>
    <w:rsid w:val="007E3692"/>
    <w:rsid w:val="007E4056"/>
    <w:rsid w:val="007E66C7"/>
    <w:rsid w:val="007E6DCF"/>
    <w:rsid w:val="007F74AF"/>
    <w:rsid w:val="008001A2"/>
    <w:rsid w:val="00803848"/>
    <w:rsid w:val="00804754"/>
    <w:rsid w:val="008104C4"/>
    <w:rsid w:val="0081162D"/>
    <w:rsid w:val="00816452"/>
    <w:rsid w:val="0082166F"/>
    <w:rsid w:val="00821CEB"/>
    <w:rsid w:val="00830EFC"/>
    <w:rsid w:val="00833AD7"/>
    <w:rsid w:val="008408BF"/>
    <w:rsid w:val="00840AE7"/>
    <w:rsid w:val="00841EE0"/>
    <w:rsid w:val="00845A43"/>
    <w:rsid w:val="00852CE1"/>
    <w:rsid w:val="00852F44"/>
    <w:rsid w:val="0086033C"/>
    <w:rsid w:val="00860C0E"/>
    <w:rsid w:val="00863E49"/>
    <w:rsid w:val="00864F47"/>
    <w:rsid w:val="00872834"/>
    <w:rsid w:val="00872F6C"/>
    <w:rsid w:val="008733DA"/>
    <w:rsid w:val="00876474"/>
    <w:rsid w:val="00877BF9"/>
    <w:rsid w:val="00883CFD"/>
    <w:rsid w:val="008864D5"/>
    <w:rsid w:val="008878E0"/>
    <w:rsid w:val="00896151"/>
    <w:rsid w:val="008A1519"/>
    <w:rsid w:val="008A571C"/>
    <w:rsid w:val="008B0B71"/>
    <w:rsid w:val="008B19CA"/>
    <w:rsid w:val="008B2DFA"/>
    <w:rsid w:val="008B3189"/>
    <w:rsid w:val="008B38D8"/>
    <w:rsid w:val="008B40E4"/>
    <w:rsid w:val="008B4656"/>
    <w:rsid w:val="008C35C4"/>
    <w:rsid w:val="008C4C8A"/>
    <w:rsid w:val="008D0730"/>
    <w:rsid w:val="008D4698"/>
    <w:rsid w:val="008E4F18"/>
    <w:rsid w:val="008E716C"/>
    <w:rsid w:val="008E7AB8"/>
    <w:rsid w:val="008F29AC"/>
    <w:rsid w:val="008F63F2"/>
    <w:rsid w:val="00902D5C"/>
    <w:rsid w:val="00911CB9"/>
    <w:rsid w:val="00920435"/>
    <w:rsid w:val="00920B29"/>
    <w:rsid w:val="00936338"/>
    <w:rsid w:val="00944C21"/>
    <w:rsid w:val="009458FC"/>
    <w:rsid w:val="00955ED7"/>
    <w:rsid w:val="00956CC8"/>
    <w:rsid w:val="00967E54"/>
    <w:rsid w:val="00970808"/>
    <w:rsid w:val="00970F72"/>
    <w:rsid w:val="00973AE9"/>
    <w:rsid w:val="00992AC0"/>
    <w:rsid w:val="009961B6"/>
    <w:rsid w:val="009A0837"/>
    <w:rsid w:val="009B0A36"/>
    <w:rsid w:val="009B101D"/>
    <w:rsid w:val="009B15CD"/>
    <w:rsid w:val="009B68DC"/>
    <w:rsid w:val="009B70A9"/>
    <w:rsid w:val="009B73E1"/>
    <w:rsid w:val="009C37A9"/>
    <w:rsid w:val="009C4615"/>
    <w:rsid w:val="009C5092"/>
    <w:rsid w:val="009C52A8"/>
    <w:rsid w:val="009C5B1C"/>
    <w:rsid w:val="009C7058"/>
    <w:rsid w:val="009D265A"/>
    <w:rsid w:val="009D2984"/>
    <w:rsid w:val="009D5340"/>
    <w:rsid w:val="009E1E79"/>
    <w:rsid w:val="009E25B4"/>
    <w:rsid w:val="009E6B6E"/>
    <w:rsid w:val="009F1E06"/>
    <w:rsid w:val="009F23ED"/>
    <w:rsid w:val="009F2909"/>
    <w:rsid w:val="00A01EF6"/>
    <w:rsid w:val="00A03F19"/>
    <w:rsid w:val="00A05017"/>
    <w:rsid w:val="00A05267"/>
    <w:rsid w:val="00A07A01"/>
    <w:rsid w:val="00A11B6D"/>
    <w:rsid w:val="00A12E2A"/>
    <w:rsid w:val="00A1335D"/>
    <w:rsid w:val="00A14345"/>
    <w:rsid w:val="00A168A3"/>
    <w:rsid w:val="00A22485"/>
    <w:rsid w:val="00A2719C"/>
    <w:rsid w:val="00A3006A"/>
    <w:rsid w:val="00A3208C"/>
    <w:rsid w:val="00A32424"/>
    <w:rsid w:val="00A3558A"/>
    <w:rsid w:val="00A5069E"/>
    <w:rsid w:val="00A5600F"/>
    <w:rsid w:val="00A57263"/>
    <w:rsid w:val="00A60813"/>
    <w:rsid w:val="00A6224E"/>
    <w:rsid w:val="00A62DDE"/>
    <w:rsid w:val="00A64BF7"/>
    <w:rsid w:val="00A727B4"/>
    <w:rsid w:val="00A72DE8"/>
    <w:rsid w:val="00A7787B"/>
    <w:rsid w:val="00A846A9"/>
    <w:rsid w:val="00A8480D"/>
    <w:rsid w:val="00A848EE"/>
    <w:rsid w:val="00A84E14"/>
    <w:rsid w:val="00A9461C"/>
    <w:rsid w:val="00A94CA7"/>
    <w:rsid w:val="00AA1605"/>
    <w:rsid w:val="00AA37AB"/>
    <w:rsid w:val="00AA38E4"/>
    <w:rsid w:val="00AB2E0F"/>
    <w:rsid w:val="00AB4A13"/>
    <w:rsid w:val="00AC38BF"/>
    <w:rsid w:val="00AC611D"/>
    <w:rsid w:val="00AD000F"/>
    <w:rsid w:val="00AD4CCC"/>
    <w:rsid w:val="00AE0B8F"/>
    <w:rsid w:val="00AE24B9"/>
    <w:rsid w:val="00AE4D5E"/>
    <w:rsid w:val="00AE4EF7"/>
    <w:rsid w:val="00AE577A"/>
    <w:rsid w:val="00AE7F74"/>
    <w:rsid w:val="00AF272B"/>
    <w:rsid w:val="00AF4D25"/>
    <w:rsid w:val="00AF7C73"/>
    <w:rsid w:val="00B01A8C"/>
    <w:rsid w:val="00B05B9A"/>
    <w:rsid w:val="00B10C70"/>
    <w:rsid w:val="00B1645B"/>
    <w:rsid w:val="00B16D39"/>
    <w:rsid w:val="00B25C66"/>
    <w:rsid w:val="00B26D5A"/>
    <w:rsid w:val="00B34993"/>
    <w:rsid w:val="00B40DDA"/>
    <w:rsid w:val="00B41C31"/>
    <w:rsid w:val="00B45730"/>
    <w:rsid w:val="00B47DD8"/>
    <w:rsid w:val="00B54DE8"/>
    <w:rsid w:val="00B60595"/>
    <w:rsid w:val="00B60B2E"/>
    <w:rsid w:val="00B60B62"/>
    <w:rsid w:val="00B61964"/>
    <w:rsid w:val="00B63BDB"/>
    <w:rsid w:val="00B64B1C"/>
    <w:rsid w:val="00B721C3"/>
    <w:rsid w:val="00B73C60"/>
    <w:rsid w:val="00B77482"/>
    <w:rsid w:val="00B82879"/>
    <w:rsid w:val="00B8349D"/>
    <w:rsid w:val="00B858E7"/>
    <w:rsid w:val="00B87A4A"/>
    <w:rsid w:val="00BA3D8B"/>
    <w:rsid w:val="00BA58A3"/>
    <w:rsid w:val="00BA7329"/>
    <w:rsid w:val="00BC0687"/>
    <w:rsid w:val="00BC5266"/>
    <w:rsid w:val="00BD1572"/>
    <w:rsid w:val="00BE0DA0"/>
    <w:rsid w:val="00BE1488"/>
    <w:rsid w:val="00BE1741"/>
    <w:rsid w:val="00BE2C4B"/>
    <w:rsid w:val="00BF28E6"/>
    <w:rsid w:val="00BF4CC4"/>
    <w:rsid w:val="00C0177C"/>
    <w:rsid w:val="00C04092"/>
    <w:rsid w:val="00C05685"/>
    <w:rsid w:val="00C063B5"/>
    <w:rsid w:val="00C100B4"/>
    <w:rsid w:val="00C16CA0"/>
    <w:rsid w:val="00C3155D"/>
    <w:rsid w:val="00C423D6"/>
    <w:rsid w:val="00C445EA"/>
    <w:rsid w:val="00C57924"/>
    <w:rsid w:val="00C61933"/>
    <w:rsid w:val="00C6606D"/>
    <w:rsid w:val="00C713D4"/>
    <w:rsid w:val="00C71626"/>
    <w:rsid w:val="00C73D1D"/>
    <w:rsid w:val="00C7526E"/>
    <w:rsid w:val="00C76100"/>
    <w:rsid w:val="00C8133B"/>
    <w:rsid w:val="00C857D3"/>
    <w:rsid w:val="00C86C87"/>
    <w:rsid w:val="00C906F4"/>
    <w:rsid w:val="00C907FA"/>
    <w:rsid w:val="00C90B91"/>
    <w:rsid w:val="00C93644"/>
    <w:rsid w:val="00C94478"/>
    <w:rsid w:val="00CA1950"/>
    <w:rsid w:val="00CA2969"/>
    <w:rsid w:val="00CA7AA1"/>
    <w:rsid w:val="00CB0BB3"/>
    <w:rsid w:val="00CB17E7"/>
    <w:rsid w:val="00CB5F9B"/>
    <w:rsid w:val="00CC0864"/>
    <w:rsid w:val="00CC1D27"/>
    <w:rsid w:val="00CC427D"/>
    <w:rsid w:val="00CC435B"/>
    <w:rsid w:val="00CD328F"/>
    <w:rsid w:val="00CD3D6C"/>
    <w:rsid w:val="00CD3F4A"/>
    <w:rsid w:val="00CD4A97"/>
    <w:rsid w:val="00CD5AF4"/>
    <w:rsid w:val="00CE2076"/>
    <w:rsid w:val="00CE3FD0"/>
    <w:rsid w:val="00CF15FB"/>
    <w:rsid w:val="00CF1858"/>
    <w:rsid w:val="00CF1976"/>
    <w:rsid w:val="00CF3F57"/>
    <w:rsid w:val="00CF4536"/>
    <w:rsid w:val="00CF573A"/>
    <w:rsid w:val="00D0053C"/>
    <w:rsid w:val="00D02D1C"/>
    <w:rsid w:val="00D05201"/>
    <w:rsid w:val="00D12091"/>
    <w:rsid w:val="00D1441C"/>
    <w:rsid w:val="00D14B44"/>
    <w:rsid w:val="00D208FA"/>
    <w:rsid w:val="00D21A7C"/>
    <w:rsid w:val="00D21D49"/>
    <w:rsid w:val="00D22D45"/>
    <w:rsid w:val="00D2493E"/>
    <w:rsid w:val="00D30DC0"/>
    <w:rsid w:val="00D320AC"/>
    <w:rsid w:val="00D339EF"/>
    <w:rsid w:val="00D36141"/>
    <w:rsid w:val="00D45BF7"/>
    <w:rsid w:val="00D51D9B"/>
    <w:rsid w:val="00D53D15"/>
    <w:rsid w:val="00D55418"/>
    <w:rsid w:val="00D560D5"/>
    <w:rsid w:val="00D566C8"/>
    <w:rsid w:val="00D63219"/>
    <w:rsid w:val="00D66FCF"/>
    <w:rsid w:val="00D712BD"/>
    <w:rsid w:val="00D7730F"/>
    <w:rsid w:val="00D77CAE"/>
    <w:rsid w:val="00D80911"/>
    <w:rsid w:val="00D8105C"/>
    <w:rsid w:val="00D87296"/>
    <w:rsid w:val="00D92BE9"/>
    <w:rsid w:val="00D93739"/>
    <w:rsid w:val="00D94E5F"/>
    <w:rsid w:val="00D95685"/>
    <w:rsid w:val="00DA07C9"/>
    <w:rsid w:val="00DA18AD"/>
    <w:rsid w:val="00DA4B1F"/>
    <w:rsid w:val="00DA5B5D"/>
    <w:rsid w:val="00DA69B8"/>
    <w:rsid w:val="00DB077F"/>
    <w:rsid w:val="00DB221E"/>
    <w:rsid w:val="00DB256B"/>
    <w:rsid w:val="00DB2DF6"/>
    <w:rsid w:val="00DB3B05"/>
    <w:rsid w:val="00DB3DF8"/>
    <w:rsid w:val="00DB532F"/>
    <w:rsid w:val="00DB76CF"/>
    <w:rsid w:val="00DC4745"/>
    <w:rsid w:val="00DC50B2"/>
    <w:rsid w:val="00DC729B"/>
    <w:rsid w:val="00DD06B2"/>
    <w:rsid w:val="00DD26A6"/>
    <w:rsid w:val="00DD2D77"/>
    <w:rsid w:val="00DD419A"/>
    <w:rsid w:val="00DD4E24"/>
    <w:rsid w:val="00DD542E"/>
    <w:rsid w:val="00DE2A76"/>
    <w:rsid w:val="00DF05F6"/>
    <w:rsid w:val="00DF1857"/>
    <w:rsid w:val="00DF2AAE"/>
    <w:rsid w:val="00E07948"/>
    <w:rsid w:val="00E146B6"/>
    <w:rsid w:val="00E17C69"/>
    <w:rsid w:val="00E215DC"/>
    <w:rsid w:val="00E23C16"/>
    <w:rsid w:val="00E264E4"/>
    <w:rsid w:val="00E27AFD"/>
    <w:rsid w:val="00E40E8B"/>
    <w:rsid w:val="00E422AC"/>
    <w:rsid w:val="00E53375"/>
    <w:rsid w:val="00E540D6"/>
    <w:rsid w:val="00E55F91"/>
    <w:rsid w:val="00E57AC5"/>
    <w:rsid w:val="00E611C0"/>
    <w:rsid w:val="00E62D7C"/>
    <w:rsid w:val="00E6671F"/>
    <w:rsid w:val="00E712C8"/>
    <w:rsid w:val="00E76988"/>
    <w:rsid w:val="00E8058A"/>
    <w:rsid w:val="00E82ECC"/>
    <w:rsid w:val="00E83459"/>
    <w:rsid w:val="00E85E0C"/>
    <w:rsid w:val="00E906E4"/>
    <w:rsid w:val="00E93C3F"/>
    <w:rsid w:val="00EA4345"/>
    <w:rsid w:val="00EB1E0D"/>
    <w:rsid w:val="00EB78AA"/>
    <w:rsid w:val="00EB7DE8"/>
    <w:rsid w:val="00EC72DD"/>
    <w:rsid w:val="00ED4B33"/>
    <w:rsid w:val="00EE0CE2"/>
    <w:rsid w:val="00EE2B21"/>
    <w:rsid w:val="00EE442B"/>
    <w:rsid w:val="00EE7B6E"/>
    <w:rsid w:val="00EE7D0A"/>
    <w:rsid w:val="00EF0534"/>
    <w:rsid w:val="00EF116F"/>
    <w:rsid w:val="00EF1415"/>
    <w:rsid w:val="00EF20B9"/>
    <w:rsid w:val="00EF3B65"/>
    <w:rsid w:val="00EF6EBF"/>
    <w:rsid w:val="00F02574"/>
    <w:rsid w:val="00F0315A"/>
    <w:rsid w:val="00F1285F"/>
    <w:rsid w:val="00F1550B"/>
    <w:rsid w:val="00F16396"/>
    <w:rsid w:val="00F163AA"/>
    <w:rsid w:val="00F178AE"/>
    <w:rsid w:val="00F17B78"/>
    <w:rsid w:val="00F20E04"/>
    <w:rsid w:val="00F23187"/>
    <w:rsid w:val="00F23EC1"/>
    <w:rsid w:val="00F250D0"/>
    <w:rsid w:val="00F3214F"/>
    <w:rsid w:val="00F32FA4"/>
    <w:rsid w:val="00F44363"/>
    <w:rsid w:val="00F47750"/>
    <w:rsid w:val="00F52F9C"/>
    <w:rsid w:val="00F534C3"/>
    <w:rsid w:val="00F53B3C"/>
    <w:rsid w:val="00F549A0"/>
    <w:rsid w:val="00F60303"/>
    <w:rsid w:val="00F60968"/>
    <w:rsid w:val="00F6733F"/>
    <w:rsid w:val="00F7266E"/>
    <w:rsid w:val="00F74213"/>
    <w:rsid w:val="00F74CB9"/>
    <w:rsid w:val="00F758EE"/>
    <w:rsid w:val="00F75C4A"/>
    <w:rsid w:val="00F83856"/>
    <w:rsid w:val="00F84FF5"/>
    <w:rsid w:val="00F91E16"/>
    <w:rsid w:val="00F9363C"/>
    <w:rsid w:val="00F93AC3"/>
    <w:rsid w:val="00F94ECD"/>
    <w:rsid w:val="00F951AC"/>
    <w:rsid w:val="00FB4B92"/>
    <w:rsid w:val="00FB5191"/>
    <w:rsid w:val="00FB640F"/>
    <w:rsid w:val="00FB6728"/>
    <w:rsid w:val="00FC0FAF"/>
    <w:rsid w:val="00FC3C1C"/>
    <w:rsid w:val="00FC66D6"/>
    <w:rsid w:val="00FC6FFF"/>
    <w:rsid w:val="00FC74C7"/>
    <w:rsid w:val="00FD2E7D"/>
    <w:rsid w:val="00FD4513"/>
    <w:rsid w:val="00FD4E71"/>
    <w:rsid w:val="00FD715F"/>
    <w:rsid w:val="00FD7501"/>
    <w:rsid w:val="00FE0695"/>
    <w:rsid w:val="00FE06EE"/>
    <w:rsid w:val="00FE2464"/>
    <w:rsid w:val="00FE33C7"/>
    <w:rsid w:val="00FE6CEC"/>
    <w:rsid w:val="00FF281C"/>
    <w:rsid w:val="00FF6D2F"/>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3233"/>
    <o:shapelayout v:ext="edit">
      <o:idmap v:ext="edit" data="1"/>
    </o:shapelayout>
  </w:shapeDefaults>
  <w:decimalSymbol w:val=","/>
  <w:listSeparator w:val=";"/>
  <w14:docId w14:val="7FC01496"/>
  <w15:docId w15:val="{07447DA2-34CA-4922-9A24-3DD4A570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fi-FI" w:eastAsia="fi-FI"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C38BF"/>
  </w:style>
  <w:style w:type="paragraph" w:styleId="Otsikko2">
    <w:name w:val="heading 2"/>
    <w:basedOn w:val="Normaali"/>
    <w:link w:val="Otsikko2Char"/>
    <w:uiPriority w:val="9"/>
    <w:qFormat/>
    <w:rsid w:val="00B34993"/>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Otsikko3">
    <w:name w:val="heading 3"/>
    <w:basedOn w:val="Normaali"/>
    <w:next w:val="Normaali"/>
    <w:link w:val="Otsikko3Char"/>
    <w:uiPriority w:val="1"/>
    <w:unhideWhenUsed/>
    <w:qFormat/>
    <w:rsid w:val="001469DC"/>
    <w:pPr>
      <w:keepNext/>
      <w:keepLines/>
      <w:spacing w:before="40" w:after="0"/>
      <w:outlineLvl w:val="2"/>
    </w:pPr>
    <w:rPr>
      <w:rFonts w:asciiTheme="majorHAnsi" w:eastAsiaTheme="majorEastAsia" w:hAnsiTheme="majorHAnsi" w:cstheme="majorBidi"/>
      <w:color w:val="073662"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 1"/>
    <w:basedOn w:val="Normaali"/>
    <w:next w:val="Normaali"/>
    <w:link w:val="Otsikon1merkki"/>
    <w:uiPriority w:val="1"/>
    <w:qFormat/>
    <w:rsid w:val="00AC38BF"/>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customStyle="1" w:styleId="otsikko20">
    <w:name w:val="otsikko 2"/>
    <w:basedOn w:val="Normaali"/>
    <w:next w:val="Normaali"/>
    <w:link w:val="Otsikon2merkki"/>
    <w:uiPriority w:val="1"/>
    <w:unhideWhenUsed/>
    <w:qFormat/>
    <w:rsid w:val="00AC38BF"/>
    <w:pPr>
      <w:keepNext/>
      <w:keepLines/>
      <w:spacing w:before="240" w:after="0"/>
      <w:outlineLvl w:val="1"/>
    </w:pPr>
    <w:rPr>
      <w:rFonts w:asciiTheme="majorHAnsi" w:eastAsiaTheme="majorEastAsia" w:hAnsiTheme="majorHAnsi" w:cstheme="majorBidi"/>
      <w:b/>
      <w:bCs/>
      <w:color w:val="000000" w:themeColor="text1"/>
      <w:sz w:val="28"/>
    </w:rPr>
  </w:style>
  <w:style w:type="paragraph" w:customStyle="1" w:styleId="alatunniste">
    <w:name w:val="alatunniste"/>
    <w:basedOn w:val="Normaali"/>
    <w:link w:val="Alatunnisteenmerkki"/>
    <w:uiPriority w:val="99"/>
    <w:unhideWhenUsed/>
    <w:qFormat/>
    <w:rsid w:val="00AC38BF"/>
    <w:pPr>
      <w:spacing w:after="0" w:line="240" w:lineRule="auto"/>
      <w:ind w:left="29" w:right="144"/>
    </w:pPr>
    <w:rPr>
      <w:color w:val="0F6FC6" w:themeColor="accent1"/>
    </w:rPr>
  </w:style>
  <w:style w:type="character" w:customStyle="1" w:styleId="Alatunnisteenmerkki">
    <w:name w:val="Alatunnisteen merkki"/>
    <w:basedOn w:val="Kappaleenoletusfontti"/>
    <w:link w:val="alatunniste"/>
    <w:uiPriority w:val="99"/>
    <w:rsid w:val="00AC38BF"/>
    <w:rPr>
      <w:color w:val="0F6FC6" w:themeColor="accent1"/>
    </w:rPr>
  </w:style>
  <w:style w:type="paragraph" w:styleId="Alaotsikko">
    <w:name w:val="Subtitle"/>
    <w:basedOn w:val="Normaali"/>
    <w:next w:val="Normaali"/>
    <w:link w:val="AlaotsikkoChar"/>
    <w:uiPriority w:val="3"/>
    <w:unhideWhenUsed/>
    <w:qFormat/>
    <w:rsid w:val="00AC38BF"/>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ikka">
    <w:name w:val="Grafiikka"/>
    <w:basedOn w:val="Normaali"/>
    <w:uiPriority w:val="99"/>
    <w:rsid w:val="00AC38BF"/>
    <w:pPr>
      <w:spacing w:after="80" w:line="240" w:lineRule="auto"/>
      <w:jc w:val="center"/>
    </w:pPr>
  </w:style>
  <w:style w:type="paragraph" w:customStyle="1" w:styleId="yltunniste">
    <w:name w:val="ylätunniste"/>
    <w:basedOn w:val="Normaali"/>
    <w:link w:val="Yltunnisteenmerkki"/>
    <w:uiPriority w:val="99"/>
    <w:qFormat/>
    <w:rsid w:val="00AC38BF"/>
    <w:pPr>
      <w:spacing w:after="380" w:line="240" w:lineRule="auto"/>
    </w:pPr>
  </w:style>
  <w:style w:type="character" w:customStyle="1" w:styleId="Yltunnisteenmerkki">
    <w:name w:val="Ylätunnisteen merkki"/>
    <w:basedOn w:val="Kappaleenoletusfontti"/>
    <w:link w:val="yltunniste"/>
    <w:uiPriority w:val="99"/>
    <w:rsid w:val="00AC38BF"/>
    <w:rPr>
      <w:color w:val="404040" w:themeColor="text1" w:themeTint="BF"/>
      <w:sz w:val="20"/>
    </w:rPr>
  </w:style>
  <w:style w:type="table" w:customStyle="1" w:styleId="Taulukkoruudukko">
    <w:name w:val="Taulukkoruudukko"/>
    <w:basedOn w:val="Normaalitaulukko"/>
    <w:uiPriority w:val="59"/>
    <w:rsid w:val="00AC38BF"/>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Tietolohkonotsikko">
    <w:name w:val="Tietolohkon otsikko"/>
    <w:basedOn w:val="Normaali"/>
    <w:uiPriority w:val="2"/>
    <w:qFormat/>
    <w:rsid w:val="00AC38BF"/>
    <w:pPr>
      <w:spacing w:after="60" w:line="240" w:lineRule="auto"/>
      <w:ind w:left="29" w:right="29"/>
      <w:jc w:val="right"/>
    </w:pPr>
    <w:rPr>
      <w:b/>
      <w:bCs/>
      <w:color w:val="0F6FC6" w:themeColor="accent1"/>
      <w:sz w:val="36"/>
    </w:rPr>
  </w:style>
  <w:style w:type="paragraph" w:customStyle="1" w:styleId="Sivu">
    <w:name w:val="Sivu"/>
    <w:basedOn w:val="Normaali"/>
    <w:next w:val="Normaali"/>
    <w:uiPriority w:val="99"/>
    <w:unhideWhenUsed/>
    <w:qFormat/>
    <w:rsid w:val="00AC38BF"/>
    <w:pPr>
      <w:spacing w:after="40" w:line="240" w:lineRule="auto"/>
    </w:pPr>
    <w:rPr>
      <w:color w:val="000000" w:themeColor="text1"/>
      <w:sz w:val="36"/>
    </w:rPr>
  </w:style>
  <w:style w:type="paragraph" w:styleId="Otsikko">
    <w:name w:val="Title"/>
    <w:basedOn w:val="Normaali"/>
    <w:next w:val="Normaali"/>
    <w:link w:val="OtsikkoChar"/>
    <w:uiPriority w:val="2"/>
    <w:qFormat/>
    <w:rsid w:val="00AC38BF"/>
    <w:pPr>
      <w:spacing w:after="40" w:line="240" w:lineRule="auto"/>
    </w:pPr>
    <w:rPr>
      <w:rFonts w:asciiTheme="majorHAnsi" w:eastAsiaTheme="majorEastAsia" w:hAnsiTheme="majorHAnsi" w:cstheme="majorBidi"/>
      <w:b/>
      <w:bCs/>
      <w:color w:val="0F6FC6" w:themeColor="accent1"/>
      <w:sz w:val="200"/>
    </w:rPr>
  </w:style>
  <w:style w:type="character" w:customStyle="1" w:styleId="OtsikkoChar">
    <w:name w:val="Otsikko Char"/>
    <w:basedOn w:val="Kappaleenoletusfontti"/>
    <w:link w:val="Otsikko"/>
    <w:uiPriority w:val="2"/>
    <w:rsid w:val="00AC38BF"/>
    <w:rPr>
      <w:rFonts w:asciiTheme="majorHAnsi" w:eastAsiaTheme="majorEastAsia" w:hAnsiTheme="majorHAnsi" w:cstheme="majorBidi"/>
      <w:b/>
      <w:bCs/>
      <w:color w:val="0F6FC6" w:themeColor="accent1"/>
      <w:sz w:val="200"/>
    </w:rPr>
  </w:style>
  <w:style w:type="character" w:styleId="Paikkamerkkiteksti">
    <w:name w:val="Placeholder Text"/>
    <w:basedOn w:val="Kappaleenoletusfontti"/>
    <w:uiPriority w:val="99"/>
    <w:semiHidden/>
    <w:rsid w:val="00AC38BF"/>
    <w:rPr>
      <w:color w:val="808080"/>
    </w:rPr>
  </w:style>
  <w:style w:type="paragraph" w:styleId="Seliteteksti">
    <w:name w:val="Balloon Text"/>
    <w:basedOn w:val="Normaali"/>
    <w:link w:val="SelitetekstiChar"/>
    <w:uiPriority w:val="99"/>
    <w:semiHidden/>
    <w:unhideWhenUsed/>
    <w:rsid w:val="00AC38BF"/>
    <w:pPr>
      <w:spacing w:after="0" w:line="240" w:lineRule="auto"/>
    </w:pPr>
    <w:rPr>
      <w:rFonts w:ascii="Tahoma" w:hAnsi="Tahoma" w:cs="Tahoma"/>
      <w:sz w:val="16"/>
    </w:rPr>
  </w:style>
  <w:style w:type="character" w:customStyle="1" w:styleId="SelitetekstiChar">
    <w:name w:val="Seliteteksti Char"/>
    <w:basedOn w:val="Kappaleenoletusfontti"/>
    <w:link w:val="Seliteteksti"/>
    <w:uiPriority w:val="99"/>
    <w:semiHidden/>
    <w:rsid w:val="00AC38BF"/>
    <w:rPr>
      <w:rFonts w:ascii="Tahoma" w:hAnsi="Tahoma" w:cs="Tahoma"/>
      <w:sz w:val="16"/>
    </w:rPr>
  </w:style>
  <w:style w:type="character" w:styleId="Voimakas">
    <w:name w:val="Strong"/>
    <w:basedOn w:val="Kappaleenoletusfontti"/>
    <w:uiPriority w:val="22"/>
    <w:qFormat/>
    <w:rsid w:val="00AC38BF"/>
    <w:rPr>
      <w:b/>
      <w:bCs/>
    </w:rPr>
  </w:style>
  <w:style w:type="character" w:customStyle="1" w:styleId="AlaotsikkoChar">
    <w:name w:val="Alaotsikko Char"/>
    <w:basedOn w:val="Kappaleenoletusfontti"/>
    <w:link w:val="Alaotsikko"/>
    <w:uiPriority w:val="3"/>
    <w:rsid w:val="00AC38BF"/>
    <w:rPr>
      <w:rFonts w:asciiTheme="majorHAnsi" w:eastAsiaTheme="majorEastAsia" w:hAnsiTheme="majorHAnsi" w:cstheme="majorBidi"/>
      <w:b/>
      <w:bCs/>
      <w:caps/>
      <w:color w:val="000000" w:themeColor="text1"/>
      <w:kern w:val="20"/>
      <w:sz w:val="60"/>
    </w:rPr>
  </w:style>
  <w:style w:type="paragraph" w:customStyle="1" w:styleId="Tiivistelm">
    <w:name w:val="Tiivistelmä"/>
    <w:basedOn w:val="Normaali"/>
    <w:uiPriority w:val="3"/>
    <w:qFormat/>
    <w:rsid w:val="00AC38BF"/>
    <w:pPr>
      <w:spacing w:before="360" w:after="480" w:line="360" w:lineRule="auto"/>
    </w:pPr>
    <w:rPr>
      <w:i/>
      <w:iCs/>
      <w:color w:val="0F6FC6" w:themeColor="accent1"/>
      <w:kern w:val="20"/>
      <w:sz w:val="28"/>
    </w:rPr>
  </w:style>
  <w:style w:type="paragraph" w:styleId="Eivli">
    <w:name w:val="No Spacing"/>
    <w:link w:val="EivliChar"/>
    <w:uiPriority w:val="1"/>
    <w:unhideWhenUsed/>
    <w:qFormat/>
    <w:rsid w:val="00AC38BF"/>
    <w:pPr>
      <w:spacing w:after="0" w:line="240" w:lineRule="auto"/>
    </w:pPr>
  </w:style>
  <w:style w:type="character" w:styleId="Hyperlinkki">
    <w:name w:val="Hyperlink"/>
    <w:basedOn w:val="Kappaleenoletusfontti"/>
    <w:uiPriority w:val="99"/>
    <w:unhideWhenUsed/>
    <w:rsid w:val="00AC38BF"/>
    <w:rPr>
      <w:color w:val="F49100" w:themeColor="hyperlink"/>
      <w:u w:val="single"/>
    </w:rPr>
  </w:style>
  <w:style w:type="paragraph" w:customStyle="1" w:styleId="sisllysluettelo1">
    <w:name w:val="sisällysluettelo 1"/>
    <w:basedOn w:val="Normaali"/>
    <w:next w:val="Normaali"/>
    <w:autoRedefine/>
    <w:uiPriority w:val="39"/>
    <w:unhideWhenUsed/>
    <w:rsid w:val="00AC38BF"/>
    <w:pPr>
      <w:tabs>
        <w:tab w:val="right" w:leader="underscore" w:pos="8424"/>
      </w:tabs>
      <w:spacing w:before="40" w:after="100" w:line="288" w:lineRule="auto"/>
    </w:pPr>
    <w:rPr>
      <w:kern w:val="20"/>
    </w:rPr>
  </w:style>
  <w:style w:type="character" w:customStyle="1" w:styleId="Otsikon1merkki">
    <w:name w:val="Otsikon 1 merkki"/>
    <w:basedOn w:val="Kappaleenoletusfontti"/>
    <w:link w:val="otsikko1"/>
    <w:uiPriority w:val="1"/>
    <w:rsid w:val="00AC38BF"/>
    <w:rPr>
      <w:rFonts w:asciiTheme="majorHAnsi" w:eastAsiaTheme="majorEastAsia" w:hAnsiTheme="majorHAnsi" w:cstheme="majorBidi"/>
      <w:b/>
      <w:bCs/>
      <w:color w:val="000000" w:themeColor="text1"/>
      <w:sz w:val="40"/>
    </w:rPr>
  </w:style>
  <w:style w:type="paragraph" w:styleId="Sisllysluettelonotsikko">
    <w:name w:val="TOC Heading"/>
    <w:basedOn w:val="otsikko1"/>
    <w:next w:val="Normaali"/>
    <w:uiPriority w:val="39"/>
    <w:unhideWhenUsed/>
    <w:qFormat/>
    <w:rsid w:val="00AC38BF"/>
    <w:pPr>
      <w:pBdr>
        <w:bottom w:val="none" w:sz="0" w:space="0" w:color="auto"/>
      </w:pBdr>
      <w:spacing w:before="0" w:after="360"/>
      <w:outlineLvl w:val="9"/>
    </w:pPr>
    <w:rPr>
      <w:color w:val="0F6FC6" w:themeColor="accent1"/>
      <w:kern w:val="20"/>
      <w:sz w:val="44"/>
    </w:rPr>
  </w:style>
  <w:style w:type="character" w:customStyle="1" w:styleId="Otsikon2merkki">
    <w:name w:val="Otsikon 2 merkki"/>
    <w:basedOn w:val="Kappaleenoletusfontti"/>
    <w:link w:val="otsikko20"/>
    <w:uiPriority w:val="1"/>
    <w:rsid w:val="00AC38BF"/>
    <w:rPr>
      <w:rFonts w:asciiTheme="majorHAnsi" w:eastAsiaTheme="majorEastAsia" w:hAnsiTheme="majorHAnsi" w:cstheme="majorBidi"/>
      <w:b/>
      <w:bCs/>
      <w:color w:val="000000" w:themeColor="text1"/>
      <w:sz w:val="28"/>
    </w:rPr>
  </w:style>
  <w:style w:type="paragraph" w:styleId="Lainaus">
    <w:name w:val="Quote"/>
    <w:basedOn w:val="Normaali"/>
    <w:next w:val="Normaali"/>
    <w:link w:val="LainausChar"/>
    <w:uiPriority w:val="1"/>
    <w:unhideWhenUsed/>
    <w:qFormat/>
    <w:rsid w:val="00AC38BF"/>
    <w:pPr>
      <w:spacing w:before="240" w:after="240" w:line="288" w:lineRule="auto"/>
    </w:pPr>
    <w:rPr>
      <w:i/>
      <w:iCs/>
      <w:color w:val="0F6FC6" w:themeColor="accent1"/>
      <w:kern w:val="20"/>
      <w:sz w:val="24"/>
    </w:rPr>
  </w:style>
  <w:style w:type="character" w:customStyle="1" w:styleId="LainausChar">
    <w:name w:val="Lainaus Char"/>
    <w:basedOn w:val="Kappaleenoletusfontti"/>
    <w:link w:val="Lainaus"/>
    <w:uiPriority w:val="1"/>
    <w:rsid w:val="00AC38BF"/>
    <w:rPr>
      <w:i/>
      <w:iCs/>
      <w:color w:val="0F6FC6" w:themeColor="accent1"/>
      <w:kern w:val="20"/>
      <w:sz w:val="24"/>
    </w:rPr>
  </w:style>
  <w:style w:type="paragraph" w:styleId="Allekirjoitus">
    <w:name w:val="Signature"/>
    <w:basedOn w:val="Normaali"/>
    <w:link w:val="AllekirjoitusChar"/>
    <w:uiPriority w:val="9"/>
    <w:unhideWhenUsed/>
    <w:qFormat/>
    <w:rsid w:val="00AC38BF"/>
    <w:pPr>
      <w:spacing w:before="720" w:after="0" w:line="312" w:lineRule="auto"/>
      <w:contextualSpacing/>
    </w:pPr>
    <w:rPr>
      <w:color w:val="595959" w:themeColor="text1" w:themeTint="A6"/>
      <w:kern w:val="20"/>
    </w:rPr>
  </w:style>
  <w:style w:type="character" w:customStyle="1" w:styleId="AllekirjoitusChar">
    <w:name w:val="Allekirjoitus Char"/>
    <w:basedOn w:val="Kappaleenoletusfontti"/>
    <w:link w:val="Allekirjoitus"/>
    <w:uiPriority w:val="9"/>
    <w:rsid w:val="00AC38BF"/>
    <w:rPr>
      <w:color w:val="595959" w:themeColor="text1" w:themeTint="A6"/>
      <w:kern w:val="20"/>
    </w:rPr>
  </w:style>
  <w:style w:type="character" w:customStyle="1" w:styleId="EivliChar">
    <w:name w:val="Ei väliä Char"/>
    <w:basedOn w:val="Kappaleenoletusfontti"/>
    <w:link w:val="Eivli"/>
    <w:uiPriority w:val="1"/>
    <w:rsid w:val="00AC38BF"/>
  </w:style>
  <w:style w:type="paragraph" w:styleId="Merkittyluettelo">
    <w:name w:val="List Bullet"/>
    <w:basedOn w:val="Normaali"/>
    <w:uiPriority w:val="1"/>
    <w:unhideWhenUsed/>
    <w:qFormat/>
    <w:rsid w:val="00AC38BF"/>
    <w:pPr>
      <w:numPr>
        <w:numId w:val="1"/>
      </w:numPr>
      <w:spacing w:before="40" w:after="40" w:line="288" w:lineRule="auto"/>
    </w:pPr>
    <w:rPr>
      <w:color w:val="595959" w:themeColor="text1" w:themeTint="A6"/>
      <w:kern w:val="20"/>
    </w:rPr>
  </w:style>
  <w:style w:type="paragraph" w:styleId="Numeroituluettelo">
    <w:name w:val="List Number"/>
    <w:basedOn w:val="Normaali"/>
    <w:uiPriority w:val="1"/>
    <w:unhideWhenUsed/>
    <w:qFormat/>
    <w:rsid w:val="00AC38BF"/>
    <w:pPr>
      <w:numPr>
        <w:numId w:val="3"/>
      </w:numPr>
      <w:spacing w:before="40" w:after="160" w:line="288" w:lineRule="auto"/>
      <w:contextualSpacing/>
    </w:pPr>
    <w:rPr>
      <w:color w:val="595959" w:themeColor="text1" w:themeTint="A6"/>
      <w:kern w:val="20"/>
    </w:rPr>
  </w:style>
  <w:style w:type="paragraph" w:styleId="Numeroituluettelo2">
    <w:name w:val="List Number 2"/>
    <w:basedOn w:val="Normaali"/>
    <w:uiPriority w:val="1"/>
    <w:unhideWhenUsed/>
    <w:qFormat/>
    <w:rsid w:val="00AC38BF"/>
    <w:pPr>
      <w:numPr>
        <w:ilvl w:val="1"/>
        <w:numId w:val="3"/>
      </w:numPr>
      <w:spacing w:before="40" w:after="160" w:line="288" w:lineRule="auto"/>
      <w:contextualSpacing/>
    </w:pPr>
    <w:rPr>
      <w:color w:val="595959" w:themeColor="text1" w:themeTint="A6"/>
      <w:kern w:val="20"/>
    </w:rPr>
  </w:style>
  <w:style w:type="paragraph" w:styleId="Numeroituluettelo3">
    <w:name w:val="List Number 3"/>
    <w:basedOn w:val="Normaali"/>
    <w:uiPriority w:val="18"/>
    <w:unhideWhenUsed/>
    <w:rsid w:val="00AC38BF"/>
    <w:pPr>
      <w:numPr>
        <w:ilvl w:val="2"/>
        <w:numId w:val="3"/>
      </w:numPr>
      <w:spacing w:before="40" w:after="160" w:line="288" w:lineRule="auto"/>
      <w:contextualSpacing/>
    </w:pPr>
    <w:rPr>
      <w:color w:val="595959" w:themeColor="text1" w:themeTint="A6"/>
      <w:kern w:val="20"/>
    </w:rPr>
  </w:style>
  <w:style w:type="paragraph" w:styleId="Numeroituluettelo4">
    <w:name w:val="List Number 4"/>
    <w:basedOn w:val="Normaali"/>
    <w:uiPriority w:val="18"/>
    <w:unhideWhenUsed/>
    <w:rsid w:val="00AC38BF"/>
    <w:pPr>
      <w:numPr>
        <w:ilvl w:val="3"/>
        <w:numId w:val="3"/>
      </w:numPr>
      <w:spacing w:before="40" w:after="160" w:line="288" w:lineRule="auto"/>
      <w:contextualSpacing/>
    </w:pPr>
    <w:rPr>
      <w:color w:val="595959" w:themeColor="text1" w:themeTint="A6"/>
      <w:kern w:val="20"/>
    </w:rPr>
  </w:style>
  <w:style w:type="paragraph" w:styleId="Numeroituluettelo5">
    <w:name w:val="List Number 5"/>
    <w:basedOn w:val="Normaali"/>
    <w:uiPriority w:val="18"/>
    <w:unhideWhenUsed/>
    <w:rsid w:val="00AC38BF"/>
    <w:pPr>
      <w:numPr>
        <w:ilvl w:val="4"/>
        <w:numId w:val="3"/>
      </w:numPr>
      <w:spacing w:before="40" w:after="160" w:line="288" w:lineRule="auto"/>
      <w:contextualSpacing/>
    </w:pPr>
    <w:rPr>
      <w:color w:val="595959" w:themeColor="text1" w:themeTint="A6"/>
      <w:kern w:val="20"/>
    </w:rPr>
  </w:style>
  <w:style w:type="table" w:customStyle="1" w:styleId="Taloustietojasisltvtaulukko">
    <w:name w:val="Taloustietoja sisältävä taulukko"/>
    <w:basedOn w:val="Normaalitaulukko"/>
    <w:uiPriority w:val="99"/>
    <w:rsid w:val="00FC3C1C"/>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huomautusviite">
    <w:name w:val="huomautusviite"/>
    <w:basedOn w:val="Kappaleenoletusfontti"/>
    <w:uiPriority w:val="99"/>
    <w:semiHidden/>
    <w:unhideWhenUsed/>
    <w:rsid w:val="00AC38BF"/>
    <w:rPr>
      <w:sz w:val="16"/>
    </w:rPr>
  </w:style>
  <w:style w:type="paragraph" w:customStyle="1" w:styleId="huomautusteksti">
    <w:name w:val="huomautusteksti"/>
    <w:basedOn w:val="Normaali"/>
    <w:link w:val="Kommenttitekstinmerkki"/>
    <w:uiPriority w:val="99"/>
    <w:semiHidden/>
    <w:unhideWhenUsed/>
    <w:rsid w:val="00AC38BF"/>
    <w:pPr>
      <w:spacing w:line="240" w:lineRule="auto"/>
    </w:pPr>
  </w:style>
  <w:style w:type="character" w:customStyle="1" w:styleId="Kommenttitekstinmerkki">
    <w:name w:val="Kommenttitekstin merkki"/>
    <w:basedOn w:val="Kappaleenoletusfontti"/>
    <w:link w:val="huomautusteksti"/>
    <w:uiPriority w:val="99"/>
    <w:semiHidden/>
    <w:rsid w:val="00AC38BF"/>
  </w:style>
  <w:style w:type="paragraph" w:customStyle="1" w:styleId="huomautuksenaihe">
    <w:name w:val="huomautuksen aihe"/>
    <w:basedOn w:val="huomautusteksti"/>
    <w:next w:val="huomautusteksti"/>
    <w:link w:val="Kommentinaiheenmerkki"/>
    <w:uiPriority w:val="99"/>
    <w:semiHidden/>
    <w:unhideWhenUsed/>
    <w:rsid w:val="00AC38BF"/>
    <w:rPr>
      <w:b/>
      <w:bCs/>
    </w:rPr>
  </w:style>
  <w:style w:type="character" w:customStyle="1" w:styleId="Kommentinaiheenmerkki">
    <w:name w:val="Kommentin aiheen merkki"/>
    <w:basedOn w:val="Kommenttitekstinmerkki"/>
    <w:link w:val="huomautuksenaihe"/>
    <w:uiPriority w:val="99"/>
    <w:semiHidden/>
    <w:rsid w:val="00AC38BF"/>
    <w:rPr>
      <w:b/>
      <w:bCs/>
    </w:rPr>
  </w:style>
  <w:style w:type="table" w:styleId="Vaaleavarjostus">
    <w:name w:val="Light Shading"/>
    <w:basedOn w:val="Normaalitaulukko"/>
    <w:uiPriority w:val="60"/>
    <w:rsid w:val="00AC38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ulukkotekstindesimaali">
    <w:name w:val="Taulukkotekstin desimaali"/>
    <w:basedOn w:val="Normaali"/>
    <w:uiPriority w:val="1"/>
    <w:qFormat/>
    <w:rsid w:val="00AC38BF"/>
    <w:pPr>
      <w:tabs>
        <w:tab w:val="decimal" w:pos="869"/>
      </w:tabs>
      <w:spacing w:before="60" w:after="60" w:line="240" w:lineRule="auto"/>
    </w:pPr>
  </w:style>
  <w:style w:type="paragraph" w:customStyle="1" w:styleId="Taulukkoteksti">
    <w:name w:val="Taulukkoteksti"/>
    <w:basedOn w:val="Normaali"/>
    <w:uiPriority w:val="1"/>
    <w:qFormat/>
    <w:rsid w:val="00AC38BF"/>
    <w:pPr>
      <w:spacing w:before="60" w:after="60" w:line="240" w:lineRule="auto"/>
    </w:pPr>
  </w:style>
  <w:style w:type="paragraph" w:customStyle="1" w:styleId="Organisaatio">
    <w:name w:val="Organisaatio"/>
    <w:basedOn w:val="Normaali"/>
    <w:uiPriority w:val="2"/>
    <w:qFormat/>
    <w:rsid w:val="00AC38BF"/>
    <w:pPr>
      <w:spacing w:after="60" w:line="240" w:lineRule="auto"/>
      <w:ind w:left="29" w:right="29"/>
    </w:pPr>
    <w:rPr>
      <w:b/>
      <w:bCs/>
      <w:color w:val="0F6FC6" w:themeColor="accent1"/>
      <w:sz w:val="36"/>
    </w:rPr>
  </w:style>
  <w:style w:type="paragraph" w:styleId="Yltunniste0">
    <w:name w:val="header"/>
    <w:basedOn w:val="Normaali"/>
    <w:link w:val="YltunnisteChar"/>
    <w:uiPriority w:val="99"/>
    <w:unhideWhenUsed/>
    <w:qFormat/>
    <w:rsid w:val="00AC38BF"/>
    <w:pPr>
      <w:tabs>
        <w:tab w:val="center" w:pos="4819"/>
        <w:tab w:val="right" w:pos="9638"/>
      </w:tabs>
      <w:spacing w:after="0" w:line="240" w:lineRule="auto"/>
    </w:pPr>
  </w:style>
  <w:style w:type="character" w:customStyle="1" w:styleId="YltunnisteChar">
    <w:name w:val="Ylätunniste Char"/>
    <w:basedOn w:val="Kappaleenoletusfontti"/>
    <w:link w:val="Yltunniste0"/>
    <w:uiPriority w:val="99"/>
    <w:rsid w:val="00AC38BF"/>
  </w:style>
  <w:style w:type="paragraph" w:styleId="Alatunniste0">
    <w:name w:val="footer"/>
    <w:basedOn w:val="Normaali"/>
    <w:link w:val="AlatunnisteChar"/>
    <w:uiPriority w:val="99"/>
    <w:unhideWhenUsed/>
    <w:qFormat/>
    <w:rsid w:val="00AC38BF"/>
    <w:pPr>
      <w:tabs>
        <w:tab w:val="center" w:pos="4819"/>
        <w:tab w:val="right" w:pos="9638"/>
      </w:tabs>
      <w:spacing w:after="0" w:line="240" w:lineRule="auto"/>
    </w:pPr>
  </w:style>
  <w:style w:type="character" w:customStyle="1" w:styleId="AlatunnisteChar">
    <w:name w:val="Alatunniste Char"/>
    <w:basedOn w:val="Kappaleenoletusfontti"/>
    <w:link w:val="Alatunniste0"/>
    <w:uiPriority w:val="99"/>
    <w:rsid w:val="00AC38BF"/>
  </w:style>
  <w:style w:type="paragraph" w:styleId="Sisluet1">
    <w:name w:val="toc 1"/>
    <w:basedOn w:val="Normaali"/>
    <w:next w:val="Normaali"/>
    <w:autoRedefine/>
    <w:uiPriority w:val="39"/>
    <w:unhideWhenUsed/>
    <w:rsid w:val="00D14B44"/>
    <w:pPr>
      <w:tabs>
        <w:tab w:val="right" w:leader="underscore" w:pos="8186"/>
      </w:tabs>
      <w:spacing w:after="100"/>
    </w:pPr>
  </w:style>
  <w:style w:type="paragraph" w:styleId="Luettelokappale">
    <w:name w:val="List Paragraph"/>
    <w:basedOn w:val="Normaali"/>
    <w:uiPriority w:val="34"/>
    <w:qFormat/>
    <w:rsid w:val="00116E0C"/>
    <w:pPr>
      <w:ind w:left="720"/>
      <w:contextualSpacing/>
    </w:pPr>
  </w:style>
  <w:style w:type="table" w:customStyle="1" w:styleId="Taloustietojasisltvtaulukko1">
    <w:name w:val="Taloustietoja sisältävä taulukko1"/>
    <w:basedOn w:val="Normaalitaulukko"/>
    <w:uiPriority w:val="99"/>
    <w:rsid w:val="00721139"/>
    <w:pPr>
      <w:spacing w:before="60" w:after="60" w:line="240" w:lineRule="auto"/>
    </w:pPr>
    <w:rPr>
      <w:rFonts w:ascii="Arial" w:eastAsia="Arial" w:hAnsi="Arial" w:cs="Cordia New"/>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1" w:afterLines="0" w:afterAutospacing="1"/>
        <w:jc w:val="left"/>
      </w:pPr>
      <w:rPr>
        <w:rFonts w:ascii="Arial" w:hAnsi="Arial" w:cs="Arial" w:hint="default"/>
        <w:b/>
        <w:i w:val="0"/>
        <w:caps w:val="0"/>
        <w:smallCaps w:val="0"/>
        <w:color w:val="000000" w:themeColor="text1"/>
        <w:sz w:val="22"/>
        <w:szCs w:val="22"/>
      </w:rPr>
    </w:tblStylePr>
    <w:tblStylePr w:type="firstCol">
      <w:rPr>
        <w:b/>
        <w:color w:val="000000" w:themeColor="text1"/>
      </w:rPr>
    </w:tblStylePr>
  </w:style>
  <w:style w:type="paragraph" w:styleId="NormaaliWWW">
    <w:name w:val="Normal (Web)"/>
    <w:basedOn w:val="Normaali"/>
    <w:uiPriority w:val="99"/>
    <w:semiHidden/>
    <w:unhideWhenUsed/>
    <w:rsid w:val="006464B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tsikko2Char">
    <w:name w:val="Otsikko 2 Char"/>
    <w:basedOn w:val="Kappaleenoletusfontti"/>
    <w:link w:val="Otsikko2"/>
    <w:uiPriority w:val="9"/>
    <w:rsid w:val="00B34993"/>
    <w:rPr>
      <w:rFonts w:ascii="Times New Roman" w:eastAsia="Times New Roman" w:hAnsi="Times New Roman" w:cs="Times New Roman"/>
      <w:b/>
      <w:bCs/>
      <w:color w:val="auto"/>
      <w:sz w:val="36"/>
      <w:szCs w:val="36"/>
    </w:rPr>
  </w:style>
  <w:style w:type="numbering" w:customStyle="1" w:styleId="Tyyli1">
    <w:name w:val="Tyyli1"/>
    <w:uiPriority w:val="99"/>
    <w:rsid w:val="00B34993"/>
    <w:pPr>
      <w:numPr>
        <w:numId w:val="13"/>
      </w:numPr>
    </w:pPr>
  </w:style>
  <w:style w:type="table" w:styleId="TaulukkoRuudukko0">
    <w:name w:val="Table Grid"/>
    <w:basedOn w:val="Normaalitaulukko"/>
    <w:uiPriority w:val="59"/>
    <w:rsid w:val="00F1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1"/>
    <w:rsid w:val="001469DC"/>
    <w:rPr>
      <w:rFonts w:asciiTheme="majorHAnsi" w:eastAsiaTheme="majorEastAsia" w:hAnsiTheme="majorHAnsi" w:cstheme="majorBidi"/>
      <w:color w:val="073662"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581">
      <w:bodyDiv w:val="1"/>
      <w:marLeft w:val="0"/>
      <w:marRight w:val="0"/>
      <w:marTop w:val="0"/>
      <w:marBottom w:val="0"/>
      <w:divBdr>
        <w:top w:val="none" w:sz="0" w:space="0" w:color="auto"/>
        <w:left w:val="none" w:sz="0" w:space="0" w:color="auto"/>
        <w:bottom w:val="none" w:sz="0" w:space="0" w:color="auto"/>
        <w:right w:val="none" w:sz="0" w:space="0" w:color="auto"/>
      </w:divBdr>
    </w:div>
    <w:div w:id="38096931">
      <w:bodyDiv w:val="1"/>
      <w:marLeft w:val="0"/>
      <w:marRight w:val="0"/>
      <w:marTop w:val="0"/>
      <w:marBottom w:val="0"/>
      <w:divBdr>
        <w:top w:val="none" w:sz="0" w:space="0" w:color="auto"/>
        <w:left w:val="none" w:sz="0" w:space="0" w:color="auto"/>
        <w:bottom w:val="none" w:sz="0" w:space="0" w:color="auto"/>
        <w:right w:val="none" w:sz="0" w:space="0" w:color="auto"/>
      </w:divBdr>
    </w:div>
    <w:div w:id="41944477">
      <w:bodyDiv w:val="1"/>
      <w:marLeft w:val="0"/>
      <w:marRight w:val="0"/>
      <w:marTop w:val="0"/>
      <w:marBottom w:val="0"/>
      <w:divBdr>
        <w:top w:val="none" w:sz="0" w:space="0" w:color="auto"/>
        <w:left w:val="none" w:sz="0" w:space="0" w:color="auto"/>
        <w:bottom w:val="none" w:sz="0" w:space="0" w:color="auto"/>
        <w:right w:val="none" w:sz="0" w:space="0" w:color="auto"/>
      </w:divBdr>
    </w:div>
    <w:div w:id="88089384">
      <w:bodyDiv w:val="1"/>
      <w:marLeft w:val="0"/>
      <w:marRight w:val="0"/>
      <w:marTop w:val="0"/>
      <w:marBottom w:val="0"/>
      <w:divBdr>
        <w:top w:val="none" w:sz="0" w:space="0" w:color="auto"/>
        <w:left w:val="none" w:sz="0" w:space="0" w:color="auto"/>
        <w:bottom w:val="none" w:sz="0" w:space="0" w:color="auto"/>
        <w:right w:val="none" w:sz="0" w:space="0" w:color="auto"/>
      </w:divBdr>
    </w:div>
    <w:div w:id="90510688">
      <w:bodyDiv w:val="1"/>
      <w:marLeft w:val="0"/>
      <w:marRight w:val="0"/>
      <w:marTop w:val="0"/>
      <w:marBottom w:val="0"/>
      <w:divBdr>
        <w:top w:val="none" w:sz="0" w:space="0" w:color="auto"/>
        <w:left w:val="none" w:sz="0" w:space="0" w:color="auto"/>
        <w:bottom w:val="none" w:sz="0" w:space="0" w:color="auto"/>
        <w:right w:val="none" w:sz="0" w:space="0" w:color="auto"/>
      </w:divBdr>
    </w:div>
    <w:div w:id="112556179">
      <w:bodyDiv w:val="1"/>
      <w:marLeft w:val="0"/>
      <w:marRight w:val="0"/>
      <w:marTop w:val="0"/>
      <w:marBottom w:val="0"/>
      <w:divBdr>
        <w:top w:val="none" w:sz="0" w:space="0" w:color="auto"/>
        <w:left w:val="none" w:sz="0" w:space="0" w:color="auto"/>
        <w:bottom w:val="none" w:sz="0" w:space="0" w:color="auto"/>
        <w:right w:val="none" w:sz="0" w:space="0" w:color="auto"/>
      </w:divBdr>
    </w:div>
    <w:div w:id="178200009">
      <w:bodyDiv w:val="1"/>
      <w:marLeft w:val="0"/>
      <w:marRight w:val="0"/>
      <w:marTop w:val="0"/>
      <w:marBottom w:val="0"/>
      <w:divBdr>
        <w:top w:val="none" w:sz="0" w:space="0" w:color="auto"/>
        <w:left w:val="none" w:sz="0" w:space="0" w:color="auto"/>
        <w:bottom w:val="none" w:sz="0" w:space="0" w:color="auto"/>
        <w:right w:val="none" w:sz="0" w:space="0" w:color="auto"/>
      </w:divBdr>
    </w:div>
    <w:div w:id="216207128">
      <w:bodyDiv w:val="1"/>
      <w:marLeft w:val="0"/>
      <w:marRight w:val="0"/>
      <w:marTop w:val="0"/>
      <w:marBottom w:val="0"/>
      <w:divBdr>
        <w:top w:val="none" w:sz="0" w:space="0" w:color="auto"/>
        <w:left w:val="none" w:sz="0" w:space="0" w:color="auto"/>
        <w:bottom w:val="none" w:sz="0" w:space="0" w:color="auto"/>
        <w:right w:val="none" w:sz="0" w:space="0" w:color="auto"/>
      </w:divBdr>
    </w:div>
    <w:div w:id="216550582">
      <w:bodyDiv w:val="1"/>
      <w:marLeft w:val="0"/>
      <w:marRight w:val="0"/>
      <w:marTop w:val="0"/>
      <w:marBottom w:val="0"/>
      <w:divBdr>
        <w:top w:val="none" w:sz="0" w:space="0" w:color="auto"/>
        <w:left w:val="none" w:sz="0" w:space="0" w:color="auto"/>
        <w:bottom w:val="none" w:sz="0" w:space="0" w:color="auto"/>
        <w:right w:val="none" w:sz="0" w:space="0" w:color="auto"/>
      </w:divBdr>
    </w:div>
    <w:div w:id="224292620">
      <w:bodyDiv w:val="1"/>
      <w:marLeft w:val="0"/>
      <w:marRight w:val="0"/>
      <w:marTop w:val="0"/>
      <w:marBottom w:val="0"/>
      <w:divBdr>
        <w:top w:val="none" w:sz="0" w:space="0" w:color="auto"/>
        <w:left w:val="none" w:sz="0" w:space="0" w:color="auto"/>
        <w:bottom w:val="none" w:sz="0" w:space="0" w:color="auto"/>
        <w:right w:val="none" w:sz="0" w:space="0" w:color="auto"/>
      </w:divBdr>
    </w:div>
    <w:div w:id="228199370">
      <w:bodyDiv w:val="1"/>
      <w:marLeft w:val="0"/>
      <w:marRight w:val="0"/>
      <w:marTop w:val="0"/>
      <w:marBottom w:val="0"/>
      <w:divBdr>
        <w:top w:val="none" w:sz="0" w:space="0" w:color="auto"/>
        <w:left w:val="none" w:sz="0" w:space="0" w:color="auto"/>
        <w:bottom w:val="none" w:sz="0" w:space="0" w:color="auto"/>
        <w:right w:val="none" w:sz="0" w:space="0" w:color="auto"/>
      </w:divBdr>
    </w:div>
    <w:div w:id="271009924">
      <w:bodyDiv w:val="1"/>
      <w:marLeft w:val="0"/>
      <w:marRight w:val="0"/>
      <w:marTop w:val="0"/>
      <w:marBottom w:val="0"/>
      <w:divBdr>
        <w:top w:val="none" w:sz="0" w:space="0" w:color="auto"/>
        <w:left w:val="none" w:sz="0" w:space="0" w:color="auto"/>
        <w:bottom w:val="none" w:sz="0" w:space="0" w:color="auto"/>
        <w:right w:val="none" w:sz="0" w:space="0" w:color="auto"/>
      </w:divBdr>
    </w:div>
    <w:div w:id="277757226">
      <w:bodyDiv w:val="1"/>
      <w:marLeft w:val="0"/>
      <w:marRight w:val="0"/>
      <w:marTop w:val="0"/>
      <w:marBottom w:val="0"/>
      <w:divBdr>
        <w:top w:val="none" w:sz="0" w:space="0" w:color="auto"/>
        <w:left w:val="none" w:sz="0" w:space="0" w:color="auto"/>
        <w:bottom w:val="none" w:sz="0" w:space="0" w:color="auto"/>
        <w:right w:val="none" w:sz="0" w:space="0" w:color="auto"/>
      </w:divBdr>
    </w:div>
    <w:div w:id="309676547">
      <w:bodyDiv w:val="1"/>
      <w:marLeft w:val="0"/>
      <w:marRight w:val="0"/>
      <w:marTop w:val="0"/>
      <w:marBottom w:val="0"/>
      <w:divBdr>
        <w:top w:val="none" w:sz="0" w:space="0" w:color="auto"/>
        <w:left w:val="none" w:sz="0" w:space="0" w:color="auto"/>
        <w:bottom w:val="none" w:sz="0" w:space="0" w:color="auto"/>
        <w:right w:val="none" w:sz="0" w:space="0" w:color="auto"/>
      </w:divBdr>
    </w:div>
    <w:div w:id="314573779">
      <w:bodyDiv w:val="1"/>
      <w:marLeft w:val="0"/>
      <w:marRight w:val="0"/>
      <w:marTop w:val="0"/>
      <w:marBottom w:val="0"/>
      <w:divBdr>
        <w:top w:val="none" w:sz="0" w:space="0" w:color="auto"/>
        <w:left w:val="none" w:sz="0" w:space="0" w:color="auto"/>
        <w:bottom w:val="none" w:sz="0" w:space="0" w:color="auto"/>
        <w:right w:val="none" w:sz="0" w:space="0" w:color="auto"/>
      </w:divBdr>
    </w:div>
    <w:div w:id="316033875">
      <w:bodyDiv w:val="1"/>
      <w:marLeft w:val="0"/>
      <w:marRight w:val="0"/>
      <w:marTop w:val="0"/>
      <w:marBottom w:val="0"/>
      <w:divBdr>
        <w:top w:val="none" w:sz="0" w:space="0" w:color="auto"/>
        <w:left w:val="none" w:sz="0" w:space="0" w:color="auto"/>
        <w:bottom w:val="none" w:sz="0" w:space="0" w:color="auto"/>
        <w:right w:val="none" w:sz="0" w:space="0" w:color="auto"/>
      </w:divBdr>
    </w:div>
    <w:div w:id="387145047">
      <w:bodyDiv w:val="1"/>
      <w:marLeft w:val="0"/>
      <w:marRight w:val="0"/>
      <w:marTop w:val="0"/>
      <w:marBottom w:val="0"/>
      <w:divBdr>
        <w:top w:val="none" w:sz="0" w:space="0" w:color="auto"/>
        <w:left w:val="none" w:sz="0" w:space="0" w:color="auto"/>
        <w:bottom w:val="none" w:sz="0" w:space="0" w:color="auto"/>
        <w:right w:val="none" w:sz="0" w:space="0" w:color="auto"/>
      </w:divBdr>
    </w:div>
    <w:div w:id="398987338">
      <w:bodyDiv w:val="1"/>
      <w:marLeft w:val="0"/>
      <w:marRight w:val="0"/>
      <w:marTop w:val="0"/>
      <w:marBottom w:val="0"/>
      <w:divBdr>
        <w:top w:val="none" w:sz="0" w:space="0" w:color="auto"/>
        <w:left w:val="none" w:sz="0" w:space="0" w:color="auto"/>
        <w:bottom w:val="none" w:sz="0" w:space="0" w:color="auto"/>
        <w:right w:val="none" w:sz="0" w:space="0" w:color="auto"/>
      </w:divBdr>
    </w:div>
    <w:div w:id="430126377">
      <w:bodyDiv w:val="1"/>
      <w:marLeft w:val="0"/>
      <w:marRight w:val="0"/>
      <w:marTop w:val="0"/>
      <w:marBottom w:val="0"/>
      <w:divBdr>
        <w:top w:val="none" w:sz="0" w:space="0" w:color="auto"/>
        <w:left w:val="none" w:sz="0" w:space="0" w:color="auto"/>
        <w:bottom w:val="none" w:sz="0" w:space="0" w:color="auto"/>
        <w:right w:val="none" w:sz="0" w:space="0" w:color="auto"/>
      </w:divBdr>
    </w:div>
    <w:div w:id="466826567">
      <w:bodyDiv w:val="1"/>
      <w:marLeft w:val="0"/>
      <w:marRight w:val="0"/>
      <w:marTop w:val="0"/>
      <w:marBottom w:val="0"/>
      <w:divBdr>
        <w:top w:val="none" w:sz="0" w:space="0" w:color="auto"/>
        <w:left w:val="none" w:sz="0" w:space="0" w:color="auto"/>
        <w:bottom w:val="none" w:sz="0" w:space="0" w:color="auto"/>
        <w:right w:val="none" w:sz="0" w:space="0" w:color="auto"/>
      </w:divBdr>
    </w:div>
    <w:div w:id="470253018">
      <w:bodyDiv w:val="1"/>
      <w:marLeft w:val="0"/>
      <w:marRight w:val="0"/>
      <w:marTop w:val="0"/>
      <w:marBottom w:val="0"/>
      <w:divBdr>
        <w:top w:val="none" w:sz="0" w:space="0" w:color="auto"/>
        <w:left w:val="none" w:sz="0" w:space="0" w:color="auto"/>
        <w:bottom w:val="none" w:sz="0" w:space="0" w:color="auto"/>
        <w:right w:val="none" w:sz="0" w:space="0" w:color="auto"/>
      </w:divBdr>
    </w:div>
    <w:div w:id="496727741">
      <w:bodyDiv w:val="1"/>
      <w:marLeft w:val="0"/>
      <w:marRight w:val="0"/>
      <w:marTop w:val="0"/>
      <w:marBottom w:val="0"/>
      <w:divBdr>
        <w:top w:val="none" w:sz="0" w:space="0" w:color="auto"/>
        <w:left w:val="none" w:sz="0" w:space="0" w:color="auto"/>
        <w:bottom w:val="none" w:sz="0" w:space="0" w:color="auto"/>
        <w:right w:val="none" w:sz="0" w:space="0" w:color="auto"/>
      </w:divBdr>
    </w:div>
    <w:div w:id="541132170">
      <w:bodyDiv w:val="1"/>
      <w:marLeft w:val="0"/>
      <w:marRight w:val="0"/>
      <w:marTop w:val="0"/>
      <w:marBottom w:val="0"/>
      <w:divBdr>
        <w:top w:val="none" w:sz="0" w:space="0" w:color="auto"/>
        <w:left w:val="none" w:sz="0" w:space="0" w:color="auto"/>
        <w:bottom w:val="none" w:sz="0" w:space="0" w:color="auto"/>
        <w:right w:val="none" w:sz="0" w:space="0" w:color="auto"/>
      </w:divBdr>
    </w:div>
    <w:div w:id="566301003">
      <w:bodyDiv w:val="1"/>
      <w:marLeft w:val="0"/>
      <w:marRight w:val="0"/>
      <w:marTop w:val="0"/>
      <w:marBottom w:val="0"/>
      <w:divBdr>
        <w:top w:val="none" w:sz="0" w:space="0" w:color="auto"/>
        <w:left w:val="none" w:sz="0" w:space="0" w:color="auto"/>
        <w:bottom w:val="none" w:sz="0" w:space="0" w:color="auto"/>
        <w:right w:val="none" w:sz="0" w:space="0" w:color="auto"/>
      </w:divBdr>
    </w:div>
    <w:div w:id="631132789">
      <w:bodyDiv w:val="1"/>
      <w:marLeft w:val="0"/>
      <w:marRight w:val="0"/>
      <w:marTop w:val="0"/>
      <w:marBottom w:val="0"/>
      <w:divBdr>
        <w:top w:val="none" w:sz="0" w:space="0" w:color="auto"/>
        <w:left w:val="none" w:sz="0" w:space="0" w:color="auto"/>
        <w:bottom w:val="none" w:sz="0" w:space="0" w:color="auto"/>
        <w:right w:val="none" w:sz="0" w:space="0" w:color="auto"/>
      </w:divBdr>
    </w:div>
    <w:div w:id="687683097">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63041156">
      <w:bodyDiv w:val="1"/>
      <w:marLeft w:val="0"/>
      <w:marRight w:val="0"/>
      <w:marTop w:val="0"/>
      <w:marBottom w:val="0"/>
      <w:divBdr>
        <w:top w:val="none" w:sz="0" w:space="0" w:color="auto"/>
        <w:left w:val="none" w:sz="0" w:space="0" w:color="auto"/>
        <w:bottom w:val="none" w:sz="0" w:space="0" w:color="auto"/>
        <w:right w:val="none" w:sz="0" w:space="0" w:color="auto"/>
      </w:divBdr>
    </w:div>
    <w:div w:id="875003798">
      <w:bodyDiv w:val="1"/>
      <w:marLeft w:val="0"/>
      <w:marRight w:val="0"/>
      <w:marTop w:val="0"/>
      <w:marBottom w:val="0"/>
      <w:divBdr>
        <w:top w:val="none" w:sz="0" w:space="0" w:color="auto"/>
        <w:left w:val="none" w:sz="0" w:space="0" w:color="auto"/>
        <w:bottom w:val="none" w:sz="0" w:space="0" w:color="auto"/>
        <w:right w:val="none" w:sz="0" w:space="0" w:color="auto"/>
      </w:divBdr>
    </w:div>
    <w:div w:id="881214995">
      <w:bodyDiv w:val="1"/>
      <w:marLeft w:val="0"/>
      <w:marRight w:val="0"/>
      <w:marTop w:val="0"/>
      <w:marBottom w:val="0"/>
      <w:divBdr>
        <w:top w:val="none" w:sz="0" w:space="0" w:color="auto"/>
        <w:left w:val="none" w:sz="0" w:space="0" w:color="auto"/>
        <w:bottom w:val="none" w:sz="0" w:space="0" w:color="auto"/>
        <w:right w:val="none" w:sz="0" w:space="0" w:color="auto"/>
      </w:divBdr>
    </w:div>
    <w:div w:id="888036313">
      <w:bodyDiv w:val="1"/>
      <w:marLeft w:val="0"/>
      <w:marRight w:val="0"/>
      <w:marTop w:val="0"/>
      <w:marBottom w:val="0"/>
      <w:divBdr>
        <w:top w:val="none" w:sz="0" w:space="0" w:color="auto"/>
        <w:left w:val="none" w:sz="0" w:space="0" w:color="auto"/>
        <w:bottom w:val="none" w:sz="0" w:space="0" w:color="auto"/>
        <w:right w:val="none" w:sz="0" w:space="0" w:color="auto"/>
      </w:divBdr>
    </w:div>
    <w:div w:id="918443645">
      <w:bodyDiv w:val="1"/>
      <w:marLeft w:val="0"/>
      <w:marRight w:val="0"/>
      <w:marTop w:val="0"/>
      <w:marBottom w:val="0"/>
      <w:divBdr>
        <w:top w:val="none" w:sz="0" w:space="0" w:color="auto"/>
        <w:left w:val="none" w:sz="0" w:space="0" w:color="auto"/>
        <w:bottom w:val="none" w:sz="0" w:space="0" w:color="auto"/>
        <w:right w:val="none" w:sz="0" w:space="0" w:color="auto"/>
      </w:divBdr>
    </w:div>
    <w:div w:id="919606007">
      <w:bodyDiv w:val="1"/>
      <w:marLeft w:val="0"/>
      <w:marRight w:val="0"/>
      <w:marTop w:val="0"/>
      <w:marBottom w:val="0"/>
      <w:divBdr>
        <w:top w:val="none" w:sz="0" w:space="0" w:color="auto"/>
        <w:left w:val="none" w:sz="0" w:space="0" w:color="auto"/>
        <w:bottom w:val="none" w:sz="0" w:space="0" w:color="auto"/>
        <w:right w:val="none" w:sz="0" w:space="0" w:color="auto"/>
      </w:divBdr>
    </w:div>
    <w:div w:id="941839763">
      <w:bodyDiv w:val="1"/>
      <w:marLeft w:val="0"/>
      <w:marRight w:val="0"/>
      <w:marTop w:val="0"/>
      <w:marBottom w:val="0"/>
      <w:divBdr>
        <w:top w:val="none" w:sz="0" w:space="0" w:color="auto"/>
        <w:left w:val="none" w:sz="0" w:space="0" w:color="auto"/>
        <w:bottom w:val="none" w:sz="0" w:space="0" w:color="auto"/>
        <w:right w:val="none" w:sz="0" w:space="0" w:color="auto"/>
      </w:divBdr>
    </w:div>
    <w:div w:id="959385212">
      <w:bodyDiv w:val="1"/>
      <w:marLeft w:val="0"/>
      <w:marRight w:val="0"/>
      <w:marTop w:val="0"/>
      <w:marBottom w:val="0"/>
      <w:divBdr>
        <w:top w:val="none" w:sz="0" w:space="0" w:color="auto"/>
        <w:left w:val="none" w:sz="0" w:space="0" w:color="auto"/>
        <w:bottom w:val="none" w:sz="0" w:space="0" w:color="auto"/>
        <w:right w:val="none" w:sz="0" w:space="0" w:color="auto"/>
      </w:divBdr>
    </w:div>
    <w:div w:id="961232036">
      <w:bodyDiv w:val="1"/>
      <w:marLeft w:val="0"/>
      <w:marRight w:val="0"/>
      <w:marTop w:val="0"/>
      <w:marBottom w:val="0"/>
      <w:divBdr>
        <w:top w:val="none" w:sz="0" w:space="0" w:color="auto"/>
        <w:left w:val="none" w:sz="0" w:space="0" w:color="auto"/>
        <w:bottom w:val="none" w:sz="0" w:space="0" w:color="auto"/>
        <w:right w:val="none" w:sz="0" w:space="0" w:color="auto"/>
      </w:divBdr>
    </w:div>
    <w:div w:id="1060249997">
      <w:bodyDiv w:val="1"/>
      <w:marLeft w:val="0"/>
      <w:marRight w:val="0"/>
      <w:marTop w:val="0"/>
      <w:marBottom w:val="0"/>
      <w:divBdr>
        <w:top w:val="none" w:sz="0" w:space="0" w:color="auto"/>
        <w:left w:val="none" w:sz="0" w:space="0" w:color="auto"/>
        <w:bottom w:val="none" w:sz="0" w:space="0" w:color="auto"/>
        <w:right w:val="none" w:sz="0" w:space="0" w:color="auto"/>
      </w:divBdr>
    </w:div>
    <w:div w:id="1062675470">
      <w:bodyDiv w:val="1"/>
      <w:marLeft w:val="0"/>
      <w:marRight w:val="0"/>
      <w:marTop w:val="0"/>
      <w:marBottom w:val="0"/>
      <w:divBdr>
        <w:top w:val="none" w:sz="0" w:space="0" w:color="auto"/>
        <w:left w:val="none" w:sz="0" w:space="0" w:color="auto"/>
        <w:bottom w:val="none" w:sz="0" w:space="0" w:color="auto"/>
        <w:right w:val="none" w:sz="0" w:space="0" w:color="auto"/>
      </w:divBdr>
    </w:div>
    <w:div w:id="1076630216">
      <w:bodyDiv w:val="1"/>
      <w:marLeft w:val="0"/>
      <w:marRight w:val="0"/>
      <w:marTop w:val="0"/>
      <w:marBottom w:val="0"/>
      <w:divBdr>
        <w:top w:val="none" w:sz="0" w:space="0" w:color="auto"/>
        <w:left w:val="none" w:sz="0" w:space="0" w:color="auto"/>
        <w:bottom w:val="none" w:sz="0" w:space="0" w:color="auto"/>
        <w:right w:val="none" w:sz="0" w:space="0" w:color="auto"/>
      </w:divBdr>
    </w:div>
    <w:div w:id="1144855019">
      <w:bodyDiv w:val="1"/>
      <w:marLeft w:val="0"/>
      <w:marRight w:val="0"/>
      <w:marTop w:val="0"/>
      <w:marBottom w:val="0"/>
      <w:divBdr>
        <w:top w:val="none" w:sz="0" w:space="0" w:color="auto"/>
        <w:left w:val="none" w:sz="0" w:space="0" w:color="auto"/>
        <w:bottom w:val="none" w:sz="0" w:space="0" w:color="auto"/>
        <w:right w:val="none" w:sz="0" w:space="0" w:color="auto"/>
      </w:divBdr>
    </w:div>
    <w:div w:id="1158377941">
      <w:bodyDiv w:val="1"/>
      <w:marLeft w:val="0"/>
      <w:marRight w:val="0"/>
      <w:marTop w:val="0"/>
      <w:marBottom w:val="0"/>
      <w:divBdr>
        <w:top w:val="none" w:sz="0" w:space="0" w:color="auto"/>
        <w:left w:val="none" w:sz="0" w:space="0" w:color="auto"/>
        <w:bottom w:val="none" w:sz="0" w:space="0" w:color="auto"/>
        <w:right w:val="none" w:sz="0" w:space="0" w:color="auto"/>
      </w:divBdr>
    </w:div>
    <w:div w:id="1163930062">
      <w:bodyDiv w:val="1"/>
      <w:marLeft w:val="0"/>
      <w:marRight w:val="0"/>
      <w:marTop w:val="0"/>
      <w:marBottom w:val="0"/>
      <w:divBdr>
        <w:top w:val="none" w:sz="0" w:space="0" w:color="auto"/>
        <w:left w:val="none" w:sz="0" w:space="0" w:color="auto"/>
        <w:bottom w:val="none" w:sz="0" w:space="0" w:color="auto"/>
        <w:right w:val="none" w:sz="0" w:space="0" w:color="auto"/>
      </w:divBdr>
    </w:div>
    <w:div w:id="1164779256">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12690131">
      <w:bodyDiv w:val="1"/>
      <w:marLeft w:val="0"/>
      <w:marRight w:val="0"/>
      <w:marTop w:val="0"/>
      <w:marBottom w:val="0"/>
      <w:divBdr>
        <w:top w:val="none" w:sz="0" w:space="0" w:color="auto"/>
        <w:left w:val="none" w:sz="0" w:space="0" w:color="auto"/>
        <w:bottom w:val="none" w:sz="0" w:space="0" w:color="auto"/>
        <w:right w:val="none" w:sz="0" w:space="0" w:color="auto"/>
      </w:divBdr>
    </w:div>
    <w:div w:id="1220215865">
      <w:bodyDiv w:val="1"/>
      <w:marLeft w:val="0"/>
      <w:marRight w:val="0"/>
      <w:marTop w:val="0"/>
      <w:marBottom w:val="0"/>
      <w:divBdr>
        <w:top w:val="none" w:sz="0" w:space="0" w:color="auto"/>
        <w:left w:val="none" w:sz="0" w:space="0" w:color="auto"/>
        <w:bottom w:val="none" w:sz="0" w:space="0" w:color="auto"/>
        <w:right w:val="none" w:sz="0" w:space="0" w:color="auto"/>
      </w:divBdr>
    </w:div>
    <w:div w:id="1237932318">
      <w:bodyDiv w:val="1"/>
      <w:marLeft w:val="0"/>
      <w:marRight w:val="0"/>
      <w:marTop w:val="0"/>
      <w:marBottom w:val="0"/>
      <w:divBdr>
        <w:top w:val="none" w:sz="0" w:space="0" w:color="auto"/>
        <w:left w:val="none" w:sz="0" w:space="0" w:color="auto"/>
        <w:bottom w:val="none" w:sz="0" w:space="0" w:color="auto"/>
        <w:right w:val="none" w:sz="0" w:space="0" w:color="auto"/>
      </w:divBdr>
    </w:div>
    <w:div w:id="1261718490">
      <w:bodyDiv w:val="1"/>
      <w:marLeft w:val="0"/>
      <w:marRight w:val="0"/>
      <w:marTop w:val="0"/>
      <w:marBottom w:val="0"/>
      <w:divBdr>
        <w:top w:val="none" w:sz="0" w:space="0" w:color="auto"/>
        <w:left w:val="none" w:sz="0" w:space="0" w:color="auto"/>
        <w:bottom w:val="none" w:sz="0" w:space="0" w:color="auto"/>
        <w:right w:val="none" w:sz="0" w:space="0" w:color="auto"/>
      </w:divBdr>
    </w:div>
    <w:div w:id="1283607144">
      <w:bodyDiv w:val="1"/>
      <w:marLeft w:val="0"/>
      <w:marRight w:val="0"/>
      <w:marTop w:val="0"/>
      <w:marBottom w:val="0"/>
      <w:divBdr>
        <w:top w:val="none" w:sz="0" w:space="0" w:color="auto"/>
        <w:left w:val="none" w:sz="0" w:space="0" w:color="auto"/>
        <w:bottom w:val="none" w:sz="0" w:space="0" w:color="auto"/>
        <w:right w:val="none" w:sz="0" w:space="0" w:color="auto"/>
      </w:divBdr>
    </w:div>
    <w:div w:id="1362517061">
      <w:bodyDiv w:val="1"/>
      <w:marLeft w:val="0"/>
      <w:marRight w:val="0"/>
      <w:marTop w:val="0"/>
      <w:marBottom w:val="0"/>
      <w:divBdr>
        <w:top w:val="none" w:sz="0" w:space="0" w:color="auto"/>
        <w:left w:val="none" w:sz="0" w:space="0" w:color="auto"/>
        <w:bottom w:val="none" w:sz="0" w:space="0" w:color="auto"/>
        <w:right w:val="none" w:sz="0" w:space="0" w:color="auto"/>
      </w:divBdr>
    </w:div>
    <w:div w:id="1373185968">
      <w:bodyDiv w:val="1"/>
      <w:marLeft w:val="0"/>
      <w:marRight w:val="0"/>
      <w:marTop w:val="0"/>
      <w:marBottom w:val="0"/>
      <w:divBdr>
        <w:top w:val="none" w:sz="0" w:space="0" w:color="auto"/>
        <w:left w:val="none" w:sz="0" w:space="0" w:color="auto"/>
        <w:bottom w:val="none" w:sz="0" w:space="0" w:color="auto"/>
        <w:right w:val="none" w:sz="0" w:space="0" w:color="auto"/>
      </w:divBdr>
    </w:div>
    <w:div w:id="1374190260">
      <w:bodyDiv w:val="1"/>
      <w:marLeft w:val="0"/>
      <w:marRight w:val="0"/>
      <w:marTop w:val="0"/>
      <w:marBottom w:val="0"/>
      <w:divBdr>
        <w:top w:val="none" w:sz="0" w:space="0" w:color="auto"/>
        <w:left w:val="none" w:sz="0" w:space="0" w:color="auto"/>
        <w:bottom w:val="none" w:sz="0" w:space="0" w:color="auto"/>
        <w:right w:val="none" w:sz="0" w:space="0" w:color="auto"/>
      </w:divBdr>
    </w:div>
    <w:div w:id="1387878210">
      <w:bodyDiv w:val="1"/>
      <w:marLeft w:val="0"/>
      <w:marRight w:val="0"/>
      <w:marTop w:val="0"/>
      <w:marBottom w:val="0"/>
      <w:divBdr>
        <w:top w:val="none" w:sz="0" w:space="0" w:color="auto"/>
        <w:left w:val="none" w:sz="0" w:space="0" w:color="auto"/>
        <w:bottom w:val="none" w:sz="0" w:space="0" w:color="auto"/>
        <w:right w:val="none" w:sz="0" w:space="0" w:color="auto"/>
      </w:divBdr>
    </w:div>
    <w:div w:id="1414159393">
      <w:bodyDiv w:val="1"/>
      <w:marLeft w:val="0"/>
      <w:marRight w:val="0"/>
      <w:marTop w:val="0"/>
      <w:marBottom w:val="0"/>
      <w:divBdr>
        <w:top w:val="none" w:sz="0" w:space="0" w:color="auto"/>
        <w:left w:val="none" w:sz="0" w:space="0" w:color="auto"/>
        <w:bottom w:val="none" w:sz="0" w:space="0" w:color="auto"/>
        <w:right w:val="none" w:sz="0" w:space="0" w:color="auto"/>
      </w:divBdr>
    </w:div>
    <w:div w:id="1422795305">
      <w:bodyDiv w:val="1"/>
      <w:marLeft w:val="0"/>
      <w:marRight w:val="0"/>
      <w:marTop w:val="0"/>
      <w:marBottom w:val="0"/>
      <w:divBdr>
        <w:top w:val="none" w:sz="0" w:space="0" w:color="auto"/>
        <w:left w:val="none" w:sz="0" w:space="0" w:color="auto"/>
        <w:bottom w:val="none" w:sz="0" w:space="0" w:color="auto"/>
        <w:right w:val="none" w:sz="0" w:space="0" w:color="auto"/>
      </w:divBdr>
    </w:div>
    <w:div w:id="1488861530">
      <w:bodyDiv w:val="1"/>
      <w:marLeft w:val="0"/>
      <w:marRight w:val="0"/>
      <w:marTop w:val="0"/>
      <w:marBottom w:val="0"/>
      <w:divBdr>
        <w:top w:val="none" w:sz="0" w:space="0" w:color="auto"/>
        <w:left w:val="none" w:sz="0" w:space="0" w:color="auto"/>
        <w:bottom w:val="none" w:sz="0" w:space="0" w:color="auto"/>
        <w:right w:val="none" w:sz="0" w:space="0" w:color="auto"/>
      </w:divBdr>
    </w:div>
    <w:div w:id="1526168054">
      <w:bodyDiv w:val="1"/>
      <w:marLeft w:val="0"/>
      <w:marRight w:val="0"/>
      <w:marTop w:val="0"/>
      <w:marBottom w:val="0"/>
      <w:divBdr>
        <w:top w:val="none" w:sz="0" w:space="0" w:color="auto"/>
        <w:left w:val="none" w:sz="0" w:space="0" w:color="auto"/>
        <w:bottom w:val="none" w:sz="0" w:space="0" w:color="auto"/>
        <w:right w:val="none" w:sz="0" w:space="0" w:color="auto"/>
      </w:divBdr>
    </w:div>
    <w:div w:id="1553350899">
      <w:bodyDiv w:val="1"/>
      <w:marLeft w:val="0"/>
      <w:marRight w:val="0"/>
      <w:marTop w:val="0"/>
      <w:marBottom w:val="0"/>
      <w:divBdr>
        <w:top w:val="none" w:sz="0" w:space="0" w:color="auto"/>
        <w:left w:val="none" w:sz="0" w:space="0" w:color="auto"/>
        <w:bottom w:val="none" w:sz="0" w:space="0" w:color="auto"/>
        <w:right w:val="none" w:sz="0" w:space="0" w:color="auto"/>
      </w:divBdr>
    </w:div>
    <w:div w:id="1619724349">
      <w:bodyDiv w:val="1"/>
      <w:marLeft w:val="0"/>
      <w:marRight w:val="0"/>
      <w:marTop w:val="0"/>
      <w:marBottom w:val="0"/>
      <w:divBdr>
        <w:top w:val="none" w:sz="0" w:space="0" w:color="auto"/>
        <w:left w:val="none" w:sz="0" w:space="0" w:color="auto"/>
        <w:bottom w:val="none" w:sz="0" w:space="0" w:color="auto"/>
        <w:right w:val="none" w:sz="0" w:space="0" w:color="auto"/>
      </w:divBdr>
    </w:div>
    <w:div w:id="1655379261">
      <w:bodyDiv w:val="1"/>
      <w:marLeft w:val="0"/>
      <w:marRight w:val="0"/>
      <w:marTop w:val="0"/>
      <w:marBottom w:val="0"/>
      <w:divBdr>
        <w:top w:val="none" w:sz="0" w:space="0" w:color="auto"/>
        <w:left w:val="none" w:sz="0" w:space="0" w:color="auto"/>
        <w:bottom w:val="none" w:sz="0" w:space="0" w:color="auto"/>
        <w:right w:val="none" w:sz="0" w:space="0" w:color="auto"/>
      </w:divBdr>
    </w:div>
    <w:div w:id="1658419001">
      <w:bodyDiv w:val="1"/>
      <w:marLeft w:val="0"/>
      <w:marRight w:val="0"/>
      <w:marTop w:val="0"/>
      <w:marBottom w:val="0"/>
      <w:divBdr>
        <w:top w:val="none" w:sz="0" w:space="0" w:color="auto"/>
        <w:left w:val="none" w:sz="0" w:space="0" w:color="auto"/>
        <w:bottom w:val="none" w:sz="0" w:space="0" w:color="auto"/>
        <w:right w:val="none" w:sz="0" w:space="0" w:color="auto"/>
      </w:divBdr>
    </w:div>
    <w:div w:id="1667442858">
      <w:bodyDiv w:val="1"/>
      <w:marLeft w:val="0"/>
      <w:marRight w:val="0"/>
      <w:marTop w:val="0"/>
      <w:marBottom w:val="0"/>
      <w:divBdr>
        <w:top w:val="none" w:sz="0" w:space="0" w:color="auto"/>
        <w:left w:val="none" w:sz="0" w:space="0" w:color="auto"/>
        <w:bottom w:val="none" w:sz="0" w:space="0" w:color="auto"/>
        <w:right w:val="none" w:sz="0" w:space="0" w:color="auto"/>
      </w:divBdr>
    </w:div>
    <w:div w:id="1698002816">
      <w:bodyDiv w:val="1"/>
      <w:marLeft w:val="0"/>
      <w:marRight w:val="0"/>
      <w:marTop w:val="0"/>
      <w:marBottom w:val="0"/>
      <w:divBdr>
        <w:top w:val="none" w:sz="0" w:space="0" w:color="auto"/>
        <w:left w:val="none" w:sz="0" w:space="0" w:color="auto"/>
        <w:bottom w:val="none" w:sz="0" w:space="0" w:color="auto"/>
        <w:right w:val="none" w:sz="0" w:space="0" w:color="auto"/>
      </w:divBdr>
    </w:div>
    <w:div w:id="1738015768">
      <w:bodyDiv w:val="1"/>
      <w:marLeft w:val="0"/>
      <w:marRight w:val="0"/>
      <w:marTop w:val="0"/>
      <w:marBottom w:val="0"/>
      <w:divBdr>
        <w:top w:val="none" w:sz="0" w:space="0" w:color="auto"/>
        <w:left w:val="none" w:sz="0" w:space="0" w:color="auto"/>
        <w:bottom w:val="none" w:sz="0" w:space="0" w:color="auto"/>
        <w:right w:val="none" w:sz="0" w:space="0" w:color="auto"/>
      </w:divBdr>
    </w:div>
    <w:div w:id="1790392566">
      <w:bodyDiv w:val="1"/>
      <w:marLeft w:val="0"/>
      <w:marRight w:val="0"/>
      <w:marTop w:val="0"/>
      <w:marBottom w:val="0"/>
      <w:divBdr>
        <w:top w:val="none" w:sz="0" w:space="0" w:color="auto"/>
        <w:left w:val="none" w:sz="0" w:space="0" w:color="auto"/>
        <w:bottom w:val="none" w:sz="0" w:space="0" w:color="auto"/>
        <w:right w:val="none" w:sz="0" w:space="0" w:color="auto"/>
      </w:divBdr>
    </w:div>
    <w:div w:id="1809980375">
      <w:bodyDiv w:val="1"/>
      <w:marLeft w:val="0"/>
      <w:marRight w:val="0"/>
      <w:marTop w:val="0"/>
      <w:marBottom w:val="0"/>
      <w:divBdr>
        <w:top w:val="none" w:sz="0" w:space="0" w:color="auto"/>
        <w:left w:val="none" w:sz="0" w:space="0" w:color="auto"/>
        <w:bottom w:val="none" w:sz="0" w:space="0" w:color="auto"/>
        <w:right w:val="none" w:sz="0" w:space="0" w:color="auto"/>
      </w:divBdr>
    </w:div>
    <w:div w:id="1828131225">
      <w:bodyDiv w:val="1"/>
      <w:marLeft w:val="0"/>
      <w:marRight w:val="0"/>
      <w:marTop w:val="0"/>
      <w:marBottom w:val="0"/>
      <w:divBdr>
        <w:top w:val="none" w:sz="0" w:space="0" w:color="auto"/>
        <w:left w:val="none" w:sz="0" w:space="0" w:color="auto"/>
        <w:bottom w:val="none" w:sz="0" w:space="0" w:color="auto"/>
        <w:right w:val="none" w:sz="0" w:space="0" w:color="auto"/>
      </w:divBdr>
    </w:div>
    <w:div w:id="1838571754">
      <w:bodyDiv w:val="1"/>
      <w:marLeft w:val="0"/>
      <w:marRight w:val="0"/>
      <w:marTop w:val="0"/>
      <w:marBottom w:val="0"/>
      <w:divBdr>
        <w:top w:val="none" w:sz="0" w:space="0" w:color="auto"/>
        <w:left w:val="none" w:sz="0" w:space="0" w:color="auto"/>
        <w:bottom w:val="none" w:sz="0" w:space="0" w:color="auto"/>
        <w:right w:val="none" w:sz="0" w:space="0" w:color="auto"/>
      </w:divBdr>
    </w:div>
    <w:div w:id="1860659552">
      <w:bodyDiv w:val="1"/>
      <w:marLeft w:val="0"/>
      <w:marRight w:val="0"/>
      <w:marTop w:val="0"/>
      <w:marBottom w:val="0"/>
      <w:divBdr>
        <w:top w:val="none" w:sz="0" w:space="0" w:color="auto"/>
        <w:left w:val="none" w:sz="0" w:space="0" w:color="auto"/>
        <w:bottom w:val="none" w:sz="0" w:space="0" w:color="auto"/>
        <w:right w:val="none" w:sz="0" w:space="0" w:color="auto"/>
      </w:divBdr>
    </w:div>
    <w:div w:id="1888027398">
      <w:bodyDiv w:val="1"/>
      <w:marLeft w:val="0"/>
      <w:marRight w:val="0"/>
      <w:marTop w:val="0"/>
      <w:marBottom w:val="0"/>
      <w:divBdr>
        <w:top w:val="none" w:sz="0" w:space="0" w:color="auto"/>
        <w:left w:val="none" w:sz="0" w:space="0" w:color="auto"/>
        <w:bottom w:val="none" w:sz="0" w:space="0" w:color="auto"/>
        <w:right w:val="none" w:sz="0" w:space="0" w:color="auto"/>
      </w:divBdr>
    </w:div>
    <w:div w:id="1909727735">
      <w:bodyDiv w:val="1"/>
      <w:marLeft w:val="0"/>
      <w:marRight w:val="0"/>
      <w:marTop w:val="0"/>
      <w:marBottom w:val="0"/>
      <w:divBdr>
        <w:top w:val="none" w:sz="0" w:space="0" w:color="auto"/>
        <w:left w:val="none" w:sz="0" w:space="0" w:color="auto"/>
        <w:bottom w:val="none" w:sz="0" w:space="0" w:color="auto"/>
        <w:right w:val="none" w:sz="0" w:space="0" w:color="auto"/>
      </w:divBdr>
    </w:div>
    <w:div w:id="1913618027">
      <w:bodyDiv w:val="1"/>
      <w:marLeft w:val="0"/>
      <w:marRight w:val="0"/>
      <w:marTop w:val="0"/>
      <w:marBottom w:val="0"/>
      <w:divBdr>
        <w:top w:val="none" w:sz="0" w:space="0" w:color="auto"/>
        <w:left w:val="none" w:sz="0" w:space="0" w:color="auto"/>
        <w:bottom w:val="none" w:sz="0" w:space="0" w:color="auto"/>
        <w:right w:val="none" w:sz="0" w:space="0" w:color="auto"/>
      </w:divBdr>
    </w:div>
    <w:div w:id="1921601025">
      <w:bodyDiv w:val="1"/>
      <w:marLeft w:val="0"/>
      <w:marRight w:val="0"/>
      <w:marTop w:val="0"/>
      <w:marBottom w:val="0"/>
      <w:divBdr>
        <w:top w:val="none" w:sz="0" w:space="0" w:color="auto"/>
        <w:left w:val="none" w:sz="0" w:space="0" w:color="auto"/>
        <w:bottom w:val="none" w:sz="0" w:space="0" w:color="auto"/>
        <w:right w:val="none" w:sz="0" w:space="0" w:color="auto"/>
      </w:divBdr>
    </w:div>
    <w:div w:id="1924676802">
      <w:bodyDiv w:val="1"/>
      <w:marLeft w:val="0"/>
      <w:marRight w:val="0"/>
      <w:marTop w:val="0"/>
      <w:marBottom w:val="0"/>
      <w:divBdr>
        <w:top w:val="none" w:sz="0" w:space="0" w:color="auto"/>
        <w:left w:val="none" w:sz="0" w:space="0" w:color="auto"/>
        <w:bottom w:val="none" w:sz="0" w:space="0" w:color="auto"/>
        <w:right w:val="none" w:sz="0" w:space="0" w:color="auto"/>
      </w:divBdr>
    </w:div>
    <w:div w:id="1926646978">
      <w:bodyDiv w:val="1"/>
      <w:marLeft w:val="0"/>
      <w:marRight w:val="0"/>
      <w:marTop w:val="0"/>
      <w:marBottom w:val="0"/>
      <w:divBdr>
        <w:top w:val="none" w:sz="0" w:space="0" w:color="auto"/>
        <w:left w:val="none" w:sz="0" w:space="0" w:color="auto"/>
        <w:bottom w:val="none" w:sz="0" w:space="0" w:color="auto"/>
        <w:right w:val="none" w:sz="0" w:space="0" w:color="auto"/>
      </w:divBdr>
    </w:div>
    <w:div w:id="1935088831">
      <w:bodyDiv w:val="1"/>
      <w:marLeft w:val="0"/>
      <w:marRight w:val="0"/>
      <w:marTop w:val="0"/>
      <w:marBottom w:val="0"/>
      <w:divBdr>
        <w:top w:val="none" w:sz="0" w:space="0" w:color="auto"/>
        <w:left w:val="none" w:sz="0" w:space="0" w:color="auto"/>
        <w:bottom w:val="none" w:sz="0" w:space="0" w:color="auto"/>
        <w:right w:val="none" w:sz="0" w:space="0" w:color="auto"/>
      </w:divBdr>
    </w:div>
    <w:div w:id="1942562074">
      <w:bodyDiv w:val="1"/>
      <w:marLeft w:val="0"/>
      <w:marRight w:val="0"/>
      <w:marTop w:val="0"/>
      <w:marBottom w:val="0"/>
      <w:divBdr>
        <w:top w:val="none" w:sz="0" w:space="0" w:color="auto"/>
        <w:left w:val="none" w:sz="0" w:space="0" w:color="auto"/>
        <w:bottom w:val="none" w:sz="0" w:space="0" w:color="auto"/>
        <w:right w:val="none" w:sz="0" w:space="0" w:color="auto"/>
      </w:divBdr>
    </w:div>
    <w:div w:id="1981691684">
      <w:bodyDiv w:val="1"/>
      <w:marLeft w:val="0"/>
      <w:marRight w:val="0"/>
      <w:marTop w:val="0"/>
      <w:marBottom w:val="0"/>
      <w:divBdr>
        <w:top w:val="none" w:sz="0" w:space="0" w:color="auto"/>
        <w:left w:val="none" w:sz="0" w:space="0" w:color="auto"/>
        <w:bottom w:val="none" w:sz="0" w:space="0" w:color="auto"/>
        <w:right w:val="none" w:sz="0" w:space="0" w:color="auto"/>
      </w:divBdr>
    </w:div>
    <w:div w:id="2029408780">
      <w:bodyDiv w:val="1"/>
      <w:marLeft w:val="0"/>
      <w:marRight w:val="0"/>
      <w:marTop w:val="0"/>
      <w:marBottom w:val="0"/>
      <w:divBdr>
        <w:top w:val="none" w:sz="0" w:space="0" w:color="auto"/>
        <w:left w:val="none" w:sz="0" w:space="0" w:color="auto"/>
        <w:bottom w:val="none" w:sz="0" w:space="0" w:color="auto"/>
        <w:right w:val="none" w:sz="0" w:space="0" w:color="auto"/>
      </w:divBdr>
    </w:div>
    <w:div w:id="2050646393">
      <w:bodyDiv w:val="1"/>
      <w:marLeft w:val="0"/>
      <w:marRight w:val="0"/>
      <w:marTop w:val="0"/>
      <w:marBottom w:val="0"/>
      <w:divBdr>
        <w:top w:val="none" w:sz="0" w:space="0" w:color="auto"/>
        <w:left w:val="none" w:sz="0" w:space="0" w:color="auto"/>
        <w:bottom w:val="none" w:sz="0" w:space="0" w:color="auto"/>
        <w:right w:val="none" w:sz="0" w:space="0" w:color="auto"/>
      </w:divBdr>
    </w:div>
    <w:div w:id="2121142653">
      <w:bodyDiv w:val="1"/>
      <w:marLeft w:val="0"/>
      <w:marRight w:val="0"/>
      <w:marTop w:val="0"/>
      <w:marBottom w:val="0"/>
      <w:divBdr>
        <w:top w:val="none" w:sz="0" w:space="0" w:color="auto"/>
        <w:left w:val="none" w:sz="0" w:space="0" w:color="auto"/>
        <w:bottom w:val="none" w:sz="0" w:space="0" w:color="auto"/>
        <w:right w:val="none" w:sz="0" w:space="0" w:color="auto"/>
      </w:divBdr>
    </w:div>
    <w:div w:id="21236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117" Type="http://schemas.openxmlformats.org/officeDocument/2006/relationships/image" Target="media/image56.emf"/><Relationship Id="rId21" Type="http://schemas.microsoft.com/office/2007/relationships/diagramDrawing" Target="diagrams/drawing2.xml"/><Relationship Id="rId42" Type="http://schemas.openxmlformats.org/officeDocument/2006/relationships/image" Target="media/image8.emf"/><Relationship Id="rId47" Type="http://schemas.openxmlformats.org/officeDocument/2006/relationships/image" Target="media/image13.emf"/><Relationship Id="rId63" Type="http://schemas.openxmlformats.org/officeDocument/2006/relationships/image" Target="media/image29.emf"/><Relationship Id="rId68" Type="http://schemas.openxmlformats.org/officeDocument/2006/relationships/hyperlink" Target="http://www.finlex.fi/fi/laki/ajantasa/2009/20091766" TargetMode="External"/><Relationship Id="rId84" Type="http://schemas.openxmlformats.org/officeDocument/2006/relationships/hyperlink" Target="https://www.finlex.fi/fi/laki/ajantasa/2009/20091766" TargetMode="External"/><Relationship Id="rId89" Type="http://schemas.openxmlformats.org/officeDocument/2006/relationships/image" Target="media/image35.emf"/><Relationship Id="rId112" Type="http://schemas.openxmlformats.org/officeDocument/2006/relationships/image" Target="media/image51.emf"/><Relationship Id="rId16" Type="http://schemas.microsoft.com/office/2007/relationships/diagramDrawing" Target="diagrams/drawing1.xml"/><Relationship Id="rId107" Type="http://schemas.openxmlformats.org/officeDocument/2006/relationships/image" Target="media/image46.emf"/><Relationship Id="rId11" Type="http://schemas.openxmlformats.org/officeDocument/2006/relationships/image" Target="media/image1.jpeg"/><Relationship Id="rId32" Type="http://schemas.microsoft.com/office/2007/relationships/diagramDrawing" Target="diagrams/drawing4.xml"/><Relationship Id="rId37" Type="http://schemas.openxmlformats.org/officeDocument/2006/relationships/diagramColors" Target="diagrams/colors5.xml"/><Relationship Id="rId53" Type="http://schemas.openxmlformats.org/officeDocument/2006/relationships/image" Target="media/image19.emf"/><Relationship Id="rId58" Type="http://schemas.openxmlformats.org/officeDocument/2006/relationships/image" Target="media/image24.emf"/><Relationship Id="rId74" Type="http://schemas.openxmlformats.org/officeDocument/2006/relationships/hyperlink" Target="http://www.finlex.fi/fi/laki/ajantasa/2007/20070417" TargetMode="External"/><Relationship Id="rId79" Type="http://schemas.openxmlformats.org/officeDocument/2006/relationships/hyperlink" Target="https://www.finlex.fi/fi/laki/ajantasa/1998/19980628" TargetMode="External"/><Relationship Id="rId102" Type="http://schemas.openxmlformats.org/officeDocument/2006/relationships/image" Target="media/image41.emf"/><Relationship Id="rId123" Type="http://schemas.openxmlformats.org/officeDocument/2006/relationships/image" Target="media/image62.emf"/><Relationship Id="rId128" Type="http://schemas.openxmlformats.org/officeDocument/2006/relationships/theme" Target="theme/theme1.xml"/><Relationship Id="rId5" Type="http://schemas.openxmlformats.org/officeDocument/2006/relationships/styles" Target="styles.xml"/><Relationship Id="rId90" Type="http://schemas.openxmlformats.org/officeDocument/2006/relationships/image" Target="media/image36.emf"/><Relationship Id="rId95" Type="http://schemas.openxmlformats.org/officeDocument/2006/relationships/image" Target="media/image39.emf"/><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image" Target="media/image3.png"/><Relationship Id="rId30" Type="http://schemas.openxmlformats.org/officeDocument/2006/relationships/diagramQuickStyle" Target="diagrams/quickStyle4.xml"/><Relationship Id="rId35" Type="http://schemas.openxmlformats.org/officeDocument/2006/relationships/diagramLayout" Target="diagrams/layout5.xml"/><Relationship Id="rId43" Type="http://schemas.openxmlformats.org/officeDocument/2006/relationships/image" Target="media/image9.emf"/><Relationship Id="rId48" Type="http://schemas.openxmlformats.org/officeDocument/2006/relationships/image" Target="media/image14.emf"/><Relationship Id="rId56" Type="http://schemas.openxmlformats.org/officeDocument/2006/relationships/image" Target="media/image22.emf"/><Relationship Id="rId64" Type="http://schemas.openxmlformats.org/officeDocument/2006/relationships/hyperlink" Target="http://www.finlex.fi/fi/laki/ajantasa/1998/19980628" TargetMode="External"/><Relationship Id="rId69" Type="http://schemas.openxmlformats.org/officeDocument/2006/relationships/hyperlink" Target="http://www.finlex.fi/fi/laki/ajantasa/2009/20091704" TargetMode="External"/><Relationship Id="rId77" Type="http://schemas.openxmlformats.org/officeDocument/2006/relationships/hyperlink" Target="https://www.finlex.fi/fi/laki/alkup/2018/20180540" TargetMode="External"/><Relationship Id="rId100" Type="http://schemas.openxmlformats.org/officeDocument/2006/relationships/hyperlink" Target="http://www.finlex.fi/fi/laki/ajantasa/2009/20091705" TargetMode="External"/><Relationship Id="rId105" Type="http://schemas.openxmlformats.org/officeDocument/2006/relationships/image" Target="media/image44.emf"/><Relationship Id="rId113" Type="http://schemas.openxmlformats.org/officeDocument/2006/relationships/image" Target="media/image52.emf"/><Relationship Id="rId118" Type="http://schemas.openxmlformats.org/officeDocument/2006/relationships/image" Target="media/image57.emf"/><Relationship Id="rId12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image" Target="media/image17.emf"/><Relationship Id="rId72" Type="http://schemas.openxmlformats.org/officeDocument/2006/relationships/hyperlink" Target="http://www.finlex.fi/fi/laki/smur/2009/20091061" TargetMode="External"/><Relationship Id="rId80" Type="http://schemas.openxmlformats.org/officeDocument/2006/relationships/hyperlink" Target="https://www.finlex.fi/fi/laki/ajantasa/1998/19980986" TargetMode="External"/><Relationship Id="rId85" Type="http://schemas.openxmlformats.org/officeDocument/2006/relationships/hyperlink" Target="https://www.finlex.fi/fi/laki/ajantasa/2001/20010688" TargetMode="External"/><Relationship Id="rId93" Type="http://schemas.openxmlformats.org/officeDocument/2006/relationships/hyperlink" Target="http://www.finlex.fi/fi/laki/ajantasa/1998/19980632" TargetMode="External"/><Relationship Id="rId98" Type="http://schemas.openxmlformats.org/officeDocument/2006/relationships/hyperlink" Target="http://www.finlex.fi/fi/laki/ajantasa/2009/20091704" TargetMode="External"/><Relationship Id="rId121" Type="http://schemas.openxmlformats.org/officeDocument/2006/relationships/image" Target="media/image60.emf"/><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image" Target="media/image4.emf"/><Relationship Id="rId38" Type="http://schemas.microsoft.com/office/2007/relationships/diagramDrawing" Target="diagrams/drawing5.xml"/><Relationship Id="rId46" Type="http://schemas.openxmlformats.org/officeDocument/2006/relationships/image" Target="media/image12.emf"/><Relationship Id="rId59" Type="http://schemas.openxmlformats.org/officeDocument/2006/relationships/image" Target="media/image25.emf"/><Relationship Id="rId67" Type="http://schemas.openxmlformats.org/officeDocument/2006/relationships/hyperlink" Target="http://www.finlex.fi/fi/laki/ajantasa/2009/20091705" TargetMode="External"/><Relationship Id="rId103" Type="http://schemas.openxmlformats.org/officeDocument/2006/relationships/image" Target="media/image42.emf"/><Relationship Id="rId108" Type="http://schemas.openxmlformats.org/officeDocument/2006/relationships/image" Target="media/image47.emf"/><Relationship Id="rId116" Type="http://schemas.openxmlformats.org/officeDocument/2006/relationships/image" Target="media/image55.emf"/><Relationship Id="rId124" Type="http://schemas.openxmlformats.org/officeDocument/2006/relationships/image" Target="media/image63.emf"/><Relationship Id="rId20" Type="http://schemas.openxmlformats.org/officeDocument/2006/relationships/diagramColors" Target="diagrams/colors2.xml"/><Relationship Id="rId41" Type="http://schemas.openxmlformats.org/officeDocument/2006/relationships/image" Target="media/image7.emf"/><Relationship Id="rId54" Type="http://schemas.openxmlformats.org/officeDocument/2006/relationships/image" Target="media/image20.emf"/><Relationship Id="rId62" Type="http://schemas.openxmlformats.org/officeDocument/2006/relationships/image" Target="media/image28.emf"/><Relationship Id="rId70" Type="http://schemas.openxmlformats.org/officeDocument/2006/relationships/hyperlink" Target="http://www.finlex.fi/fi/laki/ajantasa/2001/20010688" TargetMode="External"/><Relationship Id="rId75" Type="http://schemas.openxmlformats.org/officeDocument/2006/relationships/image" Target="media/image30.emf"/><Relationship Id="rId83" Type="http://schemas.openxmlformats.org/officeDocument/2006/relationships/hyperlink" Target="https://www.finlex.fi/fi/laki/ajantasa/2009/20091705" TargetMode="External"/><Relationship Id="rId88" Type="http://schemas.openxmlformats.org/officeDocument/2006/relationships/image" Target="media/image34.emf"/><Relationship Id="rId91" Type="http://schemas.openxmlformats.org/officeDocument/2006/relationships/image" Target="media/image37.emf"/><Relationship Id="rId96" Type="http://schemas.openxmlformats.org/officeDocument/2006/relationships/hyperlink" Target="http://www.finlex.fi/fi/laki/ajantasa/2016/20161492" TargetMode="External"/><Relationship Id="rId111" Type="http://schemas.openxmlformats.org/officeDocument/2006/relationships/image" Target="media/image50.e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Data" Target="diagrams/data4.xml"/><Relationship Id="rId36" Type="http://schemas.openxmlformats.org/officeDocument/2006/relationships/diagramQuickStyle" Target="diagrams/quickStyle5.xml"/><Relationship Id="rId49" Type="http://schemas.openxmlformats.org/officeDocument/2006/relationships/image" Target="media/image15.emf"/><Relationship Id="rId57" Type="http://schemas.openxmlformats.org/officeDocument/2006/relationships/image" Target="media/image23.emf"/><Relationship Id="rId106" Type="http://schemas.openxmlformats.org/officeDocument/2006/relationships/image" Target="media/image45.emf"/><Relationship Id="rId114" Type="http://schemas.openxmlformats.org/officeDocument/2006/relationships/image" Target="media/image53.emf"/><Relationship Id="rId119" Type="http://schemas.openxmlformats.org/officeDocument/2006/relationships/image" Target="media/image58.emf"/><Relationship Id="rId12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diagramColors" Target="diagrams/colors4.xml"/><Relationship Id="rId44" Type="http://schemas.openxmlformats.org/officeDocument/2006/relationships/image" Target="media/image10.emf"/><Relationship Id="rId52" Type="http://schemas.openxmlformats.org/officeDocument/2006/relationships/image" Target="media/image18.emf"/><Relationship Id="rId60" Type="http://schemas.openxmlformats.org/officeDocument/2006/relationships/image" Target="media/image26.emf"/><Relationship Id="rId65" Type="http://schemas.openxmlformats.org/officeDocument/2006/relationships/hyperlink" Target="http://www.finlex.fi/fi/laki/ajantasa/1998/19980852" TargetMode="External"/><Relationship Id="rId73" Type="http://schemas.openxmlformats.org/officeDocument/2006/relationships/hyperlink" Target="http://www.finlex.fi/fi/laki/ajantasa/1998/19980986" TargetMode="External"/><Relationship Id="rId78" Type="http://schemas.openxmlformats.org/officeDocument/2006/relationships/hyperlink" Target="https://www.finlex.fi/fi/laki/alkup/2018/20180753" TargetMode="External"/><Relationship Id="rId81" Type="http://schemas.openxmlformats.org/officeDocument/2006/relationships/hyperlink" Target="https://www.finlex.fi/fi/laki/ajantasa/2016/20161503" TargetMode="External"/><Relationship Id="rId86" Type="http://schemas.openxmlformats.org/officeDocument/2006/relationships/image" Target="media/image32.emf"/><Relationship Id="rId94" Type="http://schemas.openxmlformats.org/officeDocument/2006/relationships/hyperlink" Target="http://www.finlex.fi/fi/laki/ajantasa/1998/19980805" TargetMode="External"/><Relationship Id="rId99" Type="http://schemas.openxmlformats.org/officeDocument/2006/relationships/hyperlink" Target="http://www.finlex.fi/fi/laki/smur/2009/20091732" TargetMode="External"/><Relationship Id="rId101" Type="http://schemas.openxmlformats.org/officeDocument/2006/relationships/image" Target="media/image40.emf"/><Relationship Id="rId122" Type="http://schemas.openxmlformats.org/officeDocument/2006/relationships/image" Target="media/image61.emf"/><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image" Target="media/image5.emf"/><Relationship Id="rId109" Type="http://schemas.openxmlformats.org/officeDocument/2006/relationships/image" Target="media/image48.emf"/><Relationship Id="rId34" Type="http://schemas.openxmlformats.org/officeDocument/2006/relationships/diagramData" Target="diagrams/data5.xml"/><Relationship Id="rId50" Type="http://schemas.openxmlformats.org/officeDocument/2006/relationships/image" Target="media/image16.emf"/><Relationship Id="rId55" Type="http://schemas.openxmlformats.org/officeDocument/2006/relationships/image" Target="media/image21.emf"/><Relationship Id="rId76" Type="http://schemas.openxmlformats.org/officeDocument/2006/relationships/image" Target="media/image31.emf"/><Relationship Id="rId97" Type="http://schemas.openxmlformats.org/officeDocument/2006/relationships/hyperlink" Target="https://www.finlex.fi/fi/laki/alkup/2017/20170660" TargetMode="External"/><Relationship Id="rId104" Type="http://schemas.openxmlformats.org/officeDocument/2006/relationships/image" Target="media/image43.emf"/><Relationship Id="rId120" Type="http://schemas.openxmlformats.org/officeDocument/2006/relationships/image" Target="media/image59.emf"/><Relationship Id="rId125" Type="http://schemas.openxmlformats.org/officeDocument/2006/relationships/image" Target="media/image64.emf"/><Relationship Id="rId7" Type="http://schemas.openxmlformats.org/officeDocument/2006/relationships/webSettings" Target="webSettings.xml"/><Relationship Id="rId71" Type="http://schemas.openxmlformats.org/officeDocument/2006/relationships/hyperlink" Target="http://www.finlex.fi/fi/laki/ajantasa/2013/20131287" TargetMode="External"/><Relationship Id="rId92" Type="http://schemas.openxmlformats.org/officeDocument/2006/relationships/image" Target="media/image38.emf"/><Relationship Id="rId2" Type="http://schemas.openxmlformats.org/officeDocument/2006/relationships/customXml" Target="../customXml/item2.xml"/><Relationship Id="rId29" Type="http://schemas.openxmlformats.org/officeDocument/2006/relationships/diagramLayout" Target="diagrams/layout4.xml"/><Relationship Id="rId24" Type="http://schemas.openxmlformats.org/officeDocument/2006/relationships/diagramQuickStyle" Target="diagrams/quickStyle3.xml"/><Relationship Id="rId40" Type="http://schemas.openxmlformats.org/officeDocument/2006/relationships/image" Target="media/image6.emf"/><Relationship Id="rId45" Type="http://schemas.openxmlformats.org/officeDocument/2006/relationships/image" Target="media/image11.emf"/><Relationship Id="rId66" Type="http://schemas.openxmlformats.org/officeDocument/2006/relationships/hyperlink" Target="http://www.finlex.fi/fi/laki/smur/2012/20120422" TargetMode="External"/><Relationship Id="rId87" Type="http://schemas.openxmlformats.org/officeDocument/2006/relationships/image" Target="media/image33.emf"/><Relationship Id="rId110" Type="http://schemas.openxmlformats.org/officeDocument/2006/relationships/image" Target="media/image49.emf"/><Relationship Id="rId115" Type="http://schemas.openxmlformats.org/officeDocument/2006/relationships/image" Target="media/image54.emf"/><Relationship Id="rId61" Type="http://schemas.openxmlformats.org/officeDocument/2006/relationships/image" Target="media/image27.emf"/><Relationship Id="rId82" Type="http://schemas.openxmlformats.org/officeDocument/2006/relationships/hyperlink" Target="https://www.finlex.fi/fi/laki/ajantasa/2009/200917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rohula\AppData\Roaming\Microsoft\Templates\Vuosikertomus%20(punainen%20ja%20musta).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jpeg"/></Relationships>
</file>

<file path=word/diagrams/_rels/data2.xml.rels><?xml version="1.0" encoding="UTF-8" standalone="yes"?>
<Relationships xmlns="http://schemas.openxmlformats.org/package/2006/relationships"><Relationship Id="rId1" Type="http://schemas.openxmlformats.org/officeDocument/2006/relationships/image" Target="../media/image2.jpeg"/></Relationships>
</file>

<file path=word/diagrams/_rels/data3.xml.rels><?xml version="1.0" encoding="UTF-8" standalone="yes"?>
<Relationships xmlns="http://schemas.openxmlformats.org/package/2006/relationships"><Relationship Id="rId1" Type="http://schemas.openxmlformats.org/officeDocument/2006/relationships/image" Target="../media/image2.jpeg"/></Relationships>
</file>

<file path=word/diagrams/_rels/data4.xml.rels><?xml version="1.0" encoding="UTF-8" standalone="yes"?>
<Relationships xmlns="http://schemas.openxmlformats.org/package/2006/relationships"><Relationship Id="rId1" Type="http://schemas.openxmlformats.org/officeDocument/2006/relationships/image" Target="../media/image2.jpeg"/></Relationships>
</file>

<file path=word/diagrams/_rels/data5.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5.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Kirjoita otsikko tähän]" custT="1"/>
      <dgm:spPr>
        <a:noFill/>
      </dgm:spPr>
      <dgm:t>
        <a:bodyPr/>
        <a:lstStyle/>
        <a:p>
          <a:endParaRPr lang="en-US" sz="800">
            <a:latin typeface="Tahoma" panose="020B0604030504040204" pitchFamily="34" charset="0"/>
            <a:ea typeface="Tahoma" panose="020B0604030504040204" pitchFamily="34" charset="0"/>
            <a:cs typeface="Tahoma" panose="020B0604030504040204" pitchFamily="34" charset="0"/>
          </a:endParaRP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14648" custLinFactNeighborY="20405"/>
      <dgm:spPr/>
    </dgm:pt>
    <dgm:pt modelId="{555CF3B6-8260-41B2-8A09-5EFEF9CB6167}" type="pres">
      <dgm:prSet presAssocID="{676DE0A4-046E-4C76-A131-D2C54B5B49EE}" presName="rect2" presStyleLbl="fgImgPlace1" presStyleIdx="0" presStyleCnt="1" custScaleX="100000" custScaleY="150741" custLinFactNeighborY="6090"/>
      <dgm:spPr>
        <a:blipFill>
          <a:blip xmlns:r="http://schemas.openxmlformats.org/officeDocument/2006/relationships" r:embed="rId1"/>
          <a:srcRect/>
          <a:stretch>
            <a:fillRect l="-8000" r="-8000"/>
          </a:stretch>
        </a:blipFill>
      </dgm:spPr>
    </dgm:pt>
  </dgm:ptLst>
  <dgm:cxnLst>
    <dgm:cxn modelId="{0CB4F732-A25F-4AFD-98F8-4C99842825B1}" type="presOf" srcId="{676DE0A4-046E-4C76-A131-D2C54B5B49EE}" destId="{60DFF8CA-6103-4981-914D-3C38802974B5}" srcOrd="0" destOrd="0" presId="NewsLayout3_4/15/2011 5:17:28 PM#1"/>
    <dgm:cxn modelId="{84B47344-D53F-425E-9035-7299B70E7E24}" type="presOf" srcId="{A1CF204F-A4AE-4C27-A499-A84CC462CB14}" destId="{ED07D604-A1FA-45C2-83E8-46304F4E23CF}" srcOrd="0" destOrd="0" presId="NewsLayout3_4/15/2011 5:17:28 PM#1"/>
    <dgm:cxn modelId="{5D02098C-2ECC-47C0-8660-70B6EFC53A9D}" srcId="{A1CF204F-A4AE-4C27-A499-A84CC462CB14}" destId="{676DE0A4-046E-4C76-A131-D2C54B5B49EE}" srcOrd="0" destOrd="0" parTransId="{B8645396-0E9C-461A-A4EE-C11738A34FC0}" sibTransId="{5EC7E623-C3B4-42D5-8123-C2E9DBD3C94C}"/>
    <dgm:cxn modelId="{875D2897-A659-4DB6-8E7E-5295C9420A9E}" type="presParOf" srcId="{ED07D604-A1FA-45C2-83E8-46304F4E23CF}" destId="{60DFF8CA-6103-4981-914D-3C38802974B5}" srcOrd="0" destOrd="0" presId="NewsLayout3_4/15/2011 5:17:28 PM#1"/>
    <dgm:cxn modelId="{E3CC9D28-F73C-4763-8539-37A47643521C}"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Kirjoita otsikko tähän]" custT="1"/>
      <dgm:spPr>
        <a:xfrm>
          <a:off x="0" y="6312045"/>
          <a:ext cx="1234440" cy="1454004"/>
        </a:xfrm>
        <a:prstGeom prst="rect">
          <a:avLst/>
        </a:prstGeom>
        <a:noFill/>
        <a:ln w="25400" cap="flat" cmpd="sng" algn="ctr">
          <a:solidFill>
            <a:srgbClr val="DBEFF9">
              <a:hueOff val="0"/>
              <a:satOff val="0"/>
              <a:lumOff val="0"/>
              <a:alphaOff val="0"/>
            </a:srgbClr>
          </a:solidFill>
          <a:prstDash val="solid"/>
        </a:ln>
        <a:effectLst/>
      </dgm:spPr>
      <dgm:t>
        <a:bodyPr/>
        <a:lstStyle/>
        <a:p>
          <a:pPr>
            <a:buNone/>
          </a:pPr>
          <a:endParaRPr lang="en-US" sz="800">
            <a:solidFill>
              <a:sysClr val="window" lastClr="FFFFFF"/>
            </a:solidFill>
            <a:latin typeface="Tahoma" panose="020B0604030504040204" pitchFamily="34" charset="0"/>
            <a:ea typeface="Tahoma" panose="020B0604030504040204" pitchFamily="34" charset="0"/>
            <a:cs typeface="Tahoma" panose="020B0604030504040204" pitchFamily="34" charset="0"/>
          </a:endParaRP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14648" custLinFactNeighborY="20405"/>
      <dgm:spPr/>
    </dgm:pt>
    <dgm:pt modelId="{555CF3B6-8260-41B2-8A09-5EFEF9CB6167}" type="pres">
      <dgm:prSet presAssocID="{676DE0A4-046E-4C76-A131-D2C54B5B49EE}" presName="rect2" presStyleLbl="fgImgPlace1" presStyleIdx="0" presStyleCnt="1" custScaleX="100000" custScaleY="150741" custLinFactNeighborY="6090"/>
      <dgm:spPr>
        <a:xfrm>
          <a:off x="0" y="322804"/>
          <a:ext cx="1234440" cy="7443228"/>
        </a:xfrm>
        <a:prstGeom prst="rect">
          <a:avLst/>
        </a:prstGeom>
        <a:blipFill>
          <a:blip xmlns:r="http://schemas.openxmlformats.org/officeDocument/2006/relationships" r:embed="rId1"/>
          <a:srcRect/>
          <a:stretch>
            <a:fillRect l="-8000" r="-8000"/>
          </a:stretch>
        </a:blipFill>
        <a:ln w="25400" cap="flat" cmpd="sng" algn="ctr">
          <a:solidFill>
            <a:srgbClr val="DBEFF9">
              <a:hueOff val="0"/>
              <a:satOff val="0"/>
              <a:lumOff val="0"/>
              <a:alphaOff val="0"/>
            </a:srgbClr>
          </a:solidFill>
          <a:prstDash val="solid"/>
        </a:ln>
        <a:effectLst/>
      </dgm:spPr>
    </dgm:pt>
  </dgm:ptLst>
  <dgm:cxnLst>
    <dgm:cxn modelId="{0CB4F732-A25F-4AFD-98F8-4C99842825B1}" type="presOf" srcId="{676DE0A4-046E-4C76-A131-D2C54B5B49EE}" destId="{60DFF8CA-6103-4981-914D-3C38802974B5}" srcOrd="0" destOrd="0" presId="NewsLayout3_4/15/2011 5:17:28 PM#1"/>
    <dgm:cxn modelId="{84B47344-D53F-425E-9035-7299B70E7E24}" type="presOf" srcId="{A1CF204F-A4AE-4C27-A499-A84CC462CB14}" destId="{ED07D604-A1FA-45C2-83E8-46304F4E23CF}" srcOrd="0" destOrd="0" presId="NewsLayout3_4/15/2011 5:17:28 PM#1"/>
    <dgm:cxn modelId="{5D02098C-2ECC-47C0-8660-70B6EFC53A9D}" srcId="{A1CF204F-A4AE-4C27-A499-A84CC462CB14}" destId="{676DE0A4-046E-4C76-A131-D2C54B5B49EE}" srcOrd="0" destOrd="0" parTransId="{B8645396-0E9C-461A-A4EE-C11738A34FC0}" sibTransId="{5EC7E623-C3B4-42D5-8123-C2E9DBD3C94C}"/>
    <dgm:cxn modelId="{875D2897-A659-4DB6-8E7E-5295C9420A9E}" type="presParOf" srcId="{ED07D604-A1FA-45C2-83E8-46304F4E23CF}" destId="{60DFF8CA-6103-4981-914D-3C38802974B5}" srcOrd="0" destOrd="0" presId="NewsLayout3_4/15/2011 5:17:28 PM#1"/>
    <dgm:cxn modelId="{E3CC9D28-F73C-4763-8539-37A47643521C}"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Kirjoita otsikko tähän]" custT="1"/>
      <dgm:spPr>
        <a:xfrm>
          <a:off x="0" y="6312045"/>
          <a:ext cx="1234440" cy="1454004"/>
        </a:xfrm>
        <a:prstGeom prst="rect">
          <a:avLst/>
        </a:prstGeom>
        <a:noFill/>
        <a:ln w="25400" cap="flat" cmpd="sng" algn="ctr">
          <a:solidFill>
            <a:srgbClr val="DBEFF9">
              <a:hueOff val="0"/>
              <a:satOff val="0"/>
              <a:lumOff val="0"/>
              <a:alphaOff val="0"/>
            </a:srgbClr>
          </a:solidFill>
          <a:prstDash val="solid"/>
        </a:ln>
        <a:effectLst/>
      </dgm:spPr>
      <dgm:t>
        <a:bodyPr/>
        <a:lstStyle/>
        <a:p>
          <a:pPr>
            <a:buNone/>
          </a:pPr>
          <a:endParaRPr lang="en-US" sz="800">
            <a:solidFill>
              <a:sysClr val="window" lastClr="FFFFFF"/>
            </a:solidFill>
            <a:latin typeface="Tahoma" panose="020B0604030504040204" pitchFamily="34" charset="0"/>
            <a:ea typeface="Tahoma" panose="020B0604030504040204" pitchFamily="34" charset="0"/>
            <a:cs typeface="Tahoma" panose="020B0604030504040204" pitchFamily="34" charset="0"/>
          </a:endParaRP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14648" custLinFactNeighborY="20405"/>
      <dgm:spPr/>
    </dgm:pt>
    <dgm:pt modelId="{555CF3B6-8260-41B2-8A09-5EFEF9CB6167}" type="pres">
      <dgm:prSet presAssocID="{676DE0A4-046E-4C76-A131-D2C54B5B49EE}" presName="rect2" presStyleLbl="fgImgPlace1" presStyleIdx="0" presStyleCnt="1" custScaleX="100000" custScaleY="150741" custLinFactNeighborY="6090"/>
      <dgm:spPr>
        <a:xfrm>
          <a:off x="0" y="322804"/>
          <a:ext cx="1234440" cy="7443228"/>
        </a:xfrm>
        <a:prstGeom prst="rect">
          <a:avLst/>
        </a:prstGeom>
        <a:blipFill>
          <a:blip xmlns:r="http://schemas.openxmlformats.org/officeDocument/2006/relationships" r:embed="rId1"/>
          <a:srcRect/>
          <a:stretch>
            <a:fillRect l="-8000" r="-8000"/>
          </a:stretch>
        </a:blipFill>
        <a:ln w="25400" cap="flat" cmpd="sng" algn="ctr">
          <a:solidFill>
            <a:srgbClr val="DBEFF9">
              <a:hueOff val="0"/>
              <a:satOff val="0"/>
              <a:lumOff val="0"/>
              <a:alphaOff val="0"/>
            </a:srgbClr>
          </a:solidFill>
          <a:prstDash val="solid"/>
        </a:ln>
        <a:effectLst/>
      </dgm:spPr>
    </dgm:pt>
  </dgm:ptLst>
  <dgm:cxnLst>
    <dgm:cxn modelId="{0CB4F732-A25F-4AFD-98F8-4C99842825B1}" type="presOf" srcId="{676DE0A4-046E-4C76-A131-D2C54B5B49EE}" destId="{60DFF8CA-6103-4981-914D-3C38802974B5}" srcOrd="0" destOrd="0" presId="NewsLayout3_4/15/2011 5:17:28 PM#1"/>
    <dgm:cxn modelId="{84B47344-D53F-425E-9035-7299B70E7E24}" type="presOf" srcId="{A1CF204F-A4AE-4C27-A499-A84CC462CB14}" destId="{ED07D604-A1FA-45C2-83E8-46304F4E23CF}" srcOrd="0" destOrd="0" presId="NewsLayout3_4/15/2011 5:17:28 PM#1"/>
    <dgm:cxn modelId="{5D02098C-2ECC-47C0-8660-70B6EFC53A9D}" srcId="{A1CF204F-A4AE-4C27-A499-A84CC462CB14}" destId="{676DE0A4-046E-4C76-A131-D2C54B5B49EE}" srcOrd="0" destOrd="0" parTransId="{B8645396-0E9C-461A-A4EE-C11738A34FC0}" sibTransId="{5EC7E623-C3B4-42D5-8123-C2E9DBD3C94C}"/>
    <dgm:cxn modelId="{875D2897-A659-4DB6-8E7E-5295C9420A9E}" type="presParOf" srcId="{ED07D604-A1FA-45C2-83E8-46304F4E23CF}" destId="{60DFF8CA-6103-4981-914D-3C38802974B5}" srcOrd="0" destOrd="0" presId="NewsLayout3_4/15/2011 5:17:28 PM#1"/>
    <dgm:cxn modelId="{E3CC9D28-F73C-4763-8539-37A47643521C}"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Kirjoita otsikko tähän]" custT="1"/>
      <dgm:spPr>
        <a:xfrm>
          <a:off x="0" y="6312045"/>
          <a:ext cx="1234440" cy="1454004"/>
        </a:xfrm>
        <a:prstGeom prst="rect">
          <a:avLst/>
        </a:prstGeom>
        <a:noFill/>
        <a:ln w="25400" cap="flat" cmpd="sng" algn="ctr">
          <a:solidFill>
            <a:srgbClr val="DBEFF9">
              <a:hueOff val="0"/>
              <a:satOff val="0"/>
              <a:lumOff val="0"/>
              <a:alphaOff val="0"/>
            </a:srgbClr>
          </a:solidFill>
          <a:prstDash val="solid"/>
        </a:ln>
        <a:effectLst/>
      </dgm:spPr>
      <dgm:t>
        <a:bodyPr/>
        <a:lstStyle/>
        <a:p>
          <a:pPr>
            <a:buNone/>
          </a:pPr>
          <a:endParaRPr lang="en-US" sz="800">
            <a:solidFill>
              <a:sysClr val="window" lastClr="FFFFFF"/>
            </a:solidFill>
            <a:latin typeface="Tahoma" panose="020B0604030504040204" pitchFamily="34" charset="0"/>
            <a:ea typeface="Tahoma" panose="020B0604030504040204" pitchFamily="34" charset="0"/>
            <a:cs typeface="Tahoma" panose="020B0604030504040204" pitchFamily="34" charset="0"/>
          </a:endParaRP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14648" custLinFactNeighborY="20405"/>
      <dgm:spPr/>
    </dgm:pt>
    <dgm:pt modelId="{555CF3B6-8260-41B2-8A09-5EFEF9CB6167}" type="pres">
      <dgm:prSet presAssocID="{676DE0A4-046E-4C76-A131-D2C54B5B49EE}" presName="rect2" presStyleLbl="fgImgPlace1" presStyleIdx="0" presStyleCnt="1" custScaleX="100000" custScaleY="150741" custLinFactNeighborY="6090"/>
      <dgm:spPr>
        <a:xfrm>
          <a:off x="0" y="322804"/>
          <a:ext cx="1234440" cy="7443228"/>
        </a:xfrm>
        <a:prstGeom prst="rect">
          <a:avLst/>
        </a:prstGeom>
        <a:blipFill>
          <a:blip xmlns:r="http://schemas.openxmlformats.org/officeDocument/2006/relationships" r:embed="rId1"/>
          <a:srcRect/>
          <a:stretch>
            <a:fillRect l="-8000" r="-8000"/>
          </a:stretch>
        </a:blipFill>
        <a:ln w="25400" cap="flat" cmpd="sng" algn="ctr">
          <a:solidFill>
            <a:srgbClr val="DBEFF9">
              <a:hueOff val="0"/>
              <a:satOff val="0"/>
              <a:lumOff val="0"/>
              <a:alphaOff val="0"/>
            </a:srgbClr>
          </a:solidFill>
          <a:prstDash val="solid"/>
        </a:ln>
        <a:effectLst/>
      </dgm:spPr>
    </dgm:pt>
  </dgm:ptLst>
  <dgm:cxnLst>
    <dgm:cxn modelId="{0CB4F732-A25F-4AFD-98F8-4C99842825B1}" type="presOf" srcId="{676DE0A4-046E-4C76-A131-D2C54B5B49EE}" destId="{60DFF8CA-6103-4981-914D-3C38802974B5}" srcOrd="0" destOrd="0" presId="NewsLayout3_4/15/2011 5:17:28 PM#1"/>
    <dgm:cxn modelId="{84B47344-D53F-425E-9035-7299B70E7E24}" type="presOf" srcId="{A1CF204F-A4AE-4C27-A499-A84CC462CB14}" destId="{ED07D604-A1FA-45C2-83E8-46304F4E23CF}" srcOrd="0" destOrd="0" presId="NewsLayout3_4/15/2011 5:17:28 PM#1"/>
    <dgm:cxn modelId="{5D02098C-2ECC-47C0-8660-70B6EFC53A9D}" srcId="{A1CF204F-A4AE-4C27-A499-A84CC462CB14}" destId="{676DE0A4-046E-4C76-A131-D2C54B5B49EE}" srcOrd="0" destOrd="0" parTransId="{B8645396-0E9C-461A-A4EE-C11738A34FC0}" sibTransId="{5EC7E623-C3B4-42D5-8123-C2E9DBD3C94C}"/>
    <dgm:cxn modelId="{875D2897-A659-4DB6-8E7E-5295C9420A9E}" type="presParOf" srcId="{ED07D604-A1FA-45C2-83E8-46304F4E23CF}" destId="{60DFF8CA-6103-4981-914D-3C38802974B5}" srcOrd="0" destOrd="0" presId="NewsLayout3_4/15/2011 5:17:28 PM#1"/>
    <dgm:cxn modelId="{E3CC9D28-F73C-4763-8539-37A47643521C}"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Kirjoita otsikko tähän]" custT="1"/>
      <dgm:spPr>
        <a:xfrm>
          <a:off x="0" y="6312045"/>
          <a:ext cx="1234440" cy="1454004"/>
        </a:xfrm>
        <a:prstGeom prst="rect">
          <a:avLst/>
        </a:prstGeom>
        <a:noFill/>
        <a:ln w="25400" cap="flat" cmpd="sng" algn="ctr">
          <a:solidFill>
            <a:srgbClr val="DBEFF9">
              <a:hueOff val="0"/>
              <a:satOff val="0"/>
              <a:lumOff val="0"/>
              <a:alphaOff val="0"/>
            </a:srgbClr>
          </a:solidFill>
          <a:prstDash val="solid"/>
        </a:ln>
        <a:effectLst/>
      </dgm:spPr>
      <dgm:t>
        <a:bodyPr/>
        <a:lstStyle/>
        <a:p>
          <a:pPr>
            <a:buNone/>
          </a:pPr>
          <a:endParaRPr lang="en-US" sz="800">
            <a:solidFill>
              <a:sysClr val="window" lastClr="FFFFFF"/>
            </a:solidFill>
            <a:latin typeface="Tahoma" panose="020B0604030504040204" pitchFamily="34" charset="0"/>
            <a:ea typeface="Tahoma" panose="020B0604030504040204" pitchFamily="34" charset="0"/>
            <a:cs typeface="Tahoma" panose="020B0604030504040204" pitchFamily="34" charset="0"/>
          </a:endParaRP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14648" custLinFactNeighborY="20405"/>
      <dgm:spPr/>
    </dgm:pt>
    <dgm:pt modelId="{555CF3B6-8260-41B2-8A09-5EFEF9CB6167}" type="pres">
      <dgm:prSet presAssocID="{676DE0A4-046E-4C76-A131-D2C54B5B49EE}" presName="rect2" presStyleLbl="fgImgPlace1" presStyleIdx="0" presStyleCnt="1" custScaleX="100000" custScaleY="150741" custLinFactNeighborY="6090"/>
      <dgm:spPr>
        <a:xfrm>
          <a:off x="0" y="322804"/>
          <a:ext cx="1234440" cy="7443228"/>
        </a:xfrm>
        <a:prstGeom prst="rect">
          <a:avLst/>
        </a:prstGeom>
        <a:blipFill>
          <a:blip xmlns:r="http://schemas.openxmlformats.org/officeDocument/2006/relationships" r:embed="rId1"/>
          <a:srcRect/>
          <a:stretch>
            <a:fillRect l="-8000" r="-8000"/>
          </a:stretch>
        </a:blipFill>
        <a:ln w="25400" cap="flat" cmpd="sng" algn="ctr">
          <a:solidFill>
            <a:srgbClr val="DBEFF9">
              <a:hueOff val="0"/>
              <a:satOff val="0"/>
              <a:lumOff val="0"/>
              <a:alphaOff val="0"/>
            </a:srgbClr>
          </a:solidFill>
          <a:prstDash val="solid"/>
        </a:ln>
        <a:effectLst/>
      </dgm:spPr>
    </dgm:pt>
  </dgm:ptLst>
  <dgm:cxnLst>
    <dgm:cxn modelId="{0CB4F732-A25F-4AFD-98F8-4C99842825B1}" type="presOf" srcId="{676DE0A4-046E-4C76-A131-D2C54B5B49EE}" destId="{60DFF8CA-6103-4981-914D-3C38802974B5}" srcOrd="0" destOrd="0" presId="NewsLayout3_4/15/2011 5:17:28 PM#1"/>
    <dgm:cxn modelId="{84B47344-D53F-425E-9035-7299B70E7E24}" type="presOf" srcId="{A1CF204F-A4AE-4C27-A499-A84CC462CB14}" destId="{ED07D604-A1FA-45C2-83E8-46304F4E23CF}" srcOrd="0" destOrd="0" presId="NewsLayout3_4/15/2011 5:17:28 PM#1"/>
    <dgm:cxn modelId="{5D02098C-2ECC-47C0-8660-70B6EFC53A9D}" srcId="{A1CF204F-A4AE-4C27-A499-A84CC462CB14}" destId="{676DE0A4-046E-4C76-A131-D2C54B5B49EE}" srcOrd="0" destOrd="0" parTransId="{B8645396-0E9C-461A-A4EE-C11738A34FC0}" sibTransId="{5EC7E623-C3B4-42D5-8123-C2E9DBD3C94C}"/>
    <dgm:cxn modelId="{875D2897-A659-4DB6-8E7E-5295C9420A9E}" type="presParOf" srcId="{ED07D604-A1FA-45C2-83E8-46304F4E23CF}" destId="{60DFF8CA-6103-4981-914D-3C38802974B5}" srcOrd="0" destOrd="0" presId="NewsLayout3_4/15/2011 5:17:28 PM#1"/>
    <dgm:cxn modelId="{E3CC9D28-F73C-4763-8539-37A47643521C}"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6312045"/>
          <a:ext cx="1234440" cy="1454004"/>
        </a:xfrm>
        <a:prstGeom prst="rect">
          <a:avLst/>
        </a:prstGeom>
        <a:no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101600" rIns="101600" bIns="101600" numCol="1" spcCol="1270" anchor="t" anchorCtr="0">
          <a:noAutofit/>
        </a:bodyPr>
        <a:lstStyle/>
        <a:p>
          <a:pPr marL="0" lvl="0" indent="0" algn="l" defTabSz="355600">
            <a:lnSpc>
              <a:spcPct val="90000"/>
            </a:lnSpc>
            <a:spcBef>
              <a:spcPct val="0"/>
            </a:spcBef>
            <a:spcAft>
              <a:spcPct val="35000"/>
            </a:spcAft>
            <a:buNone/>
          </a:pPr>
          <a:endParaRPr lang="en-US" sz="800" kern="1200">
            <a:latin typeface="Tahoma" panose="020B0604030504040204" pitchFamily="34" charset="0"/>
            <a:ea typeface="Tahoma" panose="020B0604030504040204" pitchFamily="34" charset="0"/>
            <a:cs typeface="Tahoma" panose="020B0604030504040204" pitchFamily="34" charset="0"/>
          </a:endParaRPr>
        </a:p>
      </dsp:txBody>
      <dsp:txXfrm>
        <a:off x="0" y="6312045"/>
        <a:ext cx="1234440" cy="1454004"/>
      </dsp:txXfrm>
    </dsp:sp>
    <dsp:sp modelId="{555CF3B6-8260-41B2-8A09-5EFEF9CB6167}">
      <dsp:nvSpPr>
        <dsp:cNvPr id="0" name=""/>
        <dsp:cNvSpPr/>
      </dsp:nvSpPr>
      <dsp:spPr>
        <a:xfrm>
          <a:off x="0" y="322804"/>
          <a:ext cx="1234440" cy="7443228"/>
        </a:xfrm>
        <a:prstGeom prst="rect">
          <a:avLst/>
        </a:prstGeom>
        <a:blipFill>
          <a:blip xmlns:r="http://schemas.openxmlformats.org/officeDocument/2006/relationships" r:embed="rId1"/>
          <a:srcRect/>
          <a:stretch>
            <a:fillRect l="-8000" r="-8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6312045"/>
          <a:ext cx="1234440" cy="1454004"/>
        </a:xfrm>
        <a:prstGeom prst="rect">
          <a:avLst/>
        </a:prstGeom>
        <a:noFill/>
        <a:ln w="25400" cap="flat" cmpd="sng" algn="ctr">
          <a:solidFill>
            <a:srgbClr val="DBEFF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101600" rIns="101600" bIns="101600" numCol="1" spcCol="1270" anchor="t" anchorCtr="0">
          <a:noAutofit/>
        </a:bodyPr>
        <a:lstStyle/>
        <a:p>
          <a:pPr marL="0" lvl="0" indent="0" algn="l" defTabSz="355600">
            <a:lnSpc>
              <a:spcPct val="90000"/>
            </a:lnSpc>
            <a:spcBef>
              <a:spcPct val="0"/>
            </a:spcBef>
            <a:spcAft>
              <a:spcPct val="35000"/>
            </a:spcAft>
            <a:buNone/>
          </a:pPr>
          <a:endParaRPr lang="en-US" sz="800" kern="1200">
            <a:solidFill>
              <a:sysClr val="window" lastClr="FFFFFF"/>
            </a:solidFill>
            <a:latin typeface="Tahoma" panose="020B0604030504040204" pitchFamily="34" charset="0"/>
            <a:ea typeface="Tahoma" panose="020B0604030504040204" pitchFamily="34" charset="0"/>
            <a:cs typeface="Tahoma" panose="020B0604030504040204" pitchFamily="34" charset="0"/>
          </a:endParaRPr>
        </a:p>
      </dsp:txBody>
      <dsp:txXfrm>
        <a:off x="0" y="6312045"/>
        <a:ext cx="1234440" cy="1454004"/>
      </dsp:txXfrm>
    </dsp:sp>
    <dsp:sp modelId="{555CF3B6-8260-41B2-8A09-5EFEF9CB6167}">
      <dsp:nvSpPr>
        <dsp:cNvPr id="0" name=""/>
        <dsp:cNvSpPr/>
      </dsp:nvSpPr>
      <dsp:spPr>
        <a:xfrm>
          <a:off x="0" y="322804"/>
          <a:ext cx="1234440" cy="7443228"/>
        </a:xfrm>
        <a:prstGeom prst="rect">
          <a:avLst/>
        </a:prstGeom>
        <a:blipFill>
          <a:blip xmlns:r="http://schemas.openxmlformats.org/officeDocument/2006/relationships" r:embed="rId1"/>
          <a:srcRect/>
          <a:stretch>
            <a:fillRect l="-8000" r="-8000"/>
          </a:stretch>
        </a:blipFill>
        <a:ln w="25400" cap="flat" cmpd="sng" algn="ctr">
          <a:solidFill>
            <a:srgbClr val="DBEFF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6312045"/>
          <a:ext cx="1234440" cy="1454004"/>
        </a:xfrm>
        <a:prstGeom prst="rect">
          <a:avLst/>
        </a:prstGeom>
        <a:noFill/>
        <a:ln w="25400" cap="flat" cmpd="sng" algn="ctr">
          <a:solidFill>
            <a:srgbClr val="DBEFF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101600" rIns="101600" bIns="101600" numCol="1" spcCol="1270" anchor="t" anchorCtr="0">
          <a:noAutofit/>
        </a:bodyPr>
        <a:lstStyle/>
        <a:p>
          <a:pPr marL="0" lvl="0" indent="0" algn="l" defTabSz="355600">
            <a:lnSpc>
              <a:spcPct val="90000"/>
            </a:lnSpc>
            <a:spcBef>
              <a:spcPct val="0"/>
            </a:spcBef>
            <a:spcAft>
              <a:spcPct val="35000"/>
            </a:spcAft>
            <a:buNone/>
          </a:pPr>
          <a:endParaRPr lang="en-US" sz="800" kern="1200">
            <a:solidFill>
              <a:sysClr val="window" lastClr="FFFFFF"/>
            </a:solidFill>
            <a:latin typeface="Tahoma" panose="020B0604030504040204" pitchFamily="34" charset="0"/>
            <a:ea typeface="Tahoma" panose="020B0604030504040204" pitchFamily="34" charset="0"/>
            <a:cs typeface="Tahoma" panose="020B0604030504040204" pitchFamily="34" charset="0"/>
          </a:endParaRPr>
        </a:p>
      </dsp:txBody>
      <dsp:txXfrm>
        <a:off x="0" y="6312045"/>
        <a:ext cx="1234440" cy="1454004"/>
      </dsp:txXfrm>
    </dsp:sp>
    <dsp:sp modelId="{555CF3B6-8260-41B2-8A09-5EFEF9CB6167}">
      <dsp:nvSpPr>
        <dsp:cNvPr id="0" name=""/>
        <dsp:cNvSpPr/>
      </dsp:nvSpPr>
      <dsp:spPr>
        <a:xfrm>
          <a:off x="0" y="322804"/>
          <a:ext cx="1234440" cy="7443228"/>
        </a:xfrm>
        <a:prstGeom prst="rect">
          <a:avLst/>
        </a:prstGeom>
        <a:blipFill>
          <a:blip xmlns:r="http://schemas.openxmlformats.org/officeDocument/2006/relationships" r:embed="rId1"/>
          <a:srcRect/>
          <a:stretch>
            <a:fillRect l="-8000" r="-8000"/>
          </a:stretch>
        </a:blipFill>
        <a:ln w="25400" cap="flat" cmpd="sng" algn="ctr">
          <a:solidFill>
            <a:srgbClr val="DBEFF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6312045"/>
          <a:ext cx="1234440" cy="1454004"/>
        </a:xfrm>
        <a:prstGeom prst="rect">
          <a:avLst/>
        </a:prstGeom>
        <a:noFill/>
        <a:ln w="25400" cap="flat" cmpd="sng" algn="ctr">
          <a:solidFill>
            <a:srgbClr val="DBEFF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101600" rIns="101600" bIns="101600" numCol="1" spcCol="1270" anchor="t" anchorCtr="0">
          <a:noAutofit/>
        </a:bodyPr>
        <a:lstStyle/>
        <a:p>
          <a:pPr marL="0" lvl="0" indent="0" algn="l" defTabSz="355600">
            <a:lnSpc>
              <a:spcPct val="90000"/>
            </a:lnSpc>
            <a:spcBef>
              <a:spcPct val="0"/>
            </a:spcBef>
            <a:spcAft>
              <a:spcPct val="35000"/>
            </a:spcAft>
            <a:buNone/>
          </a:pPr>
          <a:endParaRPr lang="en-US" sz="800" kern="1200">
            <a:solidFill>
              <a:sysClr val="window" lastClr="FFFFFF"/>
            </a:solidFill>
            <a:latin typeface="Tahoma" panose="020B0604030504040204" pitchFamily="34" charset="0"/>
            <a:ea typeface="Tahoma" panose="020B0604030504040204" pitchFamily="34" charset="0"/>
            <a:cs typeface="Tahoma" panose="020B0604030504040204" pitchFamily="34" charset="0"/>
          </a:endParaRPr>
        </a:p>
      </dsp:txBody>
      <dsp:txXfrm>
        <a:off x="0" y="6312045"/>
        <a:ext cx="1234440" cy="1454004"/>
      </dsp:txXfrm>
    </dsp:sp>
    <dsp:sp modelId="{555CF3B6-8260-41B2-8A09-5EFEF9CB6167}">
      <dsp:nvSpPr>
        <dsp:cNvPr id="0" name=""/>
        <dsp:cNvSpPr/>
      </dsp:nvSpPr>
      <dsp:spPr>
        <a:xfrm>
          <a:off x="0" y="322804"/>
          <a:ext cx="1234440" cy="7443228"/>
        </a:xfrm>
        <a:prstGeom prst="rect">
          <a:avLst/>
        </a:prstGeom>
        <a:blipFill>
          <a:blip xmlns:r="http://schemas.openxmlformats.org/officeDocument/2006/relationships" r:embed="rId1"/>
          <a:srcRect/>
          <a:stretch>
            <a:fillRect l="-8000" r="-8000"/>
          </a:stretch>
        </a:blipFill>
        <a:ln w="25400" cap="flat" cmpd="sng" algn="ctr">
          <a:solidFill>
            <a:srgbClr val="DBEFF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6312045"/>
          <a:ext cx="1234440" cy="1454004"/>
        </a:xfrm>
        <a:prstGeom prst="rect">
          <a:avLst/>
        </a:prstGeom>
        <a:noFill/>
        <a:ln w="25400" cap="flat" cmpd="sng" algn="ctr">
          <a:solidFill>
            <a:srgbClr val="DBEFF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101600" rIns="101600" bIns="101600" numCol="1" spcCol="1270" anchor="t" anchorCtr="0">
          <a:noAutofit/>
        </a:bodyPr>
        <a:lstStyle/>
        <a:p>
          <a:pPr marL="0" lvl="0" indent="0" algn="l" defTabSz="355600">
            <a:lnSpc>
              <a:spcPct val="90000"/>
            </a:lnSpc>
            <a:spcBef>
              <a:spcPct val="0"/>
            </a:spcBef>
            <a:spcAft>
              <a:spcPct val="35000"/>
            </a:spcAft>
            <a:buNone/>
          </a:pPr>
          <a:endParaRPr lang="en-US" sz="800" kern="1200">
            <a:solidFill>
              <a:sysClr val="window" lastClr="FFFFFF"/>
            </a:solidFill>
            <a:latin typeface="Tahoma" panose="020B0604030504040204" pitchFamily="34" charset="0"/>
            <a:ea typeface="Tahoma" panose="020B0604030504040204" pitchFamily="34" charset="0"/>
            <a:cs typeface="Tahoma" panose="020B0604030504040204" pitchFamily="34" charset="0"/>
          </a:endParaRPr>
        </a:p>
      </dsp:txBody>
      <dsp:txXfrm>
        <a:off x="0" y="6312045"/>
        <a:ext cx="1234440" cy="1454004"/>
      </dsp:txXfrm>
    </dsp:sp>
    <dsp:sp modelId="{555CF3B6-8260-41B2-8A09-5EFEF9CB6167}">
      <dsp:nvSpPr>
        <dsp:cNvPr id="0" name=""/>
        <dsp:cNvSpPr/>
      </dsp:nvSpPr>
      <dsp:spPr>
        <a:xfrm>
          <a:off x="0" y="322804"/>
          <a:ext cx="1234440" cy="7443228"/>
        </a:xfrm>
        <a:prstGeom prst="rect">
          <a:avLst/>
        </a:prstGeom>
        <a:blipFill>
          <a:blip xmlns:r="http://schemas.openxmlformats.org/officeDocument/2006/relationships" r:embed="rId1"/>
          <a:srcRect/>
          <a:stretch>
            <a:fillRect l="-8000" r="-8000"/>
          </a:stretch>
        </a:blipFill>
        <a:ln w="25400" cap="flat" cmpd="sng" algn="ctr">
          <a:solidFill>
            <a:srgbClr val="DBEFF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NewsLayout3_4/15/2011 5:17:28 PM#1">
  <dgm:title val="Valokuvasivupalkki"/>
  <dgm:desc val="Yllä olevan kapean kuvan kuvateksti"/>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2.xml><?xml version="1.0" encoding="utf-8"?>
<dgm:layoutDef xmlns:dgm="http://schemas.openxmlformats.org/drawingml/2006/diagram" xmlns:a="http://schemas.openxmlformats.org/drawingml/2006/main" uniqueId="NewsLayout3_4/15/2011 5:17:28 PM#1">
  <dgm:title val="Valokuvasivupalkki"/>
  <dgm:desc val="Yllä olevan kapean kuvan kuvateksti"/>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3.xml><?xml version="1.0" encoding="utf-8"?>
<dgm:layoutDef xmlns:dgm="http://schemas.openxmlformats.org/drawingml/2006/diagram" xmlns:a="http://schemas.openxmlformats.org/drawingml/2006/main" uniqueId="NewsLayout3_4/15/2011 5:17:28 PM#1">
  <dgm:title val="Valokuvasivupalkki"/>
  <dgm:desc val="Yllä olevan kapean kuvan kuvateksti"/>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4.xml><?xml version="1.0" encoding="utf-8"?>
<dgm:layoutDef xmlns:dgm="http://schemas.openxmlformats.org/drawingml/2006/diagram" xmlns:a="http://schemas.openxmlformats.org/drawingml/2006/main" uniqueId="NewsLayout3_4/15/2011 5:17:28 PM#1">
  <dgm:title val="Valokuvasivupalkki"/>
  <dgm:desc val="Yllä olevan kapean kuvan kuvateksti"/>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5.xml><?xml version="1.0" encoding="utf-8"?>
<dgm:layoutDef xmlns:dgm="http://schemas.openxmlformats.org/drawingml/2006/diagram" xmlns:a="http://schemas.openxmlformats.org/drawingml/2006/main" uniqueId="NewsLayout3_4/15/2011 5:17:28 PM#1">
  <dgm:title val="Valokuvasivupalkki"/>
  <dgm:desc val="Yllä olevan kapean kuvan kuvateksti"/>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inine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Talousarvioehdotus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53E977-DA7D-402D-BD0D-880E4141D3D9}">
  <ds:schemaRefs>
    <ds:schemaRef ds:uri="http://schemas.microsoft.com/sharepoint/v3/contenttype/forms"/>
  </ds:schemaRefs>
</ds:datastoreItem>
</file>

<file path=customXml/itemProps3.xml><?xml version="1.0" encoding="utf-8"?>
<ds:datastoreItem xmlns:ds="http://schemas.openxmlformats.org/officeDocument/2006/customXml" ds:itemID="{FC3218F5-6703-4F11-8F3B-E64D704E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Vuosikertomus (punainen ja musta)</Template>
  <TotalTime>22</TotalTime>
  <Pages>101</Pages>
  <Words>10881</Words>
  <Characters>88139</Characters>
  <Application>Microsoft Office Word</Application>
  <DocSecurity>0</DocSecurity>
  <Lines>734</Lines>
  <Paragraphs>197</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Talousarvio 2021 ja taloussuunnitelma 2022-2023</vt:lpstr>
      <vt:lpstr>Talousarvio 2021 ja taloussuunnitelma 2022-2023</vt:lpstr>
      <vt:lpstr/>
    </vt:vector>
  </TitlesOfParts>
  <Company>Kaskisten kaupunki</Company>
  <LinksUpToDate>false</LinksUpToDate>
  <CharactersWithSpaces>98823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Talousarvio 2021 ja taloussuunnitelma 2022-2023</dc:title>
  <dc:creator>Marja Rohula</dc:creator>
  <cp:lastModifiedBy>Marie Grannas</cp:lastModifiedBy>
  <cp:revision>12</cp:revision>
  <cp:lastPrinted>2020-12-09T09:05:00Z</cp:lastPrinted>
  <dcterms:created xsi:type="dcterms:W3CDTF">2020-12-08T13:38:00Z</dcterms:created>
  <dcterms:modified xsi:type="dcterms:W3CDTF">2020-12-09T11:15:00Z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