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98057051"/>
        <w:docPartObj>
          <w:docPartGallery w:val="Cover Pages"/>
          <w:docPartUnique/>
        </w:docPartObj>
      </w:sdtPr>
      <w:sdtEndPr>
        <w:rPr>
          <w:rFonts w:ascii="Tahoma" w:hAnsi="Tahoma" w:cs="Tahoma"/>
          <w:sz w:val="144"/>
        </w:rPr>
      </w:sdtEndPr>
      <w:sdtContent>
        <w:p w14:paraId="673F299C" w14:textId="77777777" w:rsidR="00180E1C" w:rsidRDefault="00180E1C"/>
        <w:tbl>
          <w:tblPr>
            <w:tblpPr w:leftFromText="187" w:rightFromText="187" w:horzAnchor="margin" w:tblpXSpec="center" w:tblpY="2881"/>
            <w:tblW w:w="4494" w:type="pct"/>
            <w:tblBorders>
              <w:left w:val="single" w:sz="12" w:space="0" w:color="0F6FC6" w:themeColor="accent1"/>
            </w:tblBorders>
            <w:tblCellMar>
              <w:left w:w="144" w:type="dxa"/>
              <w:right w:w="115" w:type="dxa"/>
            </w:tblCellMar>
            <w:tblLook w:val="04A0" w:firstRow="1" w:lastRow="0" w:firstColumn="1" w:lastColumn="0" w:noHBand="0" w:noVBand="1"/>
          </w:tblPr>
          <w:tblGrid>
            <w:gridCol w:w="7353"/>
          </w:tblGrid>
          <w:tr w:rsidR="00180E1C" w14:paraId="24D24773" w14:textId="77777777" w:rsidTr="00494F93">
            <w:sdt>
              <w:sdtPr>
                <w:rPr>
                  <w:color w:val="0B5294" w:themeColor="accent1" w:themeShade="BF"/>
                  <w:sz w:val="24"/>
                  <w:szCs w:val="24"/>
                </w:rPr>
                <w:alias w:val="Yritys"/>
                <w:id w:val="13406915"/>
                <w:dataBinding w:prefixMappings="xmlns:ns0='http://schemas.openxmlformats.org/officeDocument/2006/extended-properties'" w:xpath="/ns0:Properties[1]/ns0:Company[1]" w:storeItemID="{6668398D-A668-4E3E-A5EB-62B293D839F1}"/>
                <w:text/>
              </w:sdtPr>
              <w:sdtEndPr/>
              <w:sdtContent>
                <w:tc>
                  <w:tcPr>
                    <w:tcW w:w="7353" w:type="dxa"/>
                    <w:tcMar>
                      <w:top w:w="216" w:type="dxa"/>
                      <w:left w:w="115" w:type="dxa"/>
                      <w:bottom w:w="216" w:type="dxa"/>
                      <w:right w:w="115" w:type="dxa"/>
                    </w:tcMar>
                  </w:tcPr>
                  <w:p w14:paraId="7D2C3AA2" w14:textId="77777777" w:rsidR="00180E1C" w:rsidRDefault="00180E1C">
                    <w:pPr>
                      <w:pStyle w:val="Eivli"/>
                      <w:rPr>
                        <w:color w:val="0B5294" w:themeColor="accent1" w:themeShade="BF"/>
                        <w:sz w:val="24"/>
                      </w:rPr>
                    </w:pPr>
                    <w:r>
                      <w:rPr>
                        <w:color w:val="0B5294" w:themeColor="accent1" w:themeShade="BF"/>
                        <w:sz w:val="24"/>
                        <w:szCs w:val="24"/>
                      </w:rPr>
                      <w:t>Kaskisten kaupunki</w:t>
                    </w:r>
                  </w:p>
                </w:tc>
              </w:sdtContent>
            </w:sdt>
          </w:tr>
          <w:tr w:rsidR="00180E1C" w14:paraId="078A9A90" w14:textId="77777777" w:rsidTr="00494F93">
            <w:tc>
              <w:tcPr>
                <w:tcW w:w="7353" w:type="dxa"/>
              </w:tcPr>
              <w:sdt>
                <w:sdtPr>
                  <w:rPr>
                    <w:rFonts w:asciiTheme="majorHAnsi" w:eastAsiaTheme="majorEastAsia" w:hAnsiTheme="majorHAnsi" w:cstheme="majorBidi"/>
                    <w:color w:val="0F6FC6" w:themeColor="accent1"/>
                    <w:sz w:val="72"/>
                    <w:szCs w:val="72"/>
                  </w:rPr>
                  <w:alias w:val="Otsikko"/>
                  <w:id w:val="13406919"/>
                  <w:dataBinding w:prefixMappings="xmlns:ns0='http://schemas.openxmlformats.org/package/2006/metadata/core-properties' xmlns:ns1='http://purl.org/dc/elements/1.1/'" w:xpath="/ns0:coreProperties[1]/ns1:title[1]" w:storeItemID="{6C3C8BC8-F283-45AE-878A-BAB7291924A1}"/>
                  <w:text/>
                </w:sdtPr>
                <w:sdtContent>
                  <w:p w14:paraId="320BBE27" w14:textId="2D6FFFB7" w:rsidR="00180E1C" w:rsidRDefault="00C213FB">
                    <w:pPr>
                      <w:pStyle w:val="Eivli"/>
                      <w:spacing w:line="216" w:lineRule="auto"/>
                      <w:rPr>
                        <w:rFonts w:asciiTheme="majorHAnsi" w:eastAsiaTheme="majorEastAsia" w:hAnsiTheme="majorHAnsi" w:cstheme="majorBidi"/>
                        <w:color w:val="0F6FC6" w:themeColor="accent1"/>
                        <w:sz w:val="88"/>
                        <w:szCs w:val="88"/>
                      </w:rPr>
                    </w:pPr>
                    <w:r w:rsidRPr="00C213FB">
                      <w:rPr>
                        <w:rFonts w:asciiTheme="majorHAnsi" w:eastAsiaTheme="majorEastAsia" w:hAnsiTheme="majorHAnsi" w:cstheme="majorBidi"/>
                        <w:color w:val="0F6FC6" w:themeColor="accent1"/>
                        <w:sz w:val="72"/>
                        <w:szCs w:val="72"/>
                      </w:rPr>
                      <w:t xml:space="preserve">Talousarvio 2023   Taloussuunnitelma </w:t>
                    </w:r>
                    <w:proofErr w:type="gramStart"/>
                    <w:r w:rsidRPr="00C213FB">
                      <w:rPr>
                        <w:rFonts w:asciiTheme="majorHAnsi" w:eastAsiaTheme="majorEastAsia" w:hAnsiTheme="majorHAnsi" w:cstheme="majorBidi"/>
                        <w:color w:val="0F6FC6" w:themeColor="accent1"/>
                        <w:sz w:val="72"/>
                        <w:szCs w:val="72"/>
                      </w:rPr>
                      <w:t>2024-2025</w:t>
                    </w:r>
                    <w:proofErr w:type="gramEnd"/>
                    <w:r w:rsidRPr="00C213FB">
                      <w:rPr>
                        <w:rFonts w:asciiTheme="majorHAnsi" w:eastAsiaTheme="majorEastAsia" w:hAnsiTheme="majorHAnsi" w:cstheme="majorBidi"/>
                        <w:color w:val="0F6FC6" w:themeColor="accent1"/>
                        <w:sz w:val="72"/>
                        <w:szCs w:val="72"/>
                      </w:rPr>
                      <w:t xml:space="preserve"> </w:t>
                    </w:r>
                  </w:p>
                </w:sdtContent>
              </w:sdt>
            </w:tc>
          </w:tr>
          <w:tr w:rsidR="00180E1C" w14:paraId="34FDF16A" w14:textId="77777777" w:rsidTr="00494F93">
            <w:sdt>
              <w:sdtPr>
                <w:rPr>
                  <w:color w:val="0B5294" w:themeColor="accent1" w:themeShade="BF"/>
                  <w:sz w:val="24"/>
                  <w:szCs w:val="24"/>
                </w:rPr>
                <w:alias w:val="Alaotsikk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353" w:type="dxa"/>
                    <w:tcMar>
                      <w:top w:w="216" w:type="dxa"/>
                      <w:left w:w="115" w:type="dxa"/>
                      <w:bottom w:w="216" w:type="dxa"/>
                      <w:right w:w="115" w:type="dxa"/>
                    </w:tcMar>
                  </w:tcPr>
                  <w:p w14:paraId="6B584939" w14:textId="19BEF2C0" w:rsidR="00180E1C" w:rsidRDefault="00C213FB">
                    <w:pPr>
                      <w:pStyle w:val="Eivli"/>
                      <w:rPr>
                        <w:color w:val="0B5294" w:themeColor="accent1" w:themeShade="BF"/>
                        <w:sz w:val="24"/>
                      </w:rPr>
                    </w:pPr>
                    <w:r>
                      <w:rPr>
                        <w:color w:val="0B5294" w:themeColor="accent1" w:themeShade="BF"/>
                        <w:sz w:val="24"/>
                        <w:szCs w:val="24"/>
                      </w:rPr>
                      <w:t>Kaupunginvaltuusto 15.12.2022</w:t>
                    </w:r>
                  </w:p>
                </w:tc>
              </w:sdtContent>
            </w:sdt>
          </w:tr>
        </w:tbl>
        <w:p w14:paraId="0D2343F5" w14:textId="77777777" w:rsidR="00180E1C" w:rsidRDefault="00180E1C">
          <w:pPr>
            <w:rPr>
              <w:rFonts w:ascii="Tahoma" w:eastAsiaTheme="majorEastAsia" w:hAnsi="Tahoma" w:cs="Tahoma"/>
              <w:b/>
              <w:bCs/>
              <w:color w:val="0F6FC6" w:themeColor="accent1"/>
              <w:sz w:val="144"/>
            </w:rPr>
          </w:pPr>
          <w:r>
            <w:rPr>
              <w:rFonts w:ascii="Tahoma" w:hAnsi="Tahoma" w:cs="Tahoma"/>
              <w:sz w:val="144"/>
            </w:rPr>
            <w:br w:type="page"/>
          </w:r>
        </w:p>
      </w:sdtContent>
    </w:sdt>
    <w:sdt>
      <w:sdtPr>
        <w:rPr>
          <w:rFonts w:ascii="Tahoma" w:eastAsiaTheme="minorEastAsia" w:hAnsi="Tahoma" w:cs="Tahoma"/>
          <w:b w:val="0"/>
          <w:bCs w:val="0"/>
          <w:color w:val="404040" w:themeColor="text1" w:themeTint="BF"/>
          <w:kern w:val="0"/>
          <w:sz w:val="20"/>
        </w:rPr>
        <w:id w:val="1866023298"/>
        <w:docPartObj>
          <w:docPartGallery w:val="Table of Contents"/>
          <w:docPartUnique/>
        </w:docPartObj>
      </w:sdtPr>
      <w:sdtEndPr/>
      <w:sdtContent>
        <w:p w14:paraId="1CF2B651" w14:textId="77777777" w:rsidR="0036066A" w:rsidRDefault="00EF1415">
          <w:pPr>
            <w:pStyle w:val="Sisllysluettelonotsikko"/>
            <w:rPr>
              <w:rFonts w:ascii="Tahoma" w:hAnsi="Tahoma" w:cs="Tahoma"/>
            </w:rPr>
          </w:pPr>
          <w:r>
            <w:rPr>
              <w:rFonts w:ascii="Tahoma" w:hAnsi="Tahoma" w:cs="Tahoma"/>
            </w:rPr>
            <w:t>Sisällys</w:t>
          </w:r>
        </w:p>
        <w:p w14:paraId="6ED30FE3" w14:textId="4DFCF3F1" w:rsidR="002F49C5" w:rsidRDefault="00A64BF7">
          <w:pPr>
            <w:pStyle w:val="Sisluet1"/>
            <w:rPr>
              <w:rFonts w:eastAsiaTheme="minorEastAsia"/>
              <w:noProof/>
              <w:color w:val="auto"/>
              <w:sz w:val="22"/>
              <w:szCs w:val="22"/>
            </w:rPr>
          </w:pPr>
          <w:r>
            <w:rPr>
              <w:color w:val="7F7F7F" w:themeColor="text1" w:themeTint="80"/>
              <w:kern w:val="20"/>
              <w:sz w:val="22"/>
            </w:rPr>
            <w:fldChar w:fldCharType="begin"/>
          </w:r>
          <w:r w:rsidR="00EF1415">
            <w:instrText>TOC \o "1-1" \h \z \u</w:instrText>
          </w:r>
          <w:r>
            <w:rPr>
              <w:color w:val="7F7F7F" w:themeColor="text1" w:themeTint="80"/>
              <w:kern w:val="20"/>
              <w:sz w:val="22"/>
            </w:rPr>
            <w:fldChar w:fldCharType="separate"/>
          </w:r>
          <w:hyperlink w:anchor="_Toc120210345" w:history="1">
            <w:r w:rsidR="002F49C5" w:rsidRPr="00083597">
              <w:rPr>
                <w:rStyle w:val="Hyperlinkki"/>
                <w:rFonts w:ascii="Tahoma" w:hAnsi="Tahoma" w:cs="Tahoma"/>
                <w:noProof/>
              </w:rPr>
              <w:t>Kaupunginjohtajan katsaus</w:t>
            </w:r>
            <w:r w:rsidR="002F49C5">
              <w:rPr>
                <w:noProof/>
                <w:webHidden/>
              </w:rPr>
              <w:tab/>
            </w:r>
            <w:r w:rsidR="002F49C5">
              <w:rPr>
                <w:noProof/>
                <w:webHidden/>
              </w:rPr>
              <w:fldChar w:fldCharType="begin"/>
            </w:r>
            <w:r w:rsidR="002F49C5">
              <w:rPr>
                <w:noProof/>
                <w:webHidden/>
              </w:rPr>
              <w:instrText xml:space="preserve"> PAGEREF _Toc120210345 \h </w:instrText>
            </w:r>
            <w:r w:rsidR="002F49C5">
              <w:rPr>
                <w:noProof/>
                <w:webHidden/>
              </w:rPr>
            </w:r>
            <w:r w:rsidR="002F49C5">
              <w:rPr>
                <w:noProof/>
                <w:webHidden/>
              </w:rPr>
              <w:fldChar w:fldCharType="separate"/>
            </w:r>
            <w:r w:rsidR="0089154A">
              <w:rPr>
                <w:noProof/>
                <w:webHidden/>
              </w:rPr>
              <w:t>1</w:t>
            </w:r>
            <w:r w:rsidR="002F49C5">
              <w:rPr>
                <w:noProof/>
                <w:webHidden/>
              </w:rPr>
              <w:fldChar w:fldCharType="end"/>
            </w:r>
          </w:hyperlink>
        </w:p>
        <w:p w14:paraId="32157B91" w14:textId="5EA7B210" w:rsidR="002F49C5" w:rsidRDefault="00C213FB">
          <w:pPr>
            <w:pStyle w:val="Sisluet1"/>
            <w:rPr>
              <w:rFonts w:eastAsiaTheme="minorEastAsia"/>
              <w:noProof/>
              <w:color w:val="auto"/>
              <w:sz w:val="22"/>
              <w:szCs w:val="22"/>
            </w:rPr>
          </w:pPr>
          <w:hyperlink w:anchor="_Toc120210346" w:history="1">
            <w:r w:rsidR="002F49C5" w:rsidRPr="00083597">
              <w:rPr>
                <w:rStyle w:val="Hyperlinkki"/>
                <w:rFonts w:ascii="Tahoma" w:hAnsi="Tahoma" w:cs="Tahoma"/>
                <w:noProof/>
              </w:rPr>
              <w:t>Yleisperustelut ja kehitysnäkymät</w:t>
            </w:r>
            <w:r w:rsidR="002F49C5">
              <w:rPr>
                <w:noProof/>
                <w:webHidden/>
              </w:rPr>
              <w:tab/>
            </w:r>
            <w:r w:rsidR="002F49C5">
              <w:rPr>
                <w:noProof/>
                <w:webHidden/>
              </w:rPr>
              <w:fldChar w:fldCharType="begin"/>
            </w:r>
            <w:r w:rsidR="002F49C5">
              <w:rPr>
                <w:noProof/>
                <w:webHidden/>
              </w:rPr>
              <w:instrText xml:space="preserve"> PAGEREF _Toc120210346 \h </w:instrText>
            </w:r>
            <w:r w:rsidR="002F49C5">
              <w:rPr>
                <w:noProof/>
                <w:webHidden/>
              </w:rPr>
            </w:r>
            <w:r w:rsidR="002F49C5">
              <w:rPr>
                <w:noProof/>
                <w:webHidden/>
              </w:rPr>
              <w:fldChar w:fldCharType="separate"/>
            </w:r>
            <w:r w:rsidR="0089154A">
              <w:rPr>
                <w:noProof/>
                <w:webHidden/>
              </w:rPr>
              <w:t>2</w:t>
            </w:r>
            <w:r w:rsidR="002F49C5">
              <w:rPr>
                <w:noProof/>
                <w:webHidden/>
              </w:rPr>
              <w:fldChar w:fldCharType="end"/>
            </w:r>
          </w:hyperlink>
        </w:p>
        <w:p w14:paraId="7D322624" w14:textId="217A7934" w:rsidR="002F49C5" w:rsidRDefault="00C213FB">
          <w:pPr>
            <w:pStyle w:val="Sisluet1"/>
            <w:rPr>
              <w:rFonts w:eastAsiaTheme="minorEastAsia"/>
              <w:noProof/>
              <w:color w:val="auto"/>
              <w:sz w:val="22"/>
              <w:szCs w:val="22"/>
            </w:rPr>
          </w:pPr>
          <w:hyperlink w:anchor="_Toc120210347" w:history="1">
            <w:r w:rsidR="002F49C5" w:rsidRPr="00083597">
              <w:rPr>
                <w:rStyle w:val="Hyperlinkki"/>
                <w:rFonts w:ascii="Tahoma" w:hAnsi="Tahoma" w:cs="Tahoma"/>
                <w:noProof/>
              </w:rPr>
              <w:t>Talousarvion rakenne ja sitovuus</w:t>
            </w:r>
            <w:r w:rsidR="002F49C5">
              <w:rPr>
                <w:noProof/>
                <w:webHidden/>
              </w:rPr>
              <w:tab/>
            </w:r>
            <w:r w:rsidR="002F49C5">
              <w:rPr>
                <w:noProof/>
                <w:webHidden/>
              </w:rPr>
              <w:fldChar w:fldCharType="begin"/>
            </w:r>
            <w:r w:rsidR="002F49C5">
              <w:rPr>
                <w:noProof/>
                <w:webHidden/>
              </w:rPr>
              <w:instrText xml:space="preserve"> PAGEREF _Toc120210347 \h </w:instrText>
            </w:r>
            <w:r w:rsidR="002F49C5">
              <w:rPr>
                <w:noProof/>
                <w:webHidden/>
              </w:rPr>
            </w:r>
            <w:r w:rsidR="002F49C5">
              <w:rPr>
                <w:noProof/>
                <w:webHidden/>
              </w:rPr>
              <w:fldChar w:fldCharType="separate"/>
            </w:r>
            <w:r w:rsidR="0089154A">
              <w:rPr>
                <w:noProof/>
                <w:webHidden/>
              </w:rPr>
              <w:t>4</w:t>
            </w:r>
            <w:r w:rsidR="002F49C5">
              <w:rPr>
                <w:noProof/>
                <w:webHidden/>
              </w:rPr>
              <w:fldChar w:fldCharType="end"/>
            </w:r>
          </w:hyperlink>
        </w:p>
        <w:p w14:paraId="07EE2353" w14:textId="7AE94A59" w:rsidR="002F49C5" w:rsidRDefault="00C213FB">
          <w:pPr>
            <w:pStyle w:val="Sisluet1"/>
            <w:rPr>
              <w:rFonts w:eastAsiaTheme="minorEastAsia"/>
              <w:noProof/>
              <w:color w:val="auto"/>
              <w:sz w:val="22"/>
              <w:szCs w:val="22"/>
            </w:rPr>
          </w:pPr>
          <w:hyperlink w:anchor="_Toc120210348" w:history="1">
            <w:r w:rsidR="002F49C5" w:rsidRPr="00083597">
              <w:rPr>
                <w:rStyle w:val="Hyperlinkki"/>
                <w:rFonts w:ascii="Tahoma" w:hAnsi="Tahoma" w:cs="Tahoma"/>
                <w:noProof/>
              </w:rPr>
              <w:t>Kaupunkistrategia ja tavoitteet</w:t>
            </w:r>
            <w:r w:rsidR="002F49C5">
              <w:rPr>
                <w:noProof/>
                <w:webHidden/>
              </w:rPr>
              <w:tab/>
            </w:r>
            <w:r w:rsidR="002F49C5">
              <w:rPr>
                <w:noProof/>
                <w:webHidden/>
              </w:rPr>
              <w:fldChar w:fldCharType="begin"/>
            </w:r>
            <w:r w:rsidR="002F49C5">
              <w:rPr>
                <w:noProof/>
                <w:webHidden/>
              </w:rPr>
              <w:instrText xml:space="preserve"> PAGEREF _Toc120210348 \h </w:instrText>
            </w:r>
            <w:r w:rsidR="002F49C5">
              <w:rPr>
                <w:noProof/>
                <w:webHidden/>
              </w:rPr>
            </w:r>
            <w:r w:rsidR="002F49C5">
              <w:rPr>
                <w:noProof/>
                <w:webHidden/>
              </w:rPr>
              <w:fldChar w:fldCharType="separate"/>
            </w:r>
            <w:r w:rsidR="0089154A">
              <w:rPr>
                <w:noProof/>
                <w:webHidden/>
              </w:rPr>
              <w:t>5</w:t>
            </w:r>
            <w:r w:rsidR="002F49C5">
              <w:rPr>
                <w:noProof/>
                <w:webHidden/>
              </w:rPr>
              <w:fldChar w:fldCharType="end"/>
            </w:r>
          </w:hyperlink>
        </w:p>
        <w:p w14:paraId="55CDDE86" w14:textId="4D8345B1" w:rsidR="002F49C5" w:rsidRDefault="00C213FB">
          <w:pPr>
            <w:pStyle w:val="Sisluet1"/>
            <w:rPr>
              <w:rFonts w:eastAsiaTheme="minorEastAsia"/>
              <w:noProof/>
              <w:color w:val="auto"/>
              <w:sz w:val="22"/>
              <w:szCs w:val="22"/>
            </w:rPr>
          </w:pPr>
          <w:hyperlink w:anchor="_Toc120210349" w:history="1">
            <w:r w:rsidR="002F49C5" w:rsidRPr="00083597">
              <w:rPr>
                <w:rStyle w:val="Hyperlinkki"/>
                <w:rFonts w:ascii="Tahoma" w:hAnsi="Tahoma" w:cs="Tahoma"/>
                <w:noProof/>
              </w:rPr>
              <w:t>Konserniohjeistus ja tavoitteet</w:t>
            </w:r>
            <w:r w:rsidR="002F49C5">
              <w:rPr>
                <w:noProof/>
                <w:webHidden/>
              </w:rPr>
              <w:tab/>
            </w:r>
            <w:r w:rsidR="002F49C5">
              <w:rPr>
                <w:noProof/>
                <w:webHidden/>
              </w:rPr>
              <w:fldChar w:fldCharType="begin"/>
            </w:r>
            <w:r w:rsidR="002F49C5">
              <w:rPr>
                <w:noProof/>
                <w:webHidden/>
              </w:rPr>
              <w:instrText xml:space="preserve"> PAGEREF _Toc120210349 \h </w:instrText>
            </w:r>
            <w:r w:rsidR="002F49C5">
              <w:rPr>
                <w:noProof/>
                <w:webHidden/>
              </w:rPr>
            </w:r>
            <w:r w:rsidR="002F49C5">
              <w:rPr>
                <w:noProof/>
                <w:webHidden/>
              </w:rPr>
              <w:fldChar w:fldCharType="separate"/>
            </w:r>
            <w:r w:rsidR="0089154A">
              <w:rPr>
                <w:noProof/>
                <w:webHidden/>
              </w:rPr>
              <w:t>6</w:t>
            </w:r>
            <w:r w:rsidR="002F49C5">
              <w:rPr>
                <w:noProof/>
                <w:webHidden/>
              </w:rPr>
              <w:fldChar w:fldCharType="end"/>
            </w:r>
          </w:hyperlink>
        </w:p>
        <w:p w14:paraId="55DE9D6F" w14:textId="1137E88A" w:rsidR="002F49C5" w:rsidRDefault="00C213FB">
          <w:pPr>
            <w:pStyle w:val="Sisluet1"/>
            <w:rPr>
              <w:rFonts w:eastAsiaTheme="minorEastAsia"/>
              <w:noProof/>
              <w:color w:val="auto"/>
              <w:sz w:val="22"/>
              <w:szCs w:val="22"/>
            </w:rPr>
          </w:pPr>
          <w:hyperlink w:anchor="_Toc120210350" w:history="1">
            <w:r w:rsidR="002F49C5" w:rsidRPr="00083597">
              <w:rPr>
                <w:rStyle w:val="Hyperlinkki"/>
                <w:rFonts w:ascii="Tahoma" w:hAnsi="Tahoma" w:cs="Tahoma"/>
                <w:noProof/>
              </w:rPr>
              <w:t>Tuloslaskelmaosa</w:t>
            </w:r>
            <w:r w:rsidR="002F49C5">
              <w:rPr>
                <w:noProof/>
                <w:webHidden/>
              </w:rPr>
              <w:tab/>
            </w:r>
            <w:r w:rsidR="002F49C5">
              <w:rPr>
                <w:noProof/>
                <w:webHidden/>
              </w:rPr>
              <w:fldChar w:fldCharType="begin"/>
            </w:r>
            <w:r w:rsidR="002F49C5">
              <w:rPr>
                <w:noProof/>
                <w:webHidden/>
              </w:rPr>
              <w:instrText xml:space="preserve"> PAGEREF _Toc120210350 \h </w:instrText>
            </w:r>
            <w:r w:rsidR="002F49C5">
              <w:rPr>
                <w:noProof/>
                <w:webHidden/>
              </w:rPr>
            </w:r>
            <w:r w:rsidR="002F49C5">
              <w:rPr>
                <w:noProof/>
                <w:webHidden/>
              </w:rPr>
              <w:fldChar w:fldCharType="separate"/>
            </w:r>
            <w:r w:rsidR="0089154A">
              <w:rPr>
                <w:noProof/>
                <w:webHidden/>
              </w:rPr>
              <w:t>9</w:t>
            </w:r>
            <w:r w:rsidR="002F49C5">
              <w:rPr>
                <w:noProof/>
                <w:webHidden/>
              </w:rPr>
              <w:fldChar w:fldCharType="end"/>
            </w:r>
          </w:hyperlink>
        </w:p>
        <w:p w14:paraId="584A9499" w14:textId="4DA0F9CD" w:rsidR="002F49C5" w:rsidRDefault="00C213FB">
          <w:pPr>
            <w:pStyle w:val="Sisluet1"/>
            <w:rPr>
              <w:rFonts w:eastAsiaTheme="minorEastAsia"/>
              <w:noProof/>
              <w:color w:val="auto"/>
              <w:sz w:val="22"/>
              <w:szCs w:val="22"/>
            </w:rPr>
          </w:pPr>
          <w:hyperlink w:anchor="_Toc120210351" w:history="1">
            <w:r w:rsidR="002F49C5" w:rsidRPr="00083597">
              <w:rPr>
                <w:rStyle w:val="Hyperlinkki"/>
                <w:rFonts w:ascii="Tahoma" w:hAnsi="Tahoma" w:cs="Tahoma"/>
                <w:noProof/>
              </w:rPr>
              <w:t>Investointiosa</w:t>
            </w:r>
            <w:r w:rsidR="002F49C5">
              <w:rPr>
                <w:noProof/>
                <w:webHidden/>
              </w:rPr>
              <w:tab/>
            </w:r>
            <w:r w:rsidR="002F49C5">
              <w:rPr>
                <w:noProof/>
                <w:webHidden/>
              </w:rPr>
              <w:fldChar w:fldCharType="begin"/>
            </w:r>
            <w:r w:rsidR="002F49C5">
              <w:rPr>
                <w:noProof/>
                <w:webHidden/>
              </w:rPr>
              <w:instrText xml:space="preserve"> PAGEREF _Toc120210351 \h </w:instrText>
            </w:r>
            <w:r w:rsidR="002F49C5">
              <w:rPr>
                <w:noProof/>
                <w:webHidden/>
              </w:rPr>
            </w:r>
            <w:r w:rsidR="002F49C5">
              <w:rPr>
                <w:noProof/>
                <w:webHidden/>
              </w:rPr>
              <w:fldChar w:fldCharType="separate"/>
            </w:r>
            <w:r w:rsidR="0089154A">
              <w:rPr>
                <w:noProof/>
                <w:webHidden/>
              </w:rPr>
              <w:t>11</w:t>
            </w:r>
            <w:r w:rsidR="002F49C5">
              <w:rPr>
                <w:noProof/>
                <w:webHidden/>
              </w:rPr>
              <w:fldChar w:fldCharType="end"/>
            </w:r>
          </w:hyperlink>
        </w:p>
        <w:p w14:paraId="4033934A" w14:textId="03FC77CC" w:rsidR="002F49C5" w:rsidRDefault="00C213FB">
          <w:pPr>
            <w:pStyle w:val="Sisluet1"/>
            <w:rPr>
              <w:rFonts w:eastAsiaTheme="minorEastAsia"/>
              <w:noProof/>
              <w:color w:val="auto"/>
              <w:sz w:val="22"/>
              <w:szCs w:val="22"/>
            </w:rPr>
          </w:pPr>
          <w:hyperlink w:anchor="_Toc120210352" w:history="1">
            <w:r w:rsidR="002F49C5" w:rsidRPr="00083597">
              <w:rPr>
                <w:rStyle w:val="Hyperlinkki"/>
                <w:rFonts w:ascii="Tahoma" w:hAnsi="Tahoma" w:cs="Tahoma"/>
                <w:noProof/>
              </w:rPr>
              <w:t>Rahoitusosa</w:t>
            </w:r>
            <w:r w:rsidR="002F49C5">
              <w:rPr>
                <w:noProof/>
                <w:webHidden/>
              </w:rPr>
              <w:tab/>
            </w:r>
            <w:r w:rsidR="002F49C5">
              <w:rPr>
                <w:noProof/>
                <w:webHidden/>
              </w:rPr>
              <w:fldChar w:fldCharType="begin"/>
            </w:r>
            <w:r w:rsidR="002F49C5">
              <w:rPr>
                <w:noProof/>
                <w:webHidden/>
              </w:rPr>
              <w:instrText xml:space="preserve"> PAGEREF _Toc120210352 \h </w:instrText>
            </w:r>
            <w:r w:rsidR="002F49C5">
              <w:rPr>
                <w:noProof/>
                <w:webHidden/>
              </w:rPr>
            </w:r>
            <w:r w:rsidR="002F49C5">
              <w:rPr>
                <w:noProof/>
                <w:webHidden/>
              </w:rPr>
              <w:fldChar w:fldCharType="separate"/>
            </w:r>
            <w:r w:rsidR="0089154A">
              <w:rPr>
                <w:noProof/>
                <w:webHidden/>
              </w:rPr>
              <w:t>12</w:t>
            </w:r>
            <w:r w:rsidR="002F49C5">
              <w:rPr>
                <w:noProof/>
                <w:webHidden/>
              </w:rPr>
              <w:fldChar w:fldCharType="end"/>
            </w:r>
          </w:hyperlink>
        </w:p>
        <w:p w14:paraId="15A65254" w14:textId="36589334" w:rsidR="002F49C5" w:rsidRDefault="00C213FB">
          <w:pPr>
            <w:pStyle w:val="Sisluet1"/>
            <w:rPr>
              <w:rFonts w:eastAsiaTheme="minorEastAsia"/>
              <w:noProof/>
              <w:color w:val="auto"/>
              <w:sz w:val="22"/>
              <w:szCs w:val="22"/>
            </w:rPr>
          </w:pPr>
          <w:hyperlink w:anchor="_Toc120210353" w:history="1">
            <w:r w:rsidR="002F49C5" w:rsidRPr="00083597">
              <w:rPr>
                <w:rStyle w:val="Hyperlinkki"/>
                <w:rFonts w:ascii="Tahoma" w:hAnsi="Tahoma" w:cs="Tahoma"/>
                <w:noProof/>
              </w:rPr>
              <w:t>Käyttötalousosa</w:t>
            </w:r>
            <w:r w:rsidR="002F49C5">
              <w:rPr>
                <w:noProof/>
                <w:webHidden/>
              </w:rPr>
              <w:tab/>
            </w:r>
            <w:r w:rsidR="002F49C5">
              <w:rPr>
                <w:noProof/>
                <w:webHidden/>
              </w:rPr>
              <w:fldChar w:fldCharType="begin"/>
            </w:r>
            <w:r w:rsidR="002F49C5">
              <w:rPr>
                <w:noProof/>
                <w:webHidden/>
              </w:rPr>
              <w:instrText xml:space="preserve"> PAGEREF _Toc120210353 \h </w:instrText>
            </w:r>
            <w:r w:rsidR="002F49C5">
              <w:rPr>
                <w:noProof/>
                <w:webHidden/>
              </w:rPr>
            </w:r>
            <w:r w:rsidR="002F49C5">
              <w:rPr>
                <w:noProof/>
                <w:webHidden/>
              </w:rPr>
              <w:fldChar w:fldCharType="separate"/>
            </w:r>
            <w:r w:rsidR="0089154A">
              <w:rPr>
                <w:noProof/>
                <w:webHidden/>
              </w:rPr>
              <w:t>14</w:t>
            </w:r>
            <w:r w:rsidR="002F49C5">
              <w:rPr>
                <w:noProof/>
                <w:webHidden/>
              </w:rPr>
              <w:fldChar w:fldCharType="end"/>
            </w:r>
          </w:hyperlink>
        </w:p>
        <w:p w14:paraId="28B12F31" w14:textId="408B65AA" w:rsidR="002F49C5" w:rsidRDefault="00C213FB">
          <w:pPr>
            <w:pStyle w:val="Sisluet1"/>
            <w:rPr>
              <w:rFonts w:eastAsiaTheme="minorEastAsia"/>
              <w:noProof/>
              <w:color w:val="auto"/>
              <w:sz w:val="22"/>
              <w:szCs w:val="22"/>
            </w:rPr>
          </w:pPr>
          <w:hyperlink w:anchor="_Toc120210354" w:history="1">
            <w:r w:rsidR="002F49C5" w:rsidRPr="00083597">
              <w:rPr>
                <w:rStyle w:val="Hyperlinkki"/>
                <w:rFonts w:ascii="Tahoma" w:hAnsi="Tahoma" w:cs="Tahoma"/>
                <w:noProof/>
              </w:rPr>
              <w:t>Yleishallinto</w:t>
            </w:r>
            <w:r w:rsidR="002F49C5">
              <w:rPr>
                <w:noProof/>
                <w:webHidden/>
              </w:rPr>
              <w:tab/>
            </w:r>
            <w:r w:rsidR="002F49C5">
              <w:rPr>
                <w:noProof/>
                <w:webHidden/>
              </w:rPr>
              <w:fldChar w:fldCharType="begin"/>
            </w:r>
            <w:r w:rsidR="002F49C5">
              <w:rPr>
                <w:noProof/>
                <w:webHidden/>
              </w:rPr>
              <w:instrText xml:space="preserve"> PAGEREF _Toc120210354 \h </w:instrText>
            </w:r>
            <w:r w:rsidR="002F49C5">
              <w:rPr>
                <w:noProof/>
                <w:webHidden/>
              </w:rPr>
            </w:r>
            <w:r w:rsidR="002F49C5">
              <w:rPr>
                <w:noProof/>
                <w:webHidden/>
              </w:rPr>
              <w:fldChar w:fldCharType="separate"/>
            </w:r>
            <w:r w:rsidR="0089154A">
              <w:rPr>
                <w:noProof/>
                <w:webHidden/>
              </w:rPr>
              <w:t>16</w:t>
            </w:r>
            <w:r w:rsidR="002F49C5">
              <w:rPr>
                <w:noProof/>
                <w:webHidden/>
              </w:rPr>
              <w:fldChar w:fldCharType="end"/>
            </w:r>
          </w:hyperlink>
        </w:p>
        <w:p w14:paraId="306C3A00" w14:textId="19EC78B0" w:rsidR="002F49C5" w:rsidRDefault="00C213FB">
          <w:pPr>
            <w:pStyle w:val="Sisluet1"/>
            <w:rPr>
              <w:rFonts w:eastAsiaTheme="minorEastAsia"/>
              <w:noProof/>
              <w:color w:val="auto"/>
              <w:sz w:val="22"/>
              <w:szCs w:val="22"/>
            </w:rPr>
          </w:pPr>
          <w:hyperlink w:anchor="_Toc120210355" w:history="1">
            <w:r w:rsidR="002F49C5" w:rsidRPr="00083597">
              <w:rPr>
                <w:rStyle w:val="Hyperlinkki"/>
                <w:rFonts w:ascii="Tahoma" w:hAnsi="Tahoma" w:cs="Tahoma"/>
                <w:noProof/>
              </w:rPr>
              <w:t>Sivistys</w:t>
            </w:r>
            <w:r w:rsidR="002F49C5">
              <w:rPr>
                <w:noProof/>
                <w:webHidden/>
              </w:rPr>
              <w:tab/>
            </w:r>
            <w:r w:rsidR="002F49C5">
              <w:rPr>
                <w:noProof/>
                <w:webHidden/>
              </w:rPr>
              <w:fldChar w:fldCharType="begin"/>
            </w:r>
            <w:r w:rsidR="002F49C5">
              <w:rPr>
                <w:noProof/>
                <w:webHidden/>
              </w:rPr>
              <w:instrText xml:space="preserve"> PAGEREF _Toc120210355 \h </w:instrText>
            </w:r>
            <w:r w:rsidR="002F49C5">
              <w:rPr>
                <w:noProof/>
                <w:webHidden/>
              </w:rPr>
            </w:r>
            <w:r w:rsidR="002F49C5">
              <w:rPr>
                <w:noProof/>
                <w:webHidden/>
              </w:rPr>
              <w:fldChar w:fldCharType="separate"/>
            </w:r>
            <w:r w:rsidR="0089154A">
              <w:rPr>
                <w:noProof/>
                <w:webHidden/>
              </w:rPr>
              <w:t>19</w:t>
            </w:r>
            <w:r w:rsidR="002F49C5">
              <w:rPr>
                <w:noProof/>
                <w:webHidden/>
              </w:rPr>
              <w:fldChar w:fldCharType="end"/>
            </w:r>
          </w:hyperlink>
        </w:p>
        <w:p w14:paraId="42F9EB9D" w14:textId="3F42B213" w:rsidR="002F49C5" w:rsidRDefault="00C213FB">
          <w:pPr>
            <w:pStyle w:val="Sisluet1"/>
            <w:rPr>
              <w:rFonts w:eastAsiaTheme="minorEastAsia"/>
              <w:noProof/>
              <w:color w:val="auto"/>
              <w:sz w:val="22"/>
              <w:szCs w:val="22"/>
            </w:rPr>
          </w:pPr>
          <w:hyperlink w:anchor="_Toc120210356" w:history="1">
            <w:r w:rsidR="002F49C5" w:rsidRPr="00083597">
              <w:rPr>
                <w:rStyle w:val="Hyperlinkki"/>
                <w:rFonts w:ascii="Tahoma" w:hAnsi="Tahoma" w:cs="Tahoma"/>
                <w:noProof/>
              </w:rPr>
              <w:t>Tekninen</w:t>
            </w:r>
            <w:r w:rsidR="002F49C5">
              <w:rPr>
                <w:noProof/>
                <w:webHidden/>
              </w:rPr>
              <w:tab/>
            </w:r>
            <w:r w:rsidR="002F49C5">
              <w:rPr>
                <w:noProof/>
                <w:webHidden/>
              </w:rPr>
              <w:fldChar w:fldCharType="begin"/>
            </w:r>
            <w:r w:rsidR="002F49C5">
              <w:rPr>
                <w:noProof/>
                <w:webHidden/>
              </w:rPr>
              <w:instrText xml:space="preserve"> PAGEREF _Toc120210356 \h </w:instrText>
            </w:r>
            <w:r w:rsidR="002F49C5">
              <w:rPr>
                <w:noProof/>
                <w:webHidden/>
              </w:rPr>
            </w:r>
            <w:r w:rsidR="002F49C5">
              <w:rPr>
                <w:noProof/>
                <w:webHidden/>
              </w:rPr>
              <w:fldChar w:fldCharType="separate"/>
            </w:r>
            <w:r w:rsidR="0089154A">
              <w:rPr>
                <w:noProof/>
                <w:webHidden/>
              </w:rPr>
              <w:t>34</w:t>
            </w:r>
            <w:r w:rsidR="002F49C5">
              <w:rPr>
                <w:noProof/>
                <w:webHidden/>
              </w:rPr>
              <w:fldChar w:fldCharType="end"/>
            </w:r>
          </w:hyperlink>
        </w:p>
        <w:p w14:paraId="08D0C92B" w14:textId="781F9893" w:rsidR="002F49C5" w:rsidRDefault="00C213FB">
          <w:pPr>
            <w:pStyle w:val="Sisluet1"/>
            <w:rPr>
              <w:rFonts w:eastAsiaTheme="minorEastAsia"/>
              <w:noProof/>
              <w:color w:val="auto"/>
              <w:sz w:val="22"/>
              <w:szCs w:val="22"/>
            </w:rPr>
          </w:pPr>
          <w:hyperlink w:anchor="_Toc120210357" w:history="1">
            <w:r w:rsidR="002F49C5" w:rsidRPr="00083597">
              <w:rPr>
                <w:rStyle w:val="Hyperlinkki"/>
                <w:rFonts w:ascii="Tahoma" w:hAnsi="Tahoma" w:cs="Tahoma"/>
                <w:noProof/>
              </w:rPr>
              <w:t>Kaupungin henkilöstö</w:t>
            </w:r>
            <w:r w:rsidR="002F49C5">
              <w:rPr>
                <w:noProof/>
                <w:webHidden/>
              </w:rPr>
              <w:tab/>
            </w:r>
            <w:r w:rsidR="002F49C5">
              <w:rPr>
                <w:noProof/>
                <w:webHidden/>
              </w:rPr>
              <w:fldChar w:fldCharType="begin"/>
            </w:r>
            <w:r w:rsidR="002F49C5">
              <w:rPr>
                <w:noProof/>
                <w:webHidden/>
              </w:rPr>
              <w:instrText xml:space="preserve"> PAGEREF _Toc120210357 \h </w:instrText>
            </w:r>
            <w:r w:rsidR="002F49C5">
              <w:rPr>
                <w:noProof/>
                <w:webHidden/>
              </w:rPr>
            </w:r>
            <w:r w:rsidR="002F49C5">
              <w:rPr>
                <w:noProof/>
                <w:webHidden/>
              </w:rPr>
              <w:fldChar w:fldCharType="separate"/>
            </w:r>
            <w:r w:rsidR="0089154A">
              <w:rPr>
                <w:noProof/>
                <w:webHidden/>
              </w:rPr>
              <w:t>36</w:t>
            </w:r>
            <w:r w:rsidR="002F49C5">
              <w:rPr>
                <w:noProof/>
                <w:webHidden/>
              </w:rPr>
              <w:fldChar w:fldCharType="end"/>
            </w:r>
          </w:hyperlink>
        </w:p>
        <w:p w14:paraId="113A31F2" w14:textId="4CC23603" w:rsidR="0036066A" w:rsidRPr="00494F93" w:rsidRDefault="00A64BF7">
          <w:pPr>
            <w:spacing w:before="40" w:after="160" w:line="288" w:lineRule="auto"/>
            <w:rPr>
              <w:rFonts w:ascii="Tahoma" w:hAnsi="Tahoma" w:cs="Tahoma"/>
            </w:rPr>
          </w:pPr>
          <w:r>
            <w:rPr>
              <w:rFonts w:ascii="Tahoma" w:hAnsi="Tahoma" w:cs="Tahoma"/>
            </w:rPr>
            <w:fldChar w:fldCharType="end"/>
          </w:r>
        </w:p>
      </w:sdtContent>
    </w:sdt>
    <w:p w14:paraId="009AC119" w14:textId="77777777" w:rsidR="0036066A" w:rsidRDefault="0036066A">
      <w:pPr>
        <w:rPr>
          <w:rFonts w:ascii="Tahoma" w:hAnsi="Tahoma" w:cs="Tahoma"/>
        </w:rPr>
        <w:sectPr w:rsidR="0036066A">
          <w:headerReference w:type="even" r:id="rId10"/>
          <w:headerReference w:type="default" r:id="rId11"/>
          <w:footerReference w:type="even" r:id="rId12"/>
          <w:footerReference w:type="default" r:id="rId13"/>
          <w:headerReference w:type="first" r:id="rId14"/>
          <w:footerReference w:type="first" r:id="rId15"/>
          <w:pgSz w:w="11907" w:h="16839" w:code="1"/>
          <w:pgMar w:top="1148" w:right="700" w:bottom="765" w:left="3011" w:header="1148" w:footer="709" w:gutter="0"/>
          <w:pgNumType w:fmt="lowerRoman" w:start="0"/>
          <w:cols w:space="720"/>
          <w:titlePg/>
          <w:docGrid w:linePitch="360"/>
        </w:sectPr>
      </w:pPr>
    </w:p>
    <w:p w14:paraId="760D080B" w14:textId="30DB3E89" w:rsidR="005E2EEB" w:rsidRDefault="006E617B">
      <w:pPr>
        <w:pStyle w:val="otsikko10"/>
        <w:rPr>
          <w:rFonts w:ascii="Tahoma" w:hAnsi="Tahoma" w:cs="Tahoma"/>
        </w:rPr>
      </w:pPr>
      <w:bookmarkStart w:id="0" w:name="_Toc120210345"/>
      <w:bookmarkStart w:id="1" w:name="_Hlk58333988"/>
      <w:r>
        <w:rPr>
          <w:rFonts w:ascii="Tahoma" w:hAnsi="Tahoma" w:cs="Tahoma"/>
        </w:rPr>
        <w:lastRenderedPageBreak/>
        <w:t>Kaupunginjohtajan katsaus</w:t>
      </w:r>
      <w:bookmarkEnd w:id="0"/>
    </w:p>
    <w:p w14:paraId="346C660B" w14:textId="77777777" w:rsidR="00BD4C07" w:rsidRDefault="00BD4C07" w:rsidP="00BD4C07">
      <w:pPr>
        <w:rPr>
          <w:rFonts w:ascii="Calibri" w:hAnsi="Calibri" w:cs="Calibri"/>
          <w:lang w:eastAsia="en-US"/>
        </w:rPr>
      </w:pPr>
    </w:p>
    <w:p w14:paraId="7E5E9CDF" w14:textId="23EF7888" w:rsidR="006E617B" w:rsidRDefault="006E617B" w:rsidP="006E617B">
      <w:r>
        <w:t>Vuoden 2023 alussa tapahtuu Suomen suurin julkisen sektorin muutos organisatorisesti, taloudellisesti ja toiminnallisesti, kun sosiaali-, terveys- ja pelastustoimi siirtyy kuntien rahoitus- ja järjestämisvastuulta valtion rahoittamille hyvinvointialueille. Kunnille seurakunnilta 1860-luvulla tullut köyhäinhoito siirtyy hyvinvointijätiksi laajentuneena valtion vastuulle 20 alueelle, joissa ylintä päätösvaltaa käyttävät vaaleilla valitut aluevaltuustot. Yli 200 000 työntekijän työnantaja vaihtuu ja 12,64 %-yksikköä kuntien (pl. Helsinki) tuloveroista siirtyy valtiolle. Kaikkien kuntien rahoista ja työntekijöistä noin puolet siirtyy hyvinvointialueille.</w:t>
      </w:r>
    </w:p>
    <w:p w14:paraId="55A43B01" w14:textId="782960F6" w:rsidR="006E617B" w:rsidRDefault="006E617B" w:rsidP="006E617B">
      <w:r>
        <w:t>Kaskisten kaupungin sosiaali- ja terveyspalvelut siirtyivät jo 2022 alussa Pohjanmaan hyvinvointikuntayhtymään, mikä puretaan 31.12.2022 ja toiminnot siirtyvät Pohjanmaan hyvinvointialueelle. Kaskisten sote-menot ovat olleet vuosia suhteellise</w:t>
      </w:r>
      <w:r w:rsidR="00BA2746">
        <w:t>n</w:t>
      </w:r>
      <w:r>
        <w:t xml:space="preserve"> suuret (yli 60 % budjeteista). Kun leikattava vero-osuus on noin 55 % Kaskisten tuloveron tuotosta, ottaa valtio näin syntyneen erotuksen itselleen negatiivisena valtionosuutena. Tämä tarkoittaa Kaskisille v. 2023 noin 1,15 miljoonaa euroa, mikä on sama kuin kaupungin budjetin alijäämä ennen satunnaisia tuloja ja myyntivoittoja. Ellei valtionosuusjärjestelmää tarkisteta, uhkaa noin 10 kuntaa Suomessa negatiivinen valtionosuus myös </w:t>
      </w:r>
      <w:proofErr w:type="gramStart"/>
      <w:r>
        <w:t>2024-2025</w:t>
      </w:r>
      <w:proofErr w:type="gramEnd"/>
      <w:r>
        <w:t>.</w:t>
      </w:r>
    </w:p>
    <w:p w14:paraId="18786ED5" w14:textId="77777777" w:rsidR="006E617B" w:rsidRDefault="006E617B" w:rsidP="006E617B">
      <w:r>
        <w:t>Kaskisten ja koko Suupohjan seudun tulevaisuuteen tuli uutta uskoa viime syyskuussa, kun Metsä Board Oyj ilmoitti aloittavansa suuren taivekartonkitehtaan suunnittelun Kaskisiin. YVA-menettely on jo aloitettu ja jos kaikki menee hyvin, voi Länsi- ja Sisä-Suomen aluehallintovirasto myöntää luvan tehtaan rakentamiselle 2024 alussa. Tehtaan rakentaminen ja käynnistyminen toisivat Kaskisiin ja seudulle satoja uusia työpaikkoja.</w:t>
      </w:r>
    </w:p>
    <w:p w14:paraId="4AE92F40" w14:textId="77777777" w:rsidR="006E617B" w:rsidRDefault="006E617B" w:rsidP="006E617B">
      <w:r>
        <w:t>Kaskisten kaupunki uudistaa hallintosääntönsä ja kaupunkistrategiansa vuoden 2023 alussa. Strategian painopiste on kaupungin elinvoimaisuuden parantaminen, missä uuden kartonkitehdasinvestoinnin edistäminen kaikin tavoin on ykkösasia.</w:t>
      </w:r>
    </w:p>
    <w:p w14:paraId="3C202C72" w14:textId="4EC0CF4E" w:rsidR="005E2EEB" w:rsidRDefault="006E617B" w:rsidP="006E617B">
      <w:r>
        <w:t>Kaupungin henkilöstön hyvinvointiin ja korkeisiin sairauspoissaoloihin on kiinnitettävä erityistä huomiota. Kun Kaskinen muutama vuosi sitten päätti jatkaa vuodesta 1785 alkanutta historiaansa itsenäisenä kaupunkina, on sen oltava myös taloudellisesti ja toiminnallisesti mahdollista. Sille kaupunginvaltuusto luo edellytyksiä tällä talousarviolla.</w:t>
      </w:r>
    </w:p>
    <w:p w14:paraId="0DF6D982" w14:textId="66D35A9C" w:rsidR="005E2EEB" w:rsidRDefault="005E2EEB" w:rsidP="005E2EEB"/>
    <w:p w14:paraId="5A8D120C" w14:textId="0616C5FF" w:rsidR="005E2EEB" w:rsidRDefault="005E2EEB" w:rsidP="005E2EEB">
      <w:r>
        <w:t>Markku Lumio</w:t>
      </w:r>
    </w:p>
    <w:p w14:paraId="32B68454" w14:textId="74915031" w:rsidR="005E2EEB" w:rsidRPr="005E2EEB" w:rsidRDefault="005E2EEB" w:rsidP="005E2EEB">
      <w:r>
        <w:t>Kaupunginjohtaja</w:t>
      </w:r>
    </w:p>
    <w:p w14:paraId="76750EAD" w14:textId="1AF42CF2" w:rsidR="0036066A" w:rsidRDefault="006D0517">
      <w:pPr>
        <w:pStyle w:val="otsikko10"/>
        <w:rPr>
          <w:rFonts w:ascii="Tahoma" w:hAnsi="Tahoma" w:cs="Tahoma"/>
        </w:rPr>
      </w:pPr>
      <w:bookmarkStart w:id="2" w:name="_Toc120210346"/>
      <w:r>
        <w:rPr>
          <w:rFonts w:ascii="Tahoma" w:hAnsi="Tahoma" w:cs="Tahoma"/>
        </w:rPr>
        <w:lastRenderedPageBreak/>
        <w:t>Yleisperustelut ja kehitysnäkymät</w:t>
      </w:r>
      <w:bookmarkEnd w:id="2"/>
    </w:p>
    <w:p w14:paraId="03C0F711" w14:textId="77777777" w:rsidR="00B858E7" w:rsidRDefault="00B858E7" w:rsidP="001755A5">
      <w:pPr>
        <w:rPr>
          <w:rFonts w:ascii="Arial" w:hAnsi="Arial" w:cs="Arial"/>
          <w:color w:val="auto"/>
          <w:lang w:eastAsia="en-US"/>
        </w:rPr>
      </w:pPr>
    </w:p>
    <w:bookmarkEnd w:id="1"/>
    <w:p w14:paraId="1CD2F02A" w14:textId="3CDB86FB" w:rsidR="00756776" w:rsidRDefault="00756776" w:rsidP="00756776">
      <w:pPr>
        <w:pStyle w:val="Eivli"/>
        <w:rPr>
          <w:rFonts w:ascii="Tahoma" w:eastAsia="Arial" w:hAnsi="Tahoma" w:cs="Tahoma"/>
          <w:b/>
          <w:bCs/>
          <w:sz w:val="28"/>
          <w:szCs w:val="28"/>
        </w:rPr>
      </w:pPr>
      <w:r w:rsidRPr="00756776">
        <w:rPr>
          <w:rFonts w:ascii="Tahoma" w:eastAsia="Arial" w:hAnsi="Tahoma" w:cs="Tahoma"/>
          <w:b/>
          <w:bCs/>
          <w:sz w:val="28"/>
          <w:szCs w:val="28"/>
        </w:rPr>
        <w:t>Yleinen taloustilanne ja toimintaympäristö </w:t>
      </w:r>
    </w:p>
    <w:p w14:paraId="4CD61330" w14:textId="77777777" w:rsidR="00CC67DE" w:rsidRPr="00756776" w:rsidRDefault="00CC67DE" w:rsidP="00756776">
      <w:pPr>
        <w:pStyle w:val="Eivli"/>
        <w:rPr>
          <w:rFonts w:ascii="Tahoma" w:eastAsia="Arial" w:hAnsi="Tahoma" w:cs="Tahoma"/>
          <w:b/>
          <w:bCs/>
          <w:sz w:val="28"/>
          <w:szCs w:val="28"/>
        </w:rPr>
      </w:pPr>
    </w:p>
    <w:p w14:paraId="63543C72" w14:textId="77777777" w:rsidR="00756776" w:rsidRPr="00451276" w:rsidRDefault="00756776" w:rsidP="00756776">
      <w:pPr>
        <w:pStyle w:val="Eivli"/>
        <w:rPr>
          <w:rFonts w:ascii="Times New Roman" w:hAnsi="Times New Roman" w:cs="Times New Roman"/>
          <w:sz w:val="24"/>
          <w:szCs w:val="24"/>
        </w:rPr>
      </w:pPr>
    </w:p>
    <w:p w14:paraId="50D89D69" w14:textId="209A19B7" w:rsidR="00A12E2A" w:rsidRPr="00060611" w:rsidRDefault="00A12E2A" w:rsidP="00CC67DE">
      <w:pPr>
        <w:spacing w:line="360" w:lineRule="auto"/>
        <w:jc w:val="both"/>
        <w:rPr>
          <w:b/>
          <w:bCs/>
          <w:sz w:val="24"/>
          <w:szCs w:val="24"/>
        </w:rPr>
      </w:pPr>
      <w:r>
        <w:rPr>
          <w:b/>
          <w:bCs/>
          <w:sz w:val="24"/>
          <w:szCs w:val="24"/>
        </w:rPr>
        <w:t>Kuntatalous</w:t>
      </w:r>
    </w:p>
    <w:p w14:paraId="28C0FE51" w14:textId="5CC960C7" w:rsidR="005342D0" w:rsidRDefault="005342D0" w:rsidP="005342D0">
      <w:pPr>
        <w:spacing w:line="360" w:lineRule="auto"/>
        <w:jc w:val="both"/>
      </w:pPr>
      <w:r>
        <w:t>Sote-uudistuksen voimaantulo tekee vuodesta 2023 historiallisen. Uudistuksen yhteydessä sosiaali- ja terveyspalveluiden sekä pelastustoimen järjestämisvastuu siirtyy kunnilta hyvinvointialuille ja siirtyviä kustannuksia vastaava määrä kuntien tuloja siirretään valtiolle hyvinvointialueiden toiminnan rahoittamiseksi. Tämän hetken arviolaskelman mukaan siirtyvien kustannusten yhteismäärä on noin 21,2 mrd. euroa. Tuloista siirtyy eniten kunnallisveroa, noin 13,11 mrd. euroa, mikä toteutetaan alentamalla kaikkien kuntien kunnallisveroprosentteja tasasuuruisesti 12,64 prosenttiyksiköllä. Yhteisöveroa siirretään kolmasosa</w:t>
      </w:r>
      <w:r w:rsidR="00E1579F">
        <w:t xml:space="preserve"> </w:t>
      </w:r>
      <w:r>
        <w:t xml:space="preserve">kuntien ryhmäosuudesta eli noin 0,82 mrd. euroa. Kuntien peruspalvelujen valtionosuudesta siirtyy yhteensä 5,36 mrd. euroa ja veromenetysten korvauksista yhteensä 1,94 mrd. euroa. </w:t>
      </w:r>
    </w:p>
    <w:p w14:paraId="67B651B6" w14:textId="7888818F" w:rsidR="008D4FD9" w:rsidRDefault="005342D0" w:rsidP="005342D0">
      <w:pPr>
        <w:spacing w:line="360" w:lineRule="auto"/>
        <w:jc w:val="both"/>
      </w:pPr>
      <w:r>
        <w:t>Kunnille korvataan Ukrainasta tulevien lasten varhaiskasvatuksen järjestämisestä syntyviä</w:t>
      </w:r>
      <w:r w:rsidR="00E1579F">
        <w:t xml:space="preserve"> </w:t>
      </w:r>
      <w:r>
        <w:t>kustannuksia valtionavustuksella toteuman mukaisesti. Lisäksi korotetaan perusopetukseen valmistavan opetuksen määrärahaa 120 milj. eurolla, vapaan sivistystyön yhteydessä</w:t>
      </w:r>
      <w:r w:rsidR="00E1579F">
        <w:t xml:space="preserve"> </w:t>
      </w:r>
      <w:r>
        <w:t>toteutettavan kotoutumiskoulutuksen määrärahaa 5 milj. eurolla sekä suomi tai ruotsi toisena kielenä ja oman äidinkielen opetukseen tarkoitetun avustuksen määrärahaa 2,5 milj.</w:t>
      </w:r>
      <w:r w:rsidR="00E1579F">
        <w:t xml:space="preserve"> </w:t>
      </w:r>
      <w:r>
        <w:t>eurolla.</w:t>
      </w:r>
    </w:p>
    <w:p w14:paraId="1D3836A2" w14:textId="3C933E5E" w:rsidR="00A12E2A" w:rsidRDefault="00A12E2A" w:rsidP="00CC67DE">
      <w:pPr>
        <w:spacing w:line="360" w:lineRule="auto"/>
        <w:rPr>
          <w:i/>
          <w:iCs/>
        </w:rPr>
      </w:pPr>
      <w:r>
        <w:rPr>
          <w:i/>
          <w:iCs/>
        </w:rPr>
        <w:t>Lähteet: Valtiovarainministeriö</w:t>
      </w:r>
      <w:r w:rsidR="00E1579F">
        <w:rPr>
          <w:i/>
          <w:iCs/>
        </w:rPr>
        <w:t>: Kuntatalousohjelma vuodelle 2023</w:t>
      </w:r>
    </w:p>
    <w:p w14:paraId="43C46951" w14:textId="77777777" w:rsidR="00CC67DE" w:rsidRPr="006D6D4A" w:rsidRDefault="00CC67DE" w:rsidP="00CC67DE">
      <w:pPr>
        <w:spacing w:line="360" w:lineRule="auto"/>
        <w:rPr>
          <w:i/>
          <w:iCs/>
        </w:rPr>
      </w:pPr>
    </w:p>
    <w:p w14:paraId="3B62A913" w14:textId="1CC041E5" w:rsidR="008A571C" w:rsidRDefault="00E146B6" w:rsidP="00FD4E71">
      <w:pPr>
        <w:rPr>
          <w:rFonts w:ascii="Tahoma" w:hAnsi="Tahoma" w:cs="Tahoma"/>
          <w:b/>
          <w:color w:val="auto"/>
          <w:sz w:val="28"/>
          <w:szCs w:val="28"/>
          <w:lang w:eastAsia="en-US"/>
        </w:rPr>
      </w:pPr>
      <w:r w:rsidRPr="00DA5B5D">
        <w:rPr>
          <w:rFonts w:ascii="Tahoma" w:hAnsi="Tahoma" w:cs="Tahoma"/>
          <w:b/>
          <w:color w:val="auto"/>
          <w:sz w:val="28"/>
          <w:szCs w:val="28"/>
          <w:lang w:eastAsia="en-US"/>
        </w:rPr>
        <w:t>Ka</w:t>
      </w:r>
      <w:r w:rsidR="00DA5B5D">
        <w:rPr>
          <w:rFonts w:ascii="Tahoma" w:hAnsi="Tahoma" w:cs="Tahoma"/>
          <w:b/>
          <w:color w:val="auto"/>
          <w:sz w:val="28"/>
          <w:szCs w:val="28"/>
          <w:lang w:eastAsia="en-US"/>
        </w:rPr>
        <w:t>skisten kaupungin tilanne ja kehitysnäkymät</w:t>
      </w:r>
    </w:p>
    <w:p w14:paraId="66AFD352" w14:textId="5DEFAFC7" w:rsidR="009A0837" w:rsidRDefault="00882571" w:rsidP="00CC67DE">
      <w:pPr>
        <w:jc w:val="both"/>
      </w:pPr>
      <w:r w:rsidRPr="00C2402F">
        <w:t xml:space="preserve">Vuoden 2023 alussa sosiaali- ja terveyspalvelujen järjestäminen siirtyy </w:t>
      </w:r>
      <w:r w:rsidR="00F423A2">
        <w:t>hyvinvointialueille</w:t>
      </w:r>
      <w:r w:rsidRPr="00C2402F">
        <w:t>. Tämän jälkeen kunnilla ei ole jatkossa merkittävää vastuu</w:t>
      </w:r>
      <w:r w:rsidR="00497861">
        <w:t>ta</w:t>
      </w:r>
      <w:r w:rsidRPr="00C2402F">
        <w:t xml:space="preserve"> sote-rahoituksesta vaan rahoitus siirtyy valtiolle. Samalla uudistuvat verotus ja kuntien järjestämien peruspalvelujen valtionosuusjärjestelmä sekä sote-palvelujen rahoitusjärjestelmä kokonaisuudessaan.</w:t>
      </w:r>
    </w:p>
    <w:p w14:paraId="34B09D44" w14:textId="2161F87F" w:rsidR="00DA03F1" w:rsidRDefault="00DA03F1" w:rsidP="00CC67DE">
      <w:pPr>
        <w:jc w:val="both"/>
      </w:pPr>
      <w:r>
        <w:t xml:space="preserve">Kaskisten kaupungin rahoitukseen uudistus vaikuttaa niin, että ensi vuodelle on tulossa negatiivinen valtionosuus eli kunta maksaa valtiolle. Pidemmällä aikavälillä tähän </w:t>
      </w:r>
      <w:r w:rsidR="006E617B">
        <w:t>odotetaan muutosta</w:t>
      </w:r>
      <w:r>
        <w:t>, mutta vuoden</w:t>
      </w:r>
      <w:r w:rsidR="006E617B">
        <w:t xml:space="preserve"> 2023</w:t>
      </w:r>
      <w:r>
        <w:t xml:space="preserve"> talousarvio tehdään n</w:t>
      </w:r>
      <w:r w:rsidR="00497861">
        <w:t>egatiivisella</w:t>
      </w:r>
      <w:r>
        <w:t xml:space="preserve"> valtionosuusennuste</w:t>
      </w:r>
      <w:r w:rsidR="00497861">
        <w:t>el</w:t>
      </w:r>
      <w:r>
        <w:t>la.</w:t>
      </w:r>
    </w:p>
    <w:p w14:paraId="495D8964" w14:textId="671182A2" w:rsidR="007A25B6" w:rsidRDefault="007A25B6" w:rsidP="009A0837">
      <w:pPr>
        <w:jc w:val="both"/>
      </w:pPr>
      <w:r>
        <w:t xml:space="preserve">Vuoden 2022 aikana on kuultu hyviä uutisia yritysten investointisuunnitelmista Pohjanmaan alueella ja Suupohjan ratakin sai </w:t>
      </w:r>
      <w:r w:rsidR="004E12DB">
        <w:t>3,5 mil</w:t>
      </w:r>
      <w:r w:rsidR="0098479C">
        <w:t>j</w:t>
      </w:r>
      <w:r w:rsidR="004E12DB">
        <w:t>. €</w:t>
      </w:r>
      <w:r>
        <w:t xml:space="preserve"> tehostettuun kunnossapitoon vuodelle 2023.</w:t>
      </w:r>
    </w:p>
    <w:p w14:paraId="024AECF3" w14:textId="160E5E13" w:rsidR="009A0837" w:rsidRDefault="00882571" w:rsidP="009A0837">
      <w:pPr>
        <w:jc w:val="both"/>
      </w:pPr>
      <w:r w:rsidRPr="00C2402F">
        <w:lastRenderedPageBreak/>
        <w:t>Kaupunginvaltuusto hyväksyi talouden tasapainottamisohjelman keväällä 2021.</w:t>
      </w:r>
      <w:r w:rsidR="006E617B">
        <w:t xml:space="preserve"> </w:t>
      </w:r>
      <w:r w:rsidR="007A25B6">
        <w:t>Työ talouden tasapainottamiseksi jatkuu edelleen, mutta tulevan vuoden talousarvion kustannustasoon aiheuttaa nousupaineita</w:t>
      </w:r>
      <w:r w:rsidR="006E617B">
        <w:t xml:space="preserve"> </w:t>
      </w:r>
      <w:r w:rsidR="00497861">
        <w:t>muun muassa</w:t>
      </w:r>
      <w:r w:rsidR="006E617B">
        <w:t xml:space="preserve"> Ukrainasta sotaa paenneiden</w:t>
      </w:r>
      <w:r w:rsidR="007A25B6">
        <w:t xml:space="preserve"> pakolaisten suuri määrä, joka nostaa kustannuksia erityisesti sivistystoimessa.</w:t>
      </w:r>
    </w:p>
    <w:p w14:paraId="2DC8308D" w14:textId="5D9504AF" w:rsidR="00B726A2" w:rsidRDefault="00D237D0" w:rsidP="00D237D0">
      <w:r>
        <w:br w:type="page"/>
      </w:r>
    </w:p>
    <w:p w14:paraId="762E8624" w14:textId="2C1DA5E1" w:rsidR="00302C18" w:rsidRPr="001C0D86" w:rsidRDefault="00FE6CEC" w:rsidP="00D237D0">
      <w:pPr>
        <w:pStyle w:val="otsikko10"/>
        <w:rPr>
          <w:rFonts w:ascii="Tahoma" w:hAnsi="Tahoma" w:cs="Tahoma"/>
        </w:rPr>
      </w:pPr>
      <w:bookmarkStart w:id="3" w:name="_Toc120210347"/>
      <w:r w:rsidRPr="001C0D86">
        <w:rPr>
          <w:rFonts w:ascii="Tahoma" w:hAnsi="Tahoma" w:cs="Tahoma"/>
        </w:rPr>
        <w:lastRenderedPageBreak/>
        <w:t>Talousarvion</w:t>
      </w:r>
      <w:r w:rsidR="00BD4C07">
        <w:rPr>
          <w:rFonts w:ascii="Tahoma" w:hAnsi="Tahoma" w:cs="Tahoma"/>
        </w:rPr>
        <w:t xml:space="preserve"> rakenne ja</w:t>
      </w:r>
      <w:r w:rsidRPr="001C0D86">
        <w:rPr>
          <w:rFonts w:ascii="Tahoma" w:hAnsi="Tahoma" w:cs="Tahoma"/>
        </w:rPr>
        <w:t xml:space="preserve"> sitovuus</w:t>
      </w:r>
      <w:bookmarkEnd w:id="3"/>
    </w:p>
    <w:p w14:paraId="458BBC8A" w14:textId="77777777" w:rsidR="00D237D0" w:rsidRDefault="00D237D0" w:rsidP="00DA03F1">
      <w:pPr>
        <w:jc w:val="both"/>
      </w:pPr>
    </w:p>
    <w:p w14:paraId="3B29B83E" w14:textId="77777777" w:rsidR="00DE134C" w:rsidRDefault="00BD4C07" w:rsidP="00BD4C07">
      <w:pPr>
        <w:jc w:val="both"/>
      </w:pPr>
      <w:r w:rsidRPr="00BD4C07">
        <w:t xml:space="preserve">Talousarvion valmistelusta vastaa kaupunginhallitus sekä kukin toimielin omalla tehtäväalueellaan. Talousarvio ja taloussuunnitelma on laadittava siten, että ne toteuttavat kuntastrategiaa ja edellytykset kaupungin tehtävien hoitamiseen turvataan. Talousarvioon otetaan tehtävien ja toiminnan tavoitteiden edellyttämät määrärahat ja tuloarviot sekä osoitetaan, miten rahoitustarve katetaan. </w:t>
      </w:r>
    </w:p>
    <w:p w14:paraId="0DBEA04D" w14:textId="0F8719A9" w:rsidR="00DE134C" w:rsidRDefault="0062577C" w:rsidP="00BD4C07">
      <w:pPr>
        <w:jc w:val="both"/>
      </w:pPr>
      <w:r>
        <w:t>Kuntalain mukaan t</w:t>
      </w:r>
      <w:r w:rsidR="00BD4C07" w:rsidRPr="00BD4C07">
        <w:t>aloussuunnitelman on oltava tasapainossa tai ylijäämäinen.</w:t>
      </w:r>
      <w:r w:rsidR="00BD4C07">
        <w:t xml:space="preserve"> Muodollista tulojen ja menojen tasapainottamista vuositasolla ei kuitenkaan edellytetä. </w:t>
      </w:r>
      <w:r w:rsidR="00DE134C">
        <w:t>Talouss</w:t>
      </w:r>
      <w:r w:rsidR="00BD4C07">
        <w:t xml:space="preserve">uunnitelman alijäämäisyys ei kutenkaan saa olla suurempi kuin talousarvion laadintavuoden tasearvion mukainen kertynyt ylijäämä. </w:t>
      </w:r>
      <w:r w:rsidR="00BD4C07" w:rsidRPr="00BD4C07">
        <w:t xml:space="preserve"> </w:t>
      </w:r>
    </w:p>
    <w:p w14:paraId="35E0335C" w14:textId="76A56936" w:rsidR="00BD4C07" w:rsidRDefault="00BD4C07" w:rsidP="00BD4C07">
      <w:pPr>
        <w:jc w:val="both"/>
      </w:pPr>
      <w:r w:rsidRPr="00BD4C07">
        <w:t>Kunnan on huolehdittava tulorahoituksen riittävyydestä ja maksuvalmiudesta. Suunnitellun toiminnan ja hankkeiden on oltava realistisia suhteessa käytettäviin voimavaroihin. Talouden tasapainoperiaate sisältää myös sen, etteivät kunnan sitoumukset ja niihin liittyvät riskit saa ylittää kunnan voimavaroja.</w:t>
      </w:r>
      <w:r w:rsidR="00DE134C">
        <w:t xml:space="preserve"> Talouden tasapaino ja riskienhallinta koskevat myös koko kuntakonsernin toimintaa, vastuita ja velvoitteita.</w:t>
      </w:r>
    </w:p>
    <w:p w14:paraId="46E10F0A" w14:textId="2D4078A2" w:rsidR="006705CF" w:rsidRDefault="00C73D1D" w:rsidP="00DA03F1">
      <w:pPr>
        <w:jc w:val="both"/>
      </w:pPr>
      <w:r w:rsidRPr="00FB5802">
        <w:t xml:space="preserve">Talousarvion sitovuudesta on säädetty </w:t>
      </w:r>
      <w:r w:rsidR="00F92DDA" w:rsidRPr="00FB5802">
        <w:t>k</w:t>
      </w:r>
      <w:r w:rsidR="002E7AC6" w:rsidRPr="00FB5802">
        <w:t>untalain 110</w:t>
      </w:r>
      <w:r w:rsidR="00F92DDA" w:rsidRPr="00FB5802">
        <w:t xml:space="preserve"> </w:t>
      </w:r>
      <w:r w:rsidR="002E7AC6" w:rsidRPr="00FB5802">
        <w:t>§:</w:t>
      </w:r>
      <w:proofErr w:type="spellStart"/>
      <w:r w:rsidR="002E7AC6" w:rsidRPr="00FB5802">
        <w:t>ssä</w:t>
      </w:r>
      <w:proofErr w:type="spellEnd"/>
      <w:r w:rsidR="00F92DDA" w:rsidRPr="00FB5802">
        <w:t xml:space="preserve">. </w:t>
      </w:r>
      <w:r w:rsidRPr="00FB5802">
        <w:t>Kunnan toiminnassa ja taloudessa on noudatettava talousarviota. Talousarvio ja -suunnitelma</w:t>
      </w:r>
      <w:r w:rsidR="003B5B5E">
        <w:t xml:space="preserve"> sekä valtuustossa asetetut tavoitteet</w:t>
      </w:r>
      <w:r w:rsidRPr="00FB5802">
        <w:t xml:space="preserve"> sitovat toimielimiä ja henkilöstöä ja ovat samalla ohjauksen ja valvonnan välineitä.</w:t>
      </w:r>
    </w:p>
    <w:p w14:paraId="2E9B5A42" w14:textId="68F43D50" w:rsidR="006705CF" w:rsidRDefault="005F2FDF" w:rsidP="00DA03F1">
      <w:pPr>
        <w:jc w:val="both"/>
      </w:pPr>
      <w:r w:rsidRPr="00FB5802">
        <w:t>Talousarvio on sitova</w:t>
      </w:r>
      <w:r w:rsidR="00FB5802">
        <w:t xml:space="preserve"> käyttötalouden ulkoisten erien</w:t>
      </w:r>
      <w:r w:rsidR="003B5B5E">
        <w:t xml:space="preserve"> toimintakatteen</w:t>
      </w:r>
      <w:r w:rsidR="00FB5802">
        <w:t xml:space="preserve"> osalta</w:t>
      </w:r>
      <w:r w:rsidR="00902D5C" w:rsidRPr="00FB5802">
        <w:t xml:space="preserve"> </w:t>
      </w:r>
      <w:r w:rsidR="00C03D49" w:rsidRPr="00FB5802">
        <w:t>lautakunt</w:t>
      </w:r>
      <w:r w:rsidR="00902D5C" w:rsidRPr="00FB5802">
        <w:t>atasolla</w:t>
      </w:r>
      <w:r w:rsidR="003B5B5E">
        <w:t>.</w:t>
      </w:r>
    </w:p>
    <w:p w14:paraId="7002B1CF" w14:textId="1F05DCDF" w:rsidR="003B5B5E" w:rsidRDefault="003B5B5E" w:rsidP="00DA03F1">
      <w:pPr>
        <w:jc w:val="both"/>
      </w:pPr>
      <w:r>
        <w:t>Erillismäärärahoilla rahoitettavat hankkeet ovat valtuustoon nähden sitovia hankkeittain. Muiden investointien ja peruskorjausten vuosittainen kokonaismääräraha on sitova valtuustoon nähden</w:t>
      </w:r>
      <w:r w:rsidR="0062577C">
        <w:t>. Lautakunta voi tarvittaessa muuntaa muiden investointien budjetin hankekohtaisiksi erillismäärärahoiksi.</w:t>
      </w:r>
    </w:p>
    <w:p w14:paraId="661DF4EF" w14:textId="4FA9C464" w:rsidR="001C0D86" w:rsidRDefault="006705CF" w:rsidP="00DA03F1">
      <w:pPr>
        <w:jc w:val="both"/>
      </w:pPr>
      <w:r>
        <w:t>Rahoituksen osalta verotulot ja valtionosuudet ovat sitovia kaupunginvaltuustoon nähden.</w:t>
      </w:r>
      <w:r w:rsidR="0062577C">
        <w:t xml:space="preserve"> Jos verotulojen ja valtionosuuksien yhteismäärä jää alle budjetoidun, täytyy rahoitusvajeen kattaminen tuoda valtuuston hyväksyttäväksi.</w:t>
      </w:r>
    </w:p>
    <w:p w14:paraId="60083DBD" w14:textId="6FF8F4EF" w:rsidR="00C73D1D" w:rsidRPr="00FB5802" w:rsidRDefault="00C73D1D" w:rsidP="00DA03F1">
      <w:pPr>
        <w:jc w:val="both"/>
      </w:pPr>
      <w:r w:rsidRPr="00FB5802">
        <w:t>Talousarvioon tehtävistä muutoksista pää</w:t>
      </w:r>
      <w:r w:rsidR="00497861">
        <w:t>ttää valtuusto.</w:t>
      </w:r>
    </w:p>
    <w:p w14:paraId="5B26999D" w14:textId="77777777" w:rsidR="001C0D86" w:rsidRDefault="001C0D86" w:rsidP="006B777B">
      <w:pPr>
        <w:spacing w:line="276" w:lineRule="auto"/>
        <w:jc w:val="both"/>
        <w:rPr>
          <w:rFonts w:ascii="Tahoma" w:hAnsi="Tahoma" w:cs="Tahoma"/>
          <w:b/>
          <w:bCs/>
        </w:rPr>
      </w:pPr>
    </w:p>
    <w:p w14:paraId="4B04B1BD" w14:textId="77777777" w:rsidR="001C0D86" w:rsidRDefault="001C0D86" w:rsidP="006B777B">
      <w:pPr>
        <w:spacing w:line="276" w:lineRule="auto"/>
        <w:jc w:val="both"/>
        <w:rPr>
          <w:rFonts w:ascii="Tahoma" w:hAnsi="Tahoma" w:cs="Tahoma"/>
          <w:b/>
          <w:bCs/>
        </w:rPr>
      </w:pPr>
    </w:p>
    <w:p w14:paraId="214AC931" w14:textId="77777777" w:rsidR="001C0D86" w:rsidRDefault="001C0D86" w:rsidP="006B777B">
      <w:pPr>
        <w:spacing w:line="276" w:lineRule="auto"/>
        <w:jc w:val="both"/>
        <w:rPr>
          <w:rFonts w:ascii="Tahoma" w:hAnsi="Tahoma" w:cs="Tahoma"/>
          <w:b/>
          <w:bCs/>
        </w:rPr>
      </w:pPr>
    </w:p>
    <w:p w14:paraId="47528B33" w14:textId="5C7DD730" w:rsidR="00D237D0" w:rsidRDefault="00D237D0">
      <w:pPr>
        <w:rPr>
          <w:rFonts w:ascii="Tahoma" w:hAnsi="Tahoma" w:cs="Tahoma"/>
          <w:b/>
          <w:bCs/>
        </w:rPr>
      </w:pPr>
      <w:r>
        <w:rPr>
          <w:rFonts w:ascii="Tahoma" w:hAnsi="Tahoma" w:cs="Tahoma"/>
          <w:b/>
          <w:bCs/>
        </w:rPr>
        <w:br w:type="page"/>
      </w:r>
    </w:p>
    <w:p w14:paraId="0405D9B1" w14:textId="26DC0D3A" w:rsidR="004E7332" w:rsidRPr="00B726A2" w:rsidRDefault="004E7332" w:rsidP="00D237D0">
      <w:pPr>
        <w:pStyle w:val="otsikko10"/>
        <w:rPr>
          <w:rFonts w:ascii="Tahoma" w:hAnsi="Tahoma" w:cs="Tahoma"/>
        </w:rPr>
      </w:pPr>
      <w:bookmarkStart w:id="4" w:name="_Toc120210348"/>
      <w:r w:rsidRPr="00B726A2">
        <w:rPr>
          <w:rFonts w:ascii="Tahoma" w:hAnsi="Tahoma" w:cs="Tahoma"/>
        </w:rPr>
        <w:lastRenderedPageBreak/>
        <w:t>Kaupunkistrategia</w:t>
      </w:r>
      <w:r w:rsidR="00D237D0">
        <w:rPr>
          <w:rFonts w:ascii="Tahoma" w:hAnsi="Tahoma" w:cs="Tahoma"/>
        </w:rPr>
        <w:t xml:space="preserve"> ja tavoitteet</w:t>
      </w:r>
      <w:bookmarkEnd w:id="4"/>
    </w:p>
    <w:p w14:paraId="425D3275" w14:textId="77777777" w:rsidR="00D237D0" w:rsidRDefault="00D237D0" w:rsidP="004E7332">
      <w:pPr>
        <w:rPr>
          <w:rFonts w:ascii="Tahoma" w:hAnsi="Tahoma" w:cs="Tahoma"/>
        </w:rPr>
      </w:pPr>
    </w:p>
    <w:p w14:paraId="3FDBDECA" w14:textId="2A90D72C" w:rsidR="001469DC" w:rsidRDefault="001469DC" w:rsidP="005D4C6A">
      <w:pPr>
        <w:rPr>
          <w:rFonts w:ascii="Tahoma" w:hAnsi="Tahoma" w:cs="Tahoma"/>
        </w:rPr>
      </w:pPr>
      <w:r>
        <w:rPr>
          <w:rFonts w:ascii="Tahoma" w:hAnsi="Tahoma" w:cs="Tahoma"/>
        </w:rPr>
        <w:t>Kuntalain 37 §:n mukaan kunnassa on oltava kuntastrategia, jossa valtuusto päättää kunnan toiminnan ja talouden pitkän aikavälin tavoitteista. Kuntastrategia on otettava huomioon kunnan talousarviota ja -suunnitelmaa laadittaessa.</w:t>
      </w:r>
      <w:r w:rsidR="005D4C6A">
        <w:rPr>
          <w:rFonts w:ascii="Tahoma" w:hAnsi="Tahoma" w:cs="Tahoma"/>
        </w:rPr>
        <w:t xml:space="preserve"> Kaskisten kaupunginvaltuusto on hyväksynyt voimassa olevan kuntastrategian vuonna 2019.</w:t>
      </w:r>
      <w:r>
        <w:rPr>
          <w:rFonts w:ascii="Tahoma" w:hAnsi="Tahoma" w:cs="Tahoma"/>
        </w:rPr>
        <w:t xml:space="preserve"> Kaskisten kaupunkistrategia</w:t>
      </w:r>
      <w:r w:rsidR="005D4C6A">
        <w:rPr>
          <w:rFonts w:ascii="Tahoma" w:hAnsi="Tahoma" w:cs="Tahoma"/>
        </w:rPr>
        <w:t xml:space="preserve"> tullaan päivittämään vuoden 2023 alkupuoliskolla.</w:t>
      </w:r>
    </w:p>
    <w:p w14:paraId="7C1A4E6E" w14:textId="6FAF66F9" w:rsidR="001C0D86" w:rsidRDefault="001C0D86" w:rsidP="0081162D">
      <w:pPr>
        <w:rPr>
          <w:rFonts w:ascii="Tahoma" w:hAnsi="Tahoma" w:cs="Tahoma"/>
        </w:rPr>
      </w:pPr>
    </w:p>
    <w:p w14:paraId="370E4C4E" w14:textId="54FB29CD" w:rsidR="001C0D86" w:rsidRDefault="00D237D0" w:rsidP="001C0D86">
      <w:pPr>
        <w:pStyle w:val="Otsikko2"/>
        <w:rPr>
          <w:rFonts w:ascii="Arial" w:hAnsi="Arial" w:cs="Arial"/>
          <w:lang w:eastAsia="en-US"/>
        </w:rPr>
      </w:pPr>
      <w:r>
        <w:rPr>
          <w:rFonts w:ascii="Arial" w:hAnsi="Arial" w:cs="Arial"/>
          <w:lang w:eastAsia="en-US"/>
        </w:rPr>
        <w:t>Strategiset tavoitteet</w:t>
      </w:r>
    </w:p>
    <w:p w14:paraId="65885A87" w14:textId="77777777" w:rsidR="00553351" w:rsidRPr="00553351" w:rsidRDefault="00553351" w:rsidP="00553351">
      <w:pPr>
        <w:rPr>
          <w:rFonts w:ascii="Arial" w:hAnsi="Arial" w:cs="Arial"/>
          <w:lang w:eastAsia="en-US"/>
        </w:rPr>
      </w:pPr>
      <w:r w:rsidRPr="00553351">
        <w:rPr>
          <w:rFonts w:ascii="Arial" w:hAnsi="Arial" w:cs="Arial"/>
          <w:lang w:eastAsia="en-US"/>
        </w:rPr>
        <w:t>Kaupunginvaltuuston hyväksymästä kaupunkistrategiasta on poimittu alla olevat strategiset tavoitteet talousarvioon 2023.</w:t>
      </w:r>
    </w:p>
    <w:p w14:paraId="61380EE1" w14:textId="4272CB88" w:rsidR="00D237D0" w:rsidRPr="005D4C6A" w:rsidRDefault="00D237D0" w:rsidP="00D237D0">
      <w:pPr>
        <w:rPr>
          <w:rFonts w:ascii="Arial" w:hAnsi="Arial" w:cs="Arial"/>
          <w:b/>
          <w:bCs/>
          <w:lang w:eastAsia="en-US"/>
        </w:rPr>
      </w:pPr>
      <w:r w:rsidRPr="005D4C6A">
        <w:rPr>
          <w:rFonts w:ascii="Arial" w:hAnsi="Arial" w:cs="Arial"/>
          <w:b/>
          <w:bCs/>
          <w:lang w:eastAsia="en-US"/>
        </w:rPr>
        <w:t>Omistuksen kriittinen tarkastelu ja karsiminen sekä kaupungin kiinteistökannan mitoittaminen tarvetta vastaavaksi.</w:t>
      </w:r>
    </w:p>
    <w:p w14:paraId="392A9BA8" w14:textId="2E4E40BD" w:rsidR="00D237D0" w:rsidRDefault="00D237D0" w:rsidP="00D237D0">
      <w:pPr>
        <w:rPr>
          <w:rFonts w:ascii="Arial" w:hAnsi="Arial" w:cs="Arial"/>
          <w:lang w:eastAsia="en-US"/>
        </w:rPr>
      </w:pPr>
      <w:r w:rsidRPr="00497861">
        <w:rPr>
          <w:rFonts w:ascii="Arial" w:hAnsi="Arial" w:cs="Arial"/>
          <w:b/>
          <w:bCs/>
          <w:lang w:eastAsia="en-US"/>
        </w:rPr>
        <w:t>Toimenpiteet</w:t>
      </w:r>
      <w:r w:rsidR="00497861">
        <w:rPr>
          <w:rFonts w:ascii="Arial" w:hAnsi="Arial" w:cs="Arial"/>
          <w:b/>
          <w:bCs/>
          <w:lang w:eastAsia="en-US"/>
        </w:rPr>
        <w:t>;</w:t>
      </w:r>
    </w:p>
    <w:p w14:paraId="309D2457" w14:textId="208E0E01" w:rsidR="00D237D0" w:rsidRDefault="00D237D0" w:rsidP="00D237D0">
      <w:pPr>
        <w:rPr>
          <w:rFonts w:ascii="Arial" w:hAnsi="Arial" w:cs="Arial"/>
          <w:lang w:eastAsia="en-US"/>
        </w:rPr>
      </w:pPr>
      <w:r w:rsidRPr="00D237D0">
        <w:rPr>
          <w:rFonts w:ascii="Arial" w:hAnsi="Arial" w:cs="Arial"/>
          <w:lang w:eastAsia="en-US"/>
        </w:rPr>
        <w:t>Myydään kiinteistöt, jotka eivät palvele optimaalisesti kaupungin palvelutuotantoa. Arvioidaan kaupunkikonsernin omistuksia aktiivisesti ja vastuullisesti.</w:t>
      </w:r>
    </w:p>
    <w:p w14:paraId="04BC0D5D" w14:textId="34EDB07B" w:rsidR="00D237D0" w:rsidRDefault="00497861" w:rsidP="00D237D0">
      <w:pPr>
        <w:rPr>
          <w:rFonts w:ascii="Arial" w:hAnsi="Arial" w:cs="Arial"/>
          <w:lang w:eastAsia="en-US"/>
        </w:rPr>
      </w:pPr>
      <w:r w:rsidRPr="00497861">
        <w:rPr>
          <w:rFonts w:ascii="Arial" w:hAnsi="Arial" w:cs="Arial"/>
          <w:b/>
          <w:bCs/>
          <w:lang w:eastAsia="en-US"/>
        </w:rPr>
        <w:t>Mittarit:</w:t>
      </w:r>
      <w:r>
        <w:rPr>
          <w:rFonts w:ascii="Arial" w:hAnsi="Arial" w:cs="Arial"/>
          <w:lang w:eastAsia="en-US"/>
        </w:rPr>
        <w:t xml:space="preserve"> </w:t>
      </w:r>
      <w:r w:rsidR="00BA2746">
        <w:rPr>
          <w:rFonts w:ascii="Arial" w:hAnsi="Arial" w:cs="Arial"/>
          <w:lang w:eastAsia="en-US"/>
        </w:rPr>
        <w:t>Rakennusten määrä</w:t>
      </w:r>
    </w:p>
    <w:p w14:paraId="7C74FE80" w14:textId="220097F2" w:rsidR="00D237D0" w:rsidRPr="00497861" w:rsidRDefault="00D237D0" w:rsidP="00D237D0">
      <w:pPr>
        <w:rPr>
          <w:rFonts w:ascii="Arial" w:hAnsi="Arial" w:cs="Arial"/>
          <w:b/>
          <w:bCs/>
          <w:lang w:eastAsia="en-US"/>
        </w:rPr>
      </w:pPr>
      <w:r w:rsidRPr="00497861">
        <w:rPr>
          <w:rFonts w:ascii="Arial" w:hAnsi="Arial" w:cs="Arial"/>
          <w:b/>
          <w:bCs/>
          <w:lang w:eastAsia="en-US"/>
        </w:rPr>
        <w:t>Lähtötilanne</w:t>
      </w:r>
      <w:r w:rsidR="00497861">
        <w:rPr>
          <w:rFonts w:ascii="Arial" w:hAnsi="Arial" w:cs="Arial"/>
          <w:b/>
          <w:bCs/>
          <w:lang w:eastAsia="en-US"/>
        </w:rPr>
        <w:t>:</w:t>
      </w:r>
      <w:r w:rsidR="00BA2746">
        <w:rPr>
          <w:rFonts w:ascii="Arial" w:hAnsi="Arial" w:cs="Arial"/>
          <w:b/>
          <w:bCs/>
          <w:lang w:eastAsia="en-US"/>
        </w:rPr>
        <w:t xml:space="preserve"> </w:t>
      </w:r>
      <w:r w:rsidR="00BA2746" w:rsidRPr="00BA2746">
        <w:rPr>
          <w:rFonts w:ascii="Arial" w:hAnsi="Arial" w:cs="Arial"/>
          <w:lang w:eastAsia="en-US"/>
        </w:rPr>
        <w:t>Kaupungin omistuksessa on tyhjillään olevia rakennuksia</w:t>
      </w:r>
    </w:p>
    <w:p w14:paraId="2E7E272A" w14:textId="55693A5B" w:rsidR="00D237D0" w:rsidRPr="00497861" w:rsidRDefault="00D237D0" w:rsidP="00D237D0">
      <w:pPr>
        <w:rPr>
          <w:rFonts w:ascii="Arial" w:hAnsi="Arial" w:cs="Arial"/>
          <w:b/>
          <w:bCs/>
          <w:lang w:eastAsia="en-US"/>
        </w:rPr>
      </w:pPr>
      <w:r w:rsidRPr="00497861">
        <w:rPr>
          <w:rFonts w:ascii="Arial" w:hAnsi="Arial" w:cs="Arial"/>
          <w:b/>
          <w:bCs/>
          <w:lang w:eastAsia="en-US"/>
        </w:rPr>
        <w:t>Tavoitetila</w:t>
      </w:r>
      <w:r w:rsidR="00497861">
        <w:rPr>
          <w:rFonts w:ascii="Arial" w:hAnsi="Arial" w:cs="Arial"/>
          <w:b/>
          <w:bCs/>
          <w:lang w:eastAsia="en-US"/>
        </w:rPr>
        <w:t>:</w:t>
      </w:r>
      <w:r w:rsidR="00BA2746">
        <w:rPr>
          <w:rFonts w:ascii="Arial" w:hAnsi="Arial" w:cs="Arial"/>
          <w:b/>
          <w:bCs/>
          <w:lang w:eastAsia="en-US"/>
        </w:rPr>
        <w:t xml:space="preserve"> </w:t>
      </w:r>
      <w:r w:rsidR="00BA2746" w:rsidRPr="00BA2746">
        <w:rPr>
          <w:rFonts w:ascii="Arial" w:hAnsi="Arial" w:cs="Arial"/>
          <w:lang w:eastAsia="en-US"/>
        </w:rPr>
        <w:t>Tarpeettomat rakennukset/kiinteistöt myyty</w:t>
      </w:r>
    </w:p>
    <w:p w14:paraId="0724E87F" w14:textId="703561FE" w:rsidR="00D237D0" w:rsidRDefault="00D237D0" w:rsidP="001C0D86">
      <w:pPr>
        <w:pStyle w:val="Otsikko2"/>
        <w:rPr>
          <w:rFonts w:ascii="Arial" w:hAnsi="Arial" w:cs="Arial"/>
          <w:lang w:eastAsia="en-US"/>
        </w:rPr>
      </w:pPr>
    </w:p>
    <w:p w14:paraId="4AFD3533" w14:textId="5187A715" w:rsidR="00D237D0" w:rsidRPr="005D4C6A" w:rsidRDefault="00D237D0" w:rsidP="00553351">
      <w:pPr>
        <w:rPr>
          <w:rFonts w:ascii="Arial" w:hAnsi="Arial" w:cs="Arial"/>
          <w:b/>
          <w:bCs/>
          <w:lang w:eastAsia="en-US"/>
        </w:rPr>
      </w:pPr>
      <w:r w:rsidRPr="005D4C6A">
        <w:rPr>
          <w:rFonts w:ascii="Arial" w:hAnsi="Arial" w:cs="Arial"/>
          <w:b/>
          <w:bCs/>
          <w:lang w:eastAsia="en-US"/>
        </w:rPr>
        <w:t>Kaupunki huolehtii aktiivisesti, että henkilöstö jaksaa tehtävissään ja että sillä on käytössä tarpeelliset resurssit.</w:t>
      </w:r>
    </w:p>
    <w:p w14:paraId="1C82909A" w14:textId="5E23AD12" w:rsidR="00D237D0" w:rsidRPr="00497861" w:rsidRDefault="00D237D0" w:rsidP="00553351">
      <w:pPr>
        <w:rPr>
          <w:rFonts w:ascii="Arial" w:hAnsi="Arial" w:cs="Arial"/>
          <w:b/>
          <w:bCs/>
          <w:lang w:eastAsia="en-US"/>
        </w:rPr>
      </w:pPr>
      <w:r w:rsidRPr="00497861">
        <w:rPr>
          <w:rFonts w:ascii="Arial" w:hAnsi="Arial" w:cs="Arial"/>
          <w:b/>
          <w:bCs/>
          <w:lang w:eastAsia="en-US"/>
        </w:rPr>
        <w:t>Toimenpiteet</w:t>
      </w:r>
      <w:r w:rsidR="00497861">
        <w:rPr>
          <w:rFonts w:ascii="Arial" w:hAnsi="Arial" w:cs="Arial"/>
          <w:b/>
          <w:bCs/>
          <w:lang w:eastAsia="en-US"/>
        </w:rPr>
        <w:t>:</w:t>
      </w:r>
    </w:p>
    <w:p w14:paraId="5C21B57B" w14:textId="000701D2" w:rsidR="00D237D0" w:rsidRDefault="00D237D0" w:rsidP="00553351">
      <w:pPr>
        <w:rPr>
          <w:rFonts w:ascii="Arial" w:hAnsi="Arial" w:cs="Arial"/>
          <w:lang w:eastAsia="en-US"/>
        </w:rPr>
      </w:pPr>
      <w:r w:rsidRPr="00D237D0">
        <w:rPr>
          <w:rFonts w:ascii="Arial" w:hAnsi="Arial" w:cs="Arial"/>
          <w:lang w:eastAsia="en-US"/>
        </w:rPr>
        <w:t>Henkilöstöjohtaminen ja poliittinen päätöksenteko luovat puitteet työhyvinvoinnille.</w:t>
      </w:r>
    </w:p>
    <w:p w14:paraId="27DD97D4" w14:textId="19B7BE2B" w:rsidR="00D237D0" w:rsidRDefault="00497861" w:rsidP="00553351">
      <w:pPr>
        <w:rPr>
          <w:rFonts w:ascii="Arial" w:hAnsi="Arial" w:cs="Arial"/>
          <w:lang w:eastAsia="en-US"/>
        </w:rPr>
      </w:pPr>
      <w:r w:rsidRPr="00497861">
        <w:rPr>
          <w:rFonts w:ascii="Arial" w:hAnsi="Arial" w:cs="Arial"/>
          <w:b/>
          <w:bCs/>
          <w:lang w:eastAsia="en-US"/>
        </w:rPr>
        <w:t>Mittarit:</w:t>
      </w:r>
      <w:r>
        <w:rPr>
          <w:rFonts w:ascii="Arial" w:hAnsi="Arial" w:cs="Arial"/>
          <w:lang w:eastAsia="en-US"/>
        </w:rPr>
        <w:t xml:space="preserve"> </w:t>
      </w:r>
      <w:r w:rsidR="00D237D0" w:rsidRPr="00D237D0">
        <w:rPr>
          <w:rFonts w:ascii="Arial" w:hAnsi="Arial" w:cs="Arial"/>
          <w:lang w:eastAsia="en-US"/>
        </w:rPr>
        <w:t>Sairaspoissaol</w:t>
      </w:r>
      <w:r w:rsidR="00BA2746">
        <w:rPr>
          <w:rFonts w:ascii="Arial" w:hAnsi="Arial" w:cs="Arial"/>
          <w:lang w:eastAsia="en-US"/>
        </w:rPr>
        <w:t>ot, pv/työntekijä</w:t>
      </w:r>
    </w:p>
    <w:p w14:paraId="4643E5E0" w14:textId="2B57CF13" w:rsidR="001C0D86" w:rsidRPr="00497861" w:rsidRDefault="00D237D0" w:rsidP="001C0D86">
      <w:pPr>
        <w:rPr>
          <w:rFonts w:ascii="Arial" w:hAnsi="Arial" w:cs="Arial"/>
          <w:b/>
          <w:bCs/>
          <w:lang w:eastAsia="en-US"/>
        </w:rPr>
      </w:pPr>
      <w:r w:rsidRPr="00497861">
        <w:rPr>
          <w:rFonts w:ascii="Arial" w:hAnsi="Arial" w:cs="Arial"/>
          <w:b/>
          <w:bCs/>
          <w:lang w:eastAsia="en-US"/>
        </w:rPr>
        <w:t>Tavoitetila</w:t>
      </w:r>
      <w:r w:rsidR="00497861">
        <w:rPr>
          <w:rFonts w:ascii="Arial" w:hAnsi="Arial" w:cs="Arial"/>
          <w:b/>
          <w:bCs/>
          <w:lang w:eastAsia="en-US"/>
        </w:rPr>
        <w:t xml:space="preserve">: </w:t>
      </w:r>
      <w:r w:rsidR="00497861" w:rsidRPr="00497861">
        <w:rPr>
          <w:rFonts w:ascii="Arial" w:hAnsi="Arial" w:cs="Arial"/>
          <w:lang w:eastAsia="en-US"/>
        </w:rPr>
        <w:t>laskeva trendi</w:t>
      </w:r>
    </w:p>
    <w:p w14:paraId="37371CAF" w14:textId="77777777" w:rsidR="0036066A" w:rsidRDefault="00EF1415">
      <w:pPr>
        <w:pStyle w:val="otsikko10"/>
        <w:rPr>
          <w:rFonts w:ascii="Tahoma" w:hAnsi="Tahoma" w:cs="Tahoma"/>
        </w:rPr>
      </w:pPr>
      <w:bookmarkStart w:id="5" w:name="_Toc120210349"/>
      <w:bookmarkStart w:id="6" w:name="_Hlk57989806"/>
      <w:r>
        <w:rPr>
          <w:rFonts w:ascii="Tahoma" w:hAnsi="Tahoma" w:cs="Tahoma"/>
          <w:noProof/>
        </w:rPr>
        <w:lastRenderedPageBreak/>
        <w:drawing>
          <wp:anchor distT="0" distB="0" distL="182880" distR="182880" simplePos="0" relativeHeight="251658240" behindDoc="0" locked="0" layoutInCell="1" allowOverlap="1" wp14:anchorId="64059697" wp14:editId="456EFF37">
            <wp:simplePos x="0" y="0"/>
            <wp:positionH relativeFrom="page">
              <wp:posOffset>462915</wp:posOffset>
            </wp:positionH>
            <wp:positionV relativeFrom="margin">
              <wp:posOffset>199382</wp:posOffset>
            </wp:positionV>
            <wp:extent cx="1234440" cy="7766050"/>
            <wp:effectExtent l="0" t="0" r="22860" b="25400"/>
            <wp:wrapSquare wrapText="bothSides"/>
            <wp:docPr id="13" name="Kaavio 13" descr="Sivupalkk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6D0517">
        <w:rPr>
          <w:rFonts w:ascii="Tahoma" w:hAnsi="Tahoma" w:cs="Tahoma"/>
        </w:rPr>
        <w:t>Konserni</w:t>
      </w:r>
      <w:r w:rsidR="00435AF4">
        <w:rPr>
          <w:rFonts w:ascii="Tahoma" w:hAnsi="Tahoma" w:cs="Tahoma"/>
        </w:rPr>
        <w:t>ohjeistus ja tavoitteet</w:t>
      </w:r>
      <w:bookmarkEnd w:id="5"/>
    </w:p>
    <w:bookmarkEnd w:id="6"/>
    <w:p w14:paraId="7948F521" w14:textId="77777777" w:rsidR="00E53375" w:rsidRDefault="00E53375" w:rsidP="00E53375">
      <w:pPr>
        <w:pStyle w:val="otsikko20"/>
        <w:rPr>
          <w:rFonts w:ascii="Tahoma" w:hAnsi="Tahoma" w:cs="Tahoma"/>
        </w:rPr>
      </w:pPr>
      <w:r>
        <w:rPr>
          <w:rFonts w:ascii="Tahoma" w:hAnsi="Tahoma" w:cs="Tahoma"/>
        </w:rPr>
        <w:t>Tavoitteet konsernijohdolle ja kunnan edustajille tytäryhteisöissä</w:t>
      </w:r>
    </w:p>
    <w:p w14:paraId="7EF0F6C9" w14:textId="77777777" w:rsidR="00E53375" w:rsidRDefault="00E53375" w:rsidP="009A76EB">
      <w:pPr>
        <w:spacing w:line="276" w:lineRule="auto"/>
        <w:jc w:val="both"/>
        <w:rPr>
          <w:rFonts w:ascii="Tahoma" w:hAnsi="Tahoma" w:cs="Tahoma"/>
        </w:rPr>
      </w:pPr>
      <w:r>
        <w:rPr>
          <w:rFonts w:ascii="Tahoma" w:hAnsi="Tahoma" w:cs="Tahoma"/>
        </w:rPr>
        <w:t xml:space="preserve">Valtuusto päättää myös kuntakonsernin toiminnan ja talouden keskeisistä tavoitteista sekä konserniohjauksen periaatteista. Valtuuston asettamilla strategisilla tavoitteilla ohjataan konsernijohtoa, kuntaa eri yhteisöissä edustavia henkilöitä sekä tytäryhteisöjä. </w:t>
      </w:r>
    </w:p>
    <w:p w14:paraId="7D386A56" w14:textId="77777777" w:rsidR="00E53375" w:rsidRDefault="00E53375" w:rsidP="009A76EB">
      <w:pPr>
        <w:spacing w:line="276" w:lineRule="auto"/>
        <w:jc w:val="both"/>
        <w:rPr>
          <w:rFonts w:ascii="Tahoma" w:hAnsi="Tahoma" w:cs="Tahoma"/>
        </w:rPr>
      </w:pPr>
      <w:bookmarkStart w:id="7" w:name="_Hlk54764748"/>
      <w:r w:rsidRPr="0086033C">
        <w:rPr>
          <w:rFonts w:ascii="Tahoma" w:hAnsi="Tahoma" w:cs="Tahoma"/>
        </w:rPr>
        <w:t>Kuntalain 14 §:n mukaisesti kuntastrategiassa asetetaan tavoitteet myös tytäryhteisöjen toiminnalle ja taloudelle. Kaupunkistrategiassa kaupungin harjoittama omistajapolitiikka määritellään näin:</w:t>
      </w:r>
    </w:p>
    <w:p w14:paraId="7854660A" w14:textId="77777777" w:rsidR="00E53375" w:rsidRPr="004E33A7" w:rsidRDefault="00E53375" w:rsidP="009A76EB">
      <w:pPr>
        <w:spacing w:line="276" w:lineRule="auto"/>
        <w:ind w:left="1304"/>
        <w:jc w:val="both"/>
        <w:rPr>
          <w:rFonts w:ascii="Tahoma" w:hAnsi="Tahoma" w:cs="Tahoma"/>
        </w:rPr>
      </w:pPr>
      <w:r w:rsidRPr="004E33A7">
        <w:rPr>
          <w:rFonts w:ascii="Tahoma" w:hAnsi="Tahoma" w:cs="Tahoma"/>
        </w:rPr>
        <w:t>Kaupungin perustehtävän toteuttamiseksi omistaminen on väline, jonka avulla huolehditaan elinvoimaisuudesta tai kaupunkilaisten terveyden ja hyvinvoinnin kannalta merkityksellisiä asioista. Kaskisten kaupungin tavoitteena on omistuksen kriittinen tarkastelu ja karsiminen sekä mitoittaa kaupungin kiinteistökanta tarvetta vastaavaksi. Käyttökustannuksia vähennetään toimintojen tiivistämiseksi.</w:t>
      </w:r>
    </w:p>
    <w:bookmarkEnd w:id="7"/>
    <w:p w14:paraId="58DB9720" w14:textId="77777777" w:rsidR="00E53375" w:rsidRDefault="00E53375" w:rsidP="00E53375">
      <w:pPr>
        <w:rPr>
          <w:rFonts w:ascii="Tahoma" w:hAnsi="Tahoma" w:cs="Tahoma"/>
        </w:rPr>
      </w:pP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4385"/>
        <w:gridCol w:w="1275"/>
        <w:gridCol w:w="1276"/>
      </w:tblGrid>
      <w:tr w:rsidR="005D4C6A" w14:paraId="0EF17FAD" w14:textId="77777777" w:rsidTr="00A2719C">
        <w:tc>
          <w:tcPr>
            <w:tcW w:w="4385" w:type="dxa"/>
            <w:shd w:val="clear" w:color="auto" w:fill="auto"/>
          </w:tcPr>
          <w:p w14:paraId="7B418C73" w14:textId="77777777" w:rsidR="005D4C6A" w:rsidRPr="00B758AC" w:rsidRDefault="005D4C6A" w:rsidP="00A2719C">
            <w:pPr>
              <w:spacing w:before="60"/>
              <w:rPr>
                <w:rFonts w:ascii="Tahoma" w:eastAsia="Arial" w:hAnsi="Tahoma" w:cs="Tahoma"/>
                <w:b/>
                <w:color w:val="000000"/>
                <w:sz w:val="18"/>
                <w:szCs w:val="18"/>
              </w:rPr>
            </w:pPr>
            <w:r w:rsidRPr="00B758AC">
              <w:rPr>
                <w:rFonts w:ascii="Tahoma" w:eastAsia="Arial" w:hAnsi="Tahoma" w:cs="Tahoma"/>
                <w:b/>
                <w:color w:val="000000"/>
              </w:rPr>
              <w:t>KONSERNIJOHDOLLE JA KUNNAN EDUSTAJILLE ASETETUT TAVOITTEET</w:t>
            </w:r>
          </w:p>
        </w:tc>
        <w:tc>
          <w:tcPr>
            <w:tcW w:w="1275" w:type="dxa"/>
            <w:shd w:val="clear" w:color="auto" w:fill="auto"/>
          </w:tcPr>
          <w:p w14:paraId="1CB61236" w14:textId="64D50D20" w:rsidR="005D4C6A" w:rsidRPr="00B758AC" w:rsidRDefault="005D4C6A" w:rsidP="00A2719C">
            <w:pPr>
              <w:spacing w:before="60"/>
              <w:rPr>
                <w:rFonts w:ascii="Tahoma" w:eastAsia="Arial" w:hAnsi="Tahoma" w:cs="Tahoma"/>
                <w:b/>
                <w:color w:val="000000"/>
                <w:sz w:val="18"/>
                <w:szCs w:val="18"/>
              </w:rPr>
            </w:pPr>
            <w:r w:rsidRPr="00B758AC">
              <w:rPr>
                <w:rFonts w:ascii="Tahoma" w:eastAsia="Arial" w:hAnsi="Tahoma" w:cs="Tahoma"/>
                <w:b/>
                <w:color w:val="000000"/>
                <w:sz w:val="18"/>
                <w:szCs w:val="18"/>
              </w:rPr>
              <w:t>TA202</w:t>
            </w:r>
            <w:r>
              <w:rPr>
                <w:rFonts w:ascii="Tahoma" w:eastAsia="Arial" w:hAnsi="Tahoma" w:cs="Tahoma"/>
                <w:b/>
                <w:color w:val="000000"/>
                <w:sz w:val="18"/>
                <w:szCs w:val="18"/>
              </w:rPr>
              <w:t>2</w:t>
            </w:r>
          </w:p>
        </w:tc>
        <w:tc>
          <w:tcPr>
            <w:tcW w:w="1276" w:type="dxa"/>
            <w:shd w:val="clear" w:color="auto" w:fill="auto"/>
          </w:tcPr>
          <w:p w14:paraId="0FE573F7" w14:textId="5EC5FE19" w:rsidR="005D4C6A" w:rsidRPr="00B758AC" w:rsidRDefault="005D4C6A" w:rsidP="00A2719C">
            <w:pPr>
              <w:spacing w:before="60"/>
              <w:rPr>
                <w:rFonts w:ascii="Tahoma" w:eastAsia="Arial" w:hAnsi="Tahoma" w:cs="Tahoma"/>
                <w:b/>
                <w:color w:val="000000"/>
                <w:sz w:val="18"/>
                <w:szCs w:val="18"/>
              </w:rPr>
            </w:pPr>
            <w:r w:rsidRPr="00B758AC">
              <w:rPr>
                <w:rFonts w:ascii="Tahoma" w:eastAsia="Arial" w:hAnsi="Tahoma" w:cs="Tahoma"/>
                <w:b/>
                <w:color w:val="000000"/>
                <w:sz w:val="18"/>
                <w:szCs w:val="18"/>
              </w:rPr>
              <w:t>T</w:t>
            </w:r>
            <w:r>
              <w:rPr>
                <w:rFonts w:ascii="Tahoma" w:eastAsia="Arial" w:hAnsi="Tahoma" w:cs="Tahoma"/>
                <w:b/>
                <w:color w:val="000000"/>
                <w:sz w:val="18"/>
                <w:szCs w:val="18"/>
              </w:rPr>
              <w:t>A</w:t>
            </w:r>
            <w:r w:rsidRPr="00B758AC">
              <w:rPr>
                <w:rFonts w:ascii="Tahoma" w:eastAsia="Arial" w:hAnsi="Tahoma" w:cs="Tahoma"/>
                <w:b/>
                <w:color w:val="000000"/>
                <w:sz w:val="18"/>
                <w:szCs w:val="18"/>
              </w:rPr>
              <w:t>202</w:t>
            </w:r>
            <w:r>
              <w:rPr>
                <w:rFonts w:ascii="Tahoma" w:eastAsia="Arial" w:hAnsi="Tahoma" w:cs="Tahoma"/>
                <w:b/>
                <w:color w:val="000000"/>
                <w:sz w:val="18"/>
                <w:szCs w:val="18"/>
              </w:rPr>
              <w:t>3</w:t>
            </w:r>
          </w:p>
        </w:tc>
      </w:tr>
      <w:tr w:rsidR="005D4C6A" w14:paraId="24E093EF" w14:textId="77777777" w:rsidTr="00A2719C">
        <w:tc>
          <w:tcPr>
            <w:tcW w:w="4385" w:type="dxa"/>
            <w:shd w:val="clear" w:color="auto" w:fill="auto"/>
          </w:tcPr>
          <w:p w14:paraId="61BBB8AF" w14:textId="77777777" w:rsidR="005D4C6A" w:rsidRPr="00B758AC" w:rsidRDefault="005D4C6A" w:rsidP="00A2719C">
            <w:pPr>
              <w:spacing w:before="60"/>
              <w:rPr>
                <w:rFonts w:ascii="Tahoma" w:eastAsia="Arial" w:hAnsi="Tahoma" w:cs="Tahoma"/>
                <w:b/>
                <w:color w:val="000000"/>
                <w:sz w:val="18"/>
                <w:szCs w:val="18"/>
              </w:rPr>
            </w:pPr>
            <w:r w:rsidRPr="00B758AC">
              <w:rPr>
                <w:rFonts w:ascii="Tahoma" w:eastAsia="Arial" w:hAnsi="Tahoma" w:cs="Tahoma"/>
                <w:b/>
                <w:color w:val="000000"/>
                <w:sz w:val="18"/>
                <w:szCs w:val="18"/>
              </w:rPr>
              <w:t>Konsernijohdolle asetetut tavoitteet</w:t>
            </w:r>
          </w:p>
        </w:tc>
        <w:tc>
          <w:tcPr>
            <w:tcW w:w="1275" w:type="dxa"/>
            <w:shd w:val="clear" w:color="auto" w:fill="auto"/>
          </w:tcPr>
          <w:p w14:paraId="79A8EB2F" w14:textId="77777777" w:rsidR="005D4C6A" w:rsidRPr="00B758AC" w:rsidRDefault="005D4C6A" w:rsidP="00A2719C">
            <w:pPr>
              <w:spacing w:before="60"/>
              <w:rPr>
                <w:rFonts w:ascii="Tahoma" w:eastAsia="Arial" w:hAnsi="Tahoma" w:cs="Tahoma"/>
                <w:color w:val="404040"/>
                <w:sz w:val="18"/>
                <w:szCs w:val="18"/>
              </w:rPr>
            </w:pPr>
          </w:p>
        </w:tc>
        <w:tc>
          <w:tcPr>
            <w:tcW w:w="1276" w:type="dxa"/>
            <w:shd w:val="clear" w:color="auto" w:fill="auto"/>
          </w:tcPr>
          <w:p w14:paraId="60537391" w14:textId="77777777" w:rsidR="005D4C6A" w:rsidRPr="00B758AC" w:rsidRDefault="005D4C6A" w:rsidP="00A2719C">
            <w:pPr>
              <w:spacing w:before="60"/>
              <w:rPr>
                <w:rFonts w:ascii="Tahoma" w:eastAsia="Arial" w:hAnsi="Tahoma" w:cs="Tahoma"/>
                <w:color w:val="404040"/>
                <w:sz w:val="18"/>
                <w:szCs w:val="18"/>
              </w:rPr>
            </w:pPr>
          </w:p>
        </w:tc>
      </w:tr>
      <w:tr w:rsidR="005D4C6A" w14:paraId="6501FF96" w14:textId="77777777" w:rsidTr="00A2719C">
        <w:tc>
          <w:tcPr>
            <w:tcW w:w="4385" w:type="dxa"/>
            <w:shd w:val="clear" w:color="auto" w:fill="auto"/>
          </w:tcPr>
          <w:p w14:paraId="56980A2B" w14:textId="77777777" w:rsidR="005D4C6A" w:rsidRPr="00B758AC" w:rsidRDefault="005D4C6A" w:rsidP="00A2719C">
            <w:pPr>
              <w:spacing w:before="60"/>
              <w:rPr>
                <w:rFonts w:ascii="Tahoma" w:eastAsia="Arial" w:hAnsi="Tahoma" w:cs="Tahoma"/>
                <w:b/>
                <w:color w:val="000000"/>
                <w:sz w:val="18"/>
                <w:szCs w:val="18"/>
              </w:rPr>
            </w:pPr>
            <w:r w:rsidRPr="00B758AC">
              <w:rPr>
                <w:rFonts w:ascii="Tahoma" w:eastAsia="Arial" w:hAnsi="Tahoma" w:cs="Tahoma"/>
                <w:color w:val="000000"/>
                <w:sz w:val="18"/>
                <w:szCs w:val="18"/>
              </w:rPr>
              <w:t>Konsernijohdon raportoitava valtuustolle, krt/v</w:t>
            </w:r>
          </w:p>
        </w:tc>
        <w:tc>
          <w:tcPr>
            <w:tcW w:w="1275" w:type="dxa"/>
            <w:shd w:val="clear" w:color="auto" w:fill="auto"/>
          </w:tcPr>
          <w:p w14:paraId="21CB055D" w14:textId="77777777" w:rsidR="005D4C6A" w:rsidRPr="00B758AC" w:rsidRDefault="005D4C6A"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2 krt/v</w:t>
            </w:r>
          </w:p>
        </w:tc>
        <w:tc>
          <w:tcPr>
            <w:tcW w:w="1276" w:type="dxa"/>
            <w:shd w:val="clear" w:color="auto" w:fill="auto"/>
          </w:tcPr>
          <w:p w14:paraId="0499904A" w14:textId="77777777" w:rsidR="005D4C6A" w:rsidRPr="00B758AC" w:rsidRDefault="005D4C6A"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2 krt/v</w:t>
            </w:r>
          </w:p>
        </w:tc>
      </w:tr>
      <w:tr w:rsidR="005D4C6A" w14:paraId="1ACE0525" w14:textId="77777777" w:rsidTr="00A2719C">
        <w:tc>
          <w:tcPr>
            <w:tcW w:w="4385" w:type="dxa"/>
            <w:shd w:val="clear" w:color="auto" w:fill="auto"/>
          </w:tcPr>
          <w:p w14:paraId="18B704BF" w14:textId="77777777" w:rsidR="005D4C6A" w:rsidRPr="00B758AC" w:rsidRDefault="005D4C6A" w:rsidP="00A2719C">
            <w:pPr>
              <w:spacing w:before="60"/>
              <w:rPr>
                <w:rFonts w:ascii="Tahoma" w:eastAsia="Arial" w:hAnsi="Tahoma" w:cs="Tahoma"/>
                <w:b/>
                <w:color w:val="000000"/>
                <w:sz w:val="18"/>
                <w:szCs w:val="18"/>
              </w:rPr>
            </w:pPr>
            <w:r w:rsidRPr="00B758AC">
              <w:rPr>
                <w:rFonts w:ascii="Tahoma" w:eastAsia="Arial" w:hAnsi="Tahoma" w:cs="Tahoma"/>
                <w:color w:val="000000"/>
                <w:sz w:val="18"/>
                <w:szCs w:val="18"/>
              </w:rPr>
              <w:t>tilikauden tulos</w:t>
            </w:r>
          </w:p>
        </w:tc>
        <w:tc>
          <w:tcPr>
            <w:tcW w:w="1275" w:type="dxa"/>
            <w:shd w:val="clear" w:color="auto" w:fill="auto"/>
          </w:tcPr>
          <w:p w14:paraId="403DD267" w14:textId="77777777" w:rsidR="005D4C6A" w:rsidRPr="00B758AC" w:rsidRDefault="005D4C6A"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positiivinen</w:t>
            </w:r>
          </w:p>
        </w:tc>
        <w:tc>
          <w:tcPr>
            <w:tcW w:w="1276" w:type="dxa"/>
            <w:shd w:val="clear" w:color="auto" w:fill="auto"/>
          </w:tcPr>
          <w:p w14:paraId="1EBD8A0B" w14:textId="77777777" w:rsidR="005D4C6A" w:rsidRPr="00B758AC" w:rsidRDefault="005D4C6A"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positiivinen</w:t>
            </w:r>
          </w:p>
        </w:tc>
      </w:tr>
      <w:tr w:rsidR="005D4C6A" w14:paraId="02668A48" w14:textId="77777777" w:rsidTr="00A2719C">
        <w:tc>
          <w:tcPr>
            <w:tcW w:w="4385" w:type="dxa"/>
            <w:shd w:val="clear" w:color="auto" w:fill="auto"/>
          </w:tcPr>
          <w:p w14:paraId="6CA822F2" w14:textId="1599F2D1" w:rsidR="005D4C6A" w:rsidRPr="009A76EB" w:rsidRDefault="005D4C6A" w:rsidP="00A2719C">
            <w:pPr>
              <w:spacing w:before="60"/>
              <w:rPr>
                <w:rFonts w:ascii="Tahoma" w:eastAsia="Arial" w:hAnsi="Tahoma" w:cs="Tahoma"/>
                <w:bCs/>
                <w:color w:val="000000"/>
                <w:sz w:val="18"/>
                <w:szCs w:val="18"/>
              </w:rPr>
            </w:pPr>
          </w:p>
        </w:tc>
        <w:tc>
          <w:tcPr>
            <w:tcW w:w="1275" w:type="dxa"/>
            <w:shd w:val="clear" w:color="auto" w:fill="auto"/>
          </w:tcPr>
          <w:p w14:paraId="09519B33" w14:textId="51E9E8EF" w:rsidR="005D4C6A" w:rsidRPr="00B758AC" w:rsidRDefault="005D4C6A" w:rsidP="00A2719C">
            <w:pPr>
              <w:spacing w:before="60"/>
              <w:jc w:val="center"/>
              <w:rPr>
                <w:rFonts w:ascii="Tahoma" w:eastAsia="Arial" w:hAnsi="Tahoma" w:cs="Tahoma"/>
                <w:color w:val="404040"/>
                <w:sz w:val="18"/>
                <w:szCs w:val="18"/>
              </w:rPr>
            </w:pPr>
          </w:p>
        </w:tc>
        <w:tc>
          <w:tcPr>
            <w:tcW w:w="1276" w:type="dxa"/>
            <w:shd w:val="clear" w:color="auto" w:fill="auto"/>
          </w:tcPr>
          <w:p w14:paraId="1ABB9B9E" w14:textId="22DEA197" w:rsidR="005D4C6A" w:rsidRPr="00B758AC" w:rsidRDefault="005D4C6A" w:rsidP="00A2719C">
            <w:pPr>
              <w:spacing w:before="60"/>
              <w:jc w:val="center"/>
              <w:rPr>
                <w:rFonts w:ascii="Tahoma" w:eastAsia="Arial" w:hAnsi="Tahoma" w:cs="Tahoma"/>
                <w:color w:val="404040"/>
                <w:sz w:val="18"/>
                <w:szCs w:val="18"/>
              </w:rPr>
            </w:pPr>
          </w:p>
        </w:tc>
      </w:tr>
      <w:tr w:rsidR="005D4C6A" w14:paraId="4A835F7B" w14:textId="77777777" w:rsidTr="00A2719C">
        <w:tc>
          <w:tcPr>
            <w:tcW w:w="4385" w:type="dxa"/>
            <w:shd w:val="clear" w:color="auto" w:fill="auto"/>
          </w:tcPr>
          <w:p w14:paraId="32D3A7CD" w14:textId="77777777" w:rsidR="005D4C6A" w:rsidRPr="00B758AC" w:rsidRDefault="005D4C6A" w:rsidP="00A2719C">
            <w:pPr>
              <w:spacing w:before="60"/>
              <w:rPr>
                <w:rFonts w:ascii="Tahoma" w:eastAsia="Arial" w:hAnsi="Tahoma" w:cs="Tahoma"/>
                <w:b/>
                <w:color w:val="000000"/>
                <w:sz w:val="18"/>
                <w:szCs w:val="18"/>
              </w:rPr>
            </w:pPr>
            <w:r w:rsidRPr="00B758AC">
              <w:rPr>
                <w:rFonts w:ascii="Tahoma" w:eastAsia="Arial" w:hAnsi="Tahoma" w:cs="Tahoma"/>
                <w:b/>
                <w:color w:val="000000"/>
                <w:sz w:val="18"/>
                <w:szCs w:val="18"/>
              </w:rPr>
              <w:t>Kunnan edustajille asetetut tavoitteet</w:t>
            </w:r>
          </w:p>
        </w:tc>
        <w:tc>
          <w:tcPr>
            <w:tcW w:w="1275" w:type="dxa"/>
            <w:shd w:val="clear" w:color="auto" w:fill="auto"/>
          </w:tcPr>
          <w:p w14:paraId="7CD92D6D" w14:textId="77777777" w:rsidR="005D4C6A" w:rsidRPr="00B758AC" w:rsidRDefault="005D4C6A" w:rsidP="00A2719C">
            <w:pPr>
              <w:spacing w:before="60"/>
              <w:jc w:val="center"/>
              <w:rPr>
                <w:rFonts w:ascii="Tahoma" w:eastAsia="Arial" w:hAnsi="Tahoma" w:cs="Tahoma"/>
                <w:color w:val="404040"/>
                <w:sz w:val="18"/>
                <w:szCs w:val="18"/>
              </w:rPr>
            </w:pPr>
          </w:p>
        </w:tc>
        <w:tc>
          <w:tcPr>
            <w:tcW w:w="1276" w:type="dxa"/>
            <w:shd w:val="clear" w:color="auto" w:fill="auto"/>
          </w:tcPr>
          <w:p w14:paraId="32B0AA28" w14:textId="77777777" w:rsidR="005D4C6A" w:rsidRPr="00B758AC" w:rsidRDefault="005D4C6A" w:rsidP="00A2719C">
            <w:pPr>
              <w:spacing w:before="60"/>
              <w:jc w:val="center"/>
              <w:rPr>
                <w:rFonts w:ascii="Tahoma" w:eastAsia="Arial" w:hAnsi="Tahoma" w:cs="Tahoma"/>
                <w:color w:val="404040"/>
                <w:sz w:val="18"/>
                <w:szCs w:val="18"/>
              </w:rPr>
            </w:pPr>
          </w:p>
        </w:tc>
      </w:tr>
      <w:tr w:rsidR="005D4C6A" w14:paraId="112B8605" w14:textId="77777777" w:rsidTr="00A2719C">
        <w:tc>
          <w:tcPr>
            <w:tcW w:w="4385" w:type="dxa"/>
            <w:shd w:val="clear" w:color="auto" w:fill="auto"/>
          </w:tcPr>
          <w:p w14:paraId="2CF2CAED" w14:textId="77777777" w:rsidR="005D4C6A" w:rsidRPr="00B758AC" w:rsidRDefault="005D4C6A" w:rsidP="00A2719C">
            <w:pPr>
              <w:spacing w:before="60"/>
              <w:rPr>
                <w:rFonts w:ascii="Tahoma" w:eastAsia="Arial" w:hAnsi="Tahoma" w:cs="Tahoma"/>
                <w:b/>
                <w:color w:val="000000"/>
                <w:sz w:val="18"/>
                <w:szCs w:val="18"/>
              </w:rPr>
            </w:pPr>
            <w:r w:rsidRPr="00B758AC">
              <w:rPr>
                <w:rFonts w:ascii="Tahoma" w:eastAsia="Arial" w:hAnsi="Tahoma" w:cs="Tahoma"/>
                <w:color w:val="000000"/>
                <w:sz w:val="18"/>
                <w:szCs w:val="18"/>
              </w:rPr>
              <w:t>Edustajien raportoitava tytäryhteisöstä kaupunginhallitukselle/lautakunnalle, krt/v</w:t>
            </w:r>
          </w:p>
        </w:tc>
        <w:tc>
          <w:tcPr>
            <w:tcW w:w="1275" w:type="dxa"/>
            <w:shd w:val="clear" w:color="auto" w:fill="auto"/>
          </w:tcPr>
          <w:p w14:paraId="795FA662" w14:textId="77777777" w:rsidR="005D4C6A" w:rsidRPr="00B758AC" w:rsidRDefault="005D4C6A"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2 krt/v</w:t>
            </w:r>
          </w:p>
        </w:tc>
        <w:tc>
          <w:tcPr>
            <w:tcW w:w="1276" w:type="dxa"/>
            <w:shd w:val="clear" w:color="auto" w:fill="auto"/>
          </w:tcPr>
          <w:p w14:paraId="657EF7F5" w14:textId="77777777" w:rsidR="005D4C6A" w:rsidRPr="00B758AC" w:rsidRDefault="005D4C6A"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2 krt/v</w:t>
            </w:r>
          </w:p>
        </w:tc>
      </w:tr>
      <w:tr w:rsidR="005D4C6A" w14:paraId="5EFBA175" w14:textId="77777777" w:rsidTr="00A2719C">
        <w:tc>
          <w:tcPr>
            <w:tcW w:w="4385" w:type="dxa"/>
            <w:shd w:val="clear" w:color="auto" w:fill="auto"/>
          </w:tcPr>
          <w:p w14:paraId="4DC11AB3" w14:textId="77777777" w:rsidR="005D4C6A" w:rsidRPr="00B758AC" w:rsidRDefault="005D4C6A" w:rsidP="00A2719C">
            <w:pPr>
              <w:spacing w:before="60"/>
              <w:rPr>
                <w:rFonts w:ascii="Tahoma" w:eastAsia="Arial" w:hAnsi="Tahoma" w:cs="Tahoma"/>
                <w:b/>
                <w:color w:val="000000"/>
                <w:sz w:val="18"/>
                <w:szCs w:val="18"/>
              </w:rPr>
            </w:pPr>
          </w:p>
        </w:tc>
        <w:tc>
          <w:tcPr>
            <w:tcW w:w="1275" w:type="dxa"/>
            <w:shd w:val="clear" w:color="auto" w:fill="auto"/>
          </w:tcPr>
          <w:p w14:paraId="042A174D" w14:textId="77777777" w:rsidR="005D4C6A" w:rsidRPr="00B758AC" w:rsidRDefault="005D4C6A" w:rsidP="00A2719C">
            <w:pPr>
              <w:spacing w:before="60"/>
              <w:jc w:val="center"/>
              <w:rPr>
                <w:rFonts w:ascii="Tahoma" w:eastAsia="Arial" w:hAnsi="Tahoma" w:cs="Tahoma"/>
                <w:color w:val="404040"/>
                <w:sz w:val="18"/>
                <w:szCs w:val="18"/>
              </w:rPr>
            </w:pPr>
          </w:p>
        </w:tc>
        <w:tc>
          <w:tcPr>
            <w:tcW w:w="1276" w:type="dxa"/>
            <w:shd w:val="clear" w:color="auto" w:fill="auto"/>
          </w:tcPr>
          <w:p w14:paraId="5DCCA961" w14:textId="77777777" w:rsidR="005D4C6A" w:rsidRPr="00B758AC" w:rsidRDefault="005D4C6A" w:rsidP="00A2719C">
            <w:pPr>
              <w:spacing w:before="60"/>
              <w:jc w:val="center"/>
              <w:rPr>
                <w:rFonts w:ascii="Tahoma" w:eastAsia="Arial" w:hAnsi="Tahoma" w:cs="Tahoma"/>
                <w:color w:val="404040"/>
                <w:sz w:val="18"/>
                <w:szCs w:val="18"/>
              </w:rPr>
            </w:pPr>
          </w:p>
        </w:tc>
      </w:tr>
    </w:tbl>
    <w:p w14:paraId="55891C99" w14:textId="77777777" w:rsidR="009A76EB" w:rsidRDefault="009A76EB" w:rsidP="00E53375">
      <w:pPr>
        <w:rPr>
          <w:rFonts w:ascii="Tahoma" w:hAnsi="Tahoma" w:cs="Tahoma"/>
        </w:rPr>
      </w:pPr>
    </w:p>
    <w:p w14:paraId="1681B846" w14:textId="77777777" w:rsidR="00481155" w:rsidRDefault="00481155">
      <w:pPr>
        <w:rPr>
          <w:rFonts w:ascii="Tahoma" w:hAnsi="Tahoma" w:cs="Tahoma"/>
        </w:rPr>
      </w:pPr>
      <w:r>
        <w:rPr>
          <w:rFonts w:ascii="Tahoma" w:hAnsi="Tahoma" w:cs="Tahoma"/>
        </w:rPr>
        <w:br w:type="page"/>
      </w:r>
    </w:p>
    <w:p w14:paraId="2F2A9C67" w14:textId="68B22D53" w:rsidR="00E53375" w:rsidRDefault="00E53375" w:rsidP="00E53375">
      <w:pPr>
        <w:rPr>
          <w:rFonts w:ascii="Tahoma" w:hAnsi="Tahoma" w:cs="Tahoma"/>
        </w:rPr>
      </w:pPr>
      <w:r>
        <w:rPr>
          <w:rFonts w:ascii="Tahoma" w:hAnsi="Tahoma" w:cs="Tahoma"/>
        </w:rPr>
        <w:lastRenderedPageBreak/>
        <w:t xml:space="preserve">Alla esitetyt konserniyhtiöiden taloustiedot ja tunnusluvut eivät sido oikeudellisesti tytäryhteisöjä, vaan ne ovat informatiivista tietoa yhtiöiden taloudellisesta tilanteesta. </w:t>
      </w:r>
    </w:p>
    <w:p w14:paraId="10BEDE55" w14:textId="77777777" w:rsidR="00E53375" w:rsidRDefault="00E53375" w:rsidP="00E53375">
      <w:pPr>
        <w:rPr>
          <w:rFonts w:ascii="Tahoma" w:hAnsi="Tahoma" w:cs="Tahoma"/>
        </w:rPr>
      </w:pPr>
    </w:p>
    <w:p w14:paraId="05641E3A" w14:textId="77777777" w:rsidR="00E53375" w:rsidRDefault="00E53375" w:rsidP="00E53375">
      <w:pPr>
        <w:pStyle w:val="otsikko20"/>
        <w:rPr>
          <w:rFonts w:ascii="Tahoma" w:hAnsi="Tahoma" w:cs="Tahoma"/>
        </w:rPr>
      </w:pPr>
      <w:r>
        <w:rPr>
          <w:rFonts w:ascii="Tahoma" w:hAnsi="Tahoma" w:cs="Tahoma"/>
        </w:rPr>
        <w:t>Kaskisten Satama Oy</w:t>
      </w: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3109"/>
        <w:gridCol w:w="1701"/>
        <w:gridCol w:w="1701"/>
        <w:gridCol w:w="1665"/>
      </w:tblGrid>
      <w:tr w:rsidR="00E53375" w14:paraId="36C7C036" w14:textId="77777777" w:rsidTr="00A2719C">
        <w:tc>
          <w:tcPr>
            <w:tcW w:w="3109" w:type="dxa"/>
            <w:shd w:val="clear" w:color="auto" w:fill="auto"/>
          </w:tcPr>
          <w:p w14:paraId="6CE84526" w14:textId="77777777" w:rsidR="00E53375" w:rsidRPr="00B758AC" w:rsidRDefault="00E53375" w:rsidP="00A2719C">
            <w:pPr>
              <w:spacing w:before="60"/>
              <w:rPr>
                <w:rFonts w:ascii="Tahoma" w:eastAsia="Arial" w:hAnsi="Tahoma" w:cs="Tahoma"/>
                <w:b/>
                <w:color w:val="000000"/>
                <w:sz w:val="18"/>
                <w:szCs w:val="18"/>
              </w:rPr>
            </w:pPr>
            <w:bookmarkStart w:id="8" w:name="_Hlk530729064"/>
            <w:r w:rsidRPr="00B758AC">
              <w:rPr>
                <w:rFonts w:ascii="Tahoma" w:eastAsia="Arial" w:hAnsi="Tahoma" w:cs="Tahoma"/>
                <w:b/>
                <w:color w:val="000000"/>
                <w:sz w:val="18"/>
                <w:szCs w:val="18"/>
              </w:rPr>
              <w:t>Talous t€</w:t>
            </w:r>
          </w:p>
        </w:tc>
        <w:tc>
          <w:tcPr>
            <w:tcW w:w="1701" w:type="dxa"/>
            <w:shd w:val="clear" w:color="auto" w:fill="auto"/>
          </w:tcPr>
          <w:p w14:paraId="25B1B7D8" w14:textId="0B6F6DB8" w:rsidR="00E53375" w:rsidRPr="00B758AC" w:rsidRDefault="00812ECF" w:rsidP="00A2719C">
            <w:pPr>
              <w:spacing w:before="60"/>
              <w:jc w:val="center"/>
              <w:rPr>
                <w:rFonts w:ascii="Tahoma" w:eastAsia="Arial" w:hAnsi="Tahoma" w:cs="Tahoma"/>
                <w:b/>
                <w:color w:val="000000"/>
                <w:sz w:val="18"/>
                <w:szCs w:val="18"/>
              </w:rPr>
            </w:pPr>
            <w:r>
              <w:rPr>
                <w:rFonts w:ascii="Tahoma" w:eastAsia="Arial" w:hAnsi="Tahoma" w:cs="Tahoma"/>
                <w:b/>
                <w:color w:val="000000"/>
                <w:sz w:val="18"/>
                <w:szCs w:val="18"/>
              </w:rPr>
              <w:t>T</w:t>
            </w:r>
            <w:r w:rsidR="005D4C6A">
              <w:rPr>
                <w:rFonts w:ascii="Tahoma" w:eastAsia="Arial" w:hAnsi="Tahoma" w:cs="Tahoma"/>
                <w:b/>
                <w:color w:val="000000"/>
                <w:sz w:val="18"/>
                <w:szCs w:val="18"/>
              </w:rPr>
              <w:t>P</w:t>
            </w:r>
            <w:r>
              <w:rPr>
                <w:rFonts w:ascii="Tahoma" w:eastAsia="Arial" w:hAnsi="Tahoma" w:cs="Tahoma"/>
                <w:b/>
                <w:color w:val="000000"/>
                <w:sz w:val="18"/>
                <w:szCs w:val="18"/>
              </w:rPr>
              <w:t>202</w:t>
            </w:r>
            <w:r w:rsidR="005D4C6A">
              <w:rPr>
                <w:rFonts w:ascii="Tahoma" w:eastAsia="Arial" w:hAnsi="Tahoma" w:cs="Tahoma"/>
                <w:b/>
                <w:color w:val="000000"/>
                <w:sz w:val="18"/>
                <w:szCs w:val="18"/>
              </w:rPr>
              <w:t>1</w:t>
            </w:r>
          </w:p>
        </w:tc>
        <w:tc>
          <w:tcPr>
            <w:tcW w:w="1701" w:type="dxa"/>
            <w:shd w:val="clear" w:color="auto" w:fill="auto"/>
          </w:tcPr>
          <w:p w14:paraId="2DE6A8D2" w14:textId="68E42100" w:rsidR="00E53375" w:rsidRPr="00B758AC" w:rsidRDefault="00812ECF" w:rsidP="00A2719C">
            <w:pPr>
              <w:spacing w:before="60"/>
              <w:jc w:val="center"/>
              <w:rPr>
                <w:rFonts w:ascii="Tahoma" w:eastAsia="Arial" w:hAnsi="Tahoma" w:cs="Tahoma"/>
                <w:b/>
                <w:color w:val="000000"/>
                <w:sz w:val="18"/>
                <w:szCs w:val="18"/>
              </w:rPr>
            </w:pPr>
            <w:r>
              <w:rPr>
                <w:rFonts w:ascii="Tahoma" w:eastAsia="Arial" w:hAnsi="Tahoma" w:cs="Tahoma"/>
                <w:b/>
                <w:color w:val="000000"/>
                <w:sz w:val="18"/>
                <w:szCs w:val="18"/>
              </w:rPr>
              <w:t>T</w:t>
            </w:r>
            <w:r w:rsidR="005D4C6A">
              <w:rPr>
                <w:rFonts w:ascii="Tahoma" w:eastAsia="Arial" w:hAnsi="Tahoma" w:cs="Tahoma"/>
                <w:b/>
                <w:color w:val="000000"/>
                <w:sz w:val="18"/>
                <w:szCs w:val="18"/>
              </w:rPr>
              <w:t>A</w:t>
            </w:r>
            <w:r>
              <w:rPr>
                <w:rFonts w:ascii="Tahoma" w:eastAsia="Arial" w:hAnsi="Tahoma" w:cs="Tahoma"/>
                <w:b/>
                <w:color w:val="000000"/>
                <w:sz w:val="18"/>
                <w:szCs w:val="18"/>
              </w:rPr>
              <w:t>202</w:t>
            </w:r>
            <w:r w:rsidR="005D4C6A">
              <w:rPr>
                <w:rFonts w:ascii="Tahoma" w:eastAsia="Arial" w:hAnsi="Tahoma" w:cs="Tahoma"/>
                <w:b/>
                <w:color w:val="000000"/>
                <w:sz w:val="18"/>
                <w:szCs w:val="18"/>
              </w:rPr>
              <w:t>2</w:t>
            </w:r>
          </w:p>
        </w:tc>
        <w:tc>
          <w:tcPr>
            <w:tcW w:w="1665" w:type="dxa"/>
            <w:shd w:val="clear" w:color="auto" w:fill="auto"/>
          </w:tcPr>
          <w:p w14:paraId="04E7417B" w14:textId="5250C70E" w:rsidR="00E53375" w:rsidRPr="00B758AC" w:rsidRDefault="00812ECF" w:rsidP="00A2719C">
            <w:pPr>
              <w:spacing w:before="60"/>
              <w:jc w:val="center"/>
              <w:rPr>
                <w:rFonts w:ascii="Tahoma" w:eastAsia="Arial" w:hAnsi="Tahoma" w:cs="Tahoma"/>
                <w:b/>
                <w:color w:val="000000"/>
                <w:sz w:val="18"/>
                <w:szCs w:val="18"/>
              </w:rPr>
            </w:pPr>
            <w:r>
              <w:rPr>
                <w:rFonts w:ascii="Tahoma" w:eastAsia="Arial" w:hAnsi="Tahoma" w:cs="Tahoma"/>
                <w:b/>
                <w:color w:val="000000"/>
                <w:sz w:val="18"/>
                <w:szCs w:val="18"/>
              </w:rPr>
              <w:t>T</w:t>
            </w:r>
            <w:r w:rsidR="00094ABD">
              <w:rPr>
                <w:rFonts w:ascii="Tahoma" w:eastAsia="Arial" w:hAnsi="Tahoma" w:cs="Tahoma"/>
                <w:b/>
                <w:color w:val="000000"/>
                <w:sz w:val="18"/>
                <w:szCs w:val="18"/>
              </w:rPr>
              <w:t>A</w:t>
            </w:r>
            <w:r>
              <w:rPr>
                <w:rFonts w:ascii="Tahoma" w:eastAsia="Arial" w:hAnsi="Tahoma" w:cs="Tahoma"/>
                <w:b/>
                <w:color w:val="000000"/>
                <w:sz w:val="18"/>
                <w:szCs w:val="18"/>
              </w:rPr>
              <w:t>202</w:t>
            </w:r>
            <w:r w:rsidR="00094ABD">
              <w:rPr>
                <w:rFonts w:ascii="Tahoma" w:eastAsia="Arial" w:hAnsi="Tahoma" w:cs="Tahoma"/>
                <w:b/>
                <w:color w:val="000000"/>
                <w:sz w:val="18"/>
                <w:szCs w:val="18"/>
              </w:rPr>
              <w:t>3</w:t>
            </w:r>
          </w:p>
        </w:tc>
      </w:tr>
      <w:tr w:rsidR="00E53375" w14:paraId="111FB2A8" w14:textId="77777777" w:rsidTr="00A2719C">
        <w:tc>
          <w:tcPr>
            <w:tcW w:w="3109" w:type="dxa"/>
            <w:shd w:val="clear" w:color="auto" w:fill="auto"/>
          </w:tcPr>
          <w:p w14:paraId="282597C2"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Liikevaihto, t€</w:t>
            </w:r>
          </w:p>
        </w:tc>
        <w:tc>
          <w:tcPr>
            <w:tcW w:w="1701" w:type="dxa"/>
            <w:shd w:val="clear" w:color="auto" w:fill="auto"/>
          </w:tcPr>
          <w:p w14:paraId="453BB389" w14:textId="6355F83C" w:rsidR="00E53375" w:rsidRPr="00B758AC" w:rsidRDefault="003707E4" w:rsidP="003707E4">
            <w:pPr>
              <w:tabs>
                <w:tab w:val="right" w:pos="1149"/>
              </w:tabs>
              <w:spacing w:before="60"/>
              <w:rPr>
                <w:rFonts w:ascii="Tahoma" w:eastAsia="Arial" w:hAnsi="Tahoma" w:cs="Tahoma"/>
              </w:rPr>
            </w:pPr>
            <w:r>
              <w:rPr>
                <w:rFonts w:ascii="Tahoma" w:eastAsia="Arial" w:hAnsi="Tahoma" w:cs="Tahoma"/>
              </w:rPr>
              <w:tab/>
            </w:r>
            <w:r w:rsidR="00702921">
              <w:rPr>
                <w:rFonts w:ascii="Tahoma" w:eastAsia="Arial" w:hAnsi="Tahoma" w:cs="Tahoma"/>
              </w:rPr>
              <w:t>2014</w:t>
            </w:r>
          </w:p>
        </w:tc>
        <w:tc>
          <w:tcPr>
            <w:tcW w:w="1701" w:type="dxa"/>
            <w:shd w:val="clear" w:color="auto" w:fill="auto"/>
          </w:tcPr>
          <w:p w14:paraId="1E63623E" w14:textId="6D663BA0" w:rsidR="00E53375" w:rsidRPr="003707E4" w:rsidRDefault="003707E4" w:rsidP="003707E4">
            <w:pPr>
              <w:tabs>
                <w:tab w:val="right" w:pos="1149"/>
              </w:tabs>
              <w:spacing w:before="60"/>
              <w:rPr>
                <w:rFonts w:ascii="Tahoma" w:eastAsia="Arial" w:hAnsi="Tahoma" w:cs="Tahoma"/>
              </w:rPr>
            </w:pPr>
            <w:r>
              <w:rPr>
                <w:rFonts w:ascii="Tahoma" w:eastAsia="Arial" w:hAnsi="Tahoma" w:cs="Tahoma"/>
              </w:rPr>
              <w:tab/>
            </w:r>
            <w:r w:rsidR="00094ABD">
              <w:rPr>
                <w:rFonts w:ascii="Tahoma" w:eastAsia="Arial" w:hAnsi="Tahoma" w:cs="Tahoma"/>
              </w:rPr>
              <w:t>2190</w:t>
            </w:r>
          </w:p>
        </w:tc>
        <w:tc>
          <w:tcPr>
            <w:tcW w:w="1665" w:type="dxa"/>
            <w:shd w:val="clear" w:color="auto" w:fill="auto"/>
          </w:tcPr>
          <w:p w14:paraId="65BCA556" w14:textId="2769115F" w:rsidR="00E53375" w:rsidRPr="003707E4" w:rsidRDefault="003707E4" w:rsidP="003707E4">
            <w:pPr>
              <w:tabs>
                <w:tab w:val="right" w:pos="1149"/>
              </w:tabs>
              <w:spacing w:before="60"/>
              <w:rPr>
                <w:rFonts w:ascii="Tahoma" w:eastAsia="Arial" w:hAnsi="Tahoma" w:cs="Tahoma"/>
              </w:rPr>
            </w:pPr>
            <w:r>
              <w:rPr>
                <w:rFonts w:ascii="Tahoma" w:eastAsia="Arial" w:hAnsi="Tahoma" w:cs="Tahoma"/>
              </w:rPr>
              <w:tab/>
            </w:r>
            <w:r w:rsidR="00DE0253">
              <w:rPr>
                <w:rFonts w:ascii="Tahoma" w:eastAsia="Arial" w:hAnsi="Tahoma" w:cs="Tahoma"/>
              </w:rPr>
              <w:t>1907</w:t>
            </w:r>
          </w:p>
        </w:tc>
      </w:tr>
      <w:tr w:rsidR="00E53375" w14:paraId="632B7BBD" w14:textId="77777777" w:rsidTr="00A2719C">
        <w:tc>
          <w:tcPr>
            <w:tcW w:w="3109" w:type="dxa"/>
            <w:shd w:val="clear" w:color="auto" w:fill="auto"/>
          </w:tcPr>
          <w:p w14:paraId="0815856A"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Liiketulos, t€</w:t>
            </w:r>
          </w:p>
        </w:tc>
        <w:tc>
          <w:tcPr>
            <w:tcW w:w="1701" w:type="dxa"/>
            <w:shd w:val="clear" w:color="auto" w:fill="auto"/>
          </w:tcPr>
          <w:p w14:paraId="3CABF7B1" w14:textId="4EEC2948" w:rsidR="00E53375" w:rsidRPr="003707E4" w:rsidRDefault="003707E4" w:rsidP="003707E4">
            <w:pPr>
              <w:tabs>
                <w:tab w:val="right" w:pos="1149"/>
              </w:tabs>
              <w:spacing w:before="60"/>
              <w:rPr>
                <w:rFonts w:ascii="Tahoma" w:eastAsia="Arial" w:hAnsi="Tahoma" w:cs="Tahoma"/>
              </w:rPr>
            </w:pPr>
            <w:r>
              <w:rPr>
                <w:rFonts w:ascii="Tahoma" w:eastAsia="Arial" w:hAnsi="Tahoma" w:cs="Tahoma"/>
              </w:rPr>
              <w:tab/>
            </w:r>
            <w:r w:rsidR="00702921">
              <w:rPr>
                <w:rFonts w:ascii="Tahoma" w:eastAsia="Arial" w:hAnsi="Tahoma" w:cs="Tahoma"/>
              </w:rPr>
              <w:t>357</w:t>
            </w:r>
          </w:p>
        </w:tc>
        <w:tc>
          <w:tcPr>
            <w:tcW w:w="1701" w:type="dxa"/>
            <w:shd w:val="clear" w:color="auto" w:fill="auto"/>
          </w:tcPr>
          <w:p w14:paraId="2C4A2661" w14:textId="1ED0B121" w:rsidR="00E53375" w:rsidRPr="003707E4" w:rsidRDefault="003707E4" w:rsidP="003707E4">
            <w:pPr>
              <w:tabs>
                <w:tab w:val="right" w:pos="1149"/>
              </w:tabs>
              <w:spacing w:before="60"/>
              <w:rPr>
                <w:rFonts w:ascii="Tahoma" w:eastAsia="Arial" w:hAnsi="Tahoma" w:cs="Tahoma"/>
              </w:rPr>
            </w:pPr>
            <w:r>
              <w:rPr>
                <w:rFonts w:ascii="Tahoma" w:eastAsia="Arial" w:hAnsi="Tahoma" w:cs="Tahoma"/>
              </w:rPr>
              <w:tab/>
              <w:t>2</w:t>
            </w:r>
            <w:r w:rsidR="00094ABD">
              <w:rPr>
                <w:rFonts w:ascii="Tahoma" w:eastAsia="Arial" w:hAnsi="Tahoma" w:cs="Tahoma"/>
              </w:rPr>
              <w:t>00</w:t>
            </w:r>
          </w:p>
        </w:tc>
        <w:tc>
          <w:tcPr>
            <w:tcW w:w="1665" w:type="dxa"/>
            <w:shd w:val="clear" w:color="auto" w:fill="auto"/>
          </w:tcPr>
          <w:p w14:paraId="33AF325A" w14:textId="3F35139B" w:rsidR="00E53375" w:rsidRPr="003707E4" w:rsidRDefault="003707E4" w:rsidP="003707E4">
            <w:pPr>
              <w:tabs>
                <w:tab w:val="right" w:pos="1149"/>
              </w:tabs>
              <w:spacing w:before="60"/>
              <w:rPr>
                <w:rFonts w:ascii="Tahoma" w:eastAsia="Arial" w:hAnsi="Tahoma" w:cs="Tahoma"/>
              </w:rPr>
            </w:pPr>
            <w:r>
              <w:rPr>
                <w:rFonts w:ascii="Tahoma" w:eastAsia="Arial" w:hAnsi="Tahoma" w:cs="Tahoma"/>
              </w:rPr>
              <w:tab/>
            </w:r>
            <w:r w:rsidR="00DE0253">
              <w:rPr>
                <w:rFonts w:ascii="Tahoma" w:eastAsia="Arial" w:hAnsi="Tahoma" w:cs="Tahoma"/>
              </w:rPr>
              <w:t>472</w:t>
            </w:r>
          </w:p>
        </w:tc>
      </w:tr>
      <w:tr w:rsidR="00E53375" w14:paraId="2B93D5D3" w14:textId="77777777" w:rsidTr="00A2719C">
        <w:tc>
          <w:tcPr>
            <w:tcW w:w="3109" w:type="dxa"/>
            <w:shd w:val="clear" w:color="auto" w:fill="auto"/>
          </w:tcPr>
          <w:p w14:paraId="1636E1B9"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Tilikauden tulos, t€</w:t>
            </w:r>
          </w:p>
        </w:tc>
        <w:tc>
          <w:tcPr>
            <w:tcW w:w="1701" w:type="dxa"/>
            <w:shd w:val="clear" w:color="auto" w:fill="auto"/>
          </w:tcPr>
          <w:p w14:paraId="527E2470" w14:textId="7ABC04AA" w:rsidR="00E53375" w:rsidRPr="003707E4" w:rsidRDefault="003707E4" w:rsidP="003707E4">
            <w:pPr>
              <w:tabs>
                <w:tab w:val="right" w:pos="1149"/>
              </w:tabs>
              <w:spacing w:before="60"/>
              <w:rPr>
                <w:rFonts w:ascii="Tahoma" w:eastAsia="Arial" w:hAnsi="Tahoma" w:cs="Tahoma"/>
              </w:rPr>
            </w:pPr>
            <w:r>
              <w:rPr>
                <w:rFonts w:ascii="Tahoma" w:eastAsia="Arial" w:hAnsi="Tahoma" w:cs="Tahoma"/>
              </w:rPr>
              <w:tab/>
            </w:r>
            <w:r w:rsidR="00702921">
              <w:rPr>
                <w:rFonts w:ascii="Tahoma" w:eastAsia="Arial" w:hAnsi="Tahoma" w:cs="Tahoma"/>
              </w:rPr>
              <w:t>236</w:t>
            </w:r>
          </w:p>
        </w:tc>
        <w:tc>
          <w:tcPr>
            <w:tcW w:w="1701" w:type="dxa"/>
            <w:shd w:val="clear" w:color="auto" w:fill="auto"/>
          </w:tcPr>
          <w:p w14:paraId="4C48B94C" w14:textId="5AB16B69" w:rsidR="00E53375" w:rsidRPr="003707E4" w:rsidRDefault="003707E4" w:rsidP="003707E4">
            <w:pPr>
              <w:tabs>
                <w:tab w:val="right" w:pos="1149"/>
              </w:tabs>
              <w:spacing w:before="60"/>
              <w:rPr>
                <w:rFonts w:ascii="Tahoma" w:eastAsia="Arial" w:hAnsi="Tahoma" w:cs="Tahoma"/>
              </w:rPr>
            </w:pPr>
            <w:r>
              <w:rPr>
                <w:rFonts w:ascii="Tahoma" w:eastAsia="Arial" w:hAnsi="Tahoma" w:cs="Tahoma"/>
              </w:rPr>
              <w:tab/>
            </w:r>
            <w:r w:rsidR="00094ABD">
              <w:rPr>
                <w:rFonts w:ascii="Tahoma" w:eastAsia="Arial" w:hAnsi="Tahoma" w:cs="Tahoma"/>
              </w:rPr>
              <w:t>160</w:t>
            </w:r>
          </w:p>
        </w:tc>
        <w:tc>
          <w:tcPr>
            <w:tcW w:w="1665" w:type="dxa"/>
            <w:shd w:val="clear" w:color="auto" w:fill="auto"/>
          </w:tcPr>
          <w:p w14:paraId="1CF985EF" w14:textId="685BB12B" w:rsidR="00E53375" w:rsidRPr="003707E4" w:rsidRDefault="003707E4" w:rsidP="003707E4">
            <w:pPr>
              <w:tabs>
                <w:tab w:val="right" w:pos="1149"/>
              </w:tabs>
              <w:spacing w:before="60"/>
              <w:rPr>
                <w:rFonts w:ascii="Tahoma" w:eastAsia="Arial" w:hAnsi="Tahoma" w:cs="Tahoma"/>
              </w:rPr>
            </w:pPr>
            <w:r>
              <w:rPr>
                <w:rFonts w:ascii="Tahoma" w:eastAsia="Arial" w:hAnsi="Tahoma" w:cs="Tahoma"/>
              </w:rPr>
              <w:tab/>
            </w:r>
            <w:r w:rsidR="00DE0253">
              <w:rPr>
                <w:rFonts w:ascii="Tahoma" w:eastAsia="Arial" w:hAnsi="Tahoma" w:cs="Tahoma"/>
              </w:rPr>
              <w:t>373</w:t>
            </w:r>
          </w:p>
        </w:tc>
      </w:tr>
      <w:tr w:rsidR="00E53375" w14:paraId="47FECDA2" w14:textId="77777777" w:rsidTr="00A2719C">
        <w:tc>
          <w:tcPr>
            <w:tcW w:w="3109" w:type="dxa"/>
            <w:shd w:val="clear" w:color="auto" w:fill="auto"/>
          </w:tcPr>
          <w:p w14:paraId="617EDBBD"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Investoinnit, t€</w:t>
            </w:r>
          </w:p>
        </w:tc>
        <w:tc>
          <w:tcPr>
            <w:tcW w:w="1701" w:type="dxa"/>
            <w:shd w:val="clear" w:color="auto" w:fill="auto"/>
          </w:tcPr>
          <w:p w14:paraId="5AC0C490" w14:textId="039F19F6" w:rsidR="00E53375" w:rsidRPr="003707E4" w:rsidRDefault="003707E4" w:rsidP="003707E4">
            <w:pPr>
              <w:tabs>
                <w:tab w:val="right" w:pos="1149"/>
              </w:tabs>
              <w:spacing w:before="60"/>
              <w:rPr>
                <w:rFonts w:ascii="Tahoma" w:eastAsia="Arial" w:hAnsi="Tahoma" w:cs="Tahoma"/>
              </w:rPr>
            </w:pPr>
            <w:r>
              <w:rPr>
                <w:rFonts w:ascii="Tahoma" w:eastAsia="Arial" w:hAnsi="Tahoma" w:cs="Tahoma"/>
              </w:rPr>
              <w:tab/>
            </w:r>
          </w:p>
        </w:tc>
        <w:tc>
          <w:tcPr>
            <w:tcW w:w="1701" w:type="dxa"/>
            <w:shd w:val="clear" w:color="auto" w:fill="auto"/>
          </w:tcPr>
          <w:p w14:paraId="3041BF86" w14:textId="044F6A41" w:rsidR="00E53375" w:rsidRPr="003707E4" w:rsidRDefault="003707E4" w:rsidP="003707E4">
            <w:pPr>
              <w:tabs>
                <w:tab w:val="right" w:pos="1149"/>
              </w:tabs>
              <w:spacing w:before="60"/>
              <w:rPr>
                <w:rFonts w:ascii="Tahoma" w:eastAsia="Arial" w:hAnsi="Tahoma" w:cs="Tahoma"/>
              </w:rPr>
            </w:pPr>
            <w:r>
              <w:rPr>
                <w:rFonts w:ascii="Tahoma" w:eastAsia="Arial" w:hAnsi="Tahoma" w:cs="Tahoma"/>
              </w:rPr>
              <w:tab/>
            </w:r>
            <w:r w:rsidR="00094ABD">
              <w:rPr>
                <w:rFonts w:ascii="Tahoma" w:eastAsia="Arial" w:hAnsi="Tahoma" w:cs="Tahoma"/>
              </w:rPr>
              <w:t>700</w:t>
            </w:r>
          </w:p>
        </w:tc>
        <w:tc>
          <w:tcPr>
            <w:tcW w:w="1665" w:type="dxa"/>
            <w:shd w:val="clear" w:color="auto" w:fill="auto"/>
          </w:tcPr>
          <w:p w14:paraId="655D5124" w14:textId="6AF7C2AF" w:rsidR="00E53375" w:rsidRPr="003707E4" w:rsidRDefault="003707E4" w:rsidP="003707E4">
            <w:pPr>
              <w:tabs>
                <w:tab w:val="right" w:pos="1149"/>
              </w:tabs>
              <w:spacing w:before="60"/>
              <w:rPr>
                <w:rFonts w:ascii="Tahoma" w:eastAsia="Arial" w:hAnsi="Tahoma" w:cs="Tahoma"/>
              </w:rPr>
            </w:pPr>
            <w:r>
              <w:rPr>
                <w:rFonts w:ascii="Tahoma" w:eastAsia="Arial" w:hAnsi="Tahoma" w:cs="Tahoma"/>
              </w:rPr>
              <w:tab/>
            </w:r>
          </w:p>
        </w:tc>
      </w:tr>
      <w:bookmarkEnd w:id="8"/>
    </w:tbl>
    <w:p w14:paraId="1523ADD9" w14:textId="77777777" w:rsidR="00E53375" w:rsidRDefault="00E53375" w:rsidP="00E53375">
      <w:pPr>
        <w:rPr>
          <w:rFonts w:ascii="Tahoma" w:hAnsi="Tahoma" w:cs="Tahoma"/>
        </w:rPr>
      </w:pPr>
    </w:p>
    <w:p w14:paraId="14D12A30" w14:textId="77777777" w:rsidR="00E53375" w:rsidRDefault="00E53375" w:rsidP="00E53375">
      <w:pPr>
        <w:pStyle w:val="otsikko20"/>
        <w:rPr>
          <w:rFonts w:ascii="Tahoma" w:hAnsi="Tahoma" w:cs="Tahoma"/>
        </w:rPr>
      </w:pPr>
      <w:r>
        <w:rPr>
          <w:rFonts w:ascii="Tahoma" w:hAnsi="Tahoma" w:cs="Tahoma"/>
        </w:rPr>
        <w:t>Kaskisten Energia Oy</w:t>
      </w: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3109"/>
        <w:gridCol w:w="1701"/>
        <w:gridCol w:w="1701"/>
        <w:gridCol w:w="1665"/>
      </w:tblGrid>
      <w:tr w:rsidR="00E53375" w14:paraId="62EFD1F1" w14:textId="77777777" w:rsidTr="00A2719C">
        <w:tc>
          <w:tcPr>
            <w:tcW w:w="3109" w:type="dxa"/>
            <w:shd w:val="clear" w:color="auto" w:fill="auto"/>
          </w:tcPr>
          <w:p w14:paraId="374C2A70" w14:textId="77777777" w:rsidR="00E53375" w:rsidRPr="00B758AC" w:rsidRDefault="00E53375" w:rsidP="00A2719C">
            <w:pPr>
              <w:spacing w:before="60"/>
              <w:rPr>
                <w:rFonts w:ascii="Tahoma" w:eastAsia="Arial" w:hAnsi="Tahoma" w:cs="Tahoma"/>
                <w:b/>
                <w:color w:val="000000"/>
                <w:sz w:val="18"/>
                <w:szCs w:val="18"/>
              </w:rPr>
            </w:pPr>
            <w:r w:rsidRPr="00B758AC">
              <w:rPr>
                <w:rFonts w:ascii="Tahoma" w:eastAsia="Arial" w:hAnsi="Tahoma" w:cs="Tahoma"/>
                <w:b/>
                <w:color w:val="000000"/>
                <w:sz w:val="18"/>
                <w:szCs w:val="18"/>
              </w:rPr>
              <w:t>Talous t€</w:t>
            </w:r>
          </w:p>
        </w:tc>
        <w:tc>
          <w:tcPr>
            <w:tcW w:w="1701" w:type="dxa"/>
            <w:shd w:val="clear" w:color="auto" w:fill="auto"/>
          </w:tcPr>
          <w:p w14:paraId="0004CA9B" w14:textId="2E46BA7A" w:rsidR="00E53375" w:rsidRPr="00B758AC" w:rsidRDefault="00094ABD" w:rsidP="00A2719C">
            <w:pPr>
              <w:spacing w:before="60"/>
              <w:jc w:val="center"/>
              <w:rPr>
                <w:rFonts w:ascii="Tahoma" w:eastAsia="Arial" w:hAnsi="Tahoma" w:cs="Tahoma"/>
                <w:b/>
                <w:color w:val="000000"/>
                <w:sz w:val="18"/>
                <w:szCs w:val="18"/>
              </w:rPr>
            </w:pPr>
            <w:r w:rsidRPr="00094ABD">
              <w:rPr>
                <w:rFonts w:ascii="Tahoma" w:eastAsia="Arial" w:hAnsi="Tahoma" w:cs="Tahoma"/>
                <w:b/>
                <w:color w:val="000000"/>
                <w:sz w:val="18"/>
                <w:szCs w:val="18"/>
              </w:rPr>
              <w:t>TP2021</w:t>
            </w:r>
          </w:p>
        </w:tc>
        <w:tc>
          <w:tcPr>
            <w:tcW w:w="1701" w:type="dxa"/>
            <w:shd w:val="clear" w:color="auto" w:fill="auto"/>
          </w:tcPr>
          <w:p w14:paraId="52DD4D76" w14:textId="774E380B" w:rsidR="00E53375" w:rsidRPr="00B758AC" w:rsidRDefault="00094ABD" w:rsidP="00A2719C">
            <w:pPr>
              <w:spacing w:before="60"/>
              <w:jc w:val="center"/>
              <w:rPr>
                <w:rFonts w:ascii="Tahoma" w:eastAsia="Arial" w:hAnsi="Tahoma" w:cs="Tahoma"/>
                <w:b/>
                <w:color w:val="000000"/>
                <w:sz w:val="18"/>
                <w:szCs w:val="18"/>
              </w:rPr>
            </w:pPr>
            <w:r>
              <w:rPr>
                <w:rFonts w:ascii="Tahoma" w:eastAsia="Arial" w:hAnsi="Tahoma" w:cs="Tahoma"/>
                <w:b/>
                <w:color w:val="000000"/>
                <w:sz w:val="18"/>
                <w:szCs w:val="18"/>
              </w:rPr>
              <w:t>TA2022</w:t>
            </w:r>
          </w:p>
        </w:tc>
        <w:tc>
          <w:tcPr>
            <w:tcW w:w="1665" w:type="dxa"/>
            <w:shd w:val="clear" w:color="auto" w:fill="auto"/>
          </w:tcPr>
          <w:p w14:paraId="0EF187B5" w14:textId="44FCB66E" w:rsidR="00E53375" w:rsidRPr="00B758AC" w:rsidRDefault="00094ABD" w:rsidP="00A2719C">
            <w:pPr>
              <w:spacing w:before="60"/>
              <w:jc w:val="center"/>
              <w:rPr>
                <w:rFonts w:ascii="Tahoma" w:eastAsia="Arial" w:hAnsi="Tahoma" w:cs="Tahoma"/>
                <w:b/>
                <w:color w:val="000000"/>
                <w:sz w:val="18"/>
                <w:szCs w:val="18"/>
              </w:rPr>
            </w:pPr>
            <w:r>
              <w:rPr>
                <w:rFonts w:ascii="Tahoma" w:eastAsia="Arial" w:hAnsi="Tahoma" w:cs="Tahoma"/>
                <w:b/>
                <w:color w:val="000000"/>
                <w:sz w:val="18"/>
                <w:szCs w:val="18"/>
              </w:rPr>
              <w:t>TA2023</w:t>
            </w:r>
          </w:p>
        </w:tc>
      </w:tr>
      <w:tr w:rsidR="00E53375" w14:paraId="4237290B" w14:textId="77777777" w:rsidTr="00A2719C">
        <w:tc>
          <w:tcPr>
            <w:tcW w:w="3109" w:type="dxa"/>
            <w:shd w:val="clear" w:color="auto" w:fill="auto"/>
          </w:tcPr>
          <w:p w14:paraId="2555E451"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Liikevaihto, t€</w:t>
            </w:r>
          </w:p>
        </w:tc>
        <w:tc>
          <w:tcPr>
            <w:tcW w:w="1701" w:type="dxa"/>
            <w:shd w:val="clear" w:color="auto" w:fill="auto"/>
          </w:tcPr>
          <w:p w14:paraId="6B24C221" w14:textId="118C183E" w:rsidR="00E53375" w:rsidRPr="00E3774E" w:rsidRDefault="00702921" w:rsidP="00702921">
            <w:pPr>
              <w:tabs>
                <w:tab w:val="right" w:pos="1149"/>
              </w:tabs>
              <w:spacing w:before="60"/>
              <w:jc w:val="center"/>
              <w:rPr>
                <w:rFonts w:ascii="Tahoma" w:eastAsia="Arial" w:hAnsi="Tahoma" w:cs="Tahoma"/>
              </w:rPr>
            </w:pPr>
            <w:r>
              <w:rPr>
                <w:rFonts w:ascii="Tahoma" w:eastAsia="Arial" w:hAnsi="Tahoma" w:cs="Tahoma"/>
              </w:rPr>
              <w:t>1236</w:t>
            </w:r>
          </w:p>
        </w:tc>
        <w:tc>
          <w:tcPr>
            <w:tcW w:w="1701" w:type="dxa"/>
            <w:shd w:val="clear" w:color="auto" w:fill="auto"/>
          </w:tcPr>
          <w:p w14:paraId="7C38497F" w14:textId="43B5FCB4" w:rsidR="00E53375" w:rsidRPr="00E3774E" w:rsidRDefault="00E3774E" w:rsidP="00E3774E">
            <w:pPr>
              <w:tabs>
                <w:tab w:val="right" w:pos="1149"/>
              </w:tabs>
              <w:spacing w:before="60"/>
              <w:rPr>
                <w:rFonts w:ascii="Tahoma" w:eastAsia="Arial" w:hAnsi="Tahoma" w:cs="Tahoma"/>
              </w:rPr>
            </w:pPr>
            <w:r>
              <w:rPr>
                <w:rFonts w:ascii="Tahoma" w:eastAsia="Arial" w:hAnsi="Tahoma" w:cs="Tahoma"/>
              </w:rPr>
              <w:tab/>
            </w:r>
            <w:r w:rsidR="00094ABD">
              <w:rPr>
                <w:rFonts w:ascii="Tahoma" w:eastAsia="Arial" w:hAnsi="Tahoma" w:cs="Tahoma"/>
              </w:rPr>
              <w:t>1159</w:t>
            </w:r>
          </w:p>
        </w:tc>
        <w:tc>
          <w:tcPr>
            <w:tcW w:w="1665" w:type="dxa"/>
            <w:shd w:val="clear" w:color="auto" w:fill="auto"/>
          </w:tcPr>
          <w:p w14:paraId="1668815A" w14:textId="0183B44C" w:rsidR="00E53375" w:rsidRPr="00E3774E" w:rsidRDefault="00E3774E" w:rsidP="00E3774E">
            <w:pPr>
              <w:tabs>
                <w:tab w:val="right" w:pos="1149"/>
              </w:tabs>
              <w:spacing w:before="60"/>
              <w:rPr>
                <w:rFonts w:ascii="Tahoma" w:eastAsia="Arial" w:hAnsi="Tahoma" w:cs="Tahoma"/>
              </w:rPr>
            </w:pPr>
            <w:r>
              <w:rPr>
                <w:rFonts w:ascii="Tahoma" w:eastAsia="Arial" w:hAnsi="Tahoma" w:cs="Tahoma"/>
              </w:rPr>
              <w:tab/>
            </w:r>
            <w:r w:rsidR="003F16FB">
              <w:rPr>
                <w:rFonts w:ascii="Tahoma" w:eastAsia="Arial" w:hAnsi="Tahoma" w:cs="Tahoma"/>
              </w:rPr>
              <w:t>1326</w:t>
            </w:r>
          </w:p>
        </w:tc>
      </w:tr>
      <w:tr w:rsidR="00E53375" w14:paraId="6C80AFEF" w14:textId="77777777" w:rsidTr="00A2719C">
        <w:tc>
          <w:tcPr>
            <w:tcW w:w="3109" w:type="dxa"/>
            <w:shd w:val="clear" w:color="auto" w:fill="auto"/>
          </w:tcPr>
          <w:p w14:paraId="592E728C"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Liiketulos, t€</w:t>
            </w:r>
          </w:p>
        </w:tc>
        <w:tc>
          <w:tcPr>
            <w:tcW w:w="1701" w:type="dxa"/>
            <w:shd w:val="clear" w:color="auto" w:fill="auto"/>
          </w:tcPr>
          <w:p w14:paraId="65ED3FBF" w14:textId="37792790" w:rsidR="00E53375" w:rsidRPr="00E3774E" w:rsidRDefault="00702921" w:rsidP="00702921">
            <w:pPr>
              <w:tabs>
                <w:tab w:val="right" w:pos="1149"/>
              </w:tabs>
              <w:spacing w:before="60"/>
              <w:jc w:val="center"/>
              <w:rPr>
                <w:rFonts w:ascii="Tahoma" w:eastAsia="Arial" w:hAnsi="Tahoma" w:cs="Tahoma"/>
              </w:rPr>
            </w:pPr>
            <w:r>
              <w:rPr>
                <w:rFonts w:ascii="Tahoma" w:eastAsia="Arial" w:hAnsi="Tahoma" w:cs="Tahoma"/>
              </w:rPr>
              <w:t>24</w:t>
            </w:r>
          </w:p>
        </w:tc>
        <w:tc>
          <w:tcPr>
            <w:tcW w:w="1701" w:type="dxa"/>
            <w:shd w:val="clear" w:color="auto" w:fill="auto"/>
          </w:tcPr>
          <w:p w14:paraId="59B368E3" w14:textId="5870D70A" w:rsidR="00E53375" w:rsidRPr="00E3774E" w:rsidRDefault="00E3774E" w:rsidP="00E3774E">
            <w:pPr>
              <w:tabs>
                <w:tab w:val="right" w:pos="1149"/>
              </w:tabs>
              <w:spacing w:before="60"/>
              <w:rPr>
                <w:rFonts w:ascii="Tahoma" w:eastAsia="Arial" w:hAnsi="Tahoma" w:cs="Tahoma"/>
              </w:rPr>
            </w:pPr>
            <w:r>
              <w:rPr>
                <w:rFonts w:ascii="Tahoma" w:eastAsia="Arial" w:hAnsi="Tahoma" w:cs="Tahoma"/>
              </w:rPr>
              <w:tab/>
            </w:r>
            <w:r w:rsidR="00094ABD">
              <w:rPr>
                <w:rFonts w:ascii="Tahoma" w:eastAsia="Arial" w:hAnsi="Tahoma" w:cs="Tahoma"/>
              </w:rPr>
              <w:t>13</w:t>
            </w:r>
          </w:p>
        </w:tc>
        <w:tc>
          <w:tcPr>
            <w:tcW w:w="1665" w:type="dxa"/>
            <w:shd w:val="clear" w:color="auto" w:fill="auto"/>
          </w:tcPr>
          <w:p w14:paraId="52CBB8E3" w14:textId="2DE385EF" w:rsidR="00E53375" w:rsidRPr="00E3774E" w:rsidRDefault="00E3774E" w:rsidP="00E3774E">
            <w:pPr>
              <w:tabs>
                <w:tab w:val="right" w:pos="1149"/>
              </w:tabs>
              <w:spacing w:before="60"/>
              <w:rPr>
                <w:rFonts w:ascii="Tahoma" w:eastAsia="Arial" w:hAnsi="Tahoma" w:cs="Tahoma"/>
              </w:rPr>
            </w:pPr>
            <w:r>
              <w:rPr>
                <w:rFonts w:ascii="Tahoma" w:eastAsia="Arial" w:hAnsi="Tahoma" w:cs="Tahoma"/>
              </w:rPr>
              <w:tab/>
            </w:r>
            <w:r w:rsidR="003F16FB">
              <w:rPr>
                <w:rFonts w:ascii="Tahoma" w:eastAsia="Arial" w:hAnsi="Tahoma" w:cs="Tahoma"/>
              </w:rPr>
              <w:t>-644</w:t>
            </w:r>
          </w:p>
        </w:tc>
      </w:tr>
      <w:tr w:rsidR="00E53375" w14:paraId="06C21C60" w14:textId="77777777" w:rsidTr="00A2719C">
        <w:tc>
          <w:tcPr>
            <w:tcW w:w="3109" w:type="dxa"/>
            <w:shd w:val="clear" w:color="auto" w:fill="auto"/>
          </w:tcPr>
          <w:p w14:paraId="1FEA4B01"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Tilikauden tulos, t€</w:t>
            </w:r>
          </w:p>
        </w:tc>
        <w:tc>
          <w:tcPr>
            <w:tcW w:w="1701" w:type="dxa"/>
            <w:shd w:val="clear" w:color="auto" w:fill="auto"/>
          </w:tcPr>
          <w:p w14:paraId="7A4C1D7B" w14:textId="3E68DA46" w:rsidR="00E53375" w:rsidRPr="00E3774E" w:rsidRDefault="00702921" w:rsidP="00702921">
            <w:pPr>
              <w:tabs>
                <w:tab w:val="right" w:pos="1149"/>
              </w:tabs>
              <w:spacing w:before="60"/>
              <w:jc w:val="center"/>
              <w:rPr>
                <w:rFonts w:ascii="Tahoma" w:eastAsia="Arial" w:hAnsi="Tahoma" w:cs="Tahoma"/>
              </w:rPr>
            </w:pPr>
            <w:r>
              <w:rPr>
                <w:rFonts w:ascii="Tahoma" w:eastAsia="Arial" w:hAnsi="Tahoma" w:cs="Tahoma"/>
              </w:rPr>
              <w:t>12</w:t>
            </w:r>
          </w:p>
        </w:tc>
        <w:tc>
          <w:tcPr>
            <w:tcW w:w="1701" w:type="dxa"/>
            <w:shd w:val="clear" w:color="auto" w:fill="auto"/>
          </w:tcPr>
          <w:p w14:paraId="5513F9C2" w14:textId="5E8C4888" w:rsidR="00E53375" w:rsidRPr="00E3774E" w:rsidRDefault="00E3774E" w:rsidP="00E3774E">
            <w:pPr>
              <w:tabs>
                <w:tab w:val="right" w:pos="1149"/>
              </w:tabs>
              <w:spacing w:before="60"/>
              <w:rPr>
                <w:rFonts w:ascii="Tahoma" w:eastAsia="Arial" w:hAnsi="Tahoma" w:cs="Tahoma"/>
              </w:rPr>
            </w:pPr>
            <w:r>
              <w:rPr>
                <w:rFonts w:ascii="Tahoma" w:eastAsia="Arial" w:hAnsi="Tahoma" w:cs="Tahoma"/>
              </w:rPr>
              <w:tab/>
            </w:r>
            <w:r w:rsidR="00094ABD">
              <w:rPr>
                <w:rFonts w:ascii="Tahoma" w:eastAsia="Arial" w:hAnsi="Tahoma" w:cs="Tahoma"/>
              </w:rPr>
              <w:t>0</w:t>
            </w:r>
          </w:p>
        </w:tc>
        <w:tc>
          <w:tcPr>
            <w:tcW w:w="1665" w:type="dxa"/>
            <w:shd w:val="clear" w:color="auto" w:fill="auto"/>
          </w:tcPr>
          <w:p w14:paraId="7A616DE6" w14:textId="108EECF4" w:rsidR="00E53375" w:rsidRPr="00E3774E" w:rsidRDefault="00E3774E" w:rsidP="00E3774E">
            <w:pPr>
              <w:tabs>
                <w:tab w:val="right" w:pos="1149"/>
              </w:tabs>
              <w:spacing w:before="60"/>
              <w:rPr>
                <w:rFonts w:ascii="Tahoma" w:eastAsia="Arial" w:hAnsi="Tahoma" w:cs="Tahoma"/>
              </w:rPr>
            </w:pPr>
            <w:r>
              <w:rPr>
                <w:rFonts w:ascii="Tahoma" w:eastAsia="Arial" w:hAnsi="Tahoma" w:cs="Tahoma"/>
              </w:rPr>
              <w:tab/>
            </w:r>
            <w:r w:rsidR="003F16FB">
              <w:rPr>
                <w:rFonts w:ascii="Tahoma" w:eastAsia="Arial" w:hAnsi="Tahoma" w:cs="Tahoma"/>
              </w:rPr>
              <w:t>-679</w:t>
            </w:r>
          </w:p>
        </w:tc>
      </w:tr>
      <w:tr w:rsidR="00E53375" w14:paraId="2C5F01B7" w14:textId="77777777" w:rsidTr="00A2719C">
        <w:tc>
          <w:tcPr>
            <w:tcW w:w="3109" w:type="dxa"/>
            <w:shd w:val="clear" w:color="auto" w:fill="auto"/>
          </w:tcPr>
          <w:p w14:paraId="5FC74040"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Investoinnit, t€</w:t>
            </w:r>
          </w:p>
        </w:tc>
        <w:tc>
          <w:tcPr>
            <w:tcW w:w="1701" w:type="dxa"/>
            <w:shd w:val="clear" w:color="auto" w:fill="auto"/>
          </w:tcPr>
          <w:p w14:paraId="79F8CBFC" w14:textId="1E7D067B" w:rsidR="00E53375" w:rsidRPr="00E3774E" w:rsidRDefault="00E3774E" w:rsidP="00E3774E">
            <w:pPr>
              <w:tabs>
                <w:tab w:val="right" w:pos="1149"/>
              </w:tabs>
              <w:spacing w:before="60"/>
              <w:rPr>
                <w:rFonts w:ascii="Tahoma" w:eastAsia="Arial" w:hAnsi="Tahoma" w:cs="Tahoma"/>
              </w:rPr>
            </w:pPr>
            <w:r>
              <w:rPr>
                <w:rFonts w:ascii="Tahoma" w:eastAsia="Arial" w:hAnsi="Tahoma" w:cs="Tahoma"/>
              </w:rPr>
              <w:tab/>
            </w:r>
          </w:p>
        </w:tc>
        <w:tc>
          <w:tcPr>
            <w:tcW w:w="1701" w:type="dxa"/>
            <w:shd w:val="clear" w:color="auto" w:fill="auto"/>
          </w:tcPr>
          <w:p w14:paraId="58B68299" w14:textId="2F245260" w:rsidR="00E53375" w:rsidRPr="00E3774E" w:rsidRDefault="00E3774E" w:rsidP="00E3774E">
            <w:pPr>
              <w:tabs>
                <w:tab w:val="right" w:pos="1149"/>
              </w:tabs>
              <w:spacing w:before="60"/>
              <w:rPr>
                <w:rFonts w:ascii="Tahoma" w:eastAsia="Arial" w:hAnsi="Tahoma" w:cs="Tahoma"/>
              </w:rPr>
            </w:pPr>
            <w:r>
              <w:rPr>
                <w:rFonts w:ascii="Tahoma" w:eastAsia="Arial" w:hAnsi="Tahoma" w:cs="Tahoma"/>
              </w:rPr>
              <w:tab/>
            </w:r>
            <w:r w:rsidR="00094ABD">
              <w:rPr>
                <w:rFonts w:ascii="Tahoma" w:eastAsia="Arial" w:hAnsi="Tahoma" w:cs="Tahoma"/>
              </w:rPr>
              <w:t>0</w:t>
            </w:r>
          </w:p>
        </w:tc>
        <w:tc>
          <w:tcPr>
            <w:tcW w:w="1665" w:type="dxa"/>
            <w:shd w:val="clear" w:color="auto" w:fill="auto"/>
          </w:tcPr>
          <w:p w14:paraId="6CBD11C1" w14:textId="13A51B5E" w:rsidR="00E53375" w:rsidRPr="00E3774E" w:rsidRDefault="00E3774E" w:rsidP="00E3774E">
            <w:pPr>
              <w:tabs>
                <w:tab w:val="right" w:pos="1149"/>
              </w:tabs>
              <w:spacing w:before="60"/>
              <w:rPr>
                <w:rFonts w:ascii="Tahoma" w:eastAsia="Arial" w:hAnsi="Tahoma" w:cs="Tahoma"/>
              </w:rPr>
            </w:pPr>
            <w:r>
              <w:rPr>
                <w:rFonts w:ascii="Tahoma" w:eastAsia="Arial" w:hAnsi="Tahoma" w:cs="Tahoma"/>
              </w:rPr>
              <w:tab/>
            </w:r>
          </w:p>
        </w:tc>
      </w:tr>
    </w:tbl>
    <w:p w14:paraId="53D192D6" w14:textId="318F265B" w:rsidR="00E53375" w:rsidRDefault="00E53375" w:rsidP="00E53375">
      <w:pPr>
        <w:pStyle w:val="otsikko20"/>
        <w:rPr>
          <w:rFonts w:ascii="Tahoma" w:hAnsi="Tahoma" w:cs="Tahoma"/>
        </w:rPr>
      </w:pPr>
    </w:p>
    <w:p w14:paraId="6D84C5F8" w14:textId="77777777" w:rsidR="00EB0360" w:rsidRDefault="00EB0360">
      <w:pPr>
        <w:rPr>
          <w:rFonts w:ascii="Tahoma" w:eastAsiaTheme="majorEastAsia" w:hAnsi="Tahoma" w:cs="Tahoma"/>
          <w:b/>
          <w:bCs/>
          <w:color w:val="000000" w:themeColor="text1"/>
          <w:sz w:val="28"/>
        </w:rPr>
      </w:pPr>
      <w:r>
        <w:rPr>
          <w:rFonts w:ascii="Tahoma" w:hAnsi="Tahoma" w:cs="Tahoma"/>
        </w:rPr>
        <w:br w:type="page"/>
      </w:r>
    </w:p>
    <w:p w14:paraId="29FAEEEA" w14:textId="1CCFDE02" w:rsidR="00E53375" w:rsidRDefault="00E53375" w:rsidP="00E53375">
      <w:pPr>
        <w:pStyle w:val="otsikko20"/>
        <w:rPr>
          <w:rFonts w:ascii="Tahoma" w:hAnsi="Tahoma" w:cs="Tahoma"/>
        </w:rPr>
      </w:pPr>
      <w:r>
        <w:rPr>
          <w:rFonts w:ascii="Tahoma" w:hAnsi="Tahoma" w:cs="Tahoma"/>
        </w:rPr>
        <w:lastRenderedPageBreak/>
        <w:t xml:space="preserve">Kaskisten Kiinteistöt Oy </w:t>
      </w:r>
    </w:p>
    <w:p w14:paraId="1AAC5250" w14:textId="2647D86C" w:rsidR="00E53375" w:rsidRDefault="00E53375" w:rsidP="00E53375">
      <w:pPr>
        <w:rPr>
          <w:rFonts w:ascii="Tahoma" w:hAnsi="Tahoma" w:cs="Tahoma"/>
        </w:rPr>
      </w:pP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3109"/>
        <w:gridCol w:w="1701"/>
        <w:gridCol w:w="1701"/>
        <w:gridCol w:w="1665"/>
      </w:tblGrid>
      <w:tr w:rsidR="00E53375" w14:paraId="351605CB" w14:textId="77777777" w:rsidTr="00A2719C">
        <w:tc>
          <w:tcPr>
            <w:tcW w:w="3109" w:type="dxa"/>
            <w:shd w:val="clear" w:color="auto" w:fill="auto"/>
          </w:tcPr>
          <w:p w14:paraId="5FDE8F97" w14:textId="77777777" w:rsidR="00E53375" w:rsidRPr="00B758AC" w:rsidRDefault="00E53375" w:rsidP="00A2719C">
            <w:pPr>
              <w:spacing w:before="60"/>
              <w:rPr>
                <w:rFonts w:ascii="Tahoma" w:eastAsia="Arial" w:hAnsi="Tahoma" w:cs="Tahoma"/>
                <w:b/>
                <w:color w:val="000000"/>
                <w:sz w:val="18"/>
                <w:szCs w:val="18"/>
              </w:rPr>
            </w:pPr>
            <w:bookmarkStart w:id="9" w:name="_Hlk530646274"/>
            <w:r w:rsidRPr="00B758AC">
              <w:rPr>
                <w:rFonts w:ascii="Tahoma" w:eastAsia="Arial" w:hAnsi="Tahoma" w:cs="Tahoma"/>
                <w:b/>
                <w:color w:val="000000"/>
                <w:sz w:val="18"/>
                <w:szCs w:val="18"/>
              </w:rPr>
              <w:t>Talous t€</w:t>
            </w:r>
          </w:p>
        </w:tc>
        <w:tc>
          <w:tcPr>
            <w:tcW w:w="1701" w:type="dxa"/>
            <w:shd w:val="clear" w:color="auto" w:fill="auto"/>
          </w:tcPr>
          <w:p w14:paraId="78378D76" w14:textId="3077E98C" w:rsidR="00E53375" w:rsidRPr="00B758AC" w:rsidRDefault="00812ECF" w:rsidP="00A2719C">
            <w:pPr>
              <w:spacing w:before="60"/>
              <w:jc w:val="center"/>
              <w:rPr>
                <w:rFonts w:ascii="Tahoma" w:eastAsia="Arial" w:hAnsi="Tahoma" w:cs="Tahoma"/>
                <w:b/>
                <w:color w:val="000000"/>
                <w:sz w:val="18"/>
                <w:szCs w:val="18"/>
              </w:rPr>
            </w:pPr>
            <w:r>
              <w:rPr>
                <w:rFonts w:ascii="Tahoma" w:eastAsia="Arial" w:hAnsi="Tahoma" w:cs="Tahoma"/>
                <w:b/>
                <w:color w:val="000000"/>
                <w:sz w:val="18"/>
                <w:szCs w:val="18"/>
              </w:rPr>
              <w:t>T</w:t>
            </w:r>
            <w:r w:rsidR="00094ABD">
              <w:rPr>
                <w:rFonts w:ascii="Tahoma" w:eastAsia="Arial" w:hAnsi="Tahoma" w:cs="Tahoma"/>
                <w:b/>
                <w:color w:val="000000"/>
                <w:sz w:val="18"/>
                <w:szCs w:val="18"/>
              </w:rPr>
              <w:t>P</w:t>
            </w:r>
            <w:r>
              <w:rPr>
                <w:rFonts w:ascii="Tahoma" w:eastAsia="Arial" w:hAnsi="Tahoma" w:cs="Tahoma"/>
                <w:b/>
                <w:color w:val="000000"/>
                <w:sz w:val="18"/>
                <w:szCs w:val="18"/>
              </w:rPr>
              <w:t>202</w:t>
            </w:r>
            <w:r w:rsidR="00094ABD">
              <w:rPr>
                <w:rFonts w:ascii="Tahoma" w:eastAsia="Arial" w:hAnsi="Tahoma" w:cs="Tahoma"/>
                <w:b/>
                <w:color w:val="000000"/>
                <w:sz w:val="18"/>
                <w:szCs w:val="18"/>
              </w:rPr>
              <w:t>1</w:t>
            </w:r>
          </w:p>
        </w:tc>
        <w:tc>
          <w:tcPr>
            <w:tcW w:w="1701" w:type="dxa"/>
            <w:shd w:val="clear" w:color="auto" w:fill="auto"/>
          </w:tcPr>
          <w:p w14:paraId="063AE081" w14:textId="52C816B4" w:rsidR="00E53375" w:rsidRPr="00B758AC" w:rsidRDefault="00094ABD" w:rsidP="00A2719C">
            <w:pPr>
              <w:spacing w:before="60"/>
              <w:jc w:val="center"/>
              <w:rPr>
                <w:rFonts w:ascii="Tahoma" w:eastAsia="Arial" w:hAnsi="Tahoma" w:cs="Tahoma"/>
                <w:b/>
                <w:color w:val="000000"/>
                <w:sz w:val="18"/>
                <w:szCs w:val="18"/>
              </w:rPr>
            </w:pPr>
            <w:r>
              <w:rPr>
                <w:rFonts w:ascii="Tahoma" w:eastAsia="Arial" w:hAnsi="Tahoma" w:cs="Tahoma"/>
                <w:b/>
                <w:color w:val="000000"/>
                <w:sz w:val="18"/>
                <w:szCs w:val="18"/>
              </w:rPr>
              <w:t>TA2022</w:t>
            </w:r>
          </w:p>
        </w:tc>
        <w:tc>
          <w:tcPr>
            <w:tcW w:w="1665" w:type="dxa"/>
            <w:shd w:val="clear" w:color="auto" w:fill="auto"/>
          </w:tcPr>
          <w:p w14:paraId="1BC3796D" w14:textId="283DB2E0" w:rsidR="00E53375" w:rsidRPr="00B758AC" w:rsidRDefault="00812ECF" w:rsidP="00A2719C">
            <w:pPr>
              <w:spacing w:before="60"/>
              <w:jc w:val="center"/>
              <w:rPr>
                <w:rFonts w:ascii="Tahoma" w:eastAsia="Arial" w:hAnsi="Tahoma" w:cs="Tahoma"/>
                <w:b/>
                <w:color w:val="000000"/>
                <w:sz w:val="18"/>
                <w:szCs w:val="18"/>
              </w:rPr>
            </w:pPr>
            <w:r>
              <w:rPr>
                <w:rFonts w:ascii="Tahoma" w:eastAsia="Arial" w:hAnsi="Tahoma" w:cs="Tahoma"/>
                <w:b/>
                <w:color w:val="000000"/>
                <w:sz w:val="18"/>
                <w:szCs w:val="18"/>
              </w:rPr>
              <w:t>T</w:t>
            </w:r>
            <w:r w:rsidR="00094ABD">
              <w:rPr>
                <w:rFonts w:ascii="Tahoma" w:eastAsia="Arial" w:hAnsi="Tahoma" w:cs="Tahoma"/>
                <w:b/>
                <w:color w:val="000000"/>
                <w:sz w:val="18"/>
                <w:szCs w:val="18"/>
              </w:rPr>
              <w:t>A2023</w:t>
            </w:r>
          </w:p>
        </w:tc>
      </w:tr>
      <w:tr w:rsidR="00E53375" w14:paraId="4E5D0BF5" w14:textId="77777777" w:rsidTr="00A2719C">
        <w:tc>
          <w:tcPr>
            <w:tcW w:w="3109" w:type="dxa"/>
            <w:shd w:val="clear" w:color="auto" w:fill="auto"/>
          </w:tcPr>
          <w:p w14:paraId="28E90341"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Liikevaihto, t€</w:t>
            </w:r>
          </w:p>
        </w:tc>
        <w:tc>
          <w:tcPr>
            <w:tcW w:w="1701" w:type="dxa"/>
            <w:shd w:val="clear" w:color="auto" w:fill="auto"/>
          </w:tcPr>
          <w:p w14:paraId="0E2EAB89" w14:textId="54AE79A7" w:rsidR="00E53375" w:rsidRPr="00B758AC" w:rsidRDefault="00702921" w:rsidP="00A2719C">
            <w:pPr>
              <w:spacing w:before="60"/>
              <w:jc w:val="center"/>
              <w:rPr>
                <w:rFonts w:ascii="Tahoma" w:eastAsia="Arial" w:hAnsi="Tahoma" w:cs="Tahoma"/>
                <w:color w:val="404040"/>
              </w:rPr>
            </w:pPr>
            <w:r>
              <w:rPr>
                <w:rFonts w:ascii="Tahoma" w:eastAsia="Arial" w:hAnsi="Tahoma" w:cs="Tahoma"/>
                <w:color w:val="404040"/>
              </w:rPr>
              <w:t>0</w:t>
            </w:r>
          </w:p>
        </w:tc>
        <w:tc>
          <w:tcPr>
            <w:tcW w:w="1701" w:type="dxa"/>
            <w:shd w:val="clear" w:color="auto" w:fill="auto"/>
          </w:tcPr>
          <w:p w14:paraId="2F774EDC" w14:textId="4181FA06" w:rsidR="00E53375" w:rsidRPr="00B758AC" w:rsidRDefault="00094ABD" w:rsidP="00A2719C">
            <w:pPr>
              <w:spacing w:before="60"/>
              <w:jc w:val="center"/>
              <w:rPr>
                <w:rFonts w:ascii="Tahoma" w:eastAsia="Arial" w:hAnsi="Tahoma" w:cs="Tahoma"/>
                <w:color w:val="404040"/>
              </w:rPr>
            </w:pPr>
            <w:r>
              <w:rPr>
                <w:rFonts w:ascii="Tahoma" w:eastAsia="Arial" w:hAnsi="Tahoma" w:cs="Tahoma"/>
                <w:color w:val="404040"/>
              </w:rPr>
              <w:t>0</w:t>
            </w:r>
          </w:p>
        </w:tc>
        <w:tc>
          <w:tcPr>
            <w:tcW w:w="1665" w:type="dxa"/>
            <w:shd w:val="clear" w:color="auto" w:fill="auto"/>
          </w:tcPr>
          <w:p w14:paraId="0F190838" w14:textId="5A57B371" w:rsidR="00E53375" w:rsidRPr="00B758AC" w:rsidRDefault="00E53375" w:rsidP="00A2719C">
            <w:pPr>
              <w:spacing w:before="60"/>
              <w:jc w:val="center"/>
              <w:rPr>
                <w:rFonts w:ascii="Tahoma" w:eastAsia="Arial" w:hAnsi="Tahoma" w:cs="Tahoma"/>
                <w:color w:val="404040"/>
              </w:rPr>
            </w:pPr>
          </w:p>
        </w:tc>
      </w:tr>
      <w:tr w:rsidR="00E53375" w14:paraId="38C55943" w14:textId="77777777" w:rsidTr="00A2719C">
        <w:tc>
          <w:tcPr>
            <w:tcW w:w="3109" w:type="dxa"/>
            <w:shd w:val="clear" w:color="auto" w:fill="auto"/>
          </w:tcPr>
          <w:p w14:paraId="62A09802"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Liiketulos, t€</w:t>
            </w:r>
          </w:p>
        </w:tc>
        <w:tc>
          <w:tcPr>
            <w:tcW w:w="1701" w:type="dxa"/>
            <w:shd w:val="clear" w:color="auto" w:fill="auto"/>
          </w:tcPr>
          <w:p w14:paraId="45F4750B" w14:textId="5BB59244" w:rsidR="00E53375" w:rsidRPr="00B758AC" w:rsidRDefault="00E53375" w:rsidP="00A2719C">
            <w:pPr>
              <w:spacing w:before="60"/>
              <w:jc w:val="center"/>
              <w:rPr>
                <w:rFonts w:ascii="Tahoma" w:eastAsia="Arial" w:hAnsi="Tahoma" w:cs="Tahoma"/>
                <w:color w:val="404040"/>
              </w:rPr>
            </w:pPr>
          </w:p>
        </w:tc>
        <w:tc>
          <w:tcPr>
            <w:tcW w:w="1701" w:type="dxa"/>
            <w:shd w:val="clear" w:color="auto" w:fill="auto"/>
          </w:tcPr>
          <w:p w14:paraId="4E3B0B8D" w14:textId="4AA72C3B" w:rsidR="00E53375" w:rsidRPr="00B758AC" w:rsidRDefault="00094ABD" w:rsidP="00A2719C">
            <w:pPr>
              <w:spacing w:before="60"/>
              <w:jc w:val="center"/>
              <w:rPr>
                <w:rFonts w:ascii="Tahoma" w:eastAsia="Arial" w:hAnsi="Tahoma" w:cs="Tahoma"/>
                <w:color w:val="404040"/>
              </w:rPr>
            </w:pPr>
            <w:r>
              <w:rPr>
                <w:rFonts w:ascii="Tahoma" w:eastAsia="Arial" w:hAnsi="Tahoma" w:cs="Tahoma"/>
                <w:color w:val="404040"/>
              </w:rPr>
              <w:t>-5</w:t>
            </w:r>
          </w:p>
        </w:tc>
        <w:tc>
          <w:tcPr>
            <w:tcW w:w="1665" w:type="dxa"/>
            <w:shd w:val="clear" w:color="auto" w:fill="auto"/>
          </w:tcPr>
          <w:p w14:paraId="4A36F0EC" w14:textId="49DBCBEB" w:rsidR="00E53375" w:rsidRPr="00B758AC" w:rsidRDefault="00E53375" w:rsidP="00A2719C">
            <w:pPr>
              <w:spacing w:before="60"/>
              <w:jc w:val="center"/>
              <w:rPr>
                <w:rFonts w:ascii="Tahoma" w:eastAsia="Arial" w:hAnsi="Tahoma" w:cs="Tahoma"/>
                <w:color w:val="404040"/>
              </w:rPr>
            </w:pPr>
          </w:p>
        </w:tc>
      </w:tr>
      <w:tr w:rsidR="00E53375" w14:paraId="18CAE0F8" w14:textId="77777777" w:rsidTr="00A2719C">
        <w:tc>
          <w:tcPr>
            <w:tcW w:w="3109" w:type="dxa"/>
            <w:shd w:val="clear" w:color="auto" w:fill="auto"/>
          </w:tcPr>
          <w:p w14:paraId="05FE3CC7"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Tilikauden tulos, t€</w:t>
            </w:r>
          </w:p>
        </w:tc>
        <w:tc>
          <w:tcPr>
            <w:tcW w:w="1701" w:type="dxa"/>
            <w:shd w:val="clear" w:color="auto" w:fill="auto"/>
          </w:tcPr>
          <w:p w14:paraId="056E652E" w14:textId="4153F298" w:rsidR="00E53375" w:rsidRPr="00B758AC" w:rsidRDefault="00E53375" w:rsidP="00A2719C">
            <w:pPr>
              <w:spacing w:before="60"/>
              <w:jc w:val="center"/>
              <w:rPr>
                <w:rFonts w:ascii="Tahoma" w:eastAsia="Arial" w:hAnsi="Tahoma" w:cs="Tahoma"/>
                <w:color w:val="404040"/>
              </w:rPr>
            </w:pPr>
          </w:p>
        </w:tc>
        <w:tc>
          <w:tcPr>
            <w:tcW w:w="1701" w:type="dxa"/>
            <w:shd w:val="clear" w:color="auto" w:fill="auto"/>
          </w:tcPr>
          <w:p w14:paraId="772C42BD" w14:textId="394F44BB" w:rsidR="00E53375" w:rsidRPr="00B758AC" w:rsidRDefault="00094ABD" w:rsidP="00A2719C">
            <w:pPr>
              <w:spacing w:before="60"/>
              <w:jc w:val="center"/>
              <w:rPr>
                <w:rFonts w:ascii="Tahoma" w:eastAsia="Arial" w:hAnsi="Tahoma" w:cs="Tahoma"/>
                <w:color w:val="404040"/>
              </w:rPr>
            </w:pPr>
            <w:r>
              <w:rPr>
                <w:rFonts w:ascii="Tahoma" w:eastAsia="Arial" w:hAnsi="Tahoma" w:cs="Tahoma"/>
                <w:color w:val="404040"/>
              </w:rPr>
              <w:t>-5</w:t>
            </w:r>
          </w:p>
        </w:tc>
        <w:tc>
          <w:tcPr>
            <w:tcW w:w="1665" w:type="dxa"/>
            <w:shd w:val="clear" w:color="auto" w:fill="auto"/>
          </w:tcPr>
          <w:p w14:paraId="7809533A" w14:textId="77B677CC" w:rsidR="00E53375" w:rsidRPr="00B758AC" w:rsidRDefault="00E53375" w:rsidP="00A2719C">
            <w:pPr>
              <w:spacing w:before="60"/>
              <w:jc w:val="center"/>
              <w:rPr>
                <w:rFonts w:ascii="Tahoma" w:eastAsia="Arial" w:hAnsi="Tahoma" w:cs="Tahoma"/>
                <w:color w:val="404040"/>
              </w:rPr>
            </w:pPr>
          </w:p>
        </w:tc>
      </w:tr>
      <w:tr w:rsidR="00E53375" w14:paraId="6284BE53" w14:textId="77777777" w:rsidTr="00A2719C">
        <w:tc>
          <w:tcPr>
            <w:tcW w:w="3109" w:type="dxa"/>
            <w:shd w:val="clear" w:color="auto" w:fill="auto"/>
          </w:tcPr>
          <w:p w14:paraId="3A25382D"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Investoinnit, t€</w:t>
            </w:r>
          </w:p>
        </w:tc>
        <w:tc>
          <w:tcPr>
            <w:tcW w:w="1701" w:type="dxa"/>
            <w:shd w:val="clear" w:color="auto" w:fill="auto"/>
          </w:tcPr>
          <w:p w14:paraId="40E8E506"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0</w:t>
            </w:r>
          </w:p>
        </w:tc>
        <w:tc>
          <w:tcPr>
            <w:tcW w:w="1701" w:type="dxa"/>
            <w:shd w:val="clear" w:color="auto" w:fill="auto"/>
          </w:tcPr>
          <w:p w14:paraId="41A6E661" w14:textId="185CDC8D" w:rsidR="00E53375" w:rsidRPr="00B758AC" w:rsidRDefault="00094ABD" w:rsidP="00A2719C">
            <w:pPr>
              <w:spacing w:before="60"/>
              <w:jc w:val="center"/>
              <w:rPr>
                <w:rFonts w:ascii="Tahoma" w:eastAsia="Arial" w:hAnsi="Tahoma" w:cs="Tahoma"/>
                <w:color w:val="404040"/>
              </w:rPr>
            </w:pPr>
            <w:r>
              <w:rPr>
                <w:rFonts w:ascii="Tahoma" w:eastAsia="Arial" w:hAnsi="Tahoma" w:cs="Tahoma"/>
                <w:color w:val="404040"/>
              </w:rPr>
              <w:t>0</w:t>
            </w:r>
          </w:p>
        </w:tc>
        <w:tc>
          <w:tcPr>
            <w:tcW w:w="1665" w:type="dxa"/>
            <w:shd w:val="clear" w:color="auto" w:fill="auto"/>
          </w:tcPr>
          <w:p w14:paraId="3AE0F0DA" w14:textId="24F4067C" w:rsidR="00E53375" w:rsidRPr="00B758AC" w:rsidRDefault="00E53375" w:rsidP="00A2719C">
            <w:pPr>
              <w:spacing w:before="60"/>
              <w:jc w:val="center"/>
              <w:rPr>
                <w:rFonts w:ascii="Tahoma" w:eastAsia="Arial" w:hAnsi="Tahoma" w:cs="Tahoma"/>
                <w:color w:val="404040"/>
              </w:rPr>
            </w:pPr>
          </w:p>
        </w:tc>
      </w:tr>
      <w:bookmarkEnd w:id="9"/>
    </w:tbl>
    <w:p w14:paraId="19865BE8" w14:textId="77777777" w:rsidR="00E53375" w:rsidRDefault="00E53375" w:rsidP="00E53375">
      <w:pPr>
        <w:rPr>
          <w:rFonts w:ascii="Tahoma" w:hAnsi="Tahoma" w:cs="Tahoma"/>
        </w:rPr>
      </w:pPr>
    </w:p>
    <w:p w14:paraId="2B95A5EC" w14:textId="77777777" w:rsidR="00E53375" w:rsidRDefault="00E53375" w:rsidP="00E53375">
      <w:pPr>
        <w:pStyle w:val="otsikko20"/>
        <w:rPr>
          <w:rFonts w:ascii="Tahoma" w:hAnsi="Tahoma" w:cs="Tahoma"/>
        </w:rPr>
      </w:pPr>
      <w:proofErr w:type="spellStart"/>
      <w:r>
        <w:rPr>
          <w:rFonts w:ascii="Tahoma" w:hAnsi="Tahoma" w:cs="Tahoma"/>
        </w:rPr>
        <w:t>KOy</w:t>
      </w:r>
      <w:proofErr w:type="spellEnd"/>
      <w:r>
        <w:rPr>
          <w:rFonts w:ascii="Tahoma" w:hAnsi="Tahoma" w:cs="Tahoma"/>
        </w:rPr>
        <w:t xml:space="preserve"> Kaskisten Syväsatama</w:t>
      </w:r>
    </w:p>
    <w:p w14:paraId="270B0BCE" w14:textId="77777777" w:rsidR="00E53375" w:rsidRDefault="00E53375" w:rsidP="00E53375">
      <w:pPr>
        <w:rPr>
          <w:rFonts w:ascii="Tahoma" w:hAnsi="Tahoma" w:cs="Tahoma"/>
        </w:rPr>
      </w:pP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3109"/>
        <w:gridCol w:w="1701"/>
        <w:gridCol w:w="1701"/>
        <w:gridCol w:w="1665"/>
      </w:tblGrid>
      <w:tr w:rsidR="00094ABD" w14:paraId="704B66C8" w14:textId="77777777" w:rsidTr="00A2719C">
        <w:tc>
          <w:tcPr>
            <w:tcW w:w="3109" w:type="dxa"/>
            <w:shd w:val="clear" w:color="auto" w:fill="auto"/>
          </w:tcPr>
          <w:p w14:paraId="6DD092BC" w14:textId="77777777" w:rsidR="00094ABD" w:rsidRPr="00B758AC" w:rsidRDefault="00094ABD" w:rsidP="00094ABD">
            <w:pPr>
              <w:spacing w:before="60"/>
              <w:rPr>
                <w:rFonts w:ascii="Tahoma" w:eastAsia="Arial" w:hAnsi="Tahoma" w:cs="Tahoma"/>
                <w:b/>
                <w:color w:val="000000"/>
                <w:sz w:val="18"/>
                <w:szCs w:val="18"/>
              </w:rPr>
            </w:pPr>
            <w:bookmarkStart w:id="10" w:name="_Hlk530644911"/>
            <w:r w:rsidRPr="00B758AC">
              <w:rPr>
                <w:rFonts w:ascii="Tahoma" w:eastAsia="Arial" w:hAnsi="Tahoma" w:cs="Tahoma"/>
                <w:b/>
                <w:color w:val="000000"/>
                <w:sz w:val="18"/>
                <w:szCs w:val="18"/>
              </w:rPr>
              <w:t>Talous t€</w:t>
            </w:r>
          </w:p>
        </w:tc>
        <w:tc>
          <w:tcPr>
            <w:tcW w:w="1701" w:type="dxa"/>
            <w:shd w:val="clear" w:color="auto" w:fill="auto"/>
          </w:tcPr>
          <w:p w14:paraId="759A1946" w14:textId="2A34A9C0" w:rsidR="00094ABD" w:rsidRPr="00B758AC" w:rsidRDefault="00094ABD" w:rsidP="00094ABD">
            <w:pPr>
              <w:spacing w:before="60"/>
              <w:jc w:val="center"/>
              <w:rPr>
                <w:rFonts w:ascii="Tahoma" w:eastAsia="Arial" w:hAnsi="Tahoma" w:cs="Tahoma"/>
                <w:b/>
                <w:color w:val="000000"/>
                <w:sz w:val="18"/>
                <w:szCs w:val="18"/>
              </w:rPr>
            </w:pPr>
            <w:r>
              <w:rPr>
                <w:rFonts w:ascii="Tahoma" w:eastAsia="Arial" w:hAnsi="Tahoma" w:cs="Tahoma"/>
                <w:b/>
                <w:color w:val="000000"/>
                <w:sz w:val="18"/>
                <w:szCs w:val="18"/>
              </w:rPr>
              <w:t>TP2021</w:t>
            </w:r>
          </w:p>
        </w:tc>
        <w:tc>
          <w:tcPr>
            <w:tcW w:w="1701" w:type="dxa"/>
            <w:shd w:val="clear" w:color="auto" w:fill="auto"/>
          </w:tcPr>
          <w:p w14:paraId="33C890AF" w14:textId="40815778" w:rsidR="00094ABD" w:rsidRPr="00B758AC" w:rsidRDefault="00094ABD" w:rsidP="00094ABD">
            <w:pPr>
              <w:spacing w:before="60"/>
              <w:jc w:val="center"/>
              <w:rPr>
                <w:rFonts w:ascii="Tahoma" w:eastAsia="Arial" w:hAnsi="Tahoma" w:cs="Tahoma"/>
                <w:b/>
                <w:color w:val="000000"/>
                <w:sz w:val="18"/>
                <w:szCs w:val="18"/>
              </w:rPr>
            </w:pPr>
            <w:r>
              <w:rPr>
                <w:rFonts w:ascii="Tahoma" w:eastAsia="Arial" w:hAnsi="Tahoma" w:cs="Tahoma"/>
                <w:b/>
                <w:color w:val="000000"/>
                <w:sz w:val="18"/>
                <w:szCs w:val="18"/>
              </w:rPr>
              <w:t>TA2022</w:t>
            </w:r>
          </w:p>
        </w:tc>
        <w:tc>
          <w:tcPr>
            <w:tcW w:w="1665" w:type="dxa"/>
            <w:shd w:val="clear" w:color="auto" w:fill="auto"/>
          </w:tcPr>
          <w:p w14:paraId="306365F6" w14:textId="15103FFD" w:rsidR="00094ABD" w:rsidRPr="00B758AC" w:rsidRDefault="00094ABD" w:rsidP="00094ABD">
            <w:pPr>
              <w:spacing w:before="60"/>
              <w:jc w:val="center"/>
              <w:rPr>
                <w:rFonts w:ascii="Tahoma" w:eastAsia="Arial" w:hAnsi="Tahoma" w:cs="Tahoma"/>
                <w:b/>
                <w:color w:val="000000"/>
                <w:sz w:val="18"/>
                <w:szCs w:val="18"/>
              </w:rPr>
            </w:pPr>
            <w:r>
              <w:rPr>
                <w:rFonts w:ascii="Tahoma" w:eastAsia="Arial" w:hAnsi="Tahoma" w:cs="Tahoma"/>
                <w:b/>
                <w:color w:val="000000"/>
                <w:sz w:val="18"/>
                <w:szCs w:val="18"/>
              </w:rPr>
              <w:t>TA2023</w:t>
            </w:r>
          </w:p>
        </w:tc>
      </w:tr>
      <w:tr w:rsidR="0056048C" w14:paraId="206DB30E" w14:textId="77777777" w:rsidTr="00A2719C">
        <w:tc>
          <w:tcPr>
            <w:tcW w:w="3109" w:type="dxa"/>
            <w:shd w:val="clear" w:color="auto" w:fill="auto"/>
          </w:tcPr>
          <w:p w14:paraId="17B2ED63" w14:textId="77777777" w:rsidR="0056048C" w:rsidRPr="00B758AC" w:rsidRDefault="0056048C" w:rsidP="0056048C">
            <w:pPr>
              <w:spacing w:before="60"/>
              <w:rPr>
                <w:rFonts w:ascii="Tahoma" w:eastAsia="Arial" w:hAnsi="Tahoma" w:cs="Tahoma"/>
                <w:b/>
                <w:color w:val="000000"/>
              </w:rPr>
            </w:pPr>
            <w:r w:rsidRPr="00B758AC">
              <w:rPr>
                <w:rFonts w:ascii="Tahoma" w:eastAsia="Arial" w:hAnsi="Tahoma" w:cs="Tahoma"/>
                <w:b/>
                <w:color w:val="000000"/>
              </w:rPr>
              <w:t>Liikevaihto, t€</w:t>
            </w:r>
          </w:p>
        </w:tc>
        <w:tc>
          <w:tcPr>
            <w:tcW w:w="1701" w:type="dxa"/>
            <w:shd w:val="clear" w:color="auto" w:fill="auto"/>
          </w:tcPr>
          <w:p w14:paraId="4649A3A4" w14:textId="040E08AC" w:rsidR="0056048C" w:rsidRPr="00B758AC" w:rsidRDefault="00702921" w:rsidP="00702921">
            <w:pPr>
              <w:tabs>
                <w:tab w:val="right" w:pos="1201"/>
              </w:tabs>
              <w:spacing w:before="60"/>
              <w:jc w:val="center"/>
              <w:rPr>
                <w:rFonts w:ascii="Tahoma" w:eastAsia="Arial" w:hAnsi="Tahoma" w:cs="Tahoma"/>
                <w:color w:val="404040"/>
              </w:rPr>
            </w:pPr>
            <w:r>
              <w:rPr>
                <w:rFonts w:ascii="Tahoma" w:eastAsia="Arial" w:hAnsi="Tahoma" w:cs="Tahoma"/>
                <w:color w:val="404040"/>
              </w:rPr>
              <w:t>123</w:t>
            </w:r>
          </w:p>
        </w:tc>
        <w:tc>
          <w:tcPr>
            <w:tcW w:w="1701" w:type="dxa"/>
            <w:shd w:val="clear" w:color="auto" w:fill="auto"/>
          </w:tcPr>
          <w:p w14:paraId="121798A8" w14:textId="0FB80005" w:rsidR="0056048C" w:rsidRPr="00B758AC" w:rsidRDefault="0056048C" w:rsidP="0056048C">
            <w:pPr>
              <w:tabs>
                <w:tab w:val="right" w:pos="1201"/>
              </w:tabs>
              <w:spacing w:before="60"/>
              <w:rPr>
                <w:rFonts w:ascii="Tahoma" w:eastAsia="Arial" w:hAnsi="Tahoma" w:cs="Tahoma"/>
                <w:color w:val="404040"/>
              </w:rPr>
            </w:pPr>
            <w:r>
              <w:rPr>
                <w:rFonts w:ascii="Tahoma" w:eastAsia="Arial" w:hAnsi="Tahoma" w:cs="Tahoma"/>
                <w:color w:val="404040"/>
              </w:rPr>
              <w:tab/>
            </w:r>
            <w:r w:rsidR="00094ABD">
              <w:rPr>
                <w:rFonts w:ascii="Tahoma" w:eastAsia="Arial" w:hAnsi="Tahoma" w:cs="Tahoma"/>
                <w:color w:val="404040"/>
              </w:rPr>
              <w:t>125</w:t>
            </w:r>
          </w:p>
        </w:tc>
        <w:tc>
          <w:tcPr>
            <w:tcW w:w="1665" w:type="dxa"/>
            <w:shd w:val="clear" w:color="auto" w:fill="auto"/>
          </w:tcPr>
          <w:p w14:paraId="2E4822D9" w14:textId="2C328427" w:rsidR="0056048C" w:rsidRPr="00B758AC" w:rsidRDefault="0056048C" w:rsidP="0056048C">
            <w:pPr>
              <w:tabs>
                <w:tab w:val="right" w:pos="1201"/>
              </w:tabs>
              <w:spacing w:before="60"/>
              <w:rPr>
                <w:rFonts w:ascii="Tahoma" w:eastAsia="Arial" w:hAnsi="Tahoma" w:cs="Tahoma"/>
                <w:color w:val="404040"/>
              </w:rPr>
            </w:pPr>
            <w:r>
              <w:rPr>
                <w:rFonts w:ascii="Tahoma" w:eastAsia="Arial" w:hAnsi="Tahoma" w:cs="Tahoma"/>
                <w:color w:val="404040"/>
              </w:rPr>
              <w:tab/>
            </w:r>
            <w:r w:rsidR="00094ABD">
              <w:rPr>
                <w:rFonts w:ascii="Tahoma" w:eastAsia="Arial" w:hAnsi="Tahoma" w:cs="Tahoma"/>
                <w:color w:val="404040"/>
              </w:rPr>
              <w:t>130</w:t>
            </w:r>
          </w:p>
        </w:tc>
      </w:tr>
      <w:tr w:rsidR="0056048C" w14:paraId="7180A241" w14:textId="77777777" w:rsidTr="00A2719C">
        <w:tc>
          <w:tcPr>
            <w:tcW w:w="3109" w:type="dxa"/>
            <w:shd w:val="clear" w:color="auto" w:fill="auto"/>
          </w:tcPr>
          <w:p w14:paraId="2B7AD9DB" w14:textId="77777777" w:rsidR="0056048C" w:rsidRPr="00B758AC" w:rsidRDefault="0056048C" w:rsidP="0056048C">
            <w:pPr>
              <w:spacing w:before="60"/>
              <w:rPr>
                <w:rFonts w:ascii="Tahoma" w:eastAsia="Arial" w:hAnsi="Tahoma" w:cs="Tahoma"/>
                <w:b/>
                <w:color w:val="000000"/>
              </w:rPr>
            </w:pPr>
            <w:r w:rsidRPr="00B758AC">
              <w:rPr>
                <w:rFonts w:ascii="Tahoma" w:eastAsia="Arial" w:hAnsi="Tahoma" w:cs="Tahoma"/>
                <w:b/>
                <w:color w:val="000000"/>
              </w:rPr>
              <w:t>Liiketulos, t€</w:t>
            </w:r>
          </w:p>
        </w:tc>
        <w:tc>
          <w:tcPr>
            <w:tcW w:w="1701" w:type="dxa"/>
            <w:shd w:val="clear" w:color="auto" w:fill="auto"/>
          </w:tcPr>
          <w:p w14:paraId="23048220" w14:textId="557D1B7B" w:rsidR="0056048C" w:rsidRPr="00B758AC" w:rsidRDefault="00702921" w:rsidP="00702921">
            <w:pPr>
              <w:tabs>
                <w:tab w:val="right" w:pos="1201"/>
              </w:tabs>
              <w:spacing w:before="60"/>
              <w:jc w:val="center"/>
              <w:rPr>
                <w:rFonts w:ascii="Tahoma" w:eastAsia="Arial" w:hAnsi="Tahoma" w:cs="Tahoma"/>
                <w:color w:val="404040"/>
              </w:rPr>
            </w:pPr>
            <w:r>
              <w:rPr>
                <w:rFonts w:ascii="Tahoma" w:eastAsia="Arial" w:hAnsi="Tahoma" w:cs="Tahoma"/>
                <w:color w:val="404040"/>
              </w:rPr>
              <w:t>10</w:t>
            </w:r>
          </w:p>
        </w:tc>
        <w:tc>
          <w:tcPr>
            <w:tcW w:w="1701" w:type="dxa"/>
            <w:shd w:val="clear" w:color="auto" w:fill="auto"/>
          </w:tcPr>
          <w:p w14:paraId="7F00B7C0" w14:textId="3DCC34C9" w:rsidR="0056048C" w:rsidRPr="00B758AC" w:rsidRDefault="0056048C" w:rsidP="0056048C">
            <w:pPr>
              <w:tabs>
                <w:tab w:val="right" w:pos="1201"/>
              </w:tabs>
              <w:spacing w:before="60"/>
              <w:rPr>
                <w:rFonts w:ascii="Tahoma" w:eastAsia="Arial" w:hAnsi="Tahoma" w:cs="Tahoma"/>
                <w:color w:val="404040"/>
              </w:rPr>
            </w:pPr>
            <w:r>
              <w:rPr>
                <w:rFonts w:ascii="Tahoma" w:eastAsia="Arial" w:hAnsi="Tahoma" w:cs="Tahoma"/>
                <w:color w:val="404040"/>
              </w:rPr>
              <w:tab/>
              <w:t>55</w:t>
            </w:r>
          </w:p>
        </w:tc>
        <w:tc>
          <w:tcPr>
            <w:tcW w:w="1665" w:type="dxa"/>
            <w:shd w:val="clear" w:color="auto" w:fill="auto"/>
          </w:tcPr>
          <w:p w14:paraId="59962E72" w14:textId="5F9F0D3B" w:rsidR="0056048C" w:rsidRPr="00B758AC" w:rsidRDefault="0056048C" w:rsidP="0056048C">
            <w:pPr>
              <w:tabs>
                <w:tab w:val="right" w:pos="1201"/>
              </w:tabs>
              <w:spacing w:before="60"/>
              <w:rPr>
                <w:rFonts w:ascii="Tahoma" w:eastAsia="Arial" w:hAnsi="Tahoma" w:cs="Tahoma"/>
                <w:color w:val="404040"/>
              </w:rPr>
            </w:pPr>
            <w:r>
              <w:rPr>
                <w:rFonts w:ascii="Tahoma" w:eastAsia="Arial" w:hAnsi="Tahoma" w:cs="Tahoma"/>
                <w:color w:val="404040"/>
              </w:rPr>
              <w:tab/>
            </w:r>
            <w:r w:rsidR="00094ABD">
              <w:rPr>
                <w:rFonts w:ascii="Tahoma" w:eastAsia="Arial" w:hAnsi="Tahoma" w:cs="Tahoma"/>
                <w:color w:val="404040"/>
              </w:rPr>
              <w:t>59</w:t>
            </w:r>
          </w:p>
        </w:tc>
      </w:tr>
      <w:tr w:rsidR="0056048C" w14:paraId="62E34438" w14:textId="77777777" w:rsidTr="00A2719C">
        <w:tc>
          <w:tcPr>
            <w:tcW w:w="3109" w:type="dxa"/>
            <w:shd w:val="clear" w:color="auto" w:fill="auto"/>
          </w:tcPr>
          <w:p w14:paraId="6EDD8575" w14:textId="77777777" w:rsidR="0056048C" w:rsidRPr="00B758AC" w:rsidRDefault="0056048C" w:rsidP="0056048C">
            <w:pPr>
              <w:spacing w:before="60"/>
              <w:rPr>
                <w:rFonts w:ascii="Tahoma" w:eastAsia="Arial" w:hAnsi="Tahoma" w:cs="Tahoma"/>
                <w:b/>
                <w:color w:val="000000"/>
              </w:rPr>
            </w:pPr>
            <w:r w:rsidRPr="00B758AC">
              <w:rPr>
                <w:rFonts w:ascii="Tahoma" w:eastAsia="Arial" w:hAnsi="Tahoma" w:cs="Tahoma"/>
                <w:b/>
                <w:color w:val="000000"/>
              </w:rPr>
              <w:t>Tilikauden tulos, t€</w:t>
            </w:r>
          </w:p>
        </w:tc>
        <w:tc>
          <w:tcPr>
            <w:tcW w:w="1701" w:type="dxa"/>
            <w:shd w:val="clear" w:color="auto" w:fill="auto"/>
          </w:tcPr>
          <w:p w14:paraId="4355BE6F" w14:textId="27981BA9" w:rsidR="0056048C" w:rsidRPr="00B758AC" w:rsidRDefault="00702921" w:rsidP="00702921">
            <w:pPr>
              <w:tabs>
                <w:tab w:val="right" w:pos="1201"/>
              </w:tabs>
              <w:spacing w:before="60"/>
              <w:jc w:val="center"/>
              <w:rPr>
                <w:rFonts w:ascii="Tahoma" w:eastAsia="Arial" w:hAnsi="Tahoma" w:cs="Tahoma"/>
                <w:color w:val="404040"/>
              </w:rPr>
            </w:pPr>
            <w:r>
              <w:rPr>
                <w:rFonts w:ascii="Tahoma" w:eastAsia="Arial" w:hAnsi="Tahoma" w:cs="Tahoma"/>
                <w:color w:val="404040"/>
              </w:rPr>
              <w:t>8</w:t>
            </w:r>
          </w:p>
        </w:tc>
        <w:tc>
          <w:tcPr>
            <w:tcW w:w="1701" w:type="dxa"/>
            <w:shd w:val="clear" w:color="auto" w:fill="auto"/>
          </w:tcPr>
          <w:p w14:paraId="4B777593" w14:textId="5E11CB19" w:rsidR="0056048C" w:rsidRPr="00B758AC" w:rsidRDefault="0056048C" w:rsidP="0056048C">
            <w:pPr>
              <w:tabs>
                <w:tab w:val="right" w:pos="1201"/>
              </w:tabs>
              <w:spacing w:before="60"/>
              <w:rPr>
                <w:rFonts w:ascii="Tahoma" w:eastAsia="Arial" w:hAnsi="Tahoma" w:cs="Tahoma"/>
                <w:color w:val="404040"/>
              </w:rPr>
            </w:pPr>
            <w:r>
              <w:rPr>
                <w:rFonts w:ascii="Tahoma" w:eastAsia="Arial" w:hAnsi="Tahoma" w:cs="Tahoma"/>
                <w:color w:val="404040"/>
              </w:rPr>
              <w:tab/>
              <w:t>-2</w:t>
            </w:r>
          </w:p>
        </w:tc>
        <w:tc>
          <w:tcPr>
            <w:tcW w:w="1665" w:type="dxa"/>
            <w:shd w:val="clear" w:color="auto" w:fill="auto"/>
          </w:tcPr>
          <w:p w14:paraId="40E66CA8" w14:textId="40C7A235" w:rsidR="0056048C" w:rsidRPr="00B758AC" w:rsidRDefault="0056048C" w:rsidP="0056048C">
            <w:pPr>
              <w:tabs>
                <w:tab w:val="right" w:pos="1201"/>
              </w:tabs>
              <w:spacing w:before="60"/>
              <w:rPr>
                <w:rFonts w:ascii="Tahoma" w:eastAsia="Arial" w:hAnsi="Tahoma" w:cs="Tahoma"/>
                <w:color w:val="404040"/>
              </w:rPr>
            </w:pPr>
            <w:r>
              <w:rPr>
                <w:rFonts w:ascii="Tahoma" w:eastAsia="Arial" w:hAnsi="Tahoma" w:cs="Tahoma"/>
                <w:color w:val="404040"/>
              </w:rPr>
              <w:tab/>
            </w:r>
            <w:r w:rsidR="00094ABD">
              <w:rPr>
                <w:rFonts w:ascii="Tahoma" w:eastAsia="Arial" w:hAnsi="Tahoma" w:cs="Tahoma"/>
                <w:color w:val="404040"/>
              </w:rPr>
              <w:t>6</w:t>
            </w:r>
          </w:p>
        </w:tc>
      </w:tr>
      <w:tr w:rsidR="0056048C" w14:paraId="789F55C4" w14:textId="77777777" w:rsidTr="00A2719C">
        <w:tc>
          <w:tcPr>
            <w:tcW w:w="3109" w:type="dxa"/>
            <w:shd w:val="clear" w:color="auto" w:fill="auto"/>
          </w:tcPr>
          <w:p w14:paraId="43BCF45B" w14:textId="77777777" w:rsidR="0056048C" w:rsidRPr="00B758AC" w:rsidRDefault="0056048C" w:rsidP="0056048C">
            <w:pPr>
              <w:spacing w:before="60"/>
              <w:rPr>
                <w:rFonts w:ascii="Tahoma" w:eastAsia="Arial" w:hAnsi="Tahoma" w:cs="Tahoma"/>
                <w:b/>
                <w:color w:val="000000"/>
              </w:rPr>
            </w:pPr>
            <w:r w:rsidRPr="00B758AC">
              <w:rPr>
                <w:rFonts w:ascii="Tahoma" w:eastAsia="Arial" w:hAnsi="Tahoma" w:cs="Tahoma"/>
                <w:b/>
                <w:color w:val="000000"/>
              </w:rPr>
              <w:t>Investoinnit, t€</w:t>
            </w:r>
          </w:p>
        </w:tc>
        <w:tc>
          <w:tcPr>
            <w:tcW w:w="1701" w:type="dxa"/>
            <w:shd w:val="clear" w:color="auto" w:fill="auto"/>
          </w:tcPr>
          <w:p w14:paraId="42F722FF" w14:textId="25BD8592" w:rsidR="0056048C" w:rsidRPr="00B758AC" w:rsidRDefault="0056048C" w:rsidP="0056048C">
            <w:pPr>
              <w:tabs>
                <w:tab w:val="right" w:pos="1201"/>
              </w:tabs>
              <w:spacing w:before="60"/>
              <w:rPr>
                <w:rFonts w:ascii="Tahoma" w:eastAsia="Arial" w:hAnsi="Tahoma" w:cs="Tahoma"/>
                <w:color w:val="404040"/>
              </w:rPr>
            </w:pPr>
          </w:p>
        </w:tc>
        <w:tc>
          <w:tcPr>
            <w:tcW w:w="1701" w:type="dxa"/>
            <w:shd w:val="clear" w:color="auto" w:fill="auto"/>
          </w:tcPr>
          <w:p w14:paraId="1E06659C" w14:textId="6BA9743E" w:rsidR="0056048C" w:rsidRPr="00B758AC" w:rsidRDefault="0056048C" w:rsidP="0056048C">
            <w:pPr>
              <w:tabs>
                <w:tab w:val="right" w:pos="1201"/>
              </w:tabs>
              <w:spacing w:before="60"/>
              <w:rPr>
                <w:rFonts w:ascii="Tahoma" w:eastAsia="Arial" w:hAnsi="Tahoma" w:cs="Tahoma"/>
                <w:color w:val="404040"/>
              </w:rPr>
            </w:pPr>
            <w:r>
              <w:rPr>
                <w:rFonts w:ascii="Tahoma" w:eastAsia="Arial" w:hAnsi="Tahoma" w:cs="Tahoma"/>
                <w:color w:val="404040"/>
              </w:rPr>
              <w:tab/>
              <w:t>0</w:t>
            </w:r>
          </w:p>
        </w:tc>
        <w:tc>
          <w:tcPr>
            <w:tcW w:w="1665" w:type="dxa"/>
            <w:shd w:val="clear" w:color="auto" w:fill="auto"/>
          </w:tcPr>
          <w:p w14:paraId="7674C465" w14:textId="7A3A678B" w:rsidR="0056048C" w:rsidRPr="00B758AC" w:rsidRDefault="0056048C" w:rsidP="0056048C">
            <w:pPr>
              <w:tabs>
                <w:tab w:val="right" w:pos="1201"/>
              </w:tabs>
              <w:spacing w:before="60"/>
              <w:rPr>
                <w:rFonts w:ascii="Tahoma" w:eastAsia="Arial" w:hAnsi="Tahoma" w:cs="Tahoma"/>
                <w:color w:val="404040"/>
              </w:rPr>
            </w:pPr>
            <w:r>
              <w:rPr>
                <w:rFonts w:ascii="Tahoma" w:eastAsia="Arial" w:hAnsi="Tahoma" w:cs="Tahoma"/>
                <w:color w:val="404040"/>
              </w:rPr>
              <w:tab/>
            </w:r>
            <w:r w:rsidR="00094ABD">
              <w:rPr>
                <w:rFonts w:ascii="Tahoma" w:eastAsia="Arial" w:hAnsi="Tahoma" w:cs="Tahoma"/>
                <w:color w:val="404040"/>
              </w:rPr>
              <w:t>0</w:t>
            </w:r>
          </w:p>
        </w:tc>
      </w:tr>
      <w:bookmarkEnd w:id="10"/>
    </w:tbl>
    <w:p w14:paraId="7EA78160" w14:textId="40B7ABA1" w:rsidR="00E264E4" w:rsidRDefault="00E264E4" w:rsidP="00E264E4"/>
    <w:p w14:paraId="4345D2BE" w14:textId="77777777" w:rsidR="00E264E4" w:rsidRDefault="00E53375" w:rsidP="00E53375">
      <w:r>
        <w:br w:type="page"/>
      </w:r>
    </w:p>
    <w:p w14:paraId="6FA496DA" w14:textId="61804A50" w:rsidR="00116E2A" w:rsidRDefault="00116E2A" w:rsidP="000F6403">
      <w:pPr>
        <w:pStyle w:val="otsikko10"/>
        <w:ind w:left="-1701"/>
        <w:rPr>
          <w:rFonts w:ascii="Tahoma" w:hAnsi="Tahoma" w:cs="Tahoma"/>
        </w:rPr>
      </w:pPr>
      <w:bookmarkStart w:id="11" w:name="_Toc120210350"/>
      <w:r>
        <w:rPr>
          <w:rFonts w:ascii="Tahoma" w:hAnsi="Tahoma" w:cs="Tahoma"/>
        </w:rPr>
        <w:lastRenderedPageBreak/>
        <w:t>Tuloslaskelmaosa</w:t>
      </w:r>
      <w:bookmarkEnd w:id="11"/>
    </w:p>
    <w:tbl>
      <w:tblPr>
        <w:tblW w:w="9460" w:type="dxa"/>
        <w:tblInd w:w="-1631" w:type="dxa"/>
        <w:tblCellMar>
          <w:left w:w="70" w:type="dxa"/>
          <w:right w:w="70" w:type="dxa"/>
        </w:tblCellMar>
        <w:tblLook w:val="04A0" w:firstRow="1" w:lastRow="0" w:firstColumn="1" w:lastColumn="0" w:noHBand="0" w:noVBand="1"/>
      </w:tblPr>
      <w:tblGrid>
        <w:gridCol w:w="4052"/>
        <w:gridCol w:w="1136"/>
        <w:gridCol w:w="1128"/>
        <w:gridCol w:w="1120"/>
        <w:gridCol w:w="1008"/>
        <w:gridCol w:w="1016"/>
      </w:tblGrid>
      <w:tr w:rsidR="00EA497F" w:rsidRPr="00EA497F" w14:paraId="252D11E5" w14:textId="77777777" w:rsidTr="00EA497F">
        <w:trPr>
          <w:trHeight w:val="510"/>
        </w:trPr>
        <w:tc>
          <w:tcPr>
            <w:tcW w:w="4052" w:type="dxa"/>
            <w:tcBorders>
              <w:top w:val="nil"/>
              <w:left w:val="nil"/>
              <w:bottom w:val="nil"/>
              <w:right w:val="nil"/>
            </w:tcBorders>
            <w:shd w:val="clear" w:color="auto" w:fill="auto"/>
            <w:vAlign w:val="center"/>
            <w:hideMark/>
          </w:tcPr>
          <w:p w14:paraId="7D87F85F"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TULOSLASKELMA (</w:t>
            </w:r>
            <w:proofErr w:type="spellStart"/>
            <w:r w:rsidRPr="00EA497F">
              <w:rPr>
                <w:rFonts w:ascii="Calibri" w:eastAsia="Times New Roman" w:hAnsi="Calibri" w:cs="Calibri"/>
                <w:b/>
                <w:bCs/>
                <w:color w:val="000000"/>
              </w:rPr>
              <w:t>Ulk</w:t>
            </w:r>
            <w:proofErr w:type="spellEnd"/>
            <w:r w:rsidRPr="00EA497F">
              <w:rPr>
                <w:rFonts w:ascii="Calibri" w:eastAsia="Times New Roman" w:hAnsi="Calibri" w:cs="Calibri"/>
                <w:b/>
                <w:bCs/>
                <w:color w:val="000000"/>
              </w:rPr>
              <w:t xml:space="preserve">) / </w:t>
            </w:r>
            <w:r w:rsidRPr="00EA497F">
              <w:rPr>
                <w:rFonts w:ascii="Calibri" w:eastAsia="Times New Roman" w:hAnsi="Calibri" w:cs="Calibri"/>
                <w:b/>
                <w:bCs/>
                <w:i/>
                <w:iCs/>
                <w:color w:val="000000"/>
              </w:rPr>
              <w:t>RESULTATRÄKNING (</w:t>
            </w:r>
            <w:proofErr w:type="spellStart"/>
            <w:r w:rsidRPr="00EA497F">
              <w:rPr>
                <w:rFonts w:ascii="Calibri" w:eastAsia="Times New Roman" w:hAnsi="Calibri" w:cs="Calibri"/>
                <w:b/>
                <w:bCs/>
                <w:i/>
                <w:iCs/>
                <w:color w:val="000000"/>
              </w:rPr>
              <w:t>Ext</w:t>
            </w:r>
            <w:proofErr w:type="spellEnd"/>
            <w:r w:rsidRPr="00EA497F">
              <w:rPr>
                <w:rFonts w:ascii="Calibri" w:eastAsia="Times New Roman" w:hAnsi="Calibri" w:cs="Calibri"/>
                <w:b/>
                <w:bCs/>
                <w:i/>
                <w:iCs/>
                <w:color w:val="000000"/>
              </w:rPr>
              <w:t>.)</w:t>
            </w:r>
          </w:p>
        </w:tc>
        <w:tc>
          <w:tcPr>
            <w:tcW w:w="1136" w:type="dxa"/>
            <w:tcBorders>
              <w:top w:val="nil"/>
              <w:left w:val="nil"/>
              <w:bottom w:val="nil"/>
              <w:right w:val="nil"/>
            </w:tcBorders>
            <w:shd w:val="clear" w:color="auto" w:fill="auto"/>
            <w:noWrap/>
            <w:vAlign w:val="center"/>
            <w:hideMark/>
          </w:tcPr>
          <w:p w14:paraId="64504E58" w14:textId="536541A8" w:rsidR="00EA497F" w:rsidRPr="00EA497F" w:rsidRDefault="00EA497F" w:rsidP="00EA497F">
            <w:pPr>
              <w:spacing w:after="0" w:line="240" w:lineRule="auto"/>
              <w:jc w:val="center"/>
              <w:rPr>
                <w:rFonts w:ascii="Calibri" w:eastAsia="Times New Roman" w:hAnsi="Calibri" w:cs="Calibri"/>
                <w:b/>
                <w:bCs/>
                <w:color w:val="000000"/>
              </w:rPr>
            </w:pPr>
            <w:r w:rsidRPr="00EA497F">
              <w:rPr>
                <w:rFonts w:ascii="Calibri" w:eastAsia="Times New Roman" w:hAnsi="Calibri" w:cs="Calibri"/>
                <w:b/>
                <w:bCs/>
                <w:color w:val="000000"/>
              </w:rPr>
              <w:t>202</w:t>
            </w:r>
            <w:r w:rsidR="0068377A">
              <w:rPr>
                <w:rFonts w:ascii="Calibri" w:eastAsia="Times New Roman" w:hAnsi="Calibri" w:cs="Calibri"/>
                <w:b/>
                <w:bCs/>
                <w:color w:val="000000"/>
              </w:rPr>
              <w:t>1</w:t>
            </w:r>
          </w:p>
        </w:tc>
        <w:tc>
          <w:tcPr>
            <w:tcW w:w="1128" w:type="dxa"/>
            <w:tcBorders>
              <w:top w:val="nil"/>
              <w:left w:val="nil"/>
              <w:bottom w:val="nil"/>
              <w:right w:val="nil"/>
            </w:tcBorders>
            <w:shd w:val="clear" w:color="auto" w:fill="auto"/>
            <w:noWrap/>
            <w:vAlign w:val="center"/>
            <w:hideMark/>
          </w:tcPr>
          <w:p w14:paraId="77DA6D4B" w14:textId="32D18671" w:rsidR="00EA497F" w:rsidRPr="00EA497F" w:rsidRDefault="00EA497F" w:rsidP="00EA497F">
            <w:pPr>
              <w:spacing w:after="0" w:line="240" w:lineRule="auto"/>
              <w:jc w:val="center"/>
              <w:rPr>
                <w:rFonts w:ascii="Calibri" w:eastAsia="Times New Roman" w:hAnsi="Calibri" w:cs="Calibri"/>
                <w:b/>
                <w:bCs/>
                <w:color w:val="000000"/>
              </w:rPr>
            </w:pPr>
            <w:r w:rsidRPr="00EA497F">
              <w:rPr>
                <w:rFonts w:ascii="Calibri" w:eastAsia="Times New Roman" w:hAnsi="Calibri" w:cs="Calibri"/>
                <w:b/>
                <w:bCs/>
                <w:color w:val="000000"/>
              </w:rPr>
              <w:t>TA202</w:t>
            </w:r>
            <w:r w:rsidR="0068377A">
              <w:rPr>
                <w:rFonts w:ascii="Calibri" w:eastAsia="Times New Roman" w:hAnsi="Calibri" w:cs="Calibri"/>
                <w:b/>
                <w:bCs/>
                <w:color w:val="000000"/>
              </w:rPr>
              <w:t>2</w:t>
            </w:r>
          </w:p>
        </w:tc>
        <w:tc>
          <w:tcPr>
            <w:tcW w:w="1120" w:type="dxa"/>
            <w:tcBorders>
              <w:top w:val="single" w:sz="8" w:space="0" w:color="auto"/>
              <w:left w:val="single" w:sz="8" w:space="0" w:color="auto"/>
              <w:bottom w:val="nil"/>
              <w:right w:val="single" w:sz="8" w:space="0" w:color="auto"/>
            </w:tcBorders>
            <w:shd w:val="clear" w:color="auto" w:fill="auto"/>
            <w:noWrap/>
            <w:vAlign w:val="center"/>
            <w:hideMark/>
          </w:tcPr>
          <w:p w14:paraId="119FC298" w14:textId="54791267" w:rsidR="00EA497F" w:rsidRPr="00EA497F" w:rsidRDefault="00EA497F" w:rsidP="00EA497F">
            <w:pPr>
              <w:spacing w:after="0" w:line="240" w:lineRule="auto"/>
              <w:jc w:val="center"/>
              <w:rPr>
                <w:rFonts w:ascii="Calibri" w:eastAsia="Times New Roman" w:hAnsi="Calibri" w:cs="Calibri"/>
                <w:b/>
                <w:bCs/>
                <w:color w:val="000000"/>
              </w:rPr>
            </w:pPr>
            <w:r w:rsidRPr="00EA497F">
              <w:rPr>
                <w:rFonts w:ascii="Calibri" w:eastAsia="Times New Roman" w:hAnsi="Calibri" w:cs="Calibri"/>
                <w:b/>
                <w:bCs/>
                <w:color w:val="000000"/>
              </w:rPr>
              <w:t>TA202</w:t>
            </w:r>
            <w:r w:rsidR="0068377A">
              <w:rPr>
                <w:rFonts w:ascii="Calibri" w:eastAsia="Times New Roman" w:hAnsi="Calibri" w:cs="Calibri"/>
                <w:b/>
                <w:bCs/>
                <w:color w:val="000000"/>
              </w:rPr>
              <w:t>3</w:t>
            </w:r>
          </w:p>
        </w:tc>
        <w:tc>
          <w:tcPr>
            <w:tcW w:w="1008" w:type="dxa"/>
            <w:tcBorders>
              <w:top w:val="nil"/>
              <w:left w:val="nil"/>
              <w:bottom w:val="nil"/>
              <w:right w:val="nil"/>
            </w:tcBorders>
            <w:shd w:val="clear" w:color="auto" w:fill="auto"/>
            <w:noWrap/>
            <w:vAlign w:val="center"/>
            <w:hideMark/>
          </w:tcPr>
          <w:p w14:paraId="38F90DDF" w14:textId="2511D4FE" w:rsidR="00EA497F" w:rsidRPr="00EA497F" w:rsidRDefault="00EA497F" w:rsidP="00EA497F">
            <w:pPr>
              <w:spacing w:after="0" w:line="240" w:lineRule="auto"/>
              <w:jc w:val="center"/>
              <w:rPr>
                <w:rFonts w:ascii="Calibri" w:eastAsia="Times New Roman" w:hAnsi="Calibri" w:cs="Calibri"/>
                <w:b/>
                <w:bCs/>
                <w:color w:val="000000"/>
              </w:rPr>
            </w:pPr>
            <w:r w:rsidRPr="00EA497F">
              <w:rPr>
                <w:rFonts w:ascii="Calibri" w:eastAsia="Times New Roman" w:hAnsi="Calibri" w:cs="Calibri"/>
                <w:b/>
                <w:bCs/>
                <w:color w:val="000000"/>
              </w:rPr>
              <w:t>TS202</w:t>
            </w:r>
            <w:r w:rsidR="0068377A">
              <w:rPr>
                <w:rFonts w:ascii="Calibri" w:eastAsia="Times New Roman" w:hAnsi="Calibri" w:cs="Calibri"/>
                <w:b/>
                <w:bCs/>
                <w:color w:val="000000"/>
              </w:rPr>
              <w:t>4</w:t>
            </w:r>
          </w:p>
        </w:tc>
        <w:tc>
          <w:tcPr>
            <w:tcW w:w="1016" w:type="dxa"/>
            <w:tcBorders>
              <w:top w:val="nil"/>
              <w:left w:val="nil"/>
              <w:bottom w:val="nil"/>
              <w:right w:val="nil"/>
            </w:tcBorders>
            <w:shd w:val="clear" w:color="auto" w:fill="auto"/>
            <w:noWrap/>
            <w:vAlign w:val="center"/>
            <w:hideMark/>
          </w:tcPr>
          <w:p w14:paraId="4595F6E2" w14:textId="31176C81" w:rsidR="00EA497F" w:rsidRPr="00EA497F" w:rsidRDefault="00EA497F" w:rsidP="00EA497F">
            <w:pPr>
              <w:spacing w:after="0" w:line="240" w:lineRule="auto"/>
              <w:jc w:val="center"/>
              <w:rPr>
                <w:rFonts w:ascii="Calibri" w:eastAsia="Times New Roman" w:hAnsi="Calibri" w:cs="Calibri"/>
                <w:b/>
                <w:bCs/>
                <w:color w:val="000000"/>
              </w:rPr>
            </w:pPr>
            <w:r w:rsidRPr="00EA497F">
              <w:rPr>
                <w:rFonts w:ascii="Calibri" w:eastAsia="Times New Roman" w:hAnsi="Calibri" w:cs="Calibri"/>
                <w:b/>
                <w:bCs/>
                <w:color w:val="000000"/>
              </w:rPr>
              <w:t>TS202</w:t>
            </w:r>
            <w:r w:rsidR="0068377A">
              <w:rPr>
                <w:rFonts w:ascii="Calibri" w:eastAsia="Times New Roman" w:hAnsi="Calibri" w:cs="Calibri"/>
                <w:b/>
                <w:bCs/>
                <w:color w:val="000000"/>
              </w:rPr>
              <w:t>5</w:t>
            </w:r>
          </w:p>
        </w:tc>
      </w:tr>
      <w:tr w:rsidR="00EA497F" w:rsidRPr="00EA497F" w14:paraId="7AE04937" w14:textId="77777777" w:rsidTr="00EA497F">
        <w:trPr>
          <w:trHeight w:val="300"/>
        </w:trPr>
        <w:tc>
          <w:tcPr>
            <w:tcW w:w="4052" w:type="dxa"/>
            <w:tcBorders>
              <w:top w:val="nil"/>
              <w:left w:val="nil"/>
              <w:bottom w:val="nil"/>
              <w:right w:val="nil"/>
            </w:tcBorders>
            <w:shd w:val="clear" w:color="auto" w:fill="auto"/>
            <w:noWrap/>
            <w:vAlign w:val="bottom"/>
            <w:hideMark/>
          </w:tcPr>
          <w:p w14:paraId="4D145735" w14:textId="77777777" w:rsidR="00EA497F" w:rsidRPr="00EA497F" w:rsidRDefault="00EA497F" w:rsidP="00EA497F">
            <w:pPr>
              <w:spacing w:after="0" w:line="240" w:lineRule="auto"/>
              <w:jc w:val="center"/>
              <w:rPr>
                <w:rFonts w:ascii="Calibri" w:eastAsia="Times New Roman" w:hAnsi="Calibri" w:cs="Calibri"/>
                <w:b/>
                <w:bCs/>
                <w:color w:val="000000"/>
              </w:rPr>
            </w:pPr>
          </w:p>
        </w:tc>
        <w:tc>
          <w:tcPr>
            <w:tcW w:w="1136" w:type="dxa"/>
            <w:tcBorders>
              <w:top w:val="nil"/>
              <w:left w:val="nil"/>
              <w:bottom w:val="nil"/>
              <w:right w:val="nil"/>
            </w:tcBorders>
            <w:shd w:val="clear" w:color="auto" w:fill="auto"/>
            <w:noWrap/>
            <w:vAlign w:val="bottom"/>
            <w:hideMark/>
          </w:tcPr>
          <w:p w14:paraId="20625E01" w14:textId="77777777" w:rsidR="00EA497F" w:rsidRPr="00EA497F" w:rsidRDefault="00EA497F" w:rsidP="00EA497F">
            <w:pPr>
              <w:spacing w:after="0" w:line="240" w:lineRule="auto"/>
              <w:rPr>
                <w:rFonts w:ascii="Times New Roman" w:eastAsia="Times New Roman" w:hAnsi="Times New Roman" w:cs="Times New Roman"/>
                <w:color w:val="auto"/>
              </w:rPr>
            </w:pPr>
          </w:p>
        </w:tc>
        <w:tc>
          <w:tcPr>
            <w:tcW w:w="1128" w:type="dxa"/>
            <w:tcBorders>
              <w:top w:val="nil"/>
              <w:left w:val="nil"/>
              <w:bottom w:val="nil"/>
              <w:right w:val="nil"/>
            </w:tcBorders>
            <w:shd w:val="clear" w:color="auto" w:fill="auto"/>
            <w:noWrap/>
            <w:vAlign w:val="bottom"/>
            <w:hideMark/>
          </w:tcPr>
          <w:p w14:paraId="78BD065B" w14:textId="77777777" w:rsidR="00EA497F" w:rsidRPr="00EA497F" w:rsidRDefault="00EA497F" w:rsidP="00EA497F">
            <w:pPr>
              <w:spacing w:after="0" w:line="240" w:lineRule="auto"/>
              <w:rPr>
                <w:rFonts w:ascii="Times New Roman" w:eastAsia="Times New Roman" w:hAnsi="Times New Roman" w:cs="Times New Roman"/>
                <w:color w:val="auto"/>
              </w:rPr>
            </w:pPr>
          </w:p>
        </w:tc>
        <w:tc>
          <w:tcPr>
            <w:tcW w:w="1120" w:type="dxa"/>
            <w:tcBorders>
              <w:top w:val="nil"/>
              <w:left w:val="single" w:sz="8" w:space="0" w:color="auto"/>
              <w:bottom w:val="nil"/>
              <w:right w:val="single" w:sz="8" w:space="0" w:color="auto"/>
            </w:tcBorders>
            <w:shd w:val="clear" w:color="auto" w:fill="auto"/>
            <w:noWrap/>
            <w:vAlign w:val="center"/>
            <w:hideMark/>
          </w:tcPr>
          <w:p w14:paraId="06A9C188"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08" w:type="dxa"/>
            <w:tcBorders>
              <w:top w:val="nil"/>
              <w:left w:val="nil"/>
              <w:bottom w:val="nil"/>
              <w:right w:val="nil"/>
            </w:tcBorders>
            <w:shd w:val="clear" w:color="auto" w:fill="auto"/>
            <w:noWrap/>
            <w:vAlign w:val="bottom"/>
            <w:hideMark/>
          </w:tcPr>
          <w:p w14:paraId="3972243F" w14:textId="77777777" w:rsidR="00EA497F" w:rsidRPr="00EA497F" w:rsidRDefault="00EA497F" w:rsidP="00EA497F">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14:paraId="6AE5544F" w14:textId="77777777" w:rsidR="00EA497F" w:rsidRPr="00EA497F" w:rsidRDefault="00EA497F" w:rsidP="00EA497F">
            <w:pPr>
              <w:spacing w:after="0" w:line="240" w:lineRule="auto"/>
              <w:rPr>
                <w:rFonts w:ascii="Times New Roman" w:eastAsia="Times New Roman" w:hAnsi="Times New Roman" w:cs="Times New Roman"/>
                <w:color w:val="auto"/>
              </w:rPr>
            </w:pPr>
          </w:p>
        </w:tc>
      </w:tr>
      <w:tr w:rsidR="00EA497F" w:rsidRPr="00EA497F" w14:paraId="2DEC8491" w14:textId="77777777" w:rsidTr="00EA497F">
        <w:trPr>
          <w:trHeight w:val="300"/>
        </w:trPr>
        <w:tc>
          <w:tcPr>
            <w:tcW w:w="4052" w:type="dxa"/>
            <w:tcBorders>
              <w:top w:val="nil"/>
              <w:left w:val="nil"/>
              <w:bottom w:val="nil"/>
              <w:right w:val="nil"/>
            </w:tcBorders>
            <w:shd w:val="clear" w:color="auto" w:fill="auto"/>
            <w:noWrap/>
            <w:vAlign w:val="center"/>
            <w:hideMark/>
          </w:tcPr>
          <w:p w14:paraId="0965C030"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xml:space="preserve">Toimintatulot / </w:t>
            </w:r>
            <w:proofErr w:type="spellStart"/>
            <w:r w:rsidRPr="00EA497F">
              <w:rPr>
                <w:rFonts w:ascii="Calibri" w:eastAsia="Times New Roman" w:hAnsi="Calibri" w:cs="Calibri"/>
                <w:b/>
                <w:bCs/>
                <w:i/>
                <w:iCs/>
                <w:color w:val="000000"/>
              </w:rPr>
              <w:t>Verksamhetsintäkter</w:t>
            </w:r>
            <w:proofErr w:type="spellEnd"/>
          </w:p>
        </w:tc>
        <w:tc>
          <w:tcPr>
            <w:tcW w:w="1136" w:type="dxa"/>
            <w:tcBorders>
              <w:top w:val="nil"/>
              <w:left w:val="nil"/>
              <w:bottom w:val="nil"/>
              <w:right w:val="nil"/>
            </w:tcBorders>
            <w:shd w:val="clear" w:color="auto" w:fill="auto"/>
            <w:noWrap/>
            <w:vAlign w:val="bottom"/>
            <w:hideMark/>
          </w:tcPr>
          <w:p w14:paraId="1F8AB8FF" w14:textId="77777777" w:rsidR="00EA497F" w:rsidRPr="00EA497F" w:rsidRDefault="00EA497F" w:rsidP="00EA497F">
            <w:pPr>
              <w:spacing w:after="0" w:line="240" w:lineRule="auto"/>
              <w:rPr>
                <w:rFonts w:ascii="Calibri" w:eastAsia="Times New Roman" w:hAnsi="Calibri" w:cs="Calibri"/>
                <w:b/>
                <w:bCs/>
                <w:color w:val="000000"/>
              </w:rPr>
            </w:pPr>
          </w:p>
        </w:tc>
        <w:tc>
          <w:tcPr>
            <w:tcW w:w="1128" w:type="dxa"/>
            <w:tcBorders>
              <w:top w:val="nil"/>
              <w:left w:val="nil"/>
              <w:bottom w:val="nil"/>
              <w:right w:val="nil"/>
            </w:tcBorders>
            <w:shd w:val="clear" w:color="auto" w:fill="auto"/>
            <w:noWrap/>
            <w:vAlign w:val="bottom"/>
            <w:hideMark/>
          </w:tcPr>
          <w:p w14:paraId="27E7D406" w14:textId="77777777" w:rsidR="00EA497F" w:rsidRPr="00EA497F" w:rsidRDefault="00EA497F" w:rsidP="00EA497F">
            <w:pPr>
              <w:spacing w:after="0" w:line="240" w:lineRule="auto"/>
              <w:rPr>
                <w:rFonts w:ascii="Times New Roman" w:eastAsia="Times New Roman" w:hAnsi="Times New Roman" w:cs="Times New Roman"/>
                <w:color w:val="auto"/>
              </w:rPr>
            </w:pPr>
          </w:p>
        </w:tc>
        <w:tc>
          <w:tcPr>
            <w:tcW w:w="1120" w:type="dxa"/>
            <w:tcBorders>
              <w:top w:val="nil"/>
              <w:left w:val="single" w:sz="8" w:space="0" w:color="auto"/>
              <w:bottom w:val="nil"/>
              <w:right w:val="single" w:sz="8" w:space="0" w:color="auto"/>
            </w:tcBorders>
            <w:shd w:val="clear" w:color="auto" w:fill="auto"/>
            <w:noWrap/>
            <w:vAlign w:val="center"/>
            <w:hideMark/>
          </w:tcPr>
          <w:p w14:paraId="03BDA54D"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008" w:type="dxa"/>
            <w:tcBorders>
              <w:top w:val="nil"/>
              <w:left w:val="nil"/>
              <w:bottom w:val="nil"/>
              <w:right w:val="nil"/>
            </w:tcBorders>
            <w:shd w:val="clear" w:color="auto" w:fill="auto"/>
            <w:noWrap/>
            <w:vAlign w:val="bottom"/>
            <w:hideMark/>
          </w:tcPr>
          <w:p w14:paraId="1D7B3A84" w14:textId="77777777" w:rsidR="00EA497F" w:rsidRPr="00EA497F" w:rsidRDefault="00EA497F" w:rsidP="00EA497F">
            <w:pPr>
              <w:spacing w:after="0" w:line="240" w:lineRule="auto"/>
              <w:rPr>
                <w:rFonts w:ascii="Calibri" w:eastAsia="Times New Roman" w:hAnsi="Calibri" w:cs="Calibri"/>
                <w:b/>
                <w:bCs/>
                <w:color w:val="000000"/>
              </w:rPr>
            </w:pPr>
          </w:p>
        </w:tc>
        <w:tc>
          <w:tcPr>
            <w:tcW w:w="1016" w:type="dxa"/>
            <w:tcBorders>
              <w:top w:val="nil"/>
              <w:left w:val="nil"/>
              <w:bottom w:val="nil"/>
              <w:right w:val="nil"/>
            </w:tcBorders>
            <w:shd w:val="clear" w:color="auto" w:fill="auto"/>
            <w:noWrap/>
            <w:vAlign w:val="bottom"/>
            <w:hideMark/>
          </w:tcPr>
          <w:p w14:paraId="1B808EA1" w14:textId="77777777" w:rsidR="00EA497F" w:rsidRPr="00EA497F" w:rsidRDefault="00EA497F" w:rsidP="00EA497F">
            <w:pPr>
              <w:spacing w:after="0" w:line="240" w:lineRule="auto"/>
              <w:rPr>
                <w:rFonts w:ascii="Times New Roman" w:eastAsia="Times New Roman" w:hAnsi="Times New Roman" w:cs="Times New Roman"/>
                <w:color w:val="auto"/>
              </w:rPr>
            </w:pPr>
          </w:p>
        </w:tc>
      </w:tr>
      <w:tr w:rsidR="00EA497F" w:rsidRPr="00EA497F" w14:paraId="10D1B727" w14:textId="77777777" w:rsidTr="00EA497F">
        <w:trPr>
          <w:trHeight w:val="300"/>
        </w:trPr>
        <w:tc>
          <w:tcPr>
            <w:tcW w:w="4052" w:type="dxa"/>
            <w:tcBorders>
              <w:top w:val="nil"/>
              <w:left w:val="nil"/>
              <w:bottom w:val="nil"/>
              <w:right w:val="nil"/>
            </w:tcBorders>
            <w:shd w:val="clear" w:color="auto" w:fill="auto"/>
            <w:noWrap/>
            <w:vAlign w:val="center"/>
            <w:hideMark/>
          </w:tcPr>
          <w:p w14:paraId="65A66C7D"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Myyntituotot / </w:t>
            </w:r>
            <w:proofErr w:type="spellStart"/>
            <w:r w:rsidRPr="00EA497F">
              <w:rPr>
                <w:rFonts w:ascii="Calibri" w:eastAsia="Times New Roman" w:hAnsi="Calibri" w:cs="Calibri"/>
                <w:i/>
                <w:iCs/>
                <w:color w:val="000000"/>
              </w:rPr>
              <w:t>Försäljningsintäkter</w:t>
            </w:r>
            <w:proofErr w:type="spellEnd"/>
          </w:p>
        </w:tc>
        <w:tc>
          <w:tcPr>
            <w:tcW w:w="1136" w:type="dxa"/>
            <w:tcBorders>
              <w:top w:val="nil"/>
              <w:left w:val="nil"/>
              <w:bottom w:val="nil"/>
              <w:right w:val="nil"/>
            </w:tcBorders>
            <w:shd w:val="clear" w:color="000000" w:fill="DDEBF7"/>
            <w:noWrap/>
            <w:hideMark/>
          </w:tcPr>
          <w:p w14:paraId="3C9CF1FE" w14:textId="6550A377"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66</w:t>
            </w:r>
            <w:r w:rsidR="0068377A">
              <w:rPr>
                <w:rFonts w:ascii="Calibri" w:eastAsia="Times New Roman" w:hAnsi="Calibri" w:cs="Calibri"/>
                <w:color w:val="000000"/>
              </w:rPr>
              <w:t>7 322</w:t>
            </w:r>
          </w:p>
        </w:tc>
        <w:tc>
          <w:tcPr>
            <w:tcW w:w="1128" w:type="dxa"/>
            <w:tcBorders>
              <w:top w:val="nil"/>
              <w:left w:val="nil"/>
              <w:bottom w:val="nil"/>
              <w:right w:val="single" w:sz="8" w:space="0" w:color="auto"/>
            </w:tcBorders>
            <w:shd w:val="clear" w:color="000000" w:fill="DDEBF7"/>
            <w:noWrap/>
            <w:hideMark/>
          </w:tcPr>
          <w:p w14:paraId="6BFC7D67" w14:textId="1C29727C" w:rsidR="00EA497F" w:rsidRPr="00EA497F" w:rsidRDefault="00F42545"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907 402</w:t>
            </w:r>
          </w:p>
        </w:tc>
        <w:tc>
          <w:tcPr>
            <w:tcW w:w="1120" w:type="dxa"/>
            <w:tcBorders>
              <w:top w:val="nil"/>
              <w:left w:val="nil"/>
              <w:bottom w:val="nil"/>
              <w:right w:val="single" w:sz="8" w:space="0" w:color="auto"/>
            </w:tcBorders>
            <w:shd w:val="clear" w:color="000000" w:fill="DDEBF7"/>
            <w:noWrap/>
            <w:hideMark/>
          </w:tcPr>
          <w:p w14:paraId="5063DA58" w14:textId="2FE912C5"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599 200</w:t>
            </w:r>
          </w:p>
        </w:tc>
        <w:tc>
          <w:tcPr>
            <w:tcW w:w="1008" w:type="dxa"/>
            <w:tcBorders>
              <w:top w:val="nil"/>
              <w:left w:val="nil"/>
              <w:bottom w:val="nil"/>
              <w:right w:val="nil"/>
            </w:tcBorders>
            <w:shd w:val="clear" w:color="000000" w:fill="DDEBF7"/>
            <w:noWrap/>
            <w:hideMark/>
          </w:tcPr>
          <w:p w14:paraId="21BC3A9C" w14:textId="4A689FBD" w:rsidR="00EA497F" w:rsidRPr="00EA497F" w:rsidRDefault="00D60335"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6</w:t>
            </w:r>
            <w:r w:rsidR="00FC4D62">
              <w:rPr>
                <w:rFonts w:ascii="Calibri" w:eastAsia="Times New Roman" w:hAnsi="Calibri" w:cs="Calibri"/>
                <w:color w:val="000000"/>
              </w:rPr>
              <w:t>00 000</w:t>
            </w:r>
          </w:p>
        </w:tc>
        <w:tc>
          <w:tcPr>
            <w:tcW w:w="1016" w:type="dxa"/>
            <w:tcBorders>
              <w:top w:val="nil"/>
              <w:left w:val="nil"/>
              <w:bottom w:val="nil"/>
              <w:right w:val="nil"/>
            </w:tcBorders>
            <w:shd w:val="clear" w:color="000000" w:fill="DDEBF7"/>
            <w:noWrap/>
            <w:hideMark/>
          </w:tcPr>
          <w:p w14:paraId="4D2147F1" w14:textId="5011D3F1"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600 000</w:t>
            </w:r>
          </w:p>
        </w:tc>
      </w:tr>
      <w:tr w:rsidR="00EA497F" w:rsidRPr="00EA497F" w14:paraId="30F2A925" w14:textId="77777777" w:rsidTr="00EA497F">
        <w:trPr>
          <w:trHeight w:val="300"/>
        </w:trPr>
        <w:tc>
          <w:tcPr>
            <w:tcW w:w="4052" w:type="dxa"/>
            <w:tcBorders>
              <w:top w:val="nil"/>
              <w:left w:val="nil"/>
              <w:bottom w:val="nil"/>
              <w:right w:val="nil"/>
            </w:tcBorders>
            <w:shd w:val="clear" w:color="auto" w:fill="auto"/>
            <w:noWrap/>
            <w:vAlign w:val="center"/>
            <w:hideMark/>
          </w:tcPr>
          <w:p w14:paraId="586C1B66"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Maksutuotot / </w:t>
            </w:r>
            <w:proofErr w:type="spellStart"/>
            <w:r w:rsidRPr="00EA497F">
              <w:rPr>
                <w:rFonts w:ascii="Calibri" w:eastAsia="Times New Roman" w:hAnsi="Calibri" w:cs="Calibri"/>
                <w:i/>
                <w:iCs/>
                <w:color w:val="000000"/>
              </w:rPr>
              <w:t>Avgiftsintäkter</w:t>
            </w:r>
            <w:proofErr w:type="spellEnd"/>
          </w:p>
        </w:tc>
        <w:tc>
          <w:tcPr>
            <w:tcW w:w="1136" w:type="dxa"/>
            <w:tcBorders>
              <w:top w:val="nil"/>
              <w:left w:val="nil"/>
              <w:bottom w:val="nil"/>
              <w:right w:val="nil"/>
            </w:tcBorders>
            <w:shd w:val="clear" w:color="000000" w:fill="DDEBF7"/>
            <w:noWrap/>
            <w:hideMark/>
          </w:tcPr>
          <w:p w14:paraId="4663F5CA" w14:textId="5F48F4FF" w:rsidR="00EA497F" w:rsidRPr="00EA497F" w:rsidRDefault="0068377A"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709 437</w:t>
            </w:r>
          </w:p>
        </w:tc>
        <w:tc>
          <w:tcPr>
            <w:tcW w:w="1128" w:type="dxa"/>
            <w:tcBorders>
              <w:top w:val="nil"/>
              <w:left w:val="nil"/>
              <w:bottom w:val="nil"/>
              <w:right w:val="single" w:sz="8" w:space="0" w:color="auto"/>
            </w:tcBorders>
            <w:shd w:val="clear" w:color="000000" w:fill="DDEBF7"/>
            <w:noWrap/>
            <w:hideMark/>
          </w:tcPr>
          <w:p w14:paraId="03D92924" w14:textId="56FB9F07" w:rsidR="00EA497F" w:rsidRPr="00EA497F" w:rsidRDefault="00F42545"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183 433</w:t>
            </w:r>
          </w:p>
        </w:tc>
        <w:tc>
          <w:tcPr>
            <w:tcW w:w="1120" w:type="dxa"/>
            <w:tcBorders>
              <w:top w:val="nil"/>
              <w:left w:val="nil"/>
              <w:bottom w:val="nil"/>
              <w:right w:val="single" w:sz="8" w:space="0" w:color="auto"/>
            </w:tcBorders>
            <w:shd w:val="clear" w:color="000000" w:fill="DDEBF7"/>
            <w:noWrap/>
            <w:hideMark/>
          </w:tcPr>
          <w:p w14:paraId="3D0C0CFD" w14:textId="49AA92BE"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248 068</w:t>
            </w:r>
          </w:p>
        </w:tc>
        <w:tc>
          <w:tcPr>
            <w:tcW w:w="1008" w:type="dxa"/>
            <w:tcBorders>
              <w:top w:val="nil"/>
              <w:left w:val="nil"/>
              <w:bottom w:val="nil"/>
              <w:right w:val="nil"/>
            </w:tcBorders>
            <w:shd w:val="clear" w:color="000000" w:fill="DDEBF7"/>
            <w:noWrap/>
            <w:hideMark/>
          </w:tcPr>
          <w:p w14:paraId="125B279F" w14:textId="2FB9DA36"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250 000</w:t>
            </w:r>
          </w:p>
        </w:tc>
        <w:tc>
          <w:tcPr>
            <w:tcW w:w="1016" w:type="dxa"/>
            <w:tcBorders>
              <w:top w:val="nil"/>
              <w:left w:val="nil"/>
              <w:bottom w:val="nil"/>
              <w:right w:val="nil"/>
            </w:tcBorders>
            <w:shd w:val="clear" w:color="000000" w:fill="DDEBF7"/>
            <w:noWrap/>
            <w:hideMark/>
          </w:tcPr>
          <w:p w14:paraId="4E0BACD8" w14:textId="05B1CA2C"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250 000</w:t>
            </w:r>
          </w:p>
        </w:tc>
      </w:tr>
      <w:tr w:rsidR="00F42545" w:rsidRPr="00EA497F" w14:paraId="61E09336" w14:textId="77777777" w:rsidTr="00EA497F">
        <w:trPr>
          <w:trHeight w:val="300"/>
        </w:trPr>
        <w:tc>
          <w:tcPr>
            <w:tcW w:w="4052" w:type="dxa"/>
            <w:tcBorders>
              <w:top w:val="nil"/>
              <w:left w:val="nil"/>
              <w:bottom w:val="nil"/>
              <w:right w:val="nil"/>
            </w:tcBorders>
            <w:shd w:val="clear" w:color="auto" w:fill="auto"/>
            <w:noWrap/>
            <w:vAlign w:val="center"/>
            <w:hideMark/>
          </w:tcPr>
          <w:p w14:paraId="684FBFA3" w14:textId="77777777" w:rsidR="00F42545" w:rsidRPr="00EA497F" w:rsidRDefault="00F42545" w:rsidP="00F42545">
            <w:pPr>
              <w:spacing w:after="0" w:line="240" w:lineRule="auto"/>
              <w:rPr>
                <w:rFonts w:ascii="Calibri" w:eastAsia="Times New Roman" w:hAnsi="Calibri" w:cs="Calibri"/>
                <w:color w:val="000000"/>
                <w:lang w:val="sv-FI"/>
              </w:rPr>
            </w:pPr>
            <w:proofErr w:type="spellStart"/>
            <w:r w:rsidRPr="00EA497F">
              <w:rPr>
                <w:rFonts w:ascii="Calibri" w:eastAsia="Times New Roman" w:hAnsi="Calibri" w:cs="Calibri"/>
                <w:color w:val="000000"/>
                <w:lang w:val="sv-FI"/>
              </w:rPr>
              <w:t>Tuet</w:t>
            </w:r>
            <w:proofErr w:type="spellEnd"/>
            <w:r w:rsidRPr="00EA497F">
              <w:rPr>
                <w:rFonts w:ascii="Calibri" w:eastAsia="Times New Roman" w:hAnsi="Calibri" w:cs="Calibri"/>
                <w:color w:val="000000"/>
                <w:lang w:val="sv-FI"/>
              </w:rPr>
              <w:t xml:space="preserve"> &amp; </w:t>
            </w:r>
            <w:proofErr w:type="spellStart"/>
            <w:r w:rsidRPr="00EA497F">
              <w:rPr>
                <w:rFonts w:ascii="Calibri" w:eastAsia="Times New Roman" w:hAnsi="Calibri" w:cs="Calibri"/>
                <w:color w:val="000000"/>
                <w:lang w:val="sv-FI"/>
              </w:rPr>
              <w:t>avustukset</w:t>
            </w:r>
            <w:proofErr w:type="spellEnd"/>
            <w:r w:rsidRPr="00EA497F">
              <w:rPr>
                <w:rFonts w:ascii="Calibri" w:eastAsia="Times New Roman" w:hAnsi="Calibri" w:cs="Calibri"/>
                <w:color w:val="000000"/>
                <w:lang w:val="sv-FI"/>
              </w:rPr>
              <w:t xml:space="preserve"> / </w:t>
            </w:r>
            <w:r w:rsidRPr="00EA497F">
              <w:rPr>
                <w:rFonts w:ascii="Calibri" w:eastAsia="Times New Roman" w:hAnsi="Calibri" w:cs="Calibri"/>
                <w:i/>
                <w:iCs/>
                <w:color w:val="000000"/>
                <w:lang w:val="sv-FI"/>
              </w:rPr>
              <w:t>Understöd och bidrag</w:t>
            </w:r>
          </w:p>
        </w:tc>
        <w:tc>
          <w:tcPr>
            <w:tcW w:w="1136" w:type="dxa"/>
            <w:tcBorders>
              <w:top w:val="nil"/>
              <w:left w:val="nil"/>
              <w:bottom w:val="nil"/>
              <w:right w:val="nil"/>
            </w:tcBorders>
            <w:shd w:val="clear" w:color="000000" w:fill="DDEBF7"/>
            <w:noWrap/>
            <w:hideMark/>
          </w:tcPr>
          <w:p w14:paraId="5677D031" w14:textId="1B689595" w:rsidR="00F42545" w:rsidRPr="00EA497F" w:rsidRDefault="00F42545" w:rsidP="00F42545">
            <w:pPr>
              <w:spacing w:after="0" w:line="240" w:lineRule="auto"/>
              <w:jc w:val="right"/>
              <w:rPr>
                <w:rFonts w:ascii="Calibri" w:eastAsia="Times New Roman" w:hAnsi="Calibri" w:cs="Calibri"/>
                <w:color w:val="000000"/>
              </w:rPr>
            </w:pPr>
            <w:r>
              <w:rPr>
                <w:rFonts w:ascii="Calibri" w:eastAsia="Times New Roman" w:hAnsi="Calibri" w:cs="Calibri"/>
                <w:color w:val="000000"/>
              </w:rPr>
              <w:t>314 836</w:t>
            </w:r>
          </w:p>
        </w:tc>
        <w:tc>
          <w:tcPr>
            <w:tcW w:w="1128" w:type="dxa"/>
            <w:tcBorders>
              <w:top w:val="nil"/>
              <w:left w:val="nil"/>
              <w:bottom w:val="nil"/>
              <w:right w:val="single" w:sz="8" w:space="0" w:color="auto"/>
            </w:tcBorders>
            <w:shd w:val="clear" w:color="000000" w:fill="DDEBF7"/>
            <w:noWrap/>
            <w:hideMark/>
          </w:tcPr>
          <w:p w14:paraId="4D7ACAEE" w14:textId="445D8624" w:rsidR="00F42545" w:rsidRPr="00EA497F" w:rsidRDefault="00F42545" w:rsidP="00F42545">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109 244</w:t>
            </w:r>
          </w:p>
        </w:tc>
        <w:tc>
          <w:tcPr>
            <w:tcW w:w="1120" w:type="dxa"/>
            <w:tcBorders>
              <w:top w:val="nil"/>
              <w:left w:val="nil"/>
              <w:bottom w:val="nil"/>
              <w:right w:val="single" w:sz="8" w:space="0" w:color="auto"/>
            </w:tcBorders>
            <w:shd w:val="clear" w:color="000000" w:fill="DDEBF7"/>
            <w:noWrap/>
            <w:hideMark/>
          </w:tcPr>
          <w:p w14:paraId="7AC7F236" w14:textId="257B7D23" w:rsidR="00F42545" w:rsidRPr="00EA497F" w:rsidRDefault="00F42545" w:rsidP="00F42545">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10</w:t>
            </w:r>
            <w:r w:rsidR="00FC4D62">
              <w:rPr>
                <w:rFonts w:ascii="Calibri" w:eastAsia="Times New Roman" w:hAnsi="Calibri" w:cs="Calibri"/>
                <w:color w:val="000000"/>
              </w:rPr>
              <w:t>4 700</w:t>
            </w:r>
          </w:p>
        </w:tc>
        <w:tc>
          <w:tcPr>
            <w:tcW w:w="1008" w:type="dxa"/>
            <w:tcBorders>
              <w:top w:val="nil"/>
              <w:left w:val="nil"/>
              <w:bottom w:val="nil"/>
              <w:right w:val="nil"/>
            </w:tcBorders>
            <w:shd w:val="clear" w:color="000000" w:fill="DDEBF7"/>
            <w:noWrap/>
            <w:hideMark/>
          </w:tcPr>
          <w:p w14:paraId="63A3F514" w14:textId="78E7BC48" w:rsidR="00F42545" w:rsidRPr="00EA497F" w:rsidRDefault="00FC4D62" w:rsidP="00F42545">
            <w:pPr>
              <w:spacing w:after="0" w:line="240" w:lineRule="auto"/>
              <w:jc w:val="right"/>
              <w:rPr>
                <w:rFonts w:ascii="Calibri" w:eastAsia="Times New Roman" w:hAnsi="Calibri" w:cs="Calibri"/>
                <w:color w:val="000000"/>
              </w:rPr>
            </w:pPr>
            <w:r>
              <w:rPr>
                <w:rFonts w:ascii="Calibri" w:eastAsia="Times New Roman" w:hAnsi="Calibri" w:cs="Calibri"/>
                <w:color w:val="000000"/>
              </w:rPr>
              <w:t>100 000</w:t>
            </w:r>
          </w:p>
        </w:tc>
        <w:tc>
          <w:tcPr>
            <w:tcW w:w="1016" w:type="dxa"/>
            <w:tcBorders>
              <w:top w:val="nil"/>
              <w:left w:val="nil"/>
              <w:bottom w:val="nil"/>
              <w:right w:val="nil"/>
            </w:tcBorders>
            <w:shd w:val="clear" w:color="000000" w:fill="DDEBF7"/>
            <w:noWrap/>
            <w:hideMark/>
          </w:tcPr>
          <w:p w14:paraId="23FDFD06" w14:textId="7FA6101C" w:rsidR="00F42545" w:rsidRPr="00EA497F" w:rsidRDefault="00FC4D62" w:rsidP="00F42545">
            <w:pPr>
              <w:spacing w:after="0" w:line="240" w:lineRule="auto"/>
              <w:jc w:val="right"/>
              <w:rPr>
                <w:rFonts w:ascii="Calibri" w:eastAsia="Times New Roman" w:hAnsi="Calibri" w:cs="Calibri"/>
                <w:color w:val="000000"/>
              </w:rPr>
            </w:pPr>
            <w:r>
              <w:rPr>
                <w:rFonts w:ascii="Calibri" w:eastAsia="Times New Roman" w:hAnsi="Calibri" w:cs="Calibri"/>
                <w:color w:val="000000"/>
              </w:rPr>
              <w:t>100 000</w:t>
            </w:r>
          </w:p>
        </w:tc>
      </w:tr>
      <w:tr w:rsidR="00F42545" w:rsidRPr="00EA497F" w14:paraId="3F7993CD" w14:textId="77777777" w:rsidTr="00EA497F">
        <w:trPr>
          <w:trHeight w:val="300"/>
        </w:trPr>
        <w:tc>
          <w:tcPr>
            <w:tcW w:w="4052" w:type="dxa"/>
            <w:tcBorders>
              <w:top w:val="nil"/>
              <w:left w:val="nil"/>
              <w:bottom w:val="nil"/>
              <w:right w:val="nil"/>
            </w:tcBorders>
            <w:shd w:val="clear" w:color="auto" w:fill="auto"/>
            <w:noWrap/>
            <w:vAlign w:val="center"/>
            <w:hideMark/>
          </w:tcPr>
          <w:p w14:paraId="7F7C7C1E" w14:textId="77777777" w:rsidR="00F42545" w:rsidRPr="00EA497F" w:rsidRDefault="00F42545" w:rsidP="00F42545">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Vuokratuotot / </w:t>
            </w:r>
            <w:proofErr w:type="spellStart"/>
            <w:r w:rsidRPr="00EA497F">
              <w:rPr>
                <w:rFonts w:ascii="Calibri" w:eastAsia="Times New Roman" w:hAnsi="Calibri" w:cs="Calibri"/>
                <w:i/>
                <w:iCs/>
                <w:color w:val="000000"/>
              </w:rPr>
              <w:t>Hyresintäkter</w:t>
            </w:r>
            <w:proofErr w:type="spellEnd"/>
          </w:p>
        </w:tc>
        <w:tc>
          <w:tcPr>
            <w:tcW w:w="1136" w:type="dxa"/>
            <w:tcBorders>
              <w:top w:val="nil"/>
              <w:left w:val="nil"/>
              <w:bottom w:val="nil"/>
              <w:right w:val="nil"/>
            </w:tcBorders>
            <w:shd w:val="clear" w:color="000000" w:fill="DDEBF7"/>
            <w:noWrap/>
            <w:hideMark/>
          </w:tcPr>
          <w:p w14:paraId="65B2949D" w14:textId="375AF68C" w:rsidR="00F42545" w:rsidRPr="00EA497F" w:rsidRDefault="00F42545" w:rsidP="00F42545">
            <w:pPr>
              <w:spacing w:after="0" w:line="240" w:lineRule="auto"/>
              <w:jc w:val="right"/>
              <w:rPr>
                <w:rFonts w:ascii="Calibri" w:eastAsia="Times New Roman" w:hAnsi="Calibri" w:cs="Calibri"/>
                <w:color w:val="000000"/>
              </w:rPr>
            </w:pPr>
            <w:r>
              <w:rPr>
                <w:rFonts w:ascii="Calibri" w:eastAsia="Times New Roman" w:hAnsi="Calibri" w:cs="Calibri"/>
                <w:color w:val="000000"/>
              </w:rPr>
              <w:t>815 357</w:t>
            </w:r>
          </w:p>
        </w:tc>
        <w:tc>
          <w:tcPr>
            <w:tcW w:w="1128" w:type="dxa"/>
            <w:tcBorders>
              <w:top w:val="nil"/>
              <w:left w:val="nil"/>
              <w:bottom w:val="nil"/>
              <w:right w:val="single" w:sz="8" w:space="0" w:color="auto"/>
            </w:tcBorders>
            <w:shd w:val="clear" w:color="000000" w:fill="DDEBF7"/>
            <w:noWrap/>
            <w:hideMark/>
          </w:tcPr>
          <w:p w14:paraId="0EFC45D9" w14:textId="5ADC33F8" w:rsidR="00F42545" w:rsidRPr="00EA497F" w:rsidRDefault="00F42545" w:rsidP="00F42545">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1 173 670</w:t>
            </w:r>
          </w:p>
        </w:tc>
        <w:tc>
          <w:tcPr>
            <w:tcW w:w="1120" w:type="dxa"/>
            <w:tcBorders>
              <w:top w:val="nil"/>
              <w:left w:val="nil"/>
              <w:bottom w:val="nil"/>
              <w:right w:val="single" w:sz="8" w:space="0" w:color="auto"/>
            </w:tcBorders>
            <w:shd w:val="clear" w:color="000000" w:fill="DDEBF7"/>
            <w:noWrap/>
            <w:hideMark/>
          </w:tcPr>
          <w:p w14:paraId="7F103E24" w14:textId="00E0952C" w:rsidR="00F42545" w:rsidRPr="00EA497F" w:rsidRDefault="00F42545" w:rsidP="00F42545">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1</w:t>
            </w:r>
            <w:r w:rsidR="00FC4D62">
              <w:rPr>
                <w:rFonts w:ascii="Calibri" w:eastAsia="Times New Roman" w:hAnsi="Calibri" w:cs="Calibri"/>
                <w:color w:val="000000"/>
              </w:rPr>
              <w:t> 366 017</w:t>
            </w:r>
          </w:p>
        </w:tc>
        <w:tc>
          <w:tcPr>
            <w:tcW w:w="1008" w:type="dxa"/>
            <w:tcBorders>
              <w:top w:val="nil"/>
              <w:left w:val="nil"/>
              <w:bottom w:val="nil"/>
              <w:right w:val="nil"/>
            </w:tcBorders>
            <w:shd w:val="clear" w:color="000000" w:fill="DDEBF7"/>
            <w:noWrap/>
            <w:hideMark/>
          </w:tcPr>
          <w:p w14:paraId="2D2CE0A4" w14:textId="7C95F235" w:rsidR="00F42545" w:rsidRPr="00EA497F" w:rsidRDefault="00F42545" w:rsidP="00F42545">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 xml:space="preserve">1 </w:t>
            </w:r>
            <w:r w:rsidR="00FC4D62">
              <w:rPr>
                <w:rFonts w:ascii="Calibri" w:eastAsia="Times New Roman" w:hAnsi="Calibri" w:cs="Calibri"/>
                <w:color w:val="000000"/>
              </w:rPr>
              <w:t>370 000</w:t>
            </w:r>
          </w:p>
        </w:tc>
        <w:tc>
          <w:tcPr>
            <w:tcW w:w="1016" w:type="dxa"/>
            <w:tcBorders>
              <w:top w:val="nil"/>
              <w:left w:val="nil"/>
              <w:bottom w:val="nil"/>
              <w:right w:val="nil"/>
            </w:tcBorders>
            <w:shd w:val="clear" w:color="000000" w:fill="DDEBF7"/>
            <w:noWrap/>
            <w:hideMark/>
          </w:tcPr>
          <w:p w14:paraId="2DB2CD45" w14:textId="2062659A" w:rsidR="00F42545" w:rsidRPr="00EA497F" w:rsidRDefault="00FC4D62" w:rsidP="00F42545">
            <w:pPr>
              <w:spacing w:after="0" w:line="240" w:lineRule="auto"/>
              <w:jc w:val="right"/>
              <w:rPr>
                <w:rFonts w:ascii="Calibri" w:eastAsia="Times New Roman" w:hAnsi="Calibri" w:cs="Calibri"/>
                <w:color w:val="000000"/>
              </w:rPr>
            </w:pPr>
            <w:r>
              <w:rPr>
                <w:rFonts w:ascii="Calibri" w:eastAsia="Times New Roman" w:hAnsi="Calibri" w:cs="Calibri"/>
                <w:color w:val="000000"/>
              </w:rPr>
              <w:t>1 370 000</w:t>
            </w:r>
          </w:p>
        </w:tc>
      </w:tr>
      <w:tr w:rsidR="00F42545" w:rsidRPr="00EA497F" w14:paraId="37497146" w14:textId="77777777" w:rsidTr="00AA607B">
        <w:trPr>
          <w:trHeight w:val="315"/>
        </w:trPr>
        <w:tc>
          <w:tcPr>
            <w:tcW w:w="4052" w:type="dxa"/>
            <w:tcBorders>
              <w:top w:val="nil"/>
              <w:left w:val="nil"/>
              <w:bottom w:val="single" w:sz="8" w:space="0" w:color="auto"/>
              <w:right w:val="nil"/>
            </w:tcBorders>
            <w:shd w:val="clear" w:color="auto" w:fill="auto"/>
            <w:noWrap/>
            <w:vAlign w:val="center"/>
            <w:hideMark/>
          </w:tcPr>
          <w:p w14:paraId="3628011B" w14:textId="77777777" w:rsidR="00F42545" w:rsidRPr="00EA497F" w:rsidRDefault="00F42545" w:rsidP="00F42545">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Muut tuotot / </w:t>
            </w:r>
            <w:proofErr w:type="spellStart"/>
            <w:r w:rsidRPr="00EA497F">
              <w:rPr>
                <w:rFonts w:ascii="Calibri" w:eastAsia="Times New Roman" w:hAnsi="Calibri" w:cs="Calibri"/>
                <w:i/>
                <w:iCs/>
                <w:color w:val="000000"/>
              </w:rPr>
              <w:t>Övriga</w:t>
            </w:r>
            <w:proofErr w:type="spellEnd"/>
            <w:r w:rsidRPr="00EA497F">
              <w:rPr>
                <w:rFonts w:ascii="Calibri" w:eastAsia="Times New Roman" w:hAnsi="Calibri" w:cs="Calibri"/>
                <w:i/>
                <w:iCs/>
                <w:color w:val="000000"/>
              </w:rPr>
              <w:t xml:space="preserve"> </w:t>
            </w:r>
            <w:proofErr w:type="spellStart"/>
            <w:r w:rsidRPr="00EA497F">
              <w:rPr>
                <w:rFonts w:ascii="Calibri" w:eastAsia="Times New Roman" w:hAnsi="Calibri" w:cs="Calibri"/>
                <w:i/>
                <w:iCs/>
                <w:color w:val="000000"/>
              </w:rPr>
              <w:t>verksamhetsintäkter</w:t>
            </w:r>
            <w:proofErr w:type="spellEnd"/>
          </w:p>
        </w:tc>
        <w:tc>
          <w:tcPr>
            <w:tcW w:w="1136" w:type="dxa"/>
            <w:tcBorders>
              <w:top w:val="nil"/>
              <w:left w:val="nil"/>
              <w:bottom w:val="single" w:sz="8" w:space="0" w:color="auto"/>
              <w:right w:val="nil"/>
            </w:tcBorders>
            <w:shd w:val="clear" w:color="000000" w:fill="DDEBF7"/>
            <w:noWrap/>
            <w:hideMark/>
          </w:tcPr>
          <w:p w14:paraId="37BF3649" w14:textId="79BE67B0" w:rsidR="00F42545" w:rsidRPr="00EA497F" w:rsidRDefault="00F42545" w:rsidP="00F42545">
            <w:pPr>
              <w:spacing w:after="0" w:line="240" w:lineRule="auto"/>
              <w:jc w:val="right"/>
              <w:rPr>
                <w:rFonts w:ascii="Calibri" w:eastAsia="Times New Roman" w:hAnsi="Calibri" w:cs="Calibri"/>
                <w:color w:val="000000"/>
              </w:rPr>
            </w:pPr>
            <w:r>
              <w:rPr>
                <w:rFonts w:ascii="Calibri" w:eastAsia="Times New Roman" w:hAnsi="Calibri" w:cs="Calibri"/>
                <w:color w:val="000000"/>
              </w:rPr>
              <w:t>127 821</w:t>
            </w:r>
          </w:p>
        </w:tc>
        <w:tc>
          <w:tcPr>
            <w:tcW w:w="1128" w:type="dxa"/>
            <w:tcBorders>
              <w:top w:val="nil"/>
              <w:left w:val="nil"/>
              <w:bottom w:val="single" w:sz="8" w:space="0" w:color="auto"/>
              <w:right w:val="single" w:sz="8" w:space="0" w:color="auto"/>
            </w:tcBorders>
            <w:shd w:val="clear" w:color="000000" w:fill="DDEBF7"/>
            <w:noWrap/>
            <w:hideMark/>
          </w:tcPr>
          <w:p w14:paraId="3D926151" w14:textId="62FECEF4" w:rsidR="00F42545" w:rsidRPr="00EA497F" w:rsidRDefault="00F42545" w:rsidP="00F42545">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150 305</w:t>
            </w:r>
          </w:p>
        </w:tc>
        <w:tc>
          <w:tcPr>
            <w:tcW w:w="1120" w:type="dxa"/>
            <w:tcBorders>
              <w:top w:val="nil"/>
              <w:left w:val="nil"/>
              <w:bottom w:val="single" w:sz="8" w:space="0" w:color="auto"/>
              <w:right w:val="single" w:sz="8" w:space="0" w:color="auto"/>
            </w:tcBorders>
            <w:shd w:val="clear" w:color="000000" w:fill="DDEBF7"/>
            <w:noWrap/>
            <w:hideMark/>
          </w:tcPr>
          <w:p w14:paraId="33AC2F40" w14:textId="75ABA1BC" w:rsidR="00F42545" w:rsidRPr="00EA497F" w:rsidRDefault="00AA607B" w:rsidP="00F42545">
            <w:pPr>
              <w:spacing w:after="0" w:line="240" w:lineRule="auto"/>
              <w:jc w:val="right"/>
              <w:rPr>
                <w:rFonts w:ascii="Calibri" w:eastAsia="Times New Roman" w:hAnsi="Calibri" w:cs="Calibri"/>
                <w:color w:val="000000"/>
              </w:rPr>
            </w:pPr>
            <w:r>
              <w:rPr>
                <w:rFonts w:ascii="Calibri" w:eastAsia="Times New Roman" w:hAnsi="Calibri" w:cs="Calibri"/>
                <w:color w:val="000000"/>
              </w:rPr>
              <w:t>6</w:t>
            </w:r>
            <w:r w:rsidR="004E12DB">
              <w:rPr>
                <w:rFonts w:ascii="Calibri" w:eastAsia="Times New Roman" w:hAnsi="Calibri" w:cs="Calibri"/>
                <w:color w:val="000000"/>
              </w:rPr>
              <w:t>00 00</w:t>
            </w:r>
            <w:r w:rsidR="00FC4D62">
              <w:rPr>
                <w:rFonts w:ascii="Calibri" w:eastAsia="Times New Roman" w:hAnsi="Calibri" w:cs="Calibri"/>
                <w:color w:val="000000"/>
              </w:rPr>
              <w:t>0</w:t>
            </w:r>
          </w:p>
        </w:tc>
        <w:tc>
          <w:tcPr>
            <w:tcW w:w="1008" w:type="dxa"/>
            <w:tcBorders>
              <w:top w:val="nil"/>
              <w:left w:val="nil"/>
              <w:bottom w:val="single" w:sz="8" w:space="0" w:color="auto"/>
              <w:right w:val="nil"/>
            </w:tcBorders>
            <w:shd w:val="clear" w:color="000000" w:fill="DDEBF7"/>
            <w:noWrap/>
          </w:tcPr>
          <w:p w14:paraId="6F9D8762" w14:textId="12FB1FA8" w:rsidR="00F42545" w:rsidRPr="00EA497F" w:rsidRDefault="00F42545" w:rsidP="00F42545">
            <w:pPr>
              <w:spacing w:after="0" w:line="240" w:lineRule="auto"/>
              <w:jc w:val="right"/>
              <w:rPr>
                <w:rFonts w:ascii="Calibri" w:eastAsia="Times New Roman" w:hAnsi="Calibri" w:cs="Calibri"/>
                <w:color w:val="000000"/>
              </w:rPr>
            </w:pPr>
          </w:p>
        </w:tc>
        <w:tc>
          <w:tcPr>
            <w:tcW w:w="1016" w:type="dxa"/>
            <w:tcBorders>
              <w:top w:val="nil"/>
              <w:left w:val="nil"/>
              <w:bottom w:val="single" w:sz="8" w:space="0" w:color="auto"/>
              <w:right w:val="nil"/>
            </w:tcBorders>
            <w:shd w:val="clear" w:color="000000" w:fill="DDEBF7"/>
            <w:noWrap/>
            <w:hideMark/>
          </w:tcPr>
          <w:p w14:paraId="095FB257" w14:textId="492D5C12" w:rsidR="00F42545" w:rsidRPr="00EA497F" w:rsidRDefault="00F42545" w:rsidP="00F42545">
            <w:pPr>
              <w:spacing w:after="0" w:line="240" w:lineRule="auto"/>
              <w:jc w:val="right"/>
              <w:rPr>
                <w:rFonts w:ascii="Calibri" w:eastAsia="Times New Roman" w:hAnsi="Calibri" w:cs="Calibri"/>
                <w:color w:val="000000"/>
              </w:rPr>
            </w:pPr>
          </w:p>
        </w:tc>
      </w:tr>
      <w:tr w:rsidR="00EA497F" w:rsidRPr="00EA497F" w14:paraId="3FDF6490" w14:textId="77777777" w:rsidTr="00EA497F">
        <w:trPr>
          <w:trHeight w:val="300"/>
        </w:trPr>
        <w:tc>
          <w:tcPr>
            <w:tcW w:w="4052" w:type="dxa"/>
            <w:tcBorders>
              <w:top w:val="nil"/>
              <w:left w:val="nil"/>
              <w:bottom w:val="nil"/>
              <w:right w:val="nil"/>
            </w:tcBorders>
            <w:shd w:val="clear" w:color="auto" w:fill="auto"/>
            <w:noWrap/>
            <w:vAlign w:val="center"/>
            <w:hideMark/>
          </w:tcPr>
          <w:p w14:paraId="178B50B7"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xml:space="preserve">Yhteensä / </w:t>
            </w:r>
            <w:proofErr w:type="spellStart"/>
            <w:r w:rsidRPr="00EA497F">
              <w:rPr>
                <w:rFonts w:ascii="Calibri" w:eastAsia="Times New Roman" w:hAnsi="Calibri" w:cs="Calibri"/>
                <w:b/>
                <w:bCs/>
                <w:i/>
                <w:iCs/>
                <w:color w:val="000000"/>
              </w:rPr>
              <w:t>Sammanlagt</w:t>
            </w:r>
            <w:proofErr w:type="spellEnd"/>
          </w:p>
        </w:tc>
        <w:tc>
          <w:tcPr>
            <w:tcW w:w="1136" w:type="dxa"/>
            <w:tcBorders>
              <w:top w:val="nil"/>
              <w:left w:val="nil"/>
              <w:bottom w:val="nil"/>
              <w:right w:val="nil"/>
            </w:tcBorders>
            <w:shd w:val="clear" w:color="000000" w:fill="DDEBF7"/>
            <w:noWrap/>
            <w:hideMark/>
          </w:tcPr>
          <w:p w14:paraId="56A43E7E" w14:textId="71D93B28"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2</w:t>
            </w:r>
            <w:r w:rsidR="0068377A">
              <w:rPr>
                <w:rFonts w:ascii="Calibri" w:eastAsia="Times New Roman" w:hAnsi="Calibri" w:cs="Calibri"/>
                <w:b/>
                <w:bCs/>
                <w:color w:val="000000"/>
              </w:rPr>
              <w:t> 634 773</w:t>
            </w:r>
          </w:p>
        </w:tc>
        <w:tc>
          <w:tcPr>
            <w:tcW w:w="1128" w:type="dxa"/>
            <w:tcBorders>
              <w:top w:val="nil"/>
              <w:left w:val="nil"/>
              <w:bottom w:val="nil"/>
              <w:right w:val="single" w:sz="8" w:space="0" w:color="auto"/>
            </w:tcBorders>
            <w:shd w:val="clear" w:color="000000" w:fill="DDEBF7"/>
            <w:noWrap/>
            <w:hideMark/>
          </w:tcPr>
          <w:p w14:paraId="75FE4295" w14:textId="04BD2FEF"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2</w:t>
            </w:r>
            <w:r w:rsidR="00F42545">
              <w:rPr>
                <w:rFonts w:ascii="Calibri" w:eastAsia="Times New Roman" w:hAnsi="Calibri" w:cs="Calibri"/>
                <w:b/>
                <w:bCs/>
                <w:color w:val="000000"/>
              </w:rPr>
              <w:t> 524 054</w:t>
            </w:r>
          </w:p>
        </w:tc>
        <w:tc>
          <w:tcPr>
            <w:tcW w:w="1120" w:type="dxa"/>
            <w:tcBorders>
              <w:top w:val="nil"/>
              <w:left w:val="nil"/>
              <w:bottom w:val="nil"/>
              <w:right w:val="single" w:sz="8" w:space="0" w:color="auto"/>
            </w:tcBorders>
            <w:shd w:val="clear" w:color="000000" w:fill="DDEBF7"/>
            <w:noWrap/>
            <w:hideMark/>
          </w:tcPr>
          <w:p w14:paraId="364D5407" w14:textId="299CD47E" w:rsidR="00EA497F" w:rsidRPr="00EA497F" w:rsidRDefault="00AA607B"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w:t>
            </w:r>
            <w:r w:rsidR="004E12DB">
              <w:rPr>
                <w:rFonts w:ascii="Calibri" w:eastAsia="Times New Roman" w:hAnsi="Calibri" w:cs="Calibri"/>
                <w:b/>
                <w:bCs/>
                <w:color w:val="000000"/>
              </w:rPr>
              <w:t> </w:t>
            </w:r>
            <w:r>
              <w:rPr>
                <w:rFonts w:ascii="Calibri" w:eastAsia="Times New Roman" w:hAnsi="Calibri" w:cs="Calibri"/>
                <w:b/>
                <w:bCs/>
                <w:color w:val="000000"/>
              </w:rPr>
              <w:t>9</w:t>
            </w:r>
            <w:r w:rsidR="004E12DB">
              <w:rPr>
                <w:rFonts w:ascii="Calibri" w:eastAsia="Times New Roman" w:hAnsi="Calibri" w:cs="Calibri"/>
                <w:b/>
                <w:bCs/>
                <w:color w:val="000000"/>
              </w:rPr>
              <w:t>17 9</w:t>
            </w:r>
            <w:r w:rsidR="00752E2D">
              <w:rPr>
                <w:rFonts w:ascii="Calibri" w:eastAsia="Times New Roman" w:hAnsi="Calibri" w:cs="Calibri"/>
                <w:b/>
                <w:bCs/>
                <w:color w:val="000000"/>
              </w:rPr>
              <w:t>8</w:t>
            </w:r>
            <w:r w:rsidR="004E12DB">
              <w:rPr>
                <w:rFonts w:ascii="Calibri" w:eastAsia="Times New Roman" w:hAnsi="Calibri" w:cs="Calibri"/>
                <w:b/>
                <w:bCs/>
                <w:color w:val="000000"/>
              </w:rPr>
              <w:t>5</w:t>
            </w:r>
          </w:p>
        </w:tc>
        <w:tc>
          <w:tcPr>
            <w:tcW w:w="1008" w:type="dxa"/>
            <w:tcBorders>
              <w:top w:val="nil"/>
              <w:left w:val="nil"/>
              <w:bottom w:val="nil"/>
              <w:right w:val="nil"/>
            </w:tcBorders>
            <w:shd w:val="clear" w:color="000000" w:fill="DDEBF7"/>
            <w:noWrap/>
            <w:hideMark/>
          </w:tcPr>
          <w:p w14:paraId="4F9D5ACC" w14:textId="12E058A6"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2</w:t>
            </w:r>
            <w:r w:rsidR="00FC4D62">
              <w:rPr>
                <w:rFonts w:ascii="Calibri" w:eastAsia="Times New Roman" w:hAnsi="Calibri" w:cs="Calibri"/>
                <w:b/>
                <w:bCs/>
                <w:color w:val="000000"/>
              </w:rPr>
              <w:t> </w:t>
            </w:r>
            <w:r w:rsidRPr="00EA497F">
              <w:rPr>
                <w:rFonts w:ascii="Calibri" w:eastAsia="Times New Roman" w:hAnsi="Calibri" w:cs="Calibri"/>
                <w:b/>
                <w:bCs/>
                <w:color w:val="000000"/>
              </w:rPr>
              <w:t>3</w:t>
            </w:r>
            <w:r w:rsidR="00FC4D62">
              <w:rPr>
                <w:rFonts w:ascii="Calibri" w:eastAsia="Times New Roman" w:hAnsi="Calibri" w:cs="Calibri"/>
                <w:b/>
                <w:bCs/>
                <w:color w:val="000000"/>
              </w:rPr>
              <w:t>20 000</w:t>
            </w:r>
          </w:p>
        </w:tc>
        <w:tc>
          <w:tcPr>
            <w:tcW w:w="1016" w:type="dxa"/>
            <w:tcBorders>
              <w:top w:val="nil"/>
              <w:left w:val="nil"/>
              <w:bottom w:val="nil"/>
              <w:right w:val="nil"/>
            </w:tcBorders>
            <w:shd w:val="clear" w:color="000000" w:fill="DDEBF7"/>
            <w:noWrap/>
            <w:hideMark/>
          </w:tcPr>
          <w:p w14:paraId="62B11E2C" w14:textId="3917AE9D" w:rsidR="00EA497F" w:rsidRPr="00EA497F" w:rsidRDefault="00FC4D62"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2320 000</w:t>
            </w:r>
          </w:p>
        </w:tc>
      </w:tr>
      <w:tr w:rsidR="00EA497F" w:rsidRPr="00EA497F" w14:paraId="16E62B04" w14:textId="77777777" w:rsidTr="00EA497F">
        <w:trPr>
          <w:trHeight w:val="300"/>
        </w:trPr>
        <w:tc>
          <w:tcPr>
            <w:tcW w:w="4052" w:type="dxa"/>
            <w:tcBorders>
              <w:top w:val="nil"/>
              <w:left w:val="nil"/>
              <w:bottom w:val="nil"/>
              <w:right w:val="nil"/>
            </w:tcBorders>
            <w:shd w:val="clear" w:color="auto" w:fill="auto"/>
            <w:noWrap/>
            <w:vAlign w:val="bottom"/>
            <w:hideMark/>
          </w:tcPr>
          <w:p w14:paraId="7821B556" w14:textId="77777777" w:rsidR="00EA497F" w:rsidRPr="00EA497F" w:rsidRDefault="00EA497F" w:rsidP="00EA497F">
            <w:pPr>
              <w:spacing w:after="0" w:line="240" w:lineRule="auto"/>
              <w:jc w:val="right"/>
              <w:rPr>
                <w:rFonts w:ascii="Calibri" w:eastAsia="Times New Roman" w:hAnsi="Calibri" w:cs="Calibri"/>
                <w:b/>
                <w:bCs/>
                <w:color w:val="000000"/>
              </w:rPr>
            </w:pPr>
          </w:p>
        </w:tc>
        <w:tc>
          <w:tcPr>
            <w:tcW w:w="1136" w:type="dxa"/>
            <w:tcBorders>
              <w:top w:val="nil"/>
              <w:left w:val="nil"/>
              <w:bottom w:val="nil"/>
              <w:right w:val="nil"/>
            </w:tcBorders>
            <w:shd w:val="clear" w:color="000000" w:fill="DDEBF7"/>
            <w:noWrap/>
            <w:hideMark/>
          </w:tcPr>
          <w:p w14:paraId="403699F4"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8" w:type="dxa"/>
            <w:tcBorders>
              <w:top w:val="nil"/>
              <w:left w:val="nil"/>
              <w:bottom w:val="nil"/>
              <w:right w:val="single" w:sz="8" w:space="0" w:color="auto"/>
            </w:tcBorders>
            <w:shd w:val="clear" w:color="000000" w:fill="DDEBF7"/>
            <w:noWrap/>
            <w:hideMark/>
          </w:tcPr>
          <w:p w14:paraId="09BD0D45"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0" w:type="dxa"/>
            <w:tcBorders>
              <w:top w:val="nil"/>
              <w:left w:val="nil"/>
              <w:bottom w:val="nil"/>
              <w:right w:val="single" w:sz="8" w:space="0" w:color="auto"/>
            </w:tcBorders>
            <w:shd w:val="clear" w:color="000000" w:fill="DDEBF7"/>
            <w:noWrap/>
            <w:hideMark/>
          </w:tcPr>
          <w:p w14:paraId="34B2CB8F"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08" w:type="dxa"/>
            <w:tcBorders>
              <w:top w:val="nil"/>
              <w:left w:val="nil"/>
              <w:bottom w:val="nil"/>
              <w:right w:val="nil"/>
            </w:tcBorders>
            <w:shd w:val="clear" w:color="000000" w:fill="DDEBF7"/>
            <w:noWrap/>
            <w:hideMark/>
          </w:tcPr>
          <w:p w14:paraId="4A380F54"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16" w:type="dxa"/>
            <w:tcBorders>
              <w:top w:val="nil"/>
              <w:left w:val="nil"/>
              <w:bottom w:val="nil"/>
              <w:right w:val="nil"/>
            </w:tcBorders>
            <w:shd w:val="clear" w:color="000000" w:fill="DDEBF7"/>
            <w:noWrap/>
            <w:hideMark/>
          </w:tcPr>
          <w:p w14:paraId="63B0F64F"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r>
      <w:tr w:rsidR="00EA497F" w:rsidRPr="00EA497F" w14:paraId="0390A382" w14:textId="77777777" w:rsidTr="00EA497F">
        <w:trPr>
          <w:trHeight w:val="300"/>
        </w:trPr>
        <w:tc>
          <w:tcPr>
            <w:tcW w:w="4052" w:type="dxa"/>
            <w:tcBorders>
              <w:top w:val="nil"/>
              <w:left w:val="nil"/>
              <w:bottom w:val="nil"/>
              <w:right w:val="nil"/>
            </w:tcBorders>
            <w:shd w:val="clear" w:color="auto" w:fill="auto"/>
            <w:noWrap/>
            <w:vAlign w:val="center"/>
            <w:hideMark/>
          </w:tcPr>
          <w:p w14:paraId="170CE4AA"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xml:space="preserve">Toimintakulut / </w:t>
            </w:r>
            <w:proofErr w:type="spellStart"/>
            <w:r w:rsidRPr="00EA497F">
              <w:rPr>
                <w:rFonts w:ascii="Calibri" w:eastAsia="Times New Roman" w:hAnsi="Calibri" w:cs="Calibri"/>
                <w:b/>
                <w:bCs/>
                <w:i/>
                <w:iCs/>
                <w:color w:val="000000"/>
              </w:rPr>
              <w:t>Verksamhetskostnader</w:t>
            </w:r>
            <w:proofErr w:type="spellEnd"/>
          </w:p>
        </w:tc>
        <w:tc>
          <w:tcPr>
            <w:tcW w:w="1136" w:type="dxa"/>
            <w:tcBorders>
              <w:top w:val="nil"/>
              <w:left w:val="nil"/>
              <w:bottom w:val="nil"/>
              <w:right w:val="nil"/>
            </w:tcBorders>
            <w:shd w:val="clear" w:color="000000" w:fill="DDEBF7"/>
            <w:noWrap/>
            <w:hideMark/>
          </w:tcPr>
          <w:p w14:paraId="64AD07AD"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128" w:type="dxa"/>
            <w:tcBorders>
              <w:top w:val="nil"/>
              <w:left w:val="nil"/>
              <w:bottom w:val="nil"/>
              <w:right w:val="single" w:sz="8" w:space="0" w:color="auto"/>
            </w:tcBorders>
            <w:shd w:val="clear" w:color="000000" w:fill="DDEBF7"/>
            <w:noWrap/>
            <w:hideMark/>
          </w:tcPr>
          <w:p w14:paraId="5D0C6158"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120" w:type="dxa"/>
            <w:tcBorders>
              <w:top w:val="nil"/>
              <w:left w:val="nil"/>
              <w:bottom w:val="nil"/>
              <w:right w:val="single" w:sz="8" w:space="0" w:color="auto"/>
            </w:tcBorders>
            <w:shd w:val="clear" w:color="000000" w:fill="DDEBF7"/>
            <w:noWrap/>
            <w:hideMark/>
          </w:tcPr>
          <w:p w14:paraId="3EFF6395"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008" w:type="dxa"/>
            <w:tcBorders>
              <w:top w:val="nil"/>
              <w:left w:val="nil"/>
              <w:bottom w:val="nil"/>
              <w:right w:val="nil"/>
            </w:tcBorders>
            <w:shd w:val="clear" w:color="000000" w:fill="DDEBF7"/>
            <w:noWrap/>
            <w:hideMark/>
          </w:tcPr>
          <w:p w14:paraId="669C1335"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016" w:type="dxa"/>
            <w:tcBorders>
              <w:top w:val="nil"/>
              <w:left w:val="nil"/>
              <w:bottom w:val="nil"/>
              <w:right w:val="nil"/>
            </w:tcBorders>
            <w:shd w:val="clear" w:color="000000" w:fill="DDEBF7"/>
            <w:noWrap/>
            <w:hideMark/>
          </w:tcPr>
          <w:p w14:paraId="0C99CE6B"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r>
      <w:tr w:rsidR="00EA497F" w:rsidRPr="00EA497F" w14:paraId="57C7A54D" w14:textId="77777777" w:rsidTr="00EA497F">
        <w:trPr>
          <w:trHeight w:val="300"/>
        </w:trPr>
        <w:tc>
          <w:tcPr>
            <w:tcW w:w="4052" w:type="dxa"/>
            <w:tcBorders>
              <w:top w:val="nil"/>
              <w:left w:val="nil"/>
              <w:bottom w:val="nil"/>
              <w:right w:val="nil"/>
            </w:tcBorders>
            <w:shd w:val="clear" w:color="auto" w:fill="auto"/>
            <w:noWrap/>
            <w:vAlign w:val="center"/>
            <w:hideMark/>
          </w:tcPr>
          <w:p w14:paraId="5EDD7463"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Henkilöstökulut / </w:t>
            </w:r>
            <w:proofErr w:type="spellStart"/>
            <w:r w:rsidRPr="00EA497F">
              <w:rPr>
                <w:rFonts w:ascii="Calibri" w:eastAsia="Times New Roman" w:hAnsi="Calibri" w:cs="Calibri"/>
                <w:i/>
                <w:iCs/>
                <w:color w:val="000000"/>
              </w:rPr>
              <w:t>Personalkostnader</w:t>
            </w:r>
            <w:proofErr w:type="spellEnd"/>
          </w:p>
        </w:tc>
        <w:tc>
          <w:tcPr>
            <w:tcW w:w="1136" w:type="dxa"/>
            <w:tcBorders>
              <w:top w:val="nil"/>
              <w:left w:val="nil"/>
              <w:bottom w:val="nil"/>
              <w:right w:val="nil"/>
            </w:tcBorders>
            <w:shd w:val="clear" w:color="000000" w:fill="DDEBF7"/>
            <w:noWrap/>
            <w:hideMark/>
          </w:tcPr>
          <w:p w14:paraId="70C6E2B6" w14:textId="401115CB"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-4</w:t>
            </w:r>
            <w:r w:rsidR="00F42545">
              <w:rPr>
                <w:rFonts w:ascii="Calibri" w:eastAsia="Times New Roman" w:hAnsi="Calibri" w:cs="Calibri"/>
                <w:color w:val="000000"/>
              </w:rPr>
              <w:t> 462 573</w:t>
            </w:r>
          </w:p>
        </w:tc>
        <w:tc>
          <w:tcPr>
            <w:tcW w:w="1128" w:type="dxa"/>
            <w:tcBorders>
              <w:top w:val="nil"/>
              <w:left w:val="nil"/>
              <w:bottom w:val="nil"/>
              <w:right w:val="single" w:sz="8" w:space="0" w:color="auto"/>
            </w:tcBorders>
            <w:shd w:val="clear" w:color="000000" w:fill="DDEBF7"/>
            <w:noWrap/>
            <w:hideMark/>
          </w:tcPr>
          <w:p w14:paraId="18F45DC6" w14:textId="342D7FE5"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42545">
              <w:rPr>
                <w:rFonts w:ascii="Calibri" w:eastAsia="Times New Roman" w:hAnsi="Calibri" w:cs="Calibri"/>
                <w:color w:val="000000"/>
              </w:rPr>
              <w:t>2 488 014</w:t>
            </w:r>
          </w:p>
        </w:tc>
        <w:tc>
          <w:tcPr>
            <w:tcW w:w="1120" w:type="dxa"/>
            <w:tcBorders>
              <w:top w:val="nil"/>
              <w:left w:val="nil"/>
              <w:bottom w:val="nil"/>
              <w:right w:val="single" w:sz="8" w:space="0" w:color="auto"/>
            </w:tcBorders>
            <w:shd w:val="clear" w:color="000000" w:fill="DDEBF7"/>
            <w:noWrap/>
            <w:hideMark/>
          </w:tcPr>
          <w:p w14:paraId="71BE3FEE" w14:textId="70018DC9"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C4D62">
              <w:rPr>
                <w:rFonts w:ascii="Calibri" w:eastAsia="Times New Roman" w:hAnsi="Calibri" w:cs="Calibri"/>
                <w:color w:val="000000"/>
              </w:rPr>
              <w:t>3 232 711</w:t>
            </w:r>
          </w:p>
        </w:tc>
        <w:tc>
          <w:tcPr>
            <w:tcW w:w="1008" w:type="dxa"/>
            <w:tcBorders>
              <w:top w:val="nil"/>
              <w:left w:val="nil"/>
              <w:bottom w:val="nil"/>
              <w:right w:val="nil"/>
            </w:tcBorders>
            <w:shd w:val="clear" w:color="000000" w:fill="DDEBF7"/>
            <w:noWrap/>
            <w:hideMark/>
          </w:tcPr>
          <w:p w14:paraId="2AA786D9" w14:textId="1D0290C6"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C4D62">
              <w:rPr>
                <w:rFonts w:ascii="Calibri" w:eastAsia="Times New Roman" w:hAnsi="Calibri" w:cs="Calibri"/>
                <w:color w:val="000000"/>
              </w:rPr>
              <w:t>3 000 000</w:t>
            </w:r>
          </w:p>
        </w:tc>
        <w:tc>
          <w:tcPr>
            <w:tcW w:w="1016" w:type="dxa"/>
            <w:tcBorders>
              <w:top w:val="nil"/>
              <w:left w:val="nil"/>
              <w:bottom w:val="nil"/>
              <w:right w:val="nil"/>
            </w:tcBorders>
            <w:shd w:val="clear" w:color="000000" w:fill="DDEBF7"/>
            <w:noWrap/>
            <w:hideMark/>
          </w:tcPr>
          <w:p w14:paraId="77ECF032" w14:textId="31497826"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-3 000 000</w:t>
            </w:r>
          </w:p>
        </w:tc>
      </w:tr>
      <w:tr w:rsidR="00EA497F" w:rsidRPr="00EA497F" w14:paraId="5673FBD3" w14:textId="77777777" w:rsidTr="00EA497F">
        <w:trPr>
          <w:trHeight w:val="300"/>
        </w:trPr>
        <w:tc>
          <w:tcPr>
            <w:tcW w:w="4052" w:type="dxa"/>
            <w:tcBorders>
              <w:top w:val="nil"/>
              <w:left w:val="nil"/>
              <w:bottom w:val="nil"/>
              <w:right w:val="nil"/>
            </w:tcBorders>
            <w:shd w:val="clear" w:color="auto" w:fill="auto"/>
            <w:noWrap/>
            <w:vAlign w:val="center"/>
            <w:hideMark/>
          </w:tcPr>
          <w:p w14:paraId="211D4D9F"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Ostopalvelut / </w:t>
            </w:r>
            <w:proofErr w:type="spellStart"/>
            <w:r w:rsidRPr="00EA497F">
              <w:rPr>
                <w:rFonts w:ascii="Calibri" w:eastAsia="Times New Roman" w:hAnsi="Calibri" w:cs="Calibri"/>
                <w:i/>
                <w:iCs/>
                <w:color w:val="000000"/>
              </w:rPr>
              <w:t>Köp</w:t>
            </w:r>
            <w:proofErr w:type="spellEnd"/>
            <w:r w:rsidRPr="00EA497F">
              <w:rPr>
                <w:rFonts w:ascii="Calibri" w:eastAsia="Times New Roman" w:hAnsi="Calibri" w:cs="Calibri"/>
                <w:i/>
                <w:iCs/>
                <w:color w:val="000000"/>
              </w:rPr>
              <w:t xml:space="preserve"> av </w:t>
            </w:r>
            <w:proofErr w:type="spellStart"/>
            <w:r w:rsidRPr="00EA497F">
              <w:rPr>
                <w:rFonts w:ascii="Calibri" w:eastAsia="Times New Roman" w:hAnsi="Calibri" w:cs="Calibri"/>
                <w:i/>
                <w:iCs/>
                <w:color w:val="000000"/>
              </w:rPr>
              <w:t>tjänster</w:t>
            </w:r>
            <w:proofErr w:type="spellEnd"/>
          </w:p>
        </w:tc>
        <w:tc>
          <w:tcPr>
            <w:tcW w:w="1136" w:type="dxa"/>
            <w:tcBorders>
              <w:top w:val="nil"/>
              <w:left w:val="nil"/>
              <w:bottom w:val="nil"/>
              <w:right w:val="nil"/>
            </w:tcBorders>
            <w:shd w:val="clear" w:color="000000" w:fill="DDEBF7"/>
            <w:noWrap/>
            <w:hideMark/>
          </w:tcPr>
          <w:p w14:paraId="7C378DA5" w14:textId="5411CBCC"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42545">
              <w:rPr>
                <w:rFonts w:ascii="Calibri" w:eastAsia="Times New Roman" w:hAnsi="Calibri" w:cs="Calibri"/>
                <w:color w:val="000000"/>
              </w:rPr>
              <w:t>6 239 271</w:t>
            </w:r>
          </w:p>
        </w:tc>
        <w:tc>
          <w:tcPr>
            <w:tcW w:w="1128" w:type="dxa"/>
            <w:tcBorders>
              <w:top w:val="nil"/>
              <w:left w:val="nil"/>
              <w:bottom w:val="nil"/>
              <w:right w:val="single" w:sz="8" w:space="0" w:color="auto"/>
            </w:tcBorders>
            <w:shd w:val="clear" w:color="000000" w:fill="DDEBF7"/>
            <w:noWrap/>
            <w:hideMark/>
          </w:tcPr>
          <w:p w14:paraId="7A41FEAE" w14:textId="53E3560A"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42545">
              <w:rPr>
                <w:rFonts w:ascii="Calibri" w:eastAsia="Times New Roman" w:hAnsi="Calibri" w:cs="Calibri"/>
                <w:color w:val="000000"/>
              </w:rPr>
              <w:t>8 694 528</w:t>
            </w:r>
          </w:p>
        </w:tc>
        <w:tc>
          <w:tcPr>
            <w:tcW w:w="1120" w:type="dxa"/>
            <w:tcBorders>
              <w:top w:val="nil"/>
              <w:left w:val="nil"/>
              <w:bottom w:val="nil"/>
              <w:right w:val="single" w:sz="8" w:space="0" w:color="auto"/>
            </w:tcBorders>
            <w:shd w:val="clear" w:color="000000" w:fill="DDEBF7"/>
            <w:noWrap/>
            <w:hideMark/>
          </w:tcPr>
          <w:p w14:paraId="50D45045" w14:textId="435CD36B"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C4D62">
              <w:rPr>
                <w:rFonts w:ascii="Calibri" w:eastAsia="Times New Roman" w:hAnsi="Calibri" w:cs="Calibri"/>
                <w:color w:val="000000"/>
              </w:rPr>
              <w:t>1 758 768</w:t>
            </w:r>
          </w:p>
        </w:tc>
        <w:tc>
          <w:tcPr>
            <w:tcW w:w="1008" w:type="dxa"/>
            <w:tcBorders>
              <w:top w:val="nil"/>
              <w:left w:val="nil"/>
              <w:bottom w:val="nil"/>
              <w:right w:val="nil"/>
            </w:tcBorders>
            <w:shd w:val="clear" w:color="000000" w:fill="DDEBF7"/>
            <w:noWrap/>
            <w:hideMark/>
          </w:tcPr>
          <w:p w14:paraId="7C185907" w14:textId="78DBB698"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-1</w:t>
            </w:r>
            <w:r w:rsidR="00FC4D62">
              <w:rPr>
                <w:rFonts w:ascii="Calibri" w:eastAsia="Times New Roman" w:hAnsi="Calibri" w:cs="Calibri"/>
                <w:color w:val="000000"/>
              </w:rPr>
              <w:t> 750 000</w:t>
            </w:r>
          </w:p>
        </w:tc>
        <w:tc>
          <w:tcPr>
            <w:tcW w:w="1016" w:type="dxa"/>
            <w:tcBorders>
              <w:top w:val="nil"/>
              <w:left w:val="nil"/>
              <w:bottom w:val="nil"/>
              <w:right w:val="nil"/>
            </w:tcBorders>
            <w:shd w:val="clear" w:color="000000" w:fill="DDEBF7"/>
            <w:noWrap/>
            <w:hideMark/>
          </w:tcPr>
          <w:p w14:paraId="4D1C6C4F" w14:textId="590C6AA3"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-1 750 000</w:t>
            </w:r>
          </w:p>
        </w:tc>
      </w:tr>
      <w:tr w:rsidR="00EA497F" w:rsidRPr="00EA497F" w14:paraId="66EEF70A" w14:textId="77777777" w:rsidTr="00EA497F">
        <w:trPr>
          <w:trHeight w:val="510"/>
        </w:trPr>
        <w:tc>
          <w:tcPr>
            <w:tcW w:w="4052" w:type="dxa"/>
            <w:tcBorders>
              <w:top w:val="nil"/>
              <w:left w:val="nil"/>
              <w:bottom w:val="nil"/>
              <w:right w:val="nil"/>
            </w:tcBorders>
            <w:shd w:val="clear" w:color="auto" w:fill="auto"/>
            <w:vAlign w:val="center"/>
            <w:hideMark/>
          </w:tcPr>
          <w:p w14:paraId="3A90A16C" w14:textId="77777777" w:rsidR="00EA497F" w:rsidRPr="00EA497F" w:rsidRDefault="00EA497F" w:rsidP="00EA497F">
            <w:pPr>
              <w:spacing w:after="0" w:line="240" w:lineRule="auto"/>
              <w:rPr>
                <w:rFonts w:ascii="Calibri" w:eastAsia="Times New Roman" w:hAnsi="Calibri" w:cs="Calibri"/>
                <w:color w:val="000000"/>
                <w:lang w:val="sv-FI"/>
              </w:rPr>
            </w:pPr>
            <w:proofErr w:type="spellStart"/>
            <w:r w:rsidRPr="00EA497F">
              <w:rPr>
                <w:rFonts w:ascii="Calibri" w:eastAsia="Times New Roman" w:hAnsi="Calibri" w:cs="Calibri"/>
                <w:color w:val="000000"/>
                <w:lang w:val="sv-FI"/>
              </w:rPr>
              <w:t>Aineet</w:t>
            </w:r>
            <w:proofErr w:type="spellEnd"/>
            <w:r w:rsidRPr="00EA497F">
              <w:rPr>
                <w:rFonts w:ascii="Calibri" w:eastAsia="Times New Roman" w:hAnsi="Calibri" w:cs="Calibri"/>
                <w:color w:val="000000"/>
                <w:lang w:val="sv-FI"/>
              </w:rPr>
              <w:t xml:space="preserve"> &amp; </w:t>
            </w:r>
            <w:proofErr w:type="spellStart"/>
            <w:r w:rsidRPr="00EA497F">
              <w:rPr>
                <w:rFonts w:ascii="Calibri" w:eastAsia="Times New Roman" w:hAnsi="Calibri" w:cs="Calibri"/>
                <w:color w:val="000000"/>
                <w:lang w:val="sv-FI"/>
              </w:rPr>
              <w:t>tarvikkeet</w:t>
            </w:r>
            <w:proofErr w:type="spellEnd"/>
            <w:r w:rsidRPr="00EA497F">
              <w:rPr>
                <w:rFonts w:ascii="Calibri" w:eastAsia="Times New Roman" w:hAnsi="Calibri" w:cs="Calibri"/>
                <w:color w:val="000000"/>
                <w:lang w:val="sv-FI"/>
              </w:rPr>
              <w:t xml:space="preserve"> / </w:t>
            </w:r>
            <w:r w:rsidRPr="00EA497F">
              <w:rPr>
                <w:rFonts w:ascii="Calibri" w:eastAsia="Times New Roman" w:hAnsi="Calibri" w:cs="Calibri"/>
                <w:i/>
                <w:iCs/>
                <w:color w:val="000000"/>
                <w:lang w:val="sv-FI"/>
              </w:rPr>
              <w:t>Material, förnödenheter och varor</w:t>
            </w:r>
          </w:p>
        </w:tc>
        <w:tc>
          <w:tcPr>
            <w:tcW w:w="1136" w:type="dxa"/>
            <w:tcBorders>
              <w:top w:val="nil"/>
              <w:left w:val="nil"/>
              <w:bottom w:val="nil"/>
              <w:right w:val="nil"/>
            </w:tcBorders>
            <w:shd w:val="clear" w:color="000000" w:fill="DDEBF7"/>
            <w:noWrap/>
            <w:hideMark/>
          </w:tcPr>
          <w:p w14:paraId="598D88EB" w14:textId="5DCD3D84"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-1</w:t>
            </w:r>
            <w:r w:rsidR="00F42545">
              <w:rPr>
                <w:rFonts w:ascii="Calibri" w:eastAsia="Times New Roman" w:hAnsi="Calibri" w:cs="Calibri"/>
                <w:color w:val="000000"/>
              </w:rPr>
              <w:t> 098 956</w:t>
            </w:r>
          </w:p>
        </w:tc>
        <w:tc>
          <w:tcPr>
            <w:tcW w:w="1128" w:type="dxa"/>
            <w:tcBorders>
              <w:top w:val="nil"/>
              <w:left w:val="nil"/>
              <w:bottom w:val="nil"/>
              <w:right w:val="single" w:sz="8" w:space="0" w:color="auto"/>
            </w:tcBorders>
            <w:shd w:val="clear" w:color="000000" w:fill="DDEBF7"/>
            <w:noWrap/>
            <w:hideMark/>
          </w:tcPr>
          <w:p w14:paraId="25CA93A9" w14:textId="3C9DE90A"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-9</w:t>
            </w:r>
            <w:r w:rsidR="00F42545">
              <w:rPr>
                <w:rFonts w:ascii="Calibri" w:eastAsia="Times New Roman" w:hAnsi="Calibri" w:cs="Calibri"/>
                <w:color w:val="000000"/>
              </w:rPr>
              <w:t>01 530</w:t>
            </w:r>
          </w:p>
        </w:tc>
        <w:tc>
          <w:tcPr>
            <w:tcW w:w="1120" w:type="dxa"/>
            <w:tcBorders>
              <w:top w:val="nil"/>
              <w:left w:val="nil"/>
              <w:bottom w:val="nil"/>
              <w:right w:val="single" w:sz="8" w:space="0" w:color="auto"/>
            </w:tcBorders>
            <w:shd w:val="clear" w:color="000000" w:fill="DDEBF7"/>
            <w:noWrap/>
            <w:hideMark/>
          </w:tcPr>
          <w:p w14:paraId="678F90A3" w14:textId="571BB308"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C4D62">
              <w:rPr>
                <w:rFonts w:ascii="Calibri" w:eastAsia="Times New Roman" w:hAnsi="Calibri" w:cs="Calibri"/>
                <w:color w:val="000000"/>
              </w:rPr>
              <w:t>1 000 290</w:t>
            </w:r>
          </w:p>
        </w:tc>
        <w:tc>
          <w:tcPr>
            <w:tcW w:w="1008" w:type="dxa"/>
            <w:tcBorders>
              <w:top w:val="nil"/>
              <w:left w:val="nil"/>
              <w:bottom w:val="nil"/>
              <w:right w:val="nil"/>
            </w:tcBorders>
            <w:shd w:val="clear" w:color="000000" w:fill="DDEBF7"/>
            <w:noWrap/>
            <w:hideMark/>
          </w:tcPr>
          <w:p w14:paraId="09AC99AE" w14:textId="518A98AD"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C4D62">
              <w:rPr>
                <w:rFonts w:ascii="Calibri" w:eastAsia="Times New Roman" w:hAnsi="Calibri" w:cs="Calibri"/>
                <w:color w:val="000000"/>
              </w:rPr>
              <w:t>1 000 000</w:t>
            </w:r>
          </w:p>
        </w:tc>
        <w:tc>
          <w:tcPr>
            <w:tcW w:w="1016" w:type="dxa"/>
            <w:tcBorders>
              <w:top w:val="nil"/>
              <w:left w:val="nil"/>
              <w:bottom w:val="nil"/>
              <w:right w:val="nil"/>
            </w:tcBorders>
            <w:shd w:val="clear" w:color="000000" w:fill="DDEBF7"/>
            <w:noWrap/>
            <w:hideMark/>
          </w:tcPr>
          <w:p w14:paraId="3D90613B" w14:textId="0828571B"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-1 000 000</w:t>
            </w:r>
          </w:p>
        </w:tc>
      </w:tr>
      <w:tr w:rsidR="00EA497F" w:rsidRPr="00EA497F" w14:paraId="3B7D09E4" w14:textId="77777777" w:rsidTr="00EA497F">
        <w:trPr>
          <w:trHeight w:val="300"/>
        </w:trPr>
        <w:tc>
          <w:tcPr>
            <w:tcW w:w="4052" w:type="dxa"/>
            <w:tcBorders>
              <w:top w:val="nil"/>
              <w:left w:val="nil"/>
              <w:bottom w:val="nil"/>
              <w:right w:val="nil"/>
            </w:tcBorders>
            <w:shd w:val="clear" w:color="auto" w:fill="auto"/>
            <w:noWrap/>
            <w:vAlign w:val="center"/>
            <w:hideMark/>
          </w:tcPr>
          <w:p w14:paraId="788815F8"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Avustukset / </w:t>
            </w:r>
            <w:proofErr w:type="spellStart"/>
            <w:r w:rsidRPr="00EA497F">
              <w:rPr>
                <w:rFonts w:ascii="Calibri" w:eastAsia="Times New Roman" w:hAnsi="Calibri" w:cs="Calibri"/>
                <w:i/>
                <w:iCs/>
                <w:color w:val="000000"/>
              </w:rPr>
              <w:t>Understöd</w:t>
            </w:r>
            <w:proofErr w:type="spellEnd"/>
          </w:p>
        </w:tc>
        <w:tc>
          <w:tcPr>
            <w:tcW w:w="1136" w:type="dxa"/>
            <w:tcBorders>
              <w:top w:val="nil"/>
              <w:left w:val="nil"/>
              <w:bottom w:val="nil"/>
              <w:right w:val="nil"/>
            </w:tcBorders>
            <w:shd w:val="clear" w:color="000000" w:fill="DDEBF7"/>
            <w:noWrap/>
            <w:hideMark/>
          </w:tcPr>
          <w:p w14:paraId="17BFB50C" w14:textId="30CB5221"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42545">
              <w:rPr>
                <w:rFonts w:ascii="Calibri" w:eastAsia="Times New Roman" w:hAnsi="Calibri" w:cs="Calibri"/>
                <w:color w:val="000000"/>
              </w:rPr>
              <w:t>312 597</w:t>
            </w:r>
          </w:p>
        </w:tc>
        <w:tc>
          <w:tcPr>
            <w:tcW w:w="1128" w:type="dxa"/>
            <w:tcBorders>
              <w:top w:val="nil"/>
              <w:left w:val="nil"/>
              <w:bottom w:val="nil"/>
              <w:right w:val="single" w:sz="8" w:space="0" w:color="auto"/>
            </w:tcBorders>
            <w:shd w:val="clear" w:color="000000" w:fill="DDEBF7"/>
            <w:noWrap/>
            <w:hideMark/>
          </w:tcPr>
          <w:p w14:paraId="30913AD8" w14:textId="3001D197"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42545">
              <w:rPr>
                <w:rFonts w:ascii="Calibri" w:eastAsia="Times New Roman" w:hAnsi="Calibri" w:cs="Calibri"/>
                <w:color w:val="000000"/>
              </w:rPr>
              <w:t>122</w:t>
            </w:r>
            <w:r w:rsidRPr="00EA497F">
              <w:rPr>
                <w:rFonts w:ascii="Calibri" w:eastAsia="Times New Roman" w:hAnsi="Calibri" w:cs="Calibri"/>
                <w:color w:val="000000"/>
              </w:rPr>
              <w:t xml:space="preserve"> 600</w:t>
            </w:r>
          </w:p>
        </w:tc>
        <w:tc>
          <w:tcPr>
            <w:tcW w:w="1120" w:type="dxa"/>
            <w:tcBorders>
              <w:top w:val="nil"/>
              <w:left w:val="nil"/>
              <w:bottom w:val="nil"/>
              <w:right w:val="single" w:sz="8" w:space="0" w:color="auto"/>
            </w:tcBorders>
            <w:shd w:val="clear" w:color="000000" w:fill="DDEBF7"/>
            <w:noWrap/>
            <w:hideMark/>
          </w:tcPr>
          <w:p w14:paraId="4E8B2DC2" w14:textId="755C3F99"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C4D62">
              <w:rPr>
                <w:rFonts w:ascii="Calibri" w:eastAsia="Times New Roman" w:hAnsi="Calibri" w:cs="Calibri"/>
                <w:color w:val="000000"/>
              </w:rPr>
              <w:t>131 300</w:t>
            </w:r>
          </w:p>
        </w:tc>
        <w:tc>
          <w:tcPr>
            <w:tcW w:w="1008" w:type="dxa"/>
            <w:tcBorders>
              <w:top w:val="nil"/>
              <w:left w:val="nil"/>
              <w:bottom w:val="nil"/>
              <w:right w:val="nil"/>
            </w:tcBorders>
            <w:shd w:val="clear" w:color="000000" w:fill="DDEBF7"/>
            <w:noWrap/>
            <w:hideMark/>
          </w:tcPr>
          <w:p w14:paraId="4C675BA5" w14:textId="1EB4921B"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C4D62">
              <w:rPr>
                <w:rFonts w:ascii="Calibri" w:eastAsia="Times New Roman" w:hAnsi="Calibri" w:cs="Calibri"/>
                <w:color w:val="000000"/>
              </w:rPr>
              <w:t>-130 000</w:t>
            </w:r>
          </w:p>
        </w:tc>
        <w:tc>
          <w:tcPr>
            <w:tcW w:w="1016" w:type="dxa"/>
            <w:tcBorders>
              <w:top w:val="nil"/>
              <w:left w:val="nil"/>
              <w:bottom w:val="nil"/>
              <w:right w:val="nil"/>
            </w:tcBorders>
            <w:shd w:val="clear" w:color="000000" w:fill="DDEBF7"/>
            <w:noWrap/>
            <w:hideMark/>
          </w:tcPr>
          <w:p w14:paraId="34339F8F" w14:textId="2D0CA07F"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-130 000</w:t>
            </w:r>
          </w:p>
        </w:tc>
      </w:tr>
      <w:tr w:rsidR="00EA497F" w:rsidRPr="00EA497F" w14:paraId="0BCA4AFA" w14:textId="77777777" w:rsidTr="00EA497F">
        <w:trPr>
          <w:trHeight w:val="315"/>
        </w:trPr>
        <w:tc>
          <w:tcPr>
            <w:tcW w:w="4052" w:type="dxa"/>
            <w:tcBorders>
              <w:top w:val="nil"/>
              <w:left w:val="nil"/>
              <w:bottom w:val="single" w:sz="8" w:space="0" w:color="auto"/>
              <w:right w:val="nil"/>
            </w:tcBorders>
            <w:shd w:val="clear" w:color="auto" w:fill="auto"/>
            <w:noWrap/>
            <w:vAlign w:val="center"/>
            <w:hideMark/>
          </w:tcPr>
          <w:p w14:paraId="46F13A9B"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Muut kulut / </w:t>
            </w:r>
            <w:proofErr w:type="spellStart"/>
            <w:r w:rsidRPr="00EA497F">
              <w:rPr>
                <w:rFonts w:ascii="Calibri" w:eastAsia="Times New Roman" w:hAnsi="Calibri" w:cs="Calibri"/>
                <w:i/>
                <w:iCs/>
                <w:color w:val="000000"/>
              </w:rPr>
              <w:t>Övriga</w:t>
            </w:r>
            <w:proofErr w:type="spellEnd"/>
            <w:r w:rsidRPr="00EA497F">
              <w:rPr>
                <w:rFonts w:ascii="Calibri" w:eastAsia="Times New Roman" w:hAnsi="Calibri" w:cs="Calibri"/>
                <w:i/>
                <w:iCs/>
                <w:color w:val="000000"/>
              </w:rPr>
              <w:t xml:space="preserve"> </w:t>
            </w:r>
            <w:proofErr w:type="spellStart"/>
            <w:r w:rsidRPr="00EA497F">
              <w:rPr>
                <w:rFonts w:ascii="Calibri" w:eastAsia="Times New Roman" w:hAnsi="Calibri" w:cs="Calibri"/>
                <w:i/>
                <w:iCs/>
                <w:color w:val="000000"/>
              </w:rPr>
              <w:t>verksamhetskostnader</w:t>
            </w:r>
            <w:proofErr w:type="spellEnd"/>
          </w:p>
        </w:tc>
        <w:tc>
          <w:tcPr>
            <w:tcW w:w="1136" w:type="dxa"/>
            <w:tcBorders>
              <w:top w:val="nil"/>
              <w:left w:val="nil"/>
              <w:bottom w:val="single" w:sz="8" w:space="0" w:color="auto"/>
              <w:right w:val="nil"/>
            </w:tcBorders>
            <w:shd w:val="clear" w:color="000000" w:fill="DDEBF7"/>
            <w:noWrap/>
            <w:hideMark/>
          </w:tcPr>
          <w:p w14:paraId="2F6230CA" w14:textId="1A28441C"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42545">
              <w:rPr>
                <w:rFonts w:ascii="Calibri" w:eastAsia="Times New Roman" w:hAnsi="Calibri" w:cs="Calibri"/>
                <w:color w:val="000000"/>
              </w:rPr>
              <w:t>629 883</w:t>
            </w:r>
          </w:p>
        </w:tc>
        <w:tc>
          <w:tcPr>
            <w:tcW w:w="1128" w:type="dxa"/>
            <w:tcBorders>
              <w:top w:val="nil"/>
              <w:left w:val="nil"/>
              <w:bottom w:val="single" w:sz="8" w:space="0" w:color="auto"/>
              <w:right w:val="single" w:sz="8" w:space="0" w:color="auto"/>
            </w:tcBorders>
            <w:shd w:val="clear" w:color="000000" w:fill="DDEBF7"/>
            <w:noWrap/>
            <w:hideMark/>
          </w:tcPr>
          <w:p w14:paraId="64F67F1C" w14:textId="1D12D021"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42545">
              <w:rPr>
                <w:rFonts w:ascii="Calibri" w:eastAsia="Times New Roman" w:hAnsi="Calibri" w:cs="Calibri"/>
                <w:color w:val="000000"/>
              </w:rPr>
              <w:t>409 713</w:t>
            </w:r>
          </w:p>
        </w:tc>
        <w:tc>
          <w:tcPr>
            <w:tcW w:w="1120" w:type="dxa"/>
            <w:tcBorders>
              <w:top w:val="nil"/>
              <w:left w:val="nil"/>
              <w:bottom w:val="single" w:sz="8" w:space="0" w:color="auto"/>
              <w:right w:val="single" w:sz="8" w:space="0" w:color="auto"/>
            </w:tcBorders>
            <w:shd w:val="clear" w:color="000000" w:fill="DDEBF7"/>
            <w:noWrap/>
            <w:hideMark/>
          </w:tcPr>
          <w:p w14:paraId="5F774B2F" w14:textId="61512539"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-40</w:t>
            </w:r>
            <w:r w:rsidR="00FC4D62">
              <w:rPr>
                <w:rFonts w:ascii="Calibri" w:eastAsia="Times New Roman" w:hAnsi="Calibri" w:cs="Calibri"/>
                <w:color w:val="000000"/>
              </w:rPr>
              <w:t>4 363</w:t>
            </w:r>
          </w:p>
        </w:tc>
        <w:tc>
          <w:tcPr>
            <w:tcW w:w="1008" w:type="dxa"/>
            <w:tcBorders>
              <w:top w:val="nil"/>
              <w:left w:val="nil"/>
              <w:bottom w:val="single" w:sz="8" w:space="0" w:color="auto"/>
              <w:right w:val="nil"/>
            </w:tcBorders>
            <w:shd w:val="clear" w:color="000000" w:fill="DDEBF7"/>
            <w:noWrap/>
            <w:hideMark/>
          </w:tcPr>
          <w:p w14:paraId="7E8C2722" w14:textId="31283A46"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-40</w:t>
            </w:r>
            <w:r w:rsidR="00FC4D62">
              <w:rPr>
                <w:rFonts w:ascii="Calibri" w:eastAsia="Times New Roman" w:hAnsi="Calibri" w:cs="Calibri"/>
                <w:color w:val="000000"/>
              </w:rPr>
              <w:t>0 000</w:t>
            </w:r>
          </w:p>
        </w:tc>
        <w:tc>
          <w:tcPr>
            <w:tcW w:w="1016" w:type="dxa"/>
            <w:tcBorders>
              <w:top w:val="nil"/>
              <w:left w:val="nil"/>
              <w:bottom w:val="nil"/>
              <w:right w:val="nil"/>
            </w:tcBorders>
            <w:shd w:val="clear" w:color="000000" w:fill="DDEBF7"/>
            <w:noWrap/>
            <w:hideMark/>
          </w:tcPr>
          <w:p w14:paraId="61C6341E" w14:textId="5E193DC7"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-400 000</w:t>
            </w:r>
          </w:p>
        </w:tc>
      </w:tr>
      <w:tr w:rsidR="00EA497F" w:rsidRPr="00EA497F" w14:paraId="01AE3D32" w14:textId="77777777" w:rsidTr="00EA497F">
        <w:trPr>
          <w:trHeight w:val="300"/>
        </w:trPr>
        <w:tc>
          <w:tcPr>
            <w:tcW w:w="4052" w:type="dxa"/>
            <w:tcBorders>
              <w:top w:val="nil"/>
              <w:left w:val="nil"/>
              <w:bottom w:val="nil"/>
              <w:right w:val="nil"/>
            </w:tcBorders>
            <w:shd w:val="clear" w:color="auto" w:fill="auto"/>
            <w:noWrap/>
            <w:vAlign w:val="center"/>
            <w:hideMark/>
          </w:tcPr>
          <w:p w14:paraId="6AAB17C2"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xml:space="preserve">Yhteensä / </w:t>
            </w:r>
            <w:proofErr w:type="spellStart"/>
            <w:r w:rsidRPr="00EA497F">
              <w:rPr>
                <w:rFonts w:ascii="Calibri" w:eastAsia="Times New Roman" w:hAnsi="Calibri" w:cs="Calibri"/>
                <w:b/>
                <w:bCs/>
                <w:i/>
                <w:iCs/>
                <w:color w:val="000000"/>
              </w:rPr>
              <w:t>Sammanlagt</w:t>
            </w:r>
            <w:proofErr w:type="spellEnd"/>
          </w:p>
        </w:tc>
        <w:tc>
          <w:tcPr>
            <w:tcW w:w="1136" w:type="dxa"/>
            <w:tcBorders>
              <w:top w:val="nil"/>
              <w:left w:val="nil"/>
              <w:bottom w:val="nil"/>
              <w:right w:val="nil"/>
            </w:tcBorders>
            <w:shd w:val="clear" w:color="000000" w:fill="DDEBF7"/>
            <w:noWrap/>
            <w:hideMark/>
          </w:tcPr>
          <w:p w14:paraId="40BB5D7F" w14:textId="1A675D1F"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-1</w:t>
            </w:r>
            <w:r w:rsidR="00F42545">
              <w:rPr>
                <w:rFonts w:ascii="Calibri" w:eastAsia="Times New Roman" w:hAnsi="Calibri" w:cs="Calibri"/>
                <w:b/>
                <w:bCs/>
                <w:color w:val="000000"/>
              </w:rPr>
              <w:t>2 743 280</w:t>
            </w:r>
          </w:p>
        </w:tc>
        <w:tc>
          <w:tcPr>
            <w:tcW w:w="1128" w:type="dxa"/>
            <w:tcBorders>
              <w:top w:val="nil"/>
              <w:left w:val="nil"/>
              <w:bottom w:val="nil"/>
              <w:right w:val="single" w:sz="8" w:space="0" w:color="auto"/>
            </w:tcBorders>
            <w:shd w:val="clear" w:color="000000" w:fill="DDEBF7"/>
            <w:noWrap/>
            <w:hideMark/>
          </w:tcPr>
          <w:p w14:paraId="6EFE99D1" w14:textId="77777777"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-11 514 586</w:t>
            </w:r>
          </w:p>
        </w:tc>
        <w:tc>
          <w:tcPr>
            <w:tcW w:w="1120" w:type="dxa"/>
            <w:tcBorders>
              <w:top w:val="nil"/>
              <w:left w:val="nil"/>
              <w:bottom w:val="nil"/>
              <w:right w:val="single" w:sz="8" w:space="0" w:color="auto"/>
            </w:tcBorders>
            <w:shd w:val="clear" w:color="000000" w:fill="DDEBF7"/>
            <w:noWrap/>
            <w:hideMark/>
          </w:tcPr>
          <w:p w14:paraId="385FC81C" w14:textId="1E88CF3E"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w:t>
            </w:r>
            <w:r w:rsidR="00FC4D62">
              <w:rPr>
                <w:rFonts w:ascii="Calibri" w:eastAsia="Times New Roman" w:hAnsi="Calibri" w:cs="Calibri"/>
                <w:b/>
                <w:bCs/>
                <w:color w:val="000000"/>
              </w:rPr>
              <w:t>6 527 432</w:t>
            </w:r>
          </w:p>
        </w:tc>
        <w:tc>
          <w:tcPr>
            <w:tcW w:w="1008" w:type="dxa"/>
            <w:tcBorders>
              <w:top w:val="nil"/>
              <w:left w:val="nil"/>
              <w:bottom w:val="nil"/>
              <w:right w:val="nil"/>
            </w:tcBorders>
            <w:shd w:val="clear" w:color="000000" w:fill="DDEBF7"/>
            <w:noWrap/>
            <w:hideMark/>
          </w:tcPr>
          <w:p w14:paraId="4D8CA447" w14:textId="4BAF1910"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w:t>
            </w:r>
            <w:r w:rsidR="00FC4D62">
              <w:rPr>
                <w:rFonts w:ascii="Calibri" w:eastAsia="Times New Roman" w:hAnsi="Calibri" w:cs="Calibri"/>
                <w:b/>
                <w:bCs/>
                <w:color w:val="000000"/>
              </w:rPr>
              <w:t>6 280 000</w:t>
            </w:r>
          </w:p>
        </w:tc>
        <w:tc>
          <w:tcPr>
            <w:tcW w:w="1016" w:type="dxa"/>
            <w:tcBorders>
              <w:top w:val="single" w:sz="8" w:space="0" w:color="auto"/>
              <w:left w:val="nil"/>
              <w:bottom w:val="nil"/>
              <w:right w:val="nil"/>
            </w:tcBorders>
            <w:shd w:val="clear" w:color="000000" w:fill="DDEBF7"/>
            <w:noWrap/>
            <w:hideMark/>
          </w:tcPr>
          <w:p w14:paraId="278703EC" w14:textId="1D64BC51" w:rsidR="00EA497F" w:rsidRPr="00EA497F" w:rsidRDefault="00FC4D62"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-6 280 000</w:t>
            </w:r>
          </w:p>
        </w:tc>
      </w:tr>
      <w:tr w:rsidR="00EA497F" w:rsidRPr="00EA497F" w14:paraId="08A98C97" w14:textId="77777777" w:rsidTr="00EA497F">
        <w:trPr>
          <w:trHeight w:val="315"/>
        </w:trPr>
        <w:tc>
          <w:tcPr>
            <w:tcW w:w="4052" w:type="dxa"/>
            <w:tcBorders>
              <w:top w:val="nil"/>
              <w:left w:val="nil"/>
              <w:bottom w:val="nil"/>
              <w:right w:val="nil"/>
            </w:tcBorders>
            <w:shd w:val="clear" w:color="auto" w:fill="auto"/>
            <w:noWrap/>
            <w:vAlign w:val="bottom"/>
            <w:hideMark/>
          </w:tcPr>
          <w:p w14:paraId="146E4D15" w14:textId="77777777" w:rsidR="00EA497F" w:rsidRPr="00EA497F" w:rsidRDefault="00EA497F" w:rsidP="00EA497F">
            <w:pPr>
              <w:spacing w:after="0" w:line="240" w:lineRule="auto"/>
              <w:jc w:val="right"/>
              <w:rPr>
                <w:rFonts w:ascii="Calibri" w:eastAsia="Times New Roman" w:hAnsi="Calibri" w:cs="Calibri"/>
                <w:b/>
                <w:bCs/>
                <w:color w:val="000000"/>
              </w:rPr>
            </w:pPr>
          </w:p>
        </w:tc>
        <w:tc>
          <w:tcPr>
            <w:tcW w:w="1136" w:type="dxa"/>
            <w:tcBorders>
              <w:top w:val="nil"/>
              <w:left w:val="nil"/>
              <w:bottom w:val="nil"/>
              <w:right w:val="nil"/>
            </w:tcBorders>
            <w:shd w:val="clear" w:color="000000" w:fill="DDEBF7"/>
            <w:noWrap/>
            <w:hideMark/>
          </w:tcPr>
          <w:p w14:paraId="668FCEA9"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8" w:type="dxa"/>
            <w:tcBorders>
              <w:top w:val="nil"/>
              <w:left w:val="nil"/>
              <w:bottom w:val="nil"/>
              <w:right w:val="single" w:sz="8" w:space="0" w:color="auto"/>
            </w:tcBorders>
            <w:shd w:val="clear" w:color="000000" w:fill="DDEBF7"/>
            <w:noWrap/>
            <w:hideMark/>
          </w:tcPr>
          <w:p w14:paraId="35F8046F"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0" w:type="dxa"/>
            <w:tcBorders>
              <w:top w:val="nil"/>
              <w:left w:val="nil"/>
              <w:bottom w:val="nil"/>
              <w:right w:val="single" w:sz="8" w:space="0" w:color="auto"/>
            </w:tcBorders>
            <w:shd w:val="clear" w:color="000000" w:fill="DDEBF7"/>
            <w:noWrap/>
            <w:hideMark/>
          </w:tcPr>
          <w:p w14:paraId="06CEE467"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08" w:type="dxa"/>
            <w:tcBorders>
              <w:top w:val="nil"/>
              <w:left w:val="nil"/>
              <w:bottom w:val="nil"/>
              <w:right w:val="nil"/>
            </w:tcBorders>
            <w:shd w:val="clear" w:color="000000" w:fill="DDEBF7"/>
            <w:noWrap/>
            <w:hideMark/>
          </w:tcPr>
          <w:p w14:paraId="4A1D013C"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16" w:type="dxa"/>
            <w:tcBorders>
              <w:top w:val="nil"/>
              <w:left w:val="nil"/>
              <w:bottom w:val="nil"/>
              <w:right w:val="nil"/>
            </w:tcBorders>
            <w:shd w:val="clear" w:color="000000" w:fill="DDEBF7"/>
            <w:noWrap/>
            <w:hideMark/>
          </w:tcPr>
          <w:p w14:paraId="55C52F04"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r>
      <w:tr w:rsidR="00EA497F" w:rsidRPr="00EA497F" w14:paraId="308EEB78" w14:textId="77777777" w:rsidTr="00EA497F">
        <w:trPr>
          <w:trHeight w:val="315"/>
        </w:trPr>
        <w:tc>
          <w:tcPr>
            <w:tcW w:w="4052" w:type="dxa"/>
            <w:tcBorders>
              <w:top w:val="single" w:sz="8" w:space="0" w:color="auto"/>
              <w:left w:val="nil"/>
              <w:bottom w:val="single" w:sz="8" w:space="0" w:color="auto"/>
              <w:right w:val="nil"/>
            </w:tcBorders>
            <w:shd w:val="clear" w:color="auto" w:fill="auto"/>
            <w:noWrap/>
            <w:vAlign w:val="center"/>
            <w:hideMark/>
          </w:tcPr>
          <w:p w14:paraId="6B83320D"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xml:space="preserve">Toimintakate / </w:t>
            </w:r>
            <w:proofErr w:type="spellStart"/>
            <w:r w:rsidRPr="00EA497F">
              <w:rPr>
                <w:rFonts w:ascii="Calibri" w:eastAsia="Times New Roman" w:hAnsi="Calibri" w:cs="Calibri"/>
                <w:b/>
                <w:bCs/>
                <w:i/>
                <w:iCs/>
                <w:color w:val="000000"/>
              </w:rPr>
              <w:t>Verksamhetsbidrag</w:t>
            </w:r>
            <w:proofErr w:type="spellEnd"/>
          </w:p>
        </w:tc>
        <w:tc>
          <w:tcPr>
            <w:tcW w:w="1136" w:type="dxa"/>
            <w:tcBorders>
              <w:top w:val="single" w:sz="8" w:space="0" w:color="auto"/>
              <w:left w:val="nil"/>
              <w:bottom w:val="single" w:sz="8" w:space="0" w:color="auto"/>
              <w:right w:val="nil"/>
            </w:tcBorders>
            <w:shd w:val="clear" w:color="000000" w:fill="DDEBF7"/>
            <w:noWrap/>
            <w:hideMark/>
          </w:tcPr>
          <w:p w14:paraId="23241B94" w14:textId="356BC910"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w:t>
            </w:r>
            <w:r w:rsidR="00F42545">
              <w:rPr>
                <w:rFonts w:ascii="Calibri" w:eastAsia="Times New Roman" w:hAnsi="Calibri" w:cs="Calibri"/>
                <w:b/>
                <w:bCs/>
                <w:color w:val="000000"/>
              </w:rPr>
              <w:t>10 108 507</w:t>
            </w:r>
          </w:p>
        </w:tc>
        <w:tc>
          <w:tcPr>
            <w:tcW w:w="1128" w:type="dxa"/>
            <w:tcBorders>
              <w:top w:val="single" w:sz="8" w:space="0" w:color="auto"/>
              <w:left w:val="nil"/>
              <w:bottom w:val="single" w:sz="8" w:space="0" w:color="auto"/>
              <w:right w:val="single" w:sz="8" w:space="0" w:color="auto"/>
            </w:tcBorders>
            <w:shd w:val="clear" w:color="000000" w:fill="DDEBF7"/>
            <w:noWrap/>
            <w:hideMark/>
          </w:tcPr>
          <w:p w14:paraId="3B42C42C" w14:textId="45E5533A"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w:t>
            </w:r>
            <w:r w:rsidR="00F42545">
              <w:rPr>
                <w:rFonts w:ascii="Calibri" w:eastAsia="Times New Roman" w:hAnsi="Calibri" w:cs="Calibri"/>
                <w:b/>
                <w:bCs/>
                <w:color w:val="000000"/>
              </w:rPr>
              <w:t>10 092 331</w:t>
            </w:r>
          </w:p>
        </w:tc>
        <w:tc>
          <w:tcPr>
            <w:tcW w:w="1120" w:type="dxa"/>
            <w:tcBorders>
              <w:top w:val="single" w:sz="8" w:space="0" w:color="auto"/>
              <w:left w:val="nil"/>
              <w:bottom w:val="single" w:sz="8" w:space="0" w:color="auto"/>
              <w:right w:val="single" w:sz="8" w:space="0" w:color="auto"/>
            </w:tcBorders>
            <w:shd w:val="clear" w:color="000000" w:fill="DDEBF7"/>
            <w:noWrap/>
            <w:hideMark/>
          </w:tcPr>
          <w:p w14:paraId="0B6CA9CC" w14:textId="27C050CC"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w:t>
            </w:r>
            <w:r w:rsidR="004E12DB">
              <w:rPr>
                <w:rFonts w:ascii="Calibri" w:eastAsia="Times New Roman" w:hAnsi="Calibri" w:cs="Calibri"/>
                <w:b/>
                <w:bCs/>
                <w:color w:val="000000"/>
              </w:rPr>
              <w:t>3 </w:t>
            </w:r>
            <w:r w:rsidR="00AA607B">
              <w:rPr>
                <w:rFonts w:ascii="Calibri" w:eastAsia="Times New Roman" w:hAnsi="Calibri" w:cs="Calibri"/>
                <w:b/>
                <w:bCs/>
                <w:color w:val="000000"/>
              </w:rPr>
              <w:t>6</w:t>
            </w:r>
            <w:r w:rsidR="004E12DB">
              <w:rPr>
                <w:rFonts w:ascii="Calibri" w:eastAsia="Times New Roman" w:hAnsi="Calibri" w:cs="Calibri"/>
                <w:b/>
                <w:bCs/>
                <w:color w:val="000000"/>
              </w:rPr>
              <w:t>09 447</w:t>
            </w:r>
          </w:p>
        </w:tc>
        <w:tc>
          <w:tcPr>
            <w:tcW w:w="1008" w:type="dxa"/>
            <w:tcBorders>
              <w:top w:val="single" w:sz="8" w:space="0" w:color="auto"/>
              <w:left w:val="nil"/>
              <w:bottom w:val="single" w:sz="8" w:space="0" w:color="auto"/>
              <w:right w:val="nil"/>
            </w:tcBorders>
            <w:shd w:val="clear" w:color="000000" w:fill="DDEBF7"/>
            <w:noWrap/>
            <w:hideMark/>
          </w:tcPr>
          <w:p w14:paraId="62BABA78" w14:textId="6A756D38"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-3</w:t>
            </w:r>
            <w:r w:rsidR="00FC4D62">
              <w:rPr>
                <w:rFonts w:ascii="Calibri" w:eastAsia="Times New Roman" w:hAnsi="Calibri" w:cs="Calibri"/>
                <w:b/>
                <w:bCs/>
                <w:color w:val="000000"/>
              </w:rPr>
              <w:t> 960 000</w:t>
            </w:r>
          </w:p>
        </w:tc>
        <w:tc>
          <w:tcPr>
            <w:tcW w:w="1016" w:type="dxa"/>
            <w:tcBorders>
              <w:top w:val="single" w:sz="8" w:space="0" w:color="auto"/>
              <w:left w:val="nil"/>
              <w:bottom w:val="single" w:sz="8" w:space="0" w:color="auto"/>
              <w:right w:val="nil"/>
            </w:tcBorders>
            <w:shd w:val="clear" w:color="000000" w:fill="DDEBF7"/>
            <w:noWrap/>
            <w:hideMark/>
          </w:tcPr>
          <w:p w14:paraId="309072C0" w14:textId="0C7E2E35" w:rsidR="00EA497F" w:rsidRPr="00EA497F" w:rsidRDefault="00FC4D62"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-3 960 000</w:t>
            </w:r>
          </w:p>
        </w:tc>
      </w:tr>
      <w:tr w:rsidR="00EA497F" w:rsidRPr="00EA497F" w14:paraId="50F44715" w14:textId="77777777" w:rsidTr="00EA497F">
        <w:trPr>
          <w:trHeight w:val="300"/>
        </w:trPr>
        <w:tc>
          <w:tcPr>
            <w:tcW w:w="4052" w:type="dxa"/>
            <w:tcBorders>
              <w:top w:val="nil"/>
              <w:left w:val="nil"/>
              <w:bottom w:val="nil"/>
              <w:right w:val="nil"/>
            </w:tcBorders>
            <w:shd w:val="clear" w:color="auto" w:fill="auto"/>
            <w:noWrap/>
            <w:vAlign w:val="bottom"/>
            <w:hideMark/>
          </w:tcPr>
          <w:p w14:paraId="75EC2B83" w14:textId="77777777" w:rsidR="00EA497F" w:rsidRPr="00EA497F" w:rsidRDefault="00EA497F" w:rsidP="00EA497F">
            <w:pPr>
              <w:spacing w:after="0" w:line="240" w:lineRule="auto"/>
              <w:jc w:val="right"/>
              <w:rPr>
                <w:rFonts w:ascii="Calibri" w:eastAsia="Times New Roman" w:hAnsi="Calibri" w:cs="Calibri"/>
                <w:b/>
                <w:bCs/>
                <w:color w:val="000000"/>
              </w:rPr>
            </w:pPr>
          </w:p>
        </w:tc>
        <w:tc>
          <w:tcPr>
            <w:tcW w:w="1136" w:type="dxa"/>
            <w:tcBorders>
              <w:top w:val="nil"/>
              <w:left w:val="nil"/>
              <w:bottom w:val="nil"/>
              <w:right w:val="nil"/>
            </w:tcBorders>
            <w:shd w:val="clear" w:color="000000" w:fill="DDEBF7"/>
            <w:noWrap/>
            <w:hideMark/>
          </w:tcPr>
          <w:p w14:paraId="004E4764"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8" w:type="dxa"/>
            <w:tcBorders>
              <w:top w:val="nil"/>
              <w:left w:val="nil"/>
              <w:bottom w:val="nil"/>
              <w:right w:val="single" w:sz="8" w:space="0" w:color="auto"/>
            </w:tcBorders>
            <w:shd w:val="clear" w:color="000000" w:fill="DDEBF7"/>
            <w:noWrap/>
            <w:hideMark/>
          </w:tcPr>
          <w:p w14:paraId="5615721C"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0" w:type="dxa"/>
            <w:tcBorders>
              <w:top w:val="nil"/>
              <w:left w:val="nil"/>
              <w:bottom w:val="nil"/>
              <w:right w:val="single" w:sz="8" w:space="0" w:color="auto"/>
            </w:tcBorders>
            <w:shd w:val="clear" w:color="000000" w:fill="DDEBF7"/>
            <w:noWrap/>
            <w:hideMark/>
          </w:tcPr>
          <w:p w14:paraId="0FC79184"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08" w:type="dxa"/>
            <w:tcBorders>
              <w:top w:val="nil"/>
              <w:left w:val="nil"/>
              <w:bottom w:val="nil"/>
              <w:right w:val="nil"/>
            </w:tcBorders>
            <w:shd w:val="clear" w:color="000000" w:fill="DDEBF7"/>
            <w:noWrap/>
            <w:hideMark/>
          </w:tcPr>
          <w:p w14:paraId="762621AF"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16" w:type="dxa"/>
            <w:tcBorders>
              <w:top w:val="nil"/>
              <w:left w:val="nil"/>
              <w:bottom w:val="nil"/>
              <w:right w:val="nil"/>
            </w:tcBorders>
            <w:shd w:val="clear" w:color="000000" w:fill="DDEBF7"/>
            <w:noWrap/>
            <w:hideMark/>
          </w:tcPr>
          <w:p w14:paraId="2FE72146"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r>
      <w:tr w:rsidR="00EA497F" w:rsidRPr="00EA497F" w14:paraId="78B57F99" w14:textId="77777777" w:rsidTr="00EA497F">
        <w:trPr>
          <w:trHeight w:val="300"/>
        </w:trPr>
        <w:tc>
          <w:tcPr>
            <w:tcW w:w="4052" w:type="dxa"/>
            <w:tcBorders>
              <w:top w:val="nil"/>
              <w:left w:val="nil"/>
              <w:bottom w:val="nil"/>
              <w:right w:val="nil"/>
            </w:tcBorders>
            <w:shd w:val="clear" w:color="auto" w:fill="auto"/>
            <w:noWrap/>
            <w:vAlign w:val="center"/>
            <w:hideMark/>
          </w:tcPr>
          <w:p w14:paraId="4657C380"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xml:space="preserve">Verotulot / </w:t>
            </w:r>
            <w:proofErr w:type="spellStart"/>
            <w:r w:rsidRPr="00EA497F">
              <w:rPr>
                <w:rFonts w:ascii="Calibri" w:eastAsia="Times New Roman" w:hAnsi="Calibri" w:cs="Calibri"/>
                <w:b/>
                <w:bCs/>
                <w:i/>
                <w:iCs/>
                <w:color w:val="000000"/>
              </w:rPr>
              <w:t>Skatteintäkter</w:t>
            </w:r>
            <w:proofErr w:type="spellEnd"/>
          </w:p>
        </w:tc>
        <w:tc>
          <w:tcPr>
            <w:tcW w:w="1136" w:type="dxa"/>
            <w:tcBorders>
              <w:top w:val="nil"/>
              <w:left w:val="nil"/>
              <w:bottom w:val="nil"/>
              <w:right w:val="nil"/>
            </w:tcBorders>
            <w:shd w:val="clear" w:color="000000" w:fill="DDEBF7"/>
            <w:noWrap/>
            <w:hideMark/>
          </w:tcPr>
          <w:p w14:paraId="2FF3DB4B"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128" w:type="dxa"/>
            <w:tcBorders>
              <w:top w:val="nil"/>
              <w:left w:val="nil"/>
              <w:bottom w:val="nil"/>
              <w:right w:val="single" w:sz="8" w:space="0" w:color="auto"/>
            </w:tcBorders>
            <w:shd w:val="clear" w:color="000000" w:fill="DDEBF7"/>
            <w:noWrap/>
            <w:hideMark/>
          </w:tcPr>
          <w:p w14:paraId="3930A543"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120" w:type="dxa"/>
            <w:tcBorders>
              <w:top w:val="nil"/>
              <w:left w:val="nil"/>
              <w:bottom w:val="nil"/>
              <w:right w:val="single" w:sz="8" w:space="0" w:color="auto"/>
            </w:tcBorders>
            <w:shd w:val="clear" w:color="000000" w:fill="DDEBF7"/>
            <w:noWrap/>
            <w:hideMark/>
          </w:tcPr>
          <w:p w14:paraId="1A40CD17"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008" w:type="dxa"/>
            <w:tcBorders>
              <w:top w:val="nil"/>
              <w:left w:val="nil"/>
              <w:bottom w:val="nil"/>
              <w:right w:val="nil"/>
            </w:tcBorders>
            <w:shd w:val="clear" w:color="000000" w:fill="DDEBF7"/>
            <w:noWrap/>
            <w:hideMark/>
          </w:tcPr>
          <w:p w14:paraId="4308A55A"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016" w:type="dxa"/>
            <w:tcBorders>
              <w:top w:val="nil"/>
              <w:left w:val="nil"/>
              <w:bottom w:val="nil"/>
              <w:right w:val="nil"/>
            </w:tcBorders>
            <w:shd w:val="clear" w:color="000000" w:fill="DDEBF7"/>
            <w:noWrap/>
            <w:hideMark/>
          </w:tcPr>
          <w:p w14:paraId="3DBC37CD"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r>
      <w:tr w:rsidR="00EA497F" w:rsidRPr="00EA497F" w14:paraId="5FA21AF2" w14:textId="77777777" w:rsidTr="00EA497F">
        <w:trPr>
          <w:trHeight w:val="300"/>
        </w:trPr>
        <w:tc>
          <w:tcPr>
            <w:tcW w:w="4052" w:type="dxa"/>
            <w:tcBorders>
              <w:top w:val="nil"/>
              <w:left w:val="nil"/>
              <w:bottom w:val="nil"/>
              <w:right w:val="nil"/>
            </w:tcBorders>
            <w:shd w:val="clear" w:color="auto" w:fill="auto"/>
            <w:noWrap/>
            <w:vAlign w:val="center"/>
            <w:hideMark/>
          </w:tcPr>
          <w:p w14:paraId="65ECFF66"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Kunnallisvero / </w:t>
            </w:r>
            <w:proofErr w:type="spellStart"/>
            <w:r w:rsidRPr="00EA497F">
              <w:rPr>
                <w:rFonts w:ascii="Calibri" w:eastAsia="Times New Roman" w:hAnsi="Calibri" w:cs="Calibri"/>
                <w:i/>
                <w:iCs/>
                <w:color w:val="000000"/>
              </w:rPr>
              <w:t>Kommunalskatt</w:t>
            </w:r>
            <w:proofErr w:type="spellEnd"/>
          </w:p>
        </w:tc>
        <w:tc>
          <w:tcPr>
            <w:tcW w:w="1136" w:type="dxa"/>
            <w:tcBorders>
              <w:top w:val="nil"/>
              <w:left w:val="nil"/>
              <w:bottom w:val="nil"/>
              <w:right w:val="nil"/>
            </w:tcBorders>
            <w:shd w:val="clear" w:color="000000" w:fill="DDEBF7"/>
            <w:noWrap/>
            <w:hideMark/>
          </w:tcPr>
          <w:p w14:paraId="500EDEC5" w14:textId="3765D8A2" w:rsidR="00EA497F" w:rsidRPr="00EA497F" w:rsidRDefault="00F42545"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5 226 133</w:t>
            </w:r>
          </w:p>
        </w:tc>
        <w:tc>
          <w:tcPr>
            <w:tcW w:w="1128" w:type="dxa"/>
            <w:tcBorders>
              <w:top w:val="nil"/>
              <w:left w:val="nil"/>
              <w:bottom w:val="nil"/>
              <w:right w:val="single" w:sz="8" w:space="0" w:color="auto"/>
            </w:tcBorders>
            <w:shd w:val="clear" w:color="000000" w:fill="DDEBF7"/>
            <w:noWrap/>
            <w:hideMark/>
          </w:tcPr>
          <w:p w14:paraId="658508ED" w14:textId="2CB5B6F5"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 xml:space="preserve">5 </w:t>
            </w:r>
            <w:r w:rsidR="00F42545">
              <w:rPr>
                <w:rFonts w:ascii="Calibri" w:eastAsia="Times New Roman" w:hAnsi="Calibri" w:cs="Calibri"/>
                <w:color w:val="000000"/>
              </w:rPr>
              <w:t>490</w:t>
            </w:r>
            <w:r w:rsidRPr="00EA497F">
              <w:rPr>
                <w:rFonts w:ascii="Calibri" w:eastAsia="Times New Roman" w:hAnsi="Calibri" w:cs="Calibri"/>
                <w:color w:val="000000"/>
              </w:rPr>
              <w:t xml:space="preserve"> 000</w:t>
            </w:r>
          </w:p>
        </w:tc>
        <w:tc>
          <w:tcPr>
            <w:tcW w:w="1120" w:type="dxa"/>
            <w:tcBorders>
              <w:top w:val="nil"/>
              <w:left w:val="nil"/>
              <w:bottom w:val="nil"/>
              <w:right w:val="single" w:sz="8" w:space="0" w:color="auto"/>
            </w:tcBorders>
            <w:shd w:val="clear" w:color="000000" w:fill="DDEBF7"/>
            <w:noWrap/>
            <w:hideMark/>
          </w:tcPr>
          <w:p w14:paraId="3BB45260" w14:textId="6D25FFC7" w:rsidR="00EA497F" w:rsidRPr="00EA497F" w:rsidRDefault="00AA607B"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2 957</w:t>
            </w:r>
            <w:r w:rsidR="00EA497F" w:rsidRPr="00EA497F">
              <w:rPr>
                <w:rFonts w:ascii="Calibri" w:eastAsia="Times New Roman" w:hAnsi="Calibri" w:cs="Calibri"/>
                <w:color w:val="000000"/>
              </w:rPr>
              <w:t xml:space="preserve"> 000</w:t>
            </w:r>
          </w:p>
        </w:tc>
        <w:tc>
          <w:tcPr>
            <w:tcW w:w="1008" w:type="dxa"/>
            <w:tcBorders>
              <w:top w:val="nil"/>
              <w:left w:val="nil"/>
              <w:bottom w:val="nil"/>
              <w:right w:val="nil"/>
            </w:tcBorders>
            <w:shd w:val="clear" w:color="000000" w:fill="DDEBF7"/>
            <w:noWrap/>
            <w:hideMark/>
          </w:tcPr>
          <w:p w14:paraId="0FC90465" w14:textId="2CC3ED34"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3 000 000</w:t>
            </w:r>
          </w:p>
        </w:tc>
        <w:tc>
          <w:tcPr>
            <w:tcW w:w="1016" w:type="dxa"/>
            <w:tcBorders>
              <w:top w:val="nil"/>
              <w:left w:val="nil"/>
              <w:bottom w:val="nil"/>
              <w:right w:val="nil"/>
            </w:tcBorders>
            <w:shd w:val="clear" w:color="000000" w:fill="DDEBF7"/>
            <w:noWrap/>
            <w:hideMark/>
          </w:tcPr>
          <w:p w14:paraId="2DBA502A" w14:textId="2FD05706"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3 000 000</w:t>
            </w:r>
          </w:p>
        </w:tc>
      </w:tr>
      <w:tr w:rsidR="00EA497F" w:rsidRPr="00EA497F" w14:paraId="7D14913C" w14:textId="77777777" w:rsidTr="00EA497F">
        <w:trPr>
          <w:trHeight w:val="300"/>
        </w:trPr>
        <w:tc>
          <w:tcPr>
            <w:tcW w:w="4052" w:type="dxa"/>
            <w:tcBorders>
              <w:top w:val="nil"/>
              <w:left w:val="nil"/>
              <w:bottom w:val="nil"/>
              <w:right w:val="nil"/>
            </w:tcBorders>
            <w:shd w:val="clear" w:color="auto" w:fill="auto"/>
            <w:noWrap/>
            <w:vAlign w:val="center"/>
            <w:hideMark/>
          </w:tcPr>
          <w:p w14:paraId="68F09EE3"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Kiinteistövero / </w:t>
            </w:r>
            <w:proofErr w:type="spellStart"/>
            <w:r w:rsidRPr="00EA497F">
              <w:rPr>
                <w:rFonts w:ascii="Calibri" w:eastAsia="Times New Roman" w:hAnsi="Calibri" w:cs="Calibri"/>
                <w:i/>
                <w:iCs/>
                <w:color w:val="000000"/>
              </w:rPr>
              <w:t>Fastighetsskatt</w:t>
            </w:r>
            <w:proofErr w:type="spellEnd"/>
          </w:p>
        </w:tc>
        <w:tc>
          <w:tcPr>
            <w:tcW w:w="1136" w:type="dxa"/>
            <w:tcBorders>
              <w:top w:val="nil"/>
              <w:left w:val="nil"/>
              <w:bottom w:val="nil"/>
              <w:right w:val="nil"/>
            </w:tcBorders>
            <w:shd w:val="clear" w:color="000000" w:fill="DDEBF7"/>
            <w:noWrap/>
            <w:hideMark/>
          </w:tcPr>
          <w:p w14:paraId="720C56A9" w14:textId="56C03421" w:rsidR="00EA497F" w:rsidRPr="00EA497F" w:rsidRDefault="00F42545"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736 684</w:t>
            </w:r>
          </w:p>
        </w:tc>
        <w:tc>
          <w:tcPr>
            <w:tcW w:w="1128" w:type="dxa"/>
            <w:tcBorders>
              <w:top w:val="nil"/>
              <w:left w:val="nil"/>
              <w:bottom w:val="nil"/>
              <w:right w:val="single" w:sz="8" w:space="0" w:color="auto"/>
            </w:tcBorders>
            <w:shd w:val="clear" w:color="000000" w:fill="DDEBF7"/>
            <w:noWrap/>
            <w:hideMark/>
          </w:tcPr>
          <w:p w14:paraId="5E657652" w14:textId="12A5A313" w:rsidR="00EA497F" w:rsidRPr="00EA497F" w:rsidRDefault="00F42545"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823</w:t>
            </w:r>
            <w:r w:rsidR="00EA497F" w:rsidRPr="00EA497F">
              <w:rPr>
                <w:rFonts w:ascii="Calibri" w:eastAsia="Times New Roman" w:hAnsi="Calibri" w:cs="Calibri"/>
                <w:color w:val="000000"/>
              </w:rPr>
              <w:t xml:space="preserve"> 000</w:t>
            </w:r>
          </w:p>
        </w:tc>
        <w:tc>
          <w:tcPr>
            <w:tcW w:w="1120" w:type="dxa"/>
            <w:tcBorders>
              <w:top w:val="nil"/>
              <w:left w:val="nil"/>
              <w:bottom w:val="nil"/>
              <w:right w:val="single" w:sz="8" w:space="0" w:color="auto"/>
            </w:tcBorders>
            <w:shd w:val="clear" w:color="000000" w:fill="DDEBF7"/>
            <w:noWrap/>
            <w:hideMark/>
          </w:tcPr>
          <w:p w14:paraId="75791B67" w14:textId="244905B3"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8</w:t>
            </w:r>
            <w:r w:rsidR="00FC4D62">
              <w:rPr>
                <w:rFonts w:ascii="Calibri" w:eastAsia="Times New Roman" w:hAnsi="Calibri" w:cs="Calibri"/>
                <w:color w:val="000000"/>
              </w:rPr>
              <w:t>43</w:t>
            </w:r>
            <w:r w:rsidRPr="00EA497F">
              <w:rPr>
                <w:rFonts w:ascii="Calibri" w:eastAsia="Times New Roman" w:hAnsi="Calibri" w:cs="Calibri"/>
                <w:color w:val="000000"/>
              </w:rPr>
              <w:t xml:space="preserve"> 000</w:t>
            </w:r>
          </w:p>
        </w:tc>
        <w:tc>
          <w:tcPr>
            <w:tcW w:w="1008" w:type="dxa"/>
            <w:tcBorders>
              <w:top w:val="nil"/>
              <w:left w:val="nil"/>
              <w:bottom w:val="nil"/>
              <w:right w:val="nil"/>
            </w:tcBorders>
            <w:shd w:val="clear" w:color="000000" w:fill="DDEBF7"/>
            <w:noWrap/>
            <w:hideMark/>
          </w:tcPr>
          <w:p w14:paraId="421D22AC" w14:textId="46C5479C"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8</w:t>
            </w:r>
            <w:r w:rsidR="00FC4D62">
              <w:rPr>
                <w:rFonts w:ascii="Calibri" w:eastAsia="Times New Roman" w:hAnsi="Calibri" w:cs="Calibri"/>
                <w:color w:val="000000"/>
              </w:rPr>
              <w:t>46 000</w:t>
            </w:r>
          </w:p>
        </w:tc>
        <w:tc>
          <w:tcPr>
            <w:tcW w:w="1016" w:type="dxa"/>
            <w:tcBorders>
              <w:top w:val="nil"/>
              <w:left w:val="nil"/>
              <w:bottom w:val="nil"/>
              <w:right w:val="nil"/>
            </w:tcBorders>
            <w:shd w:val="clear" w:color="000000" w:fill="DDEBF7"/>
            <w:noWrap/>
            <w:hideMark/>
          </w:tcPr>
          <w:p w14:paraId="72C7FBD2" w14:textId="3553E177"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846 000</w:t>
            </w:r>
          </w:p>
        </w:tc>
      </w:tr>
      <w:tr w:rsidR="00EA497F" w:rsidRPr="00EA497F" w14:paraId="12B1F1CC" w14:textId="77777777" w:rsidTr="00EA497F">
        <w:trPr>
          <w:trHeight w:val="315"/>
        </w:trPr>
        <w:tc>
          <w:tcPr>
            <w:tcW w:w="4052" w:type="dxa"/>
            <w:tcBorders>
              <w:top w:val="nil"/>
              <w:left w:val="nil"/>
              <w:bottom w:val="single" w:sz="8" w:space="0" w:color="auto"/>
              <w:right w:val="nil"/>
            </w:tcBorders>
            <w:shd w:val="clear" w:color="auto" w:fill="auto"/>
            <w:noWrap/>
            <w:vAlign w:val="center"/>
            <w:hideMark/>
          </w:tcPr>
          <w:p w14:paraId="1914A502"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Yhteisövero / </w:t>
            </w:r>
            <w:proofErr w:type="spellStart"/>
            <w:r w:rsidRPr="00EA497F">
              <w:rPr>
                <w:rFonts w:ascii="Calibri" w:eastAsia="Times New Roman" w:hAnsi="Calibri" w:cs="Calibri"/>
                <w:i/>
                <w:iCs/>
                <w:color w:val="000000"/>
              </w:rPr>
              <w:t>Samfundsskatt</w:t>
            </w:r>
            <w:proofErr w:type="spellEnd"/>
          </w:p>
        </w:tc>
        <w:tc>
          <w:tcPr>
            <w:tcW w:w="1136" w:type="dxa"/>
            <w:tcBorders>
              <w:top w:val="nil"/>
              <w:left w:val="nil"/>
              <w:bottom w:val="single" w:sz="8" w:space="0" w:color="auto"/>
              <w:right w:val="nil"/>
            </w:tcBorders>
            <w:shd w:val="clear" w:color="000000" w:fill="DDEBF7"/>
            <w:noWrap/>
            <w:hideMark/>
          </w:tcPr>
          <w:p w14:paraId="480AFB18" w14:textId="3812A324" w:rsidR="00EA497F" w:rsidRPr="00EA497F" w:rsidRDefault="00F42545"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1 244 400</w:t>
            </w:r>
          </w:p>
        </w:tc>
        <w:tc>
          <w:tcPr>
            <w:tcW w:w="1128" w:type="dxa"/>
            <w:tcBorders>
              <w:top w:val="nil"/>
              <w:left w:val="nil"/>
              <w:bottom w:val="single" w:sz="8" w:space="0" w:color="auto"/>
              <w:right w:val="single" w:sz="8" w:space="0" w:color="auto"/>
            </w:tcBorders>
            <w:shd w:val="clear" w:color="000000" w:fill="DDEBF7"/>
            <w:noWrap/>
            <w:hideMark/>
          </w:tcPr>
          <w:p w14:paraId="684F987D" w14:textId="4D35F349" w:rsidR="00EA497F" w:rsidRPr="00EA497F" w:rsidRDefault="00F42545"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868</w:t>
            </w:r>
            <w:r w:rsidR="00EA497F" w:rsidRPr="00EA497F">
              <w:rPr>
                <w:rFonts w:ascii="Calibri" w:eastAsia="Times New Roman" w:hAnsi="Calibri" w:cs="Calibri"/>
                <w:color w:val="000000"/>
              </w:rPr>
              <w:t xml:space="preserve"> 000</w:t>
            </w:r>
          </w:p>
        </w:tc>
        <w:tc>
          <w:tcPr>
            <w:tcW w:w="1120" w:type="dxa"/>
            <w:tcBorders>
              <w:top w:val="nil"/>
              <w:left w:val="nil"/>
              <w:bottom w:val="single" w:sz="8" w:space="0" w:color="auto"/>
              <w:right w:val="single" w:sz="8" w:space="0" w:color="auto"/>
            </w:tcBorders>
            <w:shd w:val="clear" w:color="000000" w:fill="DDEBF7"/>
            <w:noWrap/>
            <w:hideMark/>
          </w:tcPr>
          <w:p w14:paraId="5099EC45" w14:textId="499CF3BE"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1 </w:t>
            </w:r>
            <w:r w:rsidR="00AA607B">
              <w:rPr>
                <w:rFonts w:ascii="Calibri" w:eastAsia="Times New Roman" w:hAnsi="Calibri" w:cs="Calibri"/>
                <w:color w:val="000000"/>
              </w:rPr>
              <w:t>2</w:t>
            </w:r>
            <w:r>
              <w:rPr>
                <w:rFonts w:ascii="Calibri" w:eastAsia="Times New Roman" w:hAnsi="Calibri" w:cs="Calibri"/>
                <w:color w:val="000000"/>
              </w:rPr>
              <w:t>00</w:t>
            </w:r>
            <w:r w:rsidR="00EA497F" w:rsidRPr="00EA497F">
              <w:rPr>
                <w:rFonts w:ascii="Calibri" w:eastAsia="Times New Roman" w:hAnsi="Calibri" w:cs="Calibri"/>
                <w:color w:val="000000"/>
              </w:rPr>
              <w:t xml:space="preserve"> 000</w:t>
            </w:r>
          </w:p>
        </w:tc>
        <w:tc>
          <w:tcPr>
            <w:tcW w:w="1008" w:type="dxa"/>
            <w:tcBorders>
              <w:top w:val="nil"/>
              <w:left w:val="nil"/>
              <w:bottom w:val="single" w:sz="8" w:space="0" w:color="auto"/>
              <w:right w:val="nil"/>
            </w:tcBorders>
            <w:shd w:val="clear" w:color="000000" w:fill="DDEBF7"/>
            <w:noWrap/>
            <w:hideMark/>
          </w:tcPr>
          <w:p w14:paraId="3C09EC62" w14:textId="3530FCB0"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1 000 000</w:t>
            </w:r>
          </w:p>
        </w:tc>
        <w:tc>
          <w:tcPr>
            <w:tcW w:w="1016" w:type="dxa"/>
            <w:tcBorders>
              <w:top w:val="nil"/>
              <w:left w:val="nil"/>
              <w:bottom w:val="single" w:sz="8" w:space="0" w:color="auto"/>
              <w:right w:val="nil"/>
            </w:tcBorders>
            <w:shd w:val="clear" w:color="000000" w:fill="DDEBF7"/>
            <w:noWrap/>
            <w:hideMark/>
          </w:tcPr>
          <w:p w14:paraId="63BE32DB" w14:textId="13A09E3C"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1 000 000</w:t>
            </w:r>
          </w:p>
        </w:tc>
      </w:tr>
      <w:tr w:rsidR="00EA497F" w:rsidRPr="00EA497F" w14:paraId="6C962AA0" w14:textId="77777777" w:rsidTr="00EA497F">
        <w:trPr>
          <w:trHeight w:val="300"/>
        </w:trPr>
        <w:tc>
          <w:tcPr>
            <w:tcW w:w="4052" w:type="dxa"/>
            <w:tcBorders>
              <w:top w:val="nil"/>
              <w:left w:val="nil"/>
              <w:bottom w:val="nil"/>
              <w:right w:val="nil"/>
            </w:tcBorders>
            <w:shd w:val="clear" w:color="auto" w:fill="auto"/>
            <w:noWrap/>
            <w:vAlign w:val="center"/>
            <w:hideMark/>
          </w:tcPr>
          <w:p w14:paraId="4F95EAB6"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xml:space="preserve">Yhteensä / </w:t>
            </w:r>
            <w:proofErr w:type="spellStart"/>
            <w:r w:rsidRPr="00EA497F">
              <w:rPr>
                <w:rFonts w:ascii="Calibri" w:eastAsia="Times New Roman" w:hAnsi="Calibri" w:cs="Calibri"/>
                <w:b/>
                <w:bCs/>
                <w:i/>
                <w:iCs/>
                <w:color w:val="000000"/>
              </w:rPr>
              <w:t>Sammanlagt</w:t>
            </w:r>
            <w:proofErr w:type="spellEnd"/>
          </w:p>
        </w:tc>
        <w:tc>
          <w:tcPr>
            <w:tcW w:w="1136" w:type="dxa"/>
            <w:tcBorders>
              <w:top w:val="nil"/>
              <w:left w:val="nil"/>
              <w:bottom w:val="nil"/>
              <w:right w:val="nil"/>
            </w:tcBorders>
            <w:shd w:val="clear" w:color="000000" w:fill="DDEBF7"/>
            <w:noWrap/>
            <w:hideMark/>
          </w:tcPr>
          <w:p w14:paraId="455A2C85" w14:textId="4A74107E" w:rsidR="00EA497F" w:rsidRPr="00EA497F" w:rsidRDefault="00F42545"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7 207 216</w:t>
            </w:r>
          </w:p>
        </w:tc>
        <w:tc>
          <w:tcPr>
            <w:tcW w:w="1128" w:type="dxa"/>
            <w:tcBorders>
              <w:top w:val="nil"/>
              <w:left w:val="nil"/>
              <w:bottom w:val="nil"/>
              <w:right w:val="single" w:sz="8" w:space="0" w:color="auto"/>
            </w:tcBorders>
            <w:shd w:val="clear" w:color="000000" w:fill="DDEBF7"/>
            <w:noWrap/>
            <w:hideMark/>
          </w:tcPr>
          <w:p w14:paraId="2F6AD371" w14:textId="2D59A49A" w:rsidR="00EA497F" w:rsidRPr="00EA497F" w:rsidRDefault="00F42545"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7 181</w:t>
            </w:r>
            <w:r w:rsidR="00EA497F" w:rsidRPr="00EA497F">
              <w:rPr>
                <w:rFonts w:ascii="Calibri" w:eastAsia="Times New Roman" w:hAnsi="Calibri" w:cs="Calibri"/>
                <w:b/>
                <w:bCs/>
                <w:color w:val="000000"/>
              </w:rPr>
              <w:t xml:space="preserve"> 000</w:t>
            </w:r>
          </w:p>
        </w:tc>
        <w:tc>
          <w:tcPr>
            <w:tcW w:w="1120" w:type="dxa"/>
            <w:tcBorders>
              <w:top w:val="nil"/>
              <w:left w:val="nil"/>
              <w:bottom w:val="nil"/>
              <w:right w:val="single" w:sz="8" w:space="0" w:color="auto"/>
            </w:tcBorders>
            <w:shd w:val="clear" w:color="000000" w:fill="DDEBF7"/>
            <w:noWrap/>
            <w:hideMark/>
          </w:tcPr>
          <w:p w14:paraId="303E69D2" w14:textId="4369ADA5" w:rsidR="00EA497F" w:rsidRPr="00EA497F" w:rsidRDefault="00AA607B"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5 000</w:t>
            </w:r>
            <w:r w:rsidR="00EA497F" w:rsidRPr="00EA497F">
              <w:rPr>
                <w:rFonts w:ascii="Calibri" w:eastAsia="Times New Roman" w:hAnsi="Calibri" w:cs="Calibri"/>
                <w:b/>
                <w:bCs/>
                <w:color w:val="000000"/>
              </w:rPr>
              <w:t xml:space="preserve"> 000</w:t>
            </w:r>
          </w:p>
        </w:tc>
        <w:tc>
          <w:tcPr>
            <w:tcW w:w="1008" w:type="dxa"/>
            <w:tcBorders>
              <w:top w:val="nil"/>
              <w:left w:val="nil"/>
              <w:bottom w:val="nil"/>
              <w:right w:val="nil"/>
            </w:tcBorders>
            <w:shd w:val="clear" w:color="000000" w:fill="DDEBF7"/>
            <w:noWrap/>
            <w:hideMark/>
          </w:tcPr>
          <w:p w14:paraId="656E79F9" w14:textId="7AC05D6E" w:rsidR="00EA497F" w:rsidRPr="00EA497F" w:rsidRDefault="00414F67" w:rsidP="00EA497F">
            <w:pPr>
              <w:spacing w:after="0" w:line="240" w:lineRule="auto"/>
              <w:jc w:val="right"/>
              <w:rPr>
                <w:rFonts w:ascii="Calibri" w:eastAsia="Times New Roman" w:hAnsi="Calibri" w:cs="Calibri"/>
                <w:b/>
                <w:bCs/>
                <w:color w:val="000000"/>
              </w:rPr>
            </w:pPr>
            <w:r w:rsidRPr="00414F67">
              <w:rPr>
                <w:rFonts w:ascii="Calibri" w:eastAsia="Times New Roman" w:hAnsi="Calibri" w:cs="Calibri"/>
                <w:b/>
                <w:bCs/>
                <w:color w:val="000000"/>
              </w:rPr>
              <w:t>4 843 000</w:t>
            </w:r>
          </w:p>
        </w:tc>
        <w:tc>
          <w:tcPr>
            <w:tcW w:w="1016" w:type="dxa"/>
            <w:tcBorders>
              <w:top w:val="nil"/>
              <w:left w:val="nil"/>
              <w:bottom w:val="nil"/>
              <w:right w:val="nil"/>
            </w:tcBorders>
            <w:shd w:val="clear" w:color="000000" w:fill="DDEBF7"/>
            <w:noWrap/>
            <w:hideMark/>
          </w:tcPr>
          <w:p w14:paraId="5A4A39BF" w14:textId="71F34F6D" w:rsidR="00EA497F" w:rsidRPr="00EA497F" w:rsidRDefault="00414F67" w:rsidP="00EA497F">
            <w:pPr>
              <w:spacing w:after="0" w:line="240" w:lineRule="auto"/>
              <w:jc w:val="right"/>
              <w:rPr>
                <w:rFonts w:ascii="Calibri" w:eastAsia="Times New Roman" w:hAnsi="Calibri" w:cs="Calibri"/>
                <w:b/>
                <w:bCs/>
                <w:color w:val="000000"/>
              </w:rPr>
            </w:pPr>
            <w:r w:rsidRPr="00414F67">
              <w:rPr>
                <w:rFonts w:ascii="Calibri" w:eastAsia="Times New Roman" w:hAnsi="Calibri" w:cs="Calibri"/>
                <w:b/>
                <w:bCs/>
                <w:color w:val="000000"/>
              </w:rPr>
              <w:t>4 843 000</w:t>
            </w:r>
          </w:p>
        </w:tc>
      </w:tr>
      <w:tr w:rsidR="00EA497F" w:rsidRPr="00EA497F" w14:paraId="6DA8618E" w14:textId="77777777" w:rsidTr="00EA497F">
        <w:trPr>
          <w:trHeight w:val="300"/>
        </w:trPr>
        <w:tc>
          <w:tcPr>
            <w:tcW w:w="4052" w:type="dxa"/>
            <w:tcBorders>
              <w:top w:val="nil"/>
              <w:left w:val="nil"/>
              <w:bottom w:val="nil"/>
              <w:right w:val="nil"/>
            </w:tcBorders>
            <w:shd w:val="clear" w:color="auto" w:fill="auto"/>
            <w:noWrap/>
            <w:vAlign w:val="bottom"/>
            <w:hideMark/>
          </w:tcPr>
          <w:p w14:paraId="57EE3EF3" w14:textId="77777777" w:rsidR="00EA497F" w:rsidRPr="00EA497F" w:rsidRDefault="00EA497F" w:rsidP="00EA497F">
            <w:pPr>
              <w:spacing w:after="0" w:line="240" w:lineRule="auto"/>
              <w:jc w:val="right"/>
              <w:rPr>
                <w:rFonts w:ascii="Calibri" w:eastAsia="Times New Roman" w:hAnsi="Calibri" w:cs="Calibri"/>
                <w:b/>
                <w:bCs/>
                <w:color w:val="000000"/>
              </w:rPr>
            </w:pPr>
          </w:p>
        </w:tc>
        <w:tc>
          <w:tcPr>
            <w:tcW w:w="1136" w:type="dxa"/>
            <w:tcBorders>
              <w:top w:val="nil"/>
              <w:left w:val="nil"/>
              <w:bottom w:val="nil"/>
              <w:right w:val="nil"/>
            </w:tcBorders>
            <w:shd w:val="clear" w:color="000000" w:fill="DDEBF7"/>
            <w:noWrap/>
            <w:hideMark/>
          </w:tcPr>
          <w:p w14:paraId="69F1CFCF"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8" w:type="dxa"/>
            <w:tcBorders>
              <w:top w:val="nil"/>
              <w:left w:val="nil"/>
              <w:bottom w:val="nil"/>
              <w:right w:val="single" w:sz="8" w:space="0" w:color="auto"/>
            </w:tcBorders>
            <w:shd w:val="clear" w:color="000000" w:fill="DDEBF7"/>
            <w:noWrap/>
            <w:hideMark/>
          </w:tcPr>
          <w:p w14:paraId="7CBE28BD"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0" w:type="dxa"/>
            <w:tcBorders>
              <w:top w:val="nil"/>
              <w:left w:val="nil"/>
              <w:bottom w:val="nil"/>
              <w:right w:val="single" w:sz="8" w:space="0" w:color="auto"/>
            </w:tcBorders>
            <w:shd w:val="clear" w:color="000000" w:fill="DDEBF7"/>
            <w:noWrap/>
            <w:hideMark/>
          </w:tcPr>
          <w:p w14:paraId="262DD41F"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08" w:type="dxa"/>
            <w:tcBorders>
              <w:top w:val="nil"/>
              <w:left w:val="nil"/>
              <w:bottom w:val="nil"/>
              <w:right w:val="nil"/>
            </w:tcBorders>
            <w:shd w:val="clear" w:color="000000" w:fill="DDEBF7"/>
            <w:noWrap/>
            <w:hideMark/>
          </w:tcPr>
          <w:p w14:paraId="472F6DAC"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16" w:type="dxa"/>
            <w:tcBorders>
              <w:top w:val="nil"/>
              <w:left w:val="nil"/>
              <w:bottom w:val="nil"/>
              <w:right w:val="nil"/>
            </w:tcBorders>
            <w:shd w:val="clear" w:color="000000" w:fill="DDEBF7"/>
            <w:noWrap/>
            <w:hideMark/>
          </w:tcPr>
          <w:p w14:paraId="018F331C"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r>
      <w:tr w:rsidR="00EA497F" w:rsidRPr="00EA497F" w14:paraId="46EA4325" w14:textId="77777777" w:rsidTr="00EA497F">
        <w:trPr>
          <w:trHeight w:val="300"/>
        </w:trPr>
        <w:tc>
          <w:tcPr>
            <w:tcW w:w="4052" w:type="dxa"/>
            <w:tcBorders>
              <w:top w:val="nil"/>
              <w:left w:val="nil"/>
              <w:bottom w:val="nil"/>
              <w:right w:val="nil"/>
            </w:tcBorders>
            <w:shd w:val="clear" w:color="auto" w:fill="auto"/>
            <w:noWrap/>
            <w:vAlign w:val="center"/>
            <w:hideMark/>
          </w:tcPr>
          <w:p w14:paraId="6FB3811E"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Valtionosuudet / </w:t>
            </w:r>
            <w:proofErr w:type="spellStart"/>
            <w:r w:rsidRPr="00EA497F">
              <w:rPr>
                <w:rFonts w:ascii="Calibri" w:eastAsia="Times New Roman" w:hAnsi="Calibri" w:cs="Calibri"/>
                <w:i/>
                <w:iCs/>
                <w:color w:val="000000"/>
              </w:rPr>
              <w:t>Statsandelar</w:t>
            </w:r>
            <w:proofErr w:type="spellEnd"/>
          </w:p>
        </w:tc>
        <w:tc>
          <w:tcPr>
            <w:tcW w:w="1136" w:type="dxa"/>
            <w:tcBorders>
              <w:top w:val="nil"/>
              <w:left w:val="nil"/>
              <w:bottom w:val="nil"/>
              <w:right w:val="nil"/>
            </w:tcBorders>
            <w:shd w:val="clear" w:color="000000" w:fill="DDEBF7"/>
            <w:noWrap/>
            <w:hideMark/>
          </w:tcPr>
          <w:p w14:paraId="546D3CEE" w14:textId="5DEFCD21"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2</w:t>
            </w:r>
            <w:r w:rsidR="00F42545">
              <w:rPr>
                <w:rFonts w:ascii="Calibri" w:eastAsia="Times New Roman" w:hAnsi="Calibri" w:cs="Calibri"/>
                <w:color w:val="000000"/>
              </w:rPr>
              <w:t> 440 706</w:t>
            </w:r>
          </w:p>
        </w:tc>
        <w:tc>
          <w:tcPr>
            <w:tcW w:w="1128" w:type="dxa"/>
            <w:tcBorders>
              <w:top w:val="nil"/>
              <w:left w:val="nil"/>
              <w:bottom w:val="nil"/>
              <w:right w:val="single" w:sz="8" w:space="0" w:color="auto"/>
            </w:tcBorders>
            <w:shd w:val="clear" w:color="000000" w:fill="DDEBF7"/>
            <w:noWrap/>
            <w:hideMark/>
          </w:tcPr>
          <w:p w14:paraId="7DC758FD" w14:textId="26338C1A"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2</w:t>
            </w:r>
            <w:r w:rsidR="00F42545">
              <w:rPr>
                <w:rFonts w:ascii="Calibri" w:eastAsia="Times New Roman" w:hAnsi="Calibri" w:cs="Calibri"/>
                <w:color w:val="000000"/>
              </w:rPr>
              <w:t> 755 049</w:t>
            </w:r>
          </w:p>
        </w:tc>
        <w:tc>
          <w:tcPr>
            <w:tcW w:w="1120" w:type="dxa"/>
            <w:tcBorders>
              <w:top w:val="nil"/>
              <w:left w:val="nil"/>
              <w:bottom w:val="nil"/>
              <w:right w:val="single" w:sz="8" w:space="0" w:color="auto"/>
            </w:tcBorders>
            <w:shd w:val="clear" w:color="000000" w:fill="DDEBF7"/>
            <w:noWrap/>
            <w:hideMark/>
          </w:tcPr>
          <w:p w14:paraId="63ADDCA4" w14:textId="79EC358B" w:rsidR="00EA497F" w:rsidRPr="00EA497F" w:rsidRDefault="00FC4D62"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-1 126 261</w:t>
            </w:r>
          </w:p>
        </w:tc>
        <w:tc>
          <w:tcPr>
            <w:tcW w:w="1008" w:type="dxa"/>
            <w:tcBorders>
              <w:top w:val="nil"/>
              <w:left w:val="nil"/>
              <w:bottom w:val="nil"/>
              <w:right w:val="nil"/>
            </w:tcBorders>
            <w:shd w:val="clear" w:color="000000" w:fill="DDEBF7"/>
            <w:noWrap/>
            <w:hideMark/>
          </w:tcPr>
          <w:p w14:paraId="1FF66DCD" w14:textId="479328F4" w:rsidR="00EA497F" w:rsidRPr="00EA497F" w:rsidRDefault="00414F67"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016" w:type="dxa"/>
            <w:tcBorders>
              <w:top w:val="nil"/>
              <w:left w:val="nil"/>
              <w:bottom w:val="nil"/>
              <w:right w:val="nil"/>
            </w:tcBorders>
            <w:shd w:val="clear" w:color="000000" w:fill="DDEBF7"/>
            <w:noWrap/>
            <w:hideMark/>
          </w:tcPr>
          <w:p w14:paraId="4BDF0C5E" w14:textId="6EFA43AB" w:rsidR="00EA497F" w:rsidRPr="00EA497F" w:rsidRDefault="00414F67"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r>
      <w:tr w:rsidR="00EA497F" w:rsidRPr="00EA497F" w14:paraId="62E1C73B" w14:textId="77777777" w:rsidTr="00EA497F">
        <w:trPr>
          <w:trHeight w:val="510"/>
        </w:trPr>
        <w:tc>
          <w:tcPr>
            <w:tcW w:w="4052" w:type="dxa"/>
            <w:tcBorders>
              <w:top w:val="nil"/>
              <w:left w:val="nil"/>
              <w:bottom w:val="nil"/>
              <w:right w:val="nil"/>
            </w:tcBorders>
            <w:shd w:val="clear" w:color="auto" w:fill="auto"/>
            <w:vAlign w:val="center"/>
            <w:hideMark/>
          </w:tcPr>
          <w:p w14:paraId="241EC9D8"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Rahoitustuotot ja -kulut / </w:t>
            </w:r>
            <w:proofErr w:type="spellStart"/>
            <w:r w:rsidRPr="00EA497F">
              <w:rPr>
                <w:rFonts w:ascii="Calibri" w:eastAsia="Times New Roman" w:hAnsi="Calibri" w:cs="Calibri"/>
                <w:i/>
                <w:iCs/>
                <w:color w:val="000000"/>
              </w:rPr>
              <w:t>Finansiella</w:t>
            </w:r>
            <w:proofErr w:type="spellEnd"/>
            <w:r w:rsidRPr="00EA497F">
              <w:rPr>
                <w:rFonts w:ascii="Calibri" w:eastAsia="Times New Roman" w:hAnsi="Calibri" w:cs="Calibri"/>
                <w:i/>
                <w:iCs/>
                <w:color w:val="000000"/>
              </w:rPr>
              <w:t xml:space="preserve"> </w:t>
            </w:r>
            <w:proofErr w:type="spellStart"/>
            <w:r w:rsidRPr="00EA497F">
              <w:rPr>
                <w:rFonts w:ascii="Calibri" w:eastAsia="Times New Roman" w:hAnsi="Calibri" w:cs="Calibri"/>
                <w:i/>
                <w:iCs/>
                <w:color w:val="000000"/>
              </w:rPr>
              <w:t>intäkter</w:t>
            </w:r>
            <w:proofErr w:type="spellEnd"/>
            <w:r w:rsidRPr="00EA497F">
              <w:rPr>
                <w:rFonts w:ascii="Calibri" w:eastAsia="Times New Roman" w:hAnsi="Calibri" w:cs="Calibri"/>
                <w:i/>
                <w:iCs/>
                <w:color w:val="000000"/>
              </w:rPr>
              <w:t xml:space="preserve"> </w:t>
            </w:r>
            <w:proofErr w:type="spellStart"/>
            <w:r w:rsidRPr="00EA497F">
              <w:rPr>
                <w:rFonts w:ascii="Calibri" w:eastAsia="Times New Roman" w:hAnsi="Calibri" w:cs="Calibri"/>
                <w:i/>
                <w:iCs/>
                <w:color w:val="000000"/>
              </w:rPr>
              <w:t>och</w:t>
            </w:r>
            <w:proofErr w:type="spellEnd"/>
            <w:r w:rsidRPr="00EA497F">
              <w:rPr>
                <w:rFonts w:ascii="Calibri" w:eastAsia="Times New Roman" w:hAnsi="Calibri" w:cs="Calibri"/>
                <w:i/>
                <w:iCs/>
                <w:color w:val="000000"/>
              </w:rPr>
              <w:t xml:space="preserve"> </w:t>
            </w:r>
            <w:proofErr w:type="spellStart"/>
            <w:r w:rsidRPr="00EA497F">
              <w:rPr>
                <w:rFonts w:ascii="Calibri" w:eastAsia="Times New Roman" w:hAnsi="Calibri" w:cs="Calibri"/>
                <w:i/>
                <w:iCs/>
                <w:color w:val="000000"/>
              </w:rPr>
              <w:t>kostnader</w:t>
            </w:r>
            <w:proofErr w:type="spellEnd"/>
          </w:p>
        </w:tc>
        <w:tc>
          <w:tcPr>
            <w:tcW w:w="1136" w:type="dxa"/>
            <w:tcBorders>
              <w:top w:val="nil"/>
              <w:left w:val="nil"/>
              <w:bottom w:val="nil"/>
              <w:right w:val="nil"/>
            </w:tcBorders>
            <w:shd w:val="clear" w:color="000000" w:fill="DDEBF7"/>
            <w:noWrap/>
            <w:hideMark/>
          </w:tcPr>
          <w:p w14:paraId="4C32306B" w14:textId="43AB28F6"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42545">
              <w:rPr>
                <w:rFonts w:ascii="Calibri" w:eastAsia="Times New Roman" w:hAnsi="Calibri" w:cs="Calibri"/>
                <w:color w:val="000000"/>
              </w:rPr>
              <w:t>26 641</w:t>
            </w:r>
          </w:p>
        </w:tc>
        <w:tc>
          <w:tcPr>
            <w:tcW w:w="1128" w:type="dxa"/>
            <w:tcBorders>
              <w:top w:val="nil"/>
              <w:left w:val="nil"/>
              <w:bottom w:val="nil"/>
              <w:right w:val="single" w:sz="8" w:space="0" w:color="auto"/>
            </w:tcBorders>
            <w:shd w:val="clear" w:color="000000" w:fill="DDEBF7"/>
            <w:noWrap/>
            <w:hideMark/>
          </w:tcPr>
          <w:p w14:paraId="3C78679E" w14:textId="44E9DD71"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42545">
              <w:rPr>
                <w:rFonts w:ascii="Calibri" w:eastAsia="Times New Roman" w:hAnsi="Calibri" w:cs="Calibri"/>
                <w:color w:val="000000"/>
              </w:rPr>
              <w:t>2</w:t>
            </w:r>
            <w:r w:rsidRPr="00EA497F">
              <w:rPr>
                <w:rFonts w:ascii="Calibri" w:eastAsia="Times New Roman" w:hAnsi="Calibri" w:cs="Calibri"/>
                <w:color w:val="000000"/>
              </w:rPr>
              <w:t xml:space="preserve">4 </w:t>
            </w:r>
            <w:r w:rsidR="00F42545">
              <w:rPr>
                <w:rFonts w:ascii="Calibri" w:eastAsia="Times New Roman" w:hAnsi="Calibri" w:cs="Calibri"/>
                <w:color w:val="000000"/>
              </w:rPr>
              <w:t>1</w:t>
            </w:r>
            <w:r w:rsidRPr="00EA497F">
              <w:rPr>
                <w:rFonts w:ascii="Calibri" w:eastAsia="Times New Roman" w:hAnsi="Calibri" w:cs="Calibri"/>
                <w:color w:val="000000"/>
              </w:rPr>
              <w:t>00</w:t>
            </w:r>
          </w:p>
        </w:tc>
        <w:tc>
          <w:tcPr>
            <w:tcW w:w="1120" w:type="dxa"/>
            <w:tcBorders>
              <w:top w:val="nil"/>
              <w:left w:val="nil"/>
              <w:bottom w:val="nil"/>
              <w:right w:val="single" w:sz="8" w:space="0" w:color="auto"/>
            </w:tcBorders>
            <w:shd w:val="clear" w:color="000000" w:fill="DDEBF7"/>
            <w:noWrap/>
            <w:hideMark/>
          </w:tcPr>
          <w:p w14:paraId="722BDDB4" w14:textId="073CA6B1" w:rsidR="00EA497F" w:rsidRPr="00EA497F" w:rsidRDefault="00481155"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-24 100</w:t>
            </w:r>
          </w:p>
        </w:tc>
        <w:tc>
          <w:tcPr>
            <w:tcW w:w="1008" w:type="dxa"/>
            <w:tcBorders>
              <w:top w:val="nil"/>
              <w:left w:val="nil"/>
              <w:bottom w:val="nil"/>
              <w:right w:val="nil"/>
            </w:tcBorders>
            <w:shd w:val="clear" w:color="000000" w:fill="DDEBF7"/>
            <w:noWrap/>
            <w:hideMark/>
          </w:tcPr>
          <w:p w14:paraId="17E54345" w14:textId="77720174" w:rsidR="00EA497F" w:rsidRPr="00EA497F" w:rsidRDefault="00414F67"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-20 000</w:t>
            </w:r>
          </w:p>
        </w:tc>
        <w:tc>
          <w:tcPr>
            <w:tcW w:w="1016" w:type="dxa"/>
            <w:tcBorders>
              <w:top w:val="nil"/>
              <w:left w:val="nil"/>
              <w:bottom w:val="nil"/>
              <w:right w:val="nil"/>
            </w:tcBorders>
            <w:shd w:val="clear" w:color="000000" w:fill="DDEBF7"/>
            <w:noWrap/>
            <w:hideMark/>
          </w:tcPr>
          <w:p w14:paraId="515271BA" w14:textId="31D5D43C" w:rsidR="00EA497F" w:rsidRPr="00EA497F" w:rsidRDefault="00414F67"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-20 000</w:t>
            </w:r>
          </w:p>
        </w:tc>
      </w:tr>
      <w:tr w:rsidR="00EA497F" w:rsidRPr="00EA497F" w14:paraId="65289960" w14:textId="77777777" w:rsidTr="00EA497F">
        <w:trPr>
          <w:trHeight w:val="315"/>
        </w:trPr>
        <w:tc>
          <w:tcPr>
            <w:tcW w:w="4052" w:type="dxa"/>
            <w:tcBorders>
              <w:top w:val="nil"/>
              <w:left w:val="nil"/>
              <w:bottom w:val="nil"/>
              <w:right w:val="nil"/>
            </w:tcBorders>
            <w:shd w:val="clear" w:color="auto" w:fill="auto"/>
            <w:noWrap/>
            <w:vAlign w:val="center"/>
            <w:hideMark/>
          </w:tcPr>
          <w:p w14:paraId="0AA51A66" w14:textId="77777777" w:rsidR="00EA497F" w:rsidRPr="00EA497F" w:rsidRDefault="00EA497F" w:rsidP="00EA497F">
            <w:pPr>
              <w:spacing w:after="0" w:line="240" w:lineRule="auto"/>
              <w:jc w:val="right"/>
              <w:rPr>
                <w:rFonts w:ascii="Calibri" w:eastAsia="Times New Roman" w:hAnsi="Calibri" w:cs="Calibri"/>
                <w:color w:val="000000"/>
              </w:rPr>
            </w:pPr>
          </w:p>
        </w:tc>
        <w:tc>
          <w:tcPr>
            <w:tcW w:w="1136" w:type="dxa"/>
            <w:tcBorders>
              <w:top w:val="nil"/>
              <w:left w:val="nil"/>
              <w:bottom w:val="nil"/>
              <w:right w:val="nil"/>
            </w:tcBorders>
            <w:shd w:val="clear" w:color="000000" w:fill="DDEBF7"/>
            <w:noWrap/>
            <w:hideMark/>
          </w:tcPr>
          <w:p w14:paraId="7AF2671C"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128" w:type="dxa"/>
            <w:tcBorders>
              <w:top w:val="nil"/>
              <w:left w:val="nil"/>
              <w:bottom w:val="nil"/>
              <w:right w:val="single" w:sz="8" w:space="0" w:color="auto"/>
            </w:tcBorders>
            <w:shd w:val="clear" w:color="000000" w:fill="DDEBF7"/>
            <w:noWrap/>
            <w:hideMark/>
          </w:tcPr>
          <w:p w14:paraId="406A95E2"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120" w:type="dxa"/>
            <w:tcBorders>
              <w:top w:val="nil"/>
              <w:left w:val="nil"/>
              <w:bottom w:val="nil"/>
              <w:right w:val="single" w:sz="8" w:space="0" w:color="auto"/>
            </w:tcBorders>
            <w:shd w:val="clear" w:color="000000" w:fill="DDEBF7"/>
            <w:noWrap/>
            <w:hideMark/>
          </w:tcPr>
          <w:p w14:paraId="5404CA8E"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008" w:type="dxa"/>
            <w:tcBorders>
              <w:top w:val="nil"/>
              <w:left w:val="nil"/>
              <w:bottom w:val="nil"/>
              <w:right w:val="nil"/>
            </w:tcBorders>
            <w:shd w:val="clear" w:color="000000" w:fill="DDEBF7"/>
            <w:noWrap/>
            <w:hideMark/>
          </w:tcPr>
          <w:p w14:paraId="56DB800D"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c>
          <w:tcPr>
            <w:tcW w:w="1016" w:type="dxa"/>
            <w:tcBorders>
              <w:top w:val="nil"/>
              <w:left w:val="nil"/>
              <w:bottom w:val="nil"/>
              <w:right w:val="nil"/>
            </w:tcBorders>
            <w:shd w:val="clear" w:color="000000" w:fill="DDEBF7"/>
            <w:noWrap/>
            <w:hideMark/>
          </w:tcPr>
          <w:p w14:paraId="3DCC6417"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w:t>
            </w:r>
          </w:p>
        </w:tc>
      </w:tr>
      <w:tr w:rsidR="00EA497F" w:rsidRPr="00EA497F" w14:paraId="1C225E83" w14:textId="77777777" w:rsidTr="00EA497F">
        <w:trPr>
          <w:trHeight w:val="315"/>
        </w:trPr>
        <w:tc>
          <w:tcPr>
            <w:tcW w:w="4052" w:type="dxa"/>
            <w:tcBorders>
              <w:top w:val="single" w:sz="8" w:space="0" w:color="auto"/>
              <w:left w:val="nil"/>
              <w:bottom w:val="single" w:sz="8" w:space="0" w:color="auto"/>
              <w:right w:val="nil"/>
            </w:tcBorders>
            <w:shd w:val="clear" w:color="auto" w:fill="auto"/>
            <w:noWrap/>
            <w:vAlign w:val="center"/>
            <w:hideMark/>
          </w:tcPr>
          <w:p w14:paraId="6190DB9A" w14:textId="77777777" w:rsidR="00EA497F" w:rsidRPr="00EA497F" w:rsidRDefault="00EA497F" w:rsidP="00EA497F">
            <w:pPr>
              <w:spacing w:after="0" w:line="240" w:lineRule="auto"/>
              <w:rPr>
                <w:rFonts w:ascii="Calibri" w:eastAsia="Times New Roman" w:hAnsi="Calibri" w:cs="Calibri"/>
                <w:b/>
                <w:bCs/>
                <w:color w:val="000000"/>
              </w:rPr>
            </w:pPr>
            <w:r w:rsidRPr="00EA497F">
              <w:rPr>
                <w:rFonts w:ascii="Calibri" w:eastAsia="Times New Roman" w:hAnsi="Calibri" w:cs="Calibri"/>
                <w:b/>
                <w:bCs/>
                <w:color w:val="000000"/>
              </w:rPr>
              <w:t xml:space="preserve">Vuosikate / </w:t>
            </w:r>
            <w:proofErr w:type="spellStart"/>
            <w:r w:rsidRPr="00EA497F">
              <w:rPr>
                <w:rFonts w:ascii="Calibri" w:eastAsia="Times New Roman" w:hAnsi="Calibri" w:cs="Calibri"/>
                <w:b/>
                <w:bCs/>
                <w:i/>
                <w:iCs/>
                <w:color w:val="000000"/>
              </w:rPr>
              <w:t>Årsbidrag</w:t>
            </w:r>
            <w:proofErr w:type="spellEnd"/>
          </w:p>
        </w:tc>
        <w:tc>
          <w:tcPr>
            <w:tcW w:w="1136" w:type="dxa"/>
            <w:tcBorders>
              <w:top w:val="single" w:sz="8" w:space="0" w:color="auto"/>
              <w:left w:val="nil"/>
              <w:bottom w:val="single" w:sz="8" w:space="0" w:color="auto"/>
              <w:right w:val="nil"/>
            </w:tcBorders>
            <w:shd w:val="clear" w:color="000000" w:fill="DDEBF7"/>
            <w:noWrap/>
            <w:hideMark/>
          </w:tcPr>
          <w:p w14:paraId="0D459A16" w14:textId="200C6779" w:rsidR="00EA497F" w:rsidRPr="00EA497F" w:rsidRDefault="00F42545"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-487 227</w:t>
            </w:r>
          </w:p>
        </w:tc>
        <w:tc>
          <w:tcPr>
            <w:tcW w:w="1128" w:type="dxa"/>
            <w:tcBorders>
              <w:top w:val="single" w:sz="8" w:space="0" w:color="auto"/>
              <w:left w:val="nil"/>
              <w:bottom w:val="single" w:sz="8" w:space="0" w:color="auto"/>
              <w:right w:val="single" w:sz="8" w:space="0" w:color="auto"/>
            </w:tcBorders>
            <w:shd w:val="clear" w:color="000000" w:fill="DDEBF7"/>
            <w:noWrap/>
            <w:hideMark/>
          </w:tcPr>
          <w:p w14:paraId="4234EA20" w14:textId="1B5F4158"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w:t>
            </w:r>
            <w:r w:rsidR="00F42545">
              <w:rPr>
                <w:rFonts w:ascii="Calibri" w:eastAsia="Times New Roman" w:hAnsi="Calibri" w:cs="Calibri"/>
                <w:b/>
                <w:bCs/>
                <w:color w:val="000000"/>
              </w:rPr>
              <w:t>180 382</w:t>
            </w:r>
          </w:p>
        </w:tc>
        <w:tc>
          <w:tcPr>
            <w:tcW w:w="1120" w:type="dxa"/>
            <w:tcBorders>
              <w:top w:val="single" w:sz="8" w:space="0" w:color="auto"/>
              <w:left w:val="nil"/>
              <w:bottom w:val="single" w:sz="8" w:space="0" w:color="auto"/>
              <w:right w:val="single" w:sz="8" w:space="0" w:color="auto"/>
            </w:tcBorders>
            <w:shd w:val="clear" w:color="000000" w:fill="DDEBF7"/>
            <w:noWrap/>
            <w:hideMark/>
          </w:tcPr>
          <w:p w14:paraId="0306A6F2" w14:textId="39DF0768" w:rsidR="00EA497F" w:rsidRPr="00EA497F" w:rsidRDefault="004E12DB"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w:t>
            </w:r>
            <w:r w:rsidR="00AA607B">
              <w:rPr>
                <w:rFonts w:ascii="Calibri" w:eastAsia="Times New Roman" w:hAnsi="Calibri" w:cs="Calibri"/>
                <w:b/>
                <w:bCs/>
                <w:color w:val="000000"/>
              </w:rPr>
              <w:t>40</w:t>
            </w:r>
            <w:r>
              <w:rPr>
                <w:rFonts w:ascii="Calibri" w:eastAsia="Times New Roman" w:hAnsi="Calibri" w:cs="Calibri"/>
                <w:b/>
                <w:bCs/>
                <w:color w:val="000000"/>
              </w:rPr>
              <w:t xml:space="preserve"> 192</w:t>
            </w:r>
          </w:p>
        </w:tc>
        <w:tc>
          <w:tcPr>
            <w:tcW w:w="1008" w:type="dxa"/>
            <w:tcBorders>
              <w:top w:val="single" w:sz="8" w:space="0" w:color="auto"/>
              <w:left w:val="nil"/>
              <w:bottom w:val="single" w:sz="8" w:space="0" w:color="auto"/>
              <w:right w:val="nil"/>
            </w:tcBorders>
            <w:shd w:val="clear" w:color="000000" w:fill="DDEBF7"/>
            <w:noWrap/>
            <w:hideMark/>
          </w:tcPr>
          <w:p w14:paraId="313F32CF" w14:textId="561D2544" w:rsidR="00EA497F" w:rsidRPr="00EA497F" w:rsidRDefault="005D5DE5"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860 000</w:t>
            </w:r>
          </w:p>
        </w:tc>
        <w:tc>
          <w:tcPr>
            <w:tcW w:w="1016" w:type="dxa"/>
            <w:tcBorders>
              <w:top w:val="single" w:sz="8" w:space="0" w:color="auto"/>
              <w:left w:val="nil"/>
              <w:bottom w:val="single" w:sz="8" w:space="0" w:color="auto"/>
              <w:right w:val="nil"/>
            </w:tcBorders>
            <w:shd w:val="clear" w:color="000000" w:fill="DDEBF7"/>
            <w:noWrap/>
            <w:hideMark/>
          </w:tcPr>
          <w:p w14:paraId="608CFF13" w14:textId="19316B22" w:rsidR="00EA497F" w:rsidRPr="00EA497F" w:rsidRDefault="005D5DE5"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860 000</w:t>
            </w:r>
          </w:p>
        </w:tc>
      </w:tr>
      <w:tr w:rsidR="00EA497F" w:rsidRPr="00EA497F" w14:paraId="69A28EBB" w14:textId="77777777" w:rsidTr="00EA497F">
        <w:trPr>
          <w:trHeight w:val="300"/>
        </w:trPr>
        <w:tc>
          <w:tcPr>
            <w:tcW w:w="4052" w:type="dxa"/>
            <w:tcBorders>
              <w:top w:val="nil"/>
              <w:left w:val="nil"/>
              <w:bottom w:val="nil"/>
              <w:right w:val="nil"/>
            </w:tcBorders>
            <w:shd w:val="clear" w:color="auto" w:fill="auto"/>
            <w:noWrap/>
            <w:vAlign w:val="bottom"/>
            <w:hideMark/>
          </w:tcPr>
          <w:p w14:paraId="6D907C90" w14:textId="77777777" w:rsidR="00EA497F" w:rsidRPr="00EA497F" w:rsidRDefault="00EA497F" w:rsidP="00EA497F">
            <w:pPr>
              <w:spacing w:after="0" w:line="240" w:lineRule="auto"/>
              <w:jc w:val="right"/>
              <w:rPr>
                <w:rFonts w:ascii="Calibri" w:eastAsia="Times New Roman" w:hAnsi="Calibri" w:cs="Calibri"/>
                <w:b/>
                <w:bCs/>
                <w:color w:val="000000"/>
              </w:rPr>
            </w:pPr>
          </w:p>
        </w:tc>
        <w:tc>
          <w:tcPr>
            <w:tcW w:w="1136" w:type="dxa"/>
            <w:tcBorders>
              <w:top w:val="nil"/>
              <w:left w:val="nil"/>
              <w:bottom w:val="nil"/>
              <w:right w:val="nil"/>
            </w:tcBorders>
            <w:shd w:val="clear" w:color="000000" w:fill="DDEBF7"/>
            <w:noWrap/>
            <w:hideMark/>
          </w:tcPr>
          <w:p w14:paraId="5B078A43"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8" w:type="dxa"/>
            <w:tcBorders>
              <w:top w:val="nil"/>
              <w:left w:val="nil"/>
              <w:bottom w:val="nil"/>
              <w:right w:val="single" w:sz="8" w:space="0" w:color="auto"/>
            </w:tcBorders>
            <w:shd w:val="clear" w:color="000000" w:fill="DDEBF7"/>
            <w:noWrap/>
            <w:hideMark/>
          </w:tcPr>
          <w:p w14:paraId="4B50002F"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0" w:type="dxa"/>
            <w:tcBorders>
              <w:top w:val="nil"/>
              <w:left w:val="nil"/>
              <w:bottom w:val="nil"/>
              <w:right w:val="single" w:sz="8" w:space="0" w:color="auto"/>
            </w:tcBorders>
            <w:shd w:val="clear" w:color="000000" w:fill="DDEBF7"/>
            <w:noWrap/>
            <w:hideMark/>
          </w:tcPr>
          <w:p w14:paraId="5723EEBA"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08" w:type="dxa"/>
            <w:tcBorders>
              <w:top w:val="nil"/>
              <w:left w:val="nil"/>
              <w:bottom w:val="nil"/>
              <w:right w:val="nil"/>
            </w:tcBorders>
            <w:shd w:val="clear" w:color="000000" w:fill="DDEBF7"/>
            <w:noWrap/>
            <w:hideMark/>
          </w:tcPr>
          <w:p w14:paraId="188A45BE"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16" w:type="dxa"/>
            <w:tcBorders>
              <w:top w:val="nil"/>
              <w:left w:val="nil"/>
              <w:bottom w:val="nil"/>
              <w:right w:val="nil"/>
            </w:tcBorders>
            <w:shd w:val="clear" w:color="000000" w:fill="DDEBF7"/>
            <w:noWrap/>
            <w:hideMark/>
          </w:tcPr>
          <w:p w14:paraId="0BA23A48"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r>
      <w:tr w:rsidR="00EA497F" w:rsidRPr="00EA497F" w14:paraId="6CE2985B" w14:textId="77777777" w:rsidTr="00EA497F">
        <w:trPr>
          <w:trHeight w:val="300"/>
        </w:trPr>
        <w:tc>
          <w:tcPr>
            <w:tcW w:w="4052" w:type="dxa"/>
            <w:tcBorders>
              <w:top w:val="nil"/>
              <w:left w:val="nil"/>
              <w:bottom w:val="nil"/>
              <w:right w:val="nil"/>
            </w:tcBorders>
            <w:shd w:val="clear" w:color="auto" w:fill="auto"/>
            <w:noWrap/>
            <w:vAlign w:val="center"/>
            <w:hideMark/>
          </w:tcPr>
          <w:p w14:paraId="1C4A8D14"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Poistot / </w:t>
            </w:r>
            <w:proofErr w:type="spellStart"/>
            <w:r w:rsidRPr="00EA497F">
              <w:rPr>
                <w:rFonts w:ascii="Calibri" w:eastAsia="Times New Roman" w:hAnsi="Calibri" w:cs="Calibri"/>
                <w:i/>
                <w:iCs/>
                <w:color w:val="000000"/>
              </w:rPr>
              <w:t>Avskrivningar</w:t>
            </w:r>
            <w:proofErr w:type="spellEnd"/>
            <w:r w:rsidRPr="00EA497F">
              <w:rPr>
                <w:rFonts w:ascii="Calibri" w:eastAsia="Times New Roman" w:hAnsi="Calibri" w:cs="Calibri"/>
                <w:i/>
                <w:iCs/>
                <w:color w:val="000000"/>
              </w:rPr>
              <w:t xml:space="preserve"> </w:t>
            </w:r>
            <w:proofErr w:type="spellStart"/>
            <w:r w:rsidRPr="00EA497F">
              <w:rPr>
                <w:rFonts w:ascii="Calibri" w:eastAsia="Times New Roman" w:hAnsi="Calibri" w:cs="Calibri"/>
                <w:i/>
                <w:iCs/>
                <w:color w:val="000000"/>
              </w:rPr>
              <w:t>enl</w:t>
            </w:r>
            <w:proofErr w:type="spellEnd"/>
            <w:r w:rsidRPr="00EA497F">
              <w:rPr>
                <w:rFonts w:ascii="Calibri" w:eastAsia="Times New Roman" w:hAnsi="Calibri" w:cs="Calibri"/>
                <w:i/>
                <w:iCs/>
                <w:color w:val="000000"/>
              </w:rPr>
              <w:t xml:space="preserve">. </w:t>
            </w:r>
            <w:proofErr w:type="spellStart"/>
            <w:r w:rsidRPr="00EA497F">
              <w:rPr>
                <w:rFonts w:ascii="Calibri" w:eastAsia="Times New Roman" w:hAnsi="Calibri" w:cs="Calibri"/>
                <w:i/>
                <w:iCs/>
                <w:color w:val="000000"/>
              </w:rPr>
              <w:t>plan</w:t>
            </w:r>
            <w:proofErr w:type="spellEnd"/>
          </w:p>
        </w:tc>
        <w:tc>
          <w:tcPr>
            <w:tcW w:w="1136" w:type="dxa"/>
            <w:tcBorders>
              <w:top w:val="nil"/>
              <w:left w:val="nil"/>
              <w:bottom w:val="nil"/>
              <w:right w:val="nil"/>
            </w:tcBorders>
            <w:shd w:val="clear" w:color="000000" w:fill="DDEBF7"/>
            <w:noWrap/>
            <w:hideMark/>
          </w:tcPr>
          <w:p w14:paraId="7312F661" w14:textId="1196C941"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42545">
              <w:rPr>
                <w:rFonts w:ascii="Calibri" w:eastAsia="Times New Roman" w:hAnsi="Calibri" w:cs="Calibri"/>
                <w:color w:val="000000"/>
              </w:rPr>
              <w:t>692 489</w:t>
            </w:r>
          </w:p>
        </w:tc>
        <w:tc>
          <w:tcPr>
            <w:tcW w:w="1128" w:type="dxa"/>
            <w:tcBorders>
              <w:top w:val="nil"/>
              <w:left w:val="nil"/>
              <w:bottom w:val="nil"/>
              <w:right w:val="single" w:sz="8" w:space="0" w:color="auto"/>
            </w:tcBorders>
            <w:shd w:val="clear" w:color="000000" w:fill="DDEBF7"/>
            <w:noWrap/>
            <w:hideMark/>
          </w:tcPr>
          <w:p w14:paraId="3982D755" w14:textId="4BF4B5D2"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F42545">
              <w:rPr>
                <w:rFonts w:ascii="Calibri" w:eastAsia="Times New Roman" w:hAnsi="Calibri" w:cs="Calibri"/>
                <w:color w:val="000000"/>
              </w:rPr>
              <w:t>649 636</w:t>
            </w:r>
          </w:p>
        </w:tc>
        <w:tc>
          <w:tcPr>
            <w:tcW w:w="1120" w:type="dxa"/>
            <w:tcBorders>
              <w:top w:val="nil"/>
              <w:left w:val="nil"/>
              <w:bottom w:val="nil"/>
              <w:right w:val="single" w:sz="8" w:space="0" w:color="auto"/>
            </w:tcBorders>
            <w:shd w:val="clear" w:color="000000" w:fill="DDEBF7"/>
            <w:noWrap/>
            <w:hideMark/>
          </w:tcPr>
          <w:p w14:paraId="6B8BA786" w14:textId="6DE00F27"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-64</w:t>
            </w:r>
            <w:r w:rsidR="00FC4D62">
              <w:rPr>
                <w:rFonts w:ascii="Calibri" w:eastAsia="Times New Roman" w:hAnsi="Calibri" w:cs="Calibri"/>
                <w:color w:val="000000"/>
              </w:rPr>
              <w:t>0 000</w:t>
            </w:r>
          </w:p>
        </w:tc>
        <w:tc>
          <w:tcPr>
            <w:tcW w:w="1008" w:type="dxa"/>
            <w:tcBorders>
              <w:top w:val="nil"/>
              <w:left w:val="nil"/>
              <w:bottom w:val="nil"/>
              <w:right w:val="nil"/>
            </w:tcBorders>
            <w:shd w:val="clear" w:color="000000" w:fill="DDEBF7"/>
            <w:noWrap/>
            <w:hideMark/>
          </w:tcPr>
          <w:p w14:paraId="67A6C31A" w14:textId="7C9D652F"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5D5DE5">
              <w:rPr>
                <w:rFonts w:ascii="Calibri" w:eastAsia="Times New Roman" w:hAnsi="Calibri" w:cs="Calibri"/>
                <w:color w:val="000000"/>
              </w:rPr>
              <w:t>640 000</w:t>
            </w:r>
          </w:p>
        </w:tc>
        <w:tc>
          <w:tcPr>
            <w:tcW w:w="1016" w:type="dxa"/>
            <w:tcBorders>
              <w:top w:val="nil"/>
              <w:left w:val="nil"/>
              <w:bottom w:val="nil"/>
              <w:right w:val="nil"/>
            </w:tcBorders>
            <w:shd w:val="clear" w:color="000000" w:fill="DDEBF7"/>
            <w:noWrap/>
            <w:hideMark/>
          </w:tcPr>
          <w:p w14:paraId="0397AD5E" w14:textId="52EB2057"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w:t>
            </w:r>
            <w:r w:rsidR="005D5DE5">
              <w:rPr>
                <w:rFonts w:ascii="Calibri" w:eastAsia="Times New Roman" w:hAnsi="Calibri" w:cs="Calibri"/>
                <w:color w:val="000000"/>
              </w:rPr>
              <w:t>640 000</w:t>
            </w:r>
          </w:p>
        </w:tc>
      </w:tr>
      <w:tr w:rsidR="00EA497F" w:rsidRPr="00EA497F" w14:paraId="45B99CF9" w14:textId="77777777" w:rsidTr="00EA497F">
        <w:trPr>
          <w:trHeight w:val="300"/>
        </w:trPr>
        <w:tc>
          <w:tcPr>
            <w:tcW w:w="4052" w:type="dxa"/>
            <w:tcBorders>
              <w:top w:val="nil"/>
              <w:left w:val="nil"/>
              <w:bottom w:val="nil"/>
              <w:right w:val="nil"/>
            </w:tcBorders>
            <w:shd w:val="clear" w:color="auto" w:fill="auto"/>
            <w:noWrap/>
            <w:vAlign w:val="center"/>
            <w:hideMark/>
          </w:tcPr>
          <w:p w14:paraId="4BFBD784"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xml:space="preserve">Satunnaiset tuotot / </w:t>
            </w:r>
            <w:proofErr w:type="spellStart"/>
            <w:r w:rsidRPr="00EA497F">
              <w:rPr>
                <w:rFonts w:ascii="Calibri" w:eastAsia="Times New Roman" w:hAnsi="Calibri" w:cs="Calibri"/>
                <w:i/>
                <w:iCs/>
                <w:color w:val="000000"/>
              </w:rPr>
              <w:t>Extraordinära</w:t>
            </w:r>
            <w:proofErr w:type="spellEnd"/>
            <w:r w:rsidRPr="00EA497F">
              <w:rPr>
                <w:rFonts w:ascii="Calibri" w:eastAsia="Times New Roman" w:hAnsi="Calibri" w:cs="Calibri"/>
                <w:i/>
                <w:iCs/>
                <w:color w:val="000000"/>
              </w:rPr>
              <w:t xml:space="preserve"> </w:t>
            </w:r>
            <w:proofErr w:type="spellStart"/>
            <w:r w:rsidRPr="00EA497F">
              <w:rPr>
                <w:rFonts w:ascii="Calibri" w:eastAsia="Times New Roman" w:hAnsi="Calibri" w:cs="Calibri"/>
                <w:i/>
                <w:iCs/>
                <w:color w:val="000000"/>
              </w:rPr>
              <w:t>intäkter</w:t>
            </w:r>
            <w:proofErr w:type="spellEnd"/>
          </w:p>
        </w:tc>
        <w:tc>
          <w:tcPr>
            <w:tcW w:w="1136" w:type="dxa"/>
            <w:tcBorders>
              <w:top w:val="nil"/>
              <w:left w:val="nil"/>
              <w:bottom w:val="nil"/>
              <w:right w:val="nil"/>
            </w:tcBorders>
            <w:shd w:val="clear" w:color="000000" w:fill="DDEBF7"/>
            <w:noWrap/>
            <w:hideMark/>
          </w:tcPr>
          <w:p w14:paraId="1787B18E" w14:textId="77777777"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0</w:t>
            </w:r>
          </w:p>
        </w:tc>
        <w:tc>
          <w:tcPr>
            <w:tcW w:w="1128" w:type="dxa"/>
            <w:tcBorders>
              <w:top w:val="nil"/>
              <w:left w:val="nil"/>
              <w:bottom w:val="nil"/>
              <w:right w:val="single" w:sz="8" w:space="0" w:color="auto"/>
            </w:tcBorders>
            <w:shd w:val="clear" w:color="000000" w:fill="DDEBF7"/>
            <w:noWrap/>
            <w:hideMark/>
          </w:tcPr>
          <w:p w14:paraId="4BB35CD1" w14:textId="20FC55C3" w:rsidR="00EA497F" w:rsidRPr="00EA497F" w:rsidRDefault="00F42545"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120" w:type="dxa"/>
            <w:tcBorders>
              <w:top w:val="nil"/>
              <w:left w:val="nil"/>
              <w:bottom w:val="nil"/>
              <w:right w:val="single" w:sz="8" w:space="0" w:color="auto"/>
            </w:tcBorders>
            <w:shd w:val="clear" w:color="000000" w:fill="DDEBF7"/>
            <w:noWrap/>
            <w:hideMark/>
          </w:tcPr>
          <w:p w14:paraId="3AFC9BA9" w14:textId="7B873846" w:rsidR="00EA497F" w:rsidRPr="00EA497F" w:rsidRDefault="00AA607B" w:rsidP="00EA497F">
            <w:pPr>
              <w:spacing w:after="0" w:line="240" w:lineRule="auto"/>
              <w:jc w:val="right"/>
              <w:rPr>
                <w:rFonts w:ascii="Calibri" w:eastAsia="Times New Roman" w:hAnsi="Calibri" w:cs="Calibri"/>
                <w:color w:val="000000"/>
              </w:rPr>
            </w:pPr>
            <w:r>
              <w:rPr>
                <w:rFonts w:ascii="Calibri" w:eastAsia="Times New Roman" w:hAnsi="Calibri" w:cs="Calibri"/>
                <w:color w:val="000000"/>
              </w:rPr>
              <w:t>200 00</w:t>
            </w:r>
            <w:r w:rsidR="00EA497F" w:rsidRPr="00EA497F">
              <w:rPr>
                <w:rFonts w:ascii="Calibri" w:eastAsia="Times New Roman" w:hAnsi="Calibri" w:cs="Calibri"/>
                <w:color w:val="000000"/>
              </w:rPr>
              <w:t>0</w:t>
            </w:r>
          </w:p>
        </w:tc>
        <w:tc>
          <w:tcPr>
            <w:tcW w:w="1008" w:type="dxa"/>
            <w:tcBorders>
              <w:top w:val="nil"/>
              <w:left w:val="nil"/>
              <w:bottom w:val="nil"/>
              <w:right w:val="nil"/>
            </w:tcBorders>
            <w:shd w:val="clear" w:color="000000" w:fill="DDEBF7"/>
            <w:noWrap/>
            <w:hideMark/>
          </w:tcPr>
          <w:p w14:paraId="07EC8527" w14:textId="77777777"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0</w:t>
            </w:r>
          </w:p>
        </w:tc>
        <w:tc>
          <w:tcPr>
            <w:tcW w:w="1016" w:type="dxa"/>
            <w:tcBorders>
              <w:top w:val="nil"/>
              <w:left w:val="nil"/>
              <w:bottom w:val="nil"/>
              <w:right w:val="nil"/>
            </w:tcBorders>
            <w:shd w:val="clear" w:color="000000" w:fill="DDEBF7"/>
            <w:noWrap/>
            <w:hideMark/>
          </w:tcPr>
          <w:p w14:paraId="17BCEC15" w14:textId="77777777" w:rsidR="00EA497F" w:rsidRPr="00EA497F" w:rsidRDefault="00EA497F" w:rsidP="00EA497F">
            <w:pPr>
              <w:spacing w:after="0" w:line="240" w:lineRule="auto"/>
              <w:jc w:val="right"/>
              <w:rPr>
                <w:rFonts w:ascii="Calibri" w:eastAsia="Times New Roman" w:hAnsi="Calibri" w:cs="Calibri"/>
                <w:color w:val="000000"/>
              </w:rPr>
            </w:pPr>
            <w:r w:rsidRPr="00EA497F">
              <w:rPr>
                <w:rFonts w:ascii="Calibri" w:eastAsia="Times New Roman" w:hAnsi="Calibri" w:cs="Calibri"/>
                <w:color w:val="000000"/>
              </w:rPr>
              <w:t>0</w:t>
            </w:r>
          </w:p>
        </w:tc>
      </w:tr>
      <w:tr w:rsidR="00EA497F" w:rsidRPr="00EA497F" w14:paraId="0E5C594A" w14:textId="77777777" w:rsidTr="00EA497F">
        <w:trPr>
          <w:trHeight w:val="315"/>
        </w:trPr>
        <w:tc>
          <w:tcPr>
            <w:tcW w:w="4052" w:type="dxa"/>
            <w:tcBorders>
              <w:top w:val="nil"/>
              <w:left w:val="nil"/>
              <w:bottom w:val="nil"/>
              <w:right w:val="nil"/>
            </w:tcBorders>
            <w:shd w:val="clear" w:color="auto" w:fill="auto"/>
            <w:noWrap/>
            <w:vAlign w:val="bottom"/>
            <w:hideMark/>
          </w:tcPr>
          <w:p w14:paraId="7CC7D0E6" w14:textId="77777777" w:rsidR="00EA497F" w:rsidRPr="00EA497F" w:rsidRDefault="00EA497F" w:rsidP="00EA497F">
            <w:pPr>
              <w:spacing w:after="0" w:line="240" w:lineRule="auto"/>
              <w:jc w:val="right"/>
              <w:rPr>
                <w:rFonts w:ascii="Calibri" w:eastAsia="Times New Roman" w:hAnsi="Calibri" w:cs="Calibri"/>
                <w:color w:val="000000"/>
              </w:rPr>
            </w:pPr>
          </w:p>
        </w:tc>
        <w:tc>
          <w:tcPr>
            <w:tcW w:w="1136" w:type="dxa"/>
            <w:tcBorders>
              <w:top w:val="nil"/>
              <w:left w:val="nil"/>
              <w:bottom w:val="nil"/>
              <w:right w:val="nil"/>
            </w:tcBorders>
            <w:shd w:val="clear" w:color="000000" w:fill="DDEBF7"/>
            <w:noWrap/>
            <w:hideMark/>
          </w:tcPr>
          <w:p w14:paraId="18A5FC98"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8" w:type="dxa"/>
            <w:tcBorders>
              <w:top w:val="nil"/>
              <w:left w:val="nil"/>
              <w:bottom w:val="nil"/>
              <w:right w:val="single" w:sz="8" w:space="0" w:color="auto"/>
            </w:tcBorders>
            <w:shd w:val="clear" w:color="000000" w:fill="DDEBF7"/>
            <w:noWrap/>
            <w:hideMark/>
          </w:tcPr>
          <w:p w14:paraId="32D82292"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120" w:type="dxa"/>
            <w:tcBorders>
              <w:top w:val="nil"/>
              <w:left w:val="nil"/>
              <w:bottom w:val="nil"/>
              <w:right w:val="single" w:sz="8" w:space="0" w:color="auto"/>
            </w:tcBorders>
            <w:shd w:val="clear" w:color="000000" w:fill="DDEBF7"/>
            <w:noWrap/>
            <w:hideMark/>
          </w:tcPr>
          <w:p w14:paraId="28B2FC3A"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08" w:type="dxa"/>
            <w:tcBorders>
              <w:top w:val="nil"/>
              <w:left w:val="nil"/>
              <w:bottom w:val="nil"/>
              <w:right w:val="nil"/>
            </w:tcBorders>
            <w:shd w:val="clear" w:color="000000" w:fill="DDEBF7"/>
            <w:noWrap/>
            <w:hideMark/>
          </w:tcPr>
          <w:p w14:paraId="758317F5"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c>
          <w:tcPr>
            <w:tcW w:w="1016" w:type="dxa"/>
            <w:tcBorders>
              <w:top w:val="nil"/>
              <w:left w:val="nil"/>
              <w:bottom w:val="nil"/>
              <w:right w:val="nil"/>
            </w:tcBorders>
            <w:shd w:val="clear" w:color="000000" w:fill="DDEBF7"/>
            <w:noWrap/>
            <w:hideMark/>
          </w:tcPr>
          <w:p w14:paraId="413AF882" w14:textId="77777777" w:rsidR="00EA497F" w:rsidRPr="00EA497F" w:rsidRDefault="00EA497F" w:rsidP="00EA497F">
            <w:pPr>
              <w:spacing w:after="0" w:line="240" w:lineRule="auto"/>
              <w:rPr>
                <w:rFonts w:ascii="Calibri" w:eastAsia="Times New Roman" w:hAnsi="Calibri" w:cs="Calibri"/>
                <w:color w:val="000000"/>
              </w:rPr>
            </w:pPr>
            <w:r w:rsidRPr="00EA497F">
              <w:rPr>
                <w:rFonts w:ascii="Calibri" w:eastAsia="Times New Roman" w:hAnsi="Calibri" w:cs="Calibri"/>
                <w:color w:val="000000"/>
              </w:rPr>
              <w:t> </w:t>
            </w:r>
          </w:p>
        </w:tc>
      </w:tr>
      <w:tr w:rsidR="00EA497F" w:rsidRPr="00EA497F" w14:paraId="6688CAD7" w14:textId="77777777" w:rsidTr="00EA497F">
        <w:trPr>
          <w:trHeight w:val="525"/>
        </w:trPr>
        <w:tc>
          <w:tcPr>
            <w:tcW w:w="4052" w:type="dxa"/>
            <w:tcBorders>
              <w:top w:val="single" w:sz="8" w:space="0" w:color="auto"/>
              <w:left w:val="nil"/>
              <w:bottom w:val="single" w:sz="8" w:space="0" w:color="auto"/>
              <w:right w:val="nil"/>
            </w:tcBorders>
            <w:shd w:val="clear" w:color="auto" w:fill="auto"/>
            <w:vAlign w:val="center"/>
            <w:hideMark/>
          </w:tcPr>
          <w:p w14:paraId="07DA18FE" w14:textId="77777777" w:rsidR="00EA497F" w:rsidRPr="00EA497F" w:rsidRDefault="00EA497F" w:rsidP="00EA497F">
            <w:pPr>
              <w:spacing w:after="0" w:line="240" w:lineRule="auto"/>
              <w:rPr>
                <w:rFonts w:ascii="Calibri" w:eastAsia="Times New Roman" w:hAnsi="Calibri" w:cs="Calibri"/>
                <w:b/>
                <w:bCs/>
                <w:color w:val="000000"/>
                <w:lang w:val="sv-FI"/>
              </w:rPr>
            </w:pPr>
            <w:proofErr w:type="spellStart"/>
            <w:r w:rsidRPr="00EA497F">
              <w:rPr>
                <w:rFonts w:ascii="Calibri" w:eastAsia="Times New Roman" w:hAnsi="Calibri" w:cs="Calibri"/>
                <w:b/>
                <w:bCs/>
                <w:color w:val="000000"/>
                <w:lang w:val="sv-FI"/>
              </w:rPr>
              <w:t>Tilikauden</w:t>
            </w:r>
            <w:proofErr w:type="spellEnd"/>
            <w:r w:rsidRPr="00EA497F">
              <w:rPr>
                <w:rFonts w:ascii="Calibri" w:eastAsia="Times New Roman" w:hAnsi="Calibri" w:cs="Calibri"/>
                <w:b/>
                <w:bCs/>
                <w:color w:val="000000"/>
                <w:lang w:val="sv-FI"/>
              </w:rPr>
              <w:t xml:space="preserve"> </w:t>
            </w:r>
            <w:proofErr w:type="spellStart"/>
            <w:r w:rsidRPr="00EA497F">
              <w:rPr>
                <w:rFonts w:ascii="Calibri" w:eastAsia="Times New Roman" w:hAnsi="Calibri" w:cs="Calibri"/>
                <w:b/>
                <w:bCs/>
                <w:color w:val="000000"/>
                <w:lang w:val="sv-FI"/>
              </w:rPr>
              <w:t>ylijäämä</w:t>
            </w:r>
            <w:proofErr w:type="spellEnd"/>
            <w:r w:rsidRPr="00EA497F">
              <w:rPr>
                <w:rFonts w:ascii="Calibri" w:eastAsia="Times New Roman" w:hAnsi="Calibri" w:cs="Calibri"/>
                <w:b/>
                <w:bCs/>
                <w:color w:val="000000"/>
                <w:lang w:val="sv-FI"/>
              </w:rPr>
              <w:t xml:space="preserve"> (</w:t>
            </w:r>
            <w:proofErr w:type="spellStart"/>
            <w:r w:rsidRPr="00EA497F">
              <w:rPr>
                <w:rFonts w:ascii="Calibri" w:eastAsia="Times New Roman" w:hAnsi="Calibri" w:cs="Calibri"/>
                <w:b/>
                <w:bCs/>
                <w:color w:val="000000"/>
                <w:lang w:val="sv-FI"/>
              </w:rPr>
              <w:t>alijäämä</w:t>
            </w:r>
            <w:proofErr w:type="spellEnd"/>
            <w:r w:rsidRPr="00EA497F">
              <w:rPr>
                <w:rFonts w:ascii="Calibri" w:eastAsia="Times New Roman" w:hAnsi="Calibri" w:cs="Calibri"/>
                <w:b/>
                <w:bCs/>
                <w:color w:val="000000"/>
                <w:lang w:val="sv-FI"/>
              </w:rPr>
              <w:t xml:space="preserve">) / </w:t>
            </w:r>
            <w:r w:rsidRPr="00EA497F">
              <w:rPr>
                <w:rFonts w:ascii="Calibri" w:eastAsia="Times New Roman" w:hAnsi="Calibri" w:cs="Calibri"/>
                <w:b/>
                <w:bCs/>
                <w:i/>
                <w:iCs/>
                <w:color w:val="000000"/>
                <w:lang w:val="sv-FI"/>
              </w:rPr>
              <w:t>Räkenskapsperiodens överskott (underskott)</w:t>
            </w:r>
          </w:p>
        </w:tc>
        <w:tc>
          <w:tcPr>
            <w:tcW w:w="1136" w:type="dxa"/>
            <w:tcBorders>
              <w:top w:val="single" w:sz="8" w:space="0" w:color="auto"/>
              <w:left w:val="nil"/>
              <w:bottom w:val="single" w:sz="8" w:space="0" w:color="auto"/>
              <w:right w:val="nil"/>
            </w:tcBorders>
            <w:shd w:val="clear" w:color="000000" w:fill="DDEBF7"/>
            <w:noWrap/>
            <w:hideMark/>
          </w:tcPr>
          <w:p w14:paraId="54FD8916" w14:textId="59F6E444"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-1</w:t>
            </w:r>
            <w:r w:rsidR="00F42545">
              <w:rPr>
                <w:rFonts w:ascii="Calibri" w:eastAsia="Times New Roman" w:hAnsi="Calibri" w:cs="Calibri"/>
                <w:b/>
                <w:bCs/>
                <w:color w:val="000000"/>
              </w:rPr>
              <w:t> 179 716</w:t>
            </w:r>
          </w:p>
        </w:tc>
        <w:tc>
          <w:tcPr>
            <w:tcW w:w="1128" w:type="dxa"/>
            <w:tcBorders>
              <w:top w:val="single" w:sz="8" w:space="0" w:color="auto"/>
              <w:left w:val="nil"/>
              <w:bottom w:val="single" w:sz="8" w:space="0" w:color="auto"/>
              <w:right w:val="single" w:sz="8" w:space="0" w:color="auto"/>
            </w:tcBorders>
            <w:shd w:val="clear" w:color="000000" w:fill="DDEBF7"/>
            <w:noWrap/>
            <w:hideMark/>
          </w:tcPr>
          <w:p w14:paraId="1D80EF67" w14:textId="476B8330"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w:t>
            </w:r>
            <w:r w:rsidR="00F42545">
              <w:rPr>
                <w:rFonts w:ascii="Calibri" w:eastAsia="Times New Roman" w:hAnsi="Calibri" w:cs="Calibri"/>
                <w:b/>
                <w:bCs/>
                <w:color w:val="000000"/>
              </w:rPr>
              <w:t>830 018</w:t>
            </w:r>
          </w:p>
        </w:tc>
        <w:tc>
          <w:tcPr>
            <w:tcW w:w="1120" w:type="dxa"/>
            <w:tcBorders>
              <w:top w:val="single" w:sz="8" w:space="0" w:color="auto"/>
              <w:left w:val="nil"/>
              <w:bottom w:val="single" w:sz="8" w:space="0" w:color="auto"/>
              <w:right w:val="single" w:sz="8" w:space="0" w:color="auto"/>
            </w:tcBorders>
            <w:shd w:val="clear" w:color="000000" w:fill="DDEBF7"/>
            <w:noWrap/>
            <w:hideMark/>
          </w:tcPr>
          <w:p w14:paraId="766D1729" w14:textId="3E312690" w:rsidR="00EA497F" w:rsidRPr="00EA497F" w:rsidRDefault="00EA497F" w:rsidP="00EA497F">
            <w:pPr>
              <w:spacing w:after="0" w:line="240" w:lineRule="auto"/>
              <w:jc w:val="right"/>
              <w:rPr>
                <w:rFonts w:ascii="Calibri" w:eastAsia="Times New Roman" w:hAnsi="Calibri" w:cs="Calibri"/>
                <w:b/>
                <w:bCs/>
                <w:color w:val="000000"/>
              </w:rPr>
            </w:pPr>
            <w:r w:rsidRPr="00EA497F">
              <w:rPr>
                <w:rFonts w:ascii="Calibri" w:eastAsia="Times New Roman" w:hAnsi="Calibri" w:cs="Calibri"/>
                <w:b/>
                <w:bCs/>
                <w:color w:val="000000"/>
              </w:rPr>
              <w:t>-</w:t>
            </w:r>
            <w:r w:rsidR="00AA607B">
              <w:rPr>
                <w:rFonts w:ascii="Calibri" w:eastAsia="Times New Roman" w:hAnsi="Calibri" w:cs="Calibri"/>
                <w:b/>
                <w:bCs/>
                <w:color w:val="000000"/>
              </w:rPr>
              <w:t>199 808</w:t>
            </w:r>
          </w:p>
        </w:tc>
        <w:tc>
          <w:tcPr>
            <w:tcW w:w="1008" w:type="dxa"/>
            <w:tcBorders>
              <w:top w:val="single" w:sz="8" w:space="0" w:color="auto"/>
              <w:left w:val="nil"/>
              <w:bottom w:val="single" w:sz="8" w:space="0" w:color="auto"/>
              <w:right w:val="nil"/>
            </w:tcBorders>
            <w:shd w:val="clear" w:color="000000" w:fill="DDEBF7"/>
            <w:noWrap/>
            <w:hideMark/>
          </w:tcPr>
          <w:p w14:paraId="521E6A71" w14:textId="60DFE80C" w:rsidR="00EA497F" w:rsidRPr="00EA497F" w:rsidRDefault="005D5DE5"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220 000</w:t>
            </w:r>
          </w:p>
        </w:tc>
        <w:tc>
          <w:tcPr>
            <w:tcW w:w="1016" w:type="dxa"/>
            <w:tcBorders>
              <w:top w:val="single" w:sz="8" w:space="0" w:color="auto"/>
              <w:left w:val="nil"/>
              <w:bottom w:val="single" w:sz="8" w:space="0" w:color="auto"/>
              <w:right w:val="nil"/>
            </w:tcBorders>
            <w:shd w:val="clear" w:color="000000" w:fill="DDEBF7"/>
            <w:noWrap/>
            <w:hideMark/>
          </w:tcPr>
          <w:p w14:paraId="73E65647" w14:textId="23CB6317" w:rsidR="00EA497F" w:rsidRPr="00EA497F" w:rsidRDefault="005D5DE5" w:rsidP="00EA497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220 000</w:t>
            </w:r>
          </w:p>
        </w:tc>
      </w:tr>
    </w:tbl>
    <w:p w14:paraId="11AFC2DF" w14:textId="768E9107" w:rsidR="000F6403" w:rsidRDefault="000F6403" w:rsidP="000F6403"/>
    <w:p w14:paraId="565EB553" w14:textId="77777777" w:rsidR="00EA497F" w:rsidRDefault="00EA497F" w:rsidP="000F6403"/>
    <w:tbl>
      <w:tblPr>
        <w:tblW w:w="9763" w:type="dxa"/>
        <w:tblInd w:w="-1631" w:type="dxa"/>
        <w:tblCellMar>
          <w:left w:w="70" w:type="dxa"/>
          <w:right w:w="70" w:type="dxa"/>
        </w:tblCellMar>
        <w:tblLook w:val="04A0" w:firstRow="1" w:lastRow="0" w:firstColumn="1" w:lastColumn="0" w:noHBand="0" w:noVBand="1"/>
      </w:tblPr>
      <w:tblGrid>
        <w:gridCol w:w="4395"/>
        <w:gridCol w:w="1116"/>
        <w:gridCol w:w="1152"/>
        <w:gridCol w:w="1100"/>
        <w:gridCol w:w="1000"/>
        <w:gridCol w:w="1000"/>
      </w:tblGrid>
      <w:tr w:rsidR="00C82093" w:rsidRPr="001F56DB" w14:paraId="719BD568" w14:textId="77777777" w:rsidTr="00851C01">
        <w:trPr>
          <w:trHeight w:val="300"/>
        </w:trPr>
        <w:tc>
          <w:tcPr>
            <w:tcW w:w="4395" w:type="dxa"/>
            <w:tcBorders>
              <w:top w:val="nil"/>
              <w:left w:val="nil"/>
              <w:bottom w:val="nil"/>
              <w:right w:val="nil"/>
            </w:tcBorders>
            <w:shd w:val="clear" w:color="auto" w:fill="auto"/>
            <w:noWrap/>
            <w:vAlign w:val="center"/>
            <w:hideMark/>
          </w:tcPr>
          <w:p w14:paraId="114F4A71" w14:textId="7B17796E" w:rsidR="00C82093" w:rsidRPr="001F56DB" w:rsidRDefault="00C82093" w:rsidP="00C82093">
            <w:pPr>
              <w:spacing w:after="0" w:line="240" w:lineRule="auto"/>
              <w:rPr>
                <w:rFonts w:ascii="Calibri" w:eastAsia="Times New Roman" w:hAnsi="Calibri" w:cs="Calibri"/>
                <w:b/>
                <w:bCs/>
                <w:color w:val="auto"/>
                <w:u w:val="single"/>
              </w:rPr>
            </w:pPr>
            <w:r>
              <w:rPr>
                <w:rFonts w:ascii="Calibri" w:hAnsi="Calibri" w:cs="Calibri"/>
                <w:b/>
                <w:bCs/>
                <w:sz w:val="22"/>
                <w:szCs w:val="22"/>
              </w:rPr>
              <w:lastRenderedPageBreak/>
              <w:t xml:space="preserve">Tuloslaskelman tunnusluvut / </w:t>
            </w:r>
            <w:proofErr w:type="spellStart"/>
            <w:r>
              <w:rPr>
                <w:rFonts w:ascii="Calibri" w:hAnsi="Calibri" w:cs="Calibri"/>
                <w:b/>
                <w:bCs/>
                <w:sz w:val="22"/>
                <w:szCs w:val="22"/>
              </w:rPr>
              <w:t>Resultaräkningens</w:t>
            </w:r>
            <w:proofErr w:type="spellEnd"/>
            <w:r>
              <w:rPr>
                <w:rFonts w:ascii="Calibri" w:hAnsi="Calibri" w:cs="Calibri"/>
                <w:b/>
                <w:bCs/>
                <w:sz w:val="22"/>
                <w:szCs w:val="22"/>
              </w:rPr>
              <w:t xml:space="preserve"> </w:t>
            </w:r>
            <w:proofErr w:type="spellStart"/>
            <w:r>
              <w:rPr>
                <w:rFonts w:ascii="Calibri" w:hAnsi="Calibri" w:cs="Calibri"/>
                <w:b/>
                <w:bCs/>
                <w:sz w:val="22"/>
                <w:szCs w:val="22"/>
              </w:rPr>
              <w:t>relationstal</w:t>
            </w:r>
            <w:proofErr w:type="spellEnd"/>
          </w:p>
        </w:tc>
        <w:tc>
          <w:tcPr>
            <w:tcW w:w="1116" w:type="dxa"/>
            <w:tcBorders>
              <w:top w:val="nil"/>
              <w:left w:val="nil"/>
              <w:bottom w:val="nil"/>
            </w:tcBorders>
            <w:shd w:val="clear" w:color="auto" w:fill="auto"/>
            <w:noWrap/>
            <w:vAlign w:val="center"/>
            <w:hideMark/>
          </w:tcPr>
          <w:p w14:paraId="29E7832E" w14:textId="4763F90A" w:rsidR="00C82093" w:rsidRPr="001F56DB" w:rsidRDefault="00C82093" w:rsidP="00C82093">
            <w:pPr>
              <w:spacing w:after="0" w:line="240" w:lineRule="auto"/>
              <w:jc w:val="center"/>
              <w:rPr>
                <w:rFonts w:ascii="Calibri" w:eastAsia="Times New Roman" w:hAnsi="Calibri" w:cs="Calibri"/>
                <w:b/>
                <w:bCs/>
                <w:color w:val="auto"/>
                <w:u w:val="single"/>
              </w:rPr>
            </w:pPr>
            <w:r>
              <w:rPr>
                <w:rFonts w:ascii="Calibri" w:hAnsi="Calibri" w:cs="Calibri"/>
                <w:b/>
                <w:bCs/>
                <w:color w:val="000000"/>
              </w:rPr>
              <w:t>TP / BS    202</w:t>
            </w:r>
            <w:r w:rsidR="005D5DE5">
              <w:rPr>
                <w:rFonts w:ascii="Calibri" w:hAnsi="Calibri" w:cs="Calibri"/>
                <w:b/>
                <w:bCs/>
                <w:color w:val="000000"/>
              </w:rPr>
              <w:t>1</w:t>
            </w:r>
          </w:p>
        </w:tc>
        <w:tc>
          <w:tcPr>
            <w:tcW w:w="1152" w:type="dxa"/>
            <w:tcBorders>
              <w:bottom w:val="nil"/>
              <w:right w:val="single" w:sz="8" w:space="0" w:color="auto"/>
            </w:tcBorders>
            <w:shd w:val="clear" w:color="auto" w:fill="auto"/>
            <w:noWrap/>
            <w:vAlign w:val="center"/>
            <w:hideMark/>
          </w:tcPr>
          <w:p w14:paraId="31A0430B" w14:textId="039A6584" w:rsidR="00C82093" w:rsidRPr="001F56DB" w:rsidRDefault="00C82093" w:rsidP="00C82093">
            <w:pPr>
              <w:spacing w:after="0" w:line="240" w:lineRule="auto"/>
              <w:jc w:val="center"/>
              <w:rPr>
                <w:rFonts w:ascii="Calibri" w:eastAsia="Times New Roman" w:hAnsi="Calibri" w:cs="Calibri"/>
                <w:color w:val="000000"/>
              </w:rPr>
            </w:pPr>
            <w:r>
              <w:rPr>
                <w:rFonts w:ascii="Calibri" w:hAnsi="Calibri" w:cs="Calibri"/>
                <w:b/>
                <w:bCs/>
                <w:color w:val="000000"/>
              </w:rPr>
              <w:t>TA / B    202</w:t>
            </w:r>
            <w:r w:rsidR="005D5DE5">
              <w:rPr>
                <w:rFonts w:ascii="Calibri" w:hAnsi="Calibri" w:cs="Calibri"/>
                <w:b/>
                <w:bCs/>
                <w:color w:val="000000"/>
              </w:rPr>
              <w:t>2</w:t>
            </w:r>
          </w:p>
        </w:tc>
        <w:tc>
          <w:tcPr>
            <w:tcW w:w="1100" w:type="dxa"/>
            <w:tcBorders>
              <w:top w:val="single" w:sz="8" w:space="0" w:color="auto"/>
              <w:left w:val="single" w:sz="8" w:space="0" w:color="auto"/>
              <w:bottom w:val="nil"/>
              <w:right w:val="single" w:sz="8" w:space="0" w:color="auto"/>
            </w:tcBorders>
            <w:shd w:val="clear" w:color="auto" w:fill="auto"/>
            <w:noWrap/>
            <w:vAlign w:val="center"/>
            <w:hideMark/>
          </w:tcPr>
          <w:p w14:paraId="6C38D3D6" w14:textId="6918AAE5" w:rsidR="00C82093" w:rsidRPr="001F56DB" w:rsidRDefault="00C82093" w:rsidP="00C82093">
            <w:pPr>
              <w:spacing w:after="0" w:line="240" w:lineRule="auto"/>
              <w:jc w:val="center"/>
              <w:rPr>
                <w:rFonts w:ascii="Calibri" w:eastAsia="Times New Roman" w:hAnsi="Calibri" w:cs="Calibri"/>
                <w:color w:val="000000"/>
              </w:rPr>
            </w:pPr>
            <w:r>
              <w:rPr>
                <w:rFonts w:ascii="Calibri" w:hAnsi="Calibri" w:cs="Calibri"/>
                <w:b/>
                <w:bCs/>
                <w:color w:val="000000"/>
              </w:rPr>
              <w:t>TA / B    202</w:t>
            </w:r>
            <w:r w:rsidR="005D5DE5">
              <w:rPr>
                <w:rFonts w:ascii="Calibri" w:hAnsi="Calibri" w:cs="Calibri"/>
                <w:b/>
                <w:bCs/>
                <w:color w:val="000000"/>
              </w:rPr>
              <w:t>3</w:t>
            </w:r>
          </w:p>
        </w:tc>
        <w:tc>
          <w:tcPr>
            <w:tcW w:w="1000" w:type="dxa"/>
            <w:tcBorders>
              <w:top w:val="nil"/>
              <w:left w:val="nil"/>
              <w:bottom w:val="nil"/>
              <w:right w:val="nil"/>
            </w:tcBorders>
            <w:shd w:val="clear" w:color="auto" w:fill="auto"/>
            <w:noWrap/>
            <w:vAlign w:val="center"/>
            <w:hideMark/>
          </w:tcPr>
          <w:p w14:paraId="5B23A696" w14:textId="04FE4DE4" w:rsidR="00C82093" w:rsidRPr="001F56DB" w:rsidRDefault="00C82093" w:rsidP="00C82093">
            <w:pPr>
              <w:spacing w:after="0" w:line="240" w:lineRule="auto"/>
              <w:jc w:val="center"/>
              <w:rPr>
                <w:rFonts w:ascii="Calibri" w:eastAsia="Times New Roman" w:hAnsi="Calibri" w:cs="Calibri"/>
                <w:color w:val="000000"/>
              </w:rPr>
            </w:pPr>
            <w:r>
              <w:rPr>
                <w:rFonts w:ascii="Calibri" w:hAnsi="Calibri" w:cs="Calibri"/>
                <w:b/>
                <w:bCs/>
                <w:color w:val="000000"/>
              </w:rPr>
              <w:t>TS / EP    202</w:t>
            </w:r>
            <w:r w:rsidR="005D5DE5">
              <w:rPr>
                <w:rFonts w:ascii="Calibri" w:hAnsi="Calibri" w:cs="Calibri"/>
                <w:b/>
                <w:bCs/>
                <w:color w:val="000000"/>
              </w:rPr>
              <w:t>4</w:t>
            </w:r>
          </w:p>
        </w:tc>
        <w:tc>
          <w:tcPr>
            <w:tcW w:w="1000" w:type="dxa"/>
            <w:tcBorders>
              <w:top w:val="nil"/>
              <w:left w:val="nil"/>
              <w:bottom w:val="nil"/>
              <w:right w:val="nil"/>
            </w:tcBorders>
            <w:shd w:val="clear" w:color="auto" w:fill="auto"/>
            <w:noWrap/>
            <w:vAlign w:val="center"/>
            <w:hideMark/>
          </w:tcPr>
          <w:p w14:paraId="01BAAD6D" w14:textId="50AEF247" w:rsidR="00C82093" w:rsidRPr="001F56DB" w:rsidRDefault="00C82093" w:rsidP="00C82093">
            <w:pPr>
              <w:spacing w:after="0" w:line="240" w:lineRule="auto"/>
              <w:jc w:val="center"/>
              <w:rPr>
                <w:rFonts w:ascii="Times New Roman" w:eastAsia="Times New Roman" w:hAnsi="Times New Roman" w:cs="Times New Roman"/>
                <w:color w:val="auto"/>
              </w:rPr>
            </w:pPr>
            <w:r>
              <w:rPr>
                <w:rFonts w:ascii="Calibri" w:hAnsi="Calibri" w:cs="Calibri"/>
                <w:b/>
                <w:bCs/>
                <w:color w:val="000000"/>
              </w:rPr>
              <w:t>TS / EP    202</w:t>
            </w:r>
            <w:r w:rsidR="005D5DE5">
              <w:rPr>
                <w:rFonts w:ascii="Calibri" w:hAnsi="Calibri" w:cs="Calibri"/>
                <w:b/>
                <w:bCs/>
                <w:color w:val="000000"/>
              </w:rPr>
              <w:t>5</w:t>
            </w:r>
          </w:p>
        </w:tc>
      </w:tr>
      <w:tr w:rsidR="00851C01" w:rsidRPr="001F56DB" w14:paraId="2A66B097" w14:textId="77777777" w:rsidTr="00851C01">
        <w:trPr>
          <w:trHeight w:val="510"/>
        </w:trPr>
        <w:tc>
          <w:tcPr>
            <w:tcW w:w="4395" w:type="dxa"/>
            <w:tcBorders>
              <w:top w:val="nil"/>
              <w:left w:val="nil"/>
              <w:bottom w:val="nil"/>
              <w:right w:val="nil"/>
            </w:tcBorders>
            <w:shd w:val="clear" w:color="auto" w:fill="auto"/>
            <w:vAlign w:val="center"/>
            <w:hideMark/>
          </w:tcPr>
          <w:p w14:paraId="44DFFC51" w14:textId="77777777" w:rsidR="001F56DB" w:rsidRPr="001F56DB" w:rsidRDefault="001F56DB" w:rsidP="001F56DB">
            <w:pPr>
              <w:spacing w:after="0" w:line="240" w:lineRule="auto"/>
              <w:rPr>
                <w:rFonts w:ascii="Calibri" w:eastAsia="Times New Roman" w:hAnsi="Calibri" w:cs="Calibri"/>
                <w:color w:val="auto"/>
              </w:rPr>
            </w:pPr>
            <w:r w:rsidRPr="001F56DB">
              <w:rPr>
                <w:rFonts w:ascii="Calibri" w:eastAsia="Times New Roman" w:hAnsi="Calibri" w:cs="Calibri"/>
                <w:color w:val="auto"/>
              </w:rPr>
              <w:t xml:space="preserve">Toimintatuotot/Toimintakulut % - </w:t>
            </w:r>
            <w:proofErr w:type="spellStart"/>
            <w:r w:rsidRPr="001F56DB">
              <w:rPr>
                <w:rFonts w:ascii="Calibri" w:eastAsia="Times New Roman" w:hAnsi="Calibri" w:cs="Calibri"/>
                <w:i/>
                <w:iCs/>
                <w:color w:val="auto"/>
              </w:rPr>
              <w:t>Verksamhetsintäkter</w:t>
            </w:r>
            <w:proofErr w:type="spellEnd"/>
            <w:r w:rsidRPr="001F56DB">
              <w:rPr>
                <w:rFonts w:ascii="Calibri" w:eastAsia="Times New Roman" w:hAnsi="Calibri" w:cs="Calibri"/>
                <w:i/>
                <w:iCs/>
                <w:color w:val="auto"/>
              </w:rPr>
              <w:t xml:space="preserve"> / </w:t>
            </w:r>
            <w:proofErr w:type="spellStart"/>
            <w:r w:rsidRPr="001F56DB">
              <w:rPr>
                <w:rFonts w:ascii="Calibri" w:eastAsia="Times New Roman" w:hAnsi="Calibri" w:cs="Calibri"/>
                <w:i/>
                <w:iCs/>
                <w:color w:val="auto"/>
              </w:rPr>
              <w:t>kostnader</w:t>
            </w:r>
            <w:proofErr w:type="spellEnd"/>
            <w:r w:rsidRPr="001F56DB">
              <w:rPr>
                <w:rFonts w:ascii="Calibri" w:eastAsia="Times New Roman" w:hAnsi="Calibri" w:cs="Calibri"/>
                <w:i/>
                <w:iCs/>
                <w:color w:val="auto"/>
              </w:rPr>
              <w:t xml:space="preserve"> %</w:t>
            </w:r>
          </w:p>
        </w:tc>
        <w:tc>
          <w:tcPr>
            <w:tcW w:w="1116" w:type="dxa"/>
            <w:tcBorders>
              <w:top w:val="nil"/>
              <w:left w:val="nil"/>
              <w:bottom w:val="nil"/>
            </w:tcBorders>
            <w:shd w:val="clear" w:color="000000" w:fill="DDEBF7"/>
            <w:noWrap/>
            <w:hideMark/>
          </w:tcPr>
          <w:p w14:paraId="5FDF7F26" w14:textId="17EE95C2" w:rsidR="001F56DB" w:rsidRPr="001F56DB" w:rsidRDefault="001F56DB" w:rsidP="001F56DB">
            <w:pPr>
              <w:spacing w:after="0" w:line="240" w:lineRule="auto"/>
              <w:jc w:val="right"/>
              <w:rPr>
                <w:rFonts w:ascii="Calibri" w:eastAsia="Times New Roman" w:hAnsi="Calibri" w:cs="Calibri"/>
                <w:color w:val="000000"/>
              </w:rPr>
            </w:pPr>
            <w:r w:rsidRPr="001F56DB">
              <w:rPr>
                <w:rFonts w:ascii="Calibri" w:eastAsia="Times New Roman" w:hAnsi="Calibri" w:cs="Calibri"/>
                <w:color w:val="000000"/>
              </w:rPr>
              <w:t>-2</w:t>
            </w:r>
            <w:r w:rsidR="005D5DE5">
              <w:rPr>
                <w:rFonts w:ascii="Calibri" w:eastAsia="Times New Roman" w:hAnsi="Calibri" w:cs="Calibri"/>
                <w:color w:val="000000"/>
              </w:rPr>
              <w:t>1</w:t>
            </w:r>
          </w:p>
        </w:tc>
        <w:tc>
          <w:tcPr>
            <w:tcW w:w="1152" w:type="dxa"/>
            <w:tcBorders>
              <w:top w:val="nil"/>
              <w:bottom w:val="nil"/>
              <w:right w:val="single" w:sz="8" w:space="0" w:color="auto"/>
            </w:tcBorders>
            <w:shd w:val="clear" w:color="000000" w:fill="DDEBF7"/>
            <w:noWrap/>
            <w:hideMark/>
          </w:tcPr>
          <w:p w14:paraId="1C1DB8D6" w14:textId="77777777" w:rsidR="001F56DB" w:rsidRPr="001F56DB" w:rsidRDefault="001F56DB" w:rsidP="001F56DB">
            <w:pPr>
              <w:spacing w:after="0" w:line="240" w:lineRule="auto"/>
              <w:jc w:val="right"/>
              <w:rPr>
                <w:rFonts w:ascii="Calibri" w:eastAsia="Times New Roman" w:hAnsi="Calibri" w:cs="Calibri"/>
                <w:color w:val="000000"/>
              </w:rPr>
            </w:pPr>
            <w:r w:rsidRPr="001F56DB">
              <w:rPr>
                <w:rFonts w:ascii="Calibri" w:eastAsia="Times New Roman" w:hAnsi="Calibri" w:cs="Calibri"/>
                <w:color w:val="000000"/>
              </w:rPr>
              <w:t>-20</w:t>
            </w:r>
          </w:p>
        </w:tc>
        <w:tc>
          <w:tcPr>
            <w:tcW w:w="1100" w:type="dxa"/>
            <w:tcBorders>
              <w:top w:val="nil"/>
              <w:left w:val="single" w:sz="8" w:space="0" w:color="auto"/>
              <w:bottom w:val="nil"/>
              <w:right w:val="single" w:sz="8" w:space="0" w:color="auto"/>
            </w:tcBorders>
            <w:shd w:val="clear" w:color="000000" w:fill="DDEBF7"/>
            <w:noWrap/>
            <w:hideMark/>
          </w:tcPr>
          <w:p w14:paraId="3B48B007" w14:textId="0A37700B"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1D24DA">
              <w:rPr>
                <w:rFonts w:ascii="Calibri" w:eastAsia="Times New Roman" w:hAnsi="Calibri" w:cs="Calibri"/>
                <w:color w:val="000000"/>
              </w:rPr>
              <w:t>4</w:t>
            </w:r>
            <w:r w:rsidR="00AA607B">
              <w:rPr>
                <w:rFonts w:ascii="Calibri" w:eastAsia="Times New Roman" w:hAnsi="Calibri" w:cs="Calibri"/>
                <w:color w:val="000000"/>
              </w:rPr>
              <w:t>5</w:t>
            </w:r>
          </w:p>
        </w:tc>
        <w:tc>
          <w:tcPr>
            <w:tcW w:w="1000" w:type="dxa"/>
            <w:tcBorders>
              <w:top w:val="nil"/>
              <w:left w:val="nil"/>
              <w:bottom w:val="nil"/>
              <w:right w:val="nil"/>
            </w:tcBorders>
            <w:shd w:val="clear" w:color="000000" w:fill="DDEBF7"/>
            <w:noWrap/>
            <w:hideMark/>
          </w:tcPr>
          <w:p w14:paraId="6E95BE8D" w14:textId="780836AE"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-37</w:t>
            </w:r>
          </w:p>
        </w:tc>
        <w:tc>
          <w:tcPr>
            <w:tcW w:w="1000" w:type="dxa"/>
            <w:tcBorders>
              <w:top w:val="nil"/>
              <w:left w:val="nil"/>
              <w:bottom w:val="nil"/>
              <w:right w:val="nil"/>
            </w:tcBorders>
            <w:shd w:val="clear" w:color="000000" w:fill="DDEBF7"/>
            <w:noWrap/>
            <w:hideMark/>
          </w:tcPr>
          <w:p w14:paraId="01BC2867" w14:textId="714611EC"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-37</w:t>
            </w:r>
          </w:p>
        </w:tc>
      </w:tr>
      <w:tr w:rsidR="00851C01" w:rsidRPr="001F56DB" w14:paraId="1A6F4368" w14:textId="77777777" w:rsidTr="00851C01">
        <w:trPr>
          <w:trHeight w:val="510"/>
        </w:trPr>
        <w:tc>
          <w:tcPr>
            <w:tcW w:w="4395" w:type="dxa"/>
            <w:tcBorders>
              <w:top w:val="nil"/>
              <w:left w:val="nil"/>
              <w:bottom w:val="nil"/>
              <w:right w:val="nil"/>
            </w:tcBorders>
            <w:shd w:val="clear" w:color="auto" w:fill="auto"/>
            <w:vAlign w:val="center"/>
            <w:hideMark/>
          </w:tcPr>
          <w:p w14:paraId="40915B0A" w14:textId="77777777" w:rsidR="001F56DB" w:rsidRPr="001F56DB" w:rsidRDefault="001F56DB" w:rsidP="001F56DB">
            <w:pPr>
              <w:spacing w:after="0" w:line="240" w:lineRule="auto"/>
              <w:rPr>
                <w:rFonts w:ascii="Calibri" w:eastAsia="Times New Roman" w:hAnsi="Calibri" w:cs="Calibri"/>
                <w:color w:val="auto"/>
              </w:rPr>
            </w:pPr>
            <w:r w:rsidRPr="001F56DB">
              <w:rPr>
                <w:rFonts w:ascii="Calibri" w:eastAsia="Times New Roman" w:hAnsi="Calibri" w:cs="Calibri"/>
                <w:color w:val="auto"/>
              </w:rPr>
              <w:t xml:space="preserve">Vuosikate/Poistot % - </w:t>
            </w:r>
            <w:proofErr w:type="spellStart"/>
            <w:r w:rsidRPr="001F56DB">
              <w:rPr>
                <w:rFonts w:ascii="Calibri" w:eastAsia="Times New Roman" w:hAnsi="Calibri" w:cs="Calibri"/>
                <w:i/>
                <w:iCs/>
                <w:color w:val="auto"/>
              </w:rPr>
              <w:t>Årsbidrag</w:t>
            </w:r>
            <w:proofErr w:type="spellEnd"/>
            <w:r w:rsidRPr="001F56DB">
              <w:rPr>
                <w:rFonts w:ascii="Calibri" w:eastAsia="Times New Roman" w:hAnsi="Calibri" w:cs="Calibri"/>
                <w:i/>
                <w:iCs/>
                <w:color w:val="auto"/>
              </w:rPr>
              <w:t xml:space="preserve"> / </w:t>
            </w:r>
            <w:proofErr w:type="spellStart"/>
            <w:r w:rsidRPr="001F56DB">
              <w:rPr>
                <w:rFonts w:ascii="Calibri" w:eastAsia="Times New Roman" w:hAnsi="Calibri" w:cs="Calibri"/>
                <w:i/>
                <w:iCs/>
                <w:color w:val="auto"/>
              </w:rPr>
              <w:t>Avskrivningar</w:t>
            </w:r>
            <w:proofErr w:type="spellEnd"/>
            <w:r w:rsidRPr="001F56DB">
              <w:rPr>
                <w:rFonts w:ascii="Calibri" w:eastAsia="Times New Roman" w:hAnsi="Calibri" w:cs="Calibri"/>
                <w:i/>
                <w:iCs/>
                <w:color w:val="auto"/>
              </w:rPr>
              <w:t xml:space="preserve"> %</w:t>
            </w:r>
          </w:p>
        </w:tc>
        <w:tc>
          <w:tcPr>
            <w:tcW w:w="1116" w:type="dxa"/>
            <w:tcBorders>
              <w:top w:val="nil"/>
              <w:left w:val="nil"/>
              <w:bottom w:val="nil"/>
            </w:tcBorders>
            <w:shd w:val="clear" w:color="000000" w:fill="DDEBF7"/>
            <w:noWrap/>
            <w:hideMark/>
          </w:tcPr>
          <w:p w14:paraId="235E525F" w14:textId="03C4F55B"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-70</w:t>
            </w:r>
          </w:p>
        </w:tc>
        <w:tc>
          <w:tcPr>
            <w:tcW w:w="1152" w:type="dxa"/>
            <w:tcBorders>
              <w:top w:val="nil"/>
              <w:bottom w:val="nil"/>
              <w:right w:val="single" w:sz="8" w:space="0" w:color="auto"/>
            </w:tcBorders>
            <w:shd w:val="clear" w:color="000000" w:fill="DDEBF7"/>
            <w:noWrap/>
            <w:hideMark/>
          </w:tcPr>
          <w:p w14:paraId="748AC1C7" w14:textId="77777777" w:rsidR="001F56DB" w:rsidRPr="001F56DB" w:rsidRDefault="001F56DB" w:rsidP="001F56DB">
            <w:pPr>
              <w:spacing w:after="0" w:line="240" w:lineRule="auto"/>
              <w:jc w:val="right"/>
              <w:rPr>
                <w:rFonts w:ascii="Calibri" w:eastAsia="Times New Roman" w:hAnsi="Calibri" w:cs="Calibri"/>
                <w:color w:val="000000"/>
              </w:rPr>
            </w:pPr>
            <w:r w:rsidRPr="001F56DB">
              <w:rPr>
                <w:rFonts w:ascii="Calibri" w:eastAsia="Times New Roman" w:hAnsi="Calibri" w:cs="Calibri"/>
                <w:color w:val="000000"/>
              </w:rPr>
              <w:t>-28</w:t>
            </w:r>
          </w:p>
        </w:tc>
        <w:tc>
          <w:tcPr>
            <w:tcW w:w="1100" w:type="dxa"/>
            <w:tcBorders>
              <w:top w:val="nil"/>
              <w:left w:val="single" w:sz="8" w:space="0" w:color="auto"/>
              <w:bottom w:val="nil"/>
              <w:right w:val="single" w:sz="8" w:space="0" w:color="auto"/>
            </w:tcBorders>
            <w:shd w:val="clear" w:color="000000" w:fill="DDEBF7"/>
            <w:noWrap/>
            <w:hideMark/>
          </w:tcPr>
          <w:p w14:paraId="32ACDA7A" w14:textId="662B1710" w:rsidR="001F56DB" w:rsidRDefault="00AA607B"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38</w:t>
            </w:r>
          </w:p>
          <w:p w14:paraId="0A38E323" w14:textId="35A9158F" w:rsidR="004B7CD0" w:rsidRPr="001F56DB" w:rsidRDefault="004B7CD0" w:rsidP="001F56DB">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shd w:val="clear" w:color="000000" w:fill="DDEBF7"/>
            <w:noWrap/>
            <w:hideMark/>
          </w:tcPr>
          <w:p w14:paraId="436E624C" w14:textId="34B19569"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134</w:t>
            </w:r>
          </w:p>
        </w:tc>
        <w:tc>
          <w:tcPr>
            <w:tcW w:w="1000" w:type="dxa"/>
            <w:tcBorders>
              <w:top w:val="nil"/>
              <w:left w:val="nil"/>
              <w:bottom w:val="nil"/>
              <w:right w:val="nil"/>
            </w:tcBorders>
            <w:shd w:val="clear" w:color="000000" w:fill="DDEBF7"/>
            <w:noWrap/>
            <w:hideMark/>
          </w:tcPr>
          <w:p w14:paraId="7CBDDA5E" w14:textId="2368ADF4" w:rsidR="00DF61AE" w:rsidRPr="001F56DB" w:rsidRDefault="005D5DE5" w:rsidP="00DF61AE">
            <w:pPr>
              <w:spacing w:after="0" w:line="240" w:lineRule="auto"/>
              <w:jc w:val="right"/>
              <w:rPr>
                <w:rFonts w:ascii="Calibri" w:eastAsia="Times New Roman" w:hAnsi="Calibri" w:cs="Calibri"/>
                <w:color w:val="000000"/>
              </w:rPr>
            </w:pPr>
            <w:r>
              <w:rPr>
                <w:rFonts w:ascii="Calibri" w:eastAsia="Times New Roman" w:hAnsi="Calibri" w:cs="Calibri"/>
                <w:color w:val="000000"/>
              </w:rPr>
              <w:t>134</w:t>
            </w:r>
          </w:p>
        </w:tc>
      </w:tr>
      <w:tr w:rsidR="00851C01" w:rsidRPr="001F56DB" w14:paraId="1471EDF8" w14:textId="77777777" w:rsidTr="00851C01">
        <w:trPr>
          <w:trHeight w:val="300"/>
        </w:trPr>
        <w:tc>
          <w:tcPr>
            <w:tcW w:w="4395" w:type="dxa"/>
            <w:tcBorders>
              <w:top w:val="nil"/>
              <w:left w:val="nil"/>
              <w:bottom w:val="nil"/>
              <w:right w:val="nil"/>
            </w:tcBorders>
            <w:shd w:val="clear" w:color="auto" w:fill="auto"/>
            <w:noWrap/>
            <w:vAlign w:val="center"/>
            <w:hideMark/>
          </w:tcPr>
          <w:p w14:paraId="3979BEFA" w14:textId="77777777" w:rsidR="001F56DB" w:rsidRPr="001F56DB" w:rsidRDefault="001F56DB" w:rsidP="001F56DB">
            <w:pPr>
              <w:spacing w:after="0" w:line="240" w:lineRule="auto"/>
              <w:rPr>
                <w:rFonts w:ascii="Calibri" w:eastAsia="Times New Roman" w:hAnsi="Calibri" w:cs="Calibri"/>
                <w:color w:val="auto"/>
                <w:lang w:val="sv-FI"/>
              </w:rPr>
            </w:pPr>
            <w:proofErr w:type="spellStart"/>
            <w:r w:rsidRPr="001F56DB">
              <w:rPr>
                <w:rFonts w:ascii="Calibri" w:eastAsia="Times New Roman" w:hAnsi="Calibri" w:cs="Calibri"/>
                <w:color w:val="auto"/>
                <w:lang w:val="sv-FI"/>
              </w:rPr>
              <w:t>Vuosikate</w:t>
            </w:r>
            <w:proofErr w:type="spellEnd"/>
            <w:r w:rsidRPr="001F56DB">
              <w:rPr>
                <w:rFonts w:ascii="Calibri" w:eastAsia="Times New Roman" w:hAnsi="Calibri" w:cs="Calibri"/>
                <w:color w:val="auto"/>
                <w:lang w:val="sv-FI"/>
              </w:rPr>
              <w:t xml:space="preserve"> euro/</w:t>
            </w:r>
            <w:proofErr w:type="spellStart"/>
            <w:r w:rsidRPr="001F56DB">
              <w:rPr>
                <w:rFonts w:ascii="Calibri" w:eastAsia="Times New Roman" w:hAnsi="Calibri" w:cs="Calibri"/>
                <w:color w:val="auto"/>
                <w:lang w:val="sv-FI"/>
              </w:rPr>
              <w:t>asukas</w:t>
            </w:r>
            <w:proofErr w:type="spellEnd"/>
            <w:r w:rsidRPr="001F56DB">
              <w:rPr>
                <w:rFonts w:ascii="Calibri" w:eastAsia="Times New Roman" w:hAnsi="Calibri" w:cs="Calibri"/>
                <w:color w:val="auto"/>
                <w:lang w:val="sv-FI"/>
              </w:rPr>
              <w:t xml:space="preserve"> - </w:t>
            </w:r>
            <w:r w:rsidRPr="001F56DB">
              <w:rPr>
                <w:rFonts w:ascii="Calibri" w:eastAsia="Times New Roman" w:hAnsi="Calibri" w:cs="Calibri"/>
                <w:i/>
                <w:iCs/>
                <w:color w:val="auto"/>
                <w:lang w:val="sv-FI"/>
              </w:rPr>
              <w:t>Årsbidrag €/invånare</w:t>
            </w:r>
          </w:p>
        </w:tc>
        <w:tc>
          <w:tcPr>
            <w:tcW w:w="1116" w:type="dxa"/>
            <w:tcBorders>
              <w:top w:val="nil"/>
              <w:left w:val="nil"/>
              <w:bottom w:val="nil"/>
            </w:tcBorders>
            <w:shd w:val="clear" w:color="000000" w:fill="DDEBF7"/>
            <w:noWrap/>
            <w:hideMark/>
          </w:tcPr>
          <w:p w14:paraId="0EA060A1" w14:textId="6826D592" w:rsidR="001F56DB" w:rsidRPr="001F56DB" w:rsidRDefault="005D5DE5" w:rsidP="005D5DE5">
            <w:pPr>
              <w:tabs>
                <w:tab w:val="center" w:pos="488"/>
                <w:tab w:val="right" w:pos="976"/>
              </w:tabs>
              <w:spacing w:after="0" w:line="240" w:lineRule="auto"/>
              <w:rPr>
                <w:rFonts w:ascii="Calibri" w:eastAsia="Times New Roman" w:hAnsi="Calibri" w:cs="Calibri"/>
                <w:color w:val="000000"/>
              </w:rPr>
            </w:pPr>
            <w:r w:rsidRPr="00114D75">
              <w:rPr>
                <w:rFonts w:ascii="Calibri" w:eastAsia="Times New Roman" w:hAnsi="Calibri" w:cs="Calibri"/>
                <w:color w:val="000000"/>
                <w:lang w:val="sv-SE"/>
              </w:rPr>
              <w:tab/>
            </w:r>
            <w:r w:rsidRPr="00114D75">
              <w:rPr>
                <w:rFonts w:ascii="Calibri" w:eastAsia="Times New Roman" w:hAnsi="Calibri" w:cs="Calibri"/>
                <w:color w:val="000000"/>
                <w:lang w:val="sv-SE"/>
              </w:rPr>
              <w:tab/>
            </w:r>
            <w:r>
              <w:rPr>
                <w:rFonts w:ascii="Calibri" w:eastAsia="Times New Roman" w:hAnsi="Calibri" w:cs="Calibri"/>
                <w:color w:val="000000"/>
              </w:rPr>
              <w:t>-378</w:t>
            </w:r>
          </w:p>
        </w:tc>
        <w:tc>
          <w:tcPr>
            <w:tcW w:w="1152" w:type="dxa"/>
            <w:tcBorders>
              <w:top w:val="nil"/>
              <w:bottom w:val="nil"/>
              <w:right w:val="single" w:sz="8" w:space="0" w:color="auto"/>
            </w:tcBorders>
            <w:shd w:val="clear" w:color="000000" w:fill="DDEBF7"/>
            <w:noWrap/>
            <w:hideMark/>
          </w:tcPr>
          <w:p w14:paraId="39A7B1DE" w14:textId="213AB220"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-140</w:t>
            </w:r>
          </w:p>
        </w:tc>
        <w:tc>
          <w:tcPr>
            <w:tcW w:w="1100" w:type="dxa"/>
            <w:tcBorders>
              <w:top w:val="nil"/>
              <w:left w:val="single" w:sz="8" w:space="0" w:color="auto"/>
              <w:bottom w:val="nil"/>
              <w:right w:val="single" w:sz="8" w:space="0" w:color="auto"/>
            </w:tcBorders>
            <w:shd w:val="clear" w:color="000000" w:fill="DDEBF7"/>
            <w:noWrap/>
            <w:hideMark/>
          </w:tcPr>
          <w:p w14:paraId="715F6005" w14:textId="6408B107" w:rsidR="001F56DB" w:rsidRPr="001F56DB" w:rsidRDefault="00AA607B"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185</w:t>
            </w:r>
          </w:p>
        </w:tc>
        <w:tc>
          <w:tcPr>
            <w:tcW w:w="1000" w:type="dxa"/>
            <w:tcBorders>
              <w:top w:val="nil"/>
              <w:left w:val="nil"/>
              <w:bottom w:val="nil"/>
              <w:right w:val="nil"/>
            </w:tcBorders>
            <w:shd w:val="clear" w:color="000000" w:fill="DDEBF7"/>
            <w:noWrap/>
            <w:hideMark/>
          </w:tcPr>
          <w:p w14:paraId="72F39FDE" w14:textId="3360804F"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662</w:t>
            </w:r>
          </w:p>
        </w:tc>
        <w:tc>
          <w:tcPr>
            <w:tcW w:w="1000" w:type="dxa"/>
            <w:tcBorders>
              <w:top w:val="nil"/>
              <w:left w:val="nil"/>
              <w:bottom w:val="nil"/>
              <w:right w:val="nil"/>
            </w:tcBorders>
            <w:shd w:val="clear" w:color="000000" w:fill="DDEBF7"/>
            <w:noWrap/>
            <w:hideMark/>
          </w:tcPr>
          <w:p w14:paraId="0748F1D3" w14:textId="628D7FC6"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662</w:t>
            </w:r>
          </w:p>
        </w:tc>
      </w:tr>
      <w:tr w:rsidR="00851C01" w:rsidRPr="001F56DB" w14:paraId="19634042" w14:textId="77777777" w:rsidTr="00851C01">
        <w:trPr>
          <w:trHeight w:val="510"/>
        </w:trPr>
        <w:tc>
          <w:tcPr>
            <w:tcW w:w="4395" w:type="dxa"/>
            <w:tcBorders>
              <w:top w:val="nil"/>
              <w:left w:val="nil"/>
              <w:bottom w:val="nil"/>
              <w:right w:val="nil"/>
            </w:tcBorders>
            <w:shd w:val="clear" w:color="auto" w:fill="auto"/>
            <w:vAlign w:val="center"/>
            <w:hideMark/>
          </w:tcPr>
          <w:p w14:paraId="71C2ED0D" w14:textId="77777777" w:rsidR="001F56DB" w:rsidRPr="001F56DB" w:rsidRDefault="001F56DB" w:rsidP="001F56DB">
            <w:pPr>
              <w:spacing w:after="0" w:line="240" w:lineRule="auto"/>
              <w:rPr>
                <w:rFonts w:ascii="Calibri" w:eastAsia="Times New Roman" w:hAnsi="Calibri" w:cs="Calibri"/>
                <w:color w:val="auto"/>
                <w:lang w:val="sv-FI"/>
              </w:rPr>
            </w:pPr>
            <w:proofErr w:type="spellStart"/>
            <w:r w:rsidRPr="001F56DB">
              <w:rPr>
                <w:rFonts w:ascii="Calibri" w:eastAsia="Times New Roman" w:hAnsi="Calibri" w:cs="Calibri"/>
                <w:color w:val="auto"/>
                <w:lang w:val="sv-FI"/>
              </w:rPr>
              <w:t>Kertynyt</w:t>
            </w:r>
            <w:proofErr w:type="spellEnd"/>
            <w:r w:rsidRPr="001F56DB">
              <w:rPr>
                <w:rFonts w:ascii="Calibri" w:eastAsia="Times New Roman" w:hAnsi="Calibri" w:cs="Calibri"/>
                <w:color w:val="auto"/>
                <w:lang w:val="sv-FI"/>
              </w:rPr>
              <w:t xml:space="preserve"> </w:t>
            </w:r>
            <w:proofErr w:type="spellStart"/>
            <w:r w:rsidRPr="001F56DB">
              <w:rPr>
                <w:rFonts w:ascii="Calibri" w:eastAsia="Times New Roman" w:hAnsi="Calibri" w:cs="Calibri"/>
                <w:color w:val="auto"/>
                <w:lang w:val="sv-FI"/>
              </w:rPr>
              <w:t>yli</w:t>
            </w:r>
            <w:proofErr w:type="spellEnd"/>
            <w:r w:rsidRPr="001F56DB">
              <w:rPr>
                <w:rFonts w:ascii="Calibri" w:eastAsia="Times New Roman" w:hAnsi="Calibri" w:cs="Calibri"/>
                <w:color w:val="auto"/>
                <w:lang w:val="sv-FI"/>
              </w:rPr>
              <w:t>- (</w:t>
            </w:r>
            <w:proofErr w:type="spellStart"/>
            <w:r w:rsidRPr="001F56DB">
              <w:rPr>
                <w:rFonts w:ascii="Calibri" w:eastAsia="Times New Roman" w:hAnsi="Calibri" w:cs="Calibri"/>
                <w:color w:val="auto"/>
                <w:lang w:val="sv-FI"/>
              </w:rPr>
              <w:t>alijäämä</w:t>
            </w:r>
            <w:proofErr w:type="spellEnd"/>
            <w:r w:rsidRPr="001F56DB">
              <w:rPr>
                <w:rFonts w:ascii="Calibri" w:eastAsia="Times New Roman" w:hAnsi="Calibri" w:cs="Calibri"/>
                <w:color w:val="auto"/>
                <w:lang w:val="sv-FI"/>
              </w:rPr>
              <w:t xml:space="preserve">) - </w:t>
            </w:r>
            <w:proofErr w:type="spellStart"/>
            <w:r w:rsidRPr="001F56DB">
              <w:rPr>
                <w:rFonts w:ascii="Calibri" w:eastAsia="Times New Roman" w:hAnsi="Calibri" w:cs="Calibri"/>
                <w:i/>
                <w:iCs/>
                <w:color w:val="auto"/>
                <w:lang w:val="sv-FI"/>
              </w:rPr>
              <w:t>Ackmulerad</w:t>
            </w:r>
            <w:proofErr w:type="spellEnd"/>
            <w:r w:rsidRPr="001F56DB">
              <w:rPr>
                <w:rFonts w:ascii="Calibri" w:eastAsia="Times New Roman" w:hAnsi="Calibri" w:cs="Calibri"/>
                <w:i/>
                <w:iCs/>
                <w:color w:val="auto"/>
                <w:lang w:val="sv-FI"/>
              </w:rPr>
              <w:t xml:space="preserve"> över- (underskott)</w:t>
            </w:r>
          </w:p>
        </w:tc>
        <w:tc>
          <w:tcPr>
            <w:tcW w:w="1116" w:type="dxa"/>
            <w:tcBorders>
              <w:top w:val="nil"/>
              <w:left w:val="nil"/>
              <w:bottom w:val="nil"/>
            </w:tcBorders>
            <w:shd w:val="clear" w:color="000000" w:fill="DDEBF7"/>
            <w:noWrap/>
            <w:hideMark/>
          </w:tcPr>
          <w:p w14:paraId="5E0D0122" w14:textId="399C031A"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3 594 448</w:t>
            </w:r>
          </w:p>
        </w:tc>
        <w:tc>
          <w:tcPr>
            <w:tcW w:w="1152" w:type="dxa"/>
            <w:tcBorders>
              <w:top w:val="nil"/>
              <w:bottom w:val="nil"/>
              <w:right w:val="single" w:sz="8" w:space="0" w:color="auto"/>
            </w:tcBorders>
            <w:shd w:val="clear" w:color="000000" w:fill="DDEBF7"/>
            <w:noWrap/>
            <w:hideMark/>
          </w:tcPr>
          <w:p w14:paraId="33F16778" w14:textId="1A14DB3E"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2 764 430</w:t>
            </w:r>
          </w:p>
        </w:tc>
        <w:tc>
          <w:tcPr>
            <w:tcW w:w="1100" w:type="dxa"/>
            <w:tcBorders>
              <w:top w:val="nil"/>
              <w:left w:val="single" w:sz="8" w:space="0" w:color="auto"/>
              <w:bottom w:val="nil"/>
              <w:right w:val="single" w:sz="8" w:space="0" w:color="auto"/>
            </w:tcBorders>
            <w:shd w:val="clear" w:color="000000" w:fill="DDEBF7"/>
            <w:noWrap/>
            <w:hideMark/>
          </w:tcPr>
          <w:p w14:paraId="4F1B3292" w14:textId="22CFC6DE" w:rsidR="001F56DB" w:rsidRPr="001F56DB" w:rsidRDefault="001D24DA"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2</w:t>
            </w:r>
            <w:r w:rsidR="00AA607B">
              <w:rPr>
                <w:rFonts w:ascii="Calibri" w:eastAsia="Times New Roman" w:hAnsi="Calibri" w:cs="Calibri"/>
                <w:color w:val="000000"/>
              </w:rPr>
              <w:t> 564 622</w:t>
            </w:r>
          </w:p>
        </w:tc>
        <w:tc>
          <w:tcPr>
            <w:tcW w:w="1000" w:type="dxa"/>
            <w:tcBorders>
              <w:top w:val="nil"/>
              <w:left w:val="nil"/>
              <w:bottom w:val="nil"/>
              <w:right w:val="nil"/>
            </w:tcBorders>
            <w:shd w:val="clear" w:color="000000" w:fill="DDEBF7"/>
            <w:noWrap/>
            <w:hideMark/>
          </w:tcPr>
          <w:p w14:paraId="616FEBEB" w14:textId="0A8EF7D2"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1827 622</w:t>
            </w:r>
          </w:p>
        </w:tc>
        <w:tc>
          <w:tcPr>
            <w:tcW w:w="1000" w:type="dxa"/>
            <w:tcBorders>
              <w:top w:val="nil"/>
              <w:left w:val="nil"/>
              <w:bottom w:val="nil"/>
              <w:right w:val="nil"/>
            </w:tcBorders>
            <w:shd w:val="clear" w:color="000000" w:fill="DDEBF7"/>
            <w:noWrap/>
            <w:hideMark/>
          </w:tcPr>
          <w:p w14:paraId="1DBA9142" w14:textId="799BFDF9"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2 052 622</w:t>
            </w:r>
          </w:p>
        </w:tc>
      </w:tr>
      <w:tr w:rsidR="001F56DB" w:rsidRPr="001F56DB" w14:paraId="73C6D19C" w14:textId="77777777" w:rsidTr="00851C01">
        <w:trPr>
          <w:trHeight w:val="300"/>
        </w:trPr>
        <w:tc>
          <w:tcPr>
            <w:tcW w:w="4395" w:type="dxa"/>
            <w:tcBorders>
              <w:top w:val="nil"/>
              <w:left w:val="nil"/>
              <w:bottom w:val="nil"/>
              <w:right w:val="nil"/>
            </w:tcBorders>
            <w:shd w:val="clear" w:color="auto" w:fill="auto"/>
            <w:noWrap/>
            <w:vAlign w:val="bottom"/>
            <w:hideMark/>
          </w:tcPr>
          <w:p w14:paraId="0FA4EF0F" w14:textId="77777777" w:rsidR="001F56DB" w:rsidRPr="001F56DB" w:rsidRDefault="001F56DB" w:rsidP="001F56DB">
            <w:pPr>
              <w:spacing w:after="0" w:line="240" w:lineRule="auto"/>
              <w:jc w:val="right"/>
              <w:rPr>
                <w:rFonts w:ascii="Calibri" w:eastAsia="Times New Roman" w:hAnsi="Calibri" w:cs="Calibri"/>
                <w:color w:val="000000"/>
              </w:rPr>
            </w:pPr>
          </w:p>
        </w:tc>
        <w:tc>
          <w:tcPr>
            <w:tcW w:w="1116" w:type="dxa"/>
            <w:tcBorders>
              <w:top w:val="nil"/>
              <w:left w:val="nil"/>
              <w:bottom w:val="nil"/>
            </w:tcBorders>
            <w:shd w:val="clear" w:color="auto" w:fill="auto"/>
            <w:noWrap/>
            <w:hideMark/>
          </w:tcPr>
          <w:p w14:paraId="4573C613" w14:textId="77777777" w:rsidR="001F56DB" w:rsidRPr="001F56DB" w:rsidRDefault="001F56DB" w:rsidP="001F56DB">
            <w:pPr>
              <w:spacing w:after="0" w:line="240" w:lineRule="auto"/>
              <w:rPr>
                <w:rFonts w:ascii="Times New Roman" w:eastAsia="Times New Roman" w:hAnsi="Times New Roman" w:cs="Times New Roman"/>
                <w:color w:val="auto"/>
              </w:rPr>
            </w:pPr>
          </w:p>
        </w:tc>
        <w:tc>
          <w:tcPr>
            <w:tcW w:w="1152" w:type="dxa"/>
            <w:tcBorders>
              <w:top w:val="nil"/>
              <w:bottom w:val="nil"/>
              <w:right w:val="single" w:sz="8" w:space="0" w:color="auto"/>
            </w:tcBorders>
            <w:shd w:val="clear" w:color="auto" w:fill="auto"/>
            <w:noWrap/>
            <w:hideMark/>
          </w:tcPr>
          <w:p w14:paraId="0582A684" w14:textId="77777777" w:rsidR="001F56DB" w:rsidRPr="001F56DB" w:rsidRDefault="001F56DB" w:rsidP="001F56DB">
            <w:pPr>
              <w:spacing w:after="0" w:line="240" w:lineRule="auto"/>
              <w:rPr>
                <w:rFonts w:ascii="Calibri" w:eastAsia="Times New Roman" w:hAnsi="Calibri" w:cs="Calibri"/>
                <w:color w:val="auto"/>
              </w:rPr>
            </w:pPr>
            <w:r w:rsidRPr="001F56DB">
              <w:rPr>
                <w:rFonts w:ascii="Calibri" w:eastAsia="Times New Roman" w:hAnsi="Calibri" w:cs="Calibri"/>
                <w:color w:val="auto"/>
              </w:rPr>
              <w:t> </w:t>
            </w:r>
          </w:p>
        </w:tc>
        <w:tc>
          <w:tcPr>
            <w:tcW w:w="1100" w:type="dxa"/>
            <w:tcBorders>
              <w:top w:val="nil"/>
              <w:left w:val="single" w:sz="8" w:space="0" w:color="auto"/>
              <w:bottom w:val="nil"/>
              <w:right w:val="single" w:sz="8" w:space="0" w:color="auto"/>
            </w:tcBorders>
            <w:shd w:val="clear" w:color="auto" w:fill="auto"/>
            <w:noWrap/>
            <w:hideMark/>
          </w:tcPr>
          <w:p w14:paraId="003AC0BE" w14:textId="77777777" w:rsidR="001F56DB" w:rsidRPr="001F56DB" w:rsidRDefault="001F56DB" w:rsidP="001F56DB">
            <w:pPr>
              <w:spacing w:after="0" w:line="240" w:lineRule="auto"/>
              <w:rPr>
                <w:rFonts w:ascii="Calibri" w:eastAsia="Times New Roman" w:hAnsi="Calibri" w:cs="Calibri"/>
                <w:color w:val="auto"/>
              </w:rPr>
            </w:pPr>
            <w:r w:rsidRPr="001F56DB">
              <w:rPr>
                <w:rFonts w:ascii="Calibri" w:eastAsia="Times New Roman" w:hAnsi="Calibri" w:cs="Calibri"/>
                <w:color w:val="auto"/>
              </w:rPr>
              <w:t> </w:t>
            </w:r>
          </w:p>
        </w:tc>
        <w:tc>
          <w:tcPr>
            <w:tcW w:w="1000" w:type="dxa"/>
            <w:tcBorders>
              <w:top w:val="nil"/>
              <w:left w:val="nil"/>
              <w:bottom w:val="nil"/>
              <w:right w:val="nil"/>
            </w:tcBorders>
            <w:shd w:val="clear" w:color="auto" w:fill="auto"/>
            <w:noWrap/>
            <w:hideMark/>
          </w:tcPr>
          <w:p w14:paraId="6900E1A2" w14:textId="77777777" w:rsidR="001F56DB" w:rsidRPr="001F56DB" w:rsidRDefault="001F56DB" w:rsidP="001F56DB">
            <w:pPr>
              <w:spacing w:after="0" w:line="240" w:lineRule="auto"/>
              <w:rPr>
                <w:rFonts w:ascii="Calibri" w:eastAsia="Times New Roman" w:hAnsi="Calibri" w:cs="Calibri"/>
                <w:color w:val="auto"/>
              </w:rPr>
            </w:pPr>
          </w:p>
        </w:tc>
        <w:tc>
          <w:tcPr>
            <w:tcW w:w="1000" w:type="dxa"/>
            <w:tcBorders>
              <w:top w:val="nil"/>
              <w:left w:val="nil"/>
              <w:bottom w:val="nil"/>
              <w:right w:val="nil"/>
            </w:tcBorders>
            <w:shd w:val="clear" w:color="auto" w:fill="auto"/>
            <w:noWrap/>
            <w:hideMark/>
          </w:tcPr>
          <w:p w14:paraId="61DCEEEC" w14:textId="77777777" w:rsidR="001F56DB" w:rsidRPr="001F56DB" w:rsidRDefault="001F56DB" w:rsidP="001F56DB">
            <w:pPr>
              <w:spacing w:after="0" w:line="240" w:lineRule="auto"/>
              <w:rPr>
                <w:rFonts w:ascii="Times New Roman" w:eastAsia="Times New Roman" w:hAnsi="Times New Roman" w:cs="Times New Roman"/>
                <w:color w:val="auto"/>
              </w:rPr>
            </w:pPr>
          </w:p>
        </w:tc>
      </w:tr>
      <w:tr w:rsidR="001F56DB" w:rsidRPr="001F56DB" w14:paraId="4305FCAE" w14:textId="77777777" w:rsidTr="00851C01">
        <w:trPr>
          <w:trHeight w:val="315"/>
        </w:trPr>
        <w:tc>
          <w:tcPr>
            <w:tcW w:w="4395" w:type="dxa"/>
            <w:tcBorders>
              <w:top w:val="nil"/>
              <w:left w:val="nil"/>
              <w:bottom w:val="nil"/>
              <w:right w:val="nil"/>
            </w:tcBorders>
            <w:shd w:val="clear" w:color="auto" w:fill="auto"/>
            <w:noWrap/>
            <w:vAlign w:val="center"/>
            <w:hideMark/>
          </w:tcPr>
          <w:p w14:paraId="2D6453DF" w14:textId="77777777" w:rsidR="001F56DB" w:rsidRPr="001F56DB" w:rsidRDefault="001F56DB" w:rsidP="001F56DB">
            <w:pPr>
              <w:spacing w:after="0" w:line="240" w:lineRule="auto"/>
              <w:rPr>
                <w:rFonts w:ascii="Calibri" w:eastAsia="Times New Roman" w:hAnsi="Calibri" w:cs="Calibri"/>
                <w:color w:val="auto"/>
              </w:rPr>
            </w:pPr>
            <w:r w:rsidRPr="001F56DB">
              <w:rPr>
                <w:rFonts w:ascii="Calibri" w:eastAsia="Times New Roman" w:hAnsi="Calibri" w:cs="Calibri"/>
                <w:color w:val="auto"/>
              </w:rPr>
              <w:t xml:space="preserve">Asukasluku / </w:t>
            </w:r>
            <w:proofErr w:type="spellStart"/>
            <w:r w:rsidRPr="001F56DB">
              <w:rPr>
                <w:rFonts w:ascii="Calibri" w:eastAsia="Times New Roman" w:hAnsi="Calibri" w:cs="Calibri"/>
                <w:i/>
                <w:iCs/>
                <w:color w:val="auto"/>
              </w:rPr>
              <w:t>Invånarantal</w:t>
            </w:r>
            <w:proofErr w:type="spellEnd"/>
            <w:r w:rsidRPr="001F56DB">
              <w:rPr>
                <w:rFonts w:ascii="Calibri" w:eastAsia="Times New Roman" w:hAnsi="Calibri" w:cs="Calibri"/>
                <w:color w:val="auto"/>
              </w:rPr>
              <w:t xml:space="preserve"> 31.12.</w:t>
            </w:r>
          </w:p>
        </w:tc>
        <w:tc>
          <w:tcPr>
            <w:tcW w:w="1116" w:type="dxa"/>
            <w:tcBorders>
              <w:top w:val="nil"/>
              <w:left w:val="nil"/>
              <w:bottom w:val="nil"/>
            </w:tcBorders>
            <w:shd w:val="clear" w:color="000000" w:fill="DDEBF7"/>
            <w:noWrap/>
            <w:hideMark/>
          </w:tcPr>
          <w:p w14:paraId="7CF251C6" w14:textId="694EFB85" w:rsidR="001F56DB" w:rsidRPr="001F56DB" w:rsidRDefault="001F56DB" w:rsidP="001F56DB">
            <w:pPr>
              <w:spacing w:after="0" w:line="240" w:lineRule="auto"/>
              <w:jc w:val="right"/>
              <w:rPr>
                <w:rFonts w:ascii="Calibri" w:eastAsia="Times New Roman" w:hAnsi="Calibri" w:cs="Calibri"/>
                <w:color w:val="000000"/>
              </w:rPr>
            </w:pPr>
            <w:r w:rsidRPr="001F56DB">
              <w:rPr>
                <w:rFonts w:ascii="Calibri" w:eastAsia="Times New Roman" w:hAnsi="Calibri" w:cs="Calibri"/>
                <w:color w:val="000000"/>
              </w:rPr>
              <w:t>1 2</w:t>
            </w:r>
            <w:r w:rsidR="005D5DE5">
              <w:rPr>
                <w:rFonts w:ascii="Calibri" w:eastAsia="Times New Roman" w:hAnsi="Calibri" w:cs="Calibri"/>
                <w:color w:val="000000"/>
              </w:rPr>
              <w:t>89</w:t>
            </w:r>
          </w:p>
        </w:tc>
        <w:tc>
          <w:tcPr>
            <w:tcW w:w="1152" w:type="dxa"/>
            <w:tcBorders>
              <w:top w:val="nil"/>
              <w:right w:val="single" w:sz="8" w:space="0" w:color="auto"/>
            </w:tcBorders>
            <w:shd w:val="clear" w:color="000000" w:fill="DDEBF7"/>
            <w:noWrap/>
            <w:hideMark/>
          </w:tcPr>
          <w:p w14:paraId="773808DF" w14:textId="6CD2332F" w:rsidR="001F56DB" w:rsidRPr="001F56DB" w:rsidRDefault="001F56DB" w:rsidP="001F56DB">
            <w:pPr>
              <w:spacing w:after="0" w:line="240" w:lineRule="auto"/>
              <w:jc w:val="right"/>
              <w:rPr>
                <w:rFonts w:ascii="Calibri" w:eastAsia="Times New Roman" w:hAnsi="Calibri" w:cs="Calibri"/>
                <w:color w:val="000000"/>
              </w:rPr>
            </w:pPr>
            <w:r w:rsidRPr="001F56DB">
              <w:rPr>
                <w:rFonts w:ascii="Calibri" w:eastAsia="Times New Roman" w:hAnsi="Calibri" w:cs="Calibri"/>
                <w:color w:val="000000"/>
              </w:rPr>
              <w:t>1</w:t>
            </w:r>
            <w:r w:rsidR="00C01F6F">
              <w:rPr>
                <w:rFonts w:ascii="Calibri" w:eastAsia="Times New Roman" w:hAnsi="Calibri" w:cs="Calibri"/>
                <w:color w:val="000000"/>
              </w:rPr>
              <w:t xml:space="preserve"> </w:t>
            </w:r>
            <w:r w:rsidRPr="001F56DB">
              <w:rPr>
                <w:rFonts w:ascii="Calibri" w:eastAsia="Times New Roman" w:hAnsi="Calibri" w:cs="Calibri"/>
                <w:color w:val="000000"/>
              </w:rPr>
              <w:t>2</w:t>
            </w:r>
            <w:r w:rsidR="00C01F6F">
              <w:rPr>
                <w:rFonts w:ascii="Calibri" w:eastAsia="Times New Roman" w:hAnsi="Calibri" w:cs="Calibri"/>
                <w:color w:val="000000"/>
              </w:rPr>
              <w:t>85</w:t>
            </w:r>
          </w:p>
        </w:tc>
        <w:tc>
          <w:tcPr>
            <w:tcW w:w="1100" w:type="dxa"/>
            <w:tcBorders>
              <w:top w:val="nil"/>
              <w:left w:val="single" w:sz="8" w:space="0" w:color="auto"/>
              <w:bottom w:val="single" w:sz="8" w:space="0" w:color="auto"/>
              <w:right w:val="single" w:sz="8" w:space="0" w:color="auto"/>
            </w:tcBorders>
            <w:shd w:val="clear" w:color="000000" w:fill="DDEBF7"/>
            <w:noWrap/>
            <w:hideMark/>
          </w:tcPr>
          <w:p w14:paraId="3BB93B3D" w14:textId="641D5A0E" w:rsidR="001F56DB" w:rsidRPr="001F56DB" w:rsidRDefault="001F56DB" w:rsidP="001F56DB">
            <w:pPr>
              <w:spacing w:after="0" w:line="240" w:lineRule="auto"/>
              <w:jc w:val="right"/>
              <w:rPr>
                <w:rFonts w:ascii="Calibri" w:eastAsia="Times New Roman" w:hAnsi="Calibri" w:cs="Calibri"/>
                <w:color w:val="000000"/>
              </w:rPr>
            </w:pPr>
            <w:r w:rsidRPr="001F56DB">
              <w:rPr>
                <w:rFonts w:ascii="Calibri" w:eastAsia="Times New Roman" w:hAnsi="Calibri" w:cs="Calibri"/>
                <w:color w:val="000000"/>
              </w:rPr>
              <w:t>1</w:t>
            </w:r>
            <w:r w:rsidR="00C01F6F">
              <w:rPr>
                <w:rFonts w:ascii="Calibri" w:eastAsia="Times New Roman" w:hAnsi="Calibri" w:cs="Calibri"/>
                <w:color w:val="000000"/>
              </w:rPr>
              <w:t xml:space="preserve"> </w:t>
            </w:r>
            <w:r w:rsidR="005D5DE5">
              <w:rPr>
                <w:rFonts w:ascii="Calibri" w:eastAsia="Times New Roman" w:hAnsi="Calibri" w:cs="Calibri"/>
                <w:color w:val="000000"/>
              </w:rPr>
              <w:t>300</w:t>
            </w:r>
          </w:p>
        </w:tc>
        <w:tc>
          <w:tcPr>
            <w:tcW w:w="1000" w:type="dxa"/>
            <w:tcBorders>
              <w:top w:val="nil"/>
              <w:left w:val="nil"/>
              <w:bottom w:val="nil"/>
              <w:right w:val="nil"/>
            </w:tcBorders>
            <w:shd w:val="clear" w:color="000000" w:fill="DDEBF7"/>
            <w:noWrap/>
            <w:hideMark/>
          </w:tcPr>
          <w:p w14:paraId="4C22601C" w14:textId="589BBC0B"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1 300</w:t>
            </w:r>
          </w:p>
        </w:tc>
        <w:tc>
          <w:tcPr>
            <w:tcW w:w="1000" w:type="dxa"/>
            <w:tcBorders>
              <w:top w:val="nil"/>
              <w:left w:val="nil"/>
              <w:bottom w:val="nil"/>
              <w:right w:val="nil"/>
            </w:tcBorders>
            <w:shd w:val="clear" w:color="000000" w:fill="DDEBF7"/>
            <w:noWrap/>
            <w:hideMark/>
          </w:tcPr>
          <w:p w14:paraId="5DCE00EA" w14:textId="0CEDFB22" w:rsidR="001F56DB" w:rsidRPr="001F56DB" w:rsidRDefault="005D5DE5" w:rsidP="001F56DB">
            <w:pPr>
              <w:spacing w:after="0" w:line="240" w:lineRule="auto"/>
              <w:jc w:val="right"/>
              <w:rPr>
                <w:rFonts w:ascii="Calibri" w:eastAsia="Times New Roman" w:hAnsi="Calibri" w:cs="Calibri"/>
                <w:color w:val="000000"/>
              </w:rPr>
            </w:pPr>
            <w:r>
              <w:rPr>
                <w:rFonts w:ascii="Calibri" w:eastAsia="Times New Roman" w:hAnsi="Calibri" w:cs="Calibri"/>
                <w:color w:val="000000"/>
              </w:rPr>
              <w:t>1 300</w:t>
            </w:r>
          </w:p>
        </w:tc>
      </w:tr>
    </w:tbl>
    <w:p w14:paraId="7E1C4C6F" w14:textId="77777777" w:rsidR="001F56DB" w:rsidRPr="000F6403" w:rsidRDefault="001F56DB" w:rsidP="000F6403"/>
    <w:p w14:paraId="54922FB4" w14:textId="66260DF4" w:rsidR="00116E2A" w:rsidRDefault="00116E2A" w:rsidP="00C91721">
      <w:pPr>
        <w:pStyle w:val="otsikko10"/>
        <w:ind w:left="-1418"/>
        <w:rPr>
          <w:rFonts w:ascii="Tahoma" w:hAnsi="Tahoma" w:cs="Tahoma"/>
        </w:rPr>
      </w:pPr>
      <w:bookmarkStart w:id="12" w:name="_Toc120210351"/>
      <w:bookmarkStart w:id="13" w:name="_Hlk54861905"/>
      <w:r>
        <w:rPr>
          <w:rFonts w:ascii="Tahoma" w:hAnsi="Tahoma" w:cs="Tahoma"/>
        </w:rPr>
        <w:lastRenderedPageBreak/>
        <w:t>Investointiosa</w:t>
      </w:r>
      <w:bookmarkEnd w:id="12"/>
    </w:p>
    <w:bookmarkEnd w:id="13"/>
    <w:tbl>
      <w:tblPr>
        <w:tblW w:w="8142" w:type="dxa"/>
        <w:tblCellMar>
          <w:left w:w="70" w:type="dxa"/>
          <w:right w:w="70" w:type="dxa"/>
        </w:tblCellMar>
        <w:tblLook w:val="04A0" w:firstRow="1" w:lastRow="0" w:firstColumn="1" w:lastColumn="0" w:noHBand="0" w:noVBand="1"/>
      </w:tblPr>
      <w:tblGrid>
        <w:gridCol w:w="5158"/>
        <w:gridCol w:w="896"/>
        <w:gridCol w:w="896"/>
        <w:gridCol w:w="896"/>
        <w:gridCol w:w="317"/>
      </w:tblGrid>
      <w:tr w:rsidR="006E5375" w:rsidRPr="006E5375" w14:paraId="4AA55128" w14:textId="77777777" w:rsidTr="006E5375">
        <w:trPr>
          <w:trHeight w:val="290"/>
        </w:trPr>
        <w:tc>
          <w:tcPr>
            <w:tcW w:w="5158" w:type="dxa"/>
            <w:tcBorders>
              <w:top w:val="nil"/>
              <w:left w:val="nil"/>
              <w:bottom w:val="nil"/>
              <w:right w:val="nil"/>
            </w:tcBorders>
            <w:shd w:val="clear" w:color="auto" w:fill="auto"/>
            <w:noWrap/>
            <w:vAlign w:val="bottom"/>
            <w:hideMark/>
          </w:tcPr>
          <w:p w14:paraId="4FE3F7D8" w14:textId="77777777" w:rsidR="006E5375" w:rsidRPr="006E5375" w:rsidRDefault="006E5375" w:rsidP="006E5375">
            <w:pPr>
              <w:spacing w:after="0" w:line="240" w:lineRule="auto"/>
              <w:rPr>
                <w:rFonts w:ascii="Times New Roman" w:eastAsia="Times New Roman" w:hAnsi="Times New Roman" w:cs="Times New Roman"/>
                <w:color w:val="auto"/>
                <w:sz w:val="24"/>
                <w:szCs w:val="24"/>
              </w:rPr>
            </w:pPr>
          </w:p>
        </w:tc>
        <w:tc>
          <w:tcPr>
            <w:tcW w:w="896" w:type="dxa"/>
            <w:tcBorders>
              <w:top w:val="nil"/>
              <w:left w:val="nil"/>
              <w:bottom w:val="nil"/>
              <w:right w:val="nil"/>
            </w:tcBorders>
            <w:shd w:val="clear" w:color="auto" w:fill="auto"/>
            <w:noWrap/>
            <w:vAlign w:val="bottom"/>
            <w:hideMark/>
          </w:tcPr>
          <w:p w14:paraId="77A7F09B"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r w:rsidRPr="006E5375">
              <w:rPr>
                <w:rFonts w:ascii="Calibri" w:eastAsia="Times New Roman" w:hAnsi="Calibri" w:cs="Calibri"/>
                <w:b/>
                <w:bCs/>
                <w:color w:val="000000"/>
                <w:sz w:val="22"/>
                <w:szCs w:val="22"/>
              </w:rPr>
              <w:t>2023</w:t>
            </w:r>
          </w:p>
        </w:tc>
        <w:tc>
          <w:tcPr>
            <w:tcW w:w="896" w:type="dxa"/>
            <w:tcBorders>
              <w:top w:val="nil"/>
              <w:left w:val="nil"/>
              <w:bottom w:val="nil"/>
              <w:right w:val="nil"/>
            </w:tcBorders>
            <w:shd w:val="clear" w:color="auto" w:fill="auto"/>
            <w:noWrap/>
            <w:vAlign w:val="bottom"/>
            <w:hideMark/>
          </w:tcPr>
          <w:p w14:paraId="00C67408"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r w:rsidRPr="006E5375">
              <w:rPr>
                <w:rFonts w:ascii="Calibri" w:eastAsia="Times New Roman" w:hAnsi="Calibri" w:cs="Calibri"/>
                <w:b/>
                <w:bCs/>
                <w:color w:val="000000"/>
                <w:sz w:val="22"/>
                <w:szCs w:val="22"/>
              </w:rPr>
              <w:t>2024</w:t>
            </w:r>
          </w:p>
        </w:tc>
        <w:tc>
          <w:tcPr>
            <w:tcW w:w="896" w:type="dxa"/>
            <w:tcBorders>
              <w:top w:val="nil"/>
              <w:left w:val="nil"/>
              <w:bottom w:val="nil"/>
              <w:right w:val="nil"/>
            </w:tcBorders>
            <w:shd w:val="clear" w:color="auto" w:fill="auto"/>
            <w:noWrap/>
            <w:vAlign w:val="bottom"/>
            <w:hideMark/>
          </w:tcPr>
          <w:p w14:paraId="585E04FC"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r w:rsidRPr="006E5375">
              <w:rPr>
                <w:rFonts w:ascii="Calibri" w:eastAsia="Times New Roman" w:hAnsi="Calibri" w:cs="Calibri"/>
                <w:b/>
                <w:bCs/>
                <w:color w:val="000000"/>
                <w:sz w:val="22"/>
                <w:szCs w:val="22"/>
              </w:rPr>
              <w:t>2025</w:t>
            </w:r>
          </w:p>
        </w:tc>
        <w:tc>
          <w:tcPr>
            <w:tcW w:w="296" w:type="dxa"/>
            <w:tcBorders>
              <w:top w:val="nil"/>
              <w:left w:val="nil"/>
              <w:bottom w:val="nil"/>
              <w:right w:val="nil"/>
            </w:tcBorders>
            <w:shd w:val="clear" w:color="auto" w:fill="auto"/>
            <w:noWrap/>
            <w:vAlign w:val="bottom"/>
            <w:hideMark/>
          </w:tcPr>
          <w:p w14:paraId="29F22C96"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p>
        </w:tc>
      </w:tr>
      <w:tr w:rsidR="006E5375" w:rsidRPr="006E5375" w14:paraId="094A3240" w14:textId="77777777" w:rsidTr="006E5375">
        <w:trPr>
          <w:trHeight w:val="290"/>
        </w:trPr>
        <w:tc>
          <w:tcPr>
            <w:tcW w:w="5158" w:type="dxa"/>
            <w:tcBorders>
              <w:top w:val="nil"/>
              <w:left w:val="nil"/>
              <w:bottom w:val="nil"/>
              <w:right w:val="nil"/>
            </w:tcBorders>
            <w:shd w:val="clear" w:color="auto" w:fill="auto"/>
            <w:noWrap/>
            <w:vAlign w:val="bottom"/>
            <w:hideMark/>
          </w:tcPr>
          <w:p w14:paraId="43273D21" w14:textId="77777777" w:rsidR="006E5375" w:rsidRPr="006E5375" w:rsidRDefault="006E5375" w:rsidP="006E5375">
            <w:pPr>
              <w:spacing w:after="0" w:line="240" w:lineRule="auto"/>
              <w:rPr>
                <w:rFonts w:ascii="Calibri" w:eastAsia="Times New Roman" w:hAnsi="Calibri" w:cs="Calibri"/>
                <w:b/>
                <w:bCs/>
                <w:color w:val="000000"/>
              </w:rPr>
            </w:pPr>
            <w:r w:rsidRPr="006E5375">
              <w:rPr>
                <w:rFonts w:ascii="Calibri" w:eastAsia="Times New Roman" w:hAnsi="Calibri" w:cs="Calibri"/>
                <w:b/>
                <w:bCs/>
                <w:color w:val="000000"/>
              </w:rPr>
              <w:t>SIVISTYS</w:t>
            </w:r>
          </w:p>
        </w:tc>
        <w:tc>
          <w:tcPr>
            <w:tcW w:w="896" w:type="dxa"/>
            <w:tcBorders>
              <w:top w:val="nil"/>
              <w:left w:val="nil"/>
              <w:bottom w:val="nil"/>
              <w:right w:val="nil"/>
            </w:tcBorders>
            <w:shd w:val="clear" w:color="auto" w:fill="auto"/>
            <w:noWrap/>
            <w:vAlign w:val="bottom"/>
            <w:hideMark/>
          </w:tcPr>
          <w:p w14:paraId="5360ED69" w14:textId="77777777" w:rsidR="006E5375" w:rsidRPr="006E5375" w:rsidRDefault="006E5375" w:rsidP="006E5375">
            <w:pPr>
              <w:spacing w:after="0" w:line="240" w:lineRule="auto"/>
              <w:rPr>
                <w:rFonts w:ascii="Calibri" w:eastAsia="Times New Roman" w:hAnsi="Calibri" w:cs="Calibri"/>
                <w:b/>
                <w:bCs/>
                <w:color w:val="000000"/>
              </w:rPr>
            </w:pPr>
          </w:p>
        </w:tc>
        <w:tc>
          <w:tcPr>
            <w:tcW w:w="896" w:type="dxa"/>
            <w:tcBorders>
              <w:top w:val="nil"/>
              <w:left w:val="nil"/>
              <w:bottom w:val="nil"/>
              <w:right w:val="nil"/>
            </w:tcBorders>
            <w:shd w:val="clear" w:color="auto" w:fill="auto"/>
            <w:noWrap/>
            <w:vAlign w:val="bottom"/>
            <w:hideMark/>
          </w:tcPr>
          <w:p w14:paraId="4880A77E"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0AA65828"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2A909FAB"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5F6FE654" w14:textId="77777777" w:rsidTr="006E5375">
        <w:trPr>
          <w:trHeight w:val="290"/>
        </w:trPr>
        <w:tc>
          <w:tcPr>
            <w:tcW w:w="5158" w:type="dxa"/>
            <w:tcBorders>
              <w:top w:val="nil"/>
              <w:left w:val="nil"/>
              <w:bottom w:val="nil"/>
              <w:right w:val="nil"/>
            </w:tcBorders>
            <w:shd w:val="clear" w:color="auto" w:fill="auto"/>
            <w:noWrap/>
            <w:vAlign w:val="bottom"/>
            <w:hideMark/>
          </w:tcPr>
          <w:p w14:paraId="7E766D87"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Varhaiskasvatuksen kalusteet</w:t>
            </w:r>
          </w:p>
        </w:tc>
        <w:tc>
          <w:tcPr>
            <w:tcW w:w="896" w:type="dxa"/>
            <w:tcBorders>
              <w:top w:val="nil"/>
              <w:left w:val="nil"/>
              <w:bottom w:val="nil"/>
              <w:right w:val="nil"/>
            </w:tcBorders>
            <w:shd w:val="clear" w:color="auto" w:fill="auto"/>
            <w:noWrap/>
            <w:vAlign w:val="bottom"/>
            <w:hideMark/>
          </w:tcPr>
          <w:p w14:paraId="2054E1A9"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50 000</w:t>
            </w:r>
          </w:p>
        </w:tc>
        <w:tc>
          <w:tcPr>
            <w:tcW w:w="896" w:type="dxa"/>
            <w:tcBorders>
              <w:top w:val="nil"/>
              <w:left w:val="nil"/>
              <w:bottom w:val="nil"/>
              <w:right w:val="nil"/>
            </w:tcBorders>
            <w:shd w:val="clear" w:color="auto" w:fill="auto"/>
            <w:noWrap/>
            <w:vAlign w:val="bottom"/>
            <w:hideMark/>
          </w:tcPr>
          <w:p w14:paraId="7361CF8E"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896" w:type="dxa"/>
            <w:tcBorders>
              <w:top w:val="nil"/>
              <w:left w:val="nil"/>
              <w:bottom w:val="nil"/>
              <w:right w:val="nil"/>
            </w:tcBorders>
            <w:shd w:val="clear" w:color="auto" w:fill="auto"/>
            <w:noWrap/>
            <w:vAlign w:val="bottom"/>
            <w:hideMark/>
          </w:tcPr>
          <w:p w14:paraId="0A647F83"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4C7C810E"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7A0C54A5" w14:textId="77777777" w:rsidTr="006E5375">
        <w:trPr>
          <w:trHeight w:val="290"/>
        </w:trPr>
        <w:tc>
          <w:tcPr>
            <w:tcW w:w="5158" w:type="dxa"/>
            <w:tcBorders>
              <w:top w:val="nil"/>
              <w:left w:val="nil"/>
              <w:bottom w:val="nil"/>
              <w:right w:val="nil"/>
            </w:tcBorders>
            <w:shd w:val="clear" w:color="auto" w:fill="auto"/>
            <w:noWrap/>
            <w:vAlign w:val="bottom"/>
            <w:hideMark/>
          </w:tcPr>
          <w:p w14:paraId="62E40219"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Varhaiskasvatuksen it-kalustohankinnat</w:t>
            </w:r>
          </w:p>
        </w:tc>
        <w:tc>
          <w:tcPr>
            <w:tcW w:w="896" w:type="dxa"/>
            <w:tcBorders>
              <w:top w:val="nil"/>
              <w:left w:val="nil"/>
              <w:bottom w:val="nil"/>
              <w:right w:val="nil"/>
            </w:tcBorders>
            <w:shd w:val="clear" w:color="auto" w:fill="auto"/>
            <w:vAlign w:val="bottom"/>
            <w:hideMark/>
          </w:tcPr>
          <w:p w14:paraId="60317443"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18 500</w:t>
            </w:r>
          </w:p>
        </w:tc>
        <w:tc>
          <w:tcPr>
            <w:tcW w:w="896" w:type="dxa"/>
            <w:tcBorders>
              <w:top w:val="nil"/>
              <w:left w:val="nil"/>
              <w:bottom w:val="nil"/>
              <w:right w:val="nil"/>
            </w:tcBorders>
            <w:shd w:val="clear" w:color="auto" w:fill="auto"/>
            <w:noWrap/>
            <w:vAlign w:val="bottom"/>
            <w:hideMark/>
          </w:tcPr>
          <w:p w14:paraId="64461FDB"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896" w:type="dxa"/>
            <w:tcBorders>
              <w:top w:val="nil"/>
              <w:left w:val="nil"/>
              <w:bottom w:val="nil"/>
              <w:right w:val="nil"/>
            </w:tcBorders>
            <w:shd w:val="clear" w:color="auto" w:fill="auto"/>
            <w:noWrap/>
            <w:vAlign w:val="bottom"/>
            <w:hideMark/>
          </w:tcPr>
          <w:p w14:paraId="7140F583"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6417A470"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320AC986" w14:textId="77777777" w:rsidTr="006E5375">
        <w:trPr>
          <w:trHeight w:val="290"/>
        </w:trPr>
        <w:tc>
          <w:tcPr>
            <w:tcW w:w="5158" w:type="dxa"/>
            <w:tcBorders>
              <w:top w:val="nil"/>
              <w:left w:val="nil"/>
              <w:bottom w:val="nil"/>
              <w:right w:val="nil"/>
            </w:tcBorders>
            <w:shd w:val="clear" w:color="auto" w:fill="auto"/>
            <w:noWrap/>
            <w:vAlign w:val="bottom"/>
            <w:hideMark/>
          </w:tcPr>
          <w:p w14:paraId="461836BA"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 xml:space="preserve">Varhaiskasvatuksen </w:t>
            </w:r>
            <w:proofErr w:type="spellStart"/>
            <w:r w:rsidRPr="006E5375">
              <w:rPr>
                <w:rFonts w:ascii="Calibri" w:eastAsia="Times New Roman" w:hAnsi="Calibri" w:cs="Calibri"/>
                <w:color w:val="000000"/>
              </w:rPr>
              <w:t>it-</w:t>
            </w:r>
            <w:proofErr w:type="spellEnd"/>
            <w:r w:rsidRPr="006E5375">
              <w:rPr>
                <w:rFonts w:ascii="Calibri" w:eastAsia="Times New Roman" w:hAnsi="Calibri" w:cs="Calibri"/>
                <w:color w:val="000000"/>
              </w:rPr>
              <w:t xml:space="preserve"> ohjelmistohankinnat</w:t>
            </w:r>
          </w:p>
        </w:tc>
        <w:tc>
          <w:tcPr>
            <w:tcW w:w="896" w:type="dxa"/>
            <w:tcBorders>
              <w:top w:val="nil"/>
              <w:left w:val="nil"/>
              <w:bottom w:val="nil"/>
              <w:right w:val="nil"/>
            </w:tcBorders>
            <w:shd w:val="clear" w:color="auto" w:fill="auto"/>
            <w:vAlign w:val="bottom"/>
            <w:hideMark/>
          </w:tcPr>
          <w:p w14:paraId="29F84FEB"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10 000</w:t>
            </w:r>
          </w:p>
        </w:tc>
        <w:tc>
          <w:tcPr>
            <w:tcW w:w="896" w:type="dxa"/>
            <w:tcBorders>
              <w:top w:val="nil"/>
              <w:left w:val="nil"/>
              <w:bottom w:val="nil"/>
              <w:right w:val="nil"/>
            </w:tcBorders>
            <w:shd w:val="clear" w:color="auto" w:fill="auto"/>
            <w:noWrap/>
            <w:vAlign w:val="bottom"/>
            <w:hideMark/>
          </w:tcPr>
          <w:p w14:paraId="361EB5C0"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896" w:type="dxa"/>
            <w:tcBorders>
              <w:top w:val="nil"/>
              <w:left w:val="nil"/>
              <w:bottom w:val="nil"/>
              <w:right w:val="nil"/>
            </w:tcBorders>
            <w:shd w:val="clear" w:color="auto" w:fill="auto"/>
            <w:noWrap/>
            <w:vAlign w:val="bottom"/>
            <w:hideMark/>
          </w:tcPr>
          <w:p w14:paraId="532F5640"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5A0CA45F"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73C10B70" w14:textId="77777777" w:rsidTr="006E5375">
        <w:trPr>
          <w:trHeight w:val="290"/>
        </w:trPr>
        <w:tc>
          <w:tcPr>
            <w:tcW w:w="5158" w:type="dxa"/>
            <w:tcBorders>
              <w:top w:val="nil"/>
              <w:left w:val="nil"/>
              <w:bottom w:val="nil"/>
              <w:right w:val="nil"/>
            </w:tcBorders>
            <w:shd w:val="clear" w:color="auto" w:fill="auto"/>
            <w:noWrap/>
            <w:vAlign w:val="bottom"/>
            <w:hideMark/>
          </w:tcPr>
          <w:p w14:paraId="62E1DA91"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Koulujen kalusteet</w:t>
            </w:r>
          </w:p>
        </w:tc>
        <w:tc>
          <w:tcPr>
            <w:tcW w:w="896" w:type="dxa"/>
            <w:tcBorders>
              <w:top w:val="nil"/>
              <w:left w:val="nil"/>
              <w:bottom w:val="nil"/>
              <w:right w:val="nil"/>
            </w:tcBorders>
            <w:shd w:val="clear" w:color="auto" w:fill="auto"/>
            <w:noWrap/>
            <w:vAlign w:val="bottom"/>
            <w:hideMark/>
          </w:tcPr>
          <w:p w14:paraId="0D8AD20F"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12 000</w:t>
            </w:r>
          </w:p>
        </w:tc>
        <w:tc>
          <w:tcPr>
            <w:tcW w:w="896" w:type="dxa"/>
            <w:tcBorders>
              <w:top w:val="nil"/>
              <w:left w:val="nil"/>
              <w:bottom w:val="nil"/>
              <w:right w:val="nil"/>
            </w:tcBorders>
            <w:shd w:val="clear" w:color="auto" w:fill="auto"/>
            <w:noWrap/>
            <w:vAlign w:val="bottom"/>
            <w:hideMark/>
          </w:tcPr>
          <w:p w14:paraId="21A933B6"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896" w:type="dxa"/>
            <w:tcBorders>
              <w:top w:val="nil"/>
              <w:left w:val="nil"/>
              <w:bottom w:val="nil"/>
              <w:right w:val="nil"/>
            </w:tcBorders>
            <w:shd w:val="clear" w:color="auto" w:fill="auto"/>
            <w:noWrap/>
            <w:vAlign w:val="bottom"/>
            <w:hideMark/>
          </w:tcPr>
          <w:p w14:paraId="733191AC"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4FAE7B67"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543990C0" w14:textId="77777777" w:rsidTr="006E5375">
        <w:trPr>
          <w:trHeight w:val="290"/>
        </w:trPr>
        <w:tc>
          <w:tcPr>
            <w:tcW w:w="5158" w:type="dxa"/>
            <w:tcBorders>
              <w:top w:val="nil"/>
              <w:left w:val="nil"/>
              <w:bottom w:val="nil"/>
              <w:right w:val="nil"/>
            </w:tcBorders>
            <w:shd w:val="clear" w:color="auto" w:fill="auto"/>
            <w:noWrap/>
            <w:vAlign w:val="bottom"/>
            <w:hideMark/>
          </w:tcPr>
          <w:p w14:paraId="4FE0AC8A"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Koulujen it-kalustohankinnat</w:t>
            </w:r>
          </w:p>
        </w:tc>
        <w:tc>
          <w:tcPr>
            <w:tcW w:w="896" w:type="dxa"/>
            <w:tcBorders>
              <w:top w:val="nil"/>
              <w:left w:val="nil"/>
              <w:bottom w:val="nil"/>
              <w:right w:val="nil"/>
            </w:tcBorders>
            <w:shd w:val="clear" w:color="auto" w:fill="auto"/>
            <w:noWrap/>
            <w:vAlign w:val="bottom"/>
            <w:hideMark/>
          </w:tcPr>
          <w:p w14:paraId="794816DA"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20 000</w:t>
            </w:r>
          </w:p>
        </w:tc>
        <w:tc>
          <w:tcPr>
            <w:tcW w:w="896" w:type="dxa"/>
            <w:tcBorders>
              <w:top w:val="nil"/>
              <w:left w:val="nil"/>
              <w:bottom w:val="nil"/>
              <w:right w:val="nil"/>
            </w:tcBorders>
            <w:shd w:val="clear" w:color="auto" w:fill="auto"/>
            <w:noWrap/>
            <w:vAlign w:val="bottom"/>
            <w:hideMark/>
          </w:tcPr>
          <w:p w14:paraId="5DA1988A"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896" w:type="dxa"/>
            <w:tcBorders>
              <w:top w:val="nil"/>
              <w:left w:val="nil"/>
              <w:bottom w:val="nil"/>
              <w:right w:val="nil"/>
            </w:tcBorders>
            <w:shd w:val="clear" w:color="auto" w:fill="auto"/>
            <w:noWrap/>
            <w:vAlign w:val="bottom"/>
            <w:hideMark/>
          </w:tcPr>
          <w:p w14:paraId="1B65BCFA"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290F8A4E"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190FB01D" w14:textId="77777777" w:rsidTr="006E5375">
        <w:trPr>
          <w:trHeight w:val="290"/>
        </w:trPr>
        <w:tc>
          <w:tcPr>
            <w:tcW w:w="5158" w:type="dxa"/>
            <w:tcBorders>
              <w:top w:val="nil"/>
              <w:left w:val="nil"/>
              <w:bottom w:val="single" w:sz="4" w:space="0" w:color="auto"/>
              <w:right w:val="nil"/>
            </w:tcBorders>
            <w:shd w:val="clear" w:color="auto" w:fill="auto"/>
            <w:noWrap/>
            <w:vAlign w:val="bottom"/>
            <w:hideMark/>
          </w:tcPr>
          <w:p w14:paraId="3F72FB5A"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Urheiluhallin (kuntosali) kalusto</w:t>
            </w:r>
          </w:p>
        </w:tc>
        <w:tc>
          <w:tcPr>
            <w:tcW w:w="896" w:type="dxa"/>
            <w:tcBorders>
              <w:top w:val="nil"/>
              <w:left w:val="nil"/>
              <w:bottom w:val="single" w:sz="4" w:space="0" w:color="auto"/>
              <w:right w:val="nil"/>
            </w:tcBorders>
            <w:shd w:val="clear" w:color="auto" w:fill="auto"/>
            <w:noWrap/>
            <w:vAlign w:val="bottom"/>
            <w:hideMark/>
          </w:tcPr>
          <w:p w14:paraId="39219139"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20 000</w:t>
            </w:r>
          </w:p>
        </w:tc>
        <w:tc>
          <w:tcPr>
            <w:tcW w:w="896" w:type="dxa"/>
            <w:tcBorders>
              <w:top w:val="nil"/>
              <w:left w:val="nil"/>
              <w:bottom w:val="single" w:sz="4" w:space="0" w:color="auto"/>
              <w:right w:val="nil"/>
            </w:tcBorders>
            <w:shd w:val="clear" w:color="auto" w:fill="auto"/>
            <w:noWrap/>
            <w:vAlign w:val="bottom"/>
            <w:hideMark/>
          </w:tcPr>
          <w:p w14:paraId="57CD1644" w14:textId="77777777" w:rsidR="006E5375" w:rsidRPr="006E5375" w:rsidRDefault="006E5375" w:rsidP="006E5375">
            <w:pPr>
              <w:spacing w:after="0" w:line="240" w:lineRule="auto"/>
              <w:rPr>
                <w:rFonts w:ascii="Calibri" w:eastAsia="Times New Roman" w:hAnsi="Calibri" w:cs="Calibri"/>
                <w:color w:val="000000"/>
                <w:sz w:val="22"/>
                <w:szCs w:val="22"/>
              </w:rPr>
            </w:pPr>
            <w:r w:rsidRPr="006E5375">
              <w:rPr>
                <w:rFonts w:ascii="Calibri" w:eastAsia="Times New Roman" w:hAnsi="Calibri" w:cs="Calibri"/>
                <w:color w:val="000000"/>
                <w:sz w:val="22"/>
                <w:szCs w:val="22"/>
              </w:rPr>
              <w:t> </w:t>
            </w:r>
          </w:p>
        </w:tc>
        <w:tc>
          <w:tcPr>
            <w:tcW w:w="896" w:type="dxa"/>
            <w:tcBorders>
              <w:top w:val="nil"/>
              <w:left w:val="nil"/>
              <w:bottom w:val="single" w:sz="4" w:space="0" w:color="auto"/>
              <w:right w:val="nil"/>
            </w:tcBorders>
            <w:shd w:val="clear" w:color="auto" w:fill="auto"/>
            <w:noWrap/>
            <w:vAlign w:val="bottom"/>
            <w:hideMark/>
          </w:tcPr>
          <w:p w14:paraId="71DC1162" w14:textId="77777777" w:rsidR="006E5375" w:rsidRPr="006E5375" w:rsidRDefault="006E5375" w:rsidP="006E5375">
            <w:pPr>
              <w:spacing w:after="0" w:line="240" w:lineRule="auto"/>
              <w:rPr>
                <w:rFonts w:ascii="Calibri" w:eastAsia="Times New Roman" w:hAnsi="Calibri" w:cs="Calibri"/>
                <w:color w:val="000000"/>
                <w:sz w:val="22"/>
                <w:szCs w:val="22"/>
              </w:rPr>
            </w:pPr>
            <w:r w:rsidRPr="006E5375">
              <w:rPr>
                <w:rFonts w:ascii="Calibri" w:eastAsia="Times New Roman" w:hAnsi="Calibri" w:cs="Calibri"/>
                <w:color w:val="000000"/>
                <w:sz w:val="22"/>
                <w:szCs w:val="22"/>
              </w:rPr>
              <w:t> </w:t>
            </w:r>
          </w:p>
        </w:tc>
        <w:tc>
          <w:tcPr>
            <w:tcW w:w="296" w:type="dxa"/>
            <w:tcBorders>
              <w:top w:val="nil"/>
              <w:left w:val="nil"/>
              <w:bottom w:val="nil"/>
              <w:right w:val="nil"/>
            </w:tcBorders>
            <w:shd w:val="clear" w:color="auto" w:fill="auto"/>
            <w:noWrap/>
            <w:vAlign w:val="bottom"/>
            <w:hideMark/>
          </w:tcPr>
          <w:p w14:paraId="2293BEE9" w14:textId="77777777" w:rsidR="006E5375" w:rsidRPr="006E5375" w:rsidRDefault="006E5375" w:rsidP="006E5375">
            <w:pPr>
              <w:spacing w:after="0" w:line="240" w:lineRule="auto"/>
              <w:rPr>
                <w:rFonts w:ascii="Calibri" w:eastAsia="Times New Roman" w:hAnsi="Calibri" w:cs="Calibri"/>
                <w:color w:val="000000"/>
                <w:sz w:val="22"/>
                <w:szCs w:val="22"/>
              </w:rPr>
            </w:pPr>
          </w:p>
        </w:tc>
      </w:tr>
      <w:tr w:rsidR="006E5375" w:rsidRPr="006E5375" w14:paraId="38C657FD" w14:textId="77777777" w:rsidTr="006E5375">
        <w:trPr>
          <w:trHeight w:val="290"/>
        </w:trPr>
        <w:tc>
          <w:tcPr>
            <w:tcW w:w="5158" w:type="dxa"/>
            <w:tcBorders>
              <w:top w:val="nil"/>
              <w:left w:val="nil"/>
              <w:bottom w:val="nil"/>
              <w:right w:val="nil"/>
            </w:tcBorders>
            <w:shd w:val="clear" w:color="auto" w:fill="auto"/>
            <w:noWrap/>
            <w:vAlign w:val="bottom"/>
            <w:hideMark/>
          </w:tcPr>
          <w:p w14:paraId="09E3F63F"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096A7AB9"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r w:rsidRPr="006E5375">
              <w:rPr>
                <w:rFonts w:ascii="Calibri" w:eastAsia="Times New Roman" w:hAnsi="Calibri" w:cs="Calibri"/>
                <w:b/>
                <w:bCs/>
                <w:color w:val="000000"/>
                <w:sz w:val="22"/>
                <w:szCs w:val="22"/>
              </w:rPr>
              <w:t>130 500</w:t>
            </w:r>
          </w:p>
        </w:tc>
        <w:tc>
          <w:tcPr>
            <w:tcW w:w="896" w:type="dxa"/>
            <w:tcBorders>
              <w:top w:val="nil"/>
              <w:left w:val="nil"/>
              <w:bottom w:val="nil"/>
              <w:right w:val="nil"/>
            </w:tcBorders>
            <w:shd w:val="clear" w:color="auto" w:fill="auto"/>
            <w:noWrap/>
            <w:vAlign w:val="bottom"/>
            <w:hideMark/>
          </w:tcPr>
          <w:p w14:paraId="54F2C8A6"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p>
        </w:tc>
        <w:tc>
          <w:tcPr>
            <w:tcW w:w="896" w:type="dxa"/>
            <w:tcBorders>
              <w:top w:val="nil"/>
              <w:left w:val="nil"/>
              <w:bottom w:val="nil"/>
              <w:right w:val="nil"/>
            </w:tcBorders>
            <w:shd w:val="clear" w:color="auto" w:fill="auto"/>
            <w:noWrap/>
            <w:vAlign w:val="bottom"/>
            <w:hideMark/>
          </w:tcPr>
          <w:p w14:paraId="0108600D"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39597ABC"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4A37F9EE" w14:textId="77777777" w:rsidTr="006E5375">
        <w:trPr>
          <w:trHeight w:val="290"/>
        </w:trPr>
        <w:tc>
          <w:tcPr>
            <w:tcW w:w="5158" w:type="dxa"/>
            <w:tcBorders>
              <w:top w:val="nil"/>
              <w:left w:val="nil"/>
              <w:bottom w:val="nil"/>
              <w:right w:val="nil"/>
            </w:tcBorders>
            <w:shd w:val="clear" w:color="auto" w:fill="auto"/>
            <w:noWrap/>
            <w:vAlign w:val="bottom"/>
            <w:hideMark/>
          </w:tcPr>
          <w:p w14:paraId="2C2A541C"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 xml:space="preserve"> </w:t>
            </w:r>
          </w:p>
        </w:tc>
        <w:tc>
          <w:tcPr>
            <w:tcW w:w="896" w:type="dxa"/>
            <w:tcBorders>
              <w:top w:val="nil"/>
              <w:left w:val="nil"/>
              <w:bottom w:val="nil"/>
              <w:right w:val="nil"/>
            </w:tcBorders>
            <w:shd w:val="clear" w:color="auto" w:fill="auto"/>
            <w:noWrap/>
            <w:vAlign w:val="bottom"/>
            <w:hideMark/>
          </w:tcPr>
          <w:p w14:paraId="6EE98FC9" w14:textId="77777777" w:rsidR="006E5375" w:rsidRPr="006E5375" w:rsidRDefault="006E5375" w:rsidP="006E5375">
            <w:pPr>
              <w:spacing w:after="0" w:line="240" w:lineRule="auto"/>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14:paraId="113DF527"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10F298A3"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45D652EC"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57AD0FD8" w14:textId="77777777" w:rsidTr="006E5375">
        <w:trPr>
          <w:trHeight w:val="290"/>
        </w:trPr>
        <w:tc>
          <w:tcPr>
            <w:tcW w:w="5158" w:type="dxa"/>
            <w:tcBorders>
              <w:top w:val="nil"/>
              <w:left w:val="nil"/>
              <w:bottom w:val="nil"/>
              <w:right w:val="nil"/>
            </w:tcBorders>
            <w:shd w:val="clear" w:color="auto" w:fill="auto"/>
            <w:noWrap/>
            <w:vAlign w:val="bottom"/>
            <w:hideMark/>
          </w:tcPr>
          <w:p w14:paraId="607C0344" w14:textId="77777777" w:rsidR="006E5375" w:rsidRPr="006E5375" w:rsidRDefault="006E5375" w:rsidP="006E5375">
            <w:pPr>
              <w:spacing w:after="0" w:line="240" w:lineRule="auto"/>
              <w:rPr>
                <w:rFonts w:ascii="Calibri" w:eastAsia="Times New Roman" w:hAnsi="Calibri" w:cs="Calibri"/>
                <w:b/>
                <w:bCs/>
                <w:color w:val="000000"/>
              </w:rPr>
            </w:pPr>
            <w:r w:rsidRPr="006E5375">
              <w:rPr>
                <w:rFonts w:ascii="Calibri" w:eastAsia="Times New Roman" w:hAnsi="Calibri" w:cs="Calibri"/>
                <w:b/>
                <w:bCs/>
                <w:color w:val="000000"/>
              </w:rPr>
              <w:t>TEKNINEN</w:t>
            </w:r>
          </w:p>
        </w:tc>
        <w:tc>
          <w:tcPr>
            <w:tcW w:w="896" w:type="dxa"/>
            <w:tcBorders>
              <w:top w:val="nil"/>
              <w:left w:val="nil"/>
              <w:bottom w:val="nil"/>
              <w:right w:val="nil"/>
            </w:tcBorders>
            <w:shd w:val="clear" w:color="auto" w:fill="auto"/>
            <w:noWrap/>
            <w:vAlign w:val="bottom"/>
            <w:hideMark/>
          </w:tcPr>
          <w:p w14:paraId="10961F73" w14:textId="77777777" w:rsidR="006E5375" w:rsidRPr="006E5375" w:rsidRDefault="006E5375" w:rsidP="006E5375">
            <w:pPr>
              <w:spacing w:after="0" w:line="240" w:lineRule="auto"/>
              <w:rPr>
                <w:rFonts w:ascii="Calibri" w:eastAsia="Times New Roman" w:hAnsi="Calibri" w:cs="Calibri"/>
                <w:b/>
                <w:bCs/>
                <w:color w:val="000000"/>
              </w:rPr>
            </w:pPr>
          </w:p>
        </w:tc>
        <w:tc>
          <w:tcPr>
            <w:tcW w:w="896" w:type="dxa"/>
            <w:tcBorders>
              <w:top w:val="nil"/>
              <w:left w:val="nil"/>
              <w:bottom w:val="nil"/>
              <w:right w:val="nil"/>
            </w:tcBorders>
            <w:shd w:val="clear" w:color="auto" w:fill="auto"/>
            <w:noWrap/>
            <w:vAlign w:val="bottom"/>
            <w:hideMark/>
          </w:tcPr>
          <w:p w14:paraId="6A4126C9"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6079ED12"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4088B5A3"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2BB00DE4" w14:textId="77777777" w:rsidTr="006E5375">
        <w:trPr>
          <w:trHeight w:val="290"/>
        </w:trPr>
        <w:tc>
          <w:tcPr>
            <w:tcW w:w="5158" w:type="dxa"/>
            <w:tcBorders>
              <w:top w:val="nil"/>
              <w:left w:val="nil"/>
              <w:bottom w:val="nil"/>
              <w:right w:val="nil"/>
            </w:tcBorders>
            <w:shd w:val="clear" w:color="auto" w:fill="auto"/>
            <w:noWrap/>
            <w:vAlign w:val="bottom"/>
            <w:hideMark/>
          </w:tcPr>
          <w:p w14:paraId="2545C54F"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Kaavoitus</w:t>
            </w:r>
          </w:p>
        </w:tc>
        <w:tc>
          <w:tcPr>
            <w:tcW w:w="896" w:type="dxa"/>
            <w:tcBorders>
              <w:top w:val="nil"/>
              <w:left w:val="nil"/>
              <w:bottom w:val="nil"/>
              <w:right w:val="nil"/>
            </w:tcBorders>
            <w:shd w:val="clear" w:color="auto" w:fill="auto"/>
            <w:noWrap/>
            <w:vAlign w:val="bottom"/>
            <w:hideMark/>
          </w:tcPr>
          <w:p w14:paraId="00AF3A80"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20 000</w:t>
            </w:r>
          </w:p>
        </w:tc>
        <w:tc>
          <w:tcPr>
            <w:tcW w:w="896" w:type="dxa"/>
            <w:tcBorders>
              <w:top w:val="nil"/>
              <w:left w:val="nil"/>
              <w:bottom w:val="nil"/>
              <w:right w:val="nil"/>
            </w:tcBorders>
            <w:shd w:val="clear" w:color="auto" w:fill="auto"/>
            <w:noWrap/>
            <w:vAlign w:val="bottom"/>
            <w:hideMark/>
          </w:tcPr>
          <w:p w14:paraId="5D63E8F6"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15 000</w:t>
            </w:r>
          </w:p>
        </w:tc>
        <w:tc>
          <w:tcPr>
            <w:tcW w:w="896" w:type="dxa"/>
            <w:tcBorders>
              <w:top w:val="nil"/>
              <w:left w:val="nil"/>
              <w:bottom w:val="nil"/>
              <w:right w:val="nil"/>
            </w:tcBorders>
            <w:shd w:val="clear" w:color="auto" w:fill="auto"/>
            <w:noWrap/>
            <w:vAlign w:val="bottom"/>
            <w:hideMark/>
          </w:tcPr>
          <w:p w14:paraId="5CED0281"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296" w:type="dxa"/>
            <w:tcBorders>
              <w:top w:val="nil"/>
              <w:left w:val="nil"/>
              <w:bottom w:val="nil"/>
              <w:right w:val="nil"/>
            </w:tcBorders>
            <w:shd w:val="clear" w:color="auto" w:fill="auto"/>
            <w:noWrap/>
            <w:vAlign w:val="bottom"/>
            <w:hideMark/>
          </w:tcPr>
          <w:p w14:paraId="0B85EBB4"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75753EFC" w14:textId="77777777" w:rsidTr="006E5375">
        <w:trPr>
          <w:trHeight w:val="290"/>
        </w:trPr>
        <w:tc>
          <w:tcPr>
            <w:tcW w:w="5158" w:type="dxa"/>
            <w:tcBorders>
              <w:top w:val="nil"/>
              <w:left w:val="nil"/>
              <w:bottom w:val="nil"/>
              <w:right w:val="nil"/>
            </w:tcBorders>
            <w:shd w:val="clear" w:color="auto" w:fill="auto"/>
            <w:noWrap/>
            <w:vAlign w:val="bottom"/>
            <w:hideMark/>
          </w:tcPr>
          <w:p w14:paraId="1C11B1D5"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Cloudia ohjelmisto</w:t>
            </w:r>
          </w:p>
        </w:tc>
        <w:tc>
          <w:tcPr>
            <w:tcW w:w="896" w:type="dxa"/>
            <w:tcBorders>
              <w:top w:val="nil"/>
              <w:left w:val="nil"/>
              <w:bottom w:val="nil"/>
              <w:right w:val="nil"/>
            </w:tcBorders>
            <w:shd w:val="clear" w:color="auto" w:fill="auto"/>
            <w:noWrap/>
            <w:vAlign w:val="bottom"/>
            <w:hideMark/>
          </w:tcPr>
          <w:p w14:paraId="6DDFEF39"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5 000</w:t>
            </w:r>
          </w:p>
        </w:tc>
        <w:tc>
          <w:tcPr>
            <w:tcW w:w="896" w:type="dxa"/>
            <w:tcBorders>
              <w:top w:val="nil"/>
              <w:left w:val="nil"/>
              <w:bottom w:val="nil"/>
              <w:right w:val="nil"/>
            </w:tcBorders>
            <w:shd w:val="clear" w:color="auto" w:fill="auto"/>
            <w:noWrap/>
            <w:vAlign w:val="bottom"/>
            <w:hideMark/>
          </w:tcPr>
          <w:p w14:paraId="42E95C69"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896" w:type="dxa"/>
            <w:tcBorders>
              <w:top w:val="nil"/>
              <w:left w:val="nil"/>
              <w:bottom w:val="nil"/>
              <w:right w:val="nil"/>
            </w:tcBorders>
            <w:shd w:val="clear" w:color="auto" w:fill="auto"/>
            <w:noWrap/>
            <w:vAlign w:val="bottom"/>
            <w:hideMark/>
          </w:tcPr>
          <w:p w14:paraId="0D8B07FB"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29BDE7E0"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0DCA539C" w14:textId="77777777" w:rsidTr="006E5375">
        <w:trPr>
          <w:trHeight w:val="290"/>
        </w:trPr>
        <w:tc>
          <w:tcPr>
            <w:tcW w:w="5158" w:type="dxa"/>
            <w:tcBorders>
              <w:top w:val="nil"/>
              <w:left w:val="nil"/>
              <w:bottom w:val="nil"/>
              <w:right w:val="nil"/>
            </w:tcBorders>
            <w:shd w:val="clear" w:color="auto" w:fill="auto"/>
            <w:noWrap/>
            <w:vAlign w:val="bottom"/>
            <w:hideMark/>
          </w:tcPr>
          <w:p w14:paraId="2DFE35BF"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Kulunvalvonta ohjelmisto</w:t>
            </w:r>
          </w:p>
        </w:tc>
        <w:tc>
          <w:tcPr>
            <w:tcW w:w="896" w:type="dxa"/>
            <w:tcBorders>
              <w:top w:val="nil"/>
              <w:left w:val="nil"/>
              <w:bottom w:val="nil"/>
              <w:right w:val="nil"/>
            </w:tcBorders>
            <w:shd w:val="clear" w:color="auto" w:fill="auto"/>
            <w:noWrap/>
            <w:vAlign w:val="bottom"/>
            <w:hideMark/>
          </w:tcPr>
          <w:p w14:paraId="0C609EF5"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10 000</w:t>
            </w:r>
          </w:p>
        </w:tc>
        <w:tc>
          <w:tcPr>
            <w:tcW w:w="896" w:type="dxa"/>
            <w:tcBorders>
              <w:top w:val="nil"/>
              <w:left w:val="nil"/>
              <w:bottom w:val="nil"/>
              <w:right w:val="nil"/>
            </w:tcBorders>
            <w:shd w:val="clear" w:color="auto" w:fill="auto"/>
            <w:noWrap/>
            <w:vAlign w:val="bottom"/>
            <w:hideMark/>
          </w:tcPr>
          <w:p w14:paraId="71BEC3D0"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896" w:type="dxa"/>
            <w:tcBorders>
              <w:top w:val="nil"/>
              <w:left w:val="nil"/>
              <w:bottom w:val="nil"/>
              <w:right w:val="nil"/>
            </w:tcBorders>
            <w:shd w:val="clear" w:color="auto" w:fill="auto"/>
            <w:noWrap/>
            <w:vAlign w:val="bottom"/>
            <w:hideMark/>
          </w:tcPr>
          <w:p w14:paraId="3E6B0636"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2ADA2501"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45D84334" w14:textId="77777777" w:rsidTr="006E5375">
        <w:trPr>
          <w:trHeight w:val="290"/>
        </w:trPr>
        <w:tc>
          <w:tcPr>
            <w:tcW w:w="5158" w:type="dxa"/>
            <w:tcBorders>
              <w:top w:val="nil"/>
              <w:left w:val="nil"/>
              <w:bottom w:val="nil"/>
              <w:right w:val="nil"/>
            </w:tcBorders>
            <w:shd w:val="clear" w:color="auto" w:fill="auto"/>
            <w:noWrap/>
            <w:vAlign w:val="bottom"/>
            <w:hideMark/>
          </w:tcPr>
          <w:p w14:paraId="25F63CA6"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Rakennusvalvonnan hankinnat</w:t>
            </w:r>
          </w:p>
        </w:tc>
        <w:tc>
          <w:tcPr>
            <w:tcW w:w="896" w:type="dxa"/>
            <w:tcBorders>
              <w:top w:val="nil"/>
              <w:left w:val="nil"/>
              <w:bottom w:val="nil"/>
              <w:right w:val="nil"/>
            </w:tcBorders>
            <w:shd w:val="clear" w:color="auto" w:fill="auto"/>
            <w:noWrap/>
            <w:vAlign w:val="bottom"/>
            <w:hideMark/>
          </w:tcPr>
          <w:p w14:paraId="72816FE3"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5 000</w:t>
            </w:r>
          </w:p>
        </w:tc>
        <w:tc>
          <w:tcPr>
            <w:tcW w:w="896" w:type="dxa"/>
            <w:tcBorders>
              <w:top w:val="nil"/>
              <w:left w:val="nil"/>
              <w:bottom w:val="nil"/>
              <w:right w:val="nil"/>
            </w:tcBorders>
            <w:shd w:val="clear" w:color="auto" w:fill="auto"/>
            <w:noWrap/>
            <w:vAlign w:val="bottom"/>
            <w:hideMark/>
          </w:tcPr>
          <w:p w14:paraId="6AAE5185"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896" w:type="dxa"/>
            <w:tcBorders>
              <w:top w:val="nil"/>
              <w:left w:val="nil"/>
              <w:bottom w:val="nil"/>
              <w:right w:val="nil"/>
            </w:tcBorders>
            <w:shd w:val="clear" w:color="auto" w:fill="auto"/>
            <w:noWrap/>
            <w:vAlign w:val="bottom"/>
            <w:hideMark/>
          </w:tcPr>
          <w:p w14:paraId="3C7A5779"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3C7A95F9"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7F02F927" w14:textId="77777777" w:rsidTr="006E5375">
        <w:trPr>
          <w:trHeight w:val="290"/>
        </w:trPr>
        <w:tc>
          <w:tcPr>
            <w:tcW w:w="5158" w:type="dxa"/>
            <w:tcBorders>
              <w:top w:val="nil"/>
              <w:left w:val="nil"/>
              <w:bottom w:val="nil"/>
              <w:right w:val="nil"/>
            </w:tcBorders>
            <w:shd w:val="clear" w:color="auto" w:fill="auto"/>
            <w:noWrap/>
            <w:vAlign w:val="bottom"/>
            <w:hideMark/>
          </w:tcPr>
          <w:p w14:paraId="14970240"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Muut hankinnat</w:t>
            </w:r>
          </w:p>
        </w:tc>
        <w:tc>
          <w:tcPr>
            <w:tcW w:w="896" w:type="dxa"/>
            <w:tcBorders>
              <w:top w:val="nil"/>
              <w:left w:val="nil"/>
              <w:bottom w:val="nil"/>
              <w:right w:val="nil"/>
            </w:tcBorders>
            <w:shd w:val="clear" w:color="auto" w:fill="auto"/>
            <w:noWrap/>
            <w:vAlign w:val="bottom"/>
            <w:hideMark/>
          </w:tcPr>
          <w:p w14:paraId="003E1B5C" w14:textId="77777777" w:rsidR="006E5375" w:rsidRPr="006E5375" w:rsidRDefault="006E5375" w:rsidP="006E5375">
            <w:pPr>
              <w:spacing w:after="0" w:line="240" w:lineRule="auto"/>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14:paraId="69AC3E2F"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10 000</w:t>
            </w:r>
          </w:p>
        </w:tc>
        <w:tc>
          <w:tcPr>
            <w:tcW w:w="896" w:type="dxa"/>
            <w:tcBorders>
              <w:top w:val="nil"/>
              <w:left w:val="nil"/>
              <w:bottom w:val="nil"/>
              <w:right w:val="nil"/>
            </w:tcBorders>
            <w:shd w:val="clear" w:color="auto" w:fill="auto"/>
            <w:noWrap/>
            <w:vAlign w:val="bottom"/>
            <w:hideMark/>
          </w:tcPr>
          <w:p w14:paraId="0FDA7FE6"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296" w:type="dxa"/>
            <w:tcBorders>
              <w:top w:val="nil"/>
              <w:left w:val="nil"/>
              <w:bottom w:val="nil"/>
              <w:right w:val="nil"/>
            </w:tcBorders>
            <w:shd w:val="clear" w:color="auto" w:fill="auto"/>
            <w:noWrap/>
            <w:vAlign w:val="bottom"/>
            <w:hideMark/>
          </w:tcPr>
          <w:p w14:paraId="4C694EDB"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7FE14DFE" w14:textId="77777777" w:rsidTr="006E5375">
        <w:trPr>
          <w:trHeight w:val="290"/>
        </w:trPr>
        <w:tc>
          <w:tcPr>
            <w:tcW w:w="5158" w:type="dxa"/>
            <w:tcBorders>
              <w:top w:val="nil"/>
              <w:left w:val="nil"/>
              <w:bottom w:val="nil"/>
              <w:right w:val="nil"/>
            </w:tcBorders>
            <w:shd w:val="clear" w:color="auto" w:fill="auto"/>
            <w:noWrap/>
            <w:vAlign w:val="bottom"/>
            <w:hideMark/>
          </w:tcPr>
          <w:p w14:paraId="301D45F4" w14:textId="325CFB00"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Muut investoinnit (Päällystys, valaistu</w:t>
            </w:r>
            <w:r w:rsidR="005E3F2C">
              <w:rPr>
                <w:rFonts w:ascii="Calibri" w:eastAsia="Times New Roman" w:hAnsi="Calibri" w:cs="Calibri"/>
                <w:color w:val="000000"/>
              </w:rPr>
              <w:t>s</w:t>
            </w:r>
            <w:r w:rsidRPr="006E5375">
              <w:rPr>
                <w:rFonts w:ascii="Calibri" w:eastAsia="Times New Roman" w:hAnsi="Calibri" w:cs="Calibri"/>
                <w:color w:val="000000"/>
              </w:rPr>
              <w:t xml:space="preserve"> </w:t>
            </w:r>
            <w:proofErr w:type="spellStart"/>
            <w:r w:rsidRPr="006E5375">
              <w:rPr>
                <w:rFonts w:ascii="Calibri" w:eastAsia="Times New Roman" w:hAnsi="Calibri" w:cs="Calibri"/>
                <w:color w:val="000000"/>
              </w:rPr>
              <w:t>yms</w:t>
            </w:r>
            <w:proofErr w:type="spellEnd"/>
            <w:r w:rsidRPr="006E5375">
              <w:rPr>
                <w:rFonts w:ascii="Calibri" w:eastAsia="Times New Roman" w:hAnsi="Calibri" w:cs="Calibri"/>
                <w:color w:val="000000"/>
              </w:rPr>
              <w:t xml:space="preserve"> kohteet)</w:t>
            </w:r>
          </w:p>
        </w:tc>
        <w:tc>
          <w:tcPr>
            <w:tcW w:w="896" w:type="dxa"/>
            <w:tcBorders>
              <w:top w:val="nil"/>
              <w:left w:val="nil"/>
              <w:bottom w:val="nil"/>
              <w:right w:val="nil"/>
            </w:tcBorders>
            <w:shd w:val="clear" w:color="auto" w:fill="auto"/>
            <w:noWrap/>
            <w:vAlign w:val="bottom"/>
            <w:hideMark/>
          </w:tcPr>
          <w:p w14:paraId="6E1173FC"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290 000</w:t>
            </w:r>
          </w:p>
        </w:tc>
        <w:tc>
          <w:tcPr>
            <w:tcW w:w="896" w:type="dxa"/>
            <w:tcBorders>
              <w:top w:val="nil"/>
              <w:left w:val="nil"/>
              <w:bottom w:val="nil"/>
              <w:right w:val="nil"/>
            </w:tcBorders>
            <w:shd w:val="clear" w:color="auto" w:fill="auto"/>
            <w:noWrap/>
            <w:vAlign w:val="bottom"/>
            <w:hideMark/>
          </w:tcPr>
          <w:p w14:paraId="2E9B7C4A"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350 000</w:t>
            </w:r>
          </w:p>
        </w:tc>
        <w:tc>
          <w:tcPr>
            <w:tcW w:w="896" w:type="dxa"/>
            <w:tcBorders>
              <w:top w:val="nil"/>
              <w:left w:val="nil"/>
              <w:bottom w:val="nil"/>
              <w:right w:val="nil"/>
            </w:tcBorders>
            <w:shd w:val="clear" w:color="auto" w:fill="auto"/>
            <w:noWrap/>
            <w:vAlign w:val="bottom"/>
            <w:hideMark/>
          </w:tcPr>
          <w:p w14:paraId="1DFBF289"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296" w:type="dxa"/>
            <w:tcBorders>
              <w:top w:val="nil"/>
              <w:left w:val="nil"/>
              <w:bottom w:val="nil"/>
              <w:right w:val="nil"/>
            </w:tcBorders>
            <w:shd w:val="clear" w:color="auto" w:fill="auto"/>
            <w:noWrap/>
            <w:vAlign w:val="bottom"/>
            <w:hideMark/>
          </w:tcPr>
          <w:p w14:paraId="65942877" w14:textId="77777777" w:rsidR="006E5375" w:rsidRPr="006E5375" w:rsidRDefault="006E5375" w:rsidP="006E5375">
            <w:pPr>
              <w:spacing w:after="0" w:line="240" w:lineRule="auto"/>
              <w:rPr>
                <w:rFonts w:ascii="Calibri" w:eastAsia="Times New Roman" w:hAnsi="Calibri" w:cs="Calibri"/>
                <w:color w:val="000000"/>
                <w:sz w:val="22"/>
                <w:szCs w:val="22"/>
              </w:rPr>
            </w:pPr>
            <w:r w:rsidRPr="006E5375">
              <w:rPr>
                <w:rFonts w:ascii="Calibri" w:eastAsia="Times New Roman" w:hAnsi="Calibri" w:cs="Calibri"/>
                <w:color w:val="000000"/>
                <w:sz w:val="22"/>
                <w:szCs w:val="22"/>
              </w:rPr>
              <w:t>*)</w:t>
            </w:r>
          </w:p>
        </w:tc>
      </w:tr>
      <w:tr w:rsidR="006E5375" w:rsidRPr="006E5375" w14:paraId="20D2C148" w14:textId="77777777" w:rsidTr="006E5375">
        <w:trPr>
          <w:trHeight w:val="290"/>
        </w:trPr>
        <w:tc>
          <w:tcPr>
            <w:tcW w:w="5158" w:type="dxa"/>
            <w:tcBorders>
              <w:top w:val="nil"/>
              <w:left w:val="nil"/>
              <w:bottom w:val="nil"/>
              <w:right w:val="nil"/>
            </w:tcBorders>
            <w:shd w:val="clear" w:color="auto" w:fill="auto"/>
            <w:noWrap/>
            <w:vAlign w:val="bottom"/>
            <w:hideMark/>
          </w:tcPr>
          <w:p w14:paraId="017A17A4"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Kirjasto, suunnitteluraha</w:t>
            </w:r>
          </w:p>
        </w:tc>
        <w:tc>
          <w:tcPr>
            <w:tcW w:w="896" w:type="dxa"/>
            <w:tcBorders>
              <w:top w:val="nil"/>
              <w:left w:val="nil"/>
              <w:bottom w:val="nil"/>
              <w:right w:val="nil"/>
            </w:tcBorders>
            <w:shd w:val="clear" w:color="auto" w:fill="auto"/>
            <w:noWrap/>
            <w:vAlign w:val="bottom"/>
            <w:hideMark/>
          </w:tcPr>
          <w:p w14:paraId="43E9A68D"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50 000</w:t>
            </w:r>
          </w:p>
        </w:tc>
        <w:tc>
          <w:tcPr>
            <w:tcW w:w="896" w:type="dxa"/>
            <w:tcBorders>
              <w:top w:val="nil"/>
              <w:left w:val="nil"/>
              <w:bottom w:val="nil"/>
              <w:right w:val="nil"/>
            </w:tcBorders>
            <w:shd w:val="clear" w:color="auto" w:fill="auto"/>
            <w:noWrap/>
            <w:vAlign w:val="bottom"/>
            <w:hideMark/>
          </w:tcPr>
          <w:p w14:paraId="75A73CFF"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896" w:type="dxa"/>
            <w:tcBorders>
              <w:top w:val="nil"/>
              <w:left w:val="nil"/>
              <w:bottom w:val="nil"/>
              <w:right w:val="nil"/>
            </w:tcBorders>
            <w:shd w:val="clear" w:color="auto" w:fill="auto"/>
            <w:noWrap/>
            <w:vAlign w:val="bottom"/>
            <w:hideMark/>
          </w:tcPr>
          <w:p w14:paraId="2BDBFCC5"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317CEE67"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0C4799DD" w14:textId="77777777" w:rsidTr="006E5375">
        <w:trPr>
          <w:trHeight w:val="290"/>
        </w:trPr>
        <w:tc>
          <w:tcPr>
            <w:tcW w:w="5158" w:type="dxa"/>
            <w:tcBorders>
              <w:top w:val="single" w:sz="4" w:space="0" w:color="auto"/>
              <w:left w:val="nil"/>
              <w:bottom w:val="nil"/>
              <w:right w:val="nil"/>
            </w:tcBorders>
            <w:shd w:val="clear" w:color="auto" w:fill="auto"/>
            <w:noWrap/>
            <w:vAlign w:val="bottom"/>
            <w:hideMark/>
          </w:tcPr>
          <w:p w14:paraId="504DB528"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 </w:t>
            </w:r>
          </w:p>
        </w:tc>
        <w:tc>
          <w:tcPr>
            <w:tcW w:w="896" w:type="dxa"/>
            <w:tcBorders>
              <w:top w:val="single" w:sz="4" w:space="0" w:color="auto"/>
              <w:left w:val="nil"/>
              <w:bottom w:val="nil"/>
              <w:right w:val="nil"/>
            </w:tcBorders>
            <w:shd w:val="clear" w:color="auto" w:fill="auto"/>
            <w:noWrap/>
            <w:vAlign w:val="bottom"/>
            <w:hideMark/>
          </w:tcPr>
          <w:p w14:paraId="502B9CBE"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r w:rsidRPr="006E5375">
              <w:rPr>
                <w:rFonts w:ascii="Calibri" w:eastAsia="Times New Roman" w:hAnsi="Calibri" w:cs="Calibri"/>
                <w:b/>
                <w:bCs/>
                <w:color w:val="000000"/>
                <w:sz w:val="22"/>
                <w:szCs w:val="22"/>
              </w:rPr>
              <w:t>380 000</w:t>
            </w:r>
          </w:p>
        </w:tc>
        <w:tc>
          <w:tcPr>
            <w:tcW w:w="896" w:type="dxa"/>
            <w:tcBorders>
              <w:top w:val="single" w:sz="4" w:space="0" w:color="auto"/>
              <w:left w:val="nil"/>
              <w:bottom w:val="nil"/>
              <w:right w:val="nil"/>
            </w:tcBorders>
            <w:shd w:val="clear" w:color="auto" w:fill="auto"/>
            <w:noWrap/>
            <w:vAlign w:val="bottom"/>
            <w:hideMark/>
          </w:tcPr>
          <w:p w14:paraId="3428FD5D"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r w:rsidRPr="006E5375">
              <w:rPr>
                <w:rFonts w:ascii="Calibri" w:eastAsia="Times New Roman" w:hAnsi="Calibri" w:cs="Calibri"/>
                <w:b/>
                <w:bCs/>
                <w:color w:val="000000"/>
                <w:sz w:val="22"/>
                <w:szCs w:val="22"/>
              </w:rPr>
              <w:t>375 000</w:t>
            </w:r>
          </w:p>
        </w:tc>
        <w:tc>
          <w:tcPr>
            <w:tcW w:w="896" w:type="dxa"/>
            <w:tcBorders>
              <w:top w:val="single" w:sz="4" w:space="0" w:color="auto"/>
              <w:left w:val="nil"/>
              <w:bottom w:val="nil"/>
              <w:right w:val="nil"/>
            </w:tcBorders>
            <w:shd w:val="clear" w:color="auto" w:fill="auto"/>
            <w:noWrap/>
            <w:vAlign w:val="bottom"/>
            <w:hideMark/>
          </w:tcPr>
          <w:p w14:paraId="238CB88C"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r w:rsidRPr="006E5375">
              <w:rPr>
                <w:rFonts w:ascii="Calibri" w:eastAsia="Times New Roman" w:hAnsi="Calibri" w:cs="Calibri"/>
                <w:b/>
                <w:bCs/>
                <w:color w:val="000000"/>
                <w:sz w:val="22"/>
                <w:szCs w:val="22"/>
              </w:rPr>
              <w:t>375 000</w:t>
            </w:r>
          </w:p>
        </w:tc>
        <w:tc>
          <w:tcPr>
            <w:tcW w:w="296" w:type="dxa"/>
            <w:tcBorders>
              <w:top w:val="nil"/>
              <w:left w:val="nil"/>
              <w:bottom w:val="nil"/>
              <w:right w:val="nil"/>
            </w:tcBorders>
            <w:shd w:val="clear" w:color="auto" w:fill="auto"/>
            <w:noWrap/>
            <w:vAlign w:val="bottom"/>
            <w:hideMark/>
          </w:tcPr>
          <w:p w14:paraId="68908B94"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p>
        </w:tc>
      </w:tr>
      <w:tr w:rsidR="006E5375" w:rsidRPr="006E5375" w14:paraId="6CD24ED6" w14:textId="77777777" w:rsidTr="006E5375">
        <w:trPr>
          <w:trHeight w:val="290"/>
        </w:trPr>
        <w:tc>
          <w:tcPr>
            <w:tcW w:w="5158" w:type="dxa"/>
            <w:tcBorders>
              <w:top w:val="nil"/>
              <w:left w:val="nil"/>
              <w:bottom w:val="nil"/>
              <w:right w:val="nil"/>
            </w:tcBorders>
            <w:shd w:val="clear" w:color="auto" w:fill="auto"/>
            <w:noWrap/>
            <w:vAlign w:val="bottom"/>
            <w:hideMark/>
          </w:tcPr>
          <w:p w14:paraId="31E678BF"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71B2F979"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7A1978BC"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3E39C626"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49737167"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08579CC6" w14:textId="77777777" w:rsidTr="006E5375">
        <w:trPr>
          <w:trHeight w:val="290"/>
        </w:trPr>
        <w:tc>
          <w:tcPr>
            <w:tcW w:w="5158" w:type="dxa"/>
            <w:tcBorders>
              <w:top w:val="nil"/>
              <w:left w:val="nil"/>
              <w:bottom w:val="nil"/>
              <w:right w:val="nil"/>
            </w:tcBorders>
            <w:shd w:val="clear" w:color="auto" w:fill="auto"/>
            <w:noWrap/>
            <w:vAlign w:val="bottom"/>
            <w:hideMark/>
          </w:tcPr>
          <w:p w14:paraId="5B276073" w14:textId="77777777" w:rsidR="006E5375" w:rsidRPr="006E5375" w:rsidRDefault="006E5375" w:rsidP="006E5375">
            <w:pPr>
              <w:spacing w:after="0" w:line="240" w:lineRule="auto"/>
              <w:rPr>
                <w:rFonts w:ascii="Calibri" w:eastAsia="Times New Roman" w:hAnsi="Calibri" w:cs="Calibri"/>
                <w:b/>
                <w:bCs/>
                <w:color w:val="000000"/>
              </w:rPr>
            </w:pPr>
            <w:r w:rsidRPr="006E5375">
              <w:rPr>
                <w:rFonts w:ascii="Calibri" w:eastAsia="Times New Roman" w:hAnsi="Calibri" w:cs="Calibri"/>
                <w:b/>
                <w:bCs/>
                <w:color w:val="000000"/>
              </w:rPr>
              <w:t>HALLINTO</w:t>
            </w:r>
          </w:p>
        </w:tc>
        <w:tc>
          <w:tcPr>
            <w:tcW w:w="896" w:type="dxa"/>
            <w:tcBorders>
              <w:top w:val="nil"/>
              <w:left w:val="nil"/>
              <w:bottom w:val="nil"/>
              <w:right w:val="nil"/>
            </w:tcBorders>
            <w:shd w:val="clear" w:color="auto" w:fill="auto"/>
            <w:noWrap/>
            <w:vAlign w:val="bottom"/>
            <w:hideMark/>
          </w:tcPr>
          <w:p w14:paraId="10AC0D99" w14:textId="77777777" w:rsidR="006E5375" w:rsidRPr="006E5375" w:rsidRDefault="006E5375" w:rsidP="006E5375">
            <w:pPr>
              <w:spacing w:after="0" w:line="240" w:lineRule="auto"/>
              <w:rPr>
                <w:rFonts w:ascii="Calibri" w:eastAsia="Times New Roman" w:hAnsi="Calibri" w:cs="Calibri"/>
                <w:b/>
                <w:bCs/>
                <w:color w:val="000000"/>
              </w:rPr>
            </w:pPr>
          </w:p>
        </w:tc>
        <w:tc>
          <w:tcPr>
            <w:tcW w:w="896" w:type="dxa"/>
            <w:tcBorders>
              <w:top w:val="nil"/>
              <w:left w:val="nil"/>
              <w:bottom w:val="nil"/>
              <w:right w:val="nil"/>
            </w:tcBorders>
            <w:shd w:val="clear" w:color="auto" w:fill="auto"/>
            <w:noWrap/>
            <w:vAlign w:val="bottom"/>
            <w:hideMark/>
          </w:tcPr>
          <w:p w14:paraId="339256B0"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101468F2"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7A0AB891"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7DB58796" w14:textId="77777777" w:rsidTr="006E5375">
        <w:trPr>
          <w:trHeight w:val="290"/>
        </w:trPr>
        <w:tc>
          <w:tcPr>
            <w:tcW w:w="5158" w:type="dxa"/>
            <w:tcBorders>
              <w:top w:val="nil"/>
              <w:left w:val="nil"/>
              <w:bottom w:val="nil"/>
              <w:right w:val="nil"/>
            </w:tcBorders>
            <w:shd w:val="clear" w:color="auto" w:fill="auto"/>
            <w:noWrap/>
            <w:vAlign w:val="bottom"/>
            <w:hideMark/>
          </w:tcPr>
          <w:p w14:paraId="2426026B"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Ohjelmistohankinnat</w:t>
            </w:r>
          </w:p>
        </w:tc>
        <w:tc>
          <w:tcPr>
            <w:tcW w:w="896" w:type="dxa"/>
            <w:tcBorders>
              <w:top w:val="nil"/>
              <w:left w:val="nil"/>
              <w:bottom w:val="nil"/>
              <w:right w:val="nil"/>
            </w:tcBorders>
            <w:shd w:val="clear" w:color="auto" w:fill="auto"/>
            <w:noWrap/>
            <w:vAlign w:val="bottom"/>
            <w:hideMark/>
          </w:tcPr>
          <w:p w14:paraId="613775F8" w14:textId="77777777" w:rsidR="006E5375" w:rsidRPr="006E5375" w:rsidRDefault="006E5375" w:rsidP="006E5375">
            <w:pPr>
              <w:spacing w:after="0" w:line="240" w:lineRule="auto"/>
              <w:jc w:val="right"/>
              <w:rPr>
                <w:rFonts w:ascii="Calibri" w:eastAsia="Times New Roman" w:hAnsi="Calibri" w:cs="Calibri"/>
                <w:color w:val="000000"/>
                <w:sz w:val="22"/>
                <w:szCs w:val="22"/>
              </w:rPr>
            </w:pPr>
            <w:r w:rsidRPr="006E5375">
              <w:rPr>
                <w:rFonts w:ascii="Calibri" w:eastAsia="Times New Roman" w:hAnsi="Calibri" w:cs="Calibri"/>
                <w:color w:val="000000"/>
                <w:sz w:val="22"/>
                <w:szCs w:val="22"/>
              </w:rPr>
              <w:t>20 000</w:t>
            </w:r>
          </w:p>
        </w:tc>
        <w:tc>
          <w:tcPr>
            <w:tcW w:w="896" w:type="dxa"/>
            <w:tcBorders>
              <w:top w:val="nil"/>
              <w:left w:val="nil"/>
              <w:bottom w:val="nil"/>
              <w:right w:val="nil"/>
            </w:tcBorders>
            <w:shd w:val="clear" w:color="auto" w:fill="auto"/>
            <w:noWrap/>
            <w:vAlign w:val="bottom"/>
            <w:hideMark/>
          </w:tcPr>
          <w:p w14:paraId="27B5A6A7" w14:textId="77777777" w:rsidR="006E5375" w:rsidRPr="006E5375" w:rsidRDefault="006E5375" w:rsidP="006E5375">
            <w:pPr>
              <w:spacing w:after="0" w:line="240" w:lineRule="auto"/>
              <w:jc w:val="right"/>
              <w:rPr>
                <w:rFonts w:ascii="Calibri" w:eastAsia="Times New Roman" w:hAnsi="Calibri" w:cs="Calibri"/>
                <w:color w:val="000000"/>
                <w:sz w:val="22"/>
                <w:szCs w:val="22"/>
              </w:rPr>
            </w:pPr>
          </w:p>
        </w:tc>
        <w:tc>
          <w:tcPr>
            <w:tcW w:w="896" w:type="dxa"/>
            <w:tcBorders>
              <w:top w:val="nil"/>
              <w:left w:val="nil"/>
              <w:bottom w:val="nil"/>
              <w:right w:val="nil"/>
            </w:tcBorders>
            <w:shd w:val="clear" w:color="auto" w:fill="auto"/>
            <w:noWrap/>
            <w:vAlign w:val="bottom"/>
            <w:hideMark/>
          </w:tcPr>
          <w:p w14:paraId="7EC71C4C"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37958253"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09E70235" w14:textId="77777777" w:rsidTr="006E5375">
        <w:trPr>
          <w:trHeight w:val="290"/>
        </w:trPr>
        <w:tc>
          <w:tcPr>
            <w:tcW w:w="5158" w:type="dxa"/>
            <w:tcBorders>
              <w:top w:val="nil"/>
              <w:left w:val="nil"/>
              <w:bottom w:val="nil"/>
              <w:right w:val="nil"/>
            </w:tcBorders>
            <w:shd w:val="clear" w:color="auto" w:fill="auto"/>
            <w:noWrap/>
            <w:vAlign w:val="bottom"/>
            <w:hideMark/>
          </w:tcPr>
          <w:p w14:paraId="381F72BD"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29819035"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6A860908"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3315788F"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59BEDB11"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6718A105" w14:textId="77777777" w:rsidTr="006E5375">
        <w:trPr>
          <w:trHeight w:val="290"/>
        </w:trPr>
        <w:tc>
          <w:tcPr>
            <w:tcW w:w="5158" w:type="dxa"/>
            <w:tcBorders>
              <w:top w:val="nil"/>
              <w:left w:val="nil"/>
              <w:bottom w:val="nil"/>
              <w:right w:val="nil"/>
            </w:tcBorders>
            <w:shd w:val="clear" w:color="auto" w:fill="auto"/>
            <w:noWrap/>
            <w:vAlign w:val="bottom"/>
            <w:hideMark/>
          </w:tcPr>
          <w:p w14:paraId="7E4C555C"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5173ADC5"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5DDE4870"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338DE3C7"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65682321"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51584CEF" w14:textId="77777777" w:rsidTr="006E5375">
        <w:trPr>
          <w:trHeight w:val="290"/>
        </w:trPr>
        <w:tc>
          <w:tcPr>
            <w:tcW w:w="5158" w:type="dxa"/>
            <w:tcBorders>
              <w:top w:val="nil"/>
              <w:left w:val="nil"/>
              <w:bottom w:val="nil"/>
              <w:right w:val="nil"/>
            </w:tcBorders>
            <w:shd w:val="clear" w:color="auto" w:fill="auto"/>
            <w:noWrap/>
            <w:vAlign w:val="bottom"/>
            <w:hideMark/>
          </w:tcPr>
          <w:p w14:paraId="36E63C92" w14:textId="77777777" w:rsidR="006E5375" w:rsidRPr="006E5375" w:rsidRDefault="006E5375" w:rsidP="006E5375">
            <w:pPr>
              <w:spacing w:after="0" w:line="240" w:lineRule="auto"/>
              <w:rPr>
                <w:rFonts w:ascii="Calibri" w:eastAsia="Times New Roman" w:hAnsi="Calibri" w:cs="Calibri"/>
                <w:b/>
                <w:bCs/>
                <w:color w:val="000000"/>
              </w:rPr>
            </w:pPr>
            <w:r w:rsidRPr="006E5375">
              <w:rPr>
                <w:rFonts w:ascii="Calibri" w:eastAsia="Times New Roman" w:hAnsi="Calibri" w:cs="Calibri"/>
                <w:b/>
                <w:bCs/>
                <w:color w:val="000000"/>
              </w:rPr>
              <w:t>INVESTOINNIT YHTEENSÄ</w:t>
            </w:r>
          </w:p>
        </w:tc>
        <w:tc>
          <w:tcPr>
            <w:tcW w:w="896" w:type="dxa"/>
            <w:tcBorders>
              <w:top w:val="nil"/>
              <w:left w:val="nil"/>
              <w:bottom w:val="nil"/>
              <w:right w:val="nil"/>
            </w:tcBorders>
            <w:shd w:val="clear" w:color="auto" w:fill="auto"/>
            <w:noWrap/>
            <w:vAlign w:val="bottom"/>
            <w:hideMark/>
          </w:tcPr>
          <w:p w14:paraId="39AE7B44"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r w:rsidRPr="006E5375">
              <w:rPr>
                <w:rFonts w:ascii="Calibri" w:eastAsia="Times New Roman" w:hAnsi="Calibri" w:cs="Calibri"/>
                <w:b/>
                <w:bCs/>
                <w:color w:val="000000"/>
                <w:sz w:val="22"/>
                <w:szCs w:val="22"/>
              </w:rPr>
              <w:t>530 500</w:t>
            </w:r>
          </w:p>
        </w:tc>
        <w:tc>
          <w:tcPr>
            <w:tcW w:w="896" w:type="dxa"/>
            <w:tcBorders>
              <w:top w:val="nil"/>
              <w:left w:val="nil"/>
              <w:bottom w:val="nil"/>
              <w:right w:val="nil"/>
            </w:tcBorders>
            <w:shd w:val="clear" w:color="auto" w:fill="auto"/>
            <w:noWrap/>
            <w:vAlign w:val="bottom"/>
            <w:hideMark/>
          </w:tcPr>
          <w:p w14:paraId="75BBAB74"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r w:rsidRPr="006E5375">
              <w:rPr>
                <w:rFonts w:ascii="Calibri" w:eastAsia="Times New Roman" w:hAnsi="Calibri" w:cs="Calibri"/>
                <w:b/>
                <w:bCs/>
                <w:color w:val="000000"/>
                <w:sz w:val="22"/>
                <w:szCs w:val="22"/>
              </w:rPr>
              <w:t>375 000</w:t>
            </w:r>
          </w:p>
        </w:tc>
        <w:tc>
          <w:tcPr>
            <w:tcW w:w="896" w:type="dxa"/>
            <w:tcBorders>
              <w:top w:val="nil"/>
              <w:left w:val="nil"/>
              <w:bottom w:val="nil"/>
              <w:right w:val="nil"/>
            </w:tcBorders>
            <w:shd w:val="clear" w:color="auto" w:fill="auto"/>
            <w:noWrap/>
            <w:vAlign w:val="bottom"/>
            <w:hideMark/>
          </w:tcPr>
          <w:p w14:paraId="3BAD737B"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r w:rsidRPr="006E5375">
              <w:rPr>
                <w:rFonts w:ascii="Calibri" w:eastAsia="Times New Roman" w:hAnsi="Calibri" w:cs="Calibri"/>
                <w:b/>
                <w:bCs/>
                <w:color w:val="000000"/>
                <w:sz w:val="22"/>
                <w:szCs w:val="22"/>
              </w:rPr>
              <w:t>375 000</w:t>
            </w:r>
          </w:p>
        </w:tc>
        <w:tc>
          <w:tcPr>
            <w:tcW w:w="296" w:type="dxa"/>
            <w:tcBorders>
              <w:top w:val="nil"/>
              <w:left w:val="nil"/>
              <w:bottom w:val="nil"/>
              <w:right w:val="nil"/>
            </w:tcBorders>
            <w:shd w:val="clear" w:color="auto" w:fill="auto"/>
            <w:noWrap/>
            <w:vAlign w:val="bottom"/>
            <w:hideMark/>
          </w:tcPr>
          <w:p w14:paraId="083416B8" w14:textId="77777777" w:rsidR="006E5375" w:rsidRPr="006E5375" w:rsidRDefault="006E5375" w:rsidP="006E5375">
            <w:pPr>
              <w:spacing w:after="0" w:line="240" w:lineRule="auto"/>
              <w:jc w:val="right"/>
              <w:rPr>
                <w:rFonts w:ascii="Calibri" w:eastAsia="Times New Roman" w:hAnsi="Calibri" w:cs="Calibri"/>
                <w:b/>
                <w:bCs/>
                <w:color w:val="000000"/>
                <w:sz w:val="22"/>
                <w:szCs w:val="22"/>
              </w:rPr>
            </w:pPr>
          </w:p>
        </w:tc>
      </w:tr>
      <w:tr w:rsidR="006E5375" w:rsidRPr="006E5375" w14:paraId="64270FE8" w14:textId="77777777" w:rsidTr="006E5375">
        <w:trPr>
          <w:trHeight w:val="290"/>
        </w:trPr>
        <w:tc>
          <w:tcPr>
            <w:tcW w:w="5158" w:type="dxa"/>
            <w:tcBorders>
              <w:top w:val="nil"/>
              <w:left w:val="nil"/>
              <w:bottom w:val="nil"/>
              <w:right w:val="nil"/>
            </w:tcBorders>
            <w:shd w:val="clear" w:color="auto" w:fill="auto"/>
            <w:noWrap/>
            <w:vAlign w:val="bottom"/>
            <w:hideMark/>
          </w:tcPr>
          <w:p w14:paraId="438C6097"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7B624CAE"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0524A886"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6A61D326"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45EE5B08"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619C557E" w14:textId="77777777" w:rsidTr="006E5375">
        <w:trPr>
          <w:trHeight w:val="290"/>
        </w:trPr>
        <w:tc>
          <w:tcPr>
            <w:tcW w:w="5158" w:type="dxa"/>
            <w:tcBorders>
              <w:top w:val="nil"/>
              <w:left w:val="nil"/>
              <w:bottom w:val="nil"/>
              <w:right w:val="nil"/>
            </w:tcBorders>
            <w:shd w:val="clear" w:color="auto" w:fill="auto"/>
            <w:noWrap/>
            <w:vAlign w:val="bottom"/>
            <w:hideMark/>
          </w:tcPr>
          <w:p w14:paraId="499A147E" w14:textId="4A153708"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 Muutetaan</w:t>
            </w:r>
            <w:r w:rsidR="002F49C5">
              <w:rPr>
                <w:rFonts w:ascii="Calibri" w:eastAsia="Times New Roman" w:hAnsi="Calibri" w:cs="Calibri"/>
                <w:color w:val="000000"/>
              </w:rPr>
              <w:t xml:space="preserve"> tarvittaessa</w:t>
            </w:r>
            <w:r w:rsidRPr="006E5375">
              <w:rPr>
                <w:rFonts w:ascii="Calibri" w:eastAsia="Times New Roman" w:hAnsi="Calibri" w:cs="Calibri"/>
                <w:color w:val="000000"/>
              </w:rPr>
              <w:t xml:space="preserve"> erillisiksi määrärahoiksi</w:t>
            </w:r>
            <w:r w:rsidR="002F49C5">
              <w:rPr>
                <w:rFonts w:ascii="Calibri" w:eastAsia="Times New Roman" w:hAnsi="Calibri" w:cs="Calibri"/>
                <w:color w:val="000000"/>
              </w:rPr>
              <w:t xml:space="preserve"> lautakunnassa</w:t>
            </w:r>
            <w:r w:rsidRPr="006E5375">
              <w:rPr>
                <w:rFonts w:ascii="Calibri" w:eastAsia="Times New Roman" w:hAnsi="Calibri" w:cs="Calibri"/>
                <w:color w:val="000000"/>
              </w:rPr>
              <w:t xml:space="preserve"> </w:t>
            </w:r>
          </w:p>
        </w:tc>
        <w:tc>
          <w:tcPr>
            <w:tcW w:w="896" w:type="dxa"/>
            <w:tcBorders>
              <w:top w:val="nil"/>
              <w:left w:val="nil"/>
              <w:bottom w:val="nil"/>
              <w:right w:val="nil"/>
            </w:tcBorders>
            <w:shd w:val="clear" w:color="auto" w:fill="auto"/>
            <w:noWrap/>
            <w:vAlign w:val="bottom"/>
            <w:hideMark/>
          </w:tcPr>
          <w:p w14:paraId="3710FE1D" w14:textId="77777777" w:rsidR="006E5375" w:rsidRPr="006E5375" w:rsidRDefault="006E5375" w:rsidP="006E5375">
            <w:pPr>
              <w:spacing w:after="0" w:line="240" w:lineRule="auto"/>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14:paraId="21F17E4C"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4886E254"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79A59D9C"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4DD97804" w14:textId="77777777" w:rsidTr="006E5375">
        <w:trPr>
          <w:trHeight w:val="290"/>
        </w:trPr>
        <w:tc>
          <w:tcPr>
            <w:tcW w:w="5158" w:type="dxa"/>
            <w:tcBorders>
              <w:top w:val="nil"/>
              <w:left w:val="nil"/>
              <w:bottom w:val="nil"/>
              <w:right w:val="nil"/>
            </w:tcBorders>
            <w:shd w:val="clear" w:color="auto" w:fill="auto"/>
            <w:noWrap/>
            <w:vAlign w:val="bottom"/>
            <w:hideMark/>
          </w:tcPr>
          <w:p w14:paraId="4588AB4C"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27206B5C"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21C37FB7"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64075A68"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09243A33"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32DC8F3A" w14:textId="77777777" w:rsidTr="006E5375">
        <w:trPr>
          <w:trHeight w:val="290"/>
        </w:trPr>
        <w:tc>
          <w:tcPr>
            <w:tcW w:w="5158" w:type="dxa"/>
            <w:tcBorders>
              <w:top w:val="nil"/>
              <w:left w:val="nil"/>
              <w:bottom w:val="nil"/>
              <w:right w:val="nil"/>
            </w:tcBorders>
            <w:shd w:val="clear" w:color="auto" w:fill="auto"/>
            <w:noWrap/>
            <w:vAlign w:val="bottom"/>
            <w:hideMark/>
          </w:tcPr>
          <w:p w14:paraId="2ADE01DA" w14:textId="77777777" w:rsidR="006E5375" w:rsidRPr="006E5375" w:rsidRDefault="006E5375" w:rsidP="006E5375">
            <w:pPr>
              <w:spacing w:after="0" w:line="240" w:lineRule="auto"/>
              <w:rPr>
                <w:rFonts w:ascii="Calibri" w:eastAsia="Times New Roman" w:hAnsi="Calibri" w:cs="Calibri"/>
                <w:b/>
                <w:bCs/>
                <w:color w:val="000000"/>
              </w:rPr>
            </w:pPr>
            <w:r w:rsidRPr="006E5375">
              <w:rPr>
                <w:rFonts w:ascii="Calibri" w:eastAsia="Times New Roman" w:hAnsi="Calibri" w:cs="Calibri"/>
                <w:b/>
                <w:bCs/>
                <w:color w:val="000000"/>
              </w:rPr>
              <w:t>KÄYTTÖOMAISUUDEN MYYNNIT</w:t>
            </w:r>
          </w:p>
        </w:tc>
        <w:tc>
          <w:tcPr>
            <w:tcW w:w="896" w:type="dxa"/>
            <w:tcBorders>
              <w:top w:val="nil"/>
              <w:left w:val="nil"/>
              <w:bottom w:val="nil"/>
              <w:right w:val="nil"/>
            </w:tcBorders>
            <w:shd w:val="clear" w:color="auto" w:fill="auto"/>
            <w:noWrap/>
            <w:vAlign w:val="bottom"/>
            <w:hideMark/>
          </w:tcPr>
          <w:p w14:paraId="21F9DE37" w14:textId="77777777" w:rsidR="006E5375" w:rsidRPr="006E5375" w:rsidRDefault="006E5375" w:rsidP="006E5375">
            <w:pPr>
              <w:spacing w:after="0" w:line="240" w:lineRule="auto"/>
              <w:rPr>
                <w:rFonts w:ascii="Calibri" w:eastAsia="Times New Roman" w:hAnsi="Calibri" w:cs="Calibri"/>
                <w:b/>
                <w:bCs/>
                <w:color w:val="000000"/>
              </w:rPr>
            </w:pPr>
          </w:p>
        </w:tc>
        <w:tc>
          <w:tcPr>
            <w:tcW w:w="896" w:type="dxa"/>
            <w:tcBorders>
              <w:top w:val="nil"/>
              <w:left w:val="nil"/>
              <w:bottom w:val="nil"/>
              <w:right w:val="nil"/>
            </w:tcBorders>
            <w:shd w:val="clear" w:color="auto" w:fill="auto"/>
            <w:noWrap/>
            <w:vAlign w:val="bottom"/>
            <w:hideMark/>
          </w:tcPr>
          <w:p w14:paraId="09CEAB8A"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58979284"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49DCB36F"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52CCD04A" w14:textId="77777777" w:rsidTr="006E5375">
        <w:trPr>
          <w:trHeight w:val="290"/>
        </w:trPr>
        <w:tc>
          <w:tcPr>
            <w:tcW w:w="5158" w:type="dxa"/>
            <w:tcBorders>
              <w:top w:val="nil"/>
              <w:left w:val="nil"/>
              <w:bottom w:val="nil"/>
              <w:right w:val="nil"/>
            </w:tcBorders>
            <w:shd w:val="clear" w:color="auto" w:fill="auto"/>
            <w:noWrap/>
            <w:vAlign w:val="bottom"/>
            <w:hideMark/>
          </w:tcPr>
          <w:p w14:paraId="526F7F1B"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Rakennukset, jotka eivät palvele kaupungin palvelutuotannossa</w:t>
            </w:r>
          </w:p>
        </w:tc>
        <w:tc>
          <w:tcPr>
            <w:tcW w:w="896" w:type="dxa"/>
            <w:tcBorders>
              <w:top w:val="nil"/>
              <w:left w:val="nil"/>
              <w:bottom w:val="nil"/>
              <w:right w:val="nil"/>
            </w:tcBorders>
            <w:shd w:val="clear" w:color="auto" w:fill="auto"/>
            <w:noWrap/>
            <w:vAlign w:val="bottom"/>
            <w:hideMark/>
          </w:tcPr>
          <w:p w14:paraId="1A6C2340" w14:textId="77777777" w:rsidR="006E5375" w:rsidRPr="006E5375" w:rsidRDefault="006E5375" w:rsidP="006E5375">
            <w:pPr>
              <w:spacing w:after="0" w:line="240" w:lineRule="auto"/>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14:paraId="41910C11"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7488BC64"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3CB04ED3"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6E5375" w:rsidRPr="006E5375" w14:paraId="63019641" w14:textId="77777777" w:rsidTr="006E5375">
        <w:trPr>
          <w:trHeight w:val="290"/>
        </w:trPr>
        <w:tc>
          <w:tcPr>
            <w:tcW w:w="5158" w:type="dxa"/>
            <w:tcBorders>
              <w:top w:val="nil"/>
              <w:left w:val="nil"/>
              <w:bottom w:val="nil"/>
              <w:right w:val="nil"/>
            </w:tcBorders>
            <w:shd w:val="clear" w:color="auto" w:fill="auto"/>
            <w:noWrap/>
            <w:vAlign w:val="bottom"/>
            <w:hideMark/>
          </w:tcPr>
          <w:p w14:paraId="165F8658" w14:textId="77777777" w:rsidR="006E5375" w:rsidRPr="006E5375" w:rsidRDefault="006E5375" w:rsidP="006E5375">
            <w:pPr>
              <w:spacing w:after="0" w:line="240" w:lineRule="auto"/>
              <w:rPr>
                <w:rFonts w:ascii="Calibri" w:eastAsia="Times New Roman" w:hAnsi="Calibri" w:cs="Calibri"/>
                <w:color w:val="000000"/>
              </w:rPr>
            </w:pPr>
            <w:r w:rsidRPr="006E5375">
              <w:rPr>
                <w:rFonts w:ascii="Calibri" w:eastAsia="Times New Roman" w:hAnsi="Calibri" w:cs="Calibri"/>
                <w:color w:val="000000"/>
              </w:rPr>
              <w:t xml:space="preserve">tai jotka </w:t>
            </w:r>
            <w:proofErr w:type="gramStart"/>
            <w:r w:rsidRPr="006E5375">
              <w:rPr>
                <w:rFonts w:ascii="Calibri" w:eastAsia="Times New Roman" w:hAnsi="Calibri" w:cs="Calibri"/>
                <w:color w:val="000000"/>
              </w:rPr>
              <w:t>on</w:t>
            </w:r>
            <w:proofErr w:type="gramEnd"/>
            <w:r w:rsidRPr="006E5375">
              <w:rPr>
                <w:rFonts w:ascii="Calibri" w:eastAsia="Times New Roman" w:hAnsi="Calibri" w:cs="Calibri"/>
                <w:color w:val="000000"/>
              </w:rPr>
              <w:t xml:space="preserve"> muusta syystä järkevää realisoida.</w:t>
            </w:r>
          </w:p>
        </w:tc>
        <w:tc>
          <w:tcPr>
            <w:tcW w:w="896" w:type="dxa"/>
            <w:tcBorders>
              <w:top w:val="nil"/>
              <w:left w:val="nil"/>
              <w:bottom w:val="nil"/>
              <w:right w:val="nil"/>
            </w:tcBorders>
            <w:shd w:val="clear" w:color="auto" w:fill="auto"/>
            <w:noWrap/>
            <w:vAlign w:val="bottom"/>
            <w:hideMark/>
          </w:tcPr>
          <w:p w14:paraId="69B1A12D" w14:textId="77777777" w:rsidR="006E5375" w:rsidRPr="006E5375" w:rsidRDefault="006E5375" w:rsidP="006E5375">
            <w:pPr>
              <w:spacing w:after="0" w:line="240" w:lineRule="auto"/>
              <w:rPr>
                <w:rFonts w:ascii="Calibri" w:eastAsia="Times New Roman" w:hAnsi="Calibri" w:cs="Calibri"/>
                <w:color w:val="000000"/>
              </w:rPr>
            </w:pPr>
          </w:p>
        </w:tc>
        <w:tc>
          <w:tcPr>
            <w:tcW w:w="896" w:type="dxa"/>
            <w:tcBorders>
              <w:top w:val="nil"/>
              <w:left w:val="nil"/>
              <w:bottom w:val="nil"/>
              <w:right w:val="nil"/>
            </w:tcBorders>
            <w:shd w:val="clear" w:color="auto" w:fill="auto"/>
            <w:noWrap/>
            <w:vAlign w:val="bottom"/>
            <w:hideMark/>
          </w:tcPr>
          <w:p w14:paraId="5E8138ED"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hideMark/>
          </w:tcPr>
          <w:p w14:paraId="1E71C66C" w14:textId="77777777" w:rsidR="006E5375" w:rsidRPr="006E5375" w:rsidRDefault="006E5375"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hideMark/>
          </w:tcPr>
          <w:p w14:paraId="0DD5ED69" w14:textId="77777777" w:rsidR="006E5375" w:rsidRPr="006E5375" w:rsidRDefault="006E5375" w:rsidP="006E5375">
            <w:pPr>
              <w:spacing w:after="0" w:line="240" w:lineRule="auto"/>
              <w:rPr>
                <w:rFonts w:ascii="Times New Roman" w:eastAsia="Times New Roman" w:hAnsi="Times New Roman" w:cs="Times New Roman"/>
                <w:color w:val="auto"/>
              </w:rPr>
            </w:pPr>
          </w:p>
        </w:tc>
      </w:tr>
      <w:tr w:rsidR="001D24DA" w:rsidRPr="006E5375" w14:paraId="164BEE66" w14:textId="77777777" w:rsidTr="006E5375">
        <w:trPr>
          <w:trHeight w:val="290"/>
        </w:trPr>
        <w:tc>
          <w:tcPr>
            <w:tcW w:w="5158" w:type="dxa"/>
            <w:tcBorders>
              <w:top w:val="nil"/>
              <w:left w:val="nil"/>
              <w:bottom w:val="nil"/>
              <w:right w:val="nil"/>
            </w:tcBorders>
            <w:shd w:val="clear" w:color="auto" w:fill="auto"/>
            <w:noWrap/>
            <w:vAlign w:val="bottom"/>
          </w:tcPr>
          <w:p w14:paraId="031905F3" w14:textId="74BEA6AF" w:rsidR="001D24DA" w:rsidRPr="001D24DA" w:rsidRDefault="001D24DA" w:rsidP="006E5375">
            <w:pPr>
              <w:spacing w:after="0" w:line="240" w:lineRule="auto"/>
              <w:rPr>
                <w:rFonts w:ascii="Calibri" w:eastAsia="Times New Roman" w:hAnsi="Calibri" w:cs="Calibri"/>
                <w:b/>
                <w:bCs/>
                <w:color w:val="000000"/>
              </w:rPr>
            </w:pPr>
            <w:r>
              <w:rPr>
                <w:rFonts w:ascii="Calibri" w:eastAsia="Times New Roman" w:hAnsi="Calibri" w:cs="Calibri"/>
                <w:b/>
                <w:bCs/>
                <w:color w:val="000000"/>
              </w:rPr>
              <w:t>LUOVUTUSTULOT YHTEENSÄ</w:t>
            </w:r>
          </w:p>
        </w:tc>
        <w:tc>
          <w:tcPr>
            <w:tcW w:w="896" w:type="dxa"/>
            <w:tcBorders>
              <w:top w:val="nil"/>
              <w:left w:val="nil"/>
              <w:bottom w:val="nil"/>
              <w:right w:val="nil"/>
            </w:tcBorders>
            <w:shd w:val="clear" w:color="auto" w:fill="auto"/>
            <w:noWrap/>
            <w:vAlign w:val="bottom"/>
          </w:tcPr>
          <w:p w14:paraId="7205F738" w14:textId="2FFC504D" w:rsidR="001D24DA" w:rsidRPr="001D24DA" w:rsidRDefault="001D24DA" w:rsidP="006E5375">
            <w:pPr>
              <w:spacing w:after="0" w:line="240" w:lineRule="auto"/>
              <w:rPr>
                <w:rFonts w:ascii="Calibri" w:eastAsia="Times New Roman" w:hAnsi="Calibri" w:cs="Calibri"/>
                <w:b/>
                <w:bCs/>
                <w:color w:val="000000"/>
              </w:rPr>
            </w:pPr>
            <w:r>
              <w:rPr>
                <w:rFonts w:ascii="Calibri" w:eastAsia="Times New Roman" w:hAnsi="Calibri" w:cs="Calibri"/>
                <w:b/>
                <w:bCs/>
                <w:color w:val="000000"/>
              </w:rPr>
              <w:t>800 000</w:t>
            </w:r>
          </w:p>
        </w:tc>
        <w:tc>
          <w:tcPr>
            <w:tcW w:w="896" w:type="dxa"/>
            <w:tcBorders>
              <w:top w:val="nil"/>
              <w:left w:val="nil"/>
              <w:bottom w:val="nil"/>
              <w:right w:val="nil"/>
            </w:tcBorders>
            <w:shd w:val="clear" w:color="auto" w:fill="auto"/>
            <w:noWrap/>
            <w:vAlign w:val="bottom"/>
          </w:tcPr>
          <w:p w14:paraId="69EA052C" w14:textId="77777777" w:rsidR="001D24DA" w:rsidRPr="006E5375" w:rsidRDefault="001D24DA" w:rsidP="006E5375">
            <w:pPr>
              <w:spacing w:after="0" w:line="240" w:lineRule="auto"/>
              <w:rPr>
                <w:rFonts w:ascii="Times New Roman" w:eastAsia="Times New Roman" w:hAnsi="Times New Roman" w:cs="Times New Roman"/>
                <w:color w:val="auto"/>
              </w:rPr>
            </w:pPr>
          </w:p>
        </w:tc>
        <w:tc>
          <w:tcPr>
            <w:tcW w:w="896" w:type="dxa"/>
            <w:tcBorders>
              <w:top w:val="nil"/>
              <w:left w:val="nil"/>
              <w:bottom w:val="nil"/>
              <w:right w:val="nil"/>
            </w:tcBorders>
            <w:shd w:val="clear" w:color="auto" w:fill="auto"/>
            <w:noWrap/>
            <w:vAlign w:val="bottom"/>
          </w:tcPr>
          <w:p w14:paraId="51D5540E" w14:textId="77777777" w:rsidR="001D24DA" w:rsidRPr="006E5375" w:rsidRDefault="001D24DA" w:rsidP="006E5375">
            <w:pPr>
              <w:spacing w:after="0" w:line="240" w:lineRule="auto"/>
              <w:rPr>
                <w:rFonts w:ascii="Times New Roman" w:eastAsia="Times New Roman" w:hAnsi="Times New Roman" w:cs="Times New Roman"/>
                <w:color w:val="auto"/>
              </w:rPr>
            </w:pPr>
          </w:p>
        </w:tc>
        <w:tc>
          <w:tcPr>
            <w:tcW w:w="296" w:type="dxa"/>
            <w:tcBorders>
              <w:top w:val="nil"/>
              <w:left w:val="nil"/>
              <w:bottom w:val="nil"/>
              <w:right w:val="nil"/>
            </w:tcBorders>
            <w:shd w:val="clear" w:color="auto" w:fill="auto"/>
            <w:noWrap/>
            <w:vAlign w:val="bottom"/>
          </w:tcPr>
          <w:p w14:paraId="00068C95" w14:textId="77777777" w:rsidR="001D24DA" w:rsidRPr="006E5375" w:rsidRDefault="001D24DA" w:rsidP="006E5375">
            <w:pPr>
              <w:spacing w:after="0" w:line="240" w:lineRule="auto"/>
              <w:rPr>
                <w:rFonts w:ascii="Times New Roman" w:eastAsia="Times New Roman" w:hAnsi="Times New Roman" w:cs="Times New Roman"/>
                <w:color w:val="auto"/>
              </w:rPr>
            </w:pPr>
          </w:p>
        </w:tc>
      </w:tr>
    </w:tbl>
    <w:p w14:paraId="26474088" w14:textId="77777777" w:rsidR="001D24DA" w:rsidRDefault="001D24DA"/>
    <w:p w14:paraId="5354C816" w14:textId="51CF6F7D" w:rsidR="00E6671F" w:rsidRDefault="00E6671F">
      <w:r>
        <w:fldChar w:fldCharType="begin"/>
      </w:r>
      <w:r>
        <w:instrText xml:space="preserve"> LINK Excel.Sheet.12 "C:\\Users\\cbackholm\\AppData\\Local\\Microsoft\\Windows\\INetCache\\Content.Outlook\\KXSW51NY\\Investointiluettelo 2021 Tekninen osasto.xlsx" "Inve!R1C2:R37C5" \a \f 4 \h </w:instrText>
      </w:r>
      <w:r>
        <w:fldChar w:fldCharType="separate"/>
      </w:r>
      <w:bookmarkStart w:id="14" w:name="RANGE!B1"/>
    </w:p>
    <w:bookmarkEnd w:id="14"/>
    <w:p w14:paraId="58149E5A" w14:textId="0D604FB8" w:rsidR="002141AF" w:rsidRPr="00093287" w:rsidRDefault="00E6671F">
      <w:pPr>
        <w:rPr>
          <w:b/>
          <w:bCs/>
        </w:rPr>
      </w:pPr>
      <w:r>
        <w:fldChar w:fldCharType="end"/>
      </w:r>
      <w:r w:rsidR="002141AF">
        <w:br w:type="page"/>
      </w:r>
    </w:p>
    <w:p w14:paraId="2A8C6E93" w14:textId="5ECA1E24" w:rsidR="004046DE" w:rsidRDefault="00063752" w:rsidP="00445870">
      <w:pPr>
        <w:pStyle w:val="otsikko10"/>
        <w:ind w:left="-1843"/>
        <w:rPr>
          <w:rFonts w:ascii="Tahoma" w:hAnsi="Tahoma" w:cs="Tahoma"/>
          <w:noProof/>
        </w:rPr>
      </w:pPr>
      <w:bookmarkStart w:id="15" w:name="_Toc120210352"/>
      <w:r>
        <w:rPr>
          <w:rFonts w:ascii="Tahoma" w:hAnsi="Tahoma" w:cs="Tahoma"/>
        </w:rPr>
        <w:lastRenderedPageBreak/>
        <w:t>Rahoi</w:t>
      </w:r>
      <w:r w:rsidR="00116E2A">
        <w:rPr>
          <w:rFonts w:ascii="Tahoma" w:hAnsi="Tahoma" w:cs="Tahoma"/>
        </w:rPr>
        <w:t>t</w:t>
      </w:r>
      <w:r>
        <w:rPr>
          <w:rFonts w:ascii="Tahoma" w:hAnsi="Tahoma" w:cs="Tahoma"/>
        </w:rPr>
        <w:t>usosa</w:t>
      </w:r>
      <w:bookmarkEnd w:id="15"/>
      <w:r w:rsidR="004046DE" w:rsidRPr="004046DE">
        <w:rPr>
          <w:b w:val="0"/>
          <w:bCs w:val="0"/>
        </w:rPr>
        <w:t xml:space="preserve"> </w:t>
      </w:r>
    </w:p>
    <w:tbl>
      <w:tblPr>
        <w:tblW w:w="9956" w:type="dxa"/>
        <w:tblInd w:w="-1773" w:type="dxa"/>
        <w:tblCellMar>
          <w:left w:w="70" w:type="dxa"/>
          <w:right w:w="70" w:type="dxa"/>
        </w:tblCellMar>
        <w:tblLook w:val="04A0" w:firstRow="1" w:lastRow="0" w:firstColumn="1" w:lastColumn="0" w:noHBand="0" w:noVBand="1"/>
      </w:tblPr>
      <w:tblGrid>
        <w:gridCol w:w="4676"/>
        <w:gridCol w:w="1056"/>
        <w:gridCol w:w="1056"/>
        <w:gridCol w:w="1056"/>
        <w:gridCol w:w="1056"/>
        <w:gridCol w:w="1056"/>
      </w:tblGrid>
      <w:tr w:rsidR="00445870" w:rsidRPr="00445870" w14:paraId="4AA5D938" w14:textId="77777777" w:rsidTr="00445870">
        <w:trPr>
          <w:trHeight w:val="375"/>
        </w:trPr>
        <w:tc>
          <w:tcPr>
            <w:tcW w:w="4676" w:type="dxa"/>
            <w:tcBorders>
              <w:top w:val="nil"/>
              <w:left w:val="nil"/>
              <w:bottom w:val="nil"/>
              <w:right w:val="nil"/>
            </w:tcBorders>
            <w:shd w:val="clear" w:color="auto" w:fill="auto"/>
            <w:noWrap/>
            <w:vAlign w:val="center"/>
            <w:hideMark/>
          </w:tcPr>
          <w:p w14:paraId="6E06F993" w14:textId="77777777" w:rsidR="00445870" w:rsidRPr="00445870" w:rsidRDefault="00445870" w:rsidP="00445870">
            <w:pPr>
              <w:spacing w:after="0" w:line="240" w:lineRule="auto"/>
              <w:rPr>
                <w:rFonts w:ascii="Calibri" w:eastAsia="Times New Roman" w:hAnsi="Calibri" w:cs="Calibri"/>
                <w:b/>
                <w:bCs/>
                <w:color w:val="auto"/>
              </w:rPr>
            </w:pPr>
            <w:r w:rsidRPr="00445870">
              <w:rPr>
                <w:rFonts w:ascii="Calibri" w:eastAsia="Times New Roman" w:hAnsi="Calibri" w:cs="Calibri"/>
                <w:b/>
                <w:bCs/>
                <w:color w:val="auto"/>
              </w:rPr>
              <w:t>RAHOITUSLASKELMA</w:t>
            </w:r>
          </w:p>
        </w:tc>
        <w:tc>
          <w:tcPr>
            <w:tcW w:w="1056" w:type="dxa"/>
            <w:tcBorders>
              <w:top w:val="nil"/>
              <w:left w:val="nil"/>
              <w:bottom w:val="nil"/>
              <w:right w:val="nil"/>
            </w:tcBorders>
            <w:shd w:val="clear" w:color="auto" w:fill="auto"/>
            <w:noWrap/>
            <w:vAlign w:val="center"/>
            <w:hideMark/>
          </w:tcPr>
          <w:p w14:paraId="1CA16BC0" w14:textId="77777777" w:rsidR="00445870" w:rsidRPr="00445870" w:rsidRDefault="00445870" w:rsidP="00445870">
            <w:pPr>
              <w:spacing w:after="0" w:line="240" w:lineRule="auto"/>
              <w:jc w:val="center"/>
              <w:rPr>
                <w:rFonts w:ascii="Calibri" w:eastAsia="Times New Roman" w:hAnsi="Calibri" w:cs="Calibri"/>
                <w:b/>
                <w:bCs/>
                <w:color w:val="auto"/>
              </w:rPr>
            </w:pPr>
            <w:r w:rsidRPr="00445870">
              <w:rPr>
                <w:rFonts w:ascii="Calibri" w:eastAsia="Times New Roman" w:hAnsi="Calibri" w:cs="Calibri"/>
                <w:b/>
                <w:bCs/>
                <w:color w:val="auto"/>
              </w:rPr>
              <w:t>TP/BS</w:t>
            </w:r>
          </w:p>
        </w:tc>
        <w:tc>
          <w:tcPr>
            <w:tcW w:w="1056" w:type="dxa"/>
            <w:tcBorders>
              <w:top w:val="nil"/>
              <w:left w:val="nil"/>
              <w:bottom w:val="nil"/>
              <w:right w:val="nil"/>
            </w:tcBorders>
            <w:shd w:val="clear" w:color="auto" w:fill="auto"/>
            <w:noWrap/>
            <w:vAlign w:val="center"/>
            <w:hideMark/>
          </w:tcPr>
          <w:p w14:paraId="77AF553A" w14:textId="77777777" w:rsidR="00445870" w:rsidRPr="00445870" w:rsidRDefault="00445870" w:rsidP="00445870">
            <w:pPr>
              <w:spacing w:after="0" w:line="240" w:lineRule="auto"/>
              <w:jc w:val="center"/>
              <w:rPr>
                <w:rFonts w:ascii="Calibri" w:eastAsia="Times New Roman" w:hAnsi="Calibri" w:cs="Calibri"/>
                <w:b/>
                <w:bCs/>
                <w:color w:val="auto"/>
              </w:rPr>
            </w:pPr>
            <w:r w:rsidRPr="00445870">
              <w:rPr>
                <w:rFonts w:ascii="Calibri" w:eastAsia="Times New Roman" w:hAnsi="Calibri" w:cs="Calibri"/>
                <w:b/>
                <w:bCs/>
                <w:color w:val="auto"/>
              </w:rPr>
              <w:t>TA/B</w:t>
            </w:r>
          </w:p>
        </w:tc>
        <w:tc>
          <w:tcPr>
            <w:tcW w:w="1056" w:type="dxa"/>
            <w:tcBorders>
              <w:top w:val="nil"/>
              <w:left w:val="nil"/>
              <w:bottom w:val="nil"/>
              <w:right w:val="nil"/>
            </w:tcBorders>
            <w:shd w:val="clear" w:color="auto" w:fill="auto"/>
            <w:noWrap/>
            <w:vAlign w:val="center"/>
            <w:hideMark/>
          </w:tcPr>
          <w:p w14:paraId="1C657FEB" w14:textId="77777777" w:rsidR="00445870" w:rsidRPr="00445870" w:rsidRDefault="00445870" w:rsidP="00445870">
            <w:pPr>
              <w:spacing w:after="0" w:line="240" w:lineRule="auto"/>
              <w:jc w:val="center"/>
              <w:rPr>
                <w:rFonts w:ascii="Calibri" w:eastAsia="Times New Roman" w:hAnsi="Calibri" w:cs="Calibri"/>
                <w:b/>
                <w:bCs/>
                <w:color w:val="auto"/>
              </w:rPr>
            </w:pPr>
            <w:r w:rsidRPr="00445870">
              <w:rPr>
                <w:rFonts w:ascii="Calibri" w:eastAsia="Times New Roman" w:hAnsi="Calibri" w:cs="Calibri"/>
                <w:b/>
                <w:bCs/>
                <w:color w:val="auto"/>
              </w:rPr>
              <w:t>TA/B</w:t>
            </w:r>
          </w:p>
        </w:tc>
        <w:tc>
          <w:tcPr>
            <w:tcW w:w="1056" w:type="dxa"/>
            <w:tcBorders>
              <w:top w:val="nil"/>
              <w:left w:val="nil"/>
              <w:bottom w:val="nil"/>
              <w:right w:val="nil"/>
            </w:tcBorders>
            <w:shd w:val="clear" w:color="auto" w:fill="auto"/>
            <w:noWrap/>
            <w:vAlign w:val="center"/>
            <w:hideMark/>
          </w:tcPr>
          <w:p w14:paraId="7CE918EF" w14:textId="77777777" w:rsidR="00445870" w:rsidRPr="00445870" w:rsidRDefault="00445870" w:rsidP="00445870">
            <w:pPr>
              <w:spacing w:after="0" w:line="240" w:lineRule="auto"/>
              <w:jc w:val="center"/>
              <w:rPr>
                <w:rFonts w:ascii="Calibri" w:eastAsia="Times New Roman" w:hAnsi="Calibri" w:cs="Calibri"/>
                <w:b/>
                <w:bCs/>
                <w:color w:val="auto"/>
              </w:rPr>
            </w:pPr>
            <w:r w:rsidRPr="00445870">
              <w:rPr>
                <w:rFonts w:ascii="Calibri" w:eastAsia="Times New Roman" w:hAnsi="Calibri" w:cs="Calibri"/>
                <w:b/>
                <w:bCs/>
                <w:color w:val="auto"/>
              </w:rPr>
              <w:t>TS/EP</w:t>
            </w:r>
          </w:p>
        </w:tc>
        <w:tc>
          <w:tcPr>
            <w:tcW w:w="1056" w:type="dxa"/>
            <w:tcBorders>
              <w:top w:val="nil"/>
              <w:left w:val="nil"/>
              <w:bottom w:val="nil"/>
              <w:right w:val="nil"/>
            </w:tcBorders>
            <w:shd w:val="clear" w:color="auto" w:fill="auto"/>
            <w:noWrap/>
            <w:vAlign w:val="center"/>
            <w:hideMark/>
          </w:tcPr>
          <w:p w14:paraId="156E7C5E" w14:textId="77777777" w:rsidR="00445870" w:rsidRPr="00445870" w:rsidRDefault="00445870" w:rsidP="00445870">
            <w:pPr>
              <w:spacing w:after="0" w:line="240" w:lineRule="auto"/>
              <w:jc w:val="center"/>
              <w:rPr>
                <w:rFonts w:ascii="Calibri" w:eastAsia="Times New Roman" w:hAnsi="Calibri" w:cs="Calibri"/>
                <w:b/>
                <w:bCs/>
                <w:color w:val="auto"/>
              </w:rPr>
            </w:pPr>
            <w:r w:rsidRPr="00445870">
              <w:rPr>
                <w:rFonts w:ascii="Calibri" w:eastAsia="Times New Roman" w:hAnsi="Calibri" w:cs="Calibri"/>
                <w:b/>
                <w:bCs/>
                <w:color w:val="auto"/>
              </w:rPr>
              <w:t>TS/EP</w:t>
            </w:r>
          </w:p>
        </w:tc>
      </w:tr>
      <w:tr w:rsidR="00445870" w:rsidRPr="00445870" w14:paraId="29677FD7" w14:textId="77777777" w:rsidTr="00445870">
        <w:trPr>
          <w:trHeight w:val="375"/>
        </w:trPr>
        <w:tc>
          <w:tcPr>
            <w:tcW w:w="4676" w:type="dxa"/>
            <w:tcBorders>
              <w:top w:val="nil"/>
              <w:left w:val="nil"/>
              <w:bottom w:val="nil"/>
              <w:right w:val="nil"/>
            </w:tcBorders>
            <w:shd w:val="clear" w:color="auto" w:fill="auto"/>
            <w:noWrap/>
            <w:vAlign w:val="bottom"/>
            <w:hideMark/>
          </w:tcPr>
          <w:p w14:paraId="578B2697" w14:textId="77777777" w:rsidR="00445870" w:rsidRPr="00445870" w:rsidRDefault="00445870" w:rsidP="00445870">
            <w:pPr>
              <w:spacing w:after="0" w:line="240" w:lineRule="auto"/>
              <w:rPr>
                <w:rFonts w:ascii="Calibri" w:eastAsia="Times New Roman" w:hAnsi="Calibri" w:cs="Calibri"/>
                <w:b/>
                <w:bCs/>
                <w:color w:val="auto"/>
              </w:rPr>
            </w:pPr>
            <w:r w:rsidRPr="00445870">
              <w:rPr>
                <w:rFonts w:ascii="Calibri" w:eastAsia="Times New Roman" w:hAnsi="Calibri" w:cs="Calibri"/>
                <w:b/>
                <w:bCs/>
                <w:color w:val="auto"/>
              </w:rPr>
              <w:t>FINANSIERINGSANALYS</w:t>
            </w:r>
          </w:p>
        </w:tc>
        <w:tc>
          <w:tcPr>
            <w:tcW w:w="1056" w:type="dxa"/>
            <w:tcBorders>
              <w:top w:val="nil"/>
              <w:left w:val="nil"/>
              <w:bottom w:val="nil"/>
              <w:right w:val="nil"/>
            </w:tcBorders>
            <w:shd w:val="clear" w:color="auto" w:fill="auto"/>
            <w:noWrap/>
            <w:vAlign w:val="bottom"/>
            <w:hideMark/>
          </w:tcPr>
          <w:p w14:paraId="10544241" w14:textId="5C654D1A" w:rsidR="00445870" w:rsidRPr="00445870" w:rsidRDefault="00445870" w:rsidP="00445870">
            <w:pPr>
              <w:spacing w:after="0" w:line="240" w:lineRule="auto"/>
              <w:jc w:val="center"/>
              <w:rPr>
                <w:rFonts w:ascii="Calibri" w:eastAsia="Times New Roman" w:hAnsi="Calibri" w:cs="Calibri"/>
                <w:b/>
                <w:bCs/>
                <w:color w:val="auto"/>
              </w:rPr>
            </w:pPr>
            <w:r w:rsidRPr="00445870">
              <w:rPr>
                <w:rFonts w:ascii="Calibri" w:eastAsia="Times New Roman" w:hAnsi="Calibri" w:cs="Calibri"/>
                <w:b/>
                <w:bCs/>
                <w:color w:val="auto"/>
              </w:rPr>
              <w:t>20</w:t>
            </w:r>
            <w:r w:rsidR="00013E0F">
              <w:rPr>
                <w:rFonts w:ascii="Calibri" w:eastAsia="Times New Roman" w:hAnsi="Calibri" w:cs="Calibri"/>
                <w:b/>
                <w:bCs/>
                <w:color w:val="auto"/>
              </w:rPr>
              <w:t>21</w:t>
            </w:r>
          </w:p>
        </w:tc>
        <w:tc>
          <w:tcPr>
            <w:tcW w:w="1056" w:type="dxa"/>
            <w:tcBorders>
              <w:top w:val="nil"/>
              <w:left w:val="nil"/>
              <w:bottom w:val="nil"/>
              <w:right w:val="nil"/>
            </w:tcBorders>
            <w:shd w:val="clear" w:color="auto" w:fill="auto"/>
            <w:noWrap/>
            <w:vAlign w:val="bottom"/>
            <w:hideMark/>
          </w:tcPr>
          <w:p w14:paraId="0B7E7176" w14:textId="190735C9" w:rsidR="00445870" w:rsidRPr="00445870" w:rsidRDefault="00013E0F"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2022</w:t>
            </w:r>
          </w:p>
        </w:tc>
        <w:tc>
          <w:tcPr>
            <w:tcW w:w="1056" w:type="dxa"/>
            <w:tcBorders>
              <w:top w:val="nil"/>
              <w:left w:val="nil"/>
              <w:bottom w:val="nil"/>
              <w:right w:val="nil"/>
            </w:tcBorders>
            <w:shd w:val="clear" w:color="auto" w:fill="auto"/>
            <w:noWrap/>
            <w:vAlign w:val="bottom"/>
            <w:hideMark/>
          </w:tcPr>
          <w:p w14:paraId="0CD3780A" w14:textId="21CAB97E" w:rsidR="00445870" w:rsidRPr="00445870" w:rsidRDefault="00013E0F"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2023</w:t>
            </w:r>
          </w:p>
        </w:tc>
        <w:tc>
          <w:tcPr>
            <w:tcW w:w="1056" w:type="dxa"/>
            <w:tcBorders>
              <w:top w:val="nil"/>
              <w:left w:val="nil"/>
              <w:bottom w:val="nil"/>
              <w:right w:val="nil"/>
            </w:tcBorders>
            <w:shd w:val="clear" w:color="auto" w:fill="auto"/>
            <w:noWrap/>
            <w:vAlign w:val="bottom"/>
            <w:hideMark/>
          </w:tcPr>
          <w:p w14:paraId="27B0C5A4" w14:textId="47A90A09" w:rsidR="00445870" w:rsidRPr="00445870" w:rsidRDefault="00013E0F"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2024</w:t>
            </w:r>
          </w:p>
        </w:tc>
        <w:tc>
          <w:tcPr>
            <w:tcW w:w="1056" w:type="dxa"/>
            <w:tcBorders>
              <w:top w:val="nil"/>
              <w:left w:val="nil"/>
              <w:bottom w:val="nil"/>
              <w:right w:val="nil"/>
            </w:tcBorders>
            <w:shd w:val="clear" w:color="auto" w:fill="auto"/>
            <w:noWrap/>
            <w:vAlign w:val="bottom"/>
            <w:hideMark/>
          </w:tcPr>
          <w:p w14:paraId="439AEC49" w14:textId="201F7119" w:rsidR="00445870" w:rsidRPr="00445870" w:rsidRDefault="00013E0F"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2025</w:t>
            </w:r>
          </w:p>
        </w:tc>
      </w:tr>
      <w:tr w:rsidR="00445870" w:rsidRPr="00445870" w14:paraId="7C5E4AA6" w14:textId="77777777" w:rsidTr="00445870">
        <w:trPr>
          <w:trHeight w:val="300"/>
        </w:trPr>
        <w:tc>
          <w:tcPr>
            <w:tcW w:w="4676" w:type="dxa"/>
            <w:tcBorders>
              <w:top w:val="nil"/>
              <w:left w:val="nil"/>
              <w:bottom w:val="nil"/>
              <w:right w:val="nil"/>
            </w:tcBorders>
            <w:shd w:val="clear" w:color="auto" w:fill="auto"/>
            <w:noWrap/>
            <w:vAlign w:val="bottom"/>
            <w:hideMark/>
          </w:tcPr>
          <w:p w14:paraId="02A03459" w14:textId="77777777" w:rsidR="00445870" w:rsidRPr="00445870" w:rsidRDefault="00445870" w:rsidP="00445870">
            <w:pPr>
              <w:spacing w:after="0" w:line="240" w:lineRule="auto"/>
              <w:jc w:val="center"/>
              <w:rPr>
                <w:rFonts w:ascii="Calibri" w:eastAsia="Times New Roman" w:hAnsi="Calibri" w:cs="Calibri"/>
                <w:b/>
                <w:bCs/>
                <w:color w:val="auto"/>
              </w:rPr>
            </w:pPr>
          </w:p>
        </w:tc>
        <w:tc>
          <w:tcPr>
            <w:tcW w:w="1056" w:type="dxa"/>
            <w:tcBorders>
              <w:top w:val="nil"/>
              <w:left w:val="nil"/>
              <w:bottom w:val="nil"/>
              <w:right w:val="nil"/>
            </w:tcBorders>
            <w:shd w:val="clear" w:color="auto" w:fill="auto"/>
            <w:noWrap/>
            <w:vAlign w:val="bottom"/>
            <w:hideMark/>
          </w:tcPr>
          <w:p w14:paraId="5704FA9F" w14:textId="77777777"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 xml:space="preserve">t €   </w:t>
            </w:r>
          </w:p>
        </w:tc>
        <w:tc>
          <w:tcPr>
            <w:tcW w:w="1056" w:type="dxa"/>
            <w:tcBorders>
              <w:top w:val="nil"/>
              <w:left w:val="nil"/>
              <w:bottom w:val="nil"/>
              <w:right w:val="nil"/>
            </w:tcBorders>
            <w:shd w:val="clear" w:color="auto" w:fill="auto"/>
            <w:noWrap/>
            <w:vAlign w:val="bottom"/>
            <w:hideMark/>
          </w:tcPr>
          <w:p w14:paraId="750F79C1" w14:textId="77777777"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t €</w:t>
            </w:r>
          </w:p>
        </w:tc>
        <w:tc>
          <w:tcPr>
            <w:tcW w:w="1056" w:type="dxa"/>
            <w:tcBorders>
              <w:top w:val="nil"/>
              <w:left w:val="nil"/>
              <w:bottom w:val="nil"/>
              <w:right w:val="nil"/>
            </w:tcBorders>
            <w:shd w:val="clear" w:color="auto" w:fill="auto"/>
            <w:noWrap/>
            <w:vAlign w:val="bottom"/>
            <w:hideMark/>
          </w:tcPr>
          <w:p w14:paraId="6DBEE9B5" w14:textId="77777777"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t €</w:t>
            </w:r>
          </w:p>
        </w:tc>
        <w:tc>
          <w:tcPr>
            <w:tcW w:w="1056" w:type="dxa"/>
            <w:tcBorders>
              <w:top w:val="nil"/>
              <w:left w:val="nil"/>
              <w:bottom w:val="nil"/>
              <w:right w:val="nil"/>
            </w:tcBorders>
            <w:shd w:val="clear" w:color="auto" w:fill="auto"/>
            <w:noWrap/>
            <w:vAlign w:val="bottom"/>
            <w:hideMark/>
          </w:tcPr>
          <w:p w14:paraId="5018A3B0" w14:textId="77777777"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t €</w:t>
            </w:r>
          </w:p>
        </w:tc>
        <w:tc>
          <w:tcPr>
            <w:tcW w:w="1056" w:type="dxa"/>
            <w:tcBorders>
              <w:top w:val="nil"/>
              <w:left w:val="nil"/>
              <w:bottom w:val="nil"/>
              <w:right w:val="nil"/>
            </w:tcBorders>
            <w:shd w:val="clear" w:color="auto" w:fill="auto"/>
            <w:noWrap/>
            <w:vAlign w:val="bottom"/>
            <w:hideMark/>
          </w:tcPr>
          <w:p w14:paraId="5C4C762C" w14:textId="77777777"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t €</w:t>
            </w:r>
          </w:p>
        </w:tc>
      </w:tr>
      <w:tr w:rsidR="00445870" w:rsidRPr="00445870" w14:paraId="6A013DAA" w14:textId="77777777" w:rsidTr="00445870">
        <w:trPr>
          <w:trHeight w:val="600"/>
        </w:trPr>
        <w:tc>
          <w:tcPr>
            <w:tcW w:w="4676" w:type="dxa"/>
            <w:tcBorders>
              <w:top w:val="single" w:sz="4" w:space="0" w:color="auto"/>
              <w:left w:val="single" w:sz="4" w:space="0" w:color="auto"/>
              <w:bottom w:val="single" w:sz="4" w:space="0" w:color="auto"/>
              <w:right w:val="nil"/>
            </w:tcBorders>
            <w:shd w:val="clear" w:color="000000" w:fill="E7E6E6"/>
            <w:vAlign w:val="center"/>
            <w:hideMark/>
          </w:tcPr>
          <w:p w14:paraId="4862CC3F" w14:textId="77777777" w:rsidR="00445870" w:rsidRPr="00445870" w:rsidRDefault="00445870" w:rsidP="00445870">
            <w:pPr>
              <w:spacing w:after="0" w:line="240" w:lineRule="auto"/>
              <w:rPr>
                <w:rFonts w:ascii="Calibri" w:eastAsia="Times New Roman" w:hAnsi="Calibri" w:cs="Calibri"/>
                <w:b/>
                <w:bCs/>
                <w:color w:val="auto"/>
              </w:rPr>
            </w:pPr>
            <w:r w:rsidRPr="00445870">
              <w:rPr>
                <w:rFonts w:ascii="Calibri" w:eastAsia="Times New Roman" w:hAnsi="Calibri" w:cs="Calibri"/>
                <w:b/>
                <w:bCs/>
                <w:color w:val="auto"/>
              </w:rPr>
              <w:t xml:space="preserve">TOIMINNAN RAHAVIRTA / </w:t>
            </w:r>
            <w:r w:rsidRPr="00445870">
              <w:rPr>
                <w:rFonts w:ascii="Calibri" w:eastAsia="Times New Roman" w:hAnsi="Calibri" w:cs="Calibri"/>
                <w:b/>
                <w:bCs/>
                <w:i/>
                <w:iCs/>
                <w:color w:val="auto"/>
              </w:rPr>
              <w:t>VERKSAMHETENS KASSAFLÖDE</w:t>
            </w:r>
          </w:p>
        </w:tc>
        <w:tc>
          <w:tcPr>
            <w:tcW w:w="105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142762A" w14:textId="2B4A46C4"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-487</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3DBBE49A" w14:textId="45B0325A"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-180</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6C3DBC63" w14:textId="5707FBBE" w:rsidR="00DF61AE" w:rsidRPr="00445870" w:rsidRDefault="003109E6" w:rsidP="00DF61AE">
            <w:pPr>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00AA607B">
              <w:rPr>
                <w:rFonts w:ascii="Calibri" w:eastAsia="Times New Roman" w:hAnsi="Calibri" w:cs="Calibri"/>
                <w:color w:val="000000"/>
              </w:rPr>
              <w:t>60</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17711701" w14:textId="7D6544F5"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860</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688C50B6" w14:textId="2C6BCBEF"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860</w:t>
            </w:r>
          </w:p>
        </w:tc>
      </w:tr>
      <w:tr w:rsidR="00445870" w:rsidRPr="00445870" w14:paraId="498A546E"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4CA7A402" w14:textId="77777777" w:rsidR="00445870" w:rsidRPr="00445870" w:rsidRDefault="00445870" w:rsidP="00445870">
            <w:pPr>
              <w:spacing w:after="0" w:line="240" w:lineRule="auto"/>
              <w:rPr>
                <w:rFonts w:ascii="Calibri" w:eastAsia="Times New Roman" w:hAnsi="Calibri" w:cs="Calibri"/>
                <w:color w:val="auto"/>
              </w:rPr>
            </w:pPr>
            <w:r w:rsidRPr="00445870">
              <w:rPr>
                <w:rFonts w:ascii="Calibri" w:eastAsia="Times New Roman" w:hAnsi="Calibri" w:cs="Calibri"/>
                <w:color w:val="auto"/>
              </w:rPr>
              <w:t>Vuosikate</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4BC73A" w14:textId="032E2432"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-487</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26E87E" w14:textId="39B18C1E"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-180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B1FD3E" w14:textId="72572A4F" w:rsidR="00445870" w:rsidRPr="00445870" w:rsidRDefault="001D24DA"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2</w:t>
            </w:r>
            <w:r w:rsidR="00AA607B">
              <w:rPr>
                <w:rFonts w:ascii="Calibri" w:eastAsia="Times New Roman" w:hAnsi="Calibri" w:cs="Calibri"/>
                <w:color w:val="auto"/>
              </w:rPr>
              <w:t>40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4D1AB2" w14:textId="49B78BD5"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860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062370" w14:textId="16BEBB65"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860</w:t>
            </w:r>
          </w:p>
        </w:tc>
      </w:tr>
      <w:tr w:rsidR="00445870" w:rsidRPr="00445870" w14:paraId="06403FCA"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5AD5EA82" w14:textId="77777777" w:rsidR="00445870" w:rsidRPr="00445870" w:rsidRDefault="00445870" w:rsidP="00445870">
            <w:pPr>
              <w:spacing w:after="0" w:line="240" w:lineRule="auto"/>
              <w:rPr>
                <w:rFonts w:ascii="Calibri" w:eastAsia="Times New Roman" w:hAnsi="Calibri" w:cs="Calibri"/>
                <w:i/>
                <w:iCs/>
                <w:color w:val="auto"/>
              </w:rPr>
            </w:pPr>
            <w:proofErr w:type="spellStart"/>
            <w:r w:rsidRPr="00445870">
              <w:rPr>
                <w:rFonts w:ascii="Calibri" w:eastAsia="Times New Roman" w:hAnsi="Calibri" w:cs="Calibri"/>
                <w:i/>
                <w:iCs/>
                <w:color w:val="auto"/>
              </w:rPr>
              <w:t>Årsbidrag</w:t>
            </w:r>
            <w:proofErr w:type="spellEnd"/>
          </w:p>
        </w:tc>
        <w:tc>
          <w:tcPr>
            <w:tcW w:w="1056" w:type="dxa"/>
            <w:vMerge/>
            <w:tcBorders>
              <w:top w:val="nil"/>
              <w:left w:val="single" w:sz="4" w:space="0" w:color="auto"/>
              <w:bottom w:val="single" w:sz="4" w:space="0" w:color="auto"/>
              <w:right w:val="single" w:sz="4" w:space="0" w:color="auto"/>
            </w:tcBorders>
            <w:vAlign w:val="center"/>
            <w:hideMark/>
          </w:tcPr>
          <w:p w14:paraId="5B92624E"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19D22574"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2DF381D3"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71C83558"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28B36BEE" w14:textId="77777777" w:rsidR="00445870" w:rsidRPr="00445870" w:rsidRDefault="00445870" w:rsidP="00445870">
            <w:pPr>
              <w:spacing w:after="0" w:line="240" w:lineRule="auto"/>
              <w:rPr>
                <w:rFonts w:ascii="Calibri" w:eastAsia="Times New Roman" w:hAnsi="Calibri" w:cs="Calibri"/>
                <w:color w:val="auto"/>
              </w:rPr>
            </w:pPr>
          </w:p>
        </w:tc>
      </w:tr>
      <w:tr w:rsidR="00445870" w:rsidRPr="00445870" w14:paraId="3C56E83F"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69DBCFF1" w14:textId="77777777" w:rsidR="00445870" w:rsidRPr="00445870" w:rsidRDefault="00445870" w:rsidP="00445870">
            <w:pPr>
              <w:spacing w:after="0" w:line="240" w:lineRule="auto"/>
              <w:rPr>
                <w:rFonts w:ascii="Calibri" w:eastAsia="Times New Roman" w:hAnsi="Calibri" w:cs="Calibri"/>
                <w:color w:val="000000"/>
              </w:rPr>
            </w:pPr>
            <w:r w:rsidRPr="00445870">
              <w:rPr>
                <w:rFonts w:ascii="Calibri" w:eastAsia="Times New Roman" w:hAnsi="Calibri" w:cs="Calibri"/>
                <w:color w:val="000000"/>
              </w:rPr>
              <w:t>Tulorahoituksen korjauserät</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C54D28" w14:textId="543E2818" w:rsidR="00445870" w:rsidRPr="00445870" w:rsidRDefault="00445870" w:rsidP="00445870">
            <w:pPr>
              <w:spacing w:after="0" w:line="240" w:lineRule="auto"/>
              <w:jc w:val="center"/>
              <w:rPr>
                <w:rFonts w:ascii="Calibri" w:eastAsia="Times New Roman" w:hAnsi="Calibri" w:cs="Calibri"/>
                <w:color w:val="000000"/>
              </w:rPr>
            </w:pP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DD3FF" w14:textId="137B726A" w:rsidR="00445870" w:rsidRPr="00445870" w:rsidRDefault="00445870" w:rsidP="00445870">
            <w:pPr>
              <w:spacing w:after="0" w:line="240" w:lineRule="auto"/>
              <w:jc w:val="center"/>
              <w:rPr>
                <w:rFonts w:ascii="Calibri" w:eastAsia="Times New Roman" w:hAnsi="Calibri" w:cs="Calibri"/>
                <w:color w:val="000000"/>
              </w:rPr>
            </w:pP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2A96A9" w14:textId="267428B0" w:rsidR="00445870" w:rsidRPr="00445870" w:rsidRDefault="001D24DA"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-800</w:t>
            </w:r>
            <w:r w:rsidR="00445870" w:rsidRPr="00445870">
              <w:rPr>
                <w:rFonts w:ascii="Calibri" w:eastAsia="Times New Roman" w:hAnsi="Calibri" w:cs="Calibri"/>
                <w:color w:val="000000"/>
              </w:rPr>
              <w:t> </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E28DA2"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60818E"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r>
      <w:tr w:rsidR="00445870" w:rsidRPr="00C213FB" w14:paraId="0D9A756D"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6D18938C" w14:textId="77777777" w:rsidR="00445870" w:rsidRPr="00445870" w:rsidRDefault="00445870" w:rsidP="00445870">
            <w:pPr>
              <w:spacing w:after="0" w:line="240" w:lineRule="auto"/>
              <w:rPr>
                <w:rFonts w:ascii="Calibri" w:eastAsia="Times New Roman" w:hAnsi="Calibri" w:cs="Calibri"/>
                <w:color w:val="auto"/>
                <w:lang w:val="sv-FI"/>
              </w:rPr>
            </w:pPr>
            <w:r w:rsidRPr="00445870">
              <w:rPr>
                <w:rFonts w:ascii="Calibri" w:eastAsia="Times New Roman" w:hAnsi="Calibri" w:cs="Calibri"/>
                <w:color w:val="auto"/>
                <w:lang w:val="sv-FI"/>
              </w:rPr>
              <w:t>Korrektivposter till internt tillförda medel</w:t>
            </w:r>
          </w:p>
        </w:tc>
        <w:tc>
          <w:tcPr>
            <w:tcW w:w="1056" w:type="dxa"/>
            <w:vMerge/>
            <w:tcBorders>
              <w:top w:val="nil"/>
              <w:left w:val="single" w:sz="4" w:space="0" w:color="auto"/>
              <w:bottom w:val="single" w:sz="4" w:space="0" w:color="auto"/>
              <w:right w:val="single" w:sz="4" w:space="0" w:color="auto"/>
            </w:tcBorders>
            <w:vAlign w:val="center"/>
            <w:hideMark/>
          </w:tcPr>
          <w:p w14:paraId="62E159D1" w14:textId="77777777" w:rsidR="00445870" w:rsidRPr="00445870" w:rsidRDefault="00445870" w:rsidP="00445870">
            <w:pPr>
              <w:spacing w:after="0" w:line="240" w:lineRule="auto"/>
              <w:rPr>
                <w:rFonts w:ascii="Calibri" w:eastAsia="Times New Roman" w:hAnsi="Calibri" w:cs="Calibri"/>
                <w:color w:val="000000"/>
                <w:lang w:val="sv-FI"/>
              </w:rPr>
            </w:pPr>
          </w:p>
        </w:tc>
        <w:tc>
          <w:tcPr>
            <w:tcW w:w="1056" w:type="dxa"/>
            <w:vMerge/>
            <w:tcBorders>
              <w:top w:val="nil"/>
              <w:left w:val="single" w:sz="4" w:space="0" w:color="auto"/>
              <w:bottom w:val="single" w:sz="4" w:space="0" w:color="auto"/>
              <w:right w:val="single" w:sz="4" w:space="0" w:color="auto"/>
            </w:tcBorders>
            <w:vAlign w:val="center"/>
            <w:hideMark/>
          </w:tcPr>
          <w:p w14:paraId="7A3F9FC8" w14:textId="77777777" w:rsidR="00445870" w:rsidRPr="00445870" w:rsidRDefault="00445870" w:rsidP="00445870">
            <w:pPr>
              <w:spacing w:after="0" w:line="240" w:lineRule="auto"/>
              <w:rPr>
                <w:rFonts w:ascii="Calibri" w:eastAsia="Times New Roman" w:hAnsi="Calibri" w:cs="Calibri"/>
                <w:color w:val="000000"/>
                <w:lang w:val="sv-FI"/>
              </w:rPr>
            </w:pPr>
          </w:p>
        </w:tc>
        <w:tc>
          <w:tcPr>
            <w:tcW w:w="1056" w:type="dxa"/>
            <w:vMerge/>
            <w:tcBorders>
              <w:top w:val="nil"/>
              <w:left w:val="single" w:sz="4" w:space="0" w:color="auto"/>
              <w:bottom w:val="single" w:sz="4" w:space="0" w:color="auto"/>
              <w:right w:val="single" w:sz="4" w:space="0" w:color="auto"/>
            </w:tcBorders>
            <w:vAlign w:val="center"/>
            <w:hideMark/>
          </w:tcPr>
          <w:p w14:paraId="75E1BB55" w14:textId="77777777" w:rsidR="00445870" w:rsidRPr="00445870" w:rsidRDefault="00445870" w:rsidP="00445870">
            <w:pPr>
              <w:spacing w:after="0" w:line="240" w:lineRule="auto"/>
              <w:rPr>
                <w:rFonts w:ascii="Calibri" w:eastAsia="Times New Roman" w:hAnsi="Calibri" w:cs="Calibri"/>
                <w:color w:val="000000"/>
                <w:lang w:val="sv-FI"/>
              </w:rPr>
            </w:pPr>
          </w:p>
        </w:tc>
        <w:tc>
          <w:tcPr>
            <w:tcW w:w="1056" w:type="dxa"/>
            <w:vMerge/>
            <w:tcBorders>
              <w:top w:val="nil"/>
              <w:left w:val="single" w:sz="4" w:space="0" w:color="auto"/>
              <w:bottom w:val="single" w:sz="4" w:space="0" w:color="auto"/>
              <w:right w:val="single" w:sz="4" w:space="0" w:color="auto"/>
            </w:tcBorders>
            <w:vAlign w:val="center"/>
            <w:hideMark/>
          </w:tcPr>
          <w:p w14:paraId="6FDC997F" w14:textId="77777777" w:rsidR="00445870" w:rsidRPr="00445870" w:rsidRDefault="00445870" w:rsidP="00445870">
            <w:pPr>
              <w:spacing w:after="0" w:line="240" w:lineRule="auto"/>
              <w:rPr>
                <w:rFonts w:ascii="Calibri" w:eastAsia="Times New Roman" w:hAnsi="Calibri" w:cs="Calibri"/>
                <w:color w:val="000000"/>
                <w:lang w:val="sv-FI"/>
              </w:rPr>
            </w:pPr>
          </w:p>
        </w:tc>
        <w:tc>
          <w:tcPr>
            <w:tcW w:w="1056" w:type="dxa"/>
            <w:vMerge/>
            <w:tcBorders>
              <w:top w:val="nil"/>
              <w:left w:val="single" w:sz="4" w:space="0" w:color="auto"/>
              <w:bottom w:val="single" w:sz="4" w:space="0" w:color="auto"/>
              <w:right w:val="single" w:sz="4" w:space="0" w:color="auto"/>
            </w:tcBorders>
            <w:vAlign w:val="center"/>
            <w:hideMark/>
          </w:tcPr>
          <w:p w14:paraId="7CF99372" w14:textId="77777777" w:rsidR="00445870" w:rsidRPr="00445870" w:rsidRDefault="00445870" w:rsidP="00445870">
            <w:pPr>
              <w:spacing w:after="0" w:line="240" w:lineRule="auto"/>
              <w:rPr>
                <w:rFonts w:ascii="Calibri" w:eastAsia="Times New Roman" w:hAnsi="Calibri" w:cs="Calibri"/>
                <w:color w:val="000000"/>
                <w:lang w:val="sv-FI"/>
              </w:rPr>
            </w:pPr>
          </w:p>
        </w:tc>
      </w:tr>
      <w:tr w:rsidR="00445870" w:rsidRPr="00C213FB" w14:paraId="2386BEA5" w14:textId="77777777" w:rsidTr="00445870">
        <w:trPr>
          <w:trHeight w:val="300"/>
        </w:trPr>
        <w:tc>
          <w:tcPr>
            <w:tcW w:w="4676" w:type="dxa"/>
            <w:tcBorders>
              <w:top w:val="nil"/>
              <w:left w:val="nil"/>
              <w:bottom w:val="nil"/>
              <w:right w:val="nil"/>
            </w:tcBorders>
            <w:shd w:val="clear" w:color="auto" w:fill="auto"/>
            <w:noWrap/>
            <w:vAlign w:val="bottom"/>
            <w:hideMark/>
          </w:tcPr>
          <w:p w14:paraId="7997978F" w14:textId="77777777" w:rsidR="00445870" w:rsidRPr="00445870" w:rsidRDefault="00445870" w:rsidP="00445870">
            <w:pPr>
              <w:spacing w:after="0" w:line="240" w:lineRule="auto"/>
              <w:rPr>
                <w:rFonts w:ascii="Calibri" w:eastAsia="Times New Roman" w:hAnsi="Calibri" w:cs="Calibri"/>
                <w:color w:val="auto"/>
                <w:lang w:val="sv-FI"/>
              </w:rPr>
            </w:pPr>
          </w:p>
        </w:tc>
        <w:tc>
          <w:tcPr>
            <w:tcW w:w="1056" w:type="dxa"/>
            <w:tcBorders>
              <w:top w:val="nil"/>
              <w:left w:val="nil"/>
              <w:bottom w:val="nil"/>
              <w:right w:val="nil"/>
            </w:tcBorders>
            <w:shd w:val="clear" w:color="auto" w:fill="auto"/>
            <w:noWrap/>
            <w:vAlign w:val="bottom"/>
            <w:hideMark/>
          </w:tcPr>
          <w:p w14:paraId="479E354C"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c>
          <w:tcPr>
            <w:tcW w:w="1056" w:type="dxa"/>
            <w:tcBorders>
              <w:top w:val="nil"/>
              <w:left w:val="nil"/>
              <w:bottom w:val="nil"/>
              <w:right w:val="nil"/>
            </w:tcBorders>
            <w:shd w:val="clear" w:color="auto" w:fill="auto"/>
            <w:noWrap/>
            <w:vAlign w:val="bottom"/>
            <w:hideMark/>
          </w:tcPr>
          <w:p w14:paraId="1B6F7143"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c>
          <w:tcPr>
            <w:tcW w:w="1056" w:type="dxa"/>
            <w:tcBorders>
              <w:top w:val="nil"/>
              <w:left w:val="nil"/>
              <w:bottom w:val="nil"/>
              <w:right w:val="nil"/>
            </w:tcBorders>
            <w:shd w:val="clear" w:color="auto" w:fill="auto"/>
            <w:noWrap/>
            <w:vAlign w:val="bottom"/>
            <w:hideMark/>
          </w:tcPr>
          <w:p w14:paraId="1D58EA37"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c>
          <w:tcPr>
            <w:tcW w:w="1056" w:type="dxa"/>
            <w:tcBorders>
              <w:top w:val="nil"/>
              <w:left w:val="nil"/>
              <w:bottom w:val="nil"/>
              <w:right w:val="nil"/>
            </w:tcBorders>
            <w:shd w:val="clear" w:color="auto" w:fill="auto"/>
            <w:noWrap/>
            <w:vAlign w:val="bottom"/>
            <w:hideMark/>
          </w:tcPr>
          <w:p w14:paraId="771DEF68"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c>
          <w:tcPr>
            <w:tcW w:w="1056" w:type="dxa"/>
            <w:tcBorders>
              <w:top w:val="nil"/>
              <w:left w:val="nil"/>
              <w:bottom w:val="nil"/>
              <w:right w:val="nil"/>
            </w:tcBorders>
            <w:shd w:val="clear" w:color="auto" w:fill="auto"/>
            <w:noWrap/>
            <w:vAlign w:val="bottom"/>
            <w:hideMark/>
          </w:tcPr>
          <w:p w14:paraId="52766829"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r>
      <w:tr w:rsidR="00445870" w:rsidRPr="00445870" w14:paraId="1F39B963" w14:textId="77777777" w:rsidTr="00445870">
        <w:trPr>
          <w:trHeight w:val="600"/>
        </w:trPr>
        <w:tc>
          <w:tcPr>
            <w:tcW w:w="4676" w:type="dxa"/>
            <w:tcBorders>
              <w:top w:val="single" w:sz="4" w:space="0" w:color="auto"/>
              <w:left w:val="single" w:sz="4" w:space="0" w:color="auto"/>
              <w:bottom w:val="single" w:sz="4" w:space="0" w:color="auto"/>
              <w:right w:val="nil"/>
            </w:tcBorders>
            <w:shd w:val="clear" w:color="000000" w:fill="E7E6E6"/>
            <w:vAlign w:val="center"/>
            <w:hideMark/>
          </w:tcPr>
          <w:p w14:paraId="034C79F1" w14:textId="77777777" w:rsidR="00445870" w:rsidRPr="00445870" w:rsidRDefault="00445870" w:rsidP="00445870">
            <w:pPr>
              <w:spacing w:after="0" w:line="240" w:lineRule="auto"/>
              <w:rPr>
                <w:rFonts w:ascii="Calibri" w:eastAsia="Times New Roman" w:hAnsi="Calibri" w:cs="Calibri"/>
                <w:b/>
                <w:bCs/>
                <w:color w:val="auto"/>
              </w:rPr>
            </w:pPr>
            <w:r w:rsidRPr="00445870">
              <w:rPr>
                <w:rFonts w:ascii="Calibri" w:eastAsia="Times New Roman" w:hAnsi="Calibri" w:cs="Calibri"/>
                <w:b/>
                <w:bCs/>
                <w:color w:val="auto"/>
              </w:rPr>
              <w:t xml:space="preserve">INVESTOINNIT / </w:t>
            </w:r>
            <w:r w:rsidRPr="00445870">
              <w:rPr>
                <w:rFonts w:ascii="Calibri" w:eastAsia="Times New Roman" w:hAnsi="Calibri" w:cs="Calibri"/>
                <w:b/>
                <w:bCs/>
                <w:i/>
                <w:iCs/>
                <w:color w:val="auto"/>
              </w:rPr>
              <w:t>INVESTERINGARNAS KASSAFLÖDE</w:t>
            </w:r>
          </w:p>
        </w:tc>
        <w:tc>
          <w:tcPr>
            <w:tcW w:w="105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7EEB64B" w14:textId="78A8D958"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-502</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0BD42761" w14:textId="517FD123"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-810</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64F76D55" w14:textId="47E6D7B8" w:rsidR="00445870" w:rsidRPr="00445870" w:rsidRDefault="00752E2D"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270</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032A3F75" w14:textId="1741D0DA"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06D11C5C" w14:textId="7B03F413"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r>
      <w:tr w:rsidR="00445870" w:rsidRPr="00445870" w14:paraId="7640457A"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0489CBC6" w14:textId="77777777" w:rsidR="00445870" w:rsidRPr="00445870" w:rsidRDefault="00445870" w:rsidP="00445870">
            <w:pPr>
              <w:spacing w:after="0" w:line="240" w:lineRule="auto"/>
              <w:rPr>
                <w:rFonts w:ascii="Calibri" w:eastAsia="Times New Roman" w:hAnsi="Calibri" w:cs="Calibri"/>
                <w:color w:val="000000"/>
              </w:rPr>
            </w:pPr>
            <w:r w:rsidRPr="00445870">
              <w:rPr>
                <w:rFonts w:ascii="Calibri" w:eastAsia="Times New Roman" w:hAnsi="Calibri" w:cs="Calibri"/>
                <w:color w:val="000000"/>
              </w:rPr>
              <w:t>Investointimenot</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5B13BB" w14:textId="504540ED"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-1 319</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10AFE3" w14:textId="16CB2272"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-960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38431C" w14:textId="51D20139"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-531</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36EBD" w14:textId="551CB1A2"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-375</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6C2E7C" w14:textId="1334DC50"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-375</w:t>
            </w:r>
          </w:p>
        </w:tc>
      </w:tr>
      <w:tr w:rsidR="00445870" w:rsidRPr="00445870" w14:paraId="791E64FB"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1AB651E2" w14:textId="77777777" w:rsidR="00445870" w:rsidRPr="00445870" w:rsidRDefault="00445870" w:rsidP="00445870">
            <w:pPr>
              <w:spacing w:after="0" w:line="240" w:lineRule="auto"/>
              <w:rPr>
                <w:rFonts w:ascii="Calibri" w:eastAsia="Times New Roman" w:hAnsi="Calibri" w:cs="Calibri"/>
                <w:i/>
                <w:iCs/>
                <w:color w:val="000000"/>
              </w:rPr>
            </w:pPr>
            <w:proofErr w:type="spellStart"/>
            <w:r w:rsidRPr="00445870">
              <w:rPr>
                <w:rFonts w:ascii="Calibri" w:eastAsia="Times New Roman" w:hAnsi="Calibri" w:cs="Calibri"/>
                <w:i/>
                <w:iCs/>
                <w:color w:val="000000"/>
              </w:rPr>
              <w:t>Investeringsutgifter</w:t>
            </w:r>
            <w:proofErr w:type="spellEnd"/>
          </w:p>
        </w:tc>
        <w:tc>
          <w:tcPr>
            <w:tcW w:w="1056" w:type="dxa"/>
            <w:vMerge/>
            <w:tcBorders>
              <w:top w:val="nil"/>
              <w:left w:val="single" w:sz="4" w:space="0" w:color="auto"/>
              <w:bottom w:val="single" w:sz="4" w:space="0" w:color="auto"/>
              <w:right w:val="single" w:sz="4" w:space="0" w:color="auto"/>
            </w:tcBorders>
            <w:vAlign w:val="center"/>
            <w:hideMark/>
          </w:tcPr>
          <w:p w14:paraId="5F70089E"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6807741B"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00FE206E"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302ECFAA"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0EE16CFA" w14:textId="77777777" w:rsidR="00445870" w:rsidRPr="00445870" w:rsidRDefault="00445870" w:rsidP="00445870">
            <w:pPr>
              <w:spacing w:after="0" w:line="240" w:lineRule="auto"/>
              <w:rPr>
                <w:rFonts w:ascii="Calibri" w:eastAsia="Times New Roman" w:hAnsi="Calibri" w:cs="Calibri"/>
                <w:color w:val="auto"/>
              </w:rPr>
            </w:pPr>
          </w:p>
        </w:tc>
      </w:tr>
      <w:tr w:rsidR="00445870" w:rsidRPr="00445870" w14:paraId="080CD7AA"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1E14F58C" w14:textId="77777777" w:rsidR="00445870" w:rsidRPr="00445870" w:rsidRDefault="00445870" w:rsidP="00445870">
            <w:pPr>
              <w:spacing w:after="0" w:line="240" w:lineRule="auto"/>
              <w:rPr>
                <w:rFonts w:ascii="Calibri" w:eastAsia="Times New Roman" w:hAnsi="Calibri" w:cs="Calibri"/>
                <w:color w:val="000000"/>
              </w:rPr>
            </w:pPr>
            <w:r w:rsidRPr="00445870">
              <w:rPr>
                <w:rFonts w:ascii="Calibri" w:eastAsia="Times New Roman" w:hAnsi="Calibri" w:cs="Calibri"/>
                <w:color w:val="000000"/>
              </w:rPr>
              <w:t>Rahoitusosuudet investointimenoihin</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1CBD93" w14:textId="134C3B4D"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817</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A16F57" w14:textId="0950590B" w:rsidR="00445870" w:rsidRPr="00445870" w:rsidRDefault="00445870" w:rsidP="00445870">
            <w:pPr>
              <w:spacing w:after="0" w:line="240" w:lineRule="auto"/>
              <w:jc w:val="center"/>
              <w:rPr>
                <w:rFonts w:ascii="Calibri" w:eastAsia="Times New Roman" w:hAnsi="Calibri" w:cs="Calibri"/>
                <w:color w:val="auto"/>
              </w:rPr>
            </w:pP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394C9F"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3D5ECD" w14:textId="77777777"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 </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6AE62C" w14:textId="77777777"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 </w:t>
            </w:r>
          </w:p>
        </w:tc>
      </w:tr>
      <w:tr w:rsidR="00445870" w:rsidRPr="00445870" w14:paraId="18420F4E"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6FBA58A4" w14:textId="77777777" w:rsidR="00445870" w:rsidRPr="00445870" w:rsidRDefault="00445870" w:rsidP="00445870">
            <w:pPr>
              <w:spacing w:after="0" w:line="240" w:lineRule="auto"/>
              <w:rPr>
                <w:rFonts w:ascii="Calibri" w:eastAsia="Times New Roman" w:hAnsi="Calibri" w:cs="Calibri"/>
                <w:i/>
                <w:iCs/>
                <w:color w:val="000000"/>
              </w:rPr>
            </w:pPr>
            <w:proofErr w:type="spellStart"/>
            <w:r w:rsidRPr="00445870">
              <w:rPr>
                <w:rFonts w:ascii="Calibri" w:eastAsia="Times New Roman" w:hAnsi="Calibri" w:cs="Calibri"/>
                <w:i/>
                <w:iCs/>
                <w:color w:val="000000"/>
              </w:rPr>
              <w:t>Finansieringsandelar</w:t>
            </w:r>
            <w:proofErr w:type="spellEnd"/>
            <w:r w:rsidRPr="00445870">
              <w:rPr>
                <w:rFonts w:ascii="Calibri" w:eastAsia="Times New Roman" w:hAnsi="Calibri" w:cs="Calibri"/>
                <w:i/>
                <w:iCs/>
                <w:color w:val="000000"/>
              </w:rPr>
              <w:t xml:space="preserve"> för </w:t>
            </w:r>
            <w:proofErr w:type="spellStart"/>
            <w:r w:rsidRPr="00445870">
              <w:rPr>
                <w:rFonts w:ascii="Calibri" w:eastAsia="Times New Roman" w:hAnsi="Calibri" w:cs="Calibri"/>
                <w:i/>
                <w:iCs/>
                <w:color w:val="000000"/>
              </w:rPr>
              <w:t>investeringsutgifter</w:t>
            </w:r>
            <w:proofErr w:type="spellEnd"/>
          </w:p>
        </w:tc>
        <w:tc>
          <w:tcPr>
            <w:tcW w:w="1056" w:type="dxa"/>
            <w:vMerge/>
            <w:tcBorders>
              <w:top w:val="nil"/>
              <w:left w:val="single" w:sz="4" w:space="0" w:color="auto"/>
              <w:bottom w:val="single" w:sz="4" w:space="0" w:color="auto"/>
              <w:right w:val="single" w:sz="4" w:space="0" w:color="auto"/>
            </w:tcBorders>
            <w:vAlign w:val="center"/>
            <w:hideMark/>
          </w:tcPr>
          <w:p w14:paraId="5AE77B25"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7D6C261C"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38FF010D"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29D81362"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616C7143" w14:textId="77777777" w:rsidR="00445870" w:rsidRPr="00445870" w:rsidRDefault="00445870" w:rsidP="00445870">
            <w:pPr>
              <w:spacing w:after="0" w:line="240" w:lineRule="auto"/>
              <w:rPr>
                <w:rFonts w:ascii="Calibri" w:eastAsia="Times New Roman" w:hAnsi="Calibri" w:cs="Calibri"/>
                <w:color w:val="auto"/>
              </w:rPr>
            </w:pPr>
          </w:p>
        </w:tc>
      </w:tr>
      <w:tr w:rsidR="00445870" w:rsidRPr="00445870" w14:paraId="72ACFD06"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3951CF65" w14:textId="77777777" w:rsidR="00445870" w:rsidRPr="00445870" w:rsidRDefault="00445870" w:rsidP="00445870">
            <w:pPr>
              <w:spacing w:after="0" w:line="240" w:lineRule="auto"/>
              <w:rPr>
                <w:rFonts w:ascii="Calibri" w:eastAsia="Times New Roman" w:hAnsi="Calibri" w:cs="Calibri"/>
                <w:color w:val="000000"/>
              </w:rPr>
            </w:pPr>
            <w:r w:rsidRPr="00445870">
              <w:rPr>
                <w:rFonts w:ascii="Calibri" w:eastAsia="Times New Roman" w:hAnsi="Calibri" w:cs="Calibri"/>
                <w:color w:val="000000"/>
              </w:rPr>
              <w:t>Pysyvien vastaavien hyödykkeiden luovutustulot</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8E280A" w14:textId="0F3BFEF9"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A2D302" w14:textId="34990A1B"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150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85E996" w14:textId="592CBA42" w:rsidR="00445870" w:rsidRPr="00445870" w:rsidRDefault="001D24DA"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800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5F150F" w14:textId="36BC9AD9" w:rsidR="00445870" w:rsidRPr="00445870" w:rsidRDefault="00445870" w:rsidP="00445870">
            <w:pPr>
              <w:spacing w:after="0" w:line="240" w:lineRule="auto"/>
              <w:jc w:val="center"/>
              <w:rPr>
                <w:rFonts w:ascii="Calibri" w:eastAsia="Times New Roman" w:hAnsi="Calibri" w:cs="Calibri"/>
                <w:color w:val="auto"/>
              </w:rPr>
            </w:pP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B793C6" w14:textId="040D04DD" w:rsidR="00445870" w:rsidRPr="00445870" w:rsidRDefault="00445870" w:rsidP="00445870">
            <w:pPr>
              <w:spacing w:after="0" w:line="240" w:lineRule="auto"/>
              <w:jc w:val="center"/>
              <w:rPr>
                <w:rFonts w:ascii="Calibri" w:eastAsia="Times New Roman" w:hAnsi="Calibri" w:cs="Calibri"/>
                <w:color w:val="auto"/>
              </w:rPr>
            </w:pPr>
          </w:p>
        </w:tc>
      </w:tr>
      <w:tr w:rsidR="00445870" w:rsidRPr="00C213FB" w14:paraId="7E011327" w14:textId="77777777" w:rsidTr="00445870">
        <w:trPr>
          <w:trHeight w:val="600"/>
        </w:trPr>
        <w:tc>
          <w:tcPr>
            <w:tcW w:w="4676" w:type="dxa"/>
            <w:tcBorders>
              <w:top w:val="nil"/>
              <w:left w:val="single" w:sz="4" w:space="0" w:color="auto"/>
              <w:bottom w:val="single" w:sz="4" w:space="0" w:color="auto"/>
              <w:right w:val="single" w:sz="4" w:space="0" w:color="auto"/>
            </w:tcBorders>
            <w:shd w:val="clear" w:color="auto" w:fill="auto"/>
            <w:vAlign w:val="bottom"/>
            <w:hideMark/>
          </w:tcPr>
          <w:p w14:paraId="7173D72C" w14:textId="77777777" w:rsidR="00445870" w:rsidRPr="00445870" w:rsidRDefault="00445870" w:rsidP="00445870">
            <w:pPr>
              <w:spacing w:after="0" w:line="240" w:lineRule="auto"/>
              <w:rPr>
                <w:rFonts w:ascii="Calibri" w:eastAsia="Times New Roman" w:hAnsi="Calibri" w:cs="Calibri"/>
                <w:i/>
                <w:iCs/>
                <w:color w:val="000000"/>
                <w:lang w:val="sv-FI"/>
              </w:rPr>
            </w:pPr>
            <w:r w:rsidRPr="00445870">
              <w:rPr>
                <w:rFonts w:ascii="Calibri" w:eastAsia="Times New Roman" w:hAnsi="Calibri" w:cs="Calibri"/>
                <w:i/>
                <w:iCs/>
                <w:color w:val="000000"/>
                <w:lang w:val="sv-FI"/>
              </w:rPr>
              <w:t>Försäljningsinkomster av tillgångar bland bestående aktiva</w:t>
            </w:r>
          </w:p>
        </w:tc>
        <w:tc>
          <w:tcPr>
            <w:tcW w:w="1056" w:type="dxa"/>
            <w:vMerge/>
            <w:tcBorders>
              <w:top w:val="nil"/>
              <w:left w:val="single" w:sz="4" w:space="0" w:color="auto"/>
              <w:bottom w:val="single" w:sz="4" w:space="0" w:color="auto"/>
              <w:right w:val="single" w:sz="4" w:space="0" w:color="auto"/>
            </w:tcBorders>
            <w:vAlign w:val="center"/>
            <w:hideMark/>
          </w:tcPr>
          <w:p w14:paraId="0412A6E7" w14:textId="77777777" w:rsidR="00445870" w:rsidRPr="00445870" w:rsidRDefault="00445870" w:rsidP="00445870">
            <w:pPr>
              <w:spacing w:after="0" w:line="240" w:lineRule="auto"/>
              <w:rPr>
                <w:rFonts w:ascii="Calibri" w:eastAsia="Times New Roman" w:hAnsi="Calibri" w:cs="Calibri"/>
                <w:color w:val="000000"/>
                <w:lang w:val="sv-FI"/>
              </w:rPr>
            </w:pPr>
          </w:p>
        </w:tc>
        <w:tc>
          <w:tcPr>
            <w:tcW w:w="1056" w:type="dxa"/>
            <w:vMerge/>
            <w:tcBorders>
              <w:top w:val="nil"/>
              <w:left w:val="single" w:sz="4" w:space="0" w:color="auto"/>
              <w:bottom w:val="single" w:sz="4" w:space="0" w:color="auto"/>
              <w:right w:val="single" w:sz="4" w:space="0" w:color="auto"/>
            </w:tcBorders>
            <w:vAlign w:val="center"/>
            <w:hideMark/>
          </w:tcPr>
          <w:p w14:paraId="5A999F64" w14:textId="77777777" w:rsidR="00445870" w:rsidRPr="00445870" w:rsidRDefault="00445870" w:rsidP="00445870">
            <w:pPr>
              <w:spacing w:after="0" w:line="240" w:lineRule="auto"/>
              <w:rPr>
                <w:rFonts w:ascii="Calibri" w:eastAsia="Times New Roman" w:hAnsi="Calibri" w:cs="Calibri"/>
                <w:color w:val="auto"/>
                <w:lang w:val="sv-FI"/>
              </w:rPr>
            </w:pPr>
          </w:p>
        </w:tc>
        <w:tc>
          <w:tcPr>
            <w:tcW w:w="1056" w:type="dxa"/>
            <w:vMerge/>
            <w:tcBorders>
              <w:top w:val="nil"/>
              <w:left w:val="single" w:sz="4" w:space="0" w:color="auto"/>
              <w:bottom w:val="single" w:sz="4" w:space="0" w:color="auto"/>
              <w:right w:val="single" w:sz="4" w:space="0" w:color="auto"/>
            </w:tcBorders>
            <w:vAlign w:val="center"/>
            <w:hideMark/>
          </w:tcPr>
          <w:p w14:paraId="5284B75D" w14:textId="77777777" w:rsidR="00445870" w:rsidRPr="00445870" w:rsidRDefault="00445870" w:rsidP="00445870">
            <w:pPr>
              <w:spacing w:after="0" w:line="240" w:lineRule="auto"/>
              <w:rPr>
                <w:rFonts w:ascii="Calibri" w:eastAsia="Times New Roman" w:hAnsi="Calibri" w:cs="Calibri"/>
                <w:color w:val="000000"/>
                <w:lang w:val="sv-FI"/>
              </w:rPr>
            </w:pPr>
          </w:p>
        </w:tc>
        <w:tc>
          <w:tcPr>
            <w:tcW w:w="1056" w:type="dxa"/>
            <w:vMerge/>
            <w:tcBorders>
              <w:top w:val="nil"/>
              <w:left w:val="single" w:sz="4" w:space="0" w:color="auto"/>
              <w:bottom w:val="single" w:sz="4" w:space="0" w:color="auto"/>
              <w:right w:val="single" w:sz="4" w:space="0" w:color="auto"/>
            </w:tcBorders>
            <w:vAlign w:val="center"/>
            <w:hideMark/>
          </w:tcPr>
          <w:p w14:paraId="487B442D" w14:textId="77777777" w:rsidR="00445870" w:rsidRPr="00445870" w:rsidRDefault="00445870" w:rsidP="00445870">
            <w:pPr>
              <w:spacing w:after="0" w:line="240" w:lineRule="auto"/>
              <w:rPr>
                <w:rFonts w:ascii="Calibri" w:eastAsia="Times New Roman" w:hAnsi="Calibri" w:cs="Calibri"/>
                <w:color w:val="auto"/>
                <w:lang w:val="sv-FI"/>
              </w:rPr>
            </w:pPr>
          </w:p>
        </w:tc>
        <w:tc>
          <w:tcPr>
            <w:tcW w:w="1056" w:type="dxa"/>
            <w:vMerge/>
            <w:tcBorders>
              <w:top w:val="nil"/>
              <w:left w:val="single" w:sz="4" w:space="0" w:color="auto"/>
              <w:bottom w:val="single" w:sz="4" w:space="0" w:color="auto"/>
              <w:right w:val="single" w:sz="4" w:space="0" w:color="auto"/>
            </w:tcBorders>
            <w:vAlign w:val="center"/>
            <w:hideMark/>
          </w:tcPr>
          <w:p w14:paraId="3BF34093" w14:textId="77777777" w:rsidR="00445870" w:rsidRPr="00445870" w:rsidRDefault="00445870" w:rsidP="00445870">
            <w:pPr>
              <w:spacing w:after="0" w:line="240" w:lineRule="auto"/>
              <w:rPr>
                <w:rFonts w:ascii="Calibri" w:eastAsia="Times New Roman" w:hAnsi="Calibri" w:cs="Calibri"/>
                <w:color w:val="auto"/>
                <w:lang w:val="sv-FI"/>
              </w:rPr>
            </w:pPr>
          </w:p>
        </w:tc>
      </w:tr>
      <w:tr w:rsidR="00445870" w:rsidRPr="00C213FB" w14:paraId="079391C4" w14:textId="77777777" w:rsidTr="00445870">
        <w:trPr>
          <w:trHeight w:val="165"/>
        </w:trPr>
        <w:tc>
          <w:tcPr>
            <w:tcW w:w="4676" w:type="dxa"/>
            <w:tcBorders>
              <w:top w:val="nil"/>
              <w:left w:val="nil"/>
              <w:bottom w:val="nil"/>
              <w:right w:val="nil"/>
            </w:tcBorders>
            <w:shd w:val="clear" w:color="auto" w:fill="auto"/>
            <w:noWrap/>
            <w:vAlign w:val="bottom"/>
            <w:hideMark/>
          </w:tcPr>
          <w:p w14:paraId="0A48B183" w14:textId="77777777" w:rsidR="00445870" w:rsidRPr="00445870" w:rsidRDefault="00445870" w:rsidP="00445870">
            <w:pPr>
              <w:spacing w:after="0" w:line="240" w:lineRule="auto"/>
              <w:rPr>
                <w:rFonts w:ascii="Calibri" w:eastAsia="Times New Roman" w:hAnsi="Calibri" w:cs="Calibri"/>
                <w:i/>
                <w:iCs/>
                <w:color w:val="000000"/>
                <w:lang w:val="sv-FI"/>
              </w:rPr>
            </w:pPr>
          </w:p>
        </w:tc>
        <w:tc>
          <w:tcPr>
            <w:tcW w:w="1056" w:type="dxa"/>
            <w:tcBorders>
              <w:top w:val="nil"/>
              <w:left w:val="nil"/>
              <w:bottom w:val="nil"/>
              <w:right w:val="nil"/>
            </w:tcBorders>
            <w:shd w:val="clear" w:color="auto" w:fill="auto"/>
            <w:noWrap/>
            <w:vAlign w:val="bottom"/>
            <w:hideMark/>
          </w:tcPr>
          <w:p w14:paraId="21CEA943"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c>
          <w:tcPr>
            <w:tcW w:w="1056" w:type="dxa"/>
            <w:tcBorders>
              <w:top w:val="nil"/>
              <w:left w:val="nil"/>
              <w:bottom w:val="nil"/>
              <w:right w:val="nil"/>
            </w:tcBorders>
            <w:shd w:val="clear" w:color="auto" w:fill="auto"/>
            <w:noWrap/>
            <w:vAlign w:val="bottom"/>
            <w:hideMark/>
          </w:tcPr>
          <w:p w14:paraId="10402B70"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c>
          <w:tcPr>
            <w:tcW w:w="1056" w:type="dxa"/>
            <w:tcBorders>
              <w:top w:val="nil"/>
              <w:left w:val="nil"/>
              <w:bottom w:val="nil"/>
              <w:right w:val="nil"/>
            </w:tcBorders>
            <w:shd w:val="clear" w:color="auto" w:fill="auto"/>
            <w:noWrap/>
            <w:vAlign w:val="bottom"/>
            <w:hideMark/>
          </w:tcPr>
          <w:p w14:paraId="08CF0EBB"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c>
          <w:tcPr>
            <w:tcW w:w="1056" w:type="dxa"/>
            <w:tcBorders>
              <w:top w:val="nil"/>
              <w:left w:val="nil"/>
              <w:bottom w:val="nil"/>
              <w:right w:val="nil"/>
            </w:tcBorders>
            <w:shd w:val="clear" w:color="auto" w:fill="auto"/>
            <w:noWrap/>
            <w:vAlign w:val="bottom"/>
            <w:hideMark/>
          </w:tcPr>
          <w:p w14:paraId="0A74C167"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c>
          <w:tcPr>
            <w:tcW w:w="1056" w:type="dxa"/>
            <w:tcBorders>
              <w:top w:val="nil"/>
              <w:left w:val="nil"/>
              <w:bottom w:val="nil"/>
              <w:right w:val="nil"/>
            </w:tcBorders>
            <w:shd w:val="clear" w:color="auto" w:fill="auto"/>
            <w:noWrap/>
            <w:vAlign w:val="bottom"/>
            <w:hideMark/>
          </w:tcPr>
          <w:p w14:paraId="3C2C3900"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r>
      <w:tr w:rsidR="00445870" w:rsidRPr="00445870" w14:paraId="4C02960B" w14:textId="77777777" w:rsidTr="00445870">
        <w:trPr>
          <w:trHeight w:val="300"/>
        </w:trPr>
        <w:tc>
          <w:tcPr>
            <w:tcW w:w="4676" w:type="dxa"/>
            <w:tcBorders>
              <w:top w:val="single" w:sz="4" w:space="0" w:color="auto"/>
              <w:left w:val="single" w:sz="4" w:space="0" w:color="auto"/>
              <w:bottom w:val="nil"/>
              <w:right w:val="single" w:sz="4" w:space="0" w:color="auto"/>
            </w:tcBorders>
            <w:shd w:val="clear" w:color="000000" w:fill="E7E6E6"/>
            <w:noWrap/>
            <w:vAlign w:val="bottom"/>
            <w:hideMark/>
          </w:tcPr>
          <w:p w14:paraId="434BBABC" w14:textId="77777777" w:rsidR="00445870" w:rsidRPr="00445870" w:rsidRDefault="00445870" w:rsidP="00445870">
            <w:pPr>
              <w:spacing w:after="0" w:line="240" w:lineRule="auto"/>
              <w:rPr>
                <w:rFonts w:ascii="Calibri" w:eastAsia="Times New Roman" w:hAnsi="Calibri" w:cs="Calibri"/>
                <w:b/>
                <w:bCs/>
                <w:color w:val="auto"/>
              </w:rPr>
            </w:pPr>
            <w:r w:rsidRPr="00445870">
              <w:rPr>
                <w:rFonts w:ascii="Calibri" w:eastAsia="Times New Roman" w:hAnsi="Calibri" w:cs="Calibri"/>
                <w:b/>
                <w:bCs/>
                <w:color w:val="auto"/>
              </w:rPr>
              <w:t xml:space="preserve">Toiminnan ja investointien rahavirta </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B47906B" w14:textId="58FE6FEF" w:rsidR="00445870" w:rsidRPr="00445870" w:rsidRDefault="003109E6"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-989</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37C35B6" w14:textId="362997F4" w:rsidR="00445870" w:rsidRPr="00445870" w:rsidRDefault="003109E6"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-990</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F253C9E" w14:textId="262C7D27" w:rsidR="00445870" w:rsidRPr="00445870" w:rsidRDefault="001D24DA"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-2</w:t>
            </w:r>
            <w:r w:rsidR="00AA607B">
              <w:rPr>
                <w:rFonts w:ascii="Calibri" w:eastAsia="Times New Roman" w:hAnsi="Calibri" w:cs="Calibri"/>
                <w:b/>
                <w:bCs/>
                <w:color w:val="auto"/>
              </w:rPr>
              <w:t>90</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2934765" w14:textId="20A38D44" w:rsidR="00445870" w:rsidRPr="00445870" w:rsidRDefault="003109E6"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485</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726F145" w14:textId="1E882626" w:rsidR="00445870" w:rsidRPr="00445870" w:rsidRDefault="003109E6"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490</w:t>
            </w:r>
          </w:p>
        </w:tc>
      </w:tr>
      <w:tr w:rsidR="00445870" w:rsidRPr="00445870" w14:paraId="11A65684" w14:textId="77777777" w:rsidTr="00445870">
        <w:trPr>
          <w:trHeight w:val="300"/>
        </w:trPr>
        <w:tc>
          <w:tcPr>
            <w:tcW w:w="4676" w:type="dxa"/>
            <w:tcBorders>
              <w:top w:val="nil"/>
              <w:left w:val="single" w:sz="4" w:space="0" w:color="auto"/>
              <w:bottom w:val="single" w:sz="4" w:space="0" w:color="auto"/>
              <w:right w:val="single" w:sz="4" w:space="0" w:color="auto"/>
            </w:tcBorders>
            <w:shd w:val="clear" w:color="000000" w:fill="E7E6E6"/>
            <w:noWrap/>
            <w:vAlign w:val="bottom"/>
            <w:hideMark/>
          </w:tcPr>
          <w:p w14:paraId="1A4303C2" w14:textId="77777777" w:rsidR="00445870" w:rsidRPr="00445870" w:rsidRDefault="00445870" w:rsidP="00445870">
            <w:pPr>
              <w:spacing w:after="0" w:line="240" w:lineRule="auto"/>
              <w:rPr>
                <w:rFonts w:ascii="Calibri" w:eastAsia="Times New Roman" w:hAnsi="Calibri" w:cs="Calibri"/>
                <w:b/>
                <w:bCs/>
                <w:i/>
                <w:iCs/>
                <w:color w:val="auto"/>
              </w:rPr>
            </w:pPr>
            <w:proofErr w:type="spellStart"/>
            <w:r w:rsidRPr="00445870">
              <w:rPr>
                <w:rFonts w:ascii="Calibri" w:eastAsia="Times New Roman" w:hAnsi="Calibri" w:cs="Calibri"/>
                <w:b/>
                <w:bCs/>
                <w:i/>
                <w:iCs/>
                <w:color w:val="auto"/>
              </w:rPr>
              <w:t>Verksamhetens</w:t>
            </w:r>
            <w:proofErr w:type="spellEnd"/>
            <w:r w:rsidRPr="00445870">
              <w:rPr>
                <w:rFonts w:ascii="Calibri" w:eastAsia="Times New Roman" w:hAnsi="Calibri" w:cs="Calibri"/>
                <w:b/>
                <w:bCs/>
                <w:i/>
                <w:iCs/>
                <w:color w:val="auto"/>
              </w:rPr>
              <w:t xml:space="preserve"> </w:t>
            </w:r>
            <w:proofErr w:type="spellStart"/>
            <w:r w:rsidRPr="00445870">
              <w:rPr>
                <w:rFonts w:ascii="Calibri" w:eastAsia="Times New Roman" w:hAnsi="Calibri" w:cs="Calibri"/>
                <w:b/>
                <w:bCs/>
                <w:i/>
                <w:iCs/>
                <w:color w:val="auto"/>
              </w:rPr>
              <w:t>och</w:t>
            </w:r>
            <w:proofErr w:type="spellEnd"/>
            <w:r w:rsidRPr="00445870">
              <w:rPr>
                <w:rFonts w:ascii="Calibri" w:eastAsia="Times New Roman" w:hAnsi="Calibri" w:cs="Calibri"/>
                <w:b/>
                <w:bCs/>
                <w:i/>
                <w:iCs/>
                <w:color w:val="auto"/>
              </w:rPr>
              <w:t xml:space="preserve"> </w:t>
            </w:r>
            <w:proofErr w:type="spellStart"/>
            <w:r w:rsidRPr="00445870">
              <w:rPr>
                <w:rFonts w:ascii="Calibri" w:eastAsia="Times New Roman" w:hAnsi="Calibri" w:cs="Calibri"/>
                <w:b/>
                <w:bCs/>
                <w:i/>
                <w:iCs/>
                <w:color w:val="auto"/>
              </w:rPr>
              <w:t>investeringarnas</w:t>
            </w:r>
            <w:proofErr w:type="spellEnd"/>
            <w:r w:rsidRPr="00445870">
              <w:rPr>
                <w:rFonts w:ascii="Calibri" w:eastAsia="Times New Roman" w:hAnsi="Calibri" w:cs="Calibri"/>
                <w:b/>
                <w:bCs/>
                <w:i/>
                <w:iCs/>
                <w:color w:val="auto"/>
              </w:rPr>
              <w:t xml:space="preserve"> </w:t>
            </w:r>
            <w:proofErr w:type="spellStart"/>
            <w:r w:rsidRPr="00445870">
              <w:rPr>
                <w:rFonts w:ascii="Calibri" w:eastAsia="Times New Roman" w:hAnsi="Calibri" w:cs="Calibri"/>
                <w:b/>
                <w:bCs/>
                <w:i/>
                <w:iCs/>
                <w:color w:val="auto"/>
              </w:rPr>
              <w:t>kassaflöde</w:t>
            </w:r>
            <w:proofErr w:type="spellEnd"/>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17F3E233" w14:textId="77777777" w:rsidR="00445870" w:rsidRPr="00445870" w:rsidRDefault="00445870" w:rsidP="00445870">
            <w:pPr>
              <w:spacing w:after="0" w:line="240" w:lineRule="auto"/>
              <w:rPr>
                <w:rFonts w:ascii="Calibri" w:eastAsia="Times New Roman" w:hAnsi="Calibri" w:cs="Calibri"/>
                <w:b/>
                <w:bCs/>
                <w:color w:val="auto"/>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02398544" w14:textId="77777777" w:rsidR="00445870" w:rsidRPr="00445870" w:rsidRDefault="00445870" w:rsidP="00445870">
            <w:pPr>
              <w:spacing w:after="0" w:line="240" w:lineRule="auto"/>
              <w:rPr>
                <w:rFonts w:ascii="Calibri" w:eastAsia="Times New Roman" w:hAnsi="Calibri" w:cs="Calibri"/>
                <w:b/>
                <w:bCs/>
                <w:color w:val="auto"/>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73BA20CC" w14:textId="77777777" w:rsidR="00445870" w:rsidRPr="00445870" w:rsidRDefault="00445870" w:rsidP="00445870">
            <w:pPr>
              <w:spacing w:after="0" w:line="240" w:lineRule="auto"/>
              <w:rPr>
                <w:rFonts w:ascii="Calibri" w:eastAsia="Times New Roman" w:hAnsi="Calibri" w:cs="Calibri"/>
                <w:b/>
                <w:bCs/>
                <w:color w:val="auto"/>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46891A90" w14:textId="77777777" w:rsidR="00445870" w:rsidRPr="00445870" w:rsidRDefault="00445870" w:rsidP="00445870">
            <w:pPr>
              <w:spacing w:after="0" w:line="240" w:lineRule="auto"/>
              <w:rPr>
                <w:rFonts w:ascii="Calibri" w:eastAsia="Times New Roman" w:hAnsi="Calibri" w:cs="Calibri"/>
                <w:b/>
                <w:bCs/>
                <w:color w:val="auto"/>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14CCD8D0" w14:textId="77777777" w:rsidR="00445870" w:rsidRPr="00445870" w:rsidRDefault="00445870" w:rsidP="00445870">
            <w:pPr>
              <w:spacing w:after="0" w:line="240" w:lineRule="auto"/>
              <w:rPr>
                <w:rFonts w:ascii="Calibri" w:eastAsia="Times New Roman" w:hAnsi="Calibri" w:cs="Calibri"/>
                <w:b/>
                <w:bCs/>
                <w:color w:val="auto"/>
              </w:rPr>
            </w:pPr>
          </w:p>
        </w:tc>
      </w:tr>
      <w:tr w:rsidR="00445870" w:rsidRPr="00445870" w14:paraId="3303ACC4" w14:textId="77777777" w:rsidTr="00445870">
        <w:trPr>
          <w:trHeight w:val="300"/>
        </w:trPr>
        <w:tc>
          <w:tcPr>
            <w:tcW w:w="4676" w:type="dxa"/>
            <w:tcBorders>
              <w:top w:val="nil"/>
              <w:left w:val="nil"/>
              <w:bottom w:val="nil"/>
              <w:right w:val="nil"/>
            </w:tcBorders>
            <w:shd w:val="clear" w:color="auto" w:fill="auto"/>
            <w:noWrap/>
            <w:vAlign w:val="bottom"/>
            <w:hideMark/>
          </w:tcPr>
          <w:p w14:paraId="3551CD36" w14:textId="77777777" w:rsidR="00445870" w:rsidRPr="00445870" w:rsidRDefault="00445870" w:rsidP="00445870">
            <w:pPr>
              <w:spacing w:after="0" w:line="240" w:lineRule="auto"/>
              <w:rPr>
                <w:rFonts w:ascii="Calibri" w:eastAsia="Times New Roman" w:hAnsi="Calibri" w:cs="Calibri"/>
                <w:b/>
                <w:bCs/>
                <w:i/>
                <w:iCs/>
                <w:color w:val="auto"/>
              </w:rPr>
            </w:pPr>
          </w:p>
        </w:tc>
        <w:tc>
          <w:tcPr>
            <w:tcW w:w="1056" w:type="dxa"/>
            <w:tcBorders>
              <w:top w:val="nil"/>
              <w:left w:val="nil"/>
              <w:bottom w:val="nil"/>
              <w:right w:val="nil"/>
            </w:tcBorders>
            <w:shd w:val="clear" w:color="auto" w:fill="auto"/>
            <w:noWrap/>
            <w:vAlign w:val="bottom"/>
            <w:hideMark/>
          </w:tcPr>
          <w:p w14:paraId="1E3A607E"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40948D60"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1E008048"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14460CEC"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5E6A6724" w14:textId="77777777" w:rsidR="00445870" w:rsidRPr="00445870" w:rsidRDefault="00445870" w:rsidP="00445870">
            <w:pPr>
              <w:spacing w:after="0" w:line="240" w:lineRule="auto"/>
              <w:rPr>
                <w:rFonts w:ascii="Times New Roman" w:eastAsia="Times New Roman" w:hAnsi="Times New Roman" w:cs="Times New Roman"/>
                <w:color w:val="auto"/>
              </w:rPr>
            </w:pPr>
          </w:p>
        </w:tc>
      </w:tr>
      <w:tr w:rsidR="00445870" w:rsidRPr="00445870" w14:paraId="67804DC2" w14:textId="77777777" w:rsidTr="00445870">
        <w:trPr>
          <w:trHeight w:val="600"/>
        </w:trPr>
        <w:tc>
          <w:tcPr>
            <w:tcW w:w="46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F07A921" w14:textId="77777777" w:rsidR="00445870" w:rsidRPr="00445870" w:rsidRDefault="00445870" w:rsidP="00445870">
            <w:pPr>
              <w:spacing w:after="0" w:line="240" w:lineRule="auto"/>
              <w:rPr>
                <w:rFonts w:ascii="Calibri" w:eastAsia="Times New Roman" w:hAnsi="Calibri" w:cs="Calibri"/>
                <w:b/>
                <w:bCs/>
                <w:color w:val="auto"/>
                <w:lang w:val="sv-FI"/>
              </w:rPr>
            </w:pPr>
            <w:r w:rsidRPr="00445870">
              <w:rPr>
                <w:rFonts w:ascii="Calibri" w:eastAsia="Times New Roman" w:hAnsi="Calibri" w:cs="Calibri"/>
                <w:b/>
                <w:bCs/>
                <w:color w:val="auto"/>
                <w:lang w:val="sv-FI"/>
              </w:rPr>
              <w:t xml:space="preserve">RAHOITUKSEN RAHAVIRTA / </w:t>
            </w:r>
            <w:r w:rsidRPr="00445870">
              <w:rPr>
                <w:rFonts w:ascii="Calibri" w:eastAsia="Times New Roman" w:hAnsi="Calibri" w:cs="Calibri"/>
                <w:b/>
                <w:bCs/>
                <w:i/>
                <w:iCs/>
                <w:color w:val="auto"/>
                <w:lang w:val="sv-FI"/>
              </w:rPr>
              <w:t>KASSAFLÖDET FÖR FINANSIERINGENS DEL</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53F02D3B" w14:textId="106D3403" w:rsidR="00445870" w:rsidRPr="00445870" w:rsidRDefault="003109E6"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656</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40040CE5" w14:textId="2700F6AF" w:rsidR="00445870" w:rsidRPr="00445870" w:rsidRDefault="003109E6"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735</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766F8C92" w14:textId="797523DB" w:rsidR="00445870" w:rsidRPr="00445870" w:rsidRDefault="003109E6"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w:t>
            </w:r>
            <w:r w:rsidR="006333D7">
              <w:rPr>
                <w:rFonts w:ascii="Calibri" w:eastAsia="Times New Roman" w:hAnsi="Calibri" w:cs="Calibri"/>
                <w:b/>
                <w:bCs/>
                <w:color w:val="auto"/>
              </w:rPr>
              <w:t>400</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3070C602" w14:textId="14C90904" w:rsidR="00445870" w:rsidRPr="00445870" w:rsidRDefault="00445870" w:rsidP="00445870">
            <w:pPr>
              <w:spacing w:after="0" w:line="240" w:lineRule="auto"/>
              <w:jc w:val="center"/>
              <w:rPr>
                <w:rFonts w:ascii="Calibri" w:eastAsia="Times New Roman" w:hAnsi="Calibri" w:cs="Calibri"/>
                <w:b/>
                <w:bCs/>
                <w:color w:val="auto"/>
              </w:rPr>
            </w:pPr>
            <w:r w:rsidRPr="00445870">
              <w:rPr>
                <w:rFonts w:ascii="Calibri" w:eastAsia="Times New Roman" w:hAnsi="Calibri" w:cs="Calibri"/>
                <w:b/>
                <w:bCs/>
                <w:color w:val="auto"/>
              </w:rPr>
              <w:t>-</w:t>
            </w:r>
            <w:r w:rsidR="00DF61AE">
              <w:rPr>
                <w:rFonts w:ascii="Calibri" w:eastAsia="Times New Roman" w:hAnsi="Calibri" w:cs="Calibri"/>
                <w:b/>
                <w:bCs/>
                <w:color w:val="auto"/>
              </w:rPr>
              <w:t>3</w:t>
            </w:r>
            <w:r w:rsidRPr="00445870">
              <w:rPr>
                <w:rFonts w:ascii="Calibri" w:eastAsia="Times New Roman" w:hAnsi="Calibri" w:cs="Calibri"/>
                <w:b/>
                <w:bCs/>
                <w:color w:val="auto"/>
              </w:rPr>
              <w:t>65</w:t>
            </w:r>
          </w:p>
        </w:tc>
        <w:tc>
          <w:tcPr>
            <w:tcW w:w="1056" w:type="dxa"/>
            <w:tcBorders>
              <w:top w:val="single" w:sz="4" w:space="0" w:color="auto"/>
              <w:left w:val="nil"/>
              <w:bottom w:val="single" w:sz="4" w:space="0" w:color="auto"/>
              <w:right w:val="single" w:sz="4" w:space="0" w:color="auto"/>
            </w:tcBorders>
            <w:shd w:val="clear" w:color="000000" w:fill="E7E6E6"/>
            <w:noWrap/>
            <w:vAlign w:val="center"/>
            <w:hideMark/>
          </w:tcPr>
          <w:p w14:paraId="71691610" w14:textId="071913E4" w:rsidR="00445870" w:rsidRPr="00445870" w:rsidRDefault="00445870" w:rsidP="00445870">
            <w:pPr>
              <w:spacing w:after="0" w:line="240" w:lineRule="auto"/>
              <w:jc w:val="center"/>
              <w:rPr>
                <w:rFonts w:ascii="Calibri" w:eastAsia="Times New Roman" w:hAnsi="Calibri" w:cs="Calibri"/>
                <w:b/>
                <w:bCs/>
                <w:color w:val="auto"/>
              </w:rPr>
            </w:pPr>
            <w:r w:rsidRPr="00445870">
              <w:rPr>
                <w:rFonts w:ascii="Calibri" w:eastAsia="Times New Roman" w:hAnsi="Calibri" w:cs="Calibri"/>
                <w:b/>
                <w:bCs/>
                <w:color w:val="auto"/>
              </w:rPr>
              <w:t>-</w:t>
            </w:r>
            <w:r w:rsidR="00DF61AE">
              <w:rPr>
                <w:rFonts w:ascii="Calibri" w:eastAsia="Times New Roman" w:hAnsi="Calibri" w:cs="Calibri"/>
                <w:b/>
                <w:bCs/>
                <w:color w:val="auto"/>
              </w:rPr>
              <w:t>3</w:t>
            </w:r>
            <w:r w:rsidRPr="00445870">
              <w:rPr>
                <w:rFonts w:ascii="Calibri" w:eastAsia="Times New Roman" w:hAnsi="Calibri" w:cs="Calibri"/>
                <w:b/>
                <w:bCs/>
                <w:color w:val="auto"/>
              </w:rPr>
              <w:t>65</w:t>
            </w:r>
          </w:p>
        </w:tc>
      </w:tr>
      <w:tr w:rsidR="00445870" w:rsidRPr="00445870" w14:paraId="7D4F8B60" w14:textId="77777777" w:rsidTr="00445870">
        <w:trPr>
          <w:trHeight w:val="135"/>
        </w:trPr>
        <w:tc>
          <w:tcPr>
            <w:tcW w:w="4676" w:type="dxa"/>
            <w:tcBorders>
              <w:top w:val="nil"/>
              <w:left w:val="nil"/>
              <w:bottom w:val="nil"/>
              <w:right w:val="nil"/>
            </w:tcBorders>
            <w:shd w:val="clear" w:color="auto" w:fill="auto"/>
            <w:noWrap/>
            <w:vAlign w:val="bottom"/>
            <w:hideMark/>
          </w:tcPr>
          <w:p w14:paraId="403405AF" w14:textId="77777777" w:rsidR="00445870" w:rsidRPr="00445870" w:rsidRDefault="00445870" w:rsidP="00445870">
            <w:pPr>
              <w:spacing w:after="0" w:line="240" w:lineRule="auto"/>
              <w:jc w:val="center"/>
              <w:rPr>
                <w:rFonts w:ascii="Calibri" w:eastAsia="Times New Roman" w:hAnsi="Calibri" w:cs="Calibri"/>
                <w:b/>
                <w:bCs/>
                <w:color w:val="auto"/>
              </w:rPr>
            </w:pPr>
          </w:p>
        </w:tc>
        <w:tc>
          <w:tcPr>
            <w:tcW w:w="1056" w:type="dxa"/>
            <w:tcBorders>
              <w:top w:val="nil"/>
              <w:left w:val="nil"/>
              <w:bottom w:val="nil"/>
              <w:right w:val="nil"/>
            </w:tcBorders>
            <w:shd w:val="clear" w:color="auto" w:fill="auto"/>
            <w:noWrap/>
            <w:vAlign w:val="bottom"/>
            <w:hideMark/>
          </w:tcPr>
          <w:p w14:paraId="26CAEE3B"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5222173D"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00E255C8"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06018C3D"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046DA495" w14:textId="77777777" w:rsidR="00445870" w:rsidRPr="00445870" w:rsidRDefault="00445870" w:rsidP="00445870">
            <w:pPr>
              <w:spacing w:after="0" w:line="240" w:lineRule="auto"/>
              <w:rPr>
                <w:rFonts w:ascii="Times New Roman" w:eastAsia="Times New Roman" w:hAnsi="Times New Roman" w:cs="Times New Roman"/>
                <w:color w:val="auto"/>
              </w:rPr>
            </w:pPr>
          </w:p>
        </w:tc>
      </w:tr>
      <w:tr w:rsidR="00445870" w:rsidRPr="00445870" w14:paraId="7F178BEA" w14:textId="77777777" w:rsidTr="00445870">
        <w:trPr>
          <w:trHeight w:val="300"/>
        </w:trPr>
        <w:tc>
          <w:tcPr>
            <w:tcW w:w="4676" w:type="dxa"/>
            <w:tcBorders>
              <w:top w:val="single" w:sz="4" w:space="0" w:color="auto"/>
              <w:left w:val="single" w:sz="4" w:space="0" w:color="auto"/>
              <w:bottom w:val="nil"/>
              <w:right w:val="single" w:sz="4" w:space="0" w:color="auto"/>
            </w:tcBorders>
            <w:shd w:val="clear" w:color="auto" w:fill="auto"/>
            <w:noWrap/>
            <w:vAlign w:val="bottom"/>
            <w:hideMark/>
          </w:tcPr>
          <w:p w14:paraId="6FA2D8FC" w14:textId="77777777" w:rsidR="00445870" w:rsidRPr="00445870" w:rsidRDefault="00445870" w:rsidP="00445870">
            <w:pPr>
              <w:spacing w:after="0" w:line="240" w:lineRule="auto"/>
              <w:rPr>
                <w:rFonts w:ascii="Calibri" w:eastAsia="Times New Roman" w:hAnsi="Calibri" w:cs="Calibri"/>
                <w:color w:val="000000"/>
              </w:rPr>
            </w:pPr>
            <w:r w:rsidRPr="00445870">
              <w:rPr>
                <w:rFonts w:ascii="Calibri" w:eastAsia="Times New Roman" w:hAnsi="Calibri" w:cs="Calibri"/>
                <w:color w:val="000000"/>
              </w:rPr>
              <w:t>Antolainasaamisten lisäykset</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B34B4" w14:textId="73E0843A"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-202</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1D2A8"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B34C5"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45D2E"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791F6"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r>
      <w:tr w:rsidR="00445870" w:rsidRPr="00445870" w14:paraId="2E7D2EF4"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455F9275" w14:textId="77777777" w:rsidR="00445870" w:rsidRPr="00445870" w:rsidRDefault="00445870" w:rsidP="00445870">
            <w:pPr>
              <w:spacing w:after="0" w:line="240" w:lineRule="auto"/>
              <w:rPr>
                <w:rFonts w:ascii="Calibri" w:eastAsia="Times New Roman" w:hAnsi="Calibri" w:cs="Calibri"/>
                <w:color w:val="000000"/>
              </w:rPr>
            </w:pPr>
            <w:proofErr w:type="spellStart"/>
            <w:r w:rsidRPr="00445870">
              <w:rPr>
                <w:rFonts w:ascii="Calibri" w:eastAsia="Times New Roman" w:hAnsi="Calibri" w:cs="Calibri"/>
                <w:color w:val="000000"/>
              </w:rPr>
              <w:t>Ökning</w:t>
            </w:r>
            <w:proofErr w:type="spellEnd"/>
            <w:r w:rsidRPr="00445870">
              <w:rPr>
                <w:rFonts w:ascii="Calibri" w:eastAsia="Times New Roman" w:hAnsi="Calibri" w:cs="Calibri"/>
                <w:color w:val="000000"/>
              </w:rPr>
              <w:t xml:space="preserve"> av </w:t>
            </w:r>
            <w:proofErr w:type="spellStart"/>
            <w:r w:rsidRPr="00445870">
              <w:rPr>
                <w:rFonts w:ascii="Calibri" w:eastAsia="Times New Roman" w:hAnsi="Calibri" w:cs="Calibri"/>
                <w:color w:val="000000"/>
              </w:rPr>
              <w:t>utlåning</w:t>
            </w:r>
            <w:proofErr w:type="spellEnd"/>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7E82757B"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6DE1EDDC"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0F6F0CA2"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32445222"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020FAD6F" w14:textId="77777777" w:rsidR="00445870" w:rsidRPr="00445870" w:rsidRDefault="00445870" w:rsidP="00445870">
            <w:pPr>
              <w:spacing w:after="0" w:line="240" w:lineRule="auto"/>
              <w:rPr>
                <w:rFonts w:ascii="Calibri" w:eastAsia="Times New Roman" w:hAnsi="Calibri" w:cs="Calibri"/>
                <w:color w:val="000000"/>
              </w:rPr>
            </w:pPr>
          </w:p>
        </w:tc>
      </w:tr>
      <w:tr w:rsidR="00445870" w:rsidRPr="00445870" w14:paraId="6FE7DD58"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137EFFE4" w14:textId="77777777" w:rsidR="00445870" w:rsidRPr="00445870" w:rsidRDefault="00445870" w:rsidP="00445870">
            <w:pPr>
              <w:spacing w:after="0" w:line="240" w:lineRule="auto"/>
              <w:rPr>
                <w:rFonts w:ascii="Calibri" w:eastAsia="Times New Roman" w:hAnsi="Calibri" w:cs="Calibri"/>
                <w:color w:val="000000"/>
              </w:rPr>
            </w:pPr>
            <w:r w:rsidRPr="00445870">
              <w:rPr>
                <w:rFonts w:ascii="Calibri" w:eastAsia="Times New Roman" w:hAnsi="Calibri" w:cs="Calibri"/>
                <w:color w:val="000000"/>
              </w:rPr>
              <w:t>Antolainasaamisten vähennykset</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2B8F9E"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35</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31664E"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35</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2EAA3C" w14:textId="1D1F3F54" w:rsidR="00445870" w:rsidRPr="00445870" w:rsidRDefault="00445870" w:rsidP="00445870">
            <w:pPr>
              <w:spacing w:after="0" w:line="240" w:lineRule="auto"/>
              <w:jc w:val="center"/>
              <w:rPr>
                <w:rFonts w:ascii="Calibri" w:eastAsia="Times New Roman" w:hAnsi="Calibri" w:cs="Calibri"/>
                <w:color w:val="000000"/>
              </w:rPr>
            </w:pP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4588DA"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35</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9FF0DC"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35</w:t>
            </w:r>
          </w:p>
        </w:tc>
      </w:tr>
      <w:tr w:rsidR="00445870" w:rsidRPr="00445870" w14:paraId="4ACB361B"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2D23665E" w14:textId="77777777" w:rsidR="00445870" w:rsidRPr="00445870" w:rsidRDefault="00445870" w:rsidP="00445870">
            <w:pPr>
              <w:spacing w:after="0" w:line="240" w:lineRule="auto"/>
              <w:rPr>
                <w:rFonts w:ascii="Calibri" w:eastAsia="Times New Roman" w:hAnsi="Calibri" w:cs="Calibri"/>
                <w:color w:val="000000"/>
              </w:rPr>
            </w:pPr>
            <w:proofErr w:type="spellStart"/>
            <w:r w:rsidRPr="00445870">
              <w:rPr>
                <w:rFonts w:ascii="Calibri" w:eastAsia="Times New Roman" w:hAnsi="Calibri" w:cs="Calibri"/>
                <w:color w:val="000000"/>
              </w:rPr>
              <w:t>Minskning</w:t>
            </w:r>
            <w:proofErr w:type="spellEnd"/>
            <w:r w:rsidRPr="00445870">
              <w:rPr>
                <w:rFonts w:ascii="Calibri" w:eastAsia="Times New Roman" w:hAnsi="Calibri" w:cs="Calibri"/>
                <w:color w:val="000000"/>
              </w:rPr>
              <w:t xml:space="preserve"> av </w:t>
            </w:r>
            <w:proofErr w:type="spellStart"/>
            <w:r w:rsidRPr="00445870">
              <w:rPr>
                <w:rFonts w:ascii="Calibri" w:eastAsia="Times New Roman" w:hAnsi="Calibri" w:cs="Calibri"/>
                <w:color w:val="000000"/>
              </w:rPr>
              <w:t>utlåning</w:t>
            </w:r>
            <w:proofErr w:type="spellEnd"/>
          </w:p>
        </w:tc>
        <w:tc>
          <w:tcPr>
            <w:tcW w:w="1056" w:type="dxa"/>
            <w:vMerge/>
            <w:tcBorders>
              <w:top w:val="nil"/>
              <w:left w:val="single" w:sz="4" w:space="0" w:color="auto"/>
              <w:bottom w:val="single" w:sz="4" w:space="0" w:color="auto"/>
              <w:right w:val="single" w:sz="4" w:space="0" w:color="auto"/>
            </w:tcBorders>
            <w:vAlign w:val="center"/>
            <w:hideMark/>
          </w:tcPr>
          <w:p w14:paraId="421AEAA8"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1DA905F3"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785609B9"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17C0053B"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3C956833" w14:textId="77777777" w:rsidR="00445870" w:rsidRPr="00445870" w:rsidRDefault="00445870" w:rsidP="00445870">
            <w:pPr>
              <w:spacing w:after="0" w:line="240" w:lineRule="auto"/>
              <w:rPr>
                <w:rFonts w:ascii="Calibri" w:eastAsia="Times New Roman" w:hAnsi="Calibri" w:cs="Calibri"/>
                <w:color w:val="000000"/>
              </w:rPr>
            </w:pPr>
          </w:p>
        </w:tc>
      </w:tr>
      <w:tr w:rsidR="00445870" w:rsidRPr="00C213FB" w14:paraId="2EA85B80" w14:textId="77777777" w:rsidTr="00445870">
        <w:trPr>
          <w:trHeight w:val="300"/>
        </w:trPr>
        <w:tc>
          <w:tcPr>
            <w:tcW w:w="5732" w:type="dxa"/>
            <w:gridSpan w:val="2"/>
            <w:tcBorders>
              <w:top w:val="nil"/>
              <w:left w:val="nil"/>
              <w:bottom w:val="nil"/>
              <w:right w:val="nil"/>
            </w:tcBorders>
            <w:shd w:val="clear" w:color="auto" w:fill="auto"/>
            <w:noWrap/>
            <w:vAlign w:val="bottom"/>
            <w:hideMark/>
          </w:tcPr>
          <w:p w14:paraId="33D162C8" w14:textId="77777777" w:rsidR="00445870" w:rsidRPr="00445870" w:rsidRDefault="00445870" w:rsidP="00445870">
            <w:pPr>
              <w:spacing w:after="0" w:line="240" w:lineRule="auto"/>
              <w:rPr>
                <w:rFonts w:ascii="Calibri" w:eastAsia="Times New Roman" w:hAnsi="Calibri" w:cs="Calibri"/>
                <w:color w:val="auto"/>
                <w:lang w:val="sv-FI"/>
              </w:rPr>
            </w:pPr>
            <w:r w:rsidRPr="00445870">
              <w:rPr>
                <w:rFonts w:ascii="Calibri" w:eastAsia="Times New Roman" w:hAnsi="Calibri" w:cs="Calibri"/>
                <w:color w:val="auto"/>
                <w:lang w:val="sv-FI"/>
              </w:rPr>
              <w:t xml:space="preserve">Lainakannan </w:t>
            </w:r>
            <w:proofErr w:type="spellStart"/>
            <w:r w:rsidRPr="00445870">
              <w:rPr>
                <w:rFonts w:ascii="Calibri" w:eastAsia="Times New Roman" w:hAnsi="Calibri" w:cs="Calibri"/>
                <w:color w:val="auto"/>
                <w:lang w:val="sv-FI"/>
              </w:rPr>
              <w:t>muutokset</w:t>
            </w:r>
            <w:proofErr w:type="spellEnd"/>
            <w:r w:rsidRPr="00445870">
              <w:rPr>
                <w:rFonts w:ascii="Calibri" w:eastAsia="Times New Roman" w:hAnsi="Calibri" w:cs="Calibri"/>
                <w:color w:val="auto"/>
                <w:lang w:val="sv-FI"/>
              </w:rPr>
              <w:t>/Förändringar i lånestocken:</w:t>
            </w:r>
          </w:p>
        </w:tc>
        <w:tc>
          <w:tcPr>
            <w:tcW w:w="1056" w:type="dxa"/>
            <w:tcBorders>
              <w:top w:val="nil"/>
              <w:left w:val="nil"/>
              <w:bottom w:val="nil"/>
              <w:right w:val="nil"/>
            </w:tcBorders>
            <w:shd w:val="clear" w:color="auto" w:fill="auto"/>
            <w:noWrap/>
            <w:vAlign w:val="bottom"/>
            <w:hideMark/>
          </w:tcPr>
          <w:p w14:paraId="02C77052" w14:textId="77777777" w:rsidR="00445870" w:rsidRPr="00445870" w:rsidRDefault="00445870" w:rsidP="00445870">
            <w:pPr>
              <w:spacing w:after="0" w:line="240" w:lineRule="auto"/>
              <w:rPr>
                <w:rFonts w:ascii="Calibri" w:eastAsia="Times New Roman" w:hAnsi="Calibri" w:cs="Calibri"/>
                <w:color w:val="auto"/>
                <w:lang w:val="sv-FI"/>
              </w:rPr>
            </w:pPr>
          </w:p>
        </w:tc>
        <w:tc>
          <w:tcPr>
            <w:tcW w:w="1056" w:type="dxa"/>
            <w:tcBorders>
              <w:top w:val="nil"/>
              <w:left w:val="nil"/>
              <w:bottom w:val="nil"/>
              <w:right w:val="nil"/>
            </w:tcBorders>
            <w:shd w:val="clear" w:color="auto" w:fill="auto"/>
            <w:noWrap/>
            <w:vAlign w:val="bottom"/>
            <w:hideMark/>
          </w:tcPr>
          <w:p w14:paraId="382CAF37"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c>
          <w:tcPr>
            <w:tcW w:w="1056" w:type="dxa"/>
            <w:tcBorders>
              <w:top w:val="nil"/>
              <w:left w:val="nil"/>
              <w:bottom w:val="nil"/>
              <w:right w:val="nil"/>
            </w:tcBorders>
            <w:shd w:val="clear" w:color="auto" w:fill="auto"/>
            <w:noWrap/>
            <w:vAlign w:val="bottom"/>
            <w:hideMark/>
          </w:tcPr>
          <w:p w14:paraId="254A9804"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c>
          <w:tcPr>
            <w:tcW w:w="1056" w:type="dxa"/>
            <w:tcBorders>
              <w:top w:val="nil"/>
              <w:left w:val="nil"/>
              <w:bottom w:val="nil"/>
              <w:right w:val="nil"/>
            </w:tcBorders>
            <w:shd w:val="clear" w:color="auto" w:fill="auto"/>
            <w:noWrap/>
            <w:vAlign w:val="bottom"/>
            <w:hideMark/>
          </w:tcPr>
          <w:p w14:paraId="39B6A36D" w14:textId="77777777" w:rsidR="00445870" w:rsidRPr="00445870" w:rsidRDefault="00445870" w:rsidP="00445870">
            <w:pPr>
              <w:spacing w:after="0" w:line="240" w:lineRule="auto"/>
              <w:rPr>
                <w:rFonts w:ascii="Times New Roman" w:eastAsia="Times New Roman" w:hAnsi="Times New Roman" w:cs="Times New Roman"/>
                <w:color w:val="auto"/>
                <w:lang w:val="sv-FI"/>
              </w:rPr>
            </w:pPr>
          </w:p>
        </w:tc>
      </w:tr>
      <w:tr w:rsidR="00445870" w:rsidRPr="00445870" w14:paraId="7E6C85D1" w14:textId="77777777" w:rsidTr="00445870">
        <w:trPr>
          <w:trHeight w:val="300"/>
        </w:trPr>
        <w:tc>
          <w:tcPr>
            <w:tcW w:w="4676" w:type="dxa"/>
            <w:tcBorders>
              <w:top w:val="single" w:sz="4" w:space="0" w:color="auto"/>
              <w:left w:val="single" w:sz="4" w:space="0" w:color="auto"/>
              <w:bottom w:val="nil"/>
              <w:right w:val="single" w:sz="4" w:space="0" w:color="auto"/>
            </w:tcBorders>
            <w:shd w:val="clear" w:color="auto" w:fill="auto"/>
            <w:noWrap/>
            <w:vAlign w:val="bottom"/>
            <w:hideMark/>
          </w:tcPr>
          <w:p w14:paraId="0BCAFB3F" w14:textId="77777777" w:rsidR="00445870" w:rsidRPr="00445870" w:rsidRDefault="00445870" w:rsidP="00445870">
            <w:pPr>
              <w:spacing w:after="0" w:line="240" w:lineRule="auto"/>
              <w:rPr>
                <w:rFonts w:ascii="Calibri" w:eastAsia="Times New Roman" w:hAnsi="Calibri" w:cs="Calibri"/>
                <w:color w:val="000000"/>
              </w:rPr>
            </w:pPr>
            <w:r w:rsidRPr="00445870">
              <w:rPr>
                <w:rFonts w:ascii="Calibri" w:eastAsia="Times New Roman" w:hAnsi="Calibri" w:cs="Calibri"/>
                <w:color w:val="000000"/>
              </w:rPr>
              <w:t>Pitkäaikaisten lainojen lisäys</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546C7" w14:textId="024F48A8" w:rsidR="00445870" w:rsidRPr="00445870" w:rsidRDefault="00445870" w:rsidP="00445870">
            <w:pPr>
              <w:spacing w:after="0" w:line="240" w:lineRule="auto"/>
              <w:jc w:val="center"/>
              <w:rPr>
                <w:rFonts w:ascii="Calibri" w:eastAsia="Times New Roman" w:hAnsi="Calibri" w:cs="Calibri"/>
                <w:color w:val="000000"/>
              </w:rPr>
            </w:pP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8FE30" w14:textId="0CEED20F" w:rsidR="00445870" w:rsidRPr="00445870" w:rsidRDefault="00445870" w:rsidP="00445870">
            <w:pPr>
              <w:spacing w:after="0" w:line="240" w:lineRule="auto"/>
              <w:jc w:val="center"/>
              <w:rPr>
                <w:rFonts w:ascii="Calibri" w:eastAsia="Times New Roman" w:hAnsi="Calibri" w:cs="Calibri"/>
                <w:color w:val="000000"/>
              </w:rPr>
            </w:pP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C2C43"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E25B"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A72A2"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r>
      <w:tr w:rsidR="00445870" w:rsidRPr="00445870" w14:paraId="721FBC7C"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2456B0C4" w14:textId="77777777" w:rsidR="00445870" w:rsidRPr="00445870" w:rsidRDefault="00445870" w:rsidP="00445870">
            <w:pPr>
              <w:spacing w:after="0" w:line="240" w:lineRule="auto"/>
              <w:rPr>
                <w:rFonts w:ascii="Calibri" w:eastAsia="Times New Roman" w:hAnsi="Calibri" w:cs="Calibri"/>
                <w:i/>
                <w:iCs/>
                <w:color w:val="000000"/>
              </w:rPr>
            </w:pPr>
            <w:proofErr w:type="spellStart"/>
            <w:r w:rsidRPr="00445870">
              <w:rPr>
                <w:rFonts w:ascii="Calibri" w:eastAsia="Times New Roman" w:hAnsi="Calibri" w:cs="Calibri"/>
                <w:i/>
                <w:iCs/>
                <w:color w:val="000000"/>
              </w:rPr>
              <w:t>Öknining</w:t>
            </w:r>
            <w:proofErr w:type="spellEnd"/>
            <w:r w:rsidRPr="00445870">
              <w:rPr>
                <w:rFonts w:ascii="Calibri" w:eastAsia="Times New Roman" w:hAnsi="Calibri" w:cs="Calibri"/>
                <w:i/>
                <w:iCs/>
                <w:color w:val="000000"/>
              </w:rPr>
              <w:t xml:space="preserve"> av </w:t>
            </w:r>
            <w:proofErr w:type="spellStart"/>
            <w:r w:rsidRPr="00445870">
              <w:rPr>
                <w:rFonts w:ascii="Calibri" w:eastAsia="Times New Roman" w:hAnsi="Calibri" w:cs="Calibri"/>
                <w:i/>
                <w:iCs/>
                <w:color w:val="000000"/>
              </w:rPr>
              <w:t>långfristiga</w:t>
            </w:r>
            <w:proofErr w:type="spellEnd"/>
            <w:r w:rsidRPr="00445870">
              <w:rPr>
                <w:rFonts w:ascii="Calibri" w:eastAsia="Times New Roman" w:hAnsi="Calibri" w:cs="Calibri"/>
                <w:i/>
                <w:iCs/>
                <w:color w:val="000000"/>
              </w:rPr>
              <w:t xml:space="preserve"> </w:t>
            </w:r>
            <w:proofErr w:type="spellStart"/>
            <w:r w:rsidRPr="00445870">
              <w:rPr>
                <w:rFonts w:ascii="Calibri" w:eastAsia="Times New Roman" w:hAnsi="Calibri" w:cs="Calibri"/>
                <w:i/>
                <w:iCs/>
                <w:color w:val="000000"/>
              </w:rPr>
              <w:t>lån</w:t>
            </w:r>
            <w:proofErr w:type="spellEnd"/>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2CC82333"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14FB26C2"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020AA20B"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6CF730FF"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621F9EE6" w14:textId="77777777" w:rsidR="00445870" w:rsidRPr="00445870" w:rsidRDefault="00445870" w:rsidP="00445870">
            <w:pPr>
              <w:spacing w:after="0" w:line="240" w:lineRule="auto"/>
              <w:rPr>
                <w:rFonts w:ascii="Calibri" w:eastAsia="Times New Roman" w:hAnsi="Calibri" w:cs="Calibri"/>
                <w:color w:val="000000"/>
              </w:rPr>
            </w:pPr>
          </w:p>
        </w:tc>
      </w:tr>
      <w:tr w:rsidR="00445870" w:rsidRPr="00445870" w14:paraId="673178AE"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468EE692" w14:textId="77777777" w:rsidR="00445870" w:rsidRPr="00445870" w:rsidRDefault="00445870" w:rsidP="00445870">
            <w:pPr>
              <w:spacing w:after="0" w:line="240" w:lineRule="auto"/>
              <w:rPr>
                <w:rFonts w:ascii="Calibri" w:eastAsia="Times New Roman" w:hAnsi="Calibri" w:cs="Calibri"/>
                <w:color w:val="000000"/>
              </w:rPr>
            </w:pPr>
            <w:r w:rsidRPr="00445870">
              <w:rPr>
                <w:rFonts w:ascii="Calibri" w:eastAsia="Times New Roman" w:hAnsi="Calibri" w:cs="Calibri"/>
                <w:color w:val="000000"/>
              </w:rPr>
              <w:t>Pitkäaikaisten lainojen vähennys</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303CE3" w14:textId="3473B441"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445870" w:rsidRPr="00445870">
              <w:rPr>
                <w:rFonts w:ascii="Calibri" w:eastAsia="Times New Roman" w:hAnsi="Calibri" w:cs="Calibri"/>
                <w:color w:val="000000"/>
              </w:rPr>
              <w:t>400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CC61B"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-400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68B42D" w14:textId="77777777"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-400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D50F4B" w14:textId="77777777"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-400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B88E21" w14:textId="77777777"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-400</w:t>
            </w:r>
          </w:p>
        </w:tc>
      </w:tr>
      <w:tr w:rsidR="00445870" w:rsidRPr="00445870" w14:paraId="43A927DD"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6FEF8C3E" w14:textId="77777777" w:rsidR="00445870" w:rsidRPr="00445870" w:rsidRDefault="00445870" w:rsidP="00445870">
            <w:pPr>
              <w:spacing w:after="0" w:line="240" w:lineRule="auto"/>
              <w:rPr>
                <w:rFonts w:ascii="Calibri" w:eastAsia="Times New Roman" w:hAnsi="Calibri" w:cs="Calibri"/>
                <w:i/>
                <w:iCs/>
                <w:color w:val="000000"/>
              </w:rPr>
            </w:pPr>
            <w:proofErr w:type="spellStart"/>
            <w:r w:rsidRPr="00445870">
              <w:rPr>
                <w:rFonts w:ascii="Calibri" w:eastAsia="Times New Roman" w:hAnsi="Calibri" w:cs="Calibri"/>
                <w:i/>
                <w:iCs/>
                <w:color w:val="000000"/>
              </w:rPr>
              <w:t>Minskning</w:t>
            </w:r>
            <w:proofErr w:type="spellEnd"/>
            <w:r w:rsidRPr="00445870">
              <w:rPr>
                <w:rFonts w:ascii="Calibri" w:eastAsia="Times New Roman" w:hAnsi="Calibri" w:cs="Calibri"/>
                <w:i/>
                <w:iCs/>
                <w:color w:val="000000"/>
              </w:rPr>
              <w:t xml:space="preserve"> av </w:t>
            </w:r>
            <w:proofErr w:type="spellStart"/>
            <w:r w:rsidRPr="00445870">
              <w:rPr>
                <w:rFonts w:ascii="Calibri" w:eastAsia="Times New Roman" w:hAnsi="Calibri" w:cs="Calibri"/>
                <w:i/>
                <w:iCs/>
                <w:color w:val="000000"/>
              </w:rPr>
              <w:t>långfristiga</w:t>
            </w:r>
            <w:proofErr w:type="spellEnd"/>
            <w:r w:rsidRPr="00445870">
              <w:rPr>
                <w:rFonts w:ascii="Calibri" w:eastAsia="Times New Roman" w:hAnsi="Calibri" w:cs="Calibri"/>
                <w:i/>
                <w:iCs/>
                <w:color w:val="000000"/>
              </w:rPr>
              <w:t xml:space="preserve"> </w:t>
            </w:r>
            <w:proofErr w:type="spellStart"/>
            <w:r w:rsidRPr="00445870">
              <w:rPr>
                <w:rFonts w:ascii="Calibri" w:eastAsia="Times New Roman" w:hAnsi="Calibri" w:cs="Calibri"/>
                <w:i/>
                <w:iCs/>
                <w:color w:val="000000"/>
              </w:rPr>
              <w:t>lån</w:t>
            </w:r>
            <w:proofErr w:type="spellEnd"/>
          </w:p>
        </w:tc>
        <w:tc>
          <w:tcPr>
            <w:tcW w:w="1056" w:type="dxa"/>
            <w:vMerge/>
            <w:tcBorders>
              <w:top w:val="nil"/>
              <w:left w:val="single" w:sz="4" w:space="0" w:color="auto"/>
              <w:bottom w:val="single" w:sz="4" w:space="0" w:color="auto"/>
              <w:right w:val="single" w:sz="4" w:space="0" w:color="auto"/>
            </w:tcBorders>
            <w:vAlign w:val="center"/>
            <w:hideMark/>
          </w:tcPr>
          <w:p w14:paraId="53E408FA"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6E3952BB"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2827D010"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1A65C0AB"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4C9D2534" w14:textId="77777777" w:rsidR="00445870" w:rsidRPr="00445870" w:rsidRDefault="00445870" w:rsidP="00445870">
            <w:pPr>
              <w:spacing w:after="0" w:line="240" w:lineRule="auto"/>
              <w:rPr>
                <w:rFonts w:ascii="Calibri" w:eastAsia="Times New Roman" w:hAnsi="Calibri" w:cs="Calibri"/>
                <w:color w:val="auto"/>
              </w:rPr>
            </w:pPr>
          </w:p>
        </w:tc>
      </w:tr>
      <w:tr w:rsidR="00445870" w:rsidRPr="00445870" w14:paraId="59D52223"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4B6B194F" w14:textId="77777777" w:rsidR="00445870" w:rsidRPr="00445870" w:rsidRDefault="00445870" w:rsidP="00445870">
            <w:pPr>
              <w:spacing w:after="0" w:line="240" w:lineRule="auto"/>
              <w:rPr>
                <w:rFonts w:ascii="Calibri" w:eastAsia="Times New Roman" w:hAnsi="Calibri" w:cs="Calibri"/>
                <w:color w:val="000000"/>
              </w:rPr>
            </w:pPr>
            <w:r w:rsidRPr="00445870">
              <w:rPr>
                <w:rFonts w:ascii="Calibri" w:eastAsia="Times New Roman" w:hAnsi="Calibri" w:cs="Calibri"/>
                <w:color w:val="000000"/>
              </w:rPr>
              <w:t>Lyhytaikaisten lainojen muutos</w:t>
            </w:r>
          </w:p>
        </w:tc>
        <w:tc>
          <w:tcPr>
            <w:tcW w:w="105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6B6C53D" w14:textId="4A07E2AE"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1 223</w:t>
            </w:r>
          </w:p>
        </w:tc>
        <w:tc>
          <w:tcPr>
            <w:tcW w:w="105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CB99153" w14:textId="3986D92D" w:rsidR="00445870" w:rsidRPr="00445870" w:rsidRDefault="003109E6" w:rsidP="00445870">
            <w:pPr>
              <w:spacing w:after="0" w:line="240" w:lineRule="auto"/>
              <w:jc w:val="center"/>
              <w:rPr>
                <w:rFonts w:ascii="Calibri" w:eastAsia="Times New Roman" w:hAnsi="Calibri" w:cs="Calibri"/>
                <w:color w:val="000000"/>
              </w:rPr>
            </w:pPr>
            <w:r>
              <w:rPr>
                <w:rFonts w:ascii="Calibri" w:eastAsia="Times New Roman" w:hAnsi="Calibri" w:cs="Calibri"/>
                <w:color w:val="000000"/>
              </w:rPr>
              <w:t>1100</w:t>
            </w:r>
          </w:p>
        </w:tc>
        <w:tc>
          <w:tcPr>
            <w:tcW w:w="105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608E0AA" w14:textId="7608CC52" w:rsidR="00445870" w:rsidRPr="00445870" w:rsidRDefault="00445870" w:rsidP="00445870">
            <w:pPr>
              <w:spacing w:after="0" w:line="240" w:lineRule="auto"/>
              <w:jc w:val="center"/>
              <w:rPr>
                <w:rFonts w:ascii="Calibri" w:eastAsia="Times New Roman" w:hAnsi="Calibri" w:cs="Calibri"/>
                <w:color w:val="000000"/>
              </w:rPr>
            </w:pPr>
          </w:p>
        </w:tc>
        <w:tc>
          <w:tcPr>
            <w:tcW w:w="105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9FA67C" w14:textId="2FA16E2E" w:rsidR="00445870" w:rsidRPr="00445870" w:rsidRDefault="00445870" w:rsidP="00445870">
            <w:pPr>
              <w:spacing w:after="0" w:line="240" w:lineRule="auto"/>
              <w:jc w:val="center"/>
              <w:rPr>
                <w:rFonts w:ascii="Calibri" w:eastAsia="Times New Roman" w:hAnsi="Calibri" w:cs="Calibri"/>
                <w:color w:val="000000"/>
              </w:rPr>
            </w:pPr>
          </w:p>
        </w:tc>
        <w:tc>
          <w:tcPr>
            <w:tcW w:w="105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0C2BCE3" w14:textId="30F1FF2E" w:rsidR="00445870" w:rsidRPr="00445870" w:rsidRDefault="00445870" w:rsidP="00445870">
            <w:pPr>
              <w:spacing w:after="0" w:line="240" w:lineRule="auto"/>
              <w:jc w:val="center"/>
              <w:rPr>
                <w:rFonts w:ascii="Calibri" w:eastAsia="Times New Roman" w:hAnsi="Calibri" w:cs="Calibri"/>
                <w:color w:val="000000"/>
              </w:rPr>
            </w:pPr>
          </w:p>
        </w:tc>
      </w:tr>
      <w:tr w:rsidR="00445870" w:rsidRPr="00445870" w14:paraId="2FCE1730" w14:textId="77777777" w:rsidTr="00445870">
        <w:trPr>
          <w:trHeight w:val="315"/>
        </w:trPr>
        <w:tc>
          <w:tcPr>
            <w:tcW w:w="4676" w:type="dxa"/>
            <w:tcBorders>
              <w:top w:val="nil"/>
              <w:left w:val="single" w:sz="4" w:space="0" w:color="auto"/>
              <w:bottom w:val="single" w:sz="8" w:space="0" w:color="auto"/>
              <w:right w:val="single" w:sz="4" w:space="0" w:color="auto"/>
            </w:tcBorders>
            <w:shd w:val="clear" w:color="auto" w:fill="auto"/>
            <w:noWrap/>
            <w:vAlign w:val="bottom"/>
            <w:hideMark/>
          </w:tcPr>
          <w:p w14:paraId="608B721A" w14:textId="77777777" w:rsidR="00445870" w:rsidRPr="00445870" w:rsidRDefault="00445870" w:rsidP="00445870">
            <w:pPr>
              <w:spacing w:after="0" w:line="240" w:lineRule="auto"/>
              <w:rPr>
                <w:rFonts w:ascii="Calibri" w:eastAsia="Times New Roman" w:hAnsi="Calibri" w:cs="Calibri"/>
                <w:i/>
                <w:iCs/>
                <w:color w:val="000000"/>
              </w:rPr>
            </w:pPr>
            <w:proofErr w:type="spellStart"/>
            <w:r w:rsidRPr="00445870">
              <w:rPr>
                <w:rFonts w:ascii="Calibri" w:eastAsia="Times New Roman" w:hAnsi="Calibri" w:cs="Calibri"/>
                <w:i/>
                <w:iCs/>
                <w:color w:val="000000"/>
              </w:rPr>
              <w:t>Förändring</w:t>
            </w:r>
            <w:proofErr w:type="spellEnd"/>
            <w:r w:rsidRPr="00445870">
              <w:rPr>
                <w:rFonts w:ascii="Calibri" w:eastAsia="Times New Roman" w:hAnsi="Calibri" w:cs="Calibri"/>
                <w:i/>
                <w:iCs/>
                <w:color w:val="000000"/>
              </w:rPr>
              <w:t xml:space="preserve"> av </w:t>
            </w:r>
            <w:proofErr w:type="spellStart"/>
            <w:r w:rsidRPr="00445870">
              <w:rPr>
                <w:rFonts w:ascii="Calibri" w:eastAsia="Times New Roman" w:hAnsi="Calibri" w:cs="Calibri"/>
                <w:i/>
                <w:iCs/>
                <w:color w:val="000000"/>
              </w:rPr>
              <w:t>kortfristiga</w:t>
            </w:r>
            <w:proofErr w:type="spellEnd"/>
            <w:r w:rsidRPr="00445870">
              <w:rPr>
                <w:rFonts w:ascii="Calibri" w:eastAsia="Times New Roman" w:hAnsi="Calibri" w:cs="Calibri"/>
                <w:i/>
                <w:iCs/>
                <w:color w:val="000000"/>
              </w:rPr>
              <w:t xml:space="preserve"> </w:t>
            </w:r>
            <w:proofErr w:type="spellStart"/>
            <w:r w:rsidRPr="00445870">
              <w:rPr>
                <w:rFonts w:ascii="Calibri" w:eastAsia="Times New Roman" w:hAnsi="Calibri" w:cs="Calibri"/>
                <w:i/>
                <w:iCs/>
                <w:color w:val="000000"/>
              </w:rPr>
              <w:t>lån</w:t>
            </w:r>
            <w:proofErr w:type="spellEnd"/>
          </w:p>
        </w:tc>
        <w:tc>
          <w:tcPr>
            <w:tcW w:w="1056" w:type="dxa"/>
            <w:vMerge/>
            <w:tcBorders>
              <w:top w:val="nil"/>
              <w:left w:val="single" w:sz="4" w:space="0" w:color="auto"/>
              <w:bottom w:val="single" w:sz="8" w:space="0" w:color="000000"/>
              <w:right w:val="single" w:sz="4" w:space="0" w:color="auto"/>
            </w:tcBorders>
            <w:vAlign w:val="center"/>
            <w:hideMark/>
          </w:tcPr>
          <w:p w14:paraId="60A54408"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8" w:space="0" w:color="000000"/>
              <w:right w:val="single" w:sz="4" w:space="0" w:color="auto"/>
            </w:tcBorders>
            <w:vAlign w:val="center"/>
            <w:hideMark/>
          </w:tcPr>
          <w:p w14:paraId="3F2FD906"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8" w:space="0" w:color="000000"/>
              <w:right w:val="single" w:sz="4" w:space="0" w:color="auto"/>
            </w:tcBorders>
            <w:vAlign w:val="center"/>
            <w:hideMark/>
          </w:tcPr>
          <w:p w14:paraId="29A58729"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8" w:space="0" w:color="000000"/>
              <w:right w:val="single" w:sz="4" w:space="0" w:color="auto"/>
            </w:tcBorders>
            <w:vAlign w:val="center"/>
            <w:hideMark/>
          </w:tcPr>
          <w:p w14:paraId="4E3EEA6A"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8" w:space="0" w:color="000000"/>
              <w:right w:val="single" w:sz="4" w:space="0" w:color="auto"/>
            </w:tcBorders>
            <w:vAlign w:val="center"/>
            <w:hideMark/>
          </w:tcPr>
          <w:p w14:paraId="5EB3B906" w14:textId="77777777" w:rsidR="00445870" w:rsidRPr="00445870" w:rsidRDefault="00445870" w:rsidP="00445870">
            <w:pPr>
              <w:spacing w:after="0" w:line="240" w:lineRule="auto"/>
              <w:rPr>
                <w:rFonts w:ascii="Calibri" w:eastAsia="Times New Roman" w:hAnsi="Calibri" w:cs="Calibri"/>
                <w:color w:val="000000"/>
              </w:rPr>
            </w:pPr>
          </w:p>
        </w:tc>
      </w:tr>
      <w:tr w:rsidR="00445870" w:rsidRPr="00445870" w14:paraId="57E3967E"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105C5785" w14:textId="77777777" w:rsidR="00445870" w:rsidRPr="00445870" w:rsidRDefault="00445870" w:rsidP="00445870">
            <w:pPr>
              <w:spacing w:after="0" w:line="240" w:lineRule="auto"/>
              <w:rPr>
                <w:rFonts w:ascii="Calibri" w:eastAsia="Times New Roman" w:hAnsi="Calibri" w:cs="Calibri"/>
                <w:color w:val="auto"/>
              </w:rPr>
            </w:pPr>
            <w:r w:rsidRPr="00445870">
              <w:rPr>
                <w:rFonts w:ascii="Calibri" w:eastAsia="Times New Roman" w:hAnsi="Calibri" w:cs="Calibri"/>
                <w:color w:val="auto"/>
              </w:rPr>
              <w:t>Oman pääoman muutos</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963CF1" w14:textId="79A390EB" w:rsidR="00445870" w:rsidRPr="00445870" w:rsidRDefault="00445870" w:rsidP="00445870">
            <w:pPr>
              <w:spacing w:after="0" w:line="240" w:lineRule="auto"/>
              <w:jc w:val="center"/>
              <w:rPr>
                <w:rFonts w:ascii="Calibri" w:eastAsia="Times New Roman" w:hAnsi="Calibri" w:cs="Calibri"/>
                <w:color w:val="000000"/>
              </w:rPr>
            </w:pP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ACC929"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ADFB0A"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84A3F9"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934C51" w14:textId="77777777" w:rsidR="00445870" w:rsidRPr="00445870" w:rsidRDefault="00445870" w:rsidP="00445870">
            <w:pPr>
              <w:spacing w:after="0" w:line="240" w:lineRule="auto"/>
              <w:jc w:val="center"/>
              <w:rPr>
                <w:rFonts w:ascii="Calibri" w:eastAsia="Times New Roman" w:hAnsi="Calibri" w:cs="Calibri"/>
                <w:color w:val="000000"/>
              </w:rPr>
            </w:pPr>
            <w:r w:rsidRPr="00445870">
              <w:rPr>
                <w:rFonts w:ascii="Calibri" w:eastAsia="Times New Roman" w:hAnsi="Calibri" w:cs="Calibri"/>
                <w:color w:val="000000"/>
              </w:rPr>
              <w:t> </w:t>
            </w:r>
          </w:p>
        </w:tc>
      </w:tr>
      <w:tr w:rsidR="00445870" w:rsidRPr="00445870" w14:paraId="78A3BDD3"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51113C29" w14:textId="77777777" w:rsidR="00445870" w:rsidRPr="00445870" w:rsidRDefault="00445870" w:rsidP="00445870">
            <w:pPr>
              <w:spacing w:after="0" w:line="240" w:lineRule="auto"/>
              <w:rPr>
                <w:rFonts w:ascii="Calibri" w:eastAsia="Times New Roman" w:hAnsi="Calibri" w:cs="Calibri"/>
                <w:i/>
                <w:iCs/>
                <w:color w:val="000000"/>
              </w:rPr>
            </w:pPr>
            <w:proofErr w:type="spellStart"/>
            <w:r w:rsidRPr="00445870">
              <w:rPr>
                <w:rFonts w:ascii="Calibri" w:eastAsia="Times New Roman" w:hAnsi="Calibri" w:cs="Calibri"/>
                <w:i/>
                <w:iCs/>
                <w:color w:val="000000"/>
              </w:rPr>
              <w:t>Förändringar</w:t>
            </w:r>
            <w:proofErr w:type="spellEnd"/>
            <w:r w:rsidRPr="00445870">
              <w:rPr>
                <w:rFonts w:ascii="Calibri" w:eastAsia="Times New Roman" w:hAnsi="Calibri" w:cs="Calibri"/>
                <w:i/>
                <w:iCs/>
                <w:color w:val="000000"/>
              </w:rPr>
              <w:t xml:space="preserve"> i </w:t>
            </w:r>
            <w:proofErr w:type="spellStart"/>
            <w:r w:rsidRPr="00445870">
              <w:rPr>
                <w:rFonts w:ascii="Calibri" w:eastAsia="Times New Roman" w:hAnsi="Calibri" w:cs="Calibri"/>
                <w:i/>
                <w:iCs/>
                <w:color w:val="000000"/>
              </w:rPr>
              <w:t>eget</w:t>
            </w:r>
            <w:proofErr w:type="spellEnd"/>
            <w:r w:rsidRPr="00445870">
              <w:rPr>
                <w:rFonts w:ascii="Calibri" w:eastAsia="Times New Roman" w:hAnsi="Calibri" w:cs="Calibri"/>
                <w:i/>
                <w:iCs/>
                <w:color w:val="000000"/>
              </w:rPr>
              <w:t xml:space="preserve"> </w:t>
            </w:r>
            <w:proofErr w:type="spellStart"/>
            <w:r w:rsidRPr="00445870">
              <w:rPr>
                <w:rFonts w:ascii="Calibri" w:eastAsia="Times New Roman" w:hAnsi="Calibri" w:cs="Calibri"/>
                <w:i/>
                <w:iCs/>
                <w:color w:val="000000"/>
              </w:rPr>
              <w:t>kapital</w:t>
            </w:r>
            <w:proofErr w:type="spellEnd"/>
          </w:p>
        </w:tc>
        <w:tc>
          <w:tcPr>
            <w:tcW w:w="1056" w:type="dxa"/>
            <w:vMerge/>
            <w:tcBorders>
              <w:top w:val="nil"/>
              <w:left w:val="single" w:sz="4" w:space="0" w:color="auto"/>
              <w:bottom w:val="single" w:sz="4" w:space="0" w:color="auto"/>
              <w:right w:val="single" w:sz="4" w:space="0" w:color="auto"/>
            </w:tcBorders>
            <w:vAlign w:val="center"/>
            <w:hideMark/>
          </w:tcPr>
          <w:p w14:paraId="1D3DC950"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6660C26D"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290FAA90"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590F1D6B" w14:textId="77777777" w:rsidR="00445870" w:rsidRPr="00445870" w:rsidRDefault="00445870" w:rsidP="00445870">
            <w:pPr>
              <w:spacing w:after="0" w:line="240" w:lineRule="auto"/>
              <w:rPr>
                <w:rFonts w:ascii="Calibri" w:eastAsia="Times New Roman" w:hAnsi="Calibri" w:cs="Calibri"/>
                <w:color w:val="000000"/>
              </w:rPr>
            </w:pPr>
          </w:p>
        </w:tc>
        <w:tc>
          <w:tcPr>
            <w:tcW w:w="1056" w:type="dxa"/>
            <w:vMerge/>
            <w:tcBorders>
              <w:top w:val="nil"/>
              <w:left w:val="single" w:sz="4" w:space="0" w:color="auto"/>
              <w:bottom w:val="single" w:sz="4" w:space="0" w:color="auto"/>
              <w:right w:val="single" w:sz="4" w:space="0" w:color="auto"/>
            </w:tcBorders>
            <w:vAlign w:val="center"/>
            <w:hideMark/>
          </w:tcPr>
          <w:p w14:paraId="33E87A2C" w14:textId="77777777" w:rsidR="00445870" w:rsidRPr="00445870" w:rsidRDefault="00445870" w:rsidP="00445870">
            <w:pPr>
              <w:spacing w:after="0" w:line="240" w:lineRule="auto"/>
              <w:rPr>
                <w:rFonts w:ascii="Calibri" w:eastAsia="Times New Roman" w:hAnsi="Calibri" w:cs="Calibri"/>
                <w:color w:val="000000"/>
              </w:rPr>
            </w:pPr>
          </w:p>
        </w:tc>
      </w:tr>
      <w:tr w:rsidR="00445870" w:rsidRPr="00445870" w14:paraId="1933D6AF" w14:textId="77777777" w:rsidTr="00445870">
        <w:trPr>
          <w:trHeight w:val="165"/>
        </w:trPr>
        <w:tc>
          <w:tcPr>
            <w:tcW w:w="4676" w:type="dxa"/>
            <w:tcBorders>
              <w:top w:val="nil"/>
              <w:left w:val="nil"/>
              <w:bottom w:val="nil"/>
              <w:right w:val="nil"/>
            </w:tcBorders>
            <w:shd w:val="clear" w:color="auto" w:fill="auto"/>
            <w:noWrap/>
            <w:vAlign w:val="bottom"/>
            <w:hideMark/>
          </w:tcPr>
          <w:p w14:paraId="3CB651AC" w14:textId="77777777" w:rsidR="00445870" w:rsidRPr="00445870" w:rsidRDefault="00445870" w:rsidP="00445870">
            <w:pPr>
              <w:spacing w:after="0" w:line="240" w:lineRule="auto"/>
              <w:rPr>
                <w:rFonts w:ascii="Calibri" w:eastAsia="Times New Roman" w:hAnsi="Calibri" w:cs="Calibri"/>
                <w:i/>
                <w:iCs/>
                <w:color w:val="000000"/>
              </w:rPr>
            </w:pPr>
          </w:p>
        </w:tc>
        <w:tc>
          <w:tcPr>
            <w:tcW w:w="1056" w:type="dxa"/>
            <w:tcBorders>
              <w:top w:val="nil"/>
              <w:left w:val="nil"/>
              <w:bottom w:val="nil"/>
              <w:right w:val="nil"/>
            </w:tcBorders>
            <w:shd w:val="clear" w:color="auto" w:fill="auto"/>
            <w:noWrap/>
            <w:vAlign w:val="bottom"/>
            <w:hideMark/>
          </w:tcPr>
          <w:p w14:paraId="3967FD70"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6572963D"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77FA9938"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63D4EB3C"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7A513A3B" w14:textId="77777777" w:rsidR="00445870" w:rsidRPr="00445870" w:rsidRDefault="00445870" w:rsidP="00445870">
            <w:pPr>
              <w:spacing w:after="0" w:line="240" w:lineRule="auto"/>
              <w:rPr>
                <w:rFonts w:ascii="Times New Roman" w:eastAsia="Times New Roman" w:hAnsi="Times New Roman" w:cs="Times New Roman"/>
                <w:color w:val="auto"/>
              </w:rPr>
            </w:pPr>
          </w:p>
        </w:tc>
      </w:tr>
      <w:tr w:rsidR="00445870" w:rsidRPr="00445870" w14:paraId="35053E7C" w14:textId="77777777" w:rsidTr="00445870">
        <w:trPr>
          <w:trHeight w:val="300"/>
        </w:trPr>
        <w:tc>
          <w:tcPr>
            <w:tcW w:w="4676" w:type="dxa"/>
            <w:tcBorders>
              <w:top w:val="single" w:sz="4" w:space="0" w:color="auto"/>
              <w:left w:val="single" w:sz="4" w:space="0" w:color="auto"/>
              <w:bottom w:val="nil"/>
              <w:right w:val="single" w:sz="4" w:space="0" w:color="auto"/>
            </w:tcBorders>
            <w:shd w:val="clear" w:color="000000" w:fill="E7E6E6"/>
            <w:noWrap/>
            <w:vAlign w:val="bottom"/>
            <w:hideMark/>
          </w:tcPr>
          <w:p w14:paraId="74BFA4C1" w14:textId="77777777" w:rsidR="00445870" w:rsidRPr="00445870" w:rsidRDefault="00445870" w:rsidP="00445870">
            <w:pPr>
              <w:spacing w:after="0" w:line="240" w:lineRule="auto"/>
              <w:rPr>
                <w:rFonts w:ascii="Calibri" w:eastAsia="Times New Roman" w:hAnsi="Calibri" w:cs="Calibri"/>
                <w:b/>
                <w:bCs/>
                <w:color w:val="auto"/>
              </w:rPr>
            </w:pPr>
            <w:r w:rsidRPr="00445870">
              <w:rPr>
                <w:rFonts w:ascii="Calibri" w:eastAsia="Times New Roman" w:hAnsi="Calibri" w:cs="Calibri"/>
                <w:b/>
                <w:bCs/>
                <w:color w:val="auto"/>
              </w:rPr>
              <w:lastRenderedPageBreak/>
              <w:t>VAIKUTUS MAKSUVALMIUTEEN</w:t>
            </w:r>
          </w:p>
        </w:tc>
        <w:tc>
          <w:tcPr>
            <w:tcW w:w="1056" w:type="dxa"/>
            <w:vMerge w:val="restart"/>
            <w:tcBorders>
              <w:top w:val="single" w:sz="4" w:space="0" w:color="auto"/>
              <w:left w:val="single" w:sz="4" w:space="0" w:color="auto"/>
              <w:bottom w:val="single" w:sz="4" w:space="0" w:color="000000"/>
              <w:right w:val="nil"/>
            </w:tcBorders>
            <w:shd w:val="clear" w:color="000000" w:fill="E7E6E6"/>
            <w:noWrap/>
            <w:vAlign w:val="center"/>
            <w:hideMark/>
          </w:tcPr>
          <w:p w14:paraId="77206E41" w14:textId="07B991AD" w:rsidR="00445870" w:rsidRPr="00445870" w:rsidRDefault="003109E6"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-333</w:t>
            </w:r>
          </w:p>
        </w:tc>
        <w:tc>
          <w:tcPr>
            <w:tcW w:w="1056" w:type="dxa"/>
            <w:vMerge w:val="restart"/>
            <w:tcBorders>
              <w:top w:val="single" w:sz="4" w:space="0" w:color="auto"/>
              <w:left w:val="single" w:sz="4" w:space="0" w:color="auto"/>
              <w:bottom w:val="single" w:sz="4" w:space="0" w:color="000000"/>
              <w:right w:val="nil"/>
            </w:tcBorders>
            <w:shd w:val="clear" w:color="000000" w:fill="E7E6E6"/>
            <w:noWrap/>
            <w:vAlign w:val="center"/>
            <w:hideMark/>
          </w:tcPr>
          <w:p w14:paraId="3232B46B" w14:textId="2FE18F0F" w:rsidR="00445870" w:rsidRPr="00445870" w:rsidRDefault="003109E6"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-255</w:t>
            </w:r>
          </w:p>
        </w:tc>
        <w:tc>
          <w:tcPr>
            <w:tcW w:w="1056" w:type="dxa"/>
            <w:vMerge w:val="restart"/>
            <w:tcBorders>
              <w:top w:val="single" w:sz="4" w:space="0" w:color="auto"/>
              <w:left w:val="single" w:sz="4" w:space="0" w:color="auto"/>
              <w:bottom w:val="single" w:sz="4" w:space="0" w:color="000000"/>
              <w:right w:val="nil"/>
            </w:tcBorders>
            <w:shd w:val="clear" w:color="000000" w:fill="E7E6E6"/>
            <w:noWrap/>
            <w:vAlign w:val="center"/>
            <w:hideMark/>
          </w:tcPr>
          <w:p w14:paraId="5E4029A3" w14:textId="7AE93401" w:rsidR="00445870" w:rsidRPr="00445870" w:rsidRDefault="003109E6"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w:t>
            </w:r>
            <w:r w:rsidR="001D24DA">
              <w:rPr>
                <w:rFonts w:ascii="Calibri" w:eastAsia="Times New Roman" w:hAnsi="Calibri" w:cs="Calibri"/>
                <w:b/>
                <w:bCs/>
                <w:color w:val="auto"/>
              </w:rPr>
              <w:t>6</w:t>
            </w:r>
            <w:r w:rsidR="006333D7">
              <w:rPr>
                <w:rFonts w:ascii="Calibri" w:eastAsia="Times New Roman" w:hAnsi="Calibri" w:cs="Calibri"/>
                <w:b/>
                <w:bCs/>
                <w:color w:val="auto"/>
              </w:rPr>
              <w:t>90</w:t>
            </w:r>
          </w:p>
        </w:tc>
        <w:tc>
          <w:tcPr>
            <w:tcW w:w="1056" w:type="dxa"/>
            <w:vMerge w:val="restart"/>
            <w:tcBorders>
              <w:top w:val="single" w:sz="4" w:space="0" w:color="auto"/>
              <w:left w:val="single" w:sz="4" w:space="0" w:color="auto"/>
              <w:bottom w:val="single" w:sz="4" w:space="0" w:color="000000"/>
              <w:right w:val="nil"/>
            </w:tcBorders>
            <w:shd w:val="clear" w:color="000000" w:fill="E7E6E6"/>
            <w:noWrap/>
            <w:vAlign w:val="center"/>
            <w:hideMark/>
          </w:tcPr>
          <w:p w14:paraId="5E8A37F7" w14:textId="0B6A8E8C" w:rsidR="00445870" w:rsidRPr="00445870" w:rsidRDefault="003109E6" w:rsidP="00445870">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120</w:t>
            </w:r>
          </w:p>
        </w:tc>
        <w:tc>
          <w:tcPr>
            <w:tcW w:w="1056" w:type="dxa"/>
            <w:vMerge w:val="restart"/>
            <w:tcBorders>
              <w:top w:val="single" w:sz="4" w:space="0" w:color="auto"/>
              <w:left w:val="single" w:sz="4" w:space="0" w:color="auto"/>
              <w:bottom w:val="single" w:sz="4" w:space="0" w:color="000000"/>
              <w:right w:val="nil"/>
            </w:tcBorders>
            <w:shd w:val="clear" w:color="000000" w:fill="E7E6E6"/>
            <w:noWrap/>
            <w:vAlign w:val="center"/>
            <w:hideMark/>
          </w:tcPr>
          <w:p w14:paraId="7791F231" w14:textId="3BE0F351" w:rsidR="00445870" w:rsidRPr="00445870" w:rsidRDefault="003109E6" w:rsidP="000B48A8">
            <w:pPr>
              <w:spacing w:after="0" w:line="240" w:lineRule="auto"/>
              <w:jc w:val="center"/>
              <w:rPr>
                <w:rFonts w:ascii="Calibri" w:eastAsia="Times New Roman" w:hAnsi="Calibri" w:cs="Calibri"/>
                <w:b/>
                <w:bCs/>
                <w:color w:val="auto"/>
              </w:rPr>
            </w:pPr>
            <w:r>
              <w:rPr>
                <w:rFonts w:ascii="Calibri" w:eastAsia="Times New Roman" w:hAnsi="Calibri" w:cs="Calibri"/>
                <w:b/>
                <w:bCs/>
                <w:color w:val="auto"/>
              </w:rPr>
              <w:t>125</w:t>
            </w:r>
          </w:p>
        </w:tc>
      </w:tr>
      <w:tr w:rsidR="00445870" w:rsidRPr="00445870" w14:paraId="345C271A" w14:textId="77777777" w:rsidTr="00445870">
        <w:trPr>
          <w:trHeight w:val="300"/>
        </w:trPr>
        <w:tc>
          <w:tcPr>
            <w:tcW w:w="4676" w:type="dxa"/>
            <w:tcBorders>
              <w:top w:val="nil"/>
              <w:left w:val="single" w:sz="4" w:space="0" w:color="auto"/>
              <w:bottom w:val="single" w:sz="4" w:space="0" w:color="auto"/>
              <w:right w:val="single" w:sz="4" w:space="0" w:color="auto"/>
            </w:tcBorders>
            <w:shd w:val="clear" w:color="000000" w:fill="E7E6E6"/>
            <w:noWrap/>
            <w:vAlign w:val="bottom"/>
            <w:hideMark/>
          </w:tcPr>
          <w:p w14:paraId="253AD81E" w14:textId="77777777" w:rsidR="00445870" w:rsidRPr="00445870" w:rsidRDefault="00445870" w:rsidP="00445870">
            <w:pPr>
              <w:spacing w:after="0" w:line="240" w:lineRule="auto"/>
              <w:rPr>
                <w:rFonts w:ascii="Calibri" w:eastAsia="Times New Roman" w:hAnsi="Calibri" w:cs="Calibri"/>
                <w:b/>
                <w:bCs/>
                <w:i/>
                <w:iCs/>
                <w:color w:val="auto"/>
              </w:rPr>
            </w:pPr>
            <w:r w:rsidRPr="00445870">
              <w:rPr>
                <w:rFonts w:ascii="Calibri" w:eastAsia="Times New Roman" w:hAnsi="Calibri" w:cs="Calibri"/>
                <w:b/>
                <w:bCs/>
                <w:i/>
                <w:iCs/>
                <w:color w:val="auto"/>
              </w:rPr>
              <w:t>FÖRÄNDRING AV LIKVIDA MEDEL</w:t>
            </w:r>
          </w:p>
        </w:tc>
        <w:tc>
          <w:tcPr>
            <w:tcW w:w="1056" w:type="dxa"/>
            <w:vMerge/>
            <w:tcBorders>
              <w:top w:val="single" w:sz="4" w:space="0" w:color="auto"/>
              <w:left w:val="single" w:sz="4" w:space="0" w:color="auto"/>
              <w:bottom w:val="single" w:sz="4" w:space="0" w:color="000000"/>
              <w:right w:val="nil"/>
            </w:tcBorders>
            <w:vAlign w:val="center"/>
            <w:hideMark/>
          </w:tcPr>
          <w:p w14:paraId="5D81ABCC" w14:textId="77777777" w:rsidR="00445870" w:rsidRPr="00445870" w:rsidRDefault="00445870" w:rsidP="00445870">
            <w:pPr>
              <w:spacing w:after="0" w:line="240" w:lineRule="auto"/>
              <w:rPr>
                <w:rFonts w:ascii="Calibri" w:eastAsia="Times New Roman" w:hAnsi="Calibri" w:cs="Calibri"/>
                <w:b/>
                <w:bCs/>
                <w:color w:val="auto"/>
              </w:rPr>
            </w:pPr>
          </w:p>
        </w:tc>
        <w:tc>
          <w:tcPr>
            <w:tcW w:w="1056" w:type="dxa"/>
            <w:vMerge/>
            <w:tcBorders>
              <w:top w:val="single" w:sz="4" w:space="0" w:color="auto"/>
              <w:left w:val="single" w:sz="4" w:space="0" w:color="auto"/>
              <w:bottom w:val="single" w:sz="4" w:space="0" w:color="000000"/>
              <w:right w:val="nil"/>
            </w:tcBorders>
            <w:vAlign w:val="center"/>
            <w:hideMark/>
          </w:tcPr>
          <w:p w14:paraId="52A89417" w14:textId="77777777" w:rsidR="00445870" w:rsidRPr="00445870" w:rsidRDefault="00445870" w:rsidP="00445870">
            <w:pPr>
              <w:spacing w:after="0" w:line="240" w:lineRule="auto"/>
              <w:rPr>
                <w:rFonts w:ascii="Calibri" w:eastAsia="Times New Roman" w:hAnsi="Calibri" w:cs="Calibri"/>
                <w:b/>
                <w:bCs/>
                <w:color w:val="auto"/>
              </w:rPr>
            </w:pPr>
          </w:p>
        </w:tc>
        <w:tc>
          <w:tcPr>
            <w:tcW w:w="1056" w:type="dxa"/>
            <w:vMerge/>
            <w:tcBorders>
              <w:top w:val="single" w:sz="4" w:space="0" w:color="auto"/>
              <w:left w:val="single" w:sz="4" w:space="0" w:color="auto"/>
              <w:bottom w:val="single" w:sz="4" w:space="0" w:color="000000"/>
              <w:right w:val="nil"/>
            </w:tcBorders>
            <w:vAlign w:val="center"/>
            <w:hideMark/>
          </w:tcPr>
          <w:p w14:paraId="28460E2C" w14:textId="77777777" w:rsidR="00445870" w:rsidRPr="00445870" w:rsidRDefault="00445870" w:rsidP="00445870">
            <w:pPr>
              <w:spacing w:after="0" w:line="240" w:lineRule="auto"/>
              <w:rPr>
                <w:rFonts w:ascii="Calibri" w:eastAsia="Times New Roman" w:hAnsi="Calibri" w:cs="Calibri"/>
                <w:b/>
                <w:bCs/>
                <w:color w:val="auto"/>
              </w:rPr>
            </w:pPr>
          </w:p>
        </w:tc>
        <w:tc>
          <w:tcPr>
            <w:tcW w:w="1056" w:type="dxa"/>
            <w:vMerge/>
            <w:tcBorders>
              <w:top w:val="single" w:sz="4" w:space="0" w:color="auto"/>
              <w:left w:val="single" w:sz="4" w:space="0" w:color="auto"/>
              <w:bottom w:val="single" w:sz="4" w:space="0" w:color="000000"/>
              <w:right w:val="nil"/>
            </w:tcBorders>
            <w:vAlign w:val="center"/>
            <w:hideMark/>
          </w:tcPr>
          <w:p w14:paraId="229A8354" w14:textId="77777777" w:rsidR="00445870" w:rsidRPr="00445870" w:rsidRDefault="00445870" w:rsidP="00445870">
            <w:pPr>
              <w:spacing w:after="0" w:line="240" w:lineRule="auto"/>
              <w:rPr>
                <w:rFonts w:ascii="Calibri" w:eastAsia="Times New Roman" w:hAnsi="Calibri" w:cs="Calibri"/>
                <w:b/>
                <w:bCs/>
                <w:color w:val="auto"/>
              </w:rPr>
            </w:pPr>
          </w:p>
        </w:tc>
        <w:tc>
          <w:tcPr>
            <w:tcW w:w="1056" w:type="dxa"/>
            <w:vMerge/>
            <w:tcBorders>
              <w:top w:val="single" w:sz="4" w:space="0" w:color="auto"/>
              <w:left w:val="single" w:sz="4" w:space="0" w:color="auto"/>
              <w:bottom w:val="single" w:sz="4" w:space="0" w:color="000000"/>
              <w:right w:val="nil"/>
            </w:tcBorders>
            <w:vAlign w:val="center"/>
            <w:hideMark/>
          </w:tcPr>
          <w:p w14:paraId="1CAD0316" w14:textId="77777777" w:rsidR="00445870" w:rsidRPr="00445870" w:rsidRDefault="00445870" w:rsidP="00445870">
            <w:pPr>
              <w:spacing w:after="0" w:line="240" w:lineRule="auto"/>
              <w:rPr>
                <w:rFonts w:ascii="Calibri" w:eastAsia="Times New Roman" w:hAnsi="Calibri" w:cs="Calibri"/>
                <w:b/>
                <w:bCs/>
                <w:color w:val="auto"/>
              </w:rPr>
            </w:pPr>
          </w:p>
        </w:tc>
      </w:tr>
      <w:tr w:rsidR="00445870" w:rsidRPr="00445870" w14:paraId="1C050242" w14:textId="77777777" w:rsidTr="00445870">
        <w:trPr>
          <w:trHeight w:val="165"/>
        </w:trPr>
        <w:tc>
          <w:tcPr>
            <w:tcW w:w="4676" w:type="dxa"/>
            <w:tcBorders>
              <w:top w:val="nil"/>
              <w:left w:val="nil"/>
              <w:bottom w:val="nil"/>
              <w:right w:val="nil"/>
            </w:tcBorders>
            <w:shd w:val="clear" w:color="auto" w:fill="auto"/>
            <w:noWrap/>
            <w:vAlign w:val="bottom"/>
            <w:hideMark/>
          </w:tcPr>
          <w:p w14:paraId="4E54EE8E" w14:textId="77777777" w:rsidR="00445870" w:rsidRPr="00445870" w:rsidRDefault="00445870" w:rsidP="00445870">
            <w:pPr>
              <w:spacing w:after="0" w:line="240" w:lineRule="auto"/>
              <w:rPr>
                <w:rFonts w:ascii="Calibri" w:eastAsia="Times New Roman" w:hAnsi="Calibri" w:cs="Calibri"/>
                <w:b/>
                <w:bCs/>
                <w:i/>
                <w:iCs/>
                <w:color w:val="auto"/>
              </w:rPr>
            </w:pPr>
          </w:p>
        </w:tc>
        <w:tc>
          <w:tcPr>
            <w:tcW w:w="1056" w:type="dxa"/>
            <w:tcBorders>
              <w:top w:val="nil"/>
              <w:left w:val="nil"/>
              <w:bottom w:val="nil"/>
              <w:right w:val="nil"/>
            </w:tcBorders>
            <w:shd w:val="clear" w:color="auto" w:fill="auto"/>
            <w:noWrap/>
            <w:vAlign w:val="bottom"/>
            <w:hideMark/>
          </w:tcPr>
          <w:p w14:paraId="2B509CD2"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4E9CF8F5"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7707B295"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7D5AE753"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23695C42" w14:textId="77777777" w:rsidR="00445870" w:rsidRPr="00445870" w:rsidRDefault="00445870" w:rsidP="00445870">
            <w:pPr>
              <w:spacing w:after="0" w:line="240" w:lineRule="auto"/>
              <w:rPr>
                <w:rFonts w:ascii="Times New Roman" w:eastAsia="Times New Roman" w:hAnsi="Times New Roman" w:cs="Times New Roman"/>
                <w:color w:val="auto"/>
              </w:rPr>
            </w:pPr>
          </w:p>
        </w:tc>
      </w:tr>
      <w:tr w:rsidR="00445870" w:rsidRPr="00445870" w14:paraId="4F6F7327" w14:textId="77777777" w:rsidTr="00445870">
        <w:trPr>
          <w:trHeight w:val="300"/>
        </w:trPr>
        <w:tc>
          <w:tcPr>
            <w:tcW w:w="4676" w:type="dxa"/>
            <w:tcBorders>
              <w:top w:val="single" w:sz="4" w:space="0" w:color="auto"/>
              <w:left w:val="single" w:sz="4" w:space="0" w:color="auto"/>
              <w:bottom w:val="nil"/>
              <w:right w:val="single" w:sz="4" w:space="0" w:color="auto"/>
            </w:tcBorders>
            <w:shd w:val="clear" w:color="auto" w:fill="auto"/>
            <w:noWrap/>
            <w:vAlign w:val="bottom"/>
            <w:hideMark/>
          </w:tcPr>
          <w:p w14:paraId="07344CE3" w14:textId="77777777" w:rsidR="00445870" w:rsidRPr="00445870" w:rsidRDefault="00445870" w:rsidP="00445870">
            <w:pPr>
              <w:spacing w:after="0" w:line="240" w:lineRule="auto"/>
              <w:rPr>
                <w:rFonts w:ascii="Calibri" w:eastAsia="Times New Roman" w:hAnsi="Calibri" w:cs="Calibri"/>
                <w:color w:val="auto"/>
              </w:rPr>
            </w:pPr>
            <w:r w:rsidRPr="00445870">
              <w:rPr>
                <w:rFonts w:ascii="Calibri" w:eastAsia="Times New Roman" w:hAnsi="Calibri" w:cs="Calibri"/>
                <w:color w:val="auto"/>
              </w:rPr>
              <w:t>Lainakanta 31.12.</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48B3" w14:textId="2F2F6BAB"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6 771</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FE99F" w14:textId="0F0F645B"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6 900</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25680" w14:textId="63DDDED5"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6 500</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D28E4" w14:textId="62337937"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6 100</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69C1B" w14:textId="5B60657E"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5 700</w:t>
            </w:r>
          </w:p>
        </w:tc>
      </w:tr>
      <w:tr w:rsidR="00445870" w:rsidRPr="00445870" w14:paraId="1963D541"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01A1739E" w14:textId="77777777" w:rsidR="00445870" w:rsidRPr="00445870" w:rsidRDefault="00445870" w:rsidP="00445870">
            <w:pPr>
              <w:spacing w:after="0" w:line="240" w:lineRule="auto"/>
              <w:rPr>
                <w:rFonts w:ascii="Calibri" w:eastAsia="Times New Roman" w:hAnsi="Calibri" w:cs="Calibri"/>
                <w:i/>
                <w:iCs/>
                <w:color w:val="auto"/>
              </w:rPr>
            </w:pPr>
            <w:proofErr w:type="spellStart"/>
            <w:r w:rsidRPr="00445870">
              <w:rPr>
                <w:rFonts w:ascii="Calibri" w:eastAsia="Times New Roman" w:hAnsi="Calibri" w:cs="Calibri"/>
                <w:i/>
                <w:iCs/>
                <w:color w:val="auto"/>
              </w:rPr>
              <w:t>Lånestocken</w:t>
            </w:r>
            <w:proofErr w:type="spellEnd"/>
            <w:r w:rsidRPr="00445870">
              <w:rPr>
                <w:rFonts w:ascii="Calibri" w:eastAsia="Times New Roman" w:hAnsi="Calibri" w:cs="Calibri"/>
                <w:i/>
                <w:iCs/>
                <w:color w:val="auto"/>
              </w:rPr>
              <w:t xml:space="preserve"> 31.12.</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29DD1CB6"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22A34152"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6C0DA58A"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629490E9"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788820EB" w14:textId="77777777" w:rsidR="00445870" w:rsidRPr="00445870" w:rsidRDefault="00445870" w:rsidP="00445870">
            <w:pPr>
              <w:spacing w:after="0" w:line="240" w:lineRule="auto"/>
              <w:rPr>
                <w:rFonts w:ascii="Calibri" w:eastAsia="Times New Roman" w:hAnsi="Calibri" w:cs="Calibri"/>
                <w:color w:val="auto"/>
              </w:rPr>
            </w:pPr>
          </w:p>
        </w:tc>
      </w:tr>
      <w:tr w:rsidR="00445870" w:rsidRPr="00445870" w14:paraId="7DF9150F"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25F8D816" w14:textId="77777777" w:rsidR="00445870" w:rsidRPr="00445870" w:rsidRDefault="00445870" w:rsidP="00445870">
            <w:pPr>
              <w:spacing w:after="0" w:line="240" w:lineRule="auto"/>
              <w:rPr>
                <w:rFonts w:ascii="Calibri" w:eastAsia="Times New Roman" w:hAnsi="Calibri" w:cs="Calibri"/>
                <w:color w:val="auto"/>
              </w:rPr>
            </w:pPr>
            <w:r w:rsidRPr="00445870">
              <w:rPr>
                <w:rFonts w:ascii="Calibri" w:eastAsia="Times New Roman" w:hAnsi="Calibri" w:cs="Calibri"/>
                <w:color w:val="auto"/>
              </w:rPr>
              <w:t>Lainakanta € /asukas</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8683AE" w14:textId="115E5F06"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5 253</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769331" w14:textId="3A078C43"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5 370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F95E45" w14:textId="624E424E"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5 000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A261FF" w14:textId="76DB409C"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4 692</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964C48" w14:textId="0ADA0014"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4 385</w:t>
            </w:r>
          </w:p>
        </w:tc>
      </w:tr>
      <w:tr w:rsidR="00445870" w:rsidRPr="00445870" w14:paraId="447693E2"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57A9D56A" w14:textId="77777777" w:rsidR="00445870" w:rsidRPr="00445870" w:rsidRDefault="00445870" w:rsidP="00445870">
            <w:pPr>
              <w:spacing w:after="0" w:line="240" w:lineRule="auto"/>
              <w:rPr>
                <w:rFonts w:ascii="Calibri" w:eastAsia="Times New Roman" w:hAnsi="Calibri" w:cs="Calibri"/>
                <w:color w:val="auto"/>
              </w:rPr>
            </w:pPr>
            <w:proofErr w:type="spellStart"/>
            <w:r w:rsidRPr="00445870">
              <w:rPr>
                <w:rFonts w:ascii="Calibri" w:eastAsia="Times New Roman" w:hAnsi="Calibri" w:cs="Calibri"/>
                <w:color w:val="auto"/>
              </w:rPr>
              <w:t>Lån</w:t>
            </w:r>
            <w:proofErr w:type="spellEnd"/>
            <w:r w:rsidRPr="00445870">
              <w:rPr>
                <w:rFonts w:ascii="Calibri" w:eastAsia="Times New Roman" w:hAnsi="Calibri" w:cs="Calibri"/>
                <w:color w:val="auto"/>
              </w:rPr>
              <w:t xml:space="preserve"> € /</w:t>
            </w:r>
            <w:proofErr w:type="spellStart"/>
            <w:r w:rsidRPr="00445870">
              <w:rPr>
                <w:rFonts w:ascii="Calibri" w:eastAsia="Times New Roman" w:hAnsi="Calibri" w:cs="Calibri"/>
                <w:color w:val="auto"/>
              </w:rPr>
              <w:t>invånare</w:t>
            </w:r>
            <w:proofErr w:type="spellEnd"/>
            <w:r w:rsidRPr="00445870">
              <w:rPr>
                <w:rFonts w:ascii="Calibri" w:eastAsia="Times New Roman" w:hAnsi="Calibri" w:cs="Calibri"/>
                <w:color w:val="auto"/>
              </w:rPr>
              <w:t xml:space="preserve"> </w:t>
            </w:r>
          </w:p>
        </w:tc>
        <w:tc>
          <w:tcPr>
            <w:tcW w:w="1056" w:type="dxa"/>
            <w:vMerge/>
            <w:tcBorders>
              <w:top w:val="nil"/>
              <w:left w:val="single" w:sz="4" w:space="0" w:color="auto"/>
              <w:bottom w:val="single" w:sz="4" w:space="0" w:color="auto"/>
              <w:right w:val="single" w:sz="4" w:space="0" w:color="auto"/>
            </w:tcBorders>
            <w:vAlign w:val="center"/>
            <w:hideMark/>
          </w:tcPr>
          <w:p w14:paraId="296D175B"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5925BB59"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17913581"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38BE461E"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7694C5D6" w14:textId="77777777" w:rsidR="00445870" w:rsidRPr="00445870" w:rsidRDefault="00445870" w:rsidP="00445870">
            <w:pPr>
              <w:spacing w:after="0" w:line="240" w:lineRule="auto"/>
              <w:rPr>
                <w:rFonts w:ascii="Calibri" w:eastAsia="Times New Roman" w:hAnsi="Calibri" w:cs="Calibri"/>
                <w:color w:val="auto"/>
              </w:rPr>
            </w:pPr>
          </w:p>
        </w:tc>
      </w:tr>
      <w:tr w:rsidR="00445870" w:rsidRPr="00445870" w14:paraId="55CEF406"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141429BC" w14:textId="77777777" w:rsidR="00445870" w:rsidRPr="00445870" w:rsidRDefault="00445870" w:rsidP="00445870">
            <w:pPr>
              <w:spacing w:after="0" w:line="240" w:lineRule="auto"/>
              <w:rPr>
                <w:rFonts w:ascii="Calibri" w:eastAsia="Times New Roman" w:hAnsi="Calibri" w:cs="Calibri"/>
                <w:color w:val="auto"/>
              </w:rPr>
            </w:pPr>
            <w:r w:rsidRPr="00445870">
              <w:rPr>
                <w:rFonts w:ascii="Calibri" w:eastAsia="Times New Roman" w:hAnsi="Calibri" w:cs="Calibri"/>
                <w:color w:val="auto"/>
              </w:rPr>
              <w:t>Rahavarat 31.12.</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91C299" w14:textId="43892E82"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3</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E3555A" w14:textId="41F2ED4E"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668</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4E3B82" w14:textId="28C0E7F4" w:rsidR="00445870" w:rsidRPr="00445870" w:rsidRDefault="006333D7"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-22</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DAD96" w14:textId="101B4678" w:rsidR="00445870" w:rsidRPr="00445870" w:rsidRDefault="0061058B"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98</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0938A6" w14:textId="3760B28A" w:rsidR="00445870" w:rsidRPr="00445870" w:rsidRDefault="0061058B"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223</w:t>
            </w:r>
          </w:p>
        </w:tc>
      </w:tr>
      <w:tr w:rsidR="00445870" w:rsidRPr="00445870" w14:paraId="720961B8"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7F745B19" w14:textId="77777777" w:rsidR="00445870" w:rsidRPr="00445870" w:rsidRDefault="00445870" w:rsidP="00445870">
            <w:pPr>
              <w:spacing w:after="0" w:line="240" w:lineRule="auto"/>
              <w:rPr>
                <w:rFonts w:ascii="Calibri" w:eastAsia="Times New Roman" w:hAnsi="Calibri" w:cs="Calibri"/>
                <w:i/>
                <w:iCs/>
                <w:color w:val="auto"/>
              </w:rPr>
            </w:pPr>
            <w:proofErr w:type="spellStart"/>
            <w:r w:rsidRPr="00445870">
              <w:rPr>
                <w:rFonts w:ascii="Calibri" w:eastAsia="Times New Roman" w:hAnsi="Calibri" w:cs="Calibri"/>
                <w:i/>
                <w:iCs/>
                <w:color w:val="auto"/>
              </w:rPr>
              <w:t>Kassamedel</w:t>
            </w:r>
            <w:proofErr w:type="spellEnd"/>
            <w:r w:rsidRPr="00445870">
              <w:rPr>
                <w:rFonts w:ascii="Calibri" w:eastAsia="Times New Roman" w:hAnsi="Calibri" w:cs="Calibri"/>
                <w:i/>
                <w:iCs/>
                <w:color w:val="auto"/>
              </w:rPr>
              <w:t xml:space="preserve"> 31.12.</w:t>
            </w:r>
          </w:p>
        </w:tc>
        <w:tc>
          <w:tcPr>
            <w:tcW w:w="1056" w:type="dxa"/>
            <w:vMerge/>
            <w:tcBorders>
              <w:top w:val="nil"/>
              <w:left w:val="single" w:sz="4" w:space="0" w:color="auto"/>
              <w:bottom w:val="single" w:sz="4" w:space="0" w:color="auto"/>
              <w:right w:val="single" w:sz="4" w:space="0" w:color="auto"/>
            </w:tcBorders>
            <w:vAlign w:val="center"/>
            <w:hideMark/>
          </w:tcPr>
          <w:p w14:paraId="2DD7D4E1"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4C0E8CE3"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653FAF70"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573A46C2"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71B96FF8" w14:textId="77777777" w:rsidR="00445870" w:rsidRPr="00445870" w:rsidRDefault="00445870" w:rsidP="00445870">
            <w:pPr>
              <w:spacing w:after="0" w:line="240" w:lineRule="auto"/>
              <w:rPr>
                <w:rFonts w:ascii="Calibri" w:eastAsia="Times New Roman" w:hAnsi="Calibri" w:cs="Calibri"/>
                <w:color w:val="auto"/>
              </w:rPr>
            </w:pPr>
          </w:p>
        </w:tc>
      </w:tr>
      <w:tr w:rsidR="00445870" w:rsidRPr="00445870" w14:paraId="59ACFB94" w14:textId="77777777" w:rsidTr="00445870">
        <w:trPr>
          <w:trHeight w:val="300"/>
        </w:trPr>
        <w:tc>
          <w:tcPr>
            <w:tcW w:w="4676" w:type="dxa"/>
            <w:tcBorders>
              <w:top w:val="nil"/>
              <w:left w:val="single" w:sz="4" w:space="0" w:color="auto"/>
              <w:bottom w:val="nil"/>
              <w:right w:val="single" w:sz="4" w:space="0" w:color="auto"/>
            </w:tcBorders>
            <w:shd w:val="clear" w:color="auto" w:fill="auto"/>
            <w:noWrap/>
            <w:vAlign w:val="bottom"/>
            <w:hideMark/>
          </w:tcPr>
          <w:p w14:paraId="6CF6CDF2" w14:textId="77777777" w:rsidR="00445870" w:rsidRPr="00445870" w:rsidRDefault="00445870" w:rsidP="00445870">
            <w:pPr>
              <w:spacing w:after="0" w:line="240" w:lineRule="auto"/>
              <w:rPr>
                <w:rFonts w:ascii="Calibri" w:eastAsia="Times New Roman" w:hAnsi="Calibri" w:cs="Calibri"/>
                <w:color w:val="auto"/>
              </w:rPr>
            </w:pPr>
            <w:r w:rsidRPr="00445870">
              <w:rPr>
                <w:rFonts w:ascii="Calibri" w:eastAsia="Times New Roman" w:hAnsi="Calibri" w:cs="Calibri"/>
                <w:color w:val="auto"/>
              </w:rPr>
              <w:t>Vuosikate/asukas</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47B1BA" w14:textId="0CE8B67A"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-378</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0D4F" w14:textId="1E983F77"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-140</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D2FEB" w14:textId="03553B1E" w:rsidR="00445870" w:rsidRPr="00445870" w:rsidRDefault="00AA607B"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185</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042842" w14:textId="595B352A"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662</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8941C6" w14:textId="79A245BA"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665</w:t>
            </w:r>
          </w:p>
        </w:tc>
      </w:tr>
      <w:tr w:rsidR="00445870" w:rsidRPr="00445870" w14:paraId="3B11C7E5" w14:textId="77777777" w:rsidTr="00445870">
        <w:trPr>
          <w:trHeight w:val="300"/>
        </w:trPr>
        <w:tc>
          <w:tcPr>
            <w:tcW w:w="4676" w:type="dxa"/>
            <w:tcBorders>
              <w:top w:val="nil"/>
              <w:left w:val="single" w:sz="4" w:space="0" w:color="auto"/>
              <w:bottom w:val="single" w:sz="4" w:space="0" w:color="auto"/>
              <w:right w:val="single" w:sz="4" w:space="0" w:color="auto"/>
            </w:tcBorders>
            <w:shd w:val="clear" w:color="auto" w:fill="auto"/>
            <w:noWrap/>
            <w:vAlign w:val="bottom"/>
            <w:hideMark/>
          </w:tcPr>
          <w:p w14:paraId="5C3C54E0" w14:textId="77777777" w:rsidR="00445870" w:rsidRPr="00445870" w:rsidRDefault="00445870" w:rsidP="00445870">
            <w:pPr>
              <w:spacing w:after="0" w:line="240" w:lineRule="auto"/>
              <w:rPr>
                <w:rFonts w:ascii="Calibri" w:eastAsia="Times New Roman" w:hAnsi="Calibri" w:cs="Calibri"/>
                <w:i/>
                <w:iCs/>
                <w:color w:val="auto"/>
              </w:rPr>
            </w:pPr>
            <w:proofErr w:type="spellStart"/>
            <w:r w:rsidRPr="00445870">
              <w:rPr>
                <w:rFonts w:ascii="Calibri" w:eastAsia="Times New Roman" w:hAnsi="Calibri" w:cs="Calibri"/>
                <w:i/>
                <w:iCs/>
                <w:color w:val="auto"/>
              </w:rPr>
              <w:t>Årsbidrag</w:t>
            </w:r>
            <w:proofErr w:type="spellEnd"/>
            <w:r w:rsidRPr="00445870">
              <w:rPr>
                <w:rFonts w:ascii="Calibri" w:eastAsia="Times New Roman" w:hAnsi="Calibri" w:cs="Calibri"/>
                <w:i/>
                <w:iCs/>
                <w:color w:val="auto"/>
              </w:rPr>
              <w:t>/</w:t>
            </w:r>
            <w:proofErr w:type="spellStart"/>
            <w:r w:rsidRPr="00445870">
              <w:rPr>
                <w:rFonts w:ascii="Calibri" w:eastAsia="Times New Roman" w:hAnsi="Calibri" w:cs="Calibri"/>
                <w:i/>
                <w:iCs/>
                <w:color w:val="auto"/>
              </w:rPr>
              <w:t>invånare</w:t>
            </w:r>
            <w:proofErr w:type="spellEnd"/>
          </w:p>
        </w:tc>
        <w:tc>
          <w:tcPr>
            <w:tcW w:w="1056" w:type="dxa"/>
            <w:vMerge/>
            <w:tcBorders>
              <w:top w:val="nil"/>
              <w:left w:val="single" w:sz="4" w:space="0" w:color="auto"/>
              <w:bottom w:val="single" w:sz="4" w:space="0" w:color="auto"/>
              <w:right w:val="single" w:sz="4" w:space="0" w:color="auto"/>
            </w:tcBorders>
            <w:vAlign w:val="center"/>
            <w:hideMark/>
          </w:tcPr>
          <w:p w14:paraId="1190F5BC"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012FF768"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2832F68C"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46292151" w14:textId="77777777" w:rsidR="00445870" w:rsidRPr="00445870" w:rsidRDefault="00445870" w:rsidP="00445870">
            <w:pPr>
              <w:spacing w:after="0" w:line="240" w:lineRule="auto"/>
              <w:rPr>
                <w:rFonts w:ascii="Calibri" w:eastAsia="Times New Roman" w:hAnsi="Calibri" w:cs="Calibri"/>
                <w:color w:val="auto"/>
              </w:rPr>
            </w:pPr>
          </w:p>
        </w:tc>
        <w:tc>
          <w:tcPr>
            <w:tcW w:w="1056" w:type="dxa"/>
            <w:vMerge/>
            <w:tcBorders>
              <w:top w:val="nil"/>
              <w:left w:val="single" w:sz="4" w:space="0" w:color="auto"/>
              <w:bottom w:val="single" w:sz="4" w:space="0" w:color="auto"/>
              <w:right w:val="single" w:sz="4" w:space="0" w:color="auto"/>
            </w:tcBorders>
            <w:vAlign w:val="center"/>
            <w:hideMark/>
          </w:tcPr>
          <w:p w14:paraId="32EFF835" w14:textId="77777777" w:rsidR="00445870" w:rsidRPr="00445870" w:rsidRDefault="00445870" w:rsidP="00445870">
            <w:pPr>
              <w:spacing w:after="0" w:line="240" w:lineRule="auto"/>
              <w:rPr>
                <w:rFonts w:ascii="Calibri" w:eastAsia="Times New Roman" w:hAnsi="Calibri" w:cs="Calibri"/>
                <w:color w:val="auto"/>
              </w:rPr>
            </w:pPr>
          </w:p>
        </w:tc>
      </w:tr>
      <w:tr w:rsidR="00445870" w:rsidRPr="00445870" w14:paraId="2F8E5391" w14:textId="77777777" w:rsidTr="00445870">
        <w:trPr>
          <w:trHeight w:val="300"/>
        </w:trPr>
        <w:tc>
          <w:tcPr>
            <w:tcW w:w="4676" w:type="dxa"/>
            <w:tcBorders>
              <w:top w:val="nil"/>
              <w:left w:val="nil"/>
              <w:bottom w:val="nil"/>
              <w:right w:val="nil"/>
            </w:tcBorders>
            <w:shd w:val="clear" w:color="auto" w:fill="auto"/>
            <w:noWrap/>
            <w:vAlign w:val="bottom"/>
            <w:hideMark/>
          </w:tcPr>
          <w:p w14:paraId="342E7056" w14:textId="77777777" w:rsidR="00445870" w:rsidRPr="00445870" w:rsidRDefault="00445870" w:rsidP="00445870">
            <w:pPr>
              <w:spacing w:after="0" w:line="240" w:lineRule="auto"/>
              <w:rPr>
                <w:rFonts w:ascii="Calibri" w:eastAsia="Times New Roman" w:hAnsi="Calibri" w:cs="Calibri"/>
                <w:i/>
                <w:iCs/>
                <w:color w:val="auto"/>
              </w:rPr>
            </w:pPr>
          </w:p>
        </w:tc>
        <w:tc>
          <w:tcPr>
            <w:tcW w:w="1056" w:type="dxa"/>
            <w:tcBorders>
              <w:top w:val="nil"/>
              <w:left w:val="nil"/>
              <w:bottom w:val="nil"/>
              <w:right w:val="nil"/>
            </w:tcBorders>
            <w:shd w:val="clear" w:color="auto" w:fill="auto"/>
            <w:noWrap/>
            <w:vAlign w:val="bottom"/>
            <w:hideMark/>
          </w:tcPr>
          <w:p w14:paraId="74986C67" w14:textId="77777777" w:rsidR="00445870" w:rsidRPr="00445870" w:rsidRDefault="00445870" w:rsidP="00445870">
            <w:pPr>
              <w:spacing w:after="0" w:line="240" w:lineRule="auto"/>
              <w:ind w:firstLineChars="100" w:firstLine="200"/>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1683B178"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553BFA6C"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7902D30E" w14:textId="77777777" w:rsidR="00445870" w:rsidRPr="00445870" w:rsidRDefault="00445870" w:rsidP="00445870">
            <w:pPr>
              <w:spacing w:after="0" w:line="240" w:lineRule="auto"/>
              <w:rPr>
                <w:rFonts w:ascii="Times New Roman" w:eastAsia="Times New Roman" w:hAnsi="Times New Roman" w:cs="Times New Roman"/>
                <w:color w:val="auto"/>
              </w:rPr>
            </w:pPr>
          </w:p>
        </w:tc>
        <w:tc>
          <w:tcPr>
            <w:tcW w:w="1056" w:type="dxa"/>
            <w:tcBorders>
              <w:top w:val="nil"/>
              <w:left w:val="nil"/>
              <w:bottom w:val="nil"/>
              <w:right w:val="nil"/>
            </w:tcBorders>
            <w:shd w:val="clear" w:color="auto" w:fill="auto"/>
            <w:noWrap/>
            <w:vAlign w:val="bottom"/>
            <w:hideMark/>
          </w:tcPr>
          <w:p w14:paraId="7C67A769" w14:textId="77777777" w:rsidR="00445870" w:rsidRPr="00445870" w:rsidRDefault="00445870" w:rsidP="00445870">
            <w:pPr>
              <w:spacing w:after="0" w:line="240" w:lineRule="auto"/>
              <w:rPr>
                <w:rFonts w:ascii="Times New Roman" w:eastAsia="Times New Roman" w:hAnsi="Times New Roman" w:cs="Times New Roman"/>
                <w:color w:val="auto"/>
              </w:rPr>
            </w:pPr>
          </w:p>
        </w:tc>
      </w:tr>
      <w:tr w:rsidR="00445870" w:rsidRPr="00445870" w14:paraId="2771B96A" w14:textId="77777777" w:rsidTr="00445870">
        <w:trPr>
          <w:trHeight w:val="390"/>
        </w:trPr>
        <w:tc>
          <w:tcPr>
            <w:tcW w:w="4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B53A" w14:textId="77777777" w:rsidR="00445870" w:rsidRPr="00445870" w:rsidRDefault="00445870" w:rsidP="00445870">
            <w:pPr>
              <w:spacing w:after="0" w:line="240" w:lineRule="auto"/>
              <w:rPr>
                <w:rFonts w:ascii="Calibri" w:eastAsia="Times New Roman" w:hAnsi="Calibri" w:cs="Calibri"/>
                <w:color w:val="auto"/>
              </w:rPr>
            </w:pPr>
            <w:r w:rsidRPr="00445870">
              <w:rPr>
                <w:rFonts w:ascii="Calibri" w:eastAsia="Times New Roman" w:hAnsi="Calibri" w:cs="Calibri"/>
                <w:color w:val="auto"/>
              </w:rPr>
              <w:t>Asukasmäärä/</w:t>
            </w:r>
            <w:proofErr w:type="spellStart"/>
            <w:r w:rsidRPr="00445870">
              <w:rPr>
                <w:rFonts w:ascii="Calibri" w:eastAsia="Times New Roman" w:hAnsi="Calibri" w:cs="Calibri"/>
                <w:i/>
                <w:iCs/>
                <w:color w:val="auto"/>
              </w:rPr>
              <w:t>Invånarantal</w:t>
            </w:r>
            <w:proofErr w:type="spellEnd"/>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EBD137C" w14:textId="6F183E66"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1</w:t>
            </w:r>
            <w:r w:rsidR="003109E6">
              <w:rPr>
                <w:rFonts w:ascii="Calibri" w:eastAsia="Times New Roman" w:hAnsi="Calibri" w:cs="Calibri"/>
                <w:color w:val="auto"/>
              </w:rPr>
              <w:t> </w:t>
            </w:r>
            <w:r w:rsidRPr="00445870">
              <w:rPr>
                <w:rFonts w:ascii="Calibri" w:eastAsia="Times New Roman" w:hAnsi="Calibri" w:cs="Calibri"/>
                <w:color w:val="auto"/>
              </w:rPr>
              <w:t>2</w:t>
            </w:r>
            <w:r w:rsidR="003109E6">
              <w:rPr>
                <w:rFonts w:ascii="Calibri" w:eastAsia="Times New Roman" w:hAnsi="Calibri" w:cs="Calibri"/>
                <w:color w:val="auto"/>
              </w:rPr>
              <w:t>98</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6A17CB3" w14:textId="77777777" w:rsidR="00445870" w:rsidRPr="00445870" w:rsidRDefault="00445870" w:rsidP="00445870">
            <w:pPr>
              <w:spacing w:after="0" w:line="240" w:lineRule="auto"/>
              <w:jc w:val="center"/>
              <w:rPr>
                <w:rFonts w:ascii="Calibri" w:eastAsia="Times New Roman" w:hAnsi="Calibri" w:cs="Calibri"/>
                <w:color w:val="auto"/>
              </w:rPr>
            </w:pPr>
            <w:r w:rsidRPr="00445870">
              <w:rPr>
                <w:rFonts w:ascii="Calibri" w:eastAsia="Times New Roman" w:hAnsi="Calibri" w:cs="Calibri"/>
                <w:color w:val="auto"/>
              </w:rPr>
              <w:t>1 285</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C39CB26" w14:textId="38366B7E"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1 300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0334EC4" w14:textId="40E1563A"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1 300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B618680" w14:textId="4EFECBED" w:rsidR="00445870" w:rsidRPr="00445870" w:rsidRDefault="003109E6" w:rsidP="00445870">
            <w:pPr>
              <w:spacing w:after="0" w:line="240" w:lineRule="auto"/>
              <w:jc w:val="center"/>
              <w:rPr>
                <w:rFonts w:ascii="Calibri" w:eastAsia="Times New Roman" w:hAnsi="Calibri" w:cs="Calibri"/>
                <w:color w:val="auto"/>
              </w:rPr>
            </w:pPr>
            <w:r>
              <w:rPr>
                <w:rFonts w:ascii="Calibri" w:eastAsia="Times New Roman" w:hAnsi="Calibri" w:cs="Calibri"/>
                <w:color w:val="auto"/>
              </w:rPr>
              <w:t>1 300</w:t>
            </w:r>
          </w:p>
        </w:tc>
      </w:tr>
    </w:tbl>
    <w:p w14:paraId="790C8D86" w14:textId="77777777" w:rsidR="00445870" w:rsidRPr="00445870" w:rsidRDefault="00445870" w:rsidP="00445870"/>
    <w:p w14:paraId="34D83C24" w14:textId="7D428505" w:rsidR="00116E2A" w:rsidRDefault="00116E2A" w:rsidP="009003D1">
      <w:pPr>
        <w:pStyle w:val="otsikko10"/>
        <w:spacing w:before="240"/>
        <w:ind w:left="-1559"/>
        <w:rPr>
          <w:rFonts w:ascii="Tahoma" w:hAnsi="Tahoma" w:cs="Tahoma"/>
        </w:rPr>
      </w:pPr>
      <w:bookmarkStart w:id="16" w:name="_Toc120210353"/>
      <w:r>
        <w:rPr>
          <w:rFonts w:ascii="Tahoma" w:hAnsi="Tahoma" w:cs="Tahoma"/>
        </w:rPr>
        <w:lastRenderedPageBreak/>
        <w:t>K</w:t>
      </w:r>
      <w:r w:rsidR="00063752">
        <w:rPr>
          <w:rFonts w:ascii="Tahoma" w:hAnsi="Tahoma" w:cs="Tahoma"/>
        </w:rPr>
        <w:t>äyttötalousosa</w:t>
      </w:r>
      <w:bookmarkEnd w:id="16"/>
    </w:p>
    <w:p w14:paraId="281EC473" w14:textId="77777777" w:rsidR="005170F5" w:rsidRDefault="005170F5" w:rsidP="009003D1">
      <w:pPr>
        <w:spacing w:after="0"/>
        <w:ind w:left="-1559"/>
        <w:rPr>
          <w:rFonts w:ascii="Tahoma" w:eastAsiaTheme="majorEastAsia" w:hAnsi="Tahoma" w:cs="Tahoma"/>
          <w:b/>
          <w:bCs/>
          <w:color w:val="000000" w:themeColor="text1"/>
          <w:sz w:val="28"/>
        </w:rPr>
      </w:pPr>
      <w:r w:rsidRPr="004D6834">
        <w:rPr>
          <w:rFonts w:ascii="Tahoma" w:eastAsiaTheme="majorEastAsia" w:hAnsi="Tahoma" w:cs="Tahoma"/>
          <w:b/>
          <w:bCs/>
          <w:color w:val="000000" w:themeColor="text1"/>
          <w:sz w:val="28"/>
        </w:rPr>
        <w:t>Käyttötalous osastoittain</w:t>
      </w:r>
    </w:p>
    <w:p w14:paraId="58243022" w14:textId="0304320B" w:rsidR="005170F5" w:rsidRDefault="005170F5" w:rsidP="005170F5"/>
    <w:tbl>
      <w:tblPr>
        <w:tblStyle w:val="TaulukkoRuudukko0"/>
        <w:tblW w:w="0" w:type="auto"/>
        <w:tblLook w:val="04A0" w:firstRow="1" w:lastRow="0" w:firstColumn="1" w:lastColumn="0" w:noHBand="0" w:noVBand="1"/>
      </w:tblPr>
      <w:tblGrid>
        <w:gridCol w:w="3028"/>
        <w:gridCol w:w="858"/>
        <w:gridCol w:w="870"/>
        <w:gridCol w:w="956"/>
      </w:tblGrid>
      <w:tr w:rsidR="00CC4F4C" w:rsidRPr="00CC4F4C" w14:paraId="55C4B03B" w14:textId="77777777" w:rsidTr="00CC4F4C">
        <w:trPr>
          <w:trHeight w:val="300"/>
        </w:trPr>
        <w:tc>
          <w:tcPr>
            <w:tcW w:w="4756" w:type="dxa"/>
            <w:gridSpan w:val="3"/>
            <w:noWrap/>
            <w:hideMark/>
          </w:tcPr>
          <w:p w14:paraId="061C6C76" w14:textId="77777777" w:rsidR="00CC4F4C" w:rsidRPr="00CC4F4C" w:rsidRDefault="00CC4F4C">
            <w:pPr>
              <w:rPr>
                <w:b/>
                <w:bCs/>
              </w:rPr>
            </w:pPr>
            <w:r w:rsidRPr="00CC4F4C">
              <w:rPr>
                <w:b/>
                <w:bCs/>
              </w:rPr>
              <w:t xml:space="preserve">HALLINTO / </w:t>
            </w:r>
            <w:r w:rsidRPr="00CC4F4C">
              <w:rPr>
                <w:b/>
                <w:bCs/>
                <w:i/>
                <w:iCs/>
              </w:rPr>
              <w:t>FÖRVALTNINGEN</w:t>
            </w:r>
          </w:p>
        </w:tc>
        <w:tc>
          <w:tcPr>
            <w:tcW w:w="956" w:type="dxa"/>
            <w:noWrap/>
            <w:hideMark/>
          </w:tcPr>
          <w:p w14:paraId="0B79ABE9" w14:textId="77777777" w:rsidR="00CC4F4C" w:rsidRPr="00CC4F4C" w:rsidRDefault="00CC4F4C">
            <w:r w:rsidRPr="00CC4F4C">
              <w:t> </w:t>
            </w:r>
          </w:p>
        </w:tc>
      </w:tr>
      <w:tr w:rsidR="00CC4F4C" w:rsidRPr="00CC4F4C" w14:paraId="730544AF" w14:textId="77777777" w:rsidTr="00CC4F4C">
        <w:trPr>
          <w:trHeight w:val="590"/>
        </w:trPr>
        <w:tc>
          <w:tcPr>
            <w:tcW w:w="3028" w:type="dxa"/>
            <w:hideMark/>
          </w:tcPr>
          <w:p w14:paraId="75A9B62D" w14:textId="77777777" w:rsidR="00CC4F4C" w:rsidRPr="00CC4F4C" w:rsidRDefault="00CC4F4C">
            <w:pPr>
              <w:rPr>
                <w:b/>
                <w:bCs/>
              </w:rPr>
            </w:pPr>
            <w:r w:rsidRPr="00CC4F4C">
              <w:rPr>
                <w:b/>
                <w:bCs/>
              </w:rPr>
              <w:t>Käyttötalous, t€ (</w:t>
            </w:r>
            <w:proofErr w:type="spellStart"/>
            <w:r w:rsidRPr="00CC4F4C">
              <w:rPr>
                <w:b/>
                <w:bCs/>
              </w:rPr>
              <w:t>ulk</w:t>
            </w:r>
            <w:proofErr w:type="spellEnd"/>
            <w:r w:rsidRPr="00CC4F4C">
              <w:rPr>
                <w:b/>
                <w:bCs/>
              </w:rPr>
              <w:t>/</w:t>
            </w:r>
            <w:proofErr w:type="spellStart"/>
            <w:r w:rsidRPr="00CC4F4C">
              <w:rPr>
                <w:b/>
                <w:bCs/>
              </w:rPr>
              <w:t>sis</w:t>
            </w:r>
            <w:proofErr w:type="spellEnd"/>
            <w:r w:rsidRPr="00CC4F4C">
              <w:rPr>
                <w:b/>
                <w:bCs/>
              </w:rPr>
              <w:t xml:space="preserve">) / </w:t>
            </w:r>
            <w:proofErr w:type="spellStart"/>
            <w:r w:rsidRPr="00CC4F4C">
              <w:rPr>
                <w:b/>
                <w:bCs/>
                <w:i/>
                <w:iCs/>
              </w:rPr>
              <w:t>Driftsekonomi</w:t>
            </w:r>
            <w:proofErr w:type="spellEnd"/>
            <w:r w:rsidRPr="00CC4F4C">
              <w:rPr>
                <w:b/>
                <w:bCs/>
                <w:i/>
                <w:iCs/>
              </w:rPr>
              <w:t xml:space="preserve"> t€ /</w:t>
            </w:r>
            <w:proofErr w:type="spellStart"/>
            <w:proofErr w:type="gramStart"/>
            <w:r w:rsidRPr="00CC4F4C">
              <w:rPr>
                <w:b/>
                <w:bCs/>
                <w:i/>
                <w:iCs/>
              </w:rPr>
              <w:t>ext</w:t>
            </w:r>
            <w:proofErr w:type="spellEnd"/>
            <w:r w:rsidRPr="00CC4F4C">
              <w:rPr>
                <w:b/>
                <w:bCs/>
                <w:i/>
                <w:iCs/>
              </w:rPr>
              <w:t>./</w:t>
            </w:r>
            <w:proofErr w:type="spellStart"/>
            <w:proofErr w:type="gramEnd"/>
            <w:r w:rsidRPr="00CC4F4C">
              <w:rPr>
                <w:b/>
                <w:bCs/>
                <w:i/>
                <w:iCs/>
              </w:rPr>
              <w:t>Int</w:t>
            </w:r>
            <w:proofErr w:type="spellEnd"/>
            <w:r w:rsidRPr="00CC4F4C">
              <w:rPr>
                <w:b/>
                <w:bCs/>
                <w:i/>
                <w:iCs/>
              </w:rPr>
              <w:t>.)</w:t>
            </w:r>
          </w:p>
        </w:tc>
        <w:tc>
          <w:tcPr>
            <w:tcW w:w="858" w:type="dxa"/>
            <w:hideMark/>
          </w:tcPr>
          <w:p w14:paraId="0ABEC806" w14:textId="77777777" w:rsidR="00CC4F4C" w:rsidRPr="00CC4F4C" w:rsidRDefault="00CC4F4C" w:rsidP="00CC4F4C">
            <w:pPr>
              <w:rPr>
                <w:b/>
                <w:bCs/>
              </w:rPr>
            </w:pPr>
            <w:r w:rsidRPr="00CC4F4C">
              <w:rPr>
                <w:b/>
                <w:bCs/>
              </w:rPr>
              <w:t>TP / BS 2021</w:t>
            </w:r>
          </w:p>
        </w:tc>
        <w:tc>
          <w:tcPr>
            <w:tcW w:w="870" w:type="dxa"/>
            <w:hideMark/>
          </w:tcPr>
          <w:p w14:paraId="540C4267" w14:textId="77777777" w:rsidR="00CC4F4C" w:rsidRPr="00CC4F4C" w:rsidRDefault="00CC4F4C" w:rsidP="00CC4F4C">
            <w:pPr>
              <w:rPr>
                <w:b/>
                <w:bCs/>
              </w:rPr>
            </w:pPr>
            <w:r w:rsidRPr="00CC4F4C">
              <w:rPr>
                <w:b/>
                <w:bCs/>
              </w:rPr>
              <w:t>TA / B 2022</w:t>
            </w:r>
          </w:p>
        </w:tc>
        <w:tc>
          <w:tcPr>
            <w:tcW w:w="956" w:type="dxa"/>
            <w:hideMark/>
          </w:tcPr>
          <w:p w14:paraId="755C5A68" w14:textId="77777777" w:rsidR="00CC4F4C" w:rsidRPr="00CC4F4C" w:rsidRDefault="00CC4F4C" w:rsidP="00CC4F4C">
            <w:pPr>
              <w:rPr>
                <w:b/>
                <w:bCs/>
              </w:rPr>
            </w:pPr>
            <w:r w:rsidRPr="00CC4F4C">
              <w:rPr>
                <w:b/>
                <w:bCs/>
              </w:rPr>
              <w:t>TA / B 2023</w:t>
            </w:r>
          </w:p>
        </w:tc>
      </w:tr>
      <w:tr w:rsidR="00CC4F4C" w:rsidRPr="00CC4F4C" w14:paraId="3BBE50FE" w14:textId="77777777" w:rsidTr="00CC4F4C">
        <w:trPr>
          <w:trHeight w:val="290"/>
        </w:trPr>
        <w:tc>
          <w:tcPr>
            <w:tcW w:w="3028" w:type="dxa"/>
            <w:noWrap/>
            <w:hideMark/>
          </w:tcPr>
          <w:p w14:paraId="2C28E5FC" w14:textId="77777777" w:rsidR="00CC4F4C" w:rsidRPr="00CC4F4C" w:rsidRDefault="00CC4F4C">
            <w:r w:rsidRPr="00CC4F4C">
              <w:t xml:space="preserve">Ulkoiset / </w:t>
            </w:r>
            <w:proofErr w:type="spellStart"/>
            <w:r w:rsidRPr="00CC4F4C">
              <w:rPr>
                <w:i/>
                <w:iCs/>
              </w:rPr>
              <w:t>Externa</w:t>
            </w:r>
            <w:proofErr w:type="spellEnd"/>
          </w:p>
        </w:tc>
        <w:tc>
          <w:tcPr>
            <w:tcW w:w="858" w:type="dxa"/>
            <w:noWrap/>
            <w:hideMark/>
          </w:tcPr>
          <w:p w14:paraId="380BCA7E" w14:textId="2A345DAF" w:rsidR="00CC4F4C" w:rsidRPr="00CC4F4C" w:rsidRDefault="00A0381E" w:rsidP="00CC4F4C">
            <w:r>
              <w:t xml:space="preserve">  </w:t>
            </w:r>
            <w:r w:rsidR="00CC4F4C" w:rsidRPr="00CC4F4C">
              <w:t>434</w:t>
            </w:r>
          </w:p>
        </w:tc>
        <w:tc>
          <w:tcPr>
            <w:tcW w:w="870" w:type="dxa"/>
            <w:noWrap/>
            <w:hideMark/>
          </w:tcPr>
          <w:p w14:paraId="3764045D" w14:textId="2F8A480F" w:rsidR="00CC4F4C" w:rsidRPr="00CC4F4C" w:rsidRDefault="00A0381E" w:rsidP="00CC4F4C">
            <w:r>
              <w:t xml:space="preserve">   </w:t>
            </w:r>
            <w:r w:rsidR="00CC4F4C" w:rsidRPr="00CC4F4C">
              <w:t>514</w:t>
            </w:r>
          </w:p>
        </w:tc>
        <w:tc>
          <w:tcPr>
            <w:tcW w:w="956" w:type="dxa"/>
            <w:noWrap/>
            <w:hideMark/>
          </w:tcPr>
          <w:p w14:paraId="13082D4B" w14:textId="022D5E68" w:rsidR="00CC4F4C" w:rsidRPr="00CC4F4C" w:rsidRDefault="00A0381E" w:rsidP="00CC4F4C">
            <w:r>
              <w:t xml:space="preserve">   </w:t>
            </w:r>
            <w:r w:rsidR="00CC4F4C" w:rsidRPr="00CC4F4C">
              <w:t>580</w:t>
            </w:r>
          </w:p>
        </w:tc>
      </w:tr>
      <w:tr w:rsidR="00CC4F4C" w:rsidRPr="00CC4F4C" w14:paraId="6E276B32" w14:textId="77777777" w:rsidTr="00CC4F4C">
        <w:trPr>
          <w:trHeight w:val="300"/>
        </w:trPr>
        <w:tc>
          <w:tcPr>
            <w:tcW w:w="3028" w:type="dxa"/>
            <w:noWrap/>
            <w:hideMark/>
          </w:tcPr>
          <w:p w14:paraId="0F35E356" w14:textId="77777777" w:rsidR="00CC4F4C" w:rsidRPr="00CC4F4C" w:rsidRDefault="00CC4F4C">
            <w:r w:rsidRPr="00CC4F4C">
              <w:t xml:space="preserve">Sisäiset / </w:t>
            </w:r>
            <w:proofErr w:type="spellStart"/>
            <w:r w:rsidRPr="00CC4F4C">
              <w:rPr>
                <w:i/>
                <w:iCs/>
              </w:rPr>
              <w:t>Interna</w:t>
            </w:r>
            <w:proofErr w:type="spellEnd"/>
          </w:p>
        </w:tc>
        <w:tc>
          <w:tcPr>
            <w:tcW w:w="858" w:type="dxa"/>
            <w:noWrap/>
            <w:hideMark/>
          </w:tcPr>
          <w:p w14:paraId="215F2386" w14:textId="04356427" w:rsidR="00CC4F4C" w:rsidRPr="00CC4F4C" w:rsidRDefault="00A0381E" w:rsidP="00CC4F4C">
            <w:r>
              <w:t xml:space="preserve">  522</w:t>
            </w:r>
          </w:p>
        </w:tc>
        <w:tc>
          <w:tcPr>
            <w:tcW w:w="870" w:type="dxa"/>
            <w:noWrap/>
            <w:hideMark/>
          </w:tcPr>
          <w:p w14:paraId="59E297E1" w14:textId="1FE61022" w:rsidR="00CC4F4C" w:rsidRPr="00CC4F4C" w:rsidRDefault="00A0381E" w:rsidP="00CC4F4C">
            <w:r>
              <w:t xml:space="preserve">   527</w:t>
            </w:r>
          </w:p>
        </w:tc>
        <w:tc>
          <w:tcPr>
            <w:tcW w:w="956" w:type="dxa"/>
            <w:noWrap/>
            <w:hideMark/>
          </w:tcPr>
          <w:p w14:paraId="64E98886" w14:textId="4FBE4854" w:rsidR="00CC4F4C" w:rsidRPr="00CC4F4C" w:rsidRDefault="00A0381E" w:rsidP="00CC4F4C">
            <w:r>
              <w:t xml:space="preserve">   527</w:t>
            </w:r>
          </w:p>
        </w:tc>
      </w:tr>
      <w:tr w:rsidR="00CC4F4C" w:rsidRPr="00CC4F4C" w14:paraId="51D5E69B" w14:textId="77777777" w:rsidTr="00CC4F4C">
        <w:trPr>
          <w:trHeight w:val="590"/>
        </w:trPr>
        <w:tc>
          <w:tcPr>
            <w:tcW w:w="3028" w:type="dxa"/>
            <w:hideMark/>
          </w:tcPr>
          <w:p w14:paraId="79485A4B" w14:textId="77777777" w:rsidR="00CC4F4C" w:rsidRPr="00CC4F4C" w:rsidRDefault="00CC4F4C">
            <w:pPr>
              <w:rPr>
                <w:b/>
                <w:bCs/>
              </w:rPr>
            </w:pPr>
            <w:r w:rsidRPr="00CC4F4C">
              <w:rPr>
                <w:b/>
                <w:bCs/>
              </w:rPr>
              <w:t xml:space="preserve">Toimintatulot (+) / </w:t>
            </w:r>
            <w:proofErr w:type="spellStart"/>
            <w:r w:rsidRPr="00CC4F4C">
              <w:rPr>
                <w:b/>
                <w:bCs/>
                <w:i/>
                <w:iCs/>
              </w:rPr>
              <w:t>Verksamhetsintäkter</w:t>
            </w:r>
            <w:proofErr w:type="spellEnd"/>
            <w:r w:rsidRPr="00CC4F4C">
              <w:rPr>
                <w:b/>
                <w:bCs/>
                <w:i/>
                <w:iCs/>
              </w:rPr>
              <w:t xml:space="preserve"> (+)</w:t>
            </w:r>
          </w:p>
        </w:tc>
        <w:tc>
          <w:tcPr>
            <w:tcW w:w="858" w:type="dxa"/>
            <w:noWrap/>
            <w:hideMark/>
          </w:tcPr>
          <w:p w14:paraId="67BCD645" w14:textId="1ED96389" w:rsidR="00CC4F4C" w:rsidRPr="00CC4F4C" w:rsidRDefault="00A0381E" w:rsidP="00CC4F4C">
            <w:pPr>
              <w:rPr>
                <w:b/>
                <w:bCs/>
              </w:rPr>
            </w:pPr>
            <w:r>
              <w:rPr>
                <w:b/>
                <w:bCs/>
              </w:rPr>
              <w:t xml:space="preserve">  956</w:t>
            </w:r>
          </w:p>
        </w:tc>
        <w:tc>
          <w:tcPr>
            <w:tcW w:w="870" w:type="dxa"/>
            <w:noWrap/>
            <w:hideMark/>
          </w:tcPr>
          <w:p w14:paraId="52750BFA" w14:textId="50FD0AF6" w:rsidR="00CC4F4C" w:rsidRPr="00CC4F4C" w:rsidRDefault="00A0381E" w:rsidP="00CC4F4C">
            <w:pPr>
              <w:rPr>
                <w:b/>
                <w:bCs/>
              </w:rPr>
            </w:pPr>
            <w:r>
              <w:rPr>
                <w:b/>
                <w:bCs/>
              </w:rPr>
              <w:t>1 041</w:t>
            </w:r>
          </w:p>
        </w:tc>
        <w:tc>
          <w:tcPr>
            <w:tcW w:w="956" w:type="dxa"/>
            <w:noWrap/>
            <w:hideMark/>
          </w:tcPr>
          <w:p w14:paraId="6F5959C6" w14:textId="3A4C2BB5" w:rsidR="00CC4F4C" w:rsidRPr="00CC4F4C" w:rsidRDefault="00A0381E" w:rsidP="00CC4F4C">
            <w:pPr>
              <w:rPr>
                <w:b/>
                <w:bCs/>
              </w:rPr>
            </w:pPr>
            <w:r>
              <w:rPr>
                <w:b/>
                <w:bCs/>
              </w:rPr>
              <w:t>1 107</w:t>
            </w:r>
          </w:p>
        </w:tc>
      </w:tr>
      <w:tr w:rsidR="00CC4F4C" w:rsidRPr="00CC4F4C" w14:paraId="19A44BF9" w14:textId="77777777" w:rsidTr="00CC4F4C">
        <w:trPr>
          <w:trHeight w:val="290"/>
        </w:trPr>
        <w:tc>
          <w:tcPr>
            <w:tcW w:w="3028" w:type="dxa"/>
            <w:noWrap/>
            <w:hideMark/>
          </w:tcPr>
          <w:p w14:paraId="15FCB4E2" w14:textId="77777777" w:rsidR="00CC4F4C" w:rsidRPr="00CC4F4C" w:rsidRDefault="00CC4F4C">
            <w:r w:rsidRPr="00CC4F4C">
              <w:t xml:space="preserve">Ulkoiset / </w:t>
            </w:r>
            <w:proofErr w:type="spellStart"/>
            <w:r w:rsidRPr="00CC4F4C">
              <w:rPr>
                <w:i/>
                <w:iCs/>
              </w:rPr>
              <w:t>Externa</w:t>
            </w:r>
            <w:proofErr w:type="spellEnd"/>
          </w:p>
        </w:tc>
        <w:tc>
          <w:tcPr>
            <w:tcW w:w="858" w:type="dxa"/>
            <w:noWrap/>
            <w:hideMark/>
          </w:tcPr>
          <w:p w14:paraId="1AB3FD26" w14:textId="509E9D99" w:rsidR="00CC4F4C" w:rsidRPr="00CC4F4C" w:rsidRDefault="00A0381E" w:rsidP="00CC4F4C">
            <w:r>
              <w:t xml:space="preserve">   </w:t>
            </w:r>
            <w:r w:rsidR="00CC4F4C" w:rsidRPr="00CC4F4C">
              <w:t>-933</w:t>
            </w:r>
          </w:p>
        </w:tc>
        <w:tc>
          <w:tcPr>
            <w:tcW w:w="870" w:type="dxa"/>
            <w:noWrap/>
            <w:hideMark/>
          </w:tcPr>
          <w:p w14:paraId="06035361" w14:textId="5CCE114C" w:rsidR="00CC4F4C" w:rsidRPr="00CC4F4C" w:rsidRDefault="00A0381E" w:rsidP="00CC4F4C">
            <w:r>
              <w:t xml:space="preserve">   </w:t>
            </w:r>
            <w:r w:rsidR="00CC4F4C" w:rsidRPr="00CC4F4C">
              <w:t>-905</w:t>
            </w:r>
          </w:p>
        </w:tc>
        <w:tc>
          <w:tcPr>
            <w:tcW w:w="956" w:type="dxa"/>
            <w:noWrap/>
            <w:hideMark/>
          </w:tcPr>
          <w:p w14:paraId="48A26909" w14:textId="77777777" w:rsidR="00CC4F4C" w:rsidRPr="00CC4F4C" w:rsidRDefault="00CC4F4C" w:rsidP="00CC4F4C">
            <w:r w:rsidRPr="00CC4F4C">
              <w:t>-1 135</w:t>
            </w:r>
          </w:p>
        </w:tc>
      </w:tr>
      <w:tr w:rsidR="00CC4F4C" w:rsidRPr="00CC4F4C" w14:paraId="7987C014" w14:textId="77777777" w:rsidTr="00CC4F4C">
        <w:trPr>
          <w:trHeight w:val="300"/>
        </w:trPr>
        <w:tc>
          <w:tcPr>
            <w:tcW w:w="3028" w:type="dxa"/>
            <w:noWrap/>
            <w:hideMark/>
          </w:tcPr>
          <w:p w14:paraId="4F0350CB" w14:textId="77777777" w:rsidR="00CC4F4C" w:rsidRPr="00CC4F4C" w:rsidRDefault="00CC4F4C">
            <w:r w:rsidRPr="00CC4F4C">
              <w:t xml:space="preserve">Sisäiset / </w:t>
            </w:r>
            <w:proofErr w:type="spellStart"/>
            <w:r w:rsidRPr="00CC4F4C">
              <w:rPr>
                <w:i/>
                <w:iCs/>
              </w:rPr>
              <w:t>Interna</w:t>
            </w:r>
            <w:proofErr w:type="spellEnd"/>
          </w:p>
        </w:tc>
        <w:tc>
          <w:tcPr>
            <w:tcW w:w="858" w:type="dxa"/>
            <w:noWrap/>
            <w:hideMark/>
          </w:tcPr>
          <w:p w14:paraId="4D3F6492" w14:textId="0467375F" w:rsidR="00CC4F4C" w:rsidRPr="00CC4F4C" w:rsidRDefault="00CC4F4C" w:rsidP="00CC4F4C">
            <w:r w:rsidRPr="00CC4F4C">
              <w:t> </w:t>
            </w:r>
            <w:r w:rsidR="00A0381E">
              <w:t xml:space="preserve">  -224</w:t>
            </w:r>
          </w:p>
        </w:tc>
        <w:tc>
          <w:tcPr>
            <w:tcW w:w="870" w:type="dxa"/>
            <w:noWrap/>
            <w:hideMark/>
          </w:tcPr>
          <w:p w14:paraId="1402134D" w14:textId="3DB8197C" w:rsidR="00CC4F4C" w:rsidRPr="00CC4F4C" w:rsidRDefault="00CC4F4C" w:rsidP="00CC4F4C">
            <w:r w:rsidRPr="00CC4F4C">
              <w:t> </w:t>
            </w:r>
            <w:r w:rsidR="00A0381E">
              <w:t xml:space="preserve">  -202</w:t>
            </w:r>
          </w:p>
        </w:tc>
        <w:tc>
          <w:tcPr>
            <w:tcW w:w="956" w:type="dxa"/>
            <w:noWrap/>
            <w:hideMark/>
          </w:tcPr>
          <w:p w14:paraId="2EAB37C8" w14:textId="17D22410" w:rsidR="00CC4F4C" w:rsidRPr="00CC4F4C" w:rsidRDefault="00A0381E" w:rsidP="00CC4F4C">
            <w:r>
              <w:t xml:space="preserve">   -292</w:t>
            </w:r>
          </w:p>
        </w:tc>
      </w:tr>
      <w:tr w:rsidR="00CC4F4C" w:rsidRPr="00CC4F4C" w14:paraId="6A1BFF87" w14:textId="77777777" w:rsidTr="00CC4F4C">
        <w:trPr>
          <w:trHeight w:val="590"/>
        </w:trPr>
        <w:tc>
          <w:tcPr>
            <w:tcW w:w="3028" w:type="dxa"/>
            <w:hideMark/>
          </w:tcPr>
          <w:p w14:paraId="67E0C9F5" w14:textId="77777777" w:rsidR="00CC4F4C" w:rsidRPr="00CC4F4C" w:rsidRDefault="00CC4F4C">
            <w:pPr>
              <w:rPr>
                <w:b/>
                <w:bCs/>
              </w:rPr>
            </w:pPr>
            <w:r w:rsidRPr="00CC4F4C">
              <w:rPr>
                <w:b/>
                <w:bCs/>
              </w:rPr>
              <w:t xml:space="preserve">Toimintamenot (-) / </w:t>
            </w:r>
            <w:proofErr w:type="spellStart"/>
            <w:r w:rsidRPr="00CC4F4C">
              <w:rPr>
                <w:b/>
                <w:bCs/>
                <w:i/>
                <w:iCs/>
              </w:rPr>
              <w:t>Verksamhetskostnader</w:t>
            </w:r>
            <w:proofErr w:type="spellEnd"/>
            <w:r w:rsidRPr="00CC4F4C">
              <w:rPr>
                <w:b/>
                <w:bCs/>
                <w:i/>
                <w:iCs/>
              </w:rPr>
              <w:t xml:space="preserve"> (-)</w:t>
            </w:r>
          </w:p>
        </w:tc>
        <w:tc>
          <w:tcPr>
            <w:tcW w:w="858" w:type="dxa"/>
            <w:noWrap/>
            <w:hideMark/>
          </w:tcPr>
          <w:p w14:paraId="35B09E3C" w14:textId="376A5EB2" w:rsidR="00CC4F4C" w:rsidRPr="00CC4F4C" w:rsidRDefault="00CC4F4C" w:rsidP="00CC4F4C">
            <w:pPr>
              <w:rPr>
                <w:b/>
                <w:bCs/>
              </w:rPr>
            </w:pPr>
            <w:r w:rsidRPr="00CC4F4C">
              <w:rPr>
                <w:b/>
                <w:bCs/>
              </w:rPr>
              <w:t>-</w:t>
            </w:r>
            <w:r w:rsidR="00A0381E">
              <w:rPr>
                <w:b/>
                <w:bCs/>
              </w:rPr>
              <w:t>1 157</w:t>
            </w:r>
          </w:p>
        </w:tc>
        <w:tc>
          <w:tcPr>
            <w:tcW w:w="870" w:type="dxa"/>
            <w:noWrap/>
            <w:hideMark/>
          </w:tcPr>
          <w:p w14:paraId="53B342A8" w14:textId="6FA9C2B0" w:rsidR="00CC4F4C" w:rsidRPr="00CC4F4C" w:rsidRDefault="00A0381E" w:rsidP="00CC4F4C">
            <w:pPr>
              <w:rPr>
                <w:b/>
                <w:bCs/>
              </w:rPr>
            </w:pPr>
            <w:r>
              <w:rPr>
                <w:b/>
                <w:bCs/>
              </w:rPr>
              <w:t>-1 197</w:t>
            </w:r>
          </w:p>
        </w:tc>
        <w:tc>
          <w:tcPr>
            <w:tcW w:w="956" w:type="dxa"/>
            <w:noWrap/>
            <w:hideMark/>
          </w:tcPr>
          <w:p w14:paraId="1F10FF39" w14:textId="32464378" w:rsidR="00CC4F4C" w:rsidRPr="00CC4F4C" w:rsidRDefault="00A0381E" w:rsidP="00CC4F4C">
            <w:pPr>
              <w:rPr>
                <w:b/>
                <w:bCs/>
              </w:rPr>
            </w:pPr>
            <w:r>
              <w:rPr>
                <w:b/>
                <w:bCs/>
              </w:rPr>
              <w:t>-1 427</w:t>
            </w:r>
          </w:p>
        </w:tc>
      </w:tr>
      <w:tr w:rsidR="00CC4F4C" w:rsidRPr="00CC4F4C" w14:paraId="1943CAA1" w14:textId="77777777" w:rsidTr="00CC4F4C">
        <w:trPr>
          <w:trHeight w:val="590"/>
        </w:trPr>
        <w:tc>
          <w:tcPr>
            <w:tcW w:w="3028" w:type="dxa"/>
            <w:hideMark/>
          </w:tcPr>
          <w:p w14:paraId="4F26C55E" w14:textId="77777777" w:rsidR="00CC4F4C" w:rsidRPr="00CC4F4C" w:rsidRDefault="00CC4F4C">
            <w:pPr>
              <w:rPr>
                <w:b/>
                <w:bCs/>
              </w:rPr>
            </w:pPr>
            <w:r w:rsidRPr="00CC4F4C">
              <w:rPr>
                <w:b/>
                <w:bCs/>
              </w:rPr>
              <w:t xml:space="preserve">Toimintakate / </w:t>
            </w:r>
            <w:proofErr w:type="spellStart"/>
            <w:r w:rsidRPr="00CC4F4C">
              <w:rPr>
                <w:b/>
                <w:bCs/>
                <w:i/>
                <w:iCs/>
              </w:rPr>
              <w:t>Verksamhetsbidrag</w:t>
            </w:r>
            <w:proofErr w:type="spellEnd"/>
          </w:p>
        </w:tc>
        <w:tc>
          <w:tcPr>
            <w:tcW w:w="858" w:type="dxa"/>
            <w:noWrap/>
            <w:hideMark/>
          </w:tcPr>
          <w:p w14:paraId="1D6E937F" w14:textId="5C5BC725" w:rsidR="00CC4F4C" w:rsidRPr="00CC4F4C" w:rsidRDefault="00A0381E" w:rsidP="00CC4F4C">
            <w:pPr>
              <w:rPr>
                <w:b/>
                <w:bCs/>
              </w:rPr>
            </w:pPr>
            <w:r>
              <w:rPr>
                <w:b/>
                <w:bCs/>
              </w:rPr>
              <w:t xml:space="preserve">   -202</w:t>
            </w:r>
          </w:p>
        </w:tc>
        <w:tc>
          <w:tcPr>
            <w:tcW w:w="870" w:type="dxa"/>
            <w:noWrap/>
            <w:hideMark/>
          </w:tcPr>
          <w:p w14:paraId="361D3BA4" w14:textId="7EB9B5BE" w:rsidR="00CC4F4C" w:rsidRPr="00CC4F4C" w:rsidRDefault="00A0381E" w:rsidP="00CC4F4C">
            <w:pPr>
              <w:rPr>
                <w:b/>
                <w:bCs/>
              </w:rPr>
            </w:pPr>
            <w:r>
              <w:rPr>
                <w:b/>
                <w:bCs/>
              </w:rPr>
              <w:t xml:space="preserve">   -157</w:t>
            </w:r>
          </w:p>
        </w:tc>
        <w:tc>
          <w:tcPr>
            <w:tcW w:w="956" w:type="dxa"/>
            <w:noWrap/>
            <w:hideMark/>
          </w:tcPr>
          <w:p w14:paraId="1A85C784" w14:textId="1FA65956" w:rsidR="00CC4F4C" w:rsidRPr="00CC4F4C" w:rsidRDefault="00A0381E" w:rsidP="00CC4F4C">
            <w:pPr>
              <w:rPr>
                <w:b/>
                <w:bCs/>
              </w:rPr>
            </w:pPr>
            <w:r>
              <w:rPr>
                <w:b/>
                <w:bCs/>
              </w:rPr>
              <w:t xml:space="preserve">   -320</w:t>
            </w:r>
          </w:p>
        </w:tc>
      </w:tr>
    </w:tbl>
    <w:p w14:paraId="53007C81" w14:textId="1B8349C8" w:rsidR="000A1FBE" w:rsidRDefault="000A1FBE" w:rsidP="005170F5"/>
    <w:tbl>
      <w:tblPr>
        <w:tblStyle w:val="TaulukkoRuudukko0"/>
        <w:tblW w:w="0" w:type="auto"/>
        <w:tblLook w:val="04A0" w:firstRow="1" w:lastRow="0" w:firstColumn="1" w:lastColumn="0" w:noHBand="0" w:noVBand="1"/>
      </w:tblPr>
      <w:tblGrid>
        <w:gridCol w:w="2856"/>
        <w:gridCol w:w="956"/>
        <w:gridCol w:w="976"/>
        <w:gridCol w:w="956"/>
      </w:tblGrid>
      <w:tr w:rsidR="00CC4F4C" w:rsidRPr="00CC4F4C" w14:paraId="5BE604E0" w14:textId="77777777" w:rsidTr="00CC4F4C">
        <w:trPr>
          <w:trHeight w:val="300"/>
        </w:trPr>
        <w:tc>
          <w:tcPr>
            <w:tcW w:w="2856" w:type="dxa"/>
            <w:noWrap/>
            <w:hideMark/>
          </w:tcPr>
          <w:p w14:paraId="0A715D61" w14:textId="77777777" w:rsidR="00CC4F4C" w:rsidRPr="00CC4F4C" w:rsidRDefault="00CC4F4C">
            <w:pPr>
              <w:rPr>
                <w:b/>
                <w:bCs/>
              </w:rPr>
            </w:pPr>
            <w:r w:rsidRPr="00CC4F4C">
              <w:rPr>
                <w:b/>
                <w:bCs/>
              </w:rPr>
              <w:t xml:space="preserve">SIVISTYS / </w:t>
            </w:r>
            <w:r w:rsidRPr="00CC4F4C">
              <w:rPr>
                <w:b/>
                <w:bCs/>
                <w:i/>
                <w:iCs/>
              </w:rPr>
              <w:t>BILDNING</w:t>
            </w:r>
          </w:p>
        </w:tc>
        <w:tc>
          <w:tcPr>
            <w:tcW w:w="956" w:type="dxa"/>
            <w:noWrap/>
            <w:hideMark/>
          </w:tcPr>
          <w:p w14:paraId="3A181347" w14:textId="77777777" w:rsidR="00CC4F4C" w:rsidRPr="00CC4F4C" w:rsidRDefault="00CC4F4C">
            <w:pPr>
              <w:rPr>
                <w:b/>
                <w:bCs/>
              </w:rPr>
            </w:pPr>
          </w:p>
        </w:tc>
        <w:tc>
          <w:tcPr>
            <w:tcW w:w="976" w:type="dxa"/>
            <w:noWrap/>
            <w:hideMark/>
          </w:tcPr>
          <w:p w14:paraId="48A857BE" w14:textId="77777777" w:rsidR="00CC4F4C" w:rsidRPr="00CC4F4C" w:rsidRDefault="00CC4F4C"/>
        </w:tc>
        <w:tc>
          <w:tcPr>
            <w:tcW w:w="956" w:type="dxa"/>
            <w:noWrap/>
            <w:hideMark/>
          </w:tcPr>
          <w:p w14:paraId="7D3B02C4" w14:textId="77777777" w:rsidR="00CC4F4C" w:rsidRPr="00CC4F4C" w:rsidRDefault="00CC4F4C">
            <w:r w:rsidRPr="00CC4F4C">
              <w:t> </w:t>
            </w:r>
          </w:p>
        </w:tc>
      </w:tr>
      <w:tr w:rsidR="00CC4F4C" w:rsidRPr="00CC4F4C" w14:paraId="21E7154B" w14:textId="77777777" w:rsidTr="00CC4F4C">
        <w:trPr>
          <w:trHeight w:val="590"/>
        </w:trPr>
        <w:tc>
          <w:tcPr>
            <w:tcW w:w="2856" w:type="dxa"/>
            <w:hideMark/>
          </w:tcPr>
          <w:p w14:paraId="2255DFF7" w14:textId="77777777" w:rsidR="00CC4F4C" w:rsidRPr="00CC4F4C" w:rsidRDefault="00CC4F4C">
            <w:pPr>
              <w:rPr>
                <w:b/>
                <w:bCs/>
              </w:rPr>
            </w:pPr>
            <w:r w:rsidRPr="00CC4F4C">
              <w:rPr>
                <w:b/>
                <w:bCs/>
              </w:rPr>
              <w:t>Käyttötalous, t€ (</w:t>
            </w:r>
            <w:proofErr w:type="spellStart"/>
            <w:r w:rsidRPr="00CC4F4C">
              <w:rPr>
                <w:b/>
                <w:bCs/>
              </w:rPr>
              <w:t>ulk</w:t>
            </w:r>
            <w:proofErr w:type="spellEnd"/>
            <w:r w:rsidRPr="00CC4F4C">
              <w:rPr>
                <w:b/>
                <w:bCs/>
              </w:rPr>
              <w:t>/</w:t>
            </w:r>
            <w:proofErr w:type="spellStart"/>
            <w:r w:rsidRPr="00CC4F4C">
              <w:rPr>
                <w:b/>
                <w:bCs/>
              </w:rPr>
              <w:t>sis</w:t>
            </w:r>
            <w:proofErr w:type="spellEnd"/>
            <w:r w:rsidRPr="00CC4F4C">
              <w:rPr>
                <w:b/>
                <w:bCs/>
              </w:rPr>
              <w:t xml:space="preserve">) / </w:t>
            </w:r>
            <w:proofErr w:type="spellStart"/>
            <w:r w:rsidRPr="00CC4F4C">
              <w:rPr>
                <w:b/>
                <w:bCs/>
                <w:i/>
                <w:iCs/>
              </w:rPr>
              <w:t>Driftsekonomi</w:t>
            </w:r>
            <w:proofErr w:type="spellEnd"/>
            <w:r w:rsidRPr="00CC4F4C">
              <w:rPr>
                <w:b/>
                <w:bCs/>
                <w:i/>
                <w:iCs/>
              </w:rPr>
              <w:t xml:space="preserve"> t€ /</w:t>
            </w:r>
            <w:proofErr w:type="spellStart"/>
            <w:proofErr w:type="gramStart"/>
            <w:r w:rsidRPr="00CC4F4C">
              <w:rPr>
                <w:b/>
                <w:bCs/>
                <w:i/>
                <w:iCs/>
              </w:rPr>
              <w:t>ext</w:t>
            </w:r>
            <w:proofErr w:type="spellEnd"/>
            <w:r w:rsidRPr="00CC4F4C">
              <w:rPr>
                <w:b/>
                <w:bCs/>
                <w:i/>
                <w:iCs/>
              </w:rPr>
              <w:t>./</w:t>
            </w:r>
            <w:proofErr w:type="spellStart"/>
            <w:proofErr w:type="gramEnd"/>
            <w:r w:rsidRPr="00CC4F4C">
              <w:rPr>
                <w:b/>
                <w:bCs/>
                <w:i/>
                <w:iCs/>
              </w:rPr>
              <w:t>Int</w:t>
            </w:r>
            <w:proofErr w:type="spellEnd"/>
            <w:r w:rsidRPr="00CC4F4C">
              <w:rPr>
                <w:b/>
                <w:bCs/>
                <w:i/>
                <w:iCs/>
              </w:rPr>
              <w:t>.)</w:t>
            </w:r>
          </w:p>
        </w:tc>
        <w:tc>
          <w:tcPr>
            <w:tcW w:w="956" w:type="dxa"/>
            <w:hideMark/>
          </w:tcPr>
          <w:p w14:paraId="537DD15C" w14:textId="77777777" w:rsidR="00CC4F4C" w:rsidRPr="00CC4F4C" w:rsidRDefault="00CC4F4C" w:rsidP="00CC4F4C">
            <w:pPr>
              <w:rPr>
                <w:b/>
                <w:bCs/>
              </w:rPr>
            </w:pPr>
            <w:r w:rsidRPr="00CC4F4C">
              <w:rPr>
                <w:b/>
                <w:bCs/>
              </w:rPr>
              <w:t>TP / BS 2021</w:t>
            </w:r>
          </w:p>
        </w:tc>
        <w:tc>
          <w:tcPr>
            <w:tcW w:w="976" w:type="dxa"/>
            <w:hideMark/>
          </w:tcPr>
          <w:p w14:paraId="1CD58CF7" w14:textId="77777777" w:rsidR="00CC4F4C" w:rsidRPr="00CC4F4C" w:rsidRDefault="00CC4F4C" w:rsidP="00CC4F4C">
            <w:pPr>
              <w:rPr>
                <w:b/>
                <w:bCs/>
              </w:rPr>
            </w:pPr>
            <w:r w:rsidRPr="00CC4F4C">
              <w:rPr>
                <w:b/>
                <w:bCs/>
              </w:rPr>
              <w:t>TA / B 2022</w:t>
            </w:r>
          </w:p>
        </w:tc>
        <w:tc>
          <w:tcPr>
            <w:tcW w:w="956" w:type="dxa"/>
            <w:hideMark/>
          </w:tcPr>
          <w:p w14:paraId="478DB1B4" w14:textId="77777777" w:rsidR="00CC4F4C" w:rsidRPr="00CC4F4C" w:rsidRDefault="00CC4F4C" w:rsidP="00CC4F4C">
            <w:pPr>
              <w:rPr>
                <w:b/>
                <w:bCs/>
              </w:rPr>
            </w:pPr>
            <w:r w:rsidRPr="00CC4F4C">
              <w:rPr>
                <w:b/>
                <w:bCs/>
              </w:rPr>
              <w:t>TA / B 2023</w:t>
            </w:r>
          </w:p>
        </w:tc>
      </w:tr>
      <w:tr w:rsidR="00CC4F4C" w:rsidRPr="00CC4F4C" w14:paraId="14C7F74A" w14:textId="77777777" w:rsidTr="00CC4F4C">
        <w:trPr>
          <w:trHeight w:val="290"/>
        </w:trPr>
        <w:tc>
          <w:tcPr>
            <w:tcW w:w="2856" w:type="dxa"/>
            <w:noWrap/>
            <w:hideMark/>
          </w:tcPr>
          <w:p w14:paraId="39289BFD" w14:textId="77777777" w:rsidR="00CC4F4C" w:rsidRPr="00CC4F4C" w:rsidRDefault="00CC4F4C">
            <w:r w:rsidRPr="00CC4F4C">
              <w:t xml:space="preserve">Ulkoiset / </w:t>
            </w:r>
            <w:proofErr w:type="spellStart"/>
            <w:r w:rsidRPr="00CC4F4C">
              <w:rPr>
                <w:i/>
                <w:iCs/>
              </w:rPr>
              <w:t>Externa</w:t>
            </w:r>
            <w:proofErr w:type="spellEnd"/>
          </w:p>
        </w:tc>
        <w:tc>
          <w:tcPr>
            <w:tcW w:w="956" w:type="dxa"/>
            <w:noWrap/>
            <w:hideMark/>
          </w:tcPr>
          <w:p w14:paraId="65F50629" w14:textId="5CE98F1F" w:rsidR="00CC4F4C" w:rsidRPr="00CC4F4C" w:rsidRDefault="00144B8D" w:rsidP="00CC4F4C">
            <w:r>
              <w:t xml:space="preserve">   </w:t>
            </w:r>
            <w:r w:rsidR="00CC4F4C" w:rsidRPr="00CC4F4C">
              <w:t>320</w:t>
            </w:r>
          </w:p>
        </w:tc>
        <w:tc>
          <w:tcPr>
            <w:tcW w:w="976" w:type="dxa"/>
            <w:noWrap/>
            <w:hideMark/>
          </w:tcPr>
          <w:p w14:paraId="03FA3727" w14:textId="16DC8F4C" w:rsidR="00CC4F4C" w:rsidRPr="00CC4F4C" w:rsidRDefault="00144B8D" w:rsidP="00CC4F4C">
            <w:r>
              <w:t xml:space="preserve">   </w:t>
            </w:r>
            <w:r w:rsidR="00CC4F4C" w:rsidRPr="00CC4F4C">
              <w:t>223</w:t>
            </w:r>
          </w:p>
        </w:tc>
        <w:tc>
          <w:tcPr>
            <w:tcW w:w="956" w:type="dxa"/>
            <w:noWrap/>
            <w:hideMark/>
          </w:tcPr>
          <w:p w14:paraId="312287FE" w14:textId="69CB67D7" w:rsidR="00CC4F4C" w:rsidRPr="00CC4F4C" w:rsidRDefault="00144B8D" w:rsidP="00CC4F4C">
            <w:r>
              <w:t xml:space="preserve">   </w:t>
            </w:r>
            <w:r w:rsidR="00CC4F4C" w:rsidRPr="00CC4F4C">
              <w:t>231</w:t>
            </w:r>
          </w:p>
        </w:tc>
      </w:tr>
      <w:tr w:rsidR="00CC4F4C" w:rsidRPr="00CC4F4C" w14:paraId="1CC6C124" w14:textId="77777777" w:rsidTr="00CC4F4C">
        <w:trPr>
          <w:trHeight w:val="300"/>
        </w:trPr>
        <w:tc>
          <w:tcPr>
            <w:tcW w:w="2856" w:type="dxa"/>
            <w:noWrap/>
            <w:hideMark/>
          </w:tcPr>
          <w:p w14:paraId="56668775" w14:textId="77777777" w:rsidR="00CC4F4C" w:rsidRPr="00CC4F4C" w:rsidRDefault="00CC4F4C">
            <w:r w:rsidRPr="00CC4F4C">
              <w:t xml:space="preserve">Sisäiset / </w:t>
            </w:r>
            <w:proofErr w:type="spellStart"/>
            <w:r w:rsidRPr="00CC4F4C">
              <w:rPr>
                <w:i/>
                <w:iCs/>
              </w:rPr>
              <w:t>Interna</w:t>
            </w:r>
            <w:proofErr w:type="spellEnd"/>
          </w:p>
        </w:tc>
        <w:tc>
          <w:tcPr>
            <w:tcW w:w="956" w:type="dxa"/>
            <w:noWrap/>
            <w:hideMark/>
          </w:tcPr>
          <w:p w14:paraId="36676879" w14:textId="77777777" w:rsidR="00CC4F4C" w:rsidRPr="00CC4F4C" w:rsidRDefault="00CC4F4C" w:rsidP="00CC4F4C">
            <w:r w:rsidRPr="00CC4F4C">
              <w:t> </w:t>
            </w:r>
          </w:p>
        </w:tc>
        <w:tc>
          <w:tcPr>
            <w:tcW w:w="976" w:type="dxa"/>
            <w:noWrap/>
            <w:hideMark/>
          </w:tcPr>
          <w:p w14:paraId="381FC30C" w14:textId="77777777" w:rsidR="00CC4F4C" w:rsidRPr="00CC4F4C" w:rsidRDefault="00CC4F4C" w:rsidP="00CC4F4C">
            <w:r w:rsidRPr="00CC4F4C">
              <w:t> </w:t>
            </w:r>
          </w:p>
        </w:tc>
        <w:tc>
          <w:tcPr>
            <w:tcW w:w="956" w:type="dxa"/>
            <w:noWrap/>
            <w:hideMark/>
          </w:tcPr>
          <w:p w14:paraId="358A7C13" w14:textId="77777777" w:rsidR="00CC4F4C" w:rsidRPr="00CC4F4C" w:rsidRDefault="00CC4F4C" w:rsidP="00CC4F4C">
            <w:r w:rsidRPr="00CC4F4C">
              <w:t> </w:t>
            </w:r>
          </w:p>
        </w:tc>
      </w:tr>
      <w:tr w:rsidR="00CC4F4C" w:rsidRPr="00CC4F4C" w14:paraId="655A6FE8" w14:textId="77777777" w:rsidTr="00CC4F4C">
        <w:trPr>
          <w:trHeight w:val="590"/>
        </w:trPr>
        <w:tc>
          <w:tcPr>
            <w:tcW w:w="2856" w:type="dxa"/>
            <w:hideMark/>
          </w:tcPr>
          <w:p w14:paraId="0FEC4C8F" w14:textId="77777777" w:rsidR="00CC4F4C" w:rsidRPr="00CC4F4C" w:rsidRDefault="00CC4F4C">
            <w:pPr>
              <w:rPr>
                <w:b/>
                <w:bCs/>
              </w:rPr>
            </w:pPr>
            <w:r w:rsidRPr="00CC4F4C">
              <w:rPr>
                <w:b/>
                <w:bCs/>
              </w:rPr>
              <w:t xml:space="preserve">Toimintatulot (+) / </w:t>
            </w:r>
            <w:proofErr w:type="spellStart"/>
            <w:r w:rsidRPr="00CC4F4C">
              <w:rPr>
                <w:b/>
                <w:bCs/>
                <w:i/>
                <w:iCs/>
              </w:rPr>
              <w:t>Verksamhetsintäkter</w:t>
            </w:r>
            <w:proofErr w:type="spellEnd"/>
            <w:r w:rsidRPr="00CC4F4C">
              <w:rPr>
                <w:b/>
                <w:bCs/>
                <w:i/>
                <w:iCs/>
              </w:rPr>
              <w:t xml:space="preserve"> (+)</w:t>
            </w:r>
          </w:p>
        </w:tc>
        <w:tc>
          <w:tcPr>
            <w:tcW w:w="956" w:type="dxa"/>
            <w:noWrap/>
            <w:hideMark/>
          </w:tcPr>
          <w:p w14:paraId="7741D28D" w14:textId="05AB874F" w:rsidR="00CC4F4C" w:rsidRPr="00CC4F4C" w:rsidRDefault="00144B8D" w:rsidP="00CC4F4C">
            <w:pPr>
              <w:rPr>
                <w:b/>
                <w:bCs/>
              </w:rPr>
            </w:pPr>
            <w:r>
              <w:rPr>
                <w:b/>
                <w:bCs/>
              </w:rPr>
              <w:t xml:space="preserve">   </w:t>
            </w:r>
            <w:r w:rsidR="00CC4F4C" w:rsidRPr="00CC4F4C">
              <w:rPr>
                <w:b/>
                <w:bCs/>
              </w:rPr>
              <w:t>320</w:t>
            </w:r>
          </w:p>
        </w:tc>
        <w:tc>
          <w:tcPr>
            <w:tcW w:w="976" w:type="dxa"/>
            <w:noWrap/>
            <w:hideMark/>
          </w:tcPr>
          <w:p w14:paraId="33376BCD" w14:textId="60551924" w:rsidR="00CC4F4C" w:rsidRPr="00CC4F4C" w:rsidRDefault="00144B8D" w:rsidP="00CC4F4C">
            <w:pPr>
              <w:rPr>
                <w:b/>
                <w:bCs/>
              </w:rPr>
            </w:pPr>
            <w:r>
              <w:rPr>
                <w:b/>
                <w:bCs/>
              </w:rPr>
              <w:t xml:space="preserve">   </w:t>
            </w:r>
            <w:r w:rsidR="00CC4F4C" w:rsidRPr="00CC4F4C">
              <w:rPr>
                <w:b/>
                <w:bCs/>
              </w:rPr>
              <w:t>223</w:t>
            </w:r>
          </w:p>
        </w:tc>
        <w:tc>
          <w:tcPr>
            <w:tcW w:w="956" w:type="dxa"/>
            <w:noWrap/>
            <w:hideMark/>
          </w:tcPr>
          <w:p w14:paraId="702F659F" w14:textId="75A6734A" w:rsidR="00CC4F4C" w:rsidRPr="00CC4F4C" w:rsidRDefault="00144B8D" w:rsidP="00CC4F4C">
            <w:pPr>
              <w:rPr>
                <w:b/>
                <w:bCs/>
              </w:rPr>
            </w:pPr>
            <w:r>
              <w:rPr>
                <w:b/>
                <w:bCs/>
              </w:rPr>
              <w:t xml:space="preserve">   </w:t>
            </w:r>
            <w:r w:rsidR="00CC4F4C" w:rsidRPr="00CC4F4C">
              <w:rPr>
                <w:b/>
                <w:bCs/>
              </w:rPr>
              <w:t>231</w:t>
            </w:r>
          </w:p>
        </w:tc>
      </w:tr>
      <w:tr w:rsidR="00CC4F4C" w:rsidRPr="00CC4F4C" w14:paraId="57B2AFB3" w14:textId="77777777" w:rsidTr="00CC4F4C">
        <w:trPr>
          <w:trHeight w:val="290"/>
        </w:trPr>
        <w:tc>
          <w:tcPr>
            <w:tcW w:w="2856" w:type="dxa"/>
            <w:noWrap/>
            <w:hideMark/>
          </w:tcPr>
          <w:p w14:paraId="59840DE4" w14:textId="77777777" w:rsidR="00CC4F4C" w:rsidRPr="00CC4F4C" w:rsidRDefault="00CC4F4C">
            <w:r w:rsidRPr="00CC4F4C">
              <w:t xml:space="preserve">Ulkoiset / </w:t>
            </w:r>
            <w:proofErr w:type="spellStart"/>
            <w:r w:rsidRPr="00CC4F4C">
              <w:rPr>
                <w:i/>
                <w:iCs/>
              </w:rPr>
              <w:t>Externa</w:t>
            </w:r>
            <w:proofErr w:type="spellEnd"/>
          </w:p>
        </w:tc>
        <w:tc>
          <w:tcPr>
            <w:tcW w:w="956" w:type="dxa"/>
            <w:noWrap/>
            <w:hideMark/>
          </w:tcPr>
          <w:p w14:paraId="3A15D246" w14:textId="77777777" w:rsidR="00CC4F4C" w:rsidRPr="00CC4F4C" w:rsidRDefault="00CC4F4C" w:rsidP="00CC4F4C">
            <w:r w:rsidRPr="00CC4F4C">
              <w:t>-1 949</w:t>
            </w:r>
          </w:p>
        </w:tc>
        <w:tc>
          <w:tcPr>
            <w:tcW w:w="976" w:type="dxa"/>
            <w:noWrap/>
            <w:hideMark/>
          </w:tcPr>
          <w:p w14:paraId="7230973A" w14:textId="77777777" w:rsidR="00CC4F4C" w:rsidRPr="00CC4F4C" w:rsidRDefault="00CC4F4C" w:rsidP="00CC4F4C">
            <w:r w:rsidRPr="00CC4F4C">
              <w:t>-2 126</w:t>
            </w:r>
          </w:p>
        </w:tc>
        <w:tc>
          <w:tcPr>
            <w:tcW w:w="956" w:type="dxa"/>
            <w:noWrap/>
            <w:hideMark/>
          </w:tcPr>
          <w:p w14:paraId="4D267711" w14:textId="77777777" w:rsidR="00CC4F4C" w:rsidRPr="00CC4F4C" w:rsidRDefault="00CC4F4C" w:rsidP="00CC4F4C">
            <w:r w:rsidRPr="00CC4F4C">
              <w:t>-2 624</w:t>
            </w:r>
          </w:p>
        </w:tc>
      </w:tr>
      <w:tr w:rsidR="00CC4F4C" w:rsidRPr="00CC4F4C" w14:paraId="0D439944" w14:textId="77777777" w:rsidTr="00CC4F4C">
        <w:trPr>
          <w:trHeight w:val="300"/>
        </w:trPr>
        <w:tc>
          <w:tcPr>
            <w:tcW w:w="2856" w:type="dxa"/>
            <w:noWrap/>
            <w:hideMark/>
          </w:tcPr>
          <w:p w14:paraId="7D0B4EC6" w14:textId="77777777" w:rsidR="00CC4F4C" w:rsidRPr="00CC4F4C" w:rsidRDefault="00CC4F4C">
            <w:r w:rsidRPr="00CC4F4C">
              <w:t xml:space="preserve">Sisäiset / </w:t>
            </w:r>
            <w:proofErr w:type="spellStart"/>
            <w:r w:rsidRPr="00CC4F4C">
              <w:rPr>
                <w:i/>
                <w:iCs/>
              </w:rPr>
              <w:t>Interna</w:t>
            </w:r>
            <w:proofErr w:type="spellEnd"/>
          </w:p>
        </w:tc>
        <w:tc>
          <w:tcPr>
            <w:tcW w:w="956" w:type="dxa"/>
            <w:noWrap/>
            <w:hideMark/>
          </w:tcPr>
          <w:p w14:paraId="35D9FF96" w14:textId="628FBCC0" w:rsidR="00CC4F4C" w:rsidRPr="00CC4F4C" w:rsidRDefault="00CC4F4C" w:rsidP="00CC4F4C">
            <w:r w:rsidRPr="00CC4F4C">
              <w:t> </w:t>
            </w:r>
            <w:r w:rsidR="00144B8D">
              <w:t xml:space="preserve">  -792</w:t>
            </w:r>
          </w:p>
        </w:tc>
        <w:tc>
          <w:tcPr>
            <w:tcW w:w="976" w:type="dxa"/>
            <w:noWrap/>
            <w:hideMark/>
          </w:tcPr>
          <w:p w14:paraId="072EE880" w14:textId="55EF252E" w:rsidR="00CC4F4C" w:rsidRPr="00CC4F4C" w:rsidRDefault="00144B8D" w:rsidP="00CC4F4C">
            <w:r>
              <w:t xml:space="preserve">   -880</w:t>
            </w:r>
          </w:p>
        </w:tc>
        <w:tc>
          <w:tcPr>
            <w:tcW w:w="956" w:type="dxa"/>
            <w:noWrap/>
            <w:hideMark/>
          </w:tcPr>
          <w:p w14:paraId="2D9A2329" w14:textId="0235EA59" w:rsidR="00CC4F4C" w:rsidRPr="00CC4F4C" w:rsidRDefault="00144B8D" w:rsidP="00CC4F4C">
            <w:r>
              <w:t xml:space="preserve">   -880</w:t>
            </w:r>
          </w:p>
        </w:tc>
      </w:tr>
      <w:tr w:rsidR="00CC4F4C" w:rsidRPr="00CC4F4C" w14:paraId="16C45D7F" w14:textId="77777777" w:rsidTr="00CC4F4C">
        <w:trPr>
          <w:trHeight w:val="590"/>
        </w:trPr>
        <w:tc>
          <w:tcPr>
            <w:tcW w:w="2856" w:type="dxa"/>
            <w:hideMark/>
          </w:tcPr>
          <w:p w14:paraId="755B701C" w14:textId="77777777" w:rsidR="00CC4F4C" w:rsidRPr="00CC4F4C" w:rsidRDefault="00CC4F4C">
            <w:pPr>
              <w:rPr>
                <w:b/>
                <w:bCs/>
              </w:rPr>
            </w:pPr>
            <w:proofErr w:type="gramStart"/>
            <w:r w:rsidRPr="00CC4F4C">
              <w:rPr>
                <w:b/>
                <w:bCs/>
              </w:rPr>
              <w:t>Toimintamenot(</w:t>
            </w:r>
            <w:proofErr w:type="gramEnd"/>
            <w:r w:rsidRPr="00CC4F4C">
              <w:rPr>
                <w:b/>
                <w:bCs/>
              </w:rPr>
              <w:t xml:space="preserve">-) / </w:t>
            </w:r>
            <w:proofErr w:type="spellStart"/>
            <w:r w:rsidRPr="00CC4F4C">
              <w:rPr>
                <w:b/>
                <w:bCs/>
                <w:i/>
                <w:iCs/>
              </w:rPr>
              <w:t>Verksamhetskostnader</w:t>
            </w:r>
            <w:proofErr w:type="spellEnd"/>
            <w:r w:rsidRPr="00CC4F4C">
              <w:rPr>
                <w:b/>
                <w:bCs/>
                <w:i/>
                <w:iCs/>
              </w:rPr>
              <w:t xml:space="preserve"> (-)</w:t>
            </w:r>
          </w:p>
        </w:tc>
        <w:tc>
          <w:tcPr>
            <w:tcW w:w="956" w:type="dxa"/>
            <w:noWrap/>
            <w:hideMark/>
          </w:tcPr>
          <w:p w14:paraId="4FE8DB08" w14:textId="2997C77B" w:rsidR="00CC4F4C" w:rsidRPr="00CC4F4C" w:rsidRDefault="00CC4F4C" w:rsidP="00CC4F4C">
            <w:pPr>
              <w:rPr>
                <w:b/>
                <w:bCs/>
              </w:rPr>
            </w:pPr>
            <w:r w:rsidRPr="00CC4F4C">
              <w:rPr>
                <w:b/>
                <w:bCs/>
              </w:rPr>
              <w:t>-</w:t>
            </w:r>
            <w:r w:rsidR="00144B8D">
              <w:rPr>
                <w:b/>
                <w:bCs/>
              </w:rPr>
              <w:t>2 741</w:t>
            </w:r>
          </w:p>
        </w:tc>
        <w:tc>
          <w:tcPr>
            <w:tcW w:w="976" w:type="dxa"/>
            <w:noWrap/>
            <w:hideMark/>
          </w:tcPr>
          <w:p w14:paraId="33279B4C" w14:textId="42B426FC" w:rsidR="00CC4F4C" w:rsidRPr="00CC4F4C" w:rsidRDefault="00144B8D" w:rsidP="00CC4F4C">
            <w:pPr>
              <w:rPr>
                <w:b/>
                <w:bCs/>
              </w:rPr>
            </w:pPr>
            <w:r>
              <w:rPr>
                <w:b/>
                <w:bCs/>
              </w:rPr>
              <w:t>-3 006</w:t>
            </w:r>
          </w:p>
        </w:tc>
        <w:tc>
          <w:tcPr>
            <w:tcW w:w="956" w:type="dxa"/>
            <w:noWrap/>
            <w:hideMark/>
          </w:tcPr>
          <w:p w14:paraId="117D80D6" w14:textId="7F671D40" w:rsidR="00CC4F4C" w:rsidRPr="00CC4F4C" w:rsidRDefault="00144B8D" w:rsidP="00CC4F4C">
            <w:pPr>
              <w:rPr>
                <w:b/>
                <w:bCs/>
              </w:rPr>
            </w:pPr>
            <w:r>
              <w:rPr>
                <w:b/>
                <w:bCs/>
              </w:rPr>
              <w:t>-3 504</w:t>
            </w:r>
          </w:p>
        </w:tc>
      </w:tr>
      <w:tr w:rsidR="00CC4F4C" w:rsidRPr="00CC4F4C" w14:paraId="7961D79B" w14:textId="77777777" w:rsidTr="00CC4F4C">
        <w:trPr>
          <w:trHeight w:val="590"/>
        </w:trPr>
        <w:tc>
          <w:tcPr>
            <w:tcW w:w="2856" w:type="dxa"/>
            <w:hideMark/>
          </w:tcPr>
          <w:p w14:paraId="06439D1E" w14:textId="77777777" w:rsidR="00CC4F4C" w:rsidRPr="00CC4F4C" w:rsidRDefault="00CC4F4C">
            <w:pPr>
              <w:rPr>
                <w:b/>
                <w:bCs/>
              </w:rPr>
            </w:pPr>
            <w:r w:rsidRPr="00CC4F4C">
              <w:rPr>
                <w:b/>
                <w:bCs/>
              </w:rPr>
              <w:t xml:space="preserve">Toimintakate / </w:t>
            </w:r>
            <w:proofErr w:type="spellStart"/>
            <w:r w:rsidRPr="00CC4F4C">
              <w:rPr>
                <w:b/>
                <w:bCs/>
                <w:i/>
                <w:iCs/>
              </w:rPr>
              <w:t>Verksamhetsbidrag</w:t>
            </w:r>
            <w:proofErr w:type="spellEnd"/>
          </w:p>
        </w:tc>
        <w:tc>
          <w:tcPr>
            <w:tcW w:w="956" w:type="dxa"/>
            <w:noWrap/>
            <w:hideMark/>
          </w:tcPr>
          <w:p w14:paraId="6AEF426A" w14:textId="1D7CF08F" w:rsidR="00CC4F4C" w:rsidRPr="00CC4F4C" w:rsidRDefault="00CC4F4C" w:rsidP="00CC4F4C">
            <w:pPr>
              <w:rPr>
                <w:b/>
                <w:bCs/>
              </w:rPr>
            </w:pPr>
            <w:r w:rsidRPr="00CC4F4C">
              <w:rPr>
                <w:b/>
                <w:bCs/>
              </w:rPr>
              <w:t>-</w:t>
            </w:r>
            <w:r w:rsidR="00144B8D">
              <w:rPr>
                <w:b/>
                <w:bCs/>
              </w:rPr>
              <w:t>2 421</w:t>
            </w:r>
          </w:p>
        </w:tc>
        <w:tc>
          <w:tcPr>
            <w:tcW w:w="976" w:type="dxa"/>
            <w:noWrap/>
            <w:hideMark/>
          </w:tcPr>
          <w:p w14:paraId="77D3D763" w14:textId="438ADA99" w:rsidR="00CC4F4C" w:rsidRPr="00CC4F4C" w:rsidRDefault="00144B8D" w:rsidP="00CC4F4C">
            <w:pPr>
              <w:rPr>
                <w:b/>
                <w:bCs/>
              </w:rPr>
            </w:pPr>
            <w:r>
              <w:rPr>
                <w:b/>
                <w:bCs/>
              </w:rPr>
              <w:t>-2 783</w:t>
            </w:r>
          </w:p>
        </w:tc>
        <w:tc>
          <w:tcPr>
            <w:tcW w:w="956" w:type="dxa"/>
            <w:noWrap/>
            <w:hideMark/>
          </w:tcPr>
          <w:p w14:paraId="14FAECF9" w14:textId="25A37123" w:rsidR="00CC4F4C" w:rsidRPr="00CC4F4C" w:rsidRDefault="00144B8D" w:rsidP="00CC4F4C">
            <w:pPr>
              <w:rPr>
                <w:b/>
                <w:bCs/>
              </w:rPr>
            </w:pPr>
            <w:r>
              <w:rPr>
                <w:b/>
                <w:bCs/>
              </w:rPr>
              <w:t>-3 274</w:t>
            </w:r>
          </w:p>
        </w:tc>
      </w:tr>
    </w:tbl>
    <w:p w14:paraId="16B23FF8" w14:textId="77777777" w:rsidR="00CC4F4C" w:rsidRDefault="00CC4F4C" w:rsidP="005170F5"/>
    <w:p w14:paraId="2668E2BD" w14:textId="4BF21F78" w:rsidR="00294185" w:rsidRDefault="00294185" w:rsidP="005170F5"/>
    <w:p w14:paraId="22AE221A" w14:textId="5B8111E0" w:rsidR="00294185" w:rsidRDefault="00294185" w:rsidP="005170F5"/>
    <w:p w14:paraId="0197A435" w14:textId="7A028651" w:rsidR="00294185" w:rsidRDefault="00294185" w:rsidP="005170F5"/>
    <w:p w14:paraId="4DE7BD52" w14:textId="6E121C3C" w:rsidR="00CC4F4C" w:rsidRDefault="00CC4F4C" w:rsidP="005170F5"/>
    <w:p w14:paraId="47D21DA3" w14:textId="3D5CB764" w:rsidR="00CC4F4C" w:rsidRDefault="00CC4F4C" w:rsidP="005170F5"/>
    <w:p w14:paraId="28F44BA0" w14:textId="6F06A6DF" w:rsidR="00CC4F4C" w:rsidRDefault="00CC4F4C" w:rsidP="005170F5"/>
    <w:tbl>
      <w:tblPr>
        <w:tblStyle w:val="TaulukkoRuudukko0"/>
        <w:tblW w:w="0" w:type="auto"/>
        <w:tblLook w:val="04A0" w:firstRow="1" w:lastRow="0" w:firstColumn="1" w:lastColumn="0" w:noHBand="0" w:noVBand="1"/>
      </w:tblPr>
      <w:tblGrid>
        <w:gridCol w:w="2856"/>
        <w:gridCol w:w="956"/>
        <w:gridCol w:w="976"/>
        <w:gridCol w:w="956"/>
      </w:tblGrid>
      <w:tr w:rsidR="00CC4F4C" w:rsidRPr="00CC4F4C" w14:paraId="5CA7BEDF" w14:textId="77777777" w:rsidTr="00CC4F4C">
        <w:trPr>
          <w:trHeight w:val="300"/>
        </w:trPr>
        <w:tc>
          <w:tcPr>
            <w:tcW w:w="2856" w:type="dxa"/>
            <w:noWrap/>
            <w:hideMark/>
          </w:tcPr>
          <w:p w14:paraId="7F2536FA" w14:textId="77777777" w:rsidR="00CC4F4C" w:rsidRPr="00CC4F4C" w:rsidRDefault="00CC4F4C">
            <w:pPr>
              <w:rPr>
                <w:b/>
                <w:bCs/>
              </w:rPr>
            </w:pPr>
            <w:r w:rsidRPr="00CC4F4C">
              <w:rPr>
                <w:b/>
                <w:bCs/>
              </w:rPr>
              <w:t xml:space="preserve">TEKNINEN / </w:t>
            </w:r>
            <w:r w:rsidRPr="00CC4F4C">
              <w:rPr>
                <w:b/>
                <w:bCs/>
                <w:i/>
                <w:iCs/>
              </w:rPr>
              <w:t>TEKNISKA</w:t>
            </w:r>
          </w:p>
        </w:tc>
        <w:tc>
          <w:tcPr>
            <w:tcW w:w="956" w:type="dxa"/>
            <w:noWrap/>
            <w:hideMark/>
          </w:tcPr>
          <w:p w14:paraId="51BB1EB0" w14:textId="77777777" w:rsidR="00CC4F4C" w:rsidRPr="00CC4F4C" w:rsidRDefault="00CC4F4C">
            <w:pPr>
              <w:rPr>
                <w:b/>
                <w:bCs/>
              </w:rPr>
            </w:pPr>
          </w:p>
        </w:tc>
        <w:tc>
          <w:tcPr>
            <w:tcW w:w="976" w:type="dxa"/>
            <w:noWrap/>
            <w:hideMark/>
          </w:tcPr>
          <w:p w14:paraId="1295282C" w14:textId="77777777" w:rsidR="00CC4F4C" w:rsidRPr="00CC4F4C" w:rsidRDefault="00CC4F4C"/>
        </w:tc>
        <w:tc>
          <w:tcPr>
            <w:tcW w:w="956" w:type="dxa"/>
            <w:noWrap/>
            <w:hideMark/>
          </w:tcPr>
          <w:p w14:paraId="7F32D87A" w14:textId="77777777" w:rsidR="00CC4F4C" w:rsidRPr="00CC4F4C" w:rsidRDefault="00CC4F4C"/>
        </w:tc>
      </w:tr>
      <w:tr w:rsidR="00CC4F4C" w:rsidRPr="00CC4F4C" w14:paraId="04F6B07E" w14:textId="77777777" w:rsidTr="00CC4F4C">
        <w:trPr>
          <w:trHeight w:val="590"/>
        </w:trPr>
        <w:tc>
          <w:tcPr>
            <w:tcW w:w="2856" w:type="dxa"/>
            <w:hideMark/>
          </w:tcPr>
          <w:p w14:paraId="2A526946" w14:textId="77777777" w:rsidR="00CC4F4C" w:rsidRPr="00CC4F4C" w:rsidRDefault="00CC4F4C">
            <w:pPr>
              <w:rPr>
                <w:b/>
                <w:bCs/>
              </w:rPr>
            </w:pPr>
            <w:r w:rsidRPr="00CC4F4C">
              <w:rPr>
                <w:b/>
                <w:bCs/>
              </w:rPr>
              <w:t>Käyttötalous, t€ (</w:t>
            </w:r>
            <w:proofErr w:type="spellStart"/>
            <w:r w:rsidRPr="00CC4F4C">
              <w:rPr>
                <w:b/>
                <w:bCs/>
              </w:rPr>
              <w:t>ulk</w:t>
            </w:r>
            <w:proofErr w:type="spellEnd"/>
            <w:r w:rsidRPr="00CC4F4C">
              <w:rPr>
                <w:b/>
                <w:bCs/>
              </w:rPr>
              <w:t>/</w:t>
            </w:r>
            <w:proofErr w:type="spellStart"/>
            <w:r w:rsidRPr="00CC4F4C">
              <w:rPr>
                <w:b/>
                <w:bCs/>
              </w:rPr>
              <w:t>sis</w:t>
            </w:r>
            <w:proofErr w:type="spellEnd"/>
            <w:r w:rsidRPr="00CC4F4C">
              <w:rPr>
                <w:b/>
                <w:bCs/>
              </w:rPr>
              <w:t xml:space="preserve">) / </w:t>
            </w:r>
            <w:proofErr w:type="spellStart"/>
            <w:r w:rsidRPr="00CC4F4C">
              <w:rPr>
                <w:b/>
                <w:bCs/>
                <w:i/>
                <w:iCs/>
              </w:rPr>
              <w:t>Driftsekonomi</w:t>
            </w:r>
            <w:proofErr w:type="spellEnd"/>
            <w:r w:rsidRPr="00CC4F4C">
              <w:rPr>
                <w:b/>
                <w:bCs/>
                <w:i/>
                <w:iCs/>
              </w:rPr>
              <w:t xml:space="preserve"> t€ /</w:t>
            </w:r>
            <w:proofErr w:type="spellStart"/>
            <w:proofErr w:type="gramStart"/>
            <w:r w:rsidRPr="00CC4F4C">
              <w:rPr>
                <w:b/>
                <w:bCs/>
                <w:i/>
                <w:iCs/>
              </w:rPr>
              <w:t>ext</w:t>
            </w:r>
            <w:proofErr w:type="spellEnd"/>
            <w:r w:rsidRPr="00CC4F4C">
              <w:rPr>
                <w:b/>
                <w:bCs/>
                <w:i/>
                <w:iCs/>
              </w:rPr>
              <w:t>./</w:t>
            </w:r>
            <w:proofErr w:type="spellStart"/>
            <w:proofErr w:type="gramEnd"/>
            <w:r w:rsidRPr="00CC4F4C">
              <w:rPr>
                <w:b/>
                <w:bCs/>
                <w:i/>
                <w:iCs/>
              </w:rPr>
              <w:t>Int</w:t>
            </w:r>
            <w:proofErr w:type="spellEnd"/>
            <w:r w:rsidRPr="00CC4F4C">
              <w:rPr>
                <w:b/>
                <w:bCs/>
                <w:i/>
                <w:iCs/>
              </w:rPr>
              <w:t>.)</w:t>
            </w:r>
          </w:p>
        </w:tc>
        <w:tc>
          <w:tcPr>
            <w:tcW w:w="956" w:type="dxa"/>
            <w:hideMark/>
          </w:tcPr>
          <w:p w14:paraId="369D6A5D" w14:textId="77777777" w:rsidR="00CC4F4C" w:rsidRPr="00CC4F4C" w:rsidRDefault="00CC4F4C" w:rsidP="00CC4F4C">
            <w:pPr>
              <w:rPr>
                <w:b/>
                <w:bCs/>
              </w:rPr>
            </w:pPr>
            <w:r w:rsidRPr="00CC4F4C">
              <w:rPr>
                <w:b/>
                <w:bCs/>
              </w:rPr>
              <w:t>TP / BS 2021</w:t>
            </w:r>
          </w:p>
        </w:tc>
        <w:tc>
          <w:tcPr>
            <w:tcW w:w="976" w:type="dxa"/>
            <w:hideMark/>
          </w:tcPr>
          <w:p w14:paraId="500633A5" w14:textId="77777777" w:rsidR="00CC4F4C" w:rsidRPr="00CC4F4C" w:rsidRDefault="00CC4F4C" w:rsidP="00CC4F4C">
            <w:pPr>
              <w:rPr>
                <w:b/>
                <w:bCs/>
              </w:rPr>
            </w:pPr>
            <w:r w:rsidRPr="00CC4F4C">
              <w:rPr>
                <w:b/>
                <w:bCs/>
              </w:rPr>
              <w:t>TA / B 2022</w:t>
            </w:r>
          </w:p>
        </w:tc>
        <w:tc>
          <w:tcPr>
            <w:tcW w:w="956" w:type="dxa"/>
            <w:hideMark/>
          </w:tcPr>
          <w:p w14:paraId="18F8342F" w14:textId="77777777" w:rsidR="00CC4F4C" w:rsidRPr="00CC4F4C" w:rsidRDefault="00CC4F4C" w:rsidP="00CC4F4C">
            <w:pPr>
              <w:rPr>
                <w:b/>
                <w:bCs/>
              </w:rPr>
            </w:pPr>
            <w:r w:rsidRPr="00CC4F4C">
              <w:rPr>
                <w:b/>
                <w:bCs/>
              </w:rPr>
              <w:t>TA / B 2023</w:t>
            </w:r>
          </w:p>
        </w:tc>
      </w:tr>
      <w:tr w:rsidR="00CC4F4C" w:rsidRPr="00CC4F4C" w14:paraId="783859E0" w14:textId="77777777" w:rsidTr="00CC4F4C">
        <w:trPr>
          <w:trHeight w:val="290"/>
        </w:trPr>
        <w:tc>
          <w:tcPr>
            <w:tcW w:w="2856" w:type="dxa"/>
            <w:noWrap/>
            <w:hideMark/>
          </w:tcPr>
          <w:p w14:paraId="06DD74D8" w14:textId="77777777" w:rsidR="00CC4F4C" w:rsidRPr="00CC4F4C" w:rsidRDefault="00CC4F4C">
            <w:r w:rsidRPr="00CC4F4C">
              <w:t xml:space="preserve">Ulkoiset / </w:t>
            </w:r>
            <w:proofErr w:type="spellStart"/>
            <w:r w:rsidRPr="00CC4F4C">
              <w:rPr>
                <w:i/>
                <w:iCs/>
              </w:rPr>
              <w:t>Externa</w:t>
            </w:r>
            <w:proofErr w:type="spellEnd"/>
          </w:p>
        </w:tc>
        <w:tc>
          <w:tcPr>
            <w:tcW w:w="956" w:type="dxa"/>
            <w:noWrap/>
            <w:hideMark/>
          </w:tcPr>
          <w:p w14:paraId="78D8363E" w14:textId="77777777" w:rsidR="00CC4F4C" w:rsidRPr="00CC4F4C" w:rsidRDefault="00CC4F4C" w:rsidP="00CC4F4C">
            <w:r w:rsidRPr="00CC4F4C">
              <w:t>1 054</w:t>
            </w:r>
          </w:p>
        </w:tc>
        <w:tc>
          <w:tcPr>
            <w:tcW w:w="976" w:type="dxa"/>
            <w:noWrap/>
            <w:hideMark/>
          </w:tcPr>
          <w:p w14:paraId="19A5D612" w14:textId="77777777" w:rsidR="00CC4F4C" w:rsidRPr="00CC4F4C" w:rsidRDefault="00CC4F4C" w:rsidP="00CC4F4C">
            <w:r w:rsidRPr="00CC4F4C">
              <w:t>1 787</w:t>
            </w:r>
          </w:p>
        </w:tc>
        <w:tc>
          <w:tcPr>
            <w:tcW w:w="956" w:type="dxa"/>
            <w:noWrap/>
            <w:hideMark/>
          </w:tcPr>
          <w:p w14:paraId="0A123999" w14:textId="77777777" w:rsidR="00CC4F4C" w:rsidRPr="00CC4F4C" w:rsidRDefault="00CC4F4C" w:rsidP="00CC4F4C">
            <w:r w:rsidRPr="00CC4F4C">
              <w:t>1 508</w:t>
            </w:r>
          </w:p>
        </w:tc>
      </w:tr>
      <w:tr w:rsidR="00CC4F4C" w:rsidRPr="00CC4F4C" w14:paraId="45944966" w14:textId="77777777" w:rsidTr="00CC4F4C">
        <w:trPr>
          <w:trHeight w:val="300"/>
        </w:trPr>
        <w:tc>
          <w:tcPr>
            <w:tcW w:w="2856" w:type="dxa"/>
            <w:noWrap/>
            <w:hideMark/>
          </w:tcPr>
          <w:p w14:paraId="24DCE887" w14:textId="77777777" w:rsidR="00CC4F4C" w:rsidRPr="00CC4F4C" w:rsidRDefault="00CC4F4C">
            <w:r w:rsidRPr="00CC4F4C">
              <w:t xml:space="preserve">Sisäiset / </w:t>
            </w:r>
            <w:proofErr w:type="spellStart"/>
            <w:r w:rsidRPr="00CC4F4C">
              <w:rPr>
                <w:i/>
                <w:iCs/>
              </w:rPr>
              <w:t>Interna</w:t>
            </w:r>
            <w:proofErr w:type="spellEnd"/>
          </w:p>
        </w:tc>
        <w:tc>
          <w:tcPr>
            <w:tcW w:w="956" w:type="dxa"/>
            <w:noWrap/>
            <w:hideMark/>
          </w:tcPr>
          <w:p w14:paraId="49D14A26" w14:textId="1AC67B9E" w:rsidR="00CC4F4C" w:rsidRPr="00CC4F4C" w:rsidRDefault="00CC4F4C" w:rsidP="00CC4F4C">
            <w:r w:rsidRPr="00CC4F4C">
              <w:t> </w:t>
            </w:r>
            <w:r w:rsidR="0061058B">
              <w:t>1 177</w:t>
            </w:r>
          </w:p>
        </w:tc>
        <w:tc>
          <w:tcPr>
            <w:tcW w:w="976" w:type="dxa"/>
            <w:noWrap/>
            <w:hideMark/>
          </w:tcPr>
          <w:p w14:paraId="7D167C1A" w14:textId="76170E8E" w:rsidR="00CC4F4C" w:rsidRPr="00CC4F4C" w:rsidRDefault="00CC4F4C" w:rsidP="00CC4F4C">
            <w:r w:rsidRPr="00CC4F4C">
              <w:t> </w:t>
            </w:r>
            <w:r w:rsidR="0061058B">
              <w:t>1 177</w:t>
            </w:r>
          </w:p>
        </w:tc>
        <w:tc>
          <w:tcPr>
            <w:tcW w:w="956" w:type="dxa"/>
            <w:noWrap/>
            <w:hideMark/>
          </w:tcPr>
          <w:p w14:paraId="62A3EBA7" w14:textId="36399FA3" w:rsidR="00CC4F4C" w:rsidRPr="00CC4F4C" w:rsidRDefault="0061058B" w:rsidP="00CC4F4C">
            <w:r>
              <w:t>1 177</w:t>
            </w:r>
          </w:p>
        </w:tc>
      </w:tr>
      <w:tr w:rsidR="00CC4F4C" w:rsidRPr="00CC4F4C" w14:paraId="2754B802" w14:textId="77777777" w:rsidTr="00CC4F4C">
        <w:trPr>
          <w:trHeight w:val="690"/>
        </w:trPr>
        <w:tc>
          <w:tcPr>
            <w:tcW w:w="2856" w:type="dxa"/>
            <w:hideMark/>
          </w:tcPr>
          <w:p w14:paraId="64D09ED3" w14:textId="77777777" w:rsidR="00CC4F4C" w:rsidRPr="00CC4F4C" w:rsidRDefault="00CC4F4C">
            <w:pPr>
              <w:rPr>
                <w:b/>
                <w:bCs/>
              </w:rPr>
            </w:pPr>
            <w:r w:rsidRPr="00CC4F4C">
              <w:rPr>
                <w:b/>
                <w:bCs/>
              </w:rPr>
              <w:t xml:space="preserve">Toimintatulot (+) / </w:t>
            </w:r>
            <w:proofErr w:type="spellStart"/>
            <w:r w:rsidRPr="00CC4F4C">
              <w:rPr>
                <w:b/>
                <w:bCs/>
                <w:i/>
                <w:iCs/>
              </w:rPr>
              <w:t>Verksamhetsintäkter</w:t>
            </w:r>
            <w:proofErr w:type="spellEnd"/>
            <w:r w:rsidRPr="00CC4F4C">
              <w:rPr>
                <w:b/>
                <w:bCs/>
                <w:i/>
                <w:iCs/>
              </w:rPr>
              <w:t xml:space="preserve"> (+)</w:t>
            </w:r>
          </w:p>
        </w:tc>
        <w:tc>
          <w:tcPr>
            <w:tcW w:w="956" w:type="dxa"/>
            <w:noWrap/>
            <w:hideMark/>
          </w:tcPr>
          <w:p w14:paraId="3269FD83" w14:textId="77777777" w:rsidR="00CC4F4C" w:rsidRPr="00CC4F4C" w:rsidRDefault="00CC4F4C" w:rsidP="00CC4F4C">
            <w:pPr>
              <w:rPr>
                <w:b/>
                <w:bCs/>
              </w:rPr>
            </w:pPr>
            <w:r w:rsidRPr="00CC4F4C">
              <w:rPr>
                <w:b/>
                <w:bCs/>
              </w:rPr>
              <w:t>1 054</w:t>
            </w:r>
          </w:p>
        </w:tc>
        <w:tc>
          <w:tcPr>
            <w:tcW w:w="976" w:type="dxa"/>
            <w:noWrap/>
            <w:hideMark/>
          </w:tcPr>
          <w:p w14:paraId="272F63E8" w14:textId="77777777" w:rsidR="00CC4F4C" w:rsidRPr="00CC4F4C" w:rsidRDefault="00CC4F4C" w:rsidP="00CC4F4C">
            <w:pPr>
              <w:rPr>
                <w:b/>
                <w:bCs/>
              </w:rPr>
            </w:pPr>
            <w:r w:rsidRPr="00CC4F4C">
              <w:rPr>
                <w:b/>
                <w:bCs/>
              </w:rPr>
              <w:t>1 787</w:t>
            </w:r>
          </w:p>
        </w:tc>
        <w:tc>
          <w:tcPr>
            <w:tcW w:w="956" w:type="dxa"/>
            <w:noWrap/>
            <w:hideMark/>
          </w:tcPr>
          <w:p w14:paraId="60188289" w14:textId="77777777" w:rsidR="00CC4F4C" w:rsidRPr="00CC4F4C" w:rsidRDefault="00CC4F4C" w:rsidP="00CC4F4C">
            <w:pPr>
              <w:rPr>
                <w:b/>
                <w:bCs/>
              </w:rPr>
            </w:pPr>
            <w:r w:rsidRPr="00CC4F4C">
              <w:rPr>
                <w:b/>
                <w:bCs/>
              </w:rPr>
              <w:t>1 508</w:t>
            </w:r>
          </w:p>
        </w:tc>
      </w:tr>
      <w:tr w:rsidR="00CC4F4C" w:rsidRPr="00CC4F4C" w14:paraId="7863A1F7" w14:textId="77777777" w:rsidTr="00CC4F4C">
        <w:trPr>
          <w:trHeight w:val="290"/>
        </w:trPr>
        <w:tc>
          <w:tcPr>
            <w:tcW w:w="2856" w:type="dxa"/>
            <w:noWrap/>
            <w:hideMark/>
          </w:tcPr>
          <w:p w14:paraId="7823F053" w14:textId="77777777" w:rsidR="00CC4F4C" w:rsidRPr="00CC4F4C" w:rsidRDefault="00CC4F4C">
            <w:r w:rsidRPr="00CC4F4C">
              <w:t xml:space="preserve">Ulkoiset / </w:t>
            </w:r>
            <w:proofErr w:type="spellStart"/>
            <w:r w:rsidRPr="00CC4F4C">
              <w:rPr>
                <w:i/>
                <w:iCs/>
              </w:rPr>
              <w:t>Externa</w:t>
            </w:r>
            <w:proofErr w:type="spellEnd"/>
          </w:p>
        </w:tc>
        <w:tc>
          <w:tcPr>
            <w:tcW w:w="956" w:type="dxa"/>
            <w:noWrap/>
            <w:hideMark/>
          </w:tcPr>
          <w:p w14:paraId="15C7AAEC" w14:textId="77777777" w:rsidR="00CC4F4C" w:rsidRPr="00CC4F4C" w:rsidRDefault="00CC4F4C" w:rsidP="00CC4F4C">
            <w:r w:rsidRPr="00CC4F4C">
              <w:t>-2 707</w:t>
            </w:r>
          </w:p>
        </w:tc>
        <w:tc>
          <w:tcPr>
            <w:tcW w:w="976" w:type="dxa"/>
            <w:noWrap/>
            <w:hideMark/>
          </w:tcPr>
          <w:p w14:paraId="27F4E27F" w14:textId="77777777" w:rsidR="00CC4F4C" w:rsidRPr="00CC4F4C" w:rsidRDefault="00CC4F4C" w:rsidP="00CC4F4C">
            <w:r w:rsidRPr="00CC4F4C">
              <w:t>-2 467</w:t>
            </w:r>
          </w:p>
        </w:tc>
        <w:tc>
          <w:tcPr>
            <w:tcW w:w="956" w:type="dxa"/>
            <w:noWrap/>
            <w:hideMark/>
          </w:tcPr>
          <w:p w14:paraId="78A1F5E7" w14:textId="77777777" w:rsidR="00CC4F4C" w:rsidRPr="00CC4F4C" w:rsidRDefault="00CC4F4C" w:rsidP="00CC4F4C">
            <w:r w:rsidRPr="00CC4F4C">
              <w:t>-2 768</w:t>
            </w:r>
          </w:p>
        </w:tc>
      </w:tr>
      <w:tr w:rsidR="00CC4F4C" w:rsidRPr="00CC4F4C" w14:paraId="499E1EB8" w14:textId="77777777" w:rsidTr="00CC4F4C">
        <w:trPr>
          <w:trHeight w:val="300"/>
        </w:trPr>
        <w:tc>
          <w:tcPr>
            <w:tcW w:w="2856" w:type="dxa"/>
            <w:noWrap/>
            <w:hideMark/>
          </w:tcPr>
          <w:p w14:paraId="21497519" w14:textId="77777777" w:rsidR="00CC4F4C" w:rsidRPr="00CC4F4C" w:rsidRDefault="00CC4F4C">
            <w:r w:rsidRPr="00CC4F4C">
              <w:t xml:space="preserve">Sisäiset / </w:t>
            </w:r>
            <w:proofErr w:type="spellStart"/>
            <w:r w:rsidRPr="00CC4F4C">
              <w:rPr>
                <w:i/>
                <w:iCs/>
              </w:rPr>
              <w:t>Interna</w:t>
            </w:r>
            <w:proofErr w:type="spellEnd"/>
          </w:p>
        </w:tc>
        <w:tc>
          <w:tcPr>
            <w:tcW w:w="956" w:type="dxa"/>
            <w:noWrap/>
            <w:hideMark/>
          </w:tcPr>
          <w:p w14:paraId="1A1DF702" w14:textId="7B4DA020" w:rsidR="00CC4F4C" w:rsidRPr="00CC4F4C" w:rsidRDefault="00CC4F4C" w:rsidP="00CC4F4C">
            <w:r w:rsidRPr="00CC4F4C">
              <w:t> </w:t>
            </w:r>
            <w:r w:rsidR="0061058B">
              <w:t xml:space="preserve">  -531</w:t>
            </w:r>
          </w:p>
        </w:tc>
        <w:tc>
          <w:tcPr>
            <w:tcW w:w="976" w:type="dxa"/>
            <w:noWrap/>
            <w:hideMark/>
          </w:tcPr>
          <w:p w14:paraId="0A99C0AD" w14:textId="2AC25176" w:rsidR="00CC4F4C" w:rsidRPr="00CC4F4C" w:rsidRDefault="0061058B" w:rsidP="00CC4F4C">
            <w:r>
              <w:t xml:space="preserve">   -531</w:t>
            </w:r>
          </w:p>
        </w:tc>
        <w:tc>
          <w:tcPr>
            <w:tcW w:w="956" w:type="dxa"/>
            <w:noWrap/>
            <w:hideMark/>
          </w:tcPr>
          <w:p w14:paraId="4781621F" w14:textId="1EBA9E64" w:rsidR="00CC4F4C" w:rsidRPr="00CC4F4C" w:rsidRDefault="0061058B" w:rsidP="00CC4F4C">
            <w:r>
              <w:t xml:space="preserve">   -531</w:t>
            </w:r>
          </w:p>
        </w:tc>
      </w:tr>
      <w:tr w:rsidR="00CC4F4C" w:rsidRPr="00CC4F4C" w14:paraId="7EC9E40E" w14:textId="77777777" w:rsidTr="00CC4F4C">
        <w:trPr>
          <w:trHeight w:val="590"/>
        </w:trPr>
        <w:tc>
          <w:tcPr>
            <w:tcW w:w="2856" w:type="dxa"/>
            <w:hideMark/>
          </w:tcPr>
          <w:p w14:paraId="520D626B" w14:textId="77777777" w:rsidR="00CC4F4C" w:rsidRPr="00CC4F4C" w:rsidRDefault="00CC4F4C">
            <w:pPr>
              <w:rPr>
                <w:b/>
                <w:bCs/>
              </w:rPr>
            </w:pPr>
            <w:r w:rsidRPr="00CC4F4C">
              <w:rPr>
                <w:b/>
                <w:bCs/>
              </w:rPr>
              <w:t xml:space="preserve">Toimintamenot (-) / </w:t>
            </w:r>
            <w:proofErr w:type="spellStart"/>
            <w:r w:rsidRPr="00CC4F4C">
              <w:rPr>
                <w:b/>
                <w:bCs/>
                <w:i/>
                <w:iCs/>
              </w:rPr>
              <w:t>Verksamhetskostnader</w:t>
            </w:r>
            <w:proofErr w:type="spellEnd"/>
            <w:r w:rsidRPr="00CC4F4C">
              <w:rPr>
                <w:b/>
                <w:bCs/>
                <w:i/>
                <w:iCs/>
              </w:rPr>
              <w:t xml:space="preserve"> (-)</w:t>
            </w:r>
          </w:p>
        </w:tc>
        <w:tc>
          <w:tcPr>
            <w:tcW w:w="956" w:type="dxa"/>
            <w:noWrap/>
            <w:hideMark/>
          </w:tcPr>
          <w:p w14:paraId="66857A16" w14:textId="77777777" w:rsidR="00CC4F4C" w:rsidRPr="00CC4F4C" w:rsidRDefault="00CC4F4C" w:rsidP="00CC4F4C">
            <w:pPr>
              <w:rPr>
                <w:b/>
                <w:bCs/>
              </w:rPr>
            </w:pPr>
            <w:r w:rsidRPr="00CC4F4C">
              <w:rPr>
                <w:b/>
                <w:bCs/>
              </w:rPr>
              <w:t>-2 707</w:t>
            </w:r>
          </w:p>
        </w:tc>
        <w:tc>
          <w:tcPr>
            <w:tcW w:w="976" w:type="dxa"/>
            <w:noWrap/>
            <w:hideMark/>
          </w:tcPr>
          <w:p w14:paraId="29A98851" w14:textId="77777777" w:rsidR="00CC4F4C" w:rsidRPr="00CC4F4C" w:rsidRDefault="00CC4F4C" w:rsidP="00CC4F4C">
            <w:pPr>
              <w:rPr>
                <w:b/>
                <w:bCs/>
              </w:rPr>
            </w:pPr>
            <w:r w:rsidRPr="00CC4F4C">
              <w:rPr>
                <w:b/>
                <w:bCs/>
              </w:rPr>
              <w:t>-2 467</w:t>
            </w:r>
          </w:p>
        </w:tc>
        <w:tc>
          <w:tcPr>
            <w:tcW w:w="956" w:type="dxa"/>
            <w:noWrap/>
            <w:hideMark/>
          </w:tcPr>
          <w:p w14:paraId="67DF5B99" w14:textId="77777777" w:rsidR="00CC4F4C" w:rsidRPr="00CC4F4C" w:rsidRDefault="00CC4F4C" w:rsidP="00CC4F4C">
            <w:pPr>
              <w:rPr>
                <w:b/>
                <w:bCs/>
              </w:rPr>
            </w:pPr>
            <w:r w:rsidRPr="00CC4F4C">
              <w:rPr>
                <w:b/>
                <w:bCs/>
              </w:rPr>
              <w:t>-2 768</w:t>
            </w:r>
          </w:p>
        </w:tc>
      </w:tr>
      <w:tr w:rsidR="00CC4F4C" w:rsidRPr="00CC4F4C" w14:paraId="19CA57F7" w14:textId="77777777" w:rsidTr="00CC4F4C">
        <w:trPr>
          <w:trHeight w:val="590"/>
        </w:trPr>
        <w:tc>
          <w:tcPr>
            <w:tcW w:w="2856" w:type="dxa"/>
            <w:hideMark/>
          </w:tcPr>
          <w:p w14:paraId="223EE75F" w14:textId="77777777" w:rsidR="00CC4F4C" w:rsidRPr="00CC4F4C" w:rsidRDefault="00CC4F4C">
            <w:pPr>
              <w:rPr>
                <w:b/>
                <w:bCs/>
              </w:rPr>
            </w:pPr>
            <w:r w:rsidRPr="00CC4F4C">
              <w:rPr>
                <w:b/>
                <w:bCs/>
              </w:rPr>
              <w:t xml:space="preserve">Toimintakate / </w:t>
            </w:r>
            <w:proofErr w:type="spellStart"/>
            <w:r w:rsidRPr="00CC4F4C">
              <w:rPr>
                <w:b/>
                <w:bCs/>
                <w:i/>
                <w:iCs/>
              </w:rPr>
              <w:t>Verksamhetsbidrag</w:t>
            </w:r>
            <w:proofErr w:type="spellEnd"/>
          </w:p>
        </w:tc>
        <w:tc>
          <w:tcPr>
            <w:tcW w:w="956" w:type="dxa"/>
            <w:noWrap/>
            <w:hideMark/>
          </w:tcPr>
          <w:p w14:paraId="623EEBC5" w14:textId="77777777" w:rsidR="00CC4F4C" w:rsidRPr="00CC4F4C" w:rsidRDefault="00CC4F4C" w:rsidP="00CC4F4C">
            <w:pPr>
              <w:rPr>
                <w:b/>
                <w:bCs/>
              </w:rPr>
            </w:pPr>
            <w:r w:rsidRPr="00CC4F4C">
              <w:rPr>
                <w:b/>
                <w:bCs/>
              </w:rPr>
              <w:t>-1 653</w:t>
            </w:r>
          </w:p>
        </w:tc>
        <w:tc>
          <w:tcPr>
            <w:tcW w:w="976" w:type="dxa"/>
            <w:noWrap/>
            <w:hideMark/>
          </w:tcPr>
          <w:p w14:paraId="22E7D09D" w14:textId="77777777" w:rsidR="00CC4F4C" w:rsidRPr="00CC4F4C" w:rsidRDefault="00CC4F4C" w:rsidP="00CC4F4C">
            <w:pPr>
              <w:rPr>
                <w:b/>
                <w:bCs/>
              </w:rPr>
            </w:pPr>
            <w:r w:rsidRPr="00CC4F4C">
              <w:rPr>
                <w:b/>
                <w:bCs/>
              </w:rPr>
              <w:t>-680</w:t>
            </w:r>
          </w:p>
        </w:tc>
        <w:tc>
          <w:tcPr>
            <w:tcW w:w="956" w:type="dxa"/>
            <w:noWrap/>
            <w:hideMark/>
          </w:tcPr>
          <w:p w14:paraId="323AEE07" w14:textId="77777777" w:rsidR="00CC4F4C" w:rsidRPr="00CC4F4C" w:rsidRDefault="00CC4F4C" w:rsidP="00CC4F4C">
            <w:pPr>
              <w:rPr>
                <w:b/>
                <w:bCs/>
              </w:rPr>
            </w:pPr>
            <w:r w:rsidRPr="00CC4F4C">
              <w:rPr>
                <w:b/>
                <w:bCs/>
              </w:rPr>
              <w:t>-1 261</w:t>
            </w:r>
          </w:p>
        </w:tc>
      </w:tr>
    </w:tbl>
    <w:p w14:paraId="6D3CAA73" w14:textId="77777777" w:rsidR="00CC4F4C" w:rsidRDefault="00CC4F4C" w:rsidP="005170F5"/>
    <w:p w14:paraId="7A472B33" w14:textId="1DCDF1DE" w:rsidR="00294185" w:rsidRDefault="00294185" w:rsidP="005170F5"/>
    <w:tbl>
      <w:tblPr>
        <w:tblStyle w:val="TaulukkoRuudukko0"/>
        <w:tblW w:w="0" w:type="auto"/>
        <w:tblLook w:val="04A0" w:firstRow="1" w:lastRow="0" w:firstColumn="1" w:lastColumn="0" w:noHBand="0" w:noVBand="1"/>
      </w:tblPr>
      <w:tblGrid>
        <w:gridCol w:w="2909"/>
        <w:gridCol w:w="887"/>
        <w:gridCol w:w="976"/>
        <w:gridCol w:w="956"/>
      </w:tblGrid>
      <w:tr w:rsidR="00CC4F4C" w:rsidRPr="00CC4F4C" w14:paraId="532B0D15" w14:textId="77777777" w:rsidTr="00CC4F4C">
        <w:trPr>
          <w:trHeight w:val="300"/>
        </w:trPr>
        <w:tc>
          <w:tcPr>
            <w:tcW w:w="3796" w:type="dxa"/>
            <w:gridSpan w:val="2"/>
            <w:noWrap/>
            <w:hideMark/>
          </w:tcPr>
          <w:p w14:paraId="06DE0038" w14:textId="77777777" w:rsidR="00CC4F4C" w:rsidRPr="00CC4F4C" w:rsidRDefault="00CC4F4C">
            <w:pPr>
              <w:rPr>
                <w:b/>
                <w:bCs/>
              </w:rPr>
            </w:pPr>
            <w:r w:rsidRPr="00CC4F4C">
              <w:rPr>
                <w:b/>
                <w:bCs/>
              </w:rPr>
              <w:t xml:space="preserve">KAUPUNKI YHTEENSÄ / </w:t>
            </w:r>
            <w:r w:rsidRPr="00CC4F4C">
              <w:rPr>
                <w:b/>
                <w:bCs/>
                <w:i/>
                <w:iCs/>
              </w:rPr>
              <w:t>STADEN SAMMANLAGT</w:t>
            </w:r>
          </w:p>
        </w:tc>
        <w:tc>
          <w:tcPr>
            <w:tcW w:w="976" w:type="dxa"/>
            <w:noWrap/>
            <w:hideMark/>
          </w:tcPr>
          <w:p w14:paraId="0DBB1799" w14:textId="77777777" w:rsidR="00CC4F4C" w:rsidRPr="00CC4F4C" w:rsidRDefault="00CC4F4C">
            <w:pPr>
              <w:rPr>
                <w:b/>
                <w:bCs/>
              </w:rPr>
            </w:pPr>
          </w:p>
        </w:tc>
        <w:tc>
          <w:tcPr>
            <w:tcW w:w="956" w:type="dxa"/>
            <w:noWrap/>
            <w:hideMark/>
          </w:tcPr>
          <w:p w14:paraId="5D850559" w14:textId="77777777" w:rsidR="00CC4F4C" w:rsidRPr="00CC4F4C" w:rsidRDefault="00CC4F4C"/>
        </w:tc>
      </w:tr>
      <w:tr w:rsidR="00CC4F4C" w:rsidRPr="00CC4F4C" w14:paraId="6073E8DD" w14:textId="77777777" w:rsidTr="00CC4F4C">
        <w:trPr>
          <w:trHeight w:val="590"/>
        </w:trPr>
        <w:tc>
          <w:tcPr>
            <w:tcW w:w="2909" w:type="dxa"/>
            <w:hideMark/>
          </w:tcPr>
          <w:p w14:paraId="35A1D218" w14:textId="77777777" w:rsidR="00CC4F4C" w:rsidRPr="00CC4F4C" w:rsidRDefault="00CC4F4C">
            <w:pPr>
              <w:rPr>
                <w:b/>
                <w:bCs/>
              </w:rPr>
            </w:pPr>
            <w:r w:rsidRPr="00CC4F4C">
              <w:rPr>
                <w:b/>
                <w:bCs/>
              </w:rPr>
              <w:t>Käyttötalous, t€ (</w:t>
            </w:r>
            <w:proofErr w:type="spellStart"/>
            <w:r w:rsidRPr="00CC4F4C">
              <w:rPr>
                <w:b/>
                <w:bCs/>
              </w:rPr>
              <w:t>ulk</w:t>
            </w:r>
            <w:proofErr w:type="spellEnd"/>
            <w:r w:rsidRPr="00CC4F4C">
              <w:rPr>
                <w:b/>
                <w:bCs/>
              </w:rPr>
              <w:t>/</w:t>
            </w:r>
            <w:proofErr w:type="spellStart"/>
            <w:r w:rsidRPr="00CC4F4C">
              <w:rPr>
                <w:b/>
                <w:bCs/>
              </w:rPr>
              <w:t>sis</w:t>
            </w:r>
            <w:proofErr w:type="spellEnd"/>
            <w:r w:rsidRPr="00CC4F4C">
              <w:rPr>
                <w:b/>
                <w:bCs/>
              </w:rPr>
              <w:t xml:space="preserve">) / </w:t>
            </w:r>
            <w:proofErr w:type="spellStart"/>
            <w:r w:rsidRPr="00CC4F4C">
              <w:rPr>
                <w:b/>
                <w:bCs/>
                <w:i/>
                <w:iCs/>
              </w:rPr>
              <w:t>Driftsekonomi</w:t>
            </w:r>
            <w:proofErr w:type="spellEnd"/>
            <w:r w:rsidRPr="00CC4F4C">
              <w:rPr>
                <w:b/>
                <w:bCs/>
                <w:i/>
                <w:iCs/>
              </w:rPr>
              <w:t xml:space="preserve"> t€ /</w:t>
            </w:r>
            <w:proofErr w:type="spellStart"/>
            <w:proofErr w:type="gramStart"/>
            <w:r w:rsidRPr="00CC4F4C">
              <w:rPr>
                <w:b/>
                <w:bCs/>
                <w:i/>
                <w:iCs/>
              </w:rPr>
              <w:t>ext</w:t>
            </w:r>
            <w:proofErr w:type="spellEnd"/>
            <w:r w:rsidRPr="00CC4F4C">
              <w:rPr>
                <w:b/>
                <w:bCs/>
                <w:i/>
                <w:iCs/>
              </w:rPr>
              <w:t>./</w:t>
            </w:r>
            <w:proofErr w:type="spellStart"/>
            <w:proofErr w:type="gramEnd"/>
            <w:r w:rsidRPr="00CC4F4C">
              <w:rPr>
                <w:b/>
                <w:bCs/>
                <w:i/>
                <w:iCs/>
              </w:rPr>
              <w:t>Int</w:t>
            </w:r>
            <w:proofErr w:type="spellEnd"/>
            <w:r w:rsidRPr="00CC4F4C">
              <w:rPr>
                <w:b/>
                <w:bCs/>
                <w:i/>
                <w:iCs/>
              </w:rPr>
              <w:t>.)</w:t>
            </w:r>
          </w:p>
        </w:tc>
        <w:tc>
          <w:tcPr>
            <w:tcW w:w="887" w:type="dxa"/>
            <w:hideMark/>
          </w:tcPr>
          <w:p w14:paraId="1C05B90A" w14:textId="77777777" w:rsidR="00CC4F4C" w:rsidRPr="00CC4F4C" w:rsidRDefault="00CC4F4C" w:rsidP="00CC4F4C">
            <w:pPr>
              <w:rPr>
                <w:b/>
                <w:bCs/>
              </w:rPr>
            </w:pPr>
            <w:r w:rsidRPr="00CC4F4C">
              <w:rPr>
                <w:b/>
                <w:bCs/>
              </w:rPr>
              <w:t>TP / BS 2021</w:t>
            </w:r>
          </w:p>
        </w:tc>
        <w:tc>
          <w:tcPr>
            <w:tcW w:w="976" w:type="dxa"/>
            <w:hideMark/>
          </w:tcPr>
          <w:p w14:paraId="229871B4" w14:textId="77777777" w:rsidR="00CC4F4C" w:rsidRPr="00CC4F4C" w:rsidRDefault="00CC4F4C" w:rsidP="00CC4F4C">
            <w:pPr>
              <w:rPr>
                <w:b/>
                <w:bCs/>
              </w:rPr>
            </w:pPr>
            <w:r w:rsidRPr="00CC4F4C">
              <w:rPr>
                <w:b/>
                <w:bCs/>
              </w:rPr>
              <w:t>TA / B 2022</w:t>
            </w:r>
          </w:p>
        </w:tc>
        <w:tc>
          <w:tcPr>
            <w:tcW w:w="956" w:type="dxa"/>
            <w:hideMark/>
          </w:tcPr>
          <w:p w14:paraId="4D4EBB4A" w14:textId="77777777" w:rsidR="00CC4F4C" w:rsidRPr="00CC4F4C" w:rsidRDefault="00CC4F4C" w:rsidP="00CC4F4C">
            <w:pPr>
              <w:rPr>
                <w:b/>
                <w:bCs/>
              </w:rPr>
            </w:pPr>
            <w:r w:rsidRPr="00CC4F4C">
              <w:rPr>
                <w:b/>
                <w:bCs/>
              </w:rPr>
              <w:t>TA / B 2023</w:t>
            </w:r>
          </w:p>
        </w:tc>
      </w:tr>
      <w:tr w:rsidR="00CC4F4C" w:rsidRPr="00CC4F4C" w14:paraId="4A67D1DC" w14:textId="77777777" w:rsidTr="00CC4F4C">
        <w:trPr>
          <w:trHeight w:val="290"/>
        </w:trPr>
        <w:tc>
          <w:tcPr>
            <w:tcW w:w="2909" w:type="dxa"/>
            <w:noWrap/>
            <w:hideMark/>
          </w:tcPr>
          <w:p w14:paraId="59B93E1A" w14:textId="77777777" w:rsidR="00CC4F4C" w:rsidRPr="00CC4F4C" w:rsidRDefault="00CC4F4C">
            <w:r w:rsidRPr="00CC4F4C">
              <w:t xml:space="preserve">Ulkoiset / </w:t>
            </w:r>
            <w:proofErr w:type="spellStart"/>
            <w:r w:rsidRPr="00CC4F4C">
              <w:rPr>
                <w:i/>
                <w:iCs/>
              </w:rPr>
              <w:t>Externa</w:t>
            </w:r>
            <w:proofErr w:type="spellEnd"/>
          </w:p>
        </w:tc>
        <w:tc>
          <w:tcPr>
            <w:tcW w:w="887" w:type="dxa"/>
            <w:noWrap/>
            <w:hideMark/>
          </w:tcPr>
          <w:p w14:paraId="329040CA" w14:textId="77777777" w:rsidR="00CC4F4C" w:rsidRPr="00CC4F4C" w:rsidRDefault="00CC4F4C" w:rsidP="00CC4F4C">
            <w:r w:rsidRPr="00CC4F4C">
              <w:t>1 808</w:t>
            </w:r>
          </w:p>
        </w:tc>
        <w:tc>
          <w:tcPr>
            <w:tcW w:w="976" w:type="dxa"/>
            <w:noWrap/>
            <w:hideMark/>
          </w:tcPr>
          <w:p w14:paraId="63125AF3" w14:textId="77777777" w:rsidR="00CC4F4C" w:rsidRPr="00CC4F4C" w:rsidRDefault="00CC4F4C" w:rsidP="00CC4F4C">
            <w:r w:rsidRPr="00CC4F4C">
              <w:t>2 524</w:t>
            </w:r>
          </w:p>
        </w:tc>
        <w:tc>
          <w:tcPr>
            <w:tcW w:w="956" w:type="dxa"/>
            <w:noWrap/>
            <w:hideMark/>
          </w:tcPr>
          <w:p w14:paraId="523806C0" w14:textId="77777777" w:rsidR="00CC4F4C" w:rsidRPr="00CC4F4C" w:rsidRDefault="00CC4F4C" w:rsidP="00CC4F4C">
            <w:r w:rsidRPr="00CC4F4C">
              <w:t>2 318</w:t>
            </w:r>
          </w:p>
        </w:tc>
      </w:tr>
      <w:tr w:rsidR="00CC4F4C" w:rsidRPr="00CC4F4C" w14:paraId="2CD71377" w14:textId="77777777" w:rsidTr="00CC4F4C">
        <w:trPr>
          <w:trHeight w:val="300"/>
        </w:trPr>
        <w:tc>
          <w:tcPr>
            <w:tcW w:w="2909" w:type="dxa"/>
            <w:noWrap/>
            <w:hideMark/>
          </w:tcPr>
          <w:p w14:paraId="0BEAC429" w14:textId="77777777" w:rsidR="00CC4F4C" w:rsidRPr="00CC4F4C" w:rsidRDefault="00CC4F4C">
            <w:r w:rsidRPr="00CC4F4C">
              <w:t xml:space="preserve">Sisäiset / </w:t>
            </w:r>
            <w:proofErr w:type="spellStart"/>
            <w:r w:rsidRPr="00CC4F4C">
              <w:rPr>
                <w:i/>
                <w:iCs/>
              </w:rPr>
              <w:t>Interna</w:t>
            </w:r>
            <w:proofErr w:type="spellEnd"/>
          </w:p>
        </w:tc>
        <w:tc>
          <w:tcPr>
            <w:tcW w:w="887" w:type="dxa"/>
            <w:noWrap/>
            <w:hideMark/>
          </w:tcPr>
          <w:p w14:paraId="48740733" w14:textId="32D3A2D3" w:rsidR="00CC4F4C" w:rsidRPr="00CC4F4C" w:rsidRDefault="00144B8D" w:rsidP="00CC4F4C">
            <w:r>
              <w:t>2 407</w:t>
            </w:r>
          </w:p>
        </w:tc>
        <w:tc>
          <w:tcPr>
            <w:tcW w:w="976" w:type="dxa"/>
            <w:noWrap/>
            <w:hideMark/>
          </w:tcPr>
          <w:p w14:paraId="2645131C" w14:textId="31C6FA82" w:rsidR="00CC4F4C" w:rsidRPr="00CC4F4C" w:rsidRDefault="00144B8D" w:rsidP="00CC4F4C">
            <w:r>
              <w:t>1 704</w:t>
            </w:r>
          </w:p>
        </w:tc>
        <w:tc>
          <w:tcPr>
            <w:tcW w:w="956" w:type="dxa"/>
            <w:noWrap/>
            <w:hideMark/>
          </w:tcPr>
          <w:p w14:paraId="42FADC02" w14:textId="24F3531C" w:rsidR="00CC4F4C" w:rsidRPr="00CC4F4C" w:rsidRDefault="00144B8D" w:rsidP="00CC4F4C">
            <w:r>
              <w:t>1 704</w:t>
            </w:r>
          </w:p>
        </w:tc>
      </w:tr>
      <w:tr w:rsidR="00CC4F4C" w:rsidRPr="00CC4F4C" w14:paraId="2673C432" w14:textId="77777777" w:rsidTr="00CC4F4C">
        <w:trPr>
          <w:trHeight w:val="690"/>
        </w:trPr>
        <w:tc>
          <w:tcPr>
            <w:tcW w:w="2909" w:type="dxa"/>
            <w:hideMark/>
          </w:tcPr>
          <w:p w14:paraId="521294CC" w14:textId="77777777" w:rsidR="00CC4F4C" w:rsidRPr="00CC4F4C" w:rsidRDefault="00CC4F4C">
            <w:pPr>
              <w:rPr>
                <w:b/>
                <w:bCs/>
              </w:rPr>
            </w:pPr>
            <w:r w:rsidRPr="00CC4F4C">
              <w:rPr>
                <w:b/>
                <w:bCs/>
              </w:rPr>
              <w:t xml:space="preserve">Toimintatulot (+) / </w:t>
            </w:r>
            <w:proofErr w:type="spellStart"/>
            <w:r w:rsidRPr="00CC4F4C">
              <w:rPr>
                <w:b/>
                <w:bCs/>
                <w:i/>
                <w:iCs/>
              </w:rPr>
              <w:t>Verksamhetsintäkter</w:t>
            </w:r>
            <w:proofErr w:type="spellEnd"/>
            <w:r w:rsidRPr="00CC4F4C">
              <w:rPr>
                <w:b/>
                <w:bCs/>
                <w:i/>
                <w:iCs/>
              </w:rPr>
              <w:t xml:space="preserve"> (+)</w:t>
            </w:r>
          </w:p>
        </w:tc>
        <w:tc>
          <w:tcPr>
            <w:tcW w:w="887" w:type="dxa"/>
            <w:noWrap/>
            <w:hideMark/>
          </w:tcPr>
          <w:p w14:paraId="2DE32469" w14:textId="16B452FE" w:rsidR="00CC4F4C" w:rsidRPr="00CC4F4C" w:rsidRDefault="00144B8D" w:rsidP="00CC4F4C">
            <w:pPr>
              <w:rPr>
                <w:b/>
                <w:bCs/>
              </w:rPr>
            </w:pPr>
            <w:r>
              <w:rPr>
                <w:b/>
                <w:bCs/>
              </w:rPr>
              <w:t>4 215</w:t>
            </w:r>
          </w:p>
        </w:tc>
        <w:tc>
          <w:tcPr>
            <w:tcW w:w="976" w:type="dxa"/>
            <w:noWrap/>
            <w:hideMark/>
          </w:tcPr>
          <w:p w14:paraId="7DF8A2DD" w14:textId="6E003D6B" w:rsidR="00CC4F4C" w:rsidRPr="00CC4F4C" w:rsidRDefault="00144B8D" w:rsidP="00CC4F4C">
            <w:pPr>
              <w:rPr>
                <w:b/>
                <w:bCs/>
              </w:rPr>
            </w:pPr>
            <w:r>
              <w:rPr>
                <w:b/>
                <w:bCs/>
              </w:rPr>
              <w:t>4 228</w:t>
            </w:r>
          </w:p>
        </w:tc>
        <w:tc>
          <w:tcPr>
            <w:tcW w:w="956" w:type="dxa"/>
            <w:noWrap/>
            <w:hideMark/>
          </w:tcPr>
          <w:p w14:paraId="468CE681" w14:textId="1A41120C" w:rsidR="00CC4F4C" w:rsidRPr="00CC4F4C" w:rsidRDefault="00144B8D" w:rsidP="00CC4F4C">
            <w:pPr>
              <w:rPr>
                <w:b/>
                <w:bCs/>
              </w:rPr>
            </w:pPr>
            <w:r>
              <w:rPr>
                <w:b/>
                <w:bCs/>
              </w:rPr>
              <w:t>4 022</w:t>
            </w:r>
          </w:p>
        </w:tc>
      </w:tr>
      <w:tr w:rsidR="00CC4F4C" w:rsidRPr="00CC4F4C" w14:paraId="335FFA4A" w14:textId="77777777" w:rsidTr="00CC4F4C">
        <w:trPr>
          <w:trHeight w:val="290"/>
        </w:trPr>
        <w:tc>
          <w:tcPr>
            <w:tcW w:w="2909" w:type="dxa"/>
            <w:noWrap/>
            <w:hideMark/>
          </w:tcPr>
          <w:p w14:paraId="423A8A21" w14:textId="77777777" w:rsidR="00CC4F4C" w:rsidRPr="00CC4F4C" w:rsidRDefault="00CC4F4C">
            <w:r w:rsidRPr="00CC4F4C">
              <w:t xml:space="preserve">Ulkoiset / </w:t>
            </w:r>
            <w:proofErr w:type="spellStart"/>
            <w:r w:rsidRPr="00CC4F4C">
              <w:rPr>
                <w:i/>
                <w:iCs/>
              </w:rPr>
              <w:t>Externa</w:t>
            </w:r>
            <w:proofErr w:type="spellEnd"/>
          </w:p>
        </w:tc>
        <w:tc>
          <w:tcPr>
            <w:tcW w:w="887" w:type="dxa"/>
            <w:noWrap/>
            <w:hideMark/>
          </w:tcPr>
          <w:p w14:paraId="5AD1F744" w14:textId="77777777" w:rsidR="00CC4F4C" w:rsidRPr="00CC4F4C" w:rsidRDefault="00CC4F4C" w:rsidP="00CC4F4C">
            <w:r w:rsidRPr="00CC4F4C">
              <w:t>-5 589</w:t>
            </w:r>
          </w:p>
        </w:tc>
        <w:tc>
          <w:tcPr>
            <w:tcW w:w="976" w:type="dxa"/>
            <w:noWrap/>
            <w:hideMark/>
          </w:tcPr>
          <w:p w14:paraId="4407DF64" w14:textId="77777777" w:rsidR="00CC4F4C" w:rsidRPr="00CC4F4C" w:rsidRDefault="00CC4F4C" w:rsidP="00CC4F4C">
            <w:r w:rsidRPr="00CC4F4C">
              <w:t>-5 498</w:t>
            </w:r>
          </w:p>
        </w:tc>
        <w:tc>
          <w:tcPr>
            <w:tcW w:w="956" w:type="dxa"/>
            <w:noWrap/>
            <w:hideMark/>
          </w:tcPr>
          <w:p w14:paraId="7D11EA8C" w14:textId="77777777" w:rsidR="00CC4F4C" w:rsidRPr="00CC4F4C" w:rsidRDefault="00CC4F4C" w:rsidP="00CC4F4C">
            <w:r w:rsidRPr="00CC4F4C">
              <w:t>-6 527</w:t>
            </w:r>
          </w:p>
        </w:tc>
      </w:tr>
      <w:tr w:rsidR="00CC4F4C" w:rsidRPr="00CC4F4C" w14:paraId="126B0005" w14:textId="77777777" w:rsidTr="00CC4F4C">
        <w:trPr>
          <w:trHeight w:val="300"/>
        </w:trPr>
        <w:tc>
          <w:tcPr>
            <w:tcW w:w="2909" w:type="dxa"/>
            <w:noWrap/>
            <w:hideMark/>
          </w:tcPr>
          <w:p w14:paraId="0411C56C" w14:textId="77777777" w:rsidR="00CC4F4C" w:rsidRPr="00CC4F4C" w:rsidRDefault="00CC4F4C">
            <w:r w:rsidRPr="00CC4F4C">
              <w:t xml:space="preserve">Sisäiset / </w:t>
            </w:r>
            <w:proofErr w:type="spellStart"/>
            <w:r w:rsidRPr="00CC4F4C">
              <w:rPr>
                <w:i/>
                <w:iCs/>
              </w:rPr>
              <w:t>Interna</w:t>
            </w:r>
            <w:proofErr w:type="spellEnd"/>
          </w:p>
        </w:tc>
        <w:tc>
          <w:tcPr>
            <w:tcW w:w="887" w:type="dxa"/>
            <w:noWrap/>
            <w:hideMark/>
          </w:tcPr>
          <w:p w14:paraId="38CF8039" w14:textId="4F96D7AC" w:rsidR="00CC4F4C" w:rsidRPr="00CC4F4C" w:rsidRDefault="00144B8D" w:rsidP="00CC4F4C">
            <w:r>
              <w:t>-1 565</w:t>
            </w:r>
          </w:p>
        </w:tc>
        <w:tc>
          <w:tcPr>
            <w:tcW w:w="976" w:type="dxa"/>
            <w:noWrap/>
            <w:hideMark/>
          </w:tcPr>
          <w:p w14:paraId="0B76E932" w14:textId="587125B5" w:rsidR="00CC4F4C" w:rsidRPr="00CC4F4C" w:rsidRDefault="00144B8D" w:rsidP="00CC4F4C">
            <w:r>
              <w:t>-1 703</w:t>
            </w:r>
          </w:p>
        </w:tc>
        <w:tc>
          <w:tcPr>
            <w:tcW w:w="956" w:type="dxa"/>
            <w:noWrap/>
            <w:hideMark/>
          </w:tcPr>
          <w:p w14:paraId="6BDCD883" w14:textId="2916D77D" w:rsidR="00CC4F4C" w:rsidRPr="00CC4F4C" w:rsidRDefault="00144B8D" w:rsidP="00CC4F4C">
            <w:r>
              <w:t>-1 703</w:t>
            </w:r>
          </w:p>
        </w:tc>
      </w:tr>
      <w:tr w:rsidR="00CC4F4C" w:rsidRPr="00CC4F4C" w14:paraId="61A4D97D" w14:textId="77777777" w:rsidTr="00CC4F4C">
        <w:trPr>
          <w:trHeight w:val="590"/>
        </w:trPr>
        <w:tc>
          <w:tcPr>
            <w:tcW w:w="2909" w:type="dxa"/>
            <w:hideMark/>
          </w:tcPr>
          <w:p w14:paraId="2DEC7EFB" w14:textId="77777777" w:rsidR="00CC4F4C" w:rsidRPr="00CC4F4C" w:rsidRDefault="00CC4F4C">
            <w:pPr>
              <w:rPr>
                <w:b/>
                <w:bCs/>
              </w:rPr>
            </w:pPr>
            <w:r w:rsidRPr="00CC4F4C">
              <w:rPr>
                <w:b/>
                <w:bCs/>
              </w:rPr>
              <w:t xml:space="preserve">Toimintamenot (-) / </w:t>
            </w:r>
            <w:proofErr w:type="spellStart"/>
            <w:r w:rsidRPr="00CC4F4C">
              <w:rPr>
                <w:b/>
                <w:bCs/>
                <w:i/>
                <w:iCs/>
              </w:rPr>
              <w:t>Verksamhetskostnader</w:t>
            </w:r>
            <w:proofErr w:type="spellEnd"/>
            <w:r w:rsidRPr="00CC4F4C">
              <w:rPr>
                <w:b/>
                <w:bCs/>
                <w:i/>
                <w:iCs/>
              </w:rPr>
              <w:t xml:space="preserve"> (-)</w:t>
            </w:r>
          </w:p>
        </w:tc>
        <w:tc>
          <w:tcPr>
            <w:tcW w:w="887" w:type="dxa"/>
            <w:noWrap/>
            <w:hideMark/>
          </w:tcPr>
          <w:p w14:paraId="64D041BE" w14:textId="3899E6D9" w:rsidR="00CC4F4C" w:rsidRPr="00CC4F4C" w:rsidRDefault="00CC4F4C" w:rsidP="00CC4F4C">
            <w:pPr>
              <w:rPr>
                <w:b/>
                <w:bCs/>
              </w:rPr>
            </w:pPr>
            <w:r w:rsidRPr="00CC4F4C">
              <w:rPr>
                <w:b/>
                <w:bCs/>
              </w:rPr>
              <w:t>-</w:t>
            </w:r>
            <w:r w:rsidR="00144B8D">
              <w:rPr>
                <w:b/>
                <w:bCs/>
              </w:rPr>
              <w:t>7 154</w:t>
            </w:r>
          </w:p>
        </w:tc>
        <w:tc>
          <w:tcPr>
            <w:tcW w:w="976" w:type="dxa"/>
            <w:noWrap/>
            <w:hideMark/>
          </w:tcPr>
          <w:p w14:paraId="2476F8B5" w14:textId="08C27ADB" w:rsidR="00CC4F4C" w:rsidRPr="00CC4F4C" w:rsidRDefault="00144B8D" w:rsidP="00CC4F4C">
            <w:pPr>
              <w:rPr>
                <w:b/>
                <w:bCs/>
              </w:rPr>
            </w:pPr>
            <w:r>
              <w:rPr>
                <w:b/>
                <w:bCs/>
              </w:rPr>
              <w:t>-7 201</w:t>
            </w:r>
          </w:p>
        </w:tc>
        <w:tc>
          <w:tcPr>
            <w:tcW w:w="956" w:type="dxa"/>
            <w:noWrap/>
            <w:hideMark/>
          </w:tcPr>
          <w:p w14:paraId="032FF3B3" w14:textId="47DDC716" w:rsidR="00CC4F4C" w:rsidRPr="00CC4F4C" w:rsidRDefault="00CC4F4C" w:rsidP="00CC4F4C">
            <w:pPr>
              <w:rPr>
                <w:b/>
                <w:bCs/>
              </w:rPr>
            </w:pPr>
            <w:r w:rsidRPr="00CC4F4C">
              <w:rPr>
                <w:b/>
                <w:bCs/>
              </w:rPr>
              <w:t>-</w:t>
            </w:r>
            <w:r w:rsidR="00144B8D">
              <w:rPr>
                <w:b/>
                <w:bCs/>
              </w:rPr>
              <w:t>8 230</w:t>
            </w:r>
          </w:p>
        </w:tc>
      </w:tr>
      <w:tr w:rsidR="00CC4F4C" w:rsidRPr="00CC4F4C" w14:paraId="6CF7D0A7" w14:textId="77777777" w:rsidTr="00CC4F4C">
        <w:trPr>
          <w:trHeight w:val="590"/>
        </w:trPr>
        <w:tc>
          <w:tcPr>
            <w:tcW w:w="2909" w:type="dxa"/>
            <w:hideMark/>
          </w:tcPr>
          <w:p w14:paraId="0C388AD9" w14:textId="77777777" w:rsidR="00CC4F4C" w:rsidRPr="00CC4F4C" w:rsidRDefault="00CC4F4C">
            <w:pPr>
              <w:rPr>
                <w:b/>
                <w:bCs/>
              </w:rPr>
            </w:pPr>
            <w:r w:rsidRPr="00CC4F4C">
              <w:rPr>
                <w:b/>
                <w:bCs/>
              </w:rPr>
              <w:t xml:space="preserve">Toimintakate / </w:t>
            </w:r>
            <w:proofErr w:type="spellStart"/>
            <w:r w:rsidRPr="00CC4F4C">
              <w:rPr>
                <w:b/>
                <w:bCs/>
                <w:i/>
                <w:iCs/>
              </w:rPr>
              <w:t>Verksamhetsbidrag</w:t>
            </w:r>
            <w:proofErr w:type="spellEnd"/>
          </w:p>
        </w:tc>
        <w:tc>
          <w:tcPr>
            <w:tcW w:w="887" w:type="dxa"/>
            <w:noWrap/>
            <w:hideMark/>
          </w:tcPr>
          <w:p w14:paraId="703369AA" w14:textId="4EDB8E99" w:rsidR="00CC4F4C" w:rsidRPr="00CC4F4C" w:rsidRDefault="00CC4F4C" w:rsidP="00CC4F4C">
            <w:pPr>
              <w:rPr>
                <w:b/>
                <w:bCs/>
              </w:rPr>
            </w:pPr>
            <w:r w:rsidRPr="00CC4F4C">
              <w:rPr>
                <w:b/>
                <w:bCs/>
              </w:rPr>
              <w:t>-</w:t>
            </w:r>
            <w:r w:rsidR="00144B8D">
              <w:rPr>
                <w:b/>
                <w:bCs/>
              </w:rPr>
              <w:t>2 939</w:t>
            </w:r>
          </w:p>
        </w:tc>
        <w:tc>
          <w:tcPr>
            <w:tcW w:w="976" w:type="dxa"/>
            <w:noWrap/>
            <w:hideMark/>
          </w:tcPr>
          <w:p w14:paraId="7F699FDB" w14:textId="0592DBF3" w:rsidR="00CC4F4C" w:rsidRPr="00CC4F4C" w:rsidRDefault="00144B8D" w:rsidP="00CC4F4C">
            <w:pPr>
              <w:rPr>
                <w:b/>
                <w:bCs/>
              </w:rPr>
            </w:pPr>
            <w:r>
              <w:rPr>
                <w:b/>
                <w:bCs/>
              </w:rPr>
              <w:t>-2 973</w:t>
            </w:r>
          </w:p>
        </w:tc>
        <w:tc>
          <w:tcPr>
            <w:tcW w:w="956" w:type="dxa"/>
            <w:noWrap/>
            <w:hideMark/>
          </w:tcPr>
          <w:p w14:paraId="12269391" w14:textId="0D71FAE5" w:rsidR="00CC4F4C" w:rsidRPr="00CC4F4C" w:rsidRDefault="00CC4F4C" w:rsidP="00CC4F4C">
            <w:pPr>
              <w:rPr>
                <w:b/>
                <w:bCs/>
              </w:rPr>
            </w:pPr>
            <w:r w:rsidRPr="00CC4F4C">
              <w:rPr>
                <w:b/>
                <w:bCs/>
              </w:rPr>
              <w:t>-4 20</w:t>
            </w:r>
            <w:r w:rsidR="00144B8D">
              <w:rPr>
                <w:b/>
                <w:bCs/>
              </w:rPr>
              <w:t>8</w:t>
            </w:r>
          </w:p>
        </w:tc>
      </w:tr>
    </w:tbl>
    <w:p w14:paraId="00C499BC" w14:textId="77777777" w:rsidR="00CC4F4C" w:rsidRDefault="00CC4F4C" w:rsidP="005170F5"/>
    <w:p w14:paraId="788135E2" w14:textId="604CE44A" w:rsidR="00294185" w:rsidRDefault="00294185" w:rsidP="005170F5"/>
    <w:p w14:paraId="00DED8A8" w14:textId="754BEF34" w:rsidR="00294185" w:rsidRDefault="00294185" w:rsidP="005170F5"/>
    <w:p w14:paraId="7D249F4A" w14:textId="04A975FD" w:rsidR="00294185" w:rsidRDefault="00294185" w:rsidP="005170F5"/>
    <w:p w14:paraId="74201FF5" w14:textId="2F3AA576" w:rsidR="00294185" w:rsidRDefault="00294185" w:rsidP="005170F5"/>
    <w:p w14:paraId="77EA76A2" w14:textId="61E495CD" w:rsidR="00294185" w:rsidRDefault="00294185" w:rsidP="005170F5"/>
    <w:p w14:paraId="1953BB1B" w14:textId="77777777" w:rsidR="00294185" w:rsidRPr="005170F5" w:rsidRDefault="00294185" w:rsidP="005170F5"/>
    <w:p w14:paraId="09C93E8D" w14:textId="148C7491" w:rsidR="004671C5" w:rsidRDefault="00CE562C" w:rsidP="002D228F">
      <w:pPr>
        <w:pStyle w:val="otsikko10"/>
        <w:ind w:left="-1701"/>
        <w:rPr>
          <w:rFonts w:ascii="Tahoma" w:hAnsi="Tahoma" w:cs="Tahoma"/>
        </w:rPr>
      </w:pPr>
      <w:bookmarkStart w:id="17" w:name="_Toc120210354"/>
      <w:r>
        <w:rPr>
          <w:rFonts w:ascii="Tahoma" w:hAnsi="Tahoma" w:cs="Tahoma"/>
        </w:rPr>
        <w:lastRenderedPageBreak/>
        <w:t>Yleis</w:t>
      </w:r>
      <w:r w:rsidR="004671C5">
        <w:rPr>
          <w:rFonts w:ascii="Tahoma" w:hAnsi="Tahoma" w:cs="Tahoma"/>
        </w:rPr>
        <w:t>hallinto</w:t>
      </w:r>
      <w:bookmarkEnd w:id="17"/>
    </w:p>
    <w:p w14:paraId="08716F75" w14:textId="4EE65F99" w:rsidR="008E4F18" w:rsidRDefault="008E4F18" w:rsidP="008E4F18"/>
    <w:tbl>
      <w:tblPr>
        <w:tblW w:w="7008" w:type="dxa"/>
        <w:tblInd w:w="-1003" w:type="dxa"/>
        <w:tblCellMar>
          <w:left w:w="70" w:type="dxa"/>
          <w:right w:w="70" w:type="dxa"/>
        </w:tblCellMar>
        <w:tblLook w:val="04A0" w:firstRow="1" w:lastRow="0" w:firstColumn="1" w:lastColumn="0" w:noHBand="0" w:noVBand="1"/>
      </w:tblPr>
      <w:tblGrid>
        <w:gridCol w:w="3660"/>
        <w:gridCol w:w="1080"/>
        <w:gridCol w:w="1134"/>
        <w:gridCol w:w="1134"/>
      </w:tblGrid>
      <w:tr w:rsidR="00D914A8" w:rsidRPr="00DA385A" w14:paraId="3E8EC436" w14:textId="77777777" w:rsidTr="00D914A8">
        <w:trPr>
          <w:trHeight w:val="300"/>
        </w:trPr>
        <w:tc>
          <w:tcPr>
            <w:tcW w:w="3660" w:type="dxa"/>
            <w:vMerge w:val="restart"/>
            <w:tcBorders>
              <w:top w:val="single" w:sz="8" w:space="0" w:color="auto"/>
              <w:left w:val="single" w:sz="8" w:space="0" w:color="auto"/>
              <w:bottom w:val="single" w:sz="8" w:space="0" w:color="000000"/>
              <w:right w:val="nil"/>
            </w:tcBorders>
            <w:shd w:val="clear" w:color="auto" w:fill="auto"/>
            <w:vAlign w:val="center"/>
            <w:hideMark/>
          </w:tcPr>
          <w:p w14:paraId="05B5037E" w14:textId="2DE2D8F3" w:rsidR="00D914A8" w:rsidRPr="00DA385A" w:rsidRDefault="00D914A8" w:rsidP="00C96143">
            <w:pPr>
              <w:spacing w:after="0" w:line="240" w:lineRule="auto"/>
              <w:rPr>
                <w:rFonts w:ascii="Calibri" w:eastAsia="Times New Roman" w:hAnsi="Calibri" w:cs="Calibri"/>
                <w:b/>
                <w:bCs/>
                <w:color w:val="000000"/>
                <w:lang w:val="sv-FI"/>
              </w:rPr>
            </w:pPr>
            <w:r w:rsidRPr="00DA385A">
              <w:rPr>
                <w:rFonts w:ascii="Calibri" w:eastAsia="Times New Roman" w:hAnsi="Calibri" w:cs="Calibri"/>
                <w:b/>
                <w:bCs/>
                <w:color w:val="000000"/>
                <w:lang w:val="sv-FI"/>
              </w:rPr>
              <w:t xml:space="preserve">YLEISHALLINTO (Ulk) / </w:t>
            </w:r>
            <w:r w:rsidRPr="00DA385A">
              <w:rPr>
                <w:rFonts w:ascii="Calibri" w:eastAsia="Times New Roman" w:hAnsi="Calibri" w:cs="Calibri"/>
                <w:b/>
                <w:bCs/>
                <w:i/>
                <w:iCs/>
                <w:color w:val="000000"/>
                <w:lang w:val="sv-FI"/>
              </w:rPr>
              <w:t>FÖRVALTNING (</w:t>
            </w:r>
            <w:proofErr w:type="spellStart"/>
            <w:r w:rsidRPr="00DA385A">
              <w:rPr>
                <w:rFonts w:ascii="Calibri" w:eastAsia="Times New Roman" w:hAnsi="Calibri" w:cs="Calibri"/>
                <w:b/>
                <w:bCs/>
                <w:i/>
                <w:iCs/>
                <w:color w:val="000000"/>
                <w:lang w:val="sv-FI"/>
              </w:rPr>
              <w:t>Ext</w:t>
            </w:r>
            <w:proofErr w:type="spellEnd"/>
            <w:r w:rsidRPr="00DA385A">
              <w:rPr>
                <w:rFonts w:ascii="Calibri" w:eastAsia="Times New Roman" w:hAnsi="Calibri" w:cs="Calibri"/>
                <w:b/>
                <w:bCs/>
                <w:i/>
                <w:iCs/>
                <w:color w:val="000000"/>
                <w:lang w:val="sv-FI"/>
              </w:rPr>
              <w:t>)</w:t>
            </w:r>
          </w:p>
        </w:tc>
        <w:tc>
          <w:tcPr>
            <w:tcW w:w="1080" w:type="dxa"/>
            <w:tcBorders>
              <w:top w:val="single" w:sz="8" w:space="0" w:color="auto"/>
              <w:left w:val="nil"/>
              <w:bottom w:val="nil"/>
              <w:right w:val="nil"/>
            </w:tcBorders>
            <w:shd w:val="clear" w:color="auto" w:fill="auto"/>
            <w:noWrap/>
            <w:vAlign w:val="center"/>
            <w:hideMark/>
          </w:tcPr>
          <w:p w14:paraId="0C53A941" w14:textId="77777777" w:rsidR="00D914A8" w:rsidRPr="00DA385A" w:rsidRDefault="00D914A8" w:rsidP="00C96143">
            <w:pPr>
              <w:spacing w:after="0" w:line="240" w:lineRule="auto"/>
              <w:jc w:val="center"/>
              <w:rPr>
                <w:rFonts w:ascii="Calibri" w:eastAsia="Times New Roman" w:hAnsi="Calibri" w:cs="Calibri"/>
                <w:b/>
                <w:bCs/>
                <w:color w:val="000000"/>
              </w:rPr>
            </w:pPr>
            <w:r w:rsidRPr="00DA385A">
              <w:rPr>
                <w:rFonts w:ascii="Calibri" w:eastAsia="Times New Roman" w:hAnsi="Calibri" w:cs="Calibri"/>
                <w:b/>
                <w:bCs/>
                <w:color w:val="000000"/>
              </w:rPr>
              <w:t>TP /BS</w:t>
            </w:r>
          </w:p>
        </w:tc>
        <w:tc>
          <w:tcPr>
            <w:tcW w:w="1134" w:type="dxa"/>
            <w:tcBorders>
              <w:top w:val="single" w:sz="8" w:space="0" w:color="auto"/>
              <w:left w:val="nil"/>
              <w:bottom w:val="nil"/>
              <w:right w:val="single" w:sz="8" w:space="0" w:color="auto"/>
            </w:tcBorders>
            <w:shd w:val="clear" w:color="auto" w:fill="auto"/>
            <w:noWrap/>
            <w:vAlign w:val="center"/>
            <w:hideMark/>
          </w:tcPr>
          <w:p w14:paraId="0090EA19" w14:textId="77777777" w:rsidR="00D914A8" w:rsidRPr="00DA385A" w:rsidRDefault="00D914A8" w:rsidP="00C96143">
            <w:pPr>
              <w:spacing w:after="0" w:line="240" w:lineRule="auto"/>
              <w:jc w:val="center"/>
              <w:rPr>
                <w:rFonts w:ascii="Calibri" w:eastAsia="Times New Roman" w:hAnsi="Calibri" w:cs="Calibri"/>
                <w:b/>
                <w:bCs/>
                <w:color w:val="000000"/>
              </w:rPr>
            </w:pPr>
            <w:r w:rsidRPr="00DA385A">
              <w:rPr>
                <w:rFonts w:ascii="Calibri" w:eastAsia="Times New Roman" w:hAnsi="Calibri" w:cs="Calibri"/>
                <w:b/>
                <w:bCs/>
                <w:color w:val="000000"/>
              </w:rPr>
              <w:t>TA / B</w:t>
            </w:r>
          </w:p>
        </w:tc>
        <w:tc>
          <w:tcPr>
            <w:tcW w:w="1134" w:type="dxa"/>
            <w:tcBorders>
              <w:top w:val="single" w:sz="8" w:space="0" w:color="auto"/>
              <w:left w:val="nil"/>
              <w:bottom w:val="nil"/>
              <w:right w:val="single" w:sz="8" w:space="0" w:color="auto"/>
            </w:tcBorders>
            <w:shd w:val="clear" w:color="auto" w:fill="auto"/>
            <w:noWrap/>
            <w:vAlign w:val="center"/>
            <w:hideMark/>
          </w:tcPr>
          <w:p w14:paraId="52717F7F" w14:textId="77777777" w:rsidR="00D914A8" w:rsidRPr="00DA385A" w:rsidRDefault="00D914A8" w:rsidP="00C96143">
            <w:pPr>
              <w:spacing w:after="0" w:line="240" w:lineRule="auto"/>
              <w:jc w:val="center"/>
              <w:rPr>
                <w:rFonts w:ascii="Calibri" w:eastAsia="Times New Roman" w:hAnsi="Calibri" w:cs="Calibri"/>
                <w:b/>
                <w:bCs/>
                <w:color w:val="000000"/>
              </w:rPr>
            </w:pPr>
            <w:r w:rsidRPr="00DA385A">
              <w:rPr>
                <w:rFonts w:ascii="Calibri" w:eastAsia="Times New Roman" w:hAnsi="Calibri" w:cs="Calibri"/>
                <w:b/>
                <w:bCs/>
                <w:color w:val="000000"/>
              </w:rPr>
              <w:t>TA / B</w:t>
            </w:r>
          </w:p>
        </w:tc>
      </w:tr>
      <w:tr w:rsidR="00D914A8" w:rsidRPr="00DA385A" w14:paraId="34C297C7" w14:textId="77777777" w:rsidTr="00D914A8">
        <w:trPr>
          <w:trHeight w:val="315"/>
        </w:trPr>
        <w:tc>
          <w:tcPr>
            <w:tcW w:w="3660" w:type="dxa"/>
            <w:vMerge/>
            <w:tcBorders>
              <w:top w:val="single" w:sz="8" w:space="0" w:color="auto"/>
              <w:left w:val="single" w:sz="8" w:space="0" w:color="auto"/>
              <w:bottom w:val="single" w:sz="8" w:space="0" w:color="000000"/>
              <w:right w:val="nil"/>
            </w:tcBorders>
            <w:vAlign w:val="center"/>
            <w:hideMark/>
          </w:tcPr>
          <w:p w14:paraId="060A1DAB" w14:textId="77777777" w:rsidR="00D914A8" w:rsidRPr="00DA385A" w:rsidRDefault="00D914A8" w:rsidP="00C96143">
            <w:pPr>
              <w:spacing w:after="0" w:line="240" w:lineRule="auto"/>
              <w:rPr>
                <w:rFonts w:ascii="Calibri" w:eastAsia="Times New Roman" w:hAnsi="Calibri" w:cs="Calibri"/>
                <w:b/>
                <w:bCs/>
                <w:color w:val="000000"/>
              </w:rPr>
            </w:pPr>
          </w:p>
        </w:tc>
        <w:tc>
          <w:tcPr>
            <w:tcW w:w="1080" w:type="dxa"/>
            <w:tcBorders>
              <w:top w:val="nil"/>
              <w:left w:val="nil"/>
              <w:bottom w:val="single" w:sz="8" w:space="0" w:color="auto"/>
              <w:right w:val="nil"/>
            </w:tcBorders>
            <w:shd w:val="clear" w:color="auto" w:fill="auto"/>
            <w:noWrap/>
            <w:vAlign w:val="center"/>
            <w:hideMark/>
          </w:tcPr>
          <w:p w14:paraId="4D20D8A0" w14:textId="6AED630A" w:rsidR="00D914A8" w:rsidRPr="00DA385A" w:rsidRDefault="00D914A8" w:rsidP="00C96143">
            <w:pPr>
              <w:spacing w:after="0" w:line="240" w:lineRule="auto"/>
              <w:jc w:val="center"/>
              <w:rPr>
                <w:rFonts w:ascii="Calibri" w:eastAsia="Times New Roman" w:hAnsi="Calibri" w:cs="Calibri"/>
                <w:b/>
                <w:bCs/>
                <w:color w:val="000000"/>
              </w:rPr>
            </w:pPr>
            <w:r w:rsidRPr="00DA385A">
              <w:rPr>
                <w:rFonts w:ascii="Calibri" w:eastAsia="Times New Roman" w:hAnsi="Calibri" w:cs="Calibri"/>
                <w:b/>
                <w:bCs/>
                <w:color w:val="000000"/>
              </w:rPr>
              <w:t>202</w:t>
            </w:r>
            <w:r>
              <w:rPr>
                <w:rFonts w:ascii="Calibri" w:eastAsia="Times New Roman" w:hAnsi="Calibri" w:cs="Calibri"/>
                <w:b/>
                <w:bCs/>
                <w:color w:val="000000"/>
              </w:rPr>
              <w:t>1</w:t>
            </w:r>
          </w:p>
        </w:tc>
        <w:tc>
          <w:tcPr>
            <w:tcW w:w="1134" w:type="dxa"/>
            <w:tcBorders>
              <w:top w:val="nil"/>
              <w:left w:val="nil"/>
              <w:bottom w:val="single" w:sz="8" w:space="0" w:color="auto"/>
              <w:right w:val="nil"/>
            </w:tcBorders>
            <w:shd w:val="clear" w:color="auto" w:fill="auto"/>
            <w:noWrap/>
            <w:vAlign w:val="center"/>
            <w:hideMark/>
          </w:tcPr>
          <w:p w14:paraId="0023521D" w14:textId="3F77EA54" w:rsidR="00D914A8" w:rsidRPr="00DA385A" w:rsidRDefault="00D914A8" w:rsidP="00C9614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611C9CC" w14:textId="16823116" w:rsidR="00D914A8" w:rsidRPr="00DA385A" w:rsidRDefault="00D914A8" w:rsidP="00C9614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2023</w:t>
            </w:r>
          </w:p>
        </w:tc>
      </w:tr>
      <w:tr w:rsidR="00D914A8" w:rsidRPr="00DA385A" w14:paraId="2EDB9840" w14:textId="77777777" w:rsidTr="00D914A8">
        <w:trPr>
          <w:trHeight w:val="300"/>
        </w:trPr>
        <w:tc>
          <w:tcPr>
            <w:tcW w:w="3660" w:type="dxa"/>
            <w:tcBorders>
              <w:top w:val="nil"/>
              <w:left w:val="nil"/>
              <w:bottom w:val="nil"/>
              <w:right w:val="nil"/>
            </w:tcBorders>
            <w:shd w:val="clear" w:color="auto" w:fill="auto"/>
            <w:noWrap/>
            <w:vAlign w:val="bottom"/>
            <w:hideMark/>
          </w:tcPr>
          <w:p w14:paraId="28458603" w14:textId="77777777" w:rsidR="00D914A8" w:rsidRPr="00DA385A" w:rsidRDefault="00D914A8" w:rsidP="00C96143">
            <w:pPr>
              <w:spacing w:after="0" w:line="240" w:lineRule="auto"/>
              <w:jc w:val="center"/>
              <w:rPr>
                <w:rFonts w:ascii="Calibri" w:eastAsia="Times New Roman" w:hAnsi="Calibri" w:cs="Calibri"/>
                <w:b/>
                <w:bCs/>
                <w:color w:val="000000"/>
              </w:rPr>
            </w:pPr>
          </w:p>
        </w:tc>
        <w:tc>
          <w:tcPr>
            <w:tcW w:w="1080" w:type="dxa"/>
            <w:tcBorders>
              <w:top w:val="nil"/>
              <w:left w:val="nil"/>
              <w:bottom w:val="nil"/>
              <w:right w:val="nil"/>
            </w:tcBorders>
            <w:shd w:val="clear" w:color="auto" w:fill="auto"/>
            <w:noWrap/>
            <w:vAlign w:val="bottom"/>
            <w:hideMark/>
          </w:tcPr>
          <w:p w14:paraId="0E32D6F7" w14:textId="77777777" w:rsidR="00D914A8" w:rsidRPr="00DA385A" w:rsidRDefault="00D914A8" w:rsidP="00C96143">
            <w:pPr>
              <w:spacing w:after="0" w:line="240" w:lineRule="auto"/>
              <w:rPr>
                <w:rFonts w:ascii="Calibri" w:eastAsia="Times New Roman" w:hAnsi="Calibri" w:cs="Calibri"/>
                <w:color w:val="auto"/>
              </w:rPr>
            </w:pPr>
          </w:p>
        </w:tc>
        <w:tc>
          <w:tcPr>
            <w:tcW w:w="1134" w:type="dxa"/>
            <w:tcBorders>
              <w:top w:val="nil"/>
              <w:left w:val="nil"/>
              <w:bottom w:val="nil"/>
              <w:right w:val="nil"/>
            </w:tcBorders>
            <w:shd w:val="clear" w:color="auto" w:fill="auto"/>
            <w:noWrap/>
            <w:vAlign w:val="bottom"/>
            <w:hideMark/>
          </w:tcPr>
          <w:p w14:paraId="4F6D8C35" w14:textId="77777777" w:rsidR="00D914A8" w:rsidRPr="00DA385A" w:rsidRDefault="00D914A8" w:rsidP="00C96143">
            <w:pPr>
              <w:spacing w:after="0" w:line="240" w:lineRule="auto"/>
              <w:rPr>
                <w:rFonts w:ascii="Calibri" w:eastAsia="Times New Roman" w:hAnsi="Calibri" w:cs="Calibri"/>
                <w:color w:val="auto"/>
              </w:rPr>
            </w:pPr>
          </w:p>
        </w:tc>
        <w:tc>
          <w:tcPr>
            <w:tcW w:w="1134" w:type="dxa"/>
            <w:tcBorders>
              <w:top w:val="nil"/>
              <w:left w:val="single" w:sz="8" w:space="0" w:color="auto"/>
              <w:bottom w:val="nil"/>
              <w:right w:val="single" w:sz="8" w:space="0" w:color="auto"/>
            </w:tcBorders>
            <w:shd w:val="clear" w:color="auto" w:fill="auto"/>
            <w:noWrap/>
            <w:vAlign w:val="center"/>
            <w:hideMark/>
          </w:tcPr>
          <w:p w14:paraId="38A8BC39"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w:t>
            </w:r>
          </w:p>
        </w:tc>
      </w:tr>
      <w:tr w:rsidR="00D914A8" w:rsidRPr="00DA385A" w14:paraId="336527B9" w14:textId="77777777" w:rsidTr="00D914A8">
        <w:trPr>
          <w:trHeight w:val="300"/>
        </w:trPr>
        <w:tc>
          <w:tcPr>
            <w:tcW w:w="3660" w:type="dxa"/>
            <w:tcBorders>
              <w:top w:val="nil"/>
              <w:left w:val="nil"/>
              <w:bottom w:val="nil"/>
              <w:right w:val="nil"/>
            </w:tcBorders>
            <w:shd w:val="clear" w:color="auto" w:fill="auto"/>
            <w:vAlign w:val="center"/>
            <w:hideMark/>
          </w:tcPr>
          <w:p w14:paraId="396C9F80"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xml:space="preserve">Myyntituotot / </w:t>
            </w:r>
            <w:proofErr w:type="spellStart"/>
            <w:r w:rsidRPr="00DA385A">
              <w:rPr>
                <w:rFonts w:ascii="Calibri" w:eastAsia="Times New Roman" w:hAnsi="Calibri" w:cs="Calibri"/>
                <w:i/>
                <w:iCs/>
                <w:color w:val="000000"/>
              </w:rPr>
              <w:t>Försäljningsintäkter</w:t>
            </w:r>
            <w:proofErr w:type="spellEnd"/>
            <w:r w:rsidRPr="00DA385A">
              <w:rPr>
                <w:rFonts w:ascii="Calibri" w:eastAsia="Times New Roman" w:hAnsi="Calibri" w:cs="Calibri"/>
                <w:color w:val="000000"/>
              </w:rPr>
              <w:t xml:space="preserve"> </w:t>
            </w:r>
          </w:p>
        </w:tc>
        <w:tc>
          <w:tcPr>
            <w:tcW w:w="1080" w:type="dxa"/>
            <w:tcBorders>
              <w:top w:val="nil"/>
              <w:left w:val="nil"/>
              <w:bottom w:val="nil"/>
              <w:right w:val="nil"/>
            </w:tcBorders>
            <w:shd w:val="clear" w:color="auto" w:fill="auto"/>
            <w:noWrap/>
            <w:vAlign w:val="center"/>
            <w:hideMark/>
          </w:tcPr>
          <w:p w14:paraId="172FB995" w14:textId="2B4EE596"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10 032</w:t>
            </w:r>
          </w:p>
        </w:tc>
        <w:tc>
          <w:tcPr>
            <w:tcW w:w="1134" w:type="dxa"/>
            <w:tcBorders>
              <w:top w:val="nil"/>
              <w:left w:val="nil"/>
              <w:bottom w:val="nil"/>
              <w:right w:val="single" w:sz="8" w:space="0" w:color="auto"/>
            </w:tcBorders>
            <w:shd w:val="clear" w:color="auto" w:fill="auto"/>
            <w:noWrap/>
            <w:vAlign w:val="center"/>
            <w:hideMark/>
          </w:tcPr>
          <w:p w14:paraId="1CEF58EE" w14:textId="2B859794"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134" w:type="dxa"/>
            <w:tcBorders>
              <w:top w:val="nil"/>
              <w:left w:val="nil"/>
              <w:bottom w:val="nil"/>
              <w:right w:val="single" w:sz="8" w:space="0" w:color="auto"/>
            </w:tcBorders>
            <w:shd w:val="clear" w:color="auto" w:fill="auto"/>
            <w:noWrap/>
            <w:vAlign w:val="center"/>
            <w:hideMark/>
          </w:tcPr>
          <w:p w14:paraId="25336719" w14:textId="1AFF148C"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2 000</w:t>
            </w:r>
          </w:p>
        </w:tc>
      </w:tr>
      <w:tr w:rsidR="00D914A8" w:rsidRPr="00DA385A" w14:paraId="042570FB" w14:textId="77777777" w:rsidTr="00D914A8">
        <w:trPr>
          <w:trHeight w:val="300"/>
        </w:trPr>
        <w:tc>
          <w:tcPr>
            <w:tcW w:w="3660" w:type="dxa"/>
            <w:tcBorders>
              <w:top w:val="nil"/>
              <w:left w:val="nil"/>
              <w:bottom w:val="nil"/>
              <w:right w:val="nil"/>
            </w:tcBorders>
            <w:shd w:val="clear" w:color="auto" w:fill="auto"/>
            <w:vAlign w:val="center"/>
            <w:hideMark/>
          </w:tcPr>
          <w:p w14:paraId="4AB1AF23"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xml:space="preserve">Maksutuotot / </w:t>
            </w:r>
            <w:proofErr w:type="spellStart"/>
            <w:r w:rsidRPr="00DA385A">
              <w:rPr>
                <w:rFonts w:ascii="Calibri" w:eastAsia="Times New Roman" w:hAnsi="Calibri" w:cs="Calibri"/>
                <w:i/>
                <w:iCs/>
                <w:color w:val="000000"/>
              </w:rPr>
              <w:t>Avgiftsintäkter</w:t>
            </w:r>
            <w:proofErr w:type="spellEnd"/>
          </w:p>
        </w:tc>
        <w:tc>
          <w:tcPr>
            <w:tcW w:w="1080" w:type="dxa"/>
            <w:tcBorders>
              <w:top w:val="nil"/>
              <w:left w:val="nil"/>
              <w:bottom w:val="nil"/>
              <w:right w:val="nil"/>
            </w:tcBorders>
            <w:shd w:val="clear" w:color="auto" w:fill="auto"/>
            <w:noWrap/>
            <w:vAlign w:val="center"/>
            <w:hideMark/>
          </w:tcPr>
          <w:p w14:paraId="1D989DC5" w14:textId="77777777" w:rsidR="00D914A8" w:rsidRPr="00DA385A" w:rsidRDefault="00D914A8" w:rsidP="00C96143">
            <w:pPr>
              <w:spacing w:after="0" w:line="240" w:lineRule="auto"/>
              <w:jc w:val="right"/>
              <w:rPr>
                <w:rFonts w:ascii="Calibri" w:eastAsia="Times New Roman" w:hAnsi="Calibri" w:cs="Calibri"/>
                <w:color w:val="000000"/>
              </w:rPr>
            </w:pPr>
            <w:r w:rsidRPr="00DA385A">
              <w:rPr>
                <w:rFonts w:ascii="Calibri" w:eastAsia="Times New Roman" w:hAnsi="Calibri" w:cs="Calibri"/>
                <w:color w:val="000000"/>
              </w:rPr>
              <w:t>0</w:t>
            </w:r>
          </w:p>
        </w:tc>
        <w:tc>
          <w:tcPr>
            <w:tcW w:w="1134" w:type="dxa"/>
            <w:tcBorders>
              <w:top w:val="nil"/>
              <w:left w:val="nil"/>
              <w:bottom w:val="nil"/>
              <w:right w:val="single" w:sz="8" w:space="0" w:color="auto"/>
            </w:tcBorders>
            <w:shd w:val="clear" w:color="auto" w:fill="auto"/>
            <w:noWrap/>
            <w:vAlign w:val="center"/>
            <w:hideMark/>
          </w:tcPr>
          <w:p w14:paraId="02E9500F" w14:textId="77777777" w:rsidR="00D914A8" w:rsidRPr="00DA385A" w:rsidRDefault="00D914A8" w:rsidP="00C96143">
            <w:pPr>
              <w:spacing w:after="0" w:line="240" w:lineRule="auto"/>
              <w:jc w:val="right"/>
              <w:rPr>
                <w:rFonts w:ascii="Calibri" w:eastAsia="Times New Roman" w:hAnsi="Calibri" w:cs="Calibri"/>
                <w:color w:val="000000"/>
              </w:rPr>
            </w:pPr>
            <w:r w:rsidRPr="00DA385A">
              <w:rPr>
                <w:rFonts w:ascii="Calibri" w:eastAsia="Times New Roman" w:hAnsi="Calibri" w:cs="Calibri"/>
                <w:color w:val="000000"/>
              </w:rPr>
              <w:t>0</w:t>
            </w:r>
          </w:p>
        </w:tc>
        <w:tc>
          <w:tcPr>
            <w:tcW w:w="1134" w:type="dxa"/>
            <w:tcBorders>
              <w:top w:val="nil"/>
              <w:left w:val="nil"/>
              <w:bottom w:val="nil"/>
              <w:right w:val="single" w:sz="8" w:space="0" w:color="auto"/>
            </w:tcBorders>
            <w:shd w:val="clear" w:color="auto" w:fill="auto"/>
            <w:noWrap/>
            <w:vAlign w:val="center"/>
            <w:hideMark/>
          </w:tcPr>
          <w:p w14:paraId="4BB0F97C" w14:textId="77777777" w:rsidR="00D914A8" w:rsidRPr="00DA385A" w:rsidRDefault="00D914A8" w:rsidP="00C96143">
            <w:pPr>
              <w:spacing w:after="0" w:line="240" w:lineRule="auto"/>
              <w:jc w:val="right"/>
              <w:rPr>
                <w:rFonts w:ascii="Calibri" w:eastAsia="Times New Roman" w:hAnsi="Calibri" w:cs="Calibri"/>
                <w:color w:val="000000"/>
              </w:rPr>
            </w:pPr>
            <w:r w:rsidRPr="00DA385A">
              <w:rPr>
                <w:rFonts w:ascii="Calibri" w:eastAsia="Times New Roman" w:hAnsi="Calibri" w:cs="Calibri"/>
                <w:color w:val="000000"/>
              </w:rPr>
              <w:t>0</w:t>
            </w:r>
          </w:p>
        </w:tc>
      </w:tr>
      <w:tr w:rsidR="00D914A8" w:rsidRPr="00DA385A" w14:paraId="7CF5DA3A" w14:textId="77777777" w:rsidTr="00D914A8">
        <w:trPr>
          <w:trHeight w:val="300"/>
        </w:trPr>
        <w:tc>
          <w:tcPr>
            <w:tcW w:w="3660" w:type="dxa"/>
            <w:tcBorders>
              <w:top w:val="nil"/>
              <w:left w:val="nil"/>
              <w:bottom w:val="nil"/>
              <w:right w:val="nil"/>
            </w:tcBorders>
            <w:shd w:val="clear" w:color="auto" w:fill="auto"/>
            <w:vAlign w:val="center"/>
            <w:hideMark/>
          </w:tcPr>
          <w:p w14:paraId="2B6C0934" w14:textId="77777777" w:rsidR="00D914A8" w:rsidRPr="00DA385A" w:rsidRDefault="00D914A8" w:rsidP="00C96143">
            <w:pPr>
              <w:spacing w:after="0" w:line="240" w:lineRule="auto"/>
              <w:rPr>
                <w:rFonts w:ascii="Calibri" w:eastAsia="Times New Roman" w:hAnsi="Calibri" w:cs="Calibri"/>
                <w:color w:val="000000"/>
                <w:lang w:val="sv-FI"/>
              </w:rPr>
            </w:pPr>
            <w:proofErr w:type="spellStart"/>
            <w:r w:rsidRPr="00DA385A">
              <w:rPr>
                <w:rFonts w:ascii="Calibri" w:eastAsia="Times New Roman" w:hAnsi="Calibri" w:cs="Calibri"/>
                <w:color w:val="000000"/>
                <w:lang w:val="sv-FI"/>
              </w:rPr>
              <w:t>Tuet</w:t>
            </w:r>
            <w:proofErr w:type="spellEnd"/>
            <w:r w:rsidRPr="00DA385A">
              <w:rPr>
                <w:rFonts w:ascii="Calibri" w:eastAsia="Times New Roman" w:hAnsi="Calibri" w:cs="Calibri"/>
                <w:color w:val="000000"/>
                <w:lang w:val="sv-FI"/>
              </w:rPr>
              <w:t xml:space="preserve"> ja </w:t>
            </w:r>
            <w:proofErr w:type="spellStart"/>
            <w:r w:rsidRPr="00DA385A">
              <w:rPr>
                <w:rFonts w:ascii="Calibri" w:eastAsia="Times New Roman" w:hAnsi="Calibri" w:cs="Calibri"/>
                <w:color w:val="000000"/>
                <w:lang w:val="sv-FI"/>
              </w:rPr>
              <w:t>avustukset</w:t>
            </w:r>
            <w:proofErr w:type="spellEnd"/>
            <w:r w:rsidRPr="00DA385A">
              <w:rPr>
                <w:rFonts w:ascii="Calibri" w:eastAsia="Times New Roman" w:hAnsi="Calibri" w:cs="Calibri"/>
                <w:color w:val="000000"/>
                <w:lang w:val="sv-FI"/>
              </w:rPr>
              <w:t xml:space="preserve"> / </w:t>
            </w:r>
            <w:r w:rsidRPr="00DA385A">
              <w:rPr>
                <w:rFonts w:ascii="Calibri" w:eastAsia="Times New Roman" w:hAnsi="Calibri" w:cs="Calibri"/>
                <w:i/>
                <w:iCs/>
                <w:color w:val="000000"/>
                <w:lang w:val="sv-FI"/>
              </w:rPr>
              <w:t xml:space="preserve">Understöd och bidrag </w:t>
            </w:r>
          </w:p>
        </w:tc>
        <w:tc>
          <w:tcPr>
            <w:tcW w:w="1080" w:type="dxa"/>
            <w:tcBorders>
              <w:top w:val="nil"/>
              <w:left w:val="nil"/>
              <w:bottom w:val="nil"/>
              <w:right w:val="nil"/>
            </w:tcBorders>
            <w:shd w:val="clear" w:color="auto" w:fill="auto"/>
            <w:noWrap/>
            <w:vAlign w:val="center"/>
            <w:hideMark/>
          </w:tcPr>
          <w:p w14:paraId="6AA9D652" w14:textId="4869D8E3"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85 873</w:t>
            </w:r>
          </w:p>
        </w:tc>
        <w:tc>
          <w:tcPr>
            <w:tcW w:w="1134" w:type="dxa"/>
            <w:tcBorders>
              <w:top w:val="nil"/>
              <w:left w:val="nil"/>
              <w:bottom w:val="nil"/>
              <w:right w:val="single" w:sz="8" w:space="0" w:color="auto"/>
            </w:tcBorders>
            <w:shd w:val="clear" w:color="auto" w:fill="auto"/>
            <w:noWrap/>
            <w:vAlign w:val="center"/>
            <w:hideMark/>
          </w:tcPr>
          <w:p w14:paraId="108FFE1B" w14:textId="1EBA8F28"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80 000</w:t>
            </w:r>
          </w:p>
        </w:tc>
        <w:tc>
          <w:tcPr>
            <w:tcW w:w="1134" w:type="dxa"/>
            <w:tcBorders>
              <w:top w:val="nil"/>
              <w:left w:val="nil"/>
              <w:bottom w:val="nil"/>
              <w:right w:val="single" w:sz="8" w:space="0" w:color="auto"/>
            </w:tcBorders>
            <w:shd w:val="clear" w:color="auto" w:fill="auto"/>
            <w:noWrap/>
            <w:vAlign w:val="center"/>
            <w:hideMark/>
          </w:tcPr>
          <w:p w14:paraId="7F13FE03" w14:textId="6FD50AA5"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80 000</w:t>
            </w:r>
          </w:p>
        </w:tc>
      </w:tr>
      <w:tr w:rsidR="00D914A8" w:rsidRPr="00DA385A" w14:paraId="5F715775" w14:textId="77777777" w:rsidTr="00D914A8">
        <w:trPr>
          <w:trHeight w:val="300"/>
        </w:trPr>
        <w:tc>
          <w:tcPr>
            <w:tcW w:w="3660" w:type="dxa"/>
            <w:tcBorders>
              <w:top w:val="nil"/>
              <w:left w:val="nil"/>
              <w:bottom w:val="nil"/>
              <w:right w:val="nil"/>
            </w:tcBorders>
            <w:shd w:val="clear" w:color="auto" w:fill="auto"/>
            <w:vAlign w:val="center"/>
            <w:hideMark/>
          </w:tcPr>
          <w:p w14:paraId="7EC1CD64"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xml:space="preserve">Vuokratuotot / </w:t>
            </w:r>
            <w:proofErr w:type="spellStart"/>
            <w:r w:rsidRPr="00DA385A">
              <w:rPr>
                <w:rFonts w:ascii="Calibri" w:eastAsia="Times New Roman" w:hAnsi="Calibri" w:cs="Calibri"/>
                <w:i/>
                <w:iCs/>
                <w:color w:val="000000"/>
              </w:rPr>
              <w:t>Hyresintäkter</w:t>
            </w:r>
            <w:proofErr w:type="spellEnd"/>
          </w:p>
        </w:tc>
        <w:tc>
          <w:tcPr>
            <w:tcW w:w="1080" w:type="dxa"/>
            <w:tcBorders>
              <w:top w:val="nil"/>
              <w:left w:val="nil"/>
              <w:bottom w:val="nil"/>
              <w:right w:val="nil"/>
            </w:tcBorders>
            <w:shd w:val="clear" w:color="auto" w:fill="auto"/>
            <w:noWrap/>
            <w:vAlign w:val="center"/>
            <w:hideMark/>
          </w:tcPr>
          <w:p w14:paraId="6BF16BF0" w14:textId="7FB6FA86"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337 175</w:t>
            </w:r>
          </w:p>
        </w:tc>
        <w:tc>
          <w:tcPr>
            <w:tcW w:w="1134" w:type="dxa"/>
            <w:tcBorders>
              <w:top w:val="nil"/>
              <w:left w:val="nil"/>
              <w:bottom w:val="nil"/>
              <w:right w:val="single" w:sz="8" w:space="0" w:color="auto"/>
            </w:tcBorders>
            <w:shd w:val="clear" w:color="auto" w:fill="auto"/>
            <w:noWrap/>
            <w:vAlign w:val="center"/>
            <w:hideMark/>
          </w:tcPr>
          <w:p w14:paraId="27C6C4B5" w14:textId="49FF2796"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431 100</w:t>
            </w:r>
          </w:p>
        </w:tc>
        <w:tc>
          <w:tcPr>
            <w:tcW w:w="1134" w:type="dxa"/>
            <w:tcBorders>
              <w:top w:val="nil"/>
              <w:left w:val="nil"/>
              <w:bottom w:val="nil"/>
              <w:right w:val="single" w:sz="8" w:space="0" w:color="auto"/>
            </w:tcBorders>
            <w:shd w:val="clear" w:color="auto" w:fill="auto"/>
            <w:noWrap/>
            <w:vAlign w:val="center"/>
            <w:hideMark/>
          </w:tcPr>
          <w:p w14:paraId="0F752A99" w14:textId="767FDEEC"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497 500</w:t>
            </w:r>
          </w:p>
        </w:tc>
      </w:tr>
      <w:tr w:rsidR="00D914A8" w:rsidRPr="00DA385A" w14:paraId="79C71806" w14:textId="77777777" w:rsidTr="00D914A8">
        <w:trPr>
          <w:trHeight w:val="300"/>
        </w:trPr>
        <w:tc>
          <w:tcPr>
            <w:tcW w:w="3660" w:type="dxa"/>
            <w:tcBorders>
              <w:top w:val="nil"/>
              <w:left w:val="nil"/>
              <w:bottom w:val="nil"/>
              <w:right w:val="nil"/>
            </w:tcBorders>
            <w:shd w:val="clear" w:color="auto" w:fill="auto"/>
            <w:vAlign w:val="center"/>
            <w:hideMark/>
          </w:tcPr>
          <w:p w14:paraId="1A350909"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xml:space="preserve">Muut tuotot / </w:t>
            </w:r>
            <w:proofErr w:type="spellStart"/>
            <w:r w:rsidRPr="00DA385A">
              <w:rPr>
                <w:rFonts w:ascii="Calibri" w:eastAsia="Times New Roman" w:hAnsi="Calibri" w:cs="Calibri"/>
                <w:i/>
                <w:iCs/>
                <w:color w:val="000000"/>
              </w:rPr>
              <w:t>Övriga</w:t>
            </w:r>
            <w:proofErr w:type="spellEnd"/>
            <w:r w:rsidRPr="00DA385A">
              <w:rPr>
                <w:rFonts w:ascii="Calibri" w:eastAsia="Times New Roman" w:hAnsi="Calibri" w:cs="Calibri"/>
                <w:i/>
                <w:iCs/>
                <w:color w:val="000000"/>
              </w:rPr>
              <w:t xml:space="preserve"> </w:t>
            </w:r>
            <w:proofErr w:type="spellStart"/>
            <w:r w:rsidRPr="00DA385A">
              <w:rPr>
                <w:rFonts w:ascii="Calibri" w:eastAsia="Times New Roman" w:hAnsi="Calibri" w:cs="Calibri"/>
                <w:i/>
                <w:iCs/>
                <w:color w:val="000000"/>
              </w:rPr>
              <w:t>intäkter</w:t>
            </w:r>
            <w:proofErr w:type="spellEnd"/>
          </w:p>
        </w:tc>
        <w:tc>
          <w:tcPr>
            <w:tcW w:w="1080" w:type="dxa"/>
            <w:tcBorders>
              <w:top w:val="nil"/>
              <w:left w:val="nil"/>
              <w:bottom w:val="nil"/>
              <w:right w:val="nil"/>
            </w:tcBorders>
            <w:shd w:val="clear" w:color="auto" w:fill="auto"/>
            <w:noWrap/>
            <w:vAlign w:val="center"/>
            <w:hideMark/>
          </w:tcPr>
          <w:p w14:paraId="7FA85676" w14:textId="01762E8E"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484</w:t>
            </w:r>
          </w:p>
        </w:tc>
        <w:tc>
          <w:tcPr>
            <w:tcW w:w="1134" w:type="dxa"/>
            <w:tcBorders>
              <w:top w:val="nil"/>
              <w:left w:val="nil"/>
              <w:bottom w:val="nil"/>
              <w:right w:val="single" w:sz="8" w:space="0" w:color="auto"/>
            </w:tcBorders>
            <w:shd w:val="clear" w:color="auto" w:fill="auto"/>
            <w:noWrap/>
            <w:vAlign w:val="center"/>
            <w:hideMark/>
          </w:tcPr>
          <w:p w14:paraId="7809F5E8" w14:textId="1CC59E3D"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2 500</w:t>
            </w:r>
          </w:p>
        </w:tc>
        <w:tc>
          <w:tcPr>
            <w:tcW w:w="1134" w:type="dxa"/>
            <w:tcBorders>
              <w:top w:val="nil"/>
              <w:left w:val="nil"/>
              <w:bottom w:val="nil"/>
              <w:right w:val="single" w:sz="8" w:space="0" w:color="auto"/>
            </w:tcBorders>
            <w:shd w:val="clear" w:color="auto" w:fill="auto"/>
            <w:noWrap/>
            <w:vAlign w:val="center"/>
            <w:hideMark/>
          </w:tcPr>
          <w:p w14:paraId="312BCE07" w14:textId="50356031"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r>
      <w:tr w:rsidR="00D914A8" w:rsidRPr="00DA385A" w14:paraId="53D90EEE" w14:textId="77777777" w:rsidTr="00D914A8">
        <w:trPr>
          <w:trHeight w:val="315"/>
        </w:trPr>
        <w:tc>
          <w:tcPr>
            <w:tcW w:w="3660" w:type="dxa"/>
            <w:tcBorders>
              <w:top w:val="nil"/>
              <w:left w:val="nil"/>
              <w:bottom w:val="nil"/>
              <w:right w:val="nil"/>
            </w:tcBorders>
            <w:shd w:val="clear" w:color="auto" w:fill="auto"/>
            <w:vAlign w:val="bottom"/>
            <w:hideMark/>
          </w:tcPr>
          <w:p w14:paraId="65F1A533" w14:textId="77777777" w:rsidR="00D914A8" w:rsidRPr="00DA385A" w:rsidRDefault="00D914A8" w:rsidP="00C96143">
            <w:pPr>
              <w:spacing w:after="0" w:line="240" w:lineRule="auto"/>
              <w:jc w:val="right"/>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025B7BA9" w14:textId="77777777" w:rsidR="00D914A8" w:rsidRPr="00DA385A" w:rsidRDefault="00D914A8" w:rsidP="00C96143">
            <w:pPr>
              <w:spacing w:after="0" w:line="240" w:lineRule="auto"/>
              <w:rPr>
                <w:rFonts w:ascii="Calibri" w:eastAsia="Times New Roman" w:hAnsi="Calibri" w:cs="Calibri"/>
                <w:color w:val="auto"/>
              </w:rPr>
            </w:pPr>
          </w:p>
        </w:tc>
        <w:tc>
          <w:tcPr>
            <w:tcW w:w="1134" w:type="dxa"/>
            <w:tcBorders>
              <w:top w:val="nil"/>
              <w:left w:val="nil"/>
              <w:bottom w:val="nil"/>
              <w:right w:val="nil"/>
            </w:tcBorders>
            <w:shd w:val="clear" w:color="auto" w:fill="auto"/>
            <w:noWrap/>
            <w:vAlign w:val="bottom"/>
            <w:hideMark/>
          </w:tcPr>
          <w:p w14:paraId="0AA3A59D" w14:textId="77777777" w:rsidR="00D914A8" w:rsidRPr="00DA385A" w:rsidRDefault="00D914A8" w:rsidP="00C96143">
            <w:pPr>
              <w:spacing w:after="0" w:line="240" w:lineRule="auto"/>
              <w:rPr>
                <w:rFonts w:ascii="Calibri" w:eastAsia="Times New Roman" w:hAnsi="Calibri" w:cs="Calibri"/>
                <w:color w:val="auto"/>
              </w:rPr>
            </w:pPr>
          </w:p>
        </w:tc>
        <w:tc>
          <w:tcPr>
            <w:tcW w:w="1134" w:type="dxa"/>
            <w:tcBorders>
              <w:top w:val="nil"/>
              <w:left w:val="single" w:sz="8" w:space="0" w:color="auto"/>
              <w:bottom w:val="nil"/>
              <w:right w:val="single" w:sz="8" w:space="0" w:color="auto"/>
            </w:tcBorders>
            <w:shd w:val="clear" w:color="auto" w:fill="auto"/>
            <w:noWrap/>
            <w:vAlign w:val="center"/>
            <w:hideMark/>
          </w:tcPr>
          <w:p w14:paraId="431539C0"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w:t>
            </w:r>
          </w:p>
        </w:tc>
      </w:tr>
      <w:tr w:rsidR="00D914A8" w:rsidRPr="00DA385A" w14:paraId="2E7B71F4" w14:textId="77777777" w:rsidTr="00D914A8">
        <w:trPr>
          <w:trHeight w:val="525"/>
        </w:trPr>
        <w:tc>
          <w:tcPr>
            <w:tcW w:w="3660" w:type="dxa"/>
            <w:tcBorders>
              <w:top w:val="single" w:sz="8" w:space="0" w:color="auto"/>
              <w:left w:val="nil"/>
              <w:bottom w:val="single" w:sz="8" w:space="0" w:color="auto"/>
              <w:right w:val="nil"/>
            </w:tcBorders>
            <w:shd w:val="clear" w:color="000000" w:fill="DDEBF7"/>
            <w:vAlign w:val="center"/>
            <w:hideMark/>
          </w:tcPr>
          <w:p w14:paraId="491E9E45" w14:textId="77777777" w:rsidR="00D914A8" w:rsidRPr="00DA385A" w:rsidRDefault="00D914A8" w:rsidP="00C96143">
            <w:pPr>
              <w:spacing w:after="0" w:line="240" w:lineRule="auto"/>
              <w:rPr>
                <w:rFonts w:ascii="Calibri" w:eastAsia="Times New Roman" w:hAnsi="Calibri" w:cs="Calibri"/>
                <w:b/>
                <w:bCs/>
                <w:color w:val="000000"/>
              </w:rPr>
            </w:pPr>
            <w:r w:rsidRPr="00DA385A">
              <w:rPr>
                <w:rFonts w:ascii="Calibri" w:eastAsia="Times New Roman" w:hAnsi="Calibri" w:cs="Calibri"/>
                <w:b/>
                <w:bCs/>
                <w:color w:val="000000"/>
              </w:rPr>
              <w:t xml:space="preserve">Toimintatuotot / Tulot </w:t>
            </w:r>
            <w:proofErr w:type="spellStart"/>
            <w:r w:rsidRPr="00DA385A">
              <w:rPr>
                <w:rFonts w:ascii="Calibri" w:eastAsia="Times New Roman" w:hAnsi="Calibri" w:cs="Calibri"/>
                <w:b/>
                <w:bCs/>
                <w:i/>
                <w:iCs/>
                <w:color w:val="000000"/>
              </w:rPr>
              <w:t>Verksamhetsintäkter</w:t>
            </w:r>
            <w:proofErr w:type="spellEnd"/>
            <w:r w:rsidRPr="00DA385A">
              <w:rPr>
                <w:rFonts w:ascii="Calibri" w:eastAsia="Times New Roman" w:hAnsi="Calibri" w:cs="Calibri"/>
                <w:b/>
                <w:bCs/>
                <w:i/>
                <w:iCs/>
                <w:color w:val="000000"/>
              </w:rPr>
              <w:t xml:space="preserve"> / </w:t>
            </w:r>
            <w:proofErr w:type="spellStart"/>
            <w:r w:rsidRPr="00DA385A">
              <w:rPr>
                <w:rFonts w:ascii="Calibri" w:eastAsia="Times New Roman" w:hAnsi="Calibri" w:cs="Calibri"/>
                <w:b/>
                <w:bCs/>
                <w:i/>
                <w:iCs/>
                <w:color w:val="000000"/>
              </w:rPr>
              <w:t>Inkomster</w:t>
            </w:r>
            <w:proofErr w:type="spellEnd"/>
          </w:p>
        </w:tc>
        <w:tc>
          <w:tcPr>
            <w:tcW w:w="1080" w:type="dxa"/>
            <w:tcBorders>
              <w:top w:val="single" w:sz="8" w:space="0" w:color="auto"/>
              <w:left w:val="nil"/>
              <w:bottom w:val="single" w:sz="8" w:space="0" w:color="auto"/>
              <w:right w:val="nil"/>
            </w:tcBorders>
            <w:shd w:val="clear" w:color="000000" w:fill="DDEBF7"/>
            <w:noWrap/>
            <w:vAlign w:val="center"/>
            <w:hideMark/>
          </w:tcPr>
          <w:p w14:paraId="36AAA6CB" w14:textId="532376E0" w:rsidR="00D914A8" w:rsidRPr="00DA385A" w:rsidRDefault="00D914A8" w:rsidP="00C9614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433 564</w:t>
            </w:r>
          </w:p>
        </w:tc>
        <w:tc>
          <w:tcPr>
            <w:tcW w:w="1134" w:type="dxa"/>
            <w:tcBorders>
              <w:top w:val="single" w:sz="8" w:space="0" w:color="auto"/>
              <w:left w:val="nil"/>
              <w:bottom w:val="single" w:sz="8" w:space="0" w:color="auto"/>
              <w:right w:val="nil"/>
            </w:tcBorders>
            <w:shd w:val="clear" w:color="000000" w:fill="DDEBF7"/>
            <w:noWrap/>
            <w:vAlign w:val="center"/>
            <w:hideMark/>
          </w:tcPr>
          <w:p w14:paraId="4BCD7889" w14:textId="0DBB0A87" w:rsidR="00D914A8" w:rsidRPr="00DA385A" w:rsidRDefault="00D914A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513 600</w:t>
            </w:r>
          </w:p>
        </w:tc>
        <w:tc>
          <w:tcPr>
            <w:tcW w:w="113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49601DA" w14:textId="23C0DD12" w:rsidR="00D914A8" w:rsidRPr="00DA385A" w:rsidRDefault="00D914A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579 500</w:t>
            </w:r>
          </w:p>
        </w:tc>
      </w:tr>
      <w:tr w:rsidR="00D914A8" w:rsidRPr="00DA385A" w14:paraId="40EF7ECE" w14:textId="77777777" w:rsidTr="00D914A8">
        <w:trPr>
          <w:trHeight w:val="315"/>
        </w:trPr>
        <w:tc>
          <w:tcPr>
            <w:tcW w:w="3660" w:type="dxa"/>
            <w:tcBorders>
              <w:top w:val="nil"/>
              <w:left w:val="nil"/>
              <w:bottom w:val="single" w:sz="8" w:space="0" w:color="auto"/>
              <w:right w:val="nil"/>
            </w:tcBorders>
            <w:shd w:val="clear" w:color="auto" w:fill="auto"/>
            <w:vAlign w:val="center"/>
            <w:hideMark/>
          </w:tcPr>
          <w:p w14:paraId="50CF65CC" w14:textId="77777777" w:rsidR="00D914A8" w:rsidRPr="00DA385A" w:rsidRDefault="00D914A8" w:rsidP="00C96143">
            <w:pPr>
              <w:spacing w:after="0" w:line="240" w:lineRule="auto"/>
              <w:rPr>
                <w:rFonts w:ascii="Calibri" w:eastAsia="Times New Roman" w:hAnsi="Calibri" w:cs="Calibri"/>
                <w:b/>
                <w:bCs/>
                <w:color w:val="000000"/>
              </w:rPr>
            </w:pPr>
            <w:r w:rsidRPr="00DA385A">
              <w:rPr>
                <w:rFonts w:ascii="Calibri" w:eastAsia="Times New Roman" w:hAnsi="Calibri" w:cs="Calibri"/>
                <w:b/>
                <w:bCs/>
                <w:color w:val="000000"/>
              </w:rPr>
              <w:t xml:space="preserve">Henkilöstökulut / </w:t>
            </w:r>
            <w:proofErr w:type="spellStart"/>
            <w:r w:rsidRPr="00DA385A">
              <w:rPr>
                <w:rFonts w:ascii="Calibri" w:eastAsia="Times New Roman" w:hAnsi="Calibri" w:cs="Calibri"/>
                <w:b/>
                <w:bCs/>
                <w:i/>
                <w:iCs/>
                <w:color w:val="000000"/>
              </w:rPr>
              <w:t>Personalutgifter</w:t>
            </w:r>
            <w:proofErr w:type="spellEnd"/>
          </w:p>
        </w:tc>
        <w:tc>
          <w:tcPr>
            <w:tcW w:w="1080" w:type="dxa"/>
            <w:tcBorders>
              <w:top w:val="nil"/>
              <w:left w:val="nil"/>
              <w:bottom w:val="single" w:sz="8" w:space="0" w:color="auto"/>
              <w:right w:val="nil"/>
            </w:tcBorders>
            <w:shd w:val="clear" w:color="auto" w:fill="auto"/>
            <w:noWrap/>
            <w:vAlign w:val="center"/>
            <w:hideMark/>
          </w:tcPr>
          <w:p w14:paraId="3F8119E0" w14:textId="374175DD" w:rsidR="00D914A8" w:rsidRPr="00DA385A" w:rsidRDefault="00D914A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-501 007</w:t>
            </w:r>
          </w:p>
        </w:tc>
        <w:tc>
          <w:tcPr>
            <w:tcW w:w="1134" w:type="dxa"/>
            <w:tcBorders>
              <w:top w:val="nil"/>
              <w:left w:val="nil"/>
              <w:bottom w:val="single" w:sz="8" w:space="0" w:color="auto"/>
              <w:right w:val="single" w:sz="8" w:space="0" w:color="auto"/>
            </w:tcBorders>
            <w:shd w:val="clear" w:color="auto" w:fill="auto"/>
            <w:noWrap/>
            <w:vAlign w:val="center"/>
            <w:hideMark/>
          </w:tcPr>
          <w:p w14:paraId="56CA8D40" w14:textId="0D41D664" w:rsidR="00D914A8" w:rsidRPr="00DA385A" w:rsidRDefault="00D914A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-408 077</w:t>
            </w:r>
          </w:p>
        </w:tc>
        <w:tc>
          <w:tcPr>
            <w:tcW w:w="1134" w:type="dxa"/>
            <w:tcBorders>
              <w:top w:val="nil"/>
              <w:left w:val="nil"/>
              <w:bottom w:val="single" w:sz="8" w:space="0" w:color="auto"/>
              <w:right w:val="single" w:sz="8" w:space="0" w:color="auto"/>
            </w:tcBorders>
            <w:shd w:val="clear" w:color="auto" w:fill="auto"/>
            <w:noWrap/>
            <w:vAlign w:val="center"/>
            <w:hideMark/>
          </w:tcPr>
          <w:p w14:paraId="3399B927" w14:textId="4547AAEE" w:rsidR="00D914A8" w:rsidRPr="00DA385A" w:rsidRDefault="00D914A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-620 167</w:t>
            </w:r>
          </w:p>
        </w:tc>
      </w:tr>
      <w:tr w:rsidR="00D914A8" w:rsidRPr="00DA385A" w14:paraId="1916C582" w14:textId="77777777" w:rsidTr="00D914A8">
        <w:trPr>
          <w:trHeight w:val="315"/>
        </w:trPr>
        <w:tc>
          <w:tcPr>
            <w:tcW w:w="3660" w:type="dxa"/>
            <w:tcBorders>
              <w:top w:val="nil"/>
              <w:left w:val="nil"/>
              <w:bottom w:val="single" w:sz="8" w:space="0" w:color="auto"/>
              <w:right w:val="nil"/>
            </w:tcBorders>
            <w:shd w:val="clear" w:color="auto" w:fill="auto"/>
            <w:vAlign w:val="center"/>
            <w:hideMark/>
          </w:tcPr>
          <w:p w14:paraId="3EE085A5" w14:textId="77777777" w:rsidR="00D914A8" w:rsidRPr="00DA385A" w:rsidRDefault="00D914A8" w:rsidP="00C96143">
            <w:pPr>
              <w:spacing w:after="0" w:line="240" w:lineRule="auto"/>
              <w:rPr>
                <w:rFonts w:ascii="Calibri" w:eastAsia="Times New Roman" w:hAnsi="Calibri" w:cs="Calibri"/>
                <w:b/>
                <w:bCs/>
                <w:color w:val="000000"/>
                <w:lang w:val="sv-FI"/>
              </w:rPr>
            </w:pPr>
            <w:proofErr w:type="spellStart"/>
            <w:r w:rsidRPr="00DA385A">
              <w:rPr>
                <w:rFonts w:ascii="Calibri" w:eastAsia="Times New Roman" w:hAnsi="Calibri" w:cs="Calibri"/>
                <w:b/>
                <w:bCs/>
                <w:color w:val="000000"/>
                <w:lang w:val="sv-FI"/>
              </w:rPr>
              <w:t>Palvelujen</w:t>
            </w:r>
            <w:proofErr w:type="spellEnd"/>
            <w:r w:rsidRPr="00DA385A">
              <w:rPr>
                <w:rFonts w:ascii="Calibri" w:eastAsia="Times New Roman" w:hAnsi="Calibri" w:cs="Calibri"/>
                <w:b/>
                <w:bCs/>
                <w:color w:val="000000"/>
                <w:lang w:val="sv-FI"/>
              </w:rPr>
              <w:t xml:space="preserve"> </w:t>
            </w:r>
            <w:proofErr w:type="spellStart"/>
            <w:r w:rsidRPr="00DA385A">
              <w:rPr>
                <w:rFonts w:ascii="Calibri" w:eastAsia="Times New Roman" w:hAnsi="Calibri" w:cs="Calibri"/>
                <w:b/>
                <w:bCs/>
                <w:color w:val="000000"/>
                <w:lang w:val="sv-FI"/>
              </w:rPr>
              <w:t>ostot</w:t>
            </w:r>
            <w:proofErr w:type="spellEnd"/>
            <w:r w:rsidRPr="00DA385A">
              <w:rPr>
                <w:rFonts w:ascii="Calibri" w:eastAsia="Times New Roman" w:hAnsi="Calibri" w:cs="Calibri"/>
                <w:b/>
                <w:bCs/>
                <w:color w:val="000000"/>
                <w:lang w:val="sv-FI"/>
              </w:rPr>
              <w:t xml:space="preserve"> / </w:t>
            </w:r>
            <w:r w:rsidRPr="00DA385A">
              <w:rPr>
                <w:rFonts w:ascii="Calibri" w:eastAsia="Times New Roman" w:hAnsi="Calibri" w:cs="Calibri"/>
                <w:b/>
                <w:bCs/>
                <w:i/>
                <w:iCs/>
                <w:color w:val="000000"/>
                <w:lang w:val="sv-FI"/>
              </w:rPr>
              <w:t>Köp av tjänster</w:t>
            </w:r>
            <w:r w:rsidRPr="00DA385A">
              <w:rPr>
                <w:rFonts w:ascii="Calibri" w:eastAsia="Times New Roman" w:hAnsi="Calibri" w:cs="Calibri"/>
                <w:b/>
                <w:bCs/>
                <w:color w:val="000000"/>
                <w:lang w:val="sv-FI"/>
              </w:rPr>
              <w:t xml:space="preserve"> </w:t>
            </w:r>
          </w:p>
        </w:tc>
        <w:tc>
          <w:tcPr>
            <w:tcW w:w="1080" w:type="dxa"/>
            <w:tcBorders>
              <w:top w:val="nil"/>
              <w:left w:val="nil"/>
              <w:bottom w:val="single" w:sz="8" w:space="0" w:color="auto"/>
              <w:right w:val="nil"/>
            </w:tcBorders>
            <w:shd w:val="clear" w:color="auto" w:fill="auto"/>
            <w:noWrap/>
            <w:vAlign w:val="center"/>
            <w:hideMark/>
          </w:tcPr>
          <w:p w14:paraId="4673D87E" w14:textId="07E33953" w:rsidR="00D914A8" w:rsidRPr="00DA385A" w:rsidRDefault="00D914A8" w:rsidP="00C96143">
            <w:pPr>
              <w:spacing w:after="0" w:line="240" w:lineRule="auto"/>
              <w:jc w:val="right"/>
              <w:rPr>
                <w:rFonts w:ascii="Calibri" w:eastAsia="Times New Roman" w:hAnsi="Calibri" w:cs="Calibri"/>
                <w:b/>
                <w:bCs/>
                <w:color w:val="000000"/>
              </w:rPr>
            </w:pPr>
            <w:r w:rsidRPr="00DA385A">
              <w:rPr>
                <w:rFonts w:ascii="Calibri" w:eastAsia="Times New Roman" w:hAnsi="Calibri" w:cs="Calibri"/>
                <w:b/>
                <w:bCs/>
                <w:color w:val="000000"/>
              </w:rPr>
              <w:t>-</w:t>
            </w:r>
            <w:r>
              <w:rPr>
                <w:rFonts w:ascii="Calibri" w:eastAsia="Times New Roman" w:hAnsi="Calibri" w:cs="Calibri"/>
                <w:b/>
                <w:bCs/>
                <w:color w:val="000000"/>
              </w:rPr>
              <w:t>375 270</w:t>
            </w:r>
          </w:p>
        </w:tc>
        <w:tc>
          <w:tcPr>
            <w:tcW w:w="1134" w:type="dxa"/>
            <w:tcBorders>
              <w:top w:val="nil"/>
              <w:left w:val="nil"/>
              <w:bottom w:val="single" w:sz="8" w:space="0" w:color="auto"/>
              <w:right w:val="single" w:sz="8" w:space="0" w:color="auto"/>
            </w:tcBorders>
            <w:shd w:val="clear" w:color="auto" w:fill="auto"/>
            <w:noWrap/>
            <w:vAlign w:val="center"/>
            <w:hideMark/>
          </w:tcPr>
          <w:p w14:paraId="65453389" w14:textId="42C28E81" w:rsidR="00D914A8" w:rsidRPr="00DA385A" w:rsidRDefault="00D914A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-417 760</w:t>
            </w:r>
          </w:p>
        </w:tc>
        <w:tc>
          <w:tcPr>
            <w:tcW w:w="1134" w:type="dxa"/>
            <w:tcBorders>
              <w:top w:val="nil"/>
              <w:left w:val="nil"/>
              <w:bottom w:val="single" w:sz="8" w:space="0" w:color="auto"/>
              <w:right w:val="single" w:sz="8" w:space="0" w:color="auto"/>
            </w:tcBorders>
            <w:shd w:val="clear" w:color="auto" w:fill="auto"/>
            <w:noWrap/>
            <w:vAlign w:val="center"/>
            <w:hideMark/>
          </w:tcPr>
          <w:p w14:paraId="2AD6FFD7" w14:textId="382C6AC2" w:rsidR="00D914A8" w:rsidRPr="00DA385A" w:rsidRDefault="00D914A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-421 500</w:t>
            </w:r>
          </w:p>
        </w:tc>
      </w:tr>
      <w:tr w:rsidR="00D914A8" w:rsidRPr="00DA385A" w14:paraId="06628EBB" w14:textId="77777777" w:rsidTr="00D914A8">
        <w:trPr>
          <w:trHeight w:val="525"/>
        </w:trPr>
        <w:tc>
          <w:tcPr>
            <w:tcW w:w="3660" w:type="dxa"/>
            <w:tcBorders>
              <w:top w:val="nil"/>
              <w:left w:val="nil"/>
              <w:bottom w:val="nil"/>
              <w:right w:val="nil"/>
            </w:tcBorders>
            <w:shd w:val="clear" w:color="auto" w:fill="auto"/>
            <w:vAlign w:val="bottom"/>
            <w:hideMark/>
          </w:tcPr>
          <w:p w14:paraId="19A3C673"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xml:space="preserve">Aineet, tarvikkeet ja tavarat / </w:t>
            </w:r>
            <w:proofErr w:type="spellStart"/>
            <w:r w:rsidRPr="00DA385A">
              <w:rPr>
                <w:rFonts w:ascii="Calibri" w:eastAsia="Times New Roman" w:hAnsi="Calibri" w:cs="Calibri"/>
                <w:i/>
                <w:iCs/>
                <w:color w:val="000000"/>
              </w:rPr>
              <w:t>Material</w:t>
            </w:r>
            <w:proofErr w:type="spellEnd"/>
            <w:r w:rsidRPr="00DA385A">
              <w:rPr>
                <w:rFonts w:ascii="Calibri" w:eastAsia="Times New Roman" w:hAnsi="Calibri" w:cs="Calibri"/>
                <w:i/>
                <w:iCs/>
                <w:color w:val="000000"/>
              </w:rPr>
              <w:t xml:space="preserve">, </w:t>
            </w:r>
            <w:proofErr w:type="spellStart"/>
            <w:r w:rsidRPr="00DA385A">
              <w:rPr>
                <w:rFonts w:ascii="Calibri" w:eastAsia="Times New Roman" w:hAnsi="Calibri" w:cs="Calibri"/>
                <w:i/>
                <w:iCs/>
                <w:color w:val="000000"/>
              </w:rPr>
              <w:t>förnödenheter</w:t>
            </w:r>
            <w:proofErr w:type="spellEnd"/>
            <w:r w:rsidRPr="00DA385A">
              <w:rPr>
                <w:rFonts w:ascii="Calibri" w:eastAsia="Times New Roman" w:hAnsi="Calibri" w:cs="Calibri"/>
                <w:i/>
                <w:iCs/>
                <w:color w:val="000000"/>
              </w:rPr>
              <w:t xml:space="preserve"> </w:t>
            </w:r>
          </w:p>
        </w:tc>
        <w:tc>
          <w:tcPr>
            <w:tcW w:w="1080" w:type="dxa"/>
            <w:tcBorders>
              <w:top w:val="nil"/>
              <w:left w:val="nil"/>
              <w:bottom w:val="nil"/>
              <w:right w:val="nil"/>
            </w:tcBorders>
            <w:shd w:val="clear" w:color="auto" w:fill="auto"/>
            <w:noWrap/>
            <w:vAlign w:val="center"/>
            <w:hideMark/>
          </w:tcPr>
          <w:p w14:paraId="3B00E26C" w14:textId="06785A4D"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-27 127</w:t>
            </w:r>
          </w:p>
        </w:tc>
        <w:tc>
          <w:tcPr>
            <w:tcW w:w="1134" w:type="dxa"/>
            <w:tcBorders>
              <w:top w:val="nil"/>
              <w:left w:val="nil"/>
              <w:bottom w:val="nil"/>
              <w:right w:val="single" w:sz="8" w:space="0" w:color="auto"/>
            </w:tcBorders>
            <w:shd w:val="clear" w:color="auto" w:fill="auto"/>
            <w:noWrap/>
            <w:vAlign w:val="center"/>
            <w:hideMark/>
          </w:tcPr>
          <w:p w14:paraId="2BFB2F5D" w14:textId="64ACA9EE" w:rsidR="00D914A8" w:rsidRPr="00DA385A" w:rsidRDefault="00D914A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-10 250</w:t>
            </w:r>
          </w:p>
        </w:tc>
        <w:tc>
          <w:tcPr>
            <w:tcW w:w="1134" w:type="dxa"/>
            <w:tcBorders>
              <w:top w:val="nil"/>
              <w:left w:val="nil"/>
              <w:bottom w:val="nil"/>
              <w:right w:val="single" w:sz="8" w:space="0" w:color="auto"/>
            </w:tcBorders>
            <w:shd w:val="clear" w:color="auto" w:fill="auto"/>
            <w:noWrap/>
            <w:vAlign w:val="center"/>
            <w:hideMark/>
          </w:tcPr>
          <w:p w14:paraId="5E54CC5D" w14:textId="689E83AD" w:rsidR="00D914A8" w:rsidRPr="00DA385A" w:rsidRDefault="008E023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-26 750</w:t>
            </w:r>
          </w:p>
        </w:tc>
      </w:tr>
      <w:tr w:rsidR="00D914A8" w:rsidRPr="00DA385A" w14:paraId="3F573621" w14:textId="77777777" w:rsidTr="00D914A8">
        <w:trPr>
          <w:trHeight w:val="300"/>
        </w:trPr>
        <w:tc>
          <w:tcPr>
            <w:tcW w:w="3660" w:type="dxa"/>
            <w:tcBorders>
              <w:top w:val="nil"/>
              <w:left w:val="nil"/>
              <w:bottom w:val="nil"/>
              <w:right w:val="nil"/>
            </w:tcBorders>
            <w:shd w:val="clear" w:color="auto" w:fill="auto"/>
            <w:noWrap/>
            <w:vAlign w:val="bottom"/>
            <w:hideMark/>
          </w:tcPr>
          <w:p w14:paraId="0E0A3E41"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xml:space="preserve">Avustukset / </w:t>
            </w:r>
            <w:proofErr w:type="spellStart"/>
            <w:r w:rsidRPr="00DA385A">
              <w:rPr>
                <w:rFonts w:ascii="Calibri" w:eastAsia="Times New Roman" w:hAnsi="Calibri" w:cs="Calibri"/>
                <w:i/>
                <w:iCs/>
                <w:color w:val="000000"/>
              </w:rPr>
              <w:t>Bidrag</w:t>
            </w:r>
            <w:proofErr w:type="spellEnd"/>
          </w:p>
        </w:tc>
        <w:tc>
          <w:tcPr>
            <w:tcW w:w="1080" w:type="dxa"/>
            <w:tcBorders>
              <w:top w:val="nil"/>
              <w:left w:val="nil"/>
              <w:bottom w:val="nil"/>
              <w:right w:val="nil"/>
            </w:tcBorders>
            <w:shd w:val="clear" w:color="auto" w:fill="auto"/>
            <w:noWrap/>
            <w:vAlign w:val="center"/>
            <w:hideMark/>
          </w:tcPr>
          <w:p w14:paraId="3A02FE6F" w14:textId="556E8BCE" w:rsidR="00D914A8" w:rsidRPr="00DA385A" w:rsidRDefault="008E023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-10 536</w:t>
            </w:r>
          </w:p>
        </w:tc>
        <w:tc>
          <w:tcPr>
            <w:tcW w:w="1134" w:type="dxa"/>
            <w:tcBorders>
              <w:top w:val="nil"/>
              <w:left w:val="nil"/>
              <w:bottom w:val="nil"/>
              <w:right w:val="single" w:sz="8" w:space="0" w:color="auto"/>
            </w:tcBorders>
            <w:shd w:val="clear" w:color="auto" w:fill="auto"/>
            <w:noWrap/>
            <w:vAlign w:val="center"/>
            <w:hideMark/>
          </w:tcPr>
          <w:p w14:paraId="1FE7B25B" w14:textId="3D5F0AC5" w:rsidR="00D914A8" w:rsidRPr="00DA385A" w:rsidRDefault="008E023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-62 500</w:t>
            </w:r>
          </w:p>
        </w:tc>
        <w:tc>
          <w:tcPr>
            <w:tcW w:w="1134" w:type="dxa"/>
            <w:tcBorders>
              <w:top w:val="nil"/>
              <w:left w:val="nil"/>
              <w:bottom w:val="nil"/>
              <w:right w:val="single" w:sz="8" w:space="0" w:color="auto"/>
            </w:tcBorders>
            <w:shd w:val="clear" w:color="auto" w:fill="auto"/>
            <w:noWrap/>
            <w:vAlign w:val="center"/>
            <w:hideMark/>
          </w:tcPr>
          <w:p w14:paraId="16B21238" w14:textId="53CAB3B4" w:rsidR="00D914A8" w:rsidRPr="00DA385A" w:rsidRDefault="008E023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-61 000</w:t>
            </w:r>
          </w:p>
        </w:tc>
      </w:tr>
      <w:tr w:rsidR="00D914A8" w:rsidRPr="00DA385A" w14:paraId="77685591" w14:textId="77777777" w:rsidTr="00D914A8">
        <w:trPr>
          <w:trHeight w:val="300"/>
        </w:trPr>
        <w:tc>
          <w:tcPr>
            <w:tcW w:w="3660" w:type="dxa"/>
            <w:tcBorders>
              <w:top w:val="nil"/>
              <w:left w:val="nil"/>
              <w:bottom w:val="nil"/>
              <w:right w:val="nil"/>
            </w:tcBorders>
            <w:shd w:val="clear" w:color="auto" w:fill="auto"/>
            <w:noWrap/>
            <w:vAlign w:val="bottom"/>
            <w:hideMark/>
          </w:tcPr>
          <w:p w14:paraId="0FC468A2"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xml:space="preserve">Muut kulut / </w:t>
            </w:r>
            <w:proofErr w:type="spellStart"/>
            <w:r w:rsidRPr="00DA385A">
              <w:rPr>
                <w:rFonts w:ascii="Calibri" w:eastAsia="Times New Roman" w:hAnsi="Calibri" w:cs="Calibri"/>
                <w:i/>
                <w:iCs/>
                <w:color w:val="000000"/>
              </w:rPr>
              <w:t>Övriga</w:t>
            </w:r>
            <w:proofErr w:type="spellEnd"/>
            <w:r w:rsidRPr="00DA385A">
              <w:rPr>
                <w:rFonts w:ascii="Calibri" w:eastAsia="Times New Roman" w:hAnsi="Calibri" w:cs="Calibri"/>
                <w:i/>
                <w:iCs/>
                <w:color w:val="000000"/>
              </w:rPr>
              <w:t xml:space="preserve"> </w:t>
            </w:r>
            <w:proofErr w:type="spellStart"/>
            <w:r w:rsidRPr="00DA385A">
              <w:rPr>
                <w:rFonts w:ascii="Calibri" w:eastAsia="Times New Roman" w:hAnsi="Calibri" w:cs="Calibri"/>
                <w:i/>
                <w:iCs/>
                <w:color w:val="000000"/>
              </w:rPr>
              <w:t>utgifter</w:t>
            </w:r>
            <w:proofErr w:type="spellEnd"/>
          </w:p>
        </w:tc>
        <w:tc>
          <w:tcPr>
            <w:tcW w:w="1080" w:type="dxa"/>
            <w:tcBorders>
              <w:top w:val="nil"/>
              <w:left w:val="nil"/>
              <w:bottom w:val="nil"/>
              <w:right w:val="nil"/>
            </w:tcBorders>
            <w:shd w:val="clear" w:color="auto" w:fill="auto"/>
            <w:noWrap/>
            <w:vAlign w:val="center"/>
            <w:hideMark/>
          </w:tcPr>
          <w:p w14:paraId="7CEEBDC1" w14:textId="5180D495" w:rsidR="00D914A8" w:rsidRPr="00DA385A" w:rsidRDefault="008E023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-19 234</w:t>
            </w:r>
          </w:p>
        </w:tc>
        <w:tc>
          <w:tcPr>
            <w:tcW w:w="1134" w:type="dxa"/>
            <w:tcBorders>
              <w:top w:val="nil"/>
              <w:left w:val="nil"/>
              <w:bottom w:val="nil"/>
              <w:right w:val="single" w:sz="8" w:space="0" w:color="auto"/>
            </w:tcBorders>
            <w:shd w:val="clear" w:color="auto" w:fill="auto"/>
            <w:noWrap/>
            <w:vAlign w:val="center"/>
            <w:hideMark/>
          </w:tcPr>
          <w:p w14:paraId="6DF28A13" w14:textId="0D57E576" w:rsidR="00D914A8" w:rsidRPr="00DA385A" w:rsidRDefault="008E023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-6 550</w:t>
            </w:r>
          </w:p>
        </w:tc>
        <w:tc>
          <w:tcPr>
            <w:tcW w:w="1134" w:type="dxa"/>
            <w:tcBorders>
              <w:top w:val="nil"/>
              <w:left w:val="nil"/>
              <w:bottom w:val="nil"/>
              <w:right w:val="single" w:sz="8" w:space="0" w:color="auto"/>
            </w:tcBorders>
            <w:shd w:val="clear" w:color="auto" w:fill="auto"/>
            <w:noWrap/>
            <w:vAlign w:val="center"/>
            <w:hideMark/>
          </w:tcPr>
          <w:p w14:paraId="0CA7E993" w14:textId="27093C16" w:rsidR="00D914A8" w:rsidRPr="00DA385A" w:rsidRDefault="008E023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-5 200</w:t>
            </w:r>
          </w:p>
        </w:tc>
      </w:tr>
      <w:tr w:rsidR="00D914A8" w:rsidRPr="00DA385A" w14:paraId="4C45B821" w14:textId="77777777" w:rsidTr="00D914A8">
        <w:trPr>
          <w:trHeight w:val="315"/>
        </w:trPr>
        <w:tc>
          <w:tcPr>
            <w:tcW w:w="3660" w:type="dxa"/>
            <w:tcBorders>
              <w:top w:val="nil"/>
              <w:left w:val="nil"/>
              <w:bottom w:val="nil"/>
              <w:right w:val="nil"/>
            </w:tcBorders>
            <w:shd w:val="clear" w:color="auto" w:fill="auto"/>
            <w:vAlign w:val="bottom"/>
            <w:hideMark/>
          </w:tcPr>
          <w:p w14:paraId="78A7A098" w14:textId="77777777" w:rsidR="00D914A8" w:rsidRPr="00DA385A" w:rsidRDefault="00D914A8" w:rsidP="00C96143">
            <w:pPr>
              <w:spacing w:after="0" w:line="240" w:lineRule="auto"/>
              <w:jc w:val="right"/>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51C8F069" w14:textId="77777777" w:rsidR="00D914A8" w:rsidRPr="00DA385A" w:rsidRDefault="00D914A8" w:rsidP="00C96143">
            <w:pPr>
              <w:spacing w:after="0" w:line="240" w:lineRule="auto"/>
              <w:rPr>
                <w:rFonts w:ascii="Calibri" w:eastAsia="Times New Roman" w:hAnsi="Calibri" w:cs="Calibri"/>
                <w:color w:val="auto"/>
              </w:rPr>
            </w:pPr>
          </w:p>
        </w:tc>
        <w:tc>
          <w:tcPr>
            <w:tcW w:w="1134" w:type="dxa"/>
            <w:tcBorders>
              <w:top w:val="nil"/>
              <w:left w:val="nil"/>
              <w:bottom w:val="nil"/>
              <w:right w:val="nil"/>
            </w:tcBorders>
            <w:shd w:val="clear" w:color="auto" w:fill="auto"/>
            <w:noWrap/>
            <w:vAlign w:val="bottom"/>
            <w:hideMark/>
          </w:tcPr>
          <w:p w14:paraId="24BBDC77" w14:textId="77777777" w:rsidR="00D914A8" w:rsidRPr="00DA385A" w:rsidRDefault="00D914A8" w:rsidP="00C96143">
            <w:pPr>
              <w:spacing w:after="0" w:line="240" w:lineRule="auto"/>
              <w:rPr>
                <w:rFonts w:ascii="Calibri" w:eastAsia="Times New Roman" w:hAnsi="Calibri" w:cs="Calibri"/>
                <w:color w:val="auto"/>
              </w:rPr>
            </w:pPr>
          </w:p>
        </w:tc>
        <w:tc>
          <w:tcPr>
            <w:tcW w:w="1134" w:type="dxa"/>
            <w:tcBorders>
              <w:top w:val="nil"/>
              <w:left w:val="single" w:sz="8" w:space="0" w:color="auto"/>
              <w:bottom w:val="nil"/>
              <w:right w:val="single" w:sz="8" w:space="0" w:color="auto"/>
            </w:tcBorders>
            <w:shd w:val="clear" w:color="auto" w:fill="auto"/>
            <w:noWrap/>
            <w:vAlign w:val="center"/>
            <w:hideMark/>
          </w:tcPr>
          <w:p w14:paraId="56057F6C"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w:t>
            </w:r>
          </w:p>
        </w:tc>
      </w:tr>
      <w:tr w:rsidR="00D914A8" w:rsidRPr="00DA385A" w14:paraId="66CEAFF3" w14:textId="77777777" w:rsidTr="00D914A8">
        <w:trPr>
          <w:trHeight w:val="525"/>
        </w:trPr>
        <w:tc>
          <w:tcPr>
            <w:tcW w:w="3660" w:type="dxa"/>
            <w:tcBorders>
              <w:top w:val="single" w:sz="8" w:space="0" w:color="auto"/>
              <w:left w:val="nil"/>
              <w:bottom w:val="single" w:sz="8" w:space="0" w:color="auto"/>
              <w:right w:val="nil"/>
            </w:tcBorders>
            <w:shd w:val="clear" w:color="000000" w:fill="DDEBF7"/>
            <w:vAlign w:val="center"/>
            <w:hideMark/>
          </w:tcPr>
          <w:p w14:paraId="29B5B73C" w14:textId="77777777" w:rsidR="00D914A8" w:rsidRPr="00DA385A" w:rsidRDefault="00D914A8" w:rsidP="00C96143">
            <w:pPr>
              <w:spacing w:after="0" w:line="240" w:lineRule="auto"/>
              <w:rPr>
                <w:rFonts w:ascii="Calibri" w:eastAsia="Times New Roman" w:hAnsi="Calibri" w:cs="Calibri"/>
                <w:b/>
                <w:bCs/>
                <w:color w:val="000000"/>
              </w:rPr>
            </w:pPr>
            <w:r w:rsidRPr="00DA385A">
              <w:rPr>
                <w:rFonts w:ascii="Calibri" w:eastAsia="Times New Roman" w:hAnsi="Calibri" w:cs="Calibri"/>
                <w:b/>
                <w:bCs/>
                <w:color w:val="000000"/>
              </w:rPr>
              <w:t xml:space="preserve">Toimintakulut / menot </w:t>
            </w:r>
            <w:proofErr w:type="spellStart"/>
            <w:r w:rsidRPr="00DA385A">
              <w:rPr>
                <w:rFonts w:ascii="Calibri" w:eastAsia="Times New Roman" w:hAnsi="Calibri" w:cs="Calibri"/>
                <w:b/>
                <w:bCs/>
                <w:i/>
                <w:iCs/>
                <w:color w:val="000000"/>
              </w:rPr>
              <w:t>Verksamhetsutgifter</w:t>
            </w:r>
            <w:proofErr w:type="spellEnd"/>
          </w:p>
        </w:tc>
        <w:tc>
          <w:tcPr>
            <w:tcW w:w="1080" w:type="dxa"/>
            <w:tcBorders>
              <w:top w:val="single" w:sz="8" w:space="0" w:color="auto"/>
              <w:left w:val="nil"/>
              <w:bottom w:val="single" w:sz="8" w:space="0" w:color="auto"/>
              <w:right w:val="nil"/>
            </w:tcBorders>
            <w:shd w:val="clear" w:color="000000" w:fill="DDEBF7"/>
            <w:noWrap/>
            <w:vAlign w:val="center"/>
            <w:hideMark/>
          </w:tcPr>
          <w:p w14:paraId="3B434C31" w14:textId="42A1741E" w:rsidR="00D914A8" w:rsidRPr="00DA385A" w:rsidRDefault="00D914A8" w:rsidP="00C96143">
            <w:pPr>
              <w:spacing w:after="0" w:line="240" w:lineRule="auto"/>
              <w:jc w:val="right"/>
              <w:rPr>
                <w:rFonts w:ascii="Calibri" w:eastAsia="Times New Roman" w:hAnsi="Calibri" w:cs="Calibri"/>
                <w:b/>
                <w:bCs/>
                <w:color w:val="000000"/>
              </w:rPr>
            </w:pPr>
            <w:r w:rsidRPr="00DA385A">
              <w:rPr>
                <w:rFonts w:ascii="Calibri" w:eastAsia="Times New Roman" w:hAnsi="Calibri" w:cs="Calibri"/>
                <w:b/>
                <w:bCs/>
                <w:color w:val="000000"/>
              </w:rPr>
              <w:t>-</w:t>
            </w:r>
            <w:r w:rsidR="008E0238">
              <w:rPr>
                <w:rFonts w:ascii="Calibri" w:eastAsia="Times New Roman" w:hAnsi="Calibri" w:cs="Calibri"/>
                <w:b/>
                <w:bCs/>
                <w:color w:val="000000"/>
              </w:rPr>
              <w:t>933 174</w:t>
            </w:r>
          </w:p>
        </w:tc>
        <w:tc>
          <w:tcPr>
            <w:tcW w:w="1134" w:type="dxa"/>
            <w:tcBorders>
              <w:top w:val="single" w:sz="8" w:space="0" w:color="auto"/>
              <w:left w:val="nil"/>
              <w:bottom w:val="single" w:sz="8" w:space="0" w:color="auto"/>
              <w:right w:val="nil"/>
            </w:tcBorders>
            <w:shd w:val="clear" w:color="000000" w:fill="DDEBF7"/>
            <w:noWrap/>
            <w:vAlign w:val="center"/>
            <w:hideMark/>
          </w:tcPr>
          <w:p w14:paraId="1FCED403" w14:textId="4BE30D35" w:rsidR="00D914A8" w:rsidRPr="00DA385A" w:rsidRDefault="008E023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-905 137</w:t>
            </w:r>
          </w:p>
        </w:tc>
        <w:tc>
          <w:tcPr>
            <w:tcW w:w="113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5CA83341" w14:textId="4B057E55" w:rsidR="00D914A8" w:rsidRPr="00DA385A" w:rsidRDefault="008E023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-1 134 617</w:t>
            </w:r>
          </w:p>
        </w:tc>
      </w:tr>
      <w:tr w:rsidR="00D914A8" w:rsidRPr="00DA385A" w14:paraId="2E60B82C" w14:textId="77777777" w:rsidTr="00D914A8">
        <w:trPr>
          <w:trHeight w:val="315"/>
        </w:trPr>
        <w:tc>
          <w:tcPr>
            <w:tcW w:w="3660" w:type="dxa"/>
            <w:tcBorders>
              <w:top w:val="nil"/>
              <w:left w:val="nil"/>
              <w:bottom w:val="nil"/>
              <w:right w:val="nil"/>
            </w:tcBorders>
            <w:shd w:val="clear" w:color="auto" w:fill="auto"/>
            <w:vAlign w:val="bottom"/>
            <w:hideMark/>
          </w:tcPr>
          <w:p w14:paraId="2240FCE2" w14:textId="77777777" w:rsidR="00D914A8" w:rsidRPr="00DA385A" w:rsidRDefault="00D914A8" w:rsidP="00C96143">
            <w:pPr>
              <w:spacing w:after="0" w:line="240" w:lineRule="auto"/>
              <w:jc w:val="right"/>
              <w:rPr>
                <w:rFonts w:ascii="Calibri" w:eastAsia="Times New Roman" w:hAnsi="Calibri" w:cs="Calibri"/>
                <w:b/>
                <w:bCs/>
                <w:color w:val="000000"/>
              </w:rPr>
            </w:pPr>
          </w:p>
        </w:tc>
        <w:tc>
          <w:tcPr>
            <w:tcW w:w="1080" w:type="dxa"/>
            <w:tcBorders>
              <w:top w:val="nil"/>
              <w:left w:val="nil"/>
              <w:bottom w:val="nil"/>
              <w:right w:val="nil"/>
            </w:tcBorders>
            <w:shd w:val="clear" w:color="auto" w:fill="auto"/>
            <w:noWrap/>
            <w:vAlign w:val="bottom"/>
            <w:hideMark/>
          </w:tcPr>
          <w:p w14:paraId="32322A64" w14:textId="77777777" w:rsidR="00D914A8" w:rsidRPr="00DA385A" w:rsidRDefault="00D914A8" w:rsidP="00C96143">
            <w:pPr>
              <w:spacing w:after="0" w:line="240" w:lineRule="auto"/>
              <w:rPr>
                <w:rFonts w:ascii="Calibri" w:eastAsia="Times New Roman" w:hAnsi="Calibri" w:cs="Calibri"/>
                <w:color w:val="auto"/>
              </w:rPr>
            </w:pPr>
          </w:p>
        </w:tc>
        <w:tc>
          <w:tcPr>
            <w:tcW w:w="1134" w:type="dxa"/>
            <w:tcBorders>
              <w:top w:val="nil"/>
              <w:left w:val="nil"/>
              <w:bottom w:val="nil"/>
              <w:right w:val="nil"/>
            </w:tcBorders>
            <w:shd w:val="clear" w:color="auto" w:fill="auto"/>
            <w:noWrap/>
            <w:vAlign w:val="bottom"/>
            <w:hideMark/>
          </w:tcPr>
          <w:p w14:paraId="49911253" w14:textId="77777777" w:rsidR="00D914A8" w:rsidRPr="00DA385A" w:rsidRDefault="00D914A8" w:rsidP="00C96143">
            <w:pPr>
              <w:spacing w:after="0" w:line="240" w:lineRule="auto"/>
              <w:rPr>
                <w:rFonts w:ascii="Calibri" w:eastAsia="Times New Roman" w:hAnsi="Calibri" w:cs="Calibri"/>
                <w:color w:val="auto"/>
              </w:rPr>
            </w:pPr>
          </w:p>
        </w:tc>
        <w:tc>
          <w:tcPr>
            <w:tcW w:w="1134" w:type="dxa"/>
            <w:tcBorders>
              <w:top w:val="nil"/>
              <w:left w:val="single" w:sz="8" w:space="0" w:color="auto"/>
              <w:bottom w:val="nil"/>
              <w:right w:val="single" w:sz="8" w:space="0" w:color="auto"/>
            </w:tcBorders>
            <w:shd w:val="clear" w:color="auto" w:fill="auto"/>
            <w:noWrap/>
            <w:vAlign w:val="center"/>
            <w:hideMark/>
          </w:tcPr>
          <w:p w14:paraId="5D78C561"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w:t>
            </w:r>
          </w:p>
        </w:tc>
      </w:tr>
      <w:tr w:rsidR="00D914A8" w:rsidRPr="00DA385A" w14:paraId="0F3EE5AB" w14:textId="77777777" w:rsidTr="00D914A8">
        <w:trPr>
          <w:trHeight w:val="525"/>
        </w:trPr>
        <w:tc>
          <w:tcPr>
            <w:tcW w:w="3660" w:type="dxa"/>
            <w:tcBorders>
              <w:top w:val="single" w:sz="8" w:space="0" w:color="auto"/>
              <w:left w:val="nil"/>
              <w:bottom w:val="single" w:sz="8" w:space="0" w:color="auto"/>
              <w:right w:val="nil"/>
            </w:tcBorders>
            <w:shd w:val="clear" w:color="000000" w:fill="DDEBF7"/>
            <w:vAlign w:val="center"/>
            <w:hideMark/>
          </w:tcPr>
          <w:p w14:paraId="4F8645DA" w14:textId="77777777" w:rsidR="00D914A8" w:rsidRPr="00DA385A" w:rsidRDefault="00D914A8" w:rsidP="00C96143">
            <w:pPr>
              <w:spacing w:after="0" w:line="240" w:lineRule="auto"/>
              <w:rPr>
                <w:rFonts w:ascii="Calibri" w:eastAsia="Times New Roman" w:hAnsi="Calibri" w:cs="Calibri"/>
                <w:b/>
                <w:bCs/>
                <w:color w:val="000000"/>
              </w:rPr>
            </w:pPr>
            <w:r w:rsidRPr="00DA385A">
              <w:rPr>
                <w:rFonts w:ascii="Calibri" w:eastAsia="Times New Roman" w:hAnsi="Calibri" w:cs="Calibri"/>
                <w:b/>
                <w:bCs/>
                <w:color w:val="000000"/>
              </w:rPr>
              <w:t xml:space="preserve">Toimintakate/jäämä / </w:t>
            </w:r>
            <w:proofErr w:type="spellStart"/>
            <w:r w:rsidRPr="00DA385A">
              <w:rPr>
                <w:rFonts w:ascii="Calibri" w:eastAsia="Times New Roman" w:hAnsi="Calibri" w:cs="Calibri"/>
                <w:b/>
                <w:bCs/>
                <w:i/>
                <w:iCs/>
                <w:color w:val="000000"/>
              </w:rPr>
              <w:t>Verksamhetsbidrag</w:t>
            </w:r>
            <w:proofErr w:type="spellEnd"/>
            <w:r w:rsidRPr="00DA385A">
              <w:rPr>
                <w:rFonts w:ascii="Calibri" w:eastAsia="Times New Roman" w:hAnsi="Calibri" w:cs="Calibri"/>
                <w:b/>
                <w:bCs/>
                <w:i/>
                <w:iCs/>
                <w:color w:val="000000"/>
              </w:rPr>
              <w:t>/</w:t>
            </w:r>
            <w:proofErr w:type="spellStart"/>
            <w:r w:rsidRPr="00DA385A">
              <w:rPr>
                <w:rFonts w:ascii="Calibri" w:eastAsia="Times New Roman" w:hAnsi="Calibri" w:cs="Calibri"/>
                <w:b/>
                <w:bCs/>
                <w:i/>
                <w:iCs/>
                <w:color w:val="000000"/>
              </w:rPr>
              <w:t>kvarst</w:t>
            </w:r>
            <w:proofErr w:type="spellEnd"/>
          </w:p>
        </w:tc>
        <w:tc>
          <w:tcPr>
            <w:tcW w:w="1080" w:type="dxa"/>
            <w:tcBorders>
              <w:top w:val="single" w:sz="8" w:space="0" w:color="auto"/>
              <w:left w:val="nil"/>
              <w:bottom w:val="single" w:sz="8" w:space="0" w:color="auto"/>
              <w:right w:val="nil"/>
            </w:tcBorders>
            <w:shd w:val="clear" w:color="000000" w:fill="DDEBF7"/>
            <w:noWrap/>
            <w:vAlign w:val="center"/>
            <w:hideMark/>
          </w:tcPr>
          <w:p w14:paraId="6D329C2D" w14:textId="2339E3EC" w:rsidR="00D914A8" w:rsidRPr="00DA385A" w:rsidRDefault="00D914A8" w:rsidP="00C96143">
            <w:pPr>
              <w:spacing w:after="0" w:line="240" w:lineRule="auto"/>
              <w:jc w:val="right"/>
              <w:rPr>
                <w:rFonts w:ascii="Calibri" w:eastAsia="Times New Roman" w:hAnsi="Calibri" w:cs="Calibri"/>
                <w:b/>
                <w:bCs/>
                <w:color w:val="000000"/>
              </w:rPr>
            </w:pPr>
            <w:r w:rsidRPr="00DA385A">
              <w:rPr>
                <w:rFonts w:ascii="Calibri" w:eastAsia="Times New Roman" w:hAnsi="Calibri" w:cs="Calibri"/>
                <w:b/>
                <w:bCs/>
                <w:color w:val="000000"/>
              </w:rPr>
              <w:t>-</w:t>
            </w:r>
            <w:r w:rsidR="008E0238">
              <w:rPr>
                <w:rFonts w:ascii="Calibri" w:eastAsia="Times New Roman" w:hAnsi="Calibri" w:cs="Calibri"/>
                <w:b/>
                <w:bCs/>
                <w:color w:val="000000"/>
              </w:rPr>
              <w:t>499 610</w:t>
            </w:r>
          </w:p>
        </w:tc>
        <w:tc>
          <w:tcPr>
            <w:tcW w:w="1134" w:type="dxa"/>
            <w:tcBorders>
              <w:top w:val="single" w:sz="8" w:space="0" w:color="auto"/>
              <w:left w:val="nil"/>
              <w:bottom w:val="single" w:sz="8" w:space="0" w:color="auto"/>
              <w:right w:val="nil"/>
            </w:tcBorders>
            <w:shd w:val="clear" w:color="000000" w:fill="DDEBF7"/>
            <w:noWrap/>
            <w:vAlign w:val="center"/>
            <w:hideMark/>
          </w:tcPr>
          <w:p w14:paraId="499E5E56" w14:textId="2A313311" w:rsidR="00D914A8" w:rsidRPr="00DA385A" w:rsidRDefault="008E023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-391 537</w:t>
            </w:r>
          </w:p>
        </w:tc>
        <w:tc>
          <w:tcPr>
            <w:tcW w:w="113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5B95E9F9" w14:textId="7025001B" w:rsidR="00D914A8" w:rsidRPr="00DA385A" w:rsidRDefault="008E023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-555 117</w:t>
            </w:r>
          </w:p>
        </w:tc>
      </w:tr>
      <w:tr w:rsidR="00D914A8" w:rsidRPr="00DA385A" w14:paraId="322A18B3" w14:textId="77777777" w:rsidTr="00D914A8">
        <w:trPr>
          <w:trHeight w:val="510"/>
        </w:trPr>
        <w:tc>
          <w:tcPr>
            <w:tcW w:w="3660" w:type="dxa"/>
            <w:tcBorders>
              <w:top w:val="nil"/>
              <w:left w:val="nil"/>
              <w:bottom w:val="nil"/>
              <w:right w:val="nil"/>
            </w:tcBorders>
            <w:shd w:val="clear" w:color="auto" w:fill="auto"/>
            <w:vAlign w:val="center"/>
            <w:hideMark/>
          </w:tcPr>
          <w:p w14:paraId="7AFD8BC9" w14:textId="77777777" w:rsidR="00D914A8" w:rsidRPr="00DA385A" w:rsidRDefault="00D914A8" w:rsidP="00C96143">
            <w:pPr>
              <w:spacing w:after="0" w:line="240" w:lineRule="auto"/>
              <w:rPr>
                <w:rFonts w:ascii="Calibri" w:eastAsia="Times New Roman" w:hAnsi="Calibri" w:cs="Calibri"/>
                <w:color w:val="000000"/>
                <w:lang w:val="sv-FI"/>
              </w:rPr>
            </w:pPr>
            <w:r w:rsidRPr="00DA385A">
              <w:rPr>
                <w:rFonts w:ascii="Calibri" w:eastAsia="Times New Roman" w:hAnsi="Calibri" w:cs="Calibri"/>
                <w:color w:val="000000"/>
                <w:lang w:val="sv-FI"/>
              </w:rPr>
              <w:t xml:space="preserve">Suunitelman </w:t>
            </w:r>
            <w:proofErr w:type="spellStart"/>
            <w:r w:rsidRPr="00DA385A">
              <w:rPr>
                <w:rFonts w:ascii="Calibri" w:eastAsia="Times New Roman" w:hAnsi="Calibri" w:cs="Calibri"/>
                <w:color w:val="000000"/>
                <w:lang w:val="sv-FI"/>
              </w:rPr>
              <w:t>muk</w:t>
            </w:r>
            <w:proofErr w:type="spellEnd"/>
            <w:r w:rsidRPr="00DA385A">
              <w:rPr>
                <w:rFonts w:ascii="Calibri" w:eastAsia="Times New Roman" w:hAnsi="Calibri" w:cs="Calibri"/>
                <w:color w:val="000000"/>
                <w:lang w:val="sv-FI"/>
              </w:rPr>
              <w:t xml:space="preserve">. </w:t>
            </w:r>
            <w:proofErr w:type="spellStart"/>
            <w:r w:rsidRPr="00DA385A">
              <w:rPr>
                <w:rFonts w:ascii="Calibri" w:eastAsia="Times New Roman" w:hAnsi="Calibri" w:cs="Calibri"/>
                <w:color w:val="000000"/>
                <w:lang w:val="sv-FI"/>
              </w:rPr>
              <w:t>poistot</w:t>
            </w:r>
            <w:proofErr w:type="spellEnd"/>
            <w:r w:rsidRPr="00DA385A">
              <w:rPr>
                <w:rFonts w:ascii="Calibri" w:eastAsia="Times New Roman" w:hAnsi="Calibri" w:cs="Calibri"/>
                <w:color w:val="000000"/>
                <w:lang w:val="sv-FI"/>
              </w:rPr>
              <w:t xml:space="preserve"> / </w:t>
            </w:r>
            <w:r w:rsidRPr="00DA385A">
              <w:rPr>
                <w:rFonts w:ascii="Calibri" w:eastAsia="Times New Roman" w:hAnsi="Calibri" w:cs="Calibri"/>
                <w:i/>
                <w:iCs/>
                <w:color w:val="000000"/>
                <w:lang w:val="sv-FI"/>
              </w:rPr>
              <w:t>Avskrivningar enl. plan</w:t>
            </w:r>
          </w:p>
        </w:tc>
        <w:tc>
          <w:tcPr>
            <w:tcW w:w="1080" w:type="dxa"/>
            <w:tcBorders>
              <w:top w:val="nil"/>
              <w:left w:val="nil"/>
              <w:bottom w:val="nil"/>
              <w:right w:val="nil"/>
            </w:tcBorders>
            <w:shd w:val="clear" w:color="auto" w:fill="auto"/>
            <w:noWrap/>
            <w:vAlign w:val="center"/>
            <w:hideMark/>
          </w:tcPr>
          <w:p w14:paraId="6BE8A6D6" w14:textId="2CD16011" w:rsidR="00D914A8" w:rsidRPr="00DA385A" w:rsidRDefault="008E023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-346 946</w:t>
            </w:r>
          </w:p>
        </w:tc>
        <w:tc>
          <w:tcPr>
            <w:tcW w:w="1134" w:type="dxa"/>
            <w:tcBorders>
              <w:top w:val="nil"/>
              <w:left w:val="nil"/>
              <w:bottom w:val="nil"/>
              <w:right w:val="nil"/>
            </w:tcBorders>
            <w:shd w:val="clear" w:color="auto" w:fill="auto"/>
            <w:noWrap/>
            <w:vAlign w:val="center"/>
            <w:hideMark/>
          </w:tcPr>
          <w:p w14:paraId="575553A8" w14:textId="3978F7DD" w:rsidR="00D914A8" w:rsidRPr="00DA385A" w:rsidRDefault="008E023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-294 192</w:t>
            </w:r>
          </w:p>
        </w:tc>
        <w:tc>
          <w:tcPr>
            <w:tcW w:w="1134" w:type="dxa"/>
            <w:tcBorders>
              <w:top w:val="nil"/>
              <w:left w:val="single" w:sz="8" w:space="0" w:color="auto"/>
              <w:bottom w:val="nil"/>
              <w:right w:val="single" w:sz="8" w:space="0" w:color="auto"/>
            </w:tcBorders>
            <w:shd w:val="clear" w:color="auto" w:fill="auto"/>
            <w:noWrap/>
            <w:vAlign w:val="center"/>
            <w:hideMark/>
          </w:tcPr>
          <w:p w14:paraId="7F772DDE" w14:textId="5C043731" w:rsidR="00D914A8" w:rsidRPr="00DA385A" w:rsidRDefault="008E0238" w:rsidP="00C96143">
            <w:pPr>
              <w:spacing w:after="0" w:line="240" w:lineRule="auto"/>
              <w:jc w:val="right"/>
              <w:rPr>
                <w:rFonts w:ascii="Calibri" w:eastAsia="Times New Roman" w:hAnsi="Calibri" w:cs="Calibri"/>
                <w:color w:val="000000"/>
              </w:rPr>
            </w:pPr>
            <w:r>
              <w:rPr>
                <w:rFonts w:ascii="Calibri" w:eastAsia="Times New Roman" w:hAnsi="Calibri" w:cs="Calibri"/>
                <w:color w:val="000000"/>
              </w:rPr>
              <w:t>-311 491</w:t>
            </w:r>
          </w:p>
        </w:tc>
      </w:tr>
      <w:tr w:rsidR="00D914A8" w:rsidRPr="00DA385A" w14:paraId="115B1436" w14:textId="77777777" w:rsidTr="00D914A8">
        <w:trPr>
          <w:trHeight w:val="315"/>
        </w:trPr>
        <w:tc>
          <w:tcPr>
            <w:tcW w:w="3660" w:type="dxa"/>
            <w:tcBorders>
              <w:top w:val="nil"/>
              <w:left w:val="nil"/>
              <w:bottom w:val="nil"/>
              <w:right w:val="nil"/>
            </w:tcBorders>
            <w:shd w:val="clear" w:color="auto" w:fill="auto"/>
            <w:vAlign w:val="bottom"/>
            <w:hideMark/>
          </w:tcPr>
          <w:p w14:paraId="14024EB1" w14:textId="77777777" w:rsidR="00D914A8" w:rsidRPr="00DA385A" w:rsidRDefault="00D914A8" w:rsidP="00C96143">
            <w:pPr>
              <w:spacing w:after="0" w:line="240" w:lineRule="auto"/>
              <w:jc w:val="right"/>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3791909A" w14:textId="77777777" w:rsidR="00D914A8" w:rsidRPr="00DA385A" w:rsidRDefault="00D914A8" w:rsidP="00C96143">
            <w:pPr>
              <w:spacing w:after="0" w:line="240" w:lineRule="auto"/>
              <w:rPr>
                <w:rFonts w:ascii="Calibri" w:eastAsia="Times New Roman" w:hAnsi="Calibri" w:cs="Calibri"/>
                <w:color w:val="auto"/>
              </w:rPr>
            </w:pPr>
          </w:p>
        </w:tc>
        <w:tc>
          <w:tcPr>
            <w:tcW w:w="1134" w:type="dxa"/>
            <w:tcBorders>
              <w:top w:val="nil"/>
              <w:left w:val="nil"/>
              <w:bottom w:val="nil"/>
              <w:right w:val="nil"/>
            </w:tcBorders>
            <w:shd w:val="clear" w:color="auto" w:fill="auto"/>
            <w:noWrap/>
            <w:vAlign w:val="bottom"/>
            <w:hideMark/>
          </w:tcPr>
          <w:p w14:paraId="6665358A" w14:textId="77777777" w:rsidR="00D914A8" w:rsidRPr="00DA385A" w:rsidRDefault="00D914A8" w:rsidP="00C96143">
            <w:pPr>
              <w:spacing w:after="0" w:line="240" w:lineRule="auto"/>
              <w:rPr>
                <w:rFonts w:ascii="Calibri" w:eastAsia="Times New Roman" w:hAnsi="Calibri" w:cs="Calibri"/>
                <w:color w:val="auto"/>
              </w:rPr>
            </w:pPr>
          </w:p>
        </w:tc>
        <w:tc>
          <w:tcPr>
            <w:tcW w:w="1134" w:type="dxa"/>
            <w:tcBorders>
              <w:top w:val="nil"/>
              <w:left w:val="single" w:sz="8" w:space="0" w:color="auto"/>
              <w:bottom w:val="nil"/>
              <w:right w:val="single" w:sz="8" w:space="0" w:color="auto"/>
            </w:tcBorders>
            <w:shd w:val="clear" w:color="auto" w:fill="auto"/>
            <w:noWrap/>
            <w:vAlign w:val="center"/>
            <w:hideMark/>
          </w:tcPr>
          <w:p w14:paraId="53C3E7EB" w14:textId="77777777" w:rsidR="00D914A8" w:rsidRPr="00DA385A" w:rsidRDefault="00D914A8" w:rsidP="00C96143">
            <w:pPr>
              <w:spacing w:after="0" w:line="240" w:lineRule="auto"/>
              <w:rPr>
                <w:rFonts w:ascii="Calibri" w:eastAsia="Times New Roman" w:hAnsi="Calibri" w:cs="Calibri"/>
                <w:color w:val="000000"/>
              </w:rPr>
            </w:pPr>
            <w:r w:rsidRPr="00DA385A">
              <w:rPr>
                <w:rFonts w:ascii="Calibri" w:eastAsia="Times New Roman" w:hAnsi="Calibri" w:cs="Calibri"/>
                <w:color w:val="000000"/>
              </w:rPr>
              <w:t> </w:t>
            </w:r>
          </w:p>
        </w:tc>
      </w:tr>
      <w:tr w:rsidR="00D914A8" w:rsidRPr="00DA385A" w14:paraId="270482DF" w14:textId="77777777" w:rsidTr="00D914A8">
        <w:trPr>
          <w:trHeight w:val="525"/>
        </w:trPr>
        <w:tc>
          <w:tcPr>
            <w:tcW w:w="3660" w:type="dxa"/>
            <w:tcBorders>
              <w:top w:val="single" w:sz="8" w:space="0" w:color="auto"/>
              <w:left w:val="nil"/>
              <w:bottom w:val="single" w:sz="8" w:space="0" w:color="auto"/>
              <w:right w:val="nil"/>
            </w:tcBorders>
            <w:shd w:val="clear" w:color="000000" w:fill="DDEBF7"/>
            <w:vAlign w:val="center"/>
            <w:hideMark/>
          </w:tcPr>
          <w:p w14:paraId="6E230460" w14:textId="77777777" w:rsidR="00D914A8" w:rsidRPr="00DA385A" w:rsidRDefault="00D914A8" w:rsidP="00C96143">
            <w:pPr>
              <w:spacing w:after="0" w:line="240" w:lineRule="auto"/>
              <w:rPr>
                <w:rFonts w:ascii="Calibri" w:eastAsia="Times New Roman" w:hAnsi="Calibri" w:cs="Calibri"/>
                <w:b/>
                <w:bCs/>
                <w:color w:val="000000"/>
                <w:lang w:val="sv-FI"/>
              </w:rPr>
            </w:pPr>
            <w:proofErr w:type="spellStart"/>
            <w:r w:rsidRPr="00DA385A">
              <w:rPr>
                <w:rFonts w:ascii="Calibri" w:eastAsia="Times New Roman" w:hAnsi="Calibri" w:cs="Calibri"/>
                <w:b/>
                <w:bCs/>
                <w:color w:val="000000"/>
                <w:lang w:val="sv-FI"/>
              </w:rPr>
              <w:t>Tilikauden</w:t>
            </w:r>
            <w:proofErr w:type="spellEnd"/>
            <w:r w:rsidRPr="00DA385A">
              <w:rPr>
                <w:rFonts w:ascii="Calibri" w:eastAsia="Times New Roman" w:hAnsi="Calibri" w:cs="Calibri"/>
                <w:b/>
                <w:bCs/>
                <w:color w:val="000000"/>
                <w:lang w:val="sv-FI"/>
              </w:rPr>
              <w:t xml:space="preserve"> </w:t>
            </w:r>
            <w:proofErr w:type="spellStart"/>
            <w:r w:rsidRPr="00DA385A">
              <w:rPr>
                <w:rFonts w:ascii="Calibri" w:eastAsia="Times New Roman" w:hAnsi="Calibri" w:cs="Calibri"/>
                <w:b/>
                <w:bCs/>
                <w:color w:val="000000"/>
                <w:lang w:val="sv-FI"/>
              </w:rPr>
              <w:t>yli</w:t>
            </w:r>
            <w:proofErr w:type="spellEnd"/>
            <w:r w:rsidRPr="00DA385A">
              <w:rPr>
                <w:rFonts w:ascii="Calibri" w:eastAsia="Times New Roman" w:hAnsi="Calibri" w:cs="Calibri"/>
                <w:b/>
                <w:bCs/>
                <w:color w:val="000000"/>
                <w:lang w:val="sv-FI"/>
              </w:rPr>
              <w:t>/</w:t>
            </w:r>
            <w:proofErr w:type="spellStart"/>
            <w:r w:rsidRPr="00DA385A">
              <w:rPr>
                <w:rFonts w:ascii="Calibri" w:eastAsia="Times New Roman" w:hAnsi="Calibri" w:cs="Calibri"/>
                <w:b/>
                <w:bCs/>
                <w:color w:val="000000"/>
                <w:lang w:val="sv-FI"/>
              </w:rPr>
              <w:t>alijäämä</w:t>
            </w:r>
            <w:proofErr w:type="spellEnd"/>
            <w:r w:rsidRPr="00DA385A">
              <w:rPr>
                <w:rFonts w:ascii="Calibri" w:eastAsia="Times New Roman" w:hAnsi="Calibri" w:cs="Calibri"/>
                <w:b/>
                <w:bCs/>
                <w:color w:val="000000"/>
                <w:lang w:val="sv-FI"/>
              </w:rPr>
              <w:t xml:space="preserve"> / </w:t>
            </w:r>
            <w:r w:rsidRPr="00DA385A">
              <w:rPr>
                <w:rFonts w:ascii="Calibri" w:eastAsia="Times New Roman" w:hAnsi="Calibri" w:cs="Calibri"/>
                <w:b/>
                <w:bCs/>
                <w:i/>
                <w:iCs/>
                <w:color w:val="000000"/>
                <w:lang w:val="sv-FI"/>
              </w:rPr>
              <w:t>Räkenskapsperiodens över/underskott</w:t>
            </w:r>
          </w:p>
        </w:tc>
        <w:tc>
          <w:tcPr>
            <w:tcW w:w="1080" w:type="dxa"/>
            <w:tcBorders>
              <w:top w:val="single" w:sz="8" w:space="0" w:color="auto"/>
              <w:left w:val="nil"/>
              <w:bottom w:val="single" w:sz="8" w:space="0" w:color="auto"/>
              <w:right w:val="nil"/>
            </w:tcBorders>
            <w:shd w:val="clear" w:color="000000" w:fill="DDEBF7"/>
            <w:noWrap/>
            <w:vAlign w:val="center"/>
            <w:hideMark/>
          </w:tcPr>
          <w:p w14:paraId="506BCFE2" w14:textId="18AC8F56" w:rsidR="00D914A8" w:rsidRPr="00DA385A" w:rsidRDefault="00D914A8" w:rsidP="00C96143">
            <w:pPr>
              <w:spacing w:after="0" w:line="240" w:lineRule="auto"/>
              <w:jc w:val="right"/>
              <w:rPr>
                <w:rFonts w:ascii="Calibri" w:eastAsia="Times New Roman" w:hAnsi="Calibri" w:cs="Calibri"/>
                <w:b/>
                <w:bCs/>
                <w:color w:val="000000"/>
              </w:rPr>
            </w:pPr>
            <w:r w:rsidRPr="00DA385A">
              <w:rPr>
                <w:rFonts w:ascii="Calibri" w:eastAsia="Times New Roman" w:hAnsi="Calibri" w:cs="Calibri"/>
                <w:b/>
                <w:bCs/>
                <w:color w:val="000000"/>
              </w:rPr>
              <w:t>-</w:t>
            </w:r>
            <w:r w:rsidR="008E0238">
              <w:rPr>
                <w:rFonts w:ascii="Calibri" w:eastAsia="Times New Roman" w:hAnsi="Calibri" w:cs="Calibri"/>
                <w:b/>
                <w:bCs/>
                <w:color w:val="000000"/>
              </w:rPr>
              <w:t>846 556</w:t>
            </w:r>
          </w:p>
        </w:tc>
        <w:tc>
          <w:tcPr>
            <w:tcW w:w="1134" w:type="dxa"/>
            <w:tcBorders>
              <w:top w:val="single" w:sz="8" w:space="0" w:color="auto"/>
              <w:left w:val="nil"/>
              <w:bottom w:val="single" w:sz="8" w:space="0" w:color="auto"/>
              <w:right w:val="nil"/>
            </w:tcBorders>
            <w:shd w:val="clear" w:color="000000" w:fill="DDEBF7"/>
            <w:noWrap/>
            <w:vAlign w:val="center"/>
            <w:hideMark/>
          </w:tcPr>
          <w:p w14:paraId="5312F86D" w14:textId="4750B87A" w:rsidR="00D914A8" w:rsidRPr="00DA385A" w:rsidRDefault="008E023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-685 729</w:t>
            </w:r>
          </w:p>
        </w:tc>
        <w:tc>
          <w:tcPr>
            <w:tcW w:w="113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9D159F2" w14:textId="08AAE00C" w:rsidR="00D914A8" w:rsidRPr="00DA385A" w:rsidRDefault="008E0238" w:rsidP="00C9614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-866 608</w:t>
            </w:r>
          </w:p>
        </w:tc>
      </w:tr>
    </w:tbl>
    <w:p w14:paraId="76EE4DF1" w14:textId="77777777" w:rsidR="002D228F" w:rsidRPr="008E4F18" w:rsidRDefault="002D228F" w:rsidP="008E4F18"/>
    <w:p w14:paraId="636C8BC4" w14:textId="77777777" w:rsidR="00F148C8" w:rsidRDefault="00F148C8">
      <w:pPr>
        <w:rPr>
          <w:rFonts w:ascii="Tahoma" w:eastAsiaTheme="majorEastAsia" w:hAnsi="Tahoma" w:cs="Tahoma"/>
          <w:b/>
          <w:bCs/>
          <w:color w:val="000000" w:themeColor="text1"/>
          <w:sz w:val="28"/>
        </w:rPr>
      </w:pPr>
      <w:r>
        <w:rPr>
          <w:rFonts w:ascii="Tahoma" w:hAnsi="Tahoma" w:cs="Tahoma"/>
        </w:rPr>
        <w:br w:type="page"/>
      </w:r>
    </w:p>
    <w:p w14:paraId="3E7024EA" w14:textId="681E09D8" w:rsidR="00732806" w:rsidRDefault="00732806" w:rsidP="00732806">
      <w:pPr>
        <w:pStyle w:val="otsikko20"/>
        <w:rPr>
          <w:rFonts w:ascii="Tahoma" w:hAnsi="Tahoma" w:cs="Tahoma"/>
          <w:sz w:val="22"/>
          <w:szCs w:val="22"/>
        </w:rPr>
      </w:pPr>
      <w:r>
        <w:rPr>
          <w:rFonts w:ascii="Tahoma" w:hAnsi="Tahoma" w:cs="Tahoma"/>
        </w:rPr>
        <w:lastRenderedPageBreak/>
        <w:t>Ylin päätöksenteko ja valvonta</w:t>
      </w:r>
    </w:p>
    <w:p w14:paraId="6F44EA9D" w14:textId="77777777" w:rsidR="00732806" w:rsidRDefault="00732806" w:rsidP="00732806">
      <w:pPr>
        <w:pStyle w:val="Merkittyluettelo"/>
        <w:rPr>
          <w:rFonts w:ascii="Tahoma" w:hAnsi="Tahoma" w:cs="Tahoma"/>
        </w:rPr>
      </w:pPr>
      <w:r>
        <w:rPr>
          <w:rFonts w:ascii="Tahoma" w:hAnsi="Tahoma" w:cs="Tahoma"/>
        </w:rPr>
        <w:t xml:space="preserve">Valtuusto vastaa kaupungin strategisesta päätöksenteosta ja koko kuntakonsernin pitkän aikavälin tavoitteiden asettamisesta. </w:t>
      </w:r>
    </w:p>
    <w:p w14:paraId="41E97F6C" w14:textId="77777777" w:rsidR="00732806" w:rsidRDefault="00732806" w:rsidP="00732806">
      <w:pPr>
        <w:pStyle w:val="Merkittyluettelo"/>
        <w:rPr>
          <w:rFonts w:ascii="Tahoma" w:hAnsi="Tahoma" w:cs="Tahoma"/>
        </w:rPr>
      </w:pPr>
      <w:r>
        <w:rPr>
          <w:rFonts w:ascii="Tahoma" w:hAnsi="Tahoma" w:cs="Tahoma"/>
        </w:rPr>
        <w:t>Kaupunginhallitus vastaa kaupungin hallinnosta ja taloudenhoidosta sekä valtuuston päätösten valmistelusta, täytäntöönpanosta ja laillisuuden valvonnasta. Kaupunginhallitus vastaa myös sisäisen valvonnan järjestämisestä.</w:t>
      </w:r>
    </w:p>
    <w:p w14:paraId="35CA2BC6" w14:textId="4275C441" w:rsidR="00732806" w:rsidRDefault="00732806" w:rsidP="00732806">
      <w:pPr>
        <w:pStyle w:val="Merkittyluettelo"/>
        <w:spacing w:after="240"/>
        <w:rPr>
          <w:rFonts w:ascii="Tahoma" w:hAnsi="Tahoma" w:cs="Tahoma"/>
        </w:rPr>
      </w:pPr>
      <w:r>
        <w:rPr>
          <w:rFonts w:ascii="Tahoma" w:hAnsi="Tahoma" w:cs="Tahoma"/>
        </w:rPr>
        <w:t> Tarkastuslautakunnan tehtävänä on hallinnon ja talouden tarkastuksen ja toiminnan arvioinnin järjestäminen.</w:t>
      </w:r>
    </w:p>
    <w:p w14:paraId="3AF6D50B" w14:textId="28078CE5" w:rsidR="00691E0D" w:rsidRDefault="00691E0D" w:rsidP="00691E0D">
      <w:pPr>
        <w:pStyle w:val="Merkittyluettelo"/>
        <w:numPr>
          <w:ilvl w:val="0"/>
          <w:numId w:val="0"/>
        </w:numPr>
        <w:spacing w:after="240"/>
        <w:ind w:left="576"/>
        <w:rPr>
          <w:rFonts w:ascii="Tahoma" w:hAnsi="Tahoma" w:cs="Tahoma"/>
          <w:b/>
          <w:bCs/>
        </w:rPr>
      </w:pPr>
      <w:bookmarkStart w:id="18" w:name="_Hlk58073808"/>
      <w:r>
        <w:rPr>
          <w:rFonts w:ascii="Tahoma" w:hAnsi="Tahoma" w:cs="Tahoma"/>
          <w:b/>
          <w:bCs/>
        </w:rPr>
        <w:t>Toimintatavoitteet:</w:t>
      </w:r>
    </w:p>
    <w:p w14:paraId="717C3549" w14:textId="2E6825DB" w:rsidR="00691E0D" w:rsidRDefault="00CC670A" w:rsidP="00181489">
      <w:pPr>
        <w:pStyle w:val="Merkittyluettelo"/>
        <w:numPr>
          <w:ilvl w:val="0"/>
          <w:numId w:val="28"/>
        </w:numPr>
        <w:spacing w:after="240" w:line="240" w:lineRule="auto"/>
        <w:rPr>
          <w:rFonts w:ascii="Tahoma" w:hAnsi="Tahoma" w:cs="Tahoma"/>
        </w:rPr>
      </w:pPr>
      <w:r>
        <w:rPr>
          <w:rFonts w:ascii="Tahoma" w:hAnsi="Tahoma" w:cs="Tahoma"/>
        </w:rPr>
        <w:t>Kaupunkistrategian uudistaminen</w:t>
      </w:r>
    </w:p>
    <w:bookmarkEnd w:id="18"/>
    <w:p w14:paraId="2D98BA8F" w14:textId="77777777" w:rsidR="00CC670A" w:rsidRDefault="00CC670A" w:rsidP="00732806">
      <w:pPr>
        <w:pStyle w:val="otsikko20"/>
        <w:rPr>
          <w:rFonts w:ascii="Tahoma" w:hAnsi="Tahoma" w:cs="Tahoma"/>
        </w:rPr>
      </w:pPr>
    </w:p>
    <w:p w14:paraId="72EAD921" w14:textId="010430FB" w:rsidR="00BE2C4B" w:rsidRDefault="00BE2C4B" w:rsidP="00732806">
      <w:pPr>
        <w:pStyle w:val="otsikko20"/>
        <w:rPr>
          <w:rFonts w:ascii="Tahoma" w:hAnsi="Tahoma" w:cs="Tahoma"/>
        </w:rPr>
      </w:pPr>
      <w:r>
        <w:rPr>
          <w:rFonts w:ascii="Tahoma" w:hAnsi="Tahoma" w:cs="Tahoma"/>
        </w:rPr>
        <w:t>Elin</w:t>
      </w:r>
      <w:r w:rsidR="00147FAF">
        <w:rPr>
          <w:rFonts w:ascii="Tahoma" w:hAnsi="Tahoma" w:cs="Tahoma"/>
        </w:rPr>
        <w:t>voima</w:t>
      </w:r>
      <w:r>
        <w:rPr>
          <w:rFonts w:ascii="Tahoma" w:hAnsi="Tahoma" w:cs="Tahoma"/>
        </w:rPr>
        <w:t xml:space="preserve">palvelut </w:t>
      </w:r>
      <w:r w:rsidR="002D2A62">
        <w:rPr>
          <w:rFonts w:ascii="Tahoma" w:hAnsi="Tahoma" w:cs="Tahoma"/>
        </w:rPr>
        <w:t>ja matkailu</w:t>
      </w:r>
    </w:p>
    <w:p w14:paraId="1F885A01" w14:textId="2873E07E" w:rsidR="0082166F" w:rsidRDefault="0082166F" w:rsidP="0082166F">
      <w:r w:rsidRPr="0082166F">
        <w:t>Kaskisten kaupungin elinkeinopalveluiden tehtävänä on tarjota yritysneuvontaa alkaville yrittäjille, auttaa olemassa olevia yrityksiä menestymään sekä luomaan houkuttelevat puitteet uusille yrityksille sijoittaa toimintansa Kaskisiin. Kärkitoimialojen kehittämistoimet keskittyvät kalasataman yrityspuiston kehittämiseen, puujalostusteollisuuden yritysverkoston kehittämiseen sekä saaristomatkailun kehittämiseen.</w:t>
      </w:r>
    </w:p>
    <w:p w14:paraId="0077F75A" w14:textId="02D08924" w:rsidR="00DE2A76" w:rsidRDefault="00DE2A76" w:rsidP="0082166F">
      <w:pPr>
        <w:rPr>
          <w:b/>
          <w:bCs/>
        </w:rPr>
      </w:pPr>
      <w:r>
        <w:rPr>
          <w:b/>
          <w:bCs/>
        </w:rPr>
        <w:t>Toimintatavoitteet:</w:t>
      </w:r>
    </w:p>
    <w:p w14:paraId="0E74F1C7" w14:textId="039777F0" w:rsidR="003F3DD5" w:rsidRDefault="003F3DD5" w:rsidP="003F3DD5">
      <w:pPr>
        <w:pStyle w:val="Luettelokappale"/>
        <w:numPr>
          <w:ilvl w:val="0"/>
          <w:numId w:val="34"/>
        </w:numPr>
        <w:rPr>
          <w:lang w:val="sv-FI"/>
        </w:rPr>
      </w:pPr>
      <w:proofErr w:type="spellStart"/>
      <w:r>
        <w:rPr>
          <w:lang w:val="sv-FI"/>
        </w:rPr>
        <w:t>Yritysneuvontapalvelut</w:t>
      </w:r>
      <w:proofErr w:type="spellEnd"/>
      <w:r>
        <w:rPr>
          <w:lang w:val="sv-FI"/>
        </w:rPr>
        <w:t xml:space="preserve"> </w:t>
      </w:r>
      <w:proofErr w:type="spellStart"/>
      <w:r>
        <w:rPr>
          <w:lang w:val="sv-FI"/>
        </w:rPr>
        <w:t>yritystä</w:t>
      </w:r>
      <w:proofErr w:type="spellEnd"/>
      <w:r>
        <w:rPr>
          <w:lang w:val="sv-FI"/>
        </w:rPr>
        <w:t xml:space="preserve"> </w:t>
      </w:r>
      <w:proofErr w:type="spellStart"/>
      <w:r>
        <w:rPr>
          <w:lang w:val="sv-FI"/>
        </w:rPr>
        <w:t>suunnitteleville</w:t>
      </w:r>
      <w:proofErr w:type="spellEnd"/>
      <w:r>
        <w:rPr>
          <w:lang w:val="sv-FI"/>
        </w:rPr>
        <w:t>.</w:t>
      </w:r>
    </w:p>
    <w:p w14:paraId="64E0D720" w14:textId="204D5B7C" w:rsidR="003F3DD5" w:rsidRDefault="003F3DD5" w:rsidP="003F3DD5">
      <w:pPr>
        <w:pStyle w:val="Luettelokappale"/>
        <w:numPr>
          <w:ilvl w:val="0"/>
          <w:numId w:val="34"/>
        </w:numPr>
        <w:rPr>
          <w:lang w:val="sv-FI"/>
        </w:rPr>
      </w:pPr>
      <w:proofErr w:type="spellStart"/>
      <w:r>
        <w:rPr>
          <w:lang w:val="sv-FI"/>
        </w:rPr>
        <w:t>Sijoittautumisneuvontapalvelut</w:t>
      </w:r>
      <w:proofErr w:type="spellEnd"/>
      <w:r>
        <w:rPr>
          <w:lang w:val="sv-FI"/>
        </w:rPr>
        <w:t xml:space="preserve"> </w:t>
      </w:r>
      <w:proofErr w:type="spellStart"/>
      <w:r>
        <w:rPr>
          <w:lang w:val="sv-FI"/>
        </w:rPr>
        <w:t>Kaskisiin</w:t>
      </w:r>
      <w:proofErr w:type="spellEnd"/>
      <w:r>
        <w:rPr>
          <w:lang w:val="sv-FI"/>
        </w:rPr>
        <w:t xml:space="preserve"> </w:t>
      </w:r>
      <w:proofErr w:type="spellStart"/>
      <w:r>
        <w:rPr>
          <w:lang w:val="sv-FI"/>
        </w:rPr>
        <w:t>siirtyville</w:t>
      </w:r>
      <w:proofErr w:type="spellEnd"/>
      <w:r>
        <w:rPr>
          <w:lang w:val="sv-FI"/>
        </w:rPr>
        <w:t xml:space="preserve"> </w:t>
      </w:r>
      <w:proofErr w:type="spellStart"/>
      <w:r>
        <w:rPr>
          <w:lang w:val="sv-FI"/>
        </w:rPr>
        <w:t>yrityksille</w:t>
      </w:r>
      <w:proofErr w:type="spellEnd"/>
      <w:r>
        <w:rPr>
          <w:lang w:val="sv-FI"/>
        </w:rPr>
        <w:t>.</w:t>
      </w:r>
    </w:p>
    <w:p w14:paraId="4ADC016C" w14:textId="24FEDF49" w:rsidR="003F3DD5" w:rsidRDefault="003F3DD5" w:rsidP="003F3DD5">
      <w:pPr>
        <w:pStyle w:val="Luettelokappale"/>
        <w:numPr>
          <w:ilvl w:val="0"/>
          <w:numId w:val="34"/>
        </w:numPr>
        <w:rPr>
          <w:lang w:val="sv-FI"/>
        </w:rPr>
      </w:pPr>
      <w:proofErr w:type="spellStart"/>
      <w:r>
        <w:rPr>
          <w:lang w:val="sv-FI"/>
        </w:rPr>
        <w:t>Yritysten</w:t>
      </w:r>
      <w:proofErr w:type="spellEnd"/>
      <w:r>
        <w:rPr>
          <w:lang w:val="sv-FI"/>
        </w:rPr>
        <w:t xml:space="preserve"> </w:t>
      </w:r>
      <w:proofErr w:type="spellStart"/>
      <w:r>
        <w:rPr>
          <w:lang w:val="sv-FI"/>
        </w:rPr>
        <w:t>kehitämispalvelut</w:t>
      </w:r>
      <w:proofErr w:type="spellEnd"/>
      <w:r>
        <w:rPr>
          <w:lang w:val="sv-FI"/>
        </w:rPr>
        <w:t>.</w:t>
      </w:r>
    </w:p>
    <w:p w14:paraId="752F7BA6" w14:textId="378C9348" w:rsidR="003F3DD5" w:rsidRPr="00E6671F" w:rsidRDefault="003F3DD5" w:rsidP="003F3DD5">
      <w:pPr>
        <w:pStyle w:val="Luettelokappale"/>
        <w:numPr>
          <w:ilvl w:val="0"/>
          <w:numId w:val="34"/>
        </w:numPr>
      </w:pPr>
      <w:r w:rsidRPr="00E6671F">
        <w:t>Kaskisten kaupungin ja yrittäjien välisen yhteistyön lisääminen.</w:t>
      </w:r>
    </w:p>
    <w:p w14:paraId="39A79354" w14:textId="273EC84E" w:rsidR="003F3DD5" w:rsidRPr="00E6671F" w:rsidRDefault="003F3DD5" w:rsidP="003F3DD5">
      <w:pPr>
        <w:pStyle w:val="Luettelokappale"/>
        <w:numPr>
          <w:ilvl w:val="0"/>
          <w:numId w:val="34"/>
        </w:numPr>
      </w:pPr>
      <w:r w:rsidRPr="00E6671F">
        <w:t>Kaskisten elinkeinoelämään vaikuttavan infran kehittäminen.</w:t>
      </w:r>
    </w:p>
    <w:p w14:paraId="6CCBD973" w14:textId="1AEBFEA1" w:rsidR="003F3DD5" w:rsidRPr="004B21DF" w:rsidRDefault="003F3DD5" w:rsidP="003F3DD5">
      <w:pPr>
        <w:pStyle w:val="Luettelokappale"/>
        <w:numPr>
          <w:ilvl w:val="0"/>
          <w:numId w:val="34"/>
        </w:numPr>
        <w:rPr>
          <w:lang w:val="sv-FI"/>
        </w:rPr>
      </w:pPr>
      <w:proofErr w:type="spellStart"/>
      <w:r>
        <w:rPr>
          <w:lang w:val="sv-FI"/>
        </w:rPr>
        <w:t>Kärkitoimialojen</w:t>
      </w:r>
      <w:proofErr w:type="spellEnd"/>
      <w:r>
        <w:rPr>
          <w:lang w:val="sv-FI"/>
        </w:rPr>
        <w:t xml:space="preserve"> </w:t>
      </w:r>
      <w:proofErr w:type="spellStart"/>
      <w:r>
        <w:rPr>
          <w:lang w:val="sv-FI"/>
        </w:rPr>
        <w:t>kehittäminen</w:t>
      </w:r>
      <w:proofErr w:type="spellEnd"/>
      <w:r>
        <w:rPr>
          <w:lang w:val="sv-FI"/>
        </w:rPr>
        <w:t>.</w:t>
      </w:r>
    </w:p>
    <w:p w14:paraId="27FE2718" w14:textId="1EB3D498" w:rsidR="00732806" w:rsidRDefault="00732806" w:rsidP="00732806">
      <w:pPr>
        <w:pStyle w:val="otsikko20"/>
        <w:rPr>
          <w:rFonts w:ascii="Tahoma" w:hAnsi="Tahoma" w:cs="Tahoma"/>
        </w:rPr>
      </w:pPr>
      <w:r>
        <w:rPr>
          <w:rFonts w:ascii="Tahoma" w:hAnsi="Tahoma" w:cs="Tahoma"/>
        </w:rPr>
        <w:t>Vaalit</w:t>
      </w:r>
      <w:r w:rsidR="00BE2C4B">
        <w:rPr>
          <w:rFonts w:ascii="Tahoma" w:hAnsi="Tahoma" w:cs="Tahoma"/>
        </w:rPr>
        <w:t xml:space="preserve"> </w:t>
      </w:r>
    </w:p>
    <w:p w14:paraId="6CF18680" w14:textId="77777777" w:rsidR="00BE2C4B" w:rsidRDefault="00732806" w:rsidP="00732806">
      <w:r>
        <w:t xml:space="preserve">Keskusvaalilautakunta, vaalilautakunta ja vaalitoimikunta huolehtivat vaaleihin liittyvistä tiedotus- ja järjestelytehtävistä. Kaupunki huolehtii myös ennakkoäänestyksen järjestämisestä. </w:t>
      </w:r>
    </w:p>
    <w:p w14:paraId="3C8976CB" w14:textId="77777777" w:rsidR="00BE2C4B" w:rsidRDefault="00BE2C4B" w:rsidP="00732806">
      <w:pPr>
        <w:rPr>
          <w:b/>
          <w:bCs/>
        </w:rPr>
      </w:pPr>
      <w:r>
        <w:rPr>
          <w:b/>
          <w:bCs/>
        </w:rPr>
        <w:t>Toimintatavoitteet:</w:t>
      </w:r>
    </w:p>
    <w:p w14:paraId="4835AAF8" w14:textId="6DAD0A36" w:rsidR="002D2A62" w:rsidRDefault="00732806" w:rsidP="00CC670A">
      <w:pPr>
        <w:pStyle w:val="Luettelokappale"/>
        <w:numPr>
          <w:ilvl w:val="0"/>
          <w:numId w:val="22"/>
        </w:numPr>
      </w:pPr>
      <w:r>
        <w:t>Vuonna 202</w:t>
      </w:r>
      <w:r w:rsidR="00CC670A">
        <w:t>3</w:t>
      </w:r>
      <w:r>
        <w:t xml:space="preserve"> järjestetään </w:t>
      </w:r>
      <w:r w:rsidR="00CC670A">
        <w:t>eduskuntavaalit</w:t>
      </w:r>
    </w:p>
    <w:p w14:paraId="727F8060" w14:textId="77777777" w:rsidR="00301D5F" w:rsidRDefault="00301D5F" w:rsidP="00301D5F">
      <w:pPr>
        <w:pStyle w:val="Luettelokappale"/>
      </w:pPr>
    </w:p>
    <w:p w14:paraId="4DECD31F" w14:textId="6FFD0957" w:rsidR="00732806" w:rsidRDefault="00732806" w:rsidP="00732806">
      <w:pPr>
        <w:pStyle w:val="otsikko20"/>
        <w:rPr>
          <w:rFonts w:ascii="Tahoma" w:hAnsi="Tahoma" w:cs="Tahoma"/>
        </w:rPr>
      </w:pPr>
      <w:r>
        <w:rPr>
          <w:rFonts w:ascii="Tahoma" w:hAnsi="Tahoma" w:cs="Tahoma"/>
        </w:rPr>
        <w:lastRenderedPageBreak/>
        <w:t>Hallintopalvelut</w:t>
      </w:r>
      <w:r w:rsidR="00BE2C4B">
        <w:rPr>
          <w:rFonts w:ascii="Tahoma" w:hAnsi="Tahoma" w:cs="Tahoma"/>
        </w:rPr>
        <w:t xml:space="preserve"> </w:t>
      </w:r>
    </w:p>
    <w:p w14:paraId="116C1CBD" w14:textId="0C0D69B7" w:rsidR="00732806" w:rsidRDefault="00732806" w:rsidP="00732806">
      <w:pPr>
        <w:rPr>
          <w:rFonts w:ascii="Arial" w:hAnsi="Arial" w:cs="Arial"/>
        </w:rPr>
      </w:pPr>
      <w:r>
        <w:rPr>
          <w:rFonts w:ascii="Arial" w:hAnsi="Arial" w:cs="Arial"/>
        </w:rPr>
        <w:t>Hallinnon tavoitteena on tuottaa kustannustehokkaasti päätöksenteon, kaupungin organisaation ja palvelutuotannon tarvitsemat tukipalvelut. Hallintopalvelujen vastuualueeseen kuuluu hallintotoimisto, taloushallinto, ICT ja henkilöstöhallinto.</w:t>
      </w:r>
    </w:p>
    <w:p w14:paraId="24A2676A" w14:textId="77777777" w:rsidR="00AC611D" w:rsidRPr="0020797D" w:rsidRDefault="00AC611D" w:rsidP="00AC611D">
      <w:pPr>
        <w:rPr>
          <w:rFonts w:ascii="Tahoma" w:hAnsi="Tahoma" w:cs="Tahoma"/>
          <w:b/>
          <w:bCs/>
        </w:rPr>
      </w:pPr>
      <w:r w:rsidRPr="0020797D">
        <w:rPr>
          <w:rFonts w:ascii="Tahoma" w:hAnsi="Tahoma" w:cs="Tahoma"/>
          <w:b/>
          <w:bCs/>
        </w:rPr>
        <w:t>Toimintatavoitteet:</w:t>
      </w:r>
    </w:p>
    <w:p w14:paraId="5FF32A41" w14:textId="5118DA86"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Työhyvinvoinnin tukeminen</w:t>
      </w:r>
    </w:p>
    <w:p w14:paraId="7A65E844" w14:textId="44956C9C"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Organisaation toiminnan kehittäminen, tehtävänkuvien ja ohjeistuksen selkeyt</w:t>
      </w:r>
      <w:r w:rsidR="00CD23BD">
        <w:rPr>
          <w:rFonts w:ascii="Tahoma" w:eastAsia="Times New Roman" w:hAnsi="Tahoma" w:cs="Tahoma"/>
        </w:rPr>
        <w:t>ys</w:t>
      </w:r>
    </w:p>
    <w:p w14:paraId="328C7276" w14:textId="017AC9AC" w:rsidR="00AC611D" w:rsidRDefault="00CC670A"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Hallintosäännön uudistaminen</w:t>
      </w:r>
      <w:r w:rsidR="00AC611D">
        <w:rPr>
          <w:rFonts w:ascii="Tahoma" w:eastAsia="Times New Roman" w:hAnsi="Tahoma" w:cs="Tahoma"/>
        </w:rPr>
        <w:t xml:space="preserve"> </w:t>
      </w:r>
    </w:p>
    <w:p w14:paraId="4CA22C4F" w14:textId="4D64C1DE" w:rsidR="009E1E79" w:rsidRDefault="009E1E79" w:rsidP="009E1E79">
      <w:pPr>
        <w:pStyle w:val="otsikko10"/>
        <w:rPr>
          <w:rFonts w:ascii="Tahoma" w:hAnsi="Tahoma" w:cs="Tahoma"/>
        </w:rPr>
      </w:pPr>
      <w:bookmarkStart w:id="19" w:name="_Toc120210355"/>
      <w:r>
        <w:rPr>
          <w:rFonts w:ascii="Tahoma" w:hAnsi="Tahoma" w:cs="Tahoma"/>
        </w:rPr>
        <w:lastRenderedPageBreak/>
        <w:t>Sivistys</w:t>
      </w:r>
      <w:bookmarkEnd w:id="19"/>
    </w:p>
    <w:p w14:paraId="048AAC9E" w14:textId="77777777" w:rsidR="005320EC" w:rsidRDefault="005320EC" w:rsidP="005320EC">
      <w:pPr>
        <w:pStyle w:val="otsikko20"/>
        <w:rPr>
          <w:rFonts w:ascii="Tahoma" w:eastAsiaTheme="minorEastAsia" w:hAnsi="Tahoma" w:cs="Tahoma"/>
          <w:sz w:val="22"/>
          <w:szCs w:val="22"/>
        </w:rPr>
      </w:pPr>
      <w:r>
        <w:rPr>
          <w:rFonts w:ascii="Tahoma" w:hAnsi="Tahoma" w:cs="Tahoma"/>
        </w:rPr>
        <w:t>Toiminta-ajatukset ja tavoitteet</w:t>
      </w:r>
    </w:p>
    <w:p w14:paraId="2354511E" w14:textId="63D1C2CB" w:rsidR="002807B2" w:rsidRDefault="009C1E31" w:rsidP="00022BA1">
      <w:pPr>
        <w:pStyle w:val="Merkittyluettelo"/>
        <w:numPr>
          <w:ilvl w:val="0"/>
          <w:numId w:val="0"/>
        </w:numPr>
        <w:rPr>
          <w:rFonts w:ascii="Tahoma" w:eastAsia="Arial" w:hAnsi="Tahoma" w:cs="Tahoma"/>
          <w:color w:val="595959"/>
        </w:rPr>
      </w:pPr>
      <w:bookmarkStart w:id="20" w:name="_Hlk529872784"/>
      <w:r w:rsidRPr="009C1E31">
        <w:rPr>
          <w:rFonts w:ascii="Tahoma" w:eastAsia="Arial" w:hAnsi="Tahoma" w:cs="Tahoma"/>
          <w:color w:val="595959"/>
        </w:rPr>
        <w:t>Sivistysosaston tehtävänä on tuottaa sivistystointa koskevan lainsäädännön mukaiset palvelut: varhaiskasvatus, esi- ja perusopetus, vapaa sivistystyö, kirjastopalvelut, kulttuuri- ja vapaa-aikapalvelut, sekä nuorisopalvelut.</w:t>
      </w:r>
    </w:p>
    <w:p w14:paraId="012AD3D2" w14:textId="77777777" w:rsidR="009C1E31" w:rsidRDefault="009C1E31" w:rsidP="00022BA1">
      <w:pPr>
        <w:pStyle w:val="Merkittyluettelo"/>
        <w:numPr>
          <w:ilvl w:val="0"/>
          <w:numId w:val="0"/>
        </w:numPr>
        <w:rPr>
          <w:rFonts w:ascii="Tahoma" w:hAnsi="Tahoma" w:cs="Tahoma"/>
        </w:rPr>
      </w:pPr>
    </w:p>
    <w:tbl>
      <w:tblPr>
        <w:tblW w:w="6520" w:type="dxa"/>
        <w:tblInd w:w="-356" w:type="dxa"/>
        <w:tblCellMar>
          <w:left w:w="70" w:type="dxa"/>
          <w:right w:w="70" w:type="dxa"/>
        </w:tblCellMar>
        <w:tblLook w:val="04A0" w:firstRow="1" w:lastRow="0" w:firstColumn="1" w:lastColumn="0" w:noHBand="0" w:noVBand="1"/>
      </w:tblPr>
      <w:tblGrid>
        <w:gridCol w:w="3280"/>
        <w:gridCol w:w="1060"/>
        <w:gridCol w:w="1100"/>
        <w:gridCol w:w="1080"/>
      </w:tblGrid>
      <w:tr w:rsidR="00D914A8" w:rsidRPr="002A6055" w14:paraId="620BF30A" w14:textId="77777777" w:rsidTr="00D914A8">
        <w:trPr>
          <w:trHeight w:val="300"/>
        </w:trPr>
        <w:tc>
          <w:tcPr>
            <w:tcW w:w="3280" w:type="dxa"/>
            <w:vMerge w:val="restart"/>
            <w:tcBorders>
              <w:top w:val="single" w:sz="8" w:space="0" w:color="auto"/>
              <w:left w:val="single" w:sz="8" w:space="0" w:color="auto"/>
              <w:bottom w:val="single" w:sz="8" w:space="0" w:color="000000"/>
              <w:right w:val="nil"/>
            </w:tcBorders>
            <w:shd w:val="clear" w:color="auto" w:fill="auto"/>
            <w:vAlign w:val="center"/>
            <w:hideMark/>
          </w:tcPr>
          <w:bookmarkEnd w:id="20"/>
          <w:p w14:paraId="700CAE6D" w14:textId="67EBE336" w:rsidR="00D914A8" w:rsidRPr="002A6055" w:rsidRDefault="00D914A8" w:rsidP="002A6055">
            <w:pPr>
              <w:spacing w:after="0" w:line="240" w:lineRule="auto"/>
              <w:rPr>
                <w:rFonts w:ascii="Calibri" w:eastAsia="Times New Roman" w:hAnsi="Calibri" w:cs="Calibri"/>
                <w:b/>
                <w:bCs/>
                <w:color w:val="000000"/>
                <w:lang w:val="sv-FI"/>
              </w:rPr>
            </w:pPr>
            <w:r w:rsidRPr="002A6055">
              <w:rPr>
                <w:rFonts w:ascii="Calibri" w:eastAsia="Times New Roman" w:hAnsi="Calibri" w:cs="Calibri"/>
                <w:b/>
                <w:bCs/>
                <w:color w:val="000000"/>
                <w:lang w:val="sv-FI"/>
              </w:rPr>
              <w:t xml:space="preserve">SIVISTYS (Ulk) / </w:t>
            </w:r>
            <w:r w:rsidRPr="002A6055">
              <w:rPr>
                <w:rFonts w:ascii="Calibri" w:eastAsia="Times New Roman" w:hAnsi="Calibri" w:cs="Calibri"/>
                <w:b/>
                <w:bCs/>
                <w:i/>
                <w:iCs/>
                <w:color w:val="000000"/>
                <w:lang w:val="sv-FI"/>
              </w:rPr>
              <w:t>BILDNING (</w:t>
            </w:r>
            <w:proofErr w:type="spellStart"/>
            <w:r w:rsidRPr="002A6055">
              <w:rPr>
                <w:rFonts w:ascii="Calibri" w:eastAsia="Times New Roman" w:hAnsi="Calibri" w:cs="Calibri"/>
                <w:b/>
                <w:bCs/>
                <w:i/>
                <w:iCs/>
                <w:color w:val="000000"/>
                <w:lang w:val="sv-FI"/>
              </w:rPr>
              <w:t>Ext</w:t>
            </w:r>
            <w:proofErr w:type="spellEnd"/>
            <w:r w:rsidRPr="002A6055">
              <w:rPr>
                <w:rFonts w:ascii="Calibri" w:eastAsia="Times New Roman" w:hAnsi="Calibri" w:cs="Calibri"/>
                <w:b/>
                <w:bCs/>
                <w:i/>
                <w:iCs/>
                <w:color w:val="000000"/>
                <w:lang w:val="sv-FI"/>
              </w:rPr>
              <w:t>)</w:t>
            </w:r>
          </w:p>
        </w:tc>
        <w:tc>
          <w:tcPr>
            <w:tcW w:w="1060" w:type="dxa"/>
            <w:tcBorders>
              <w:top w:val="single" w:sz="8" w:space="0" w:color="auto"/>
              <w:left w:val="nil"/>
              <w:bottom w:val="nil"/>
              <w:right w:val="nil"/>
            </w:tcBorders>
            <w:shd w:val="clear" w:color="auto" w:fill="auto"/>
            <w:vAlign w:val="center"/>
            <w:hideMark/>
          </w:tcPr>
          <w:p w14:paraId="318C90D2" w14:textId="77777777" w:rsidR="00D914A8" w:rsidRPr="002A6055" w:rsidRDefault="00D914A8" w:rsidP="002A6055">
            <w:pPr>
              <w:spacing w:after="0" w:line="240" w:lineRule="auto"/>
              <w:jc w:val="center"/>
              <w:rPr>
                <w:rFonts w:ascii="Calibri" w:eastAsia="Times New Roman" w:hAnsi="Calibri" w:cs="Calibri"/>
                <w:b/>
                <w:bCs/>
                <w:color w:val="000000"/>
              </w:rPr>
            </w:pPr>
            <w:r w:rsidRPr="002A6055">
              <w:rPr>
                <w:rFonts w:ascii="Calibri" w:eastAsia="Times New Roman" w:hAnsi="Calibri" w:cs="Calibri"/>
                <w:b/>
                <w:bCs/>
                <w:color w:val="000000"/>
              </w:rPr>
              <w:t>TP /BS</w:t>
            </w:r>
          </w:p>
        </w:tc>
        <w:tc>
          <w:tcPr>
            <w:tcW w:w="1100" w:type="dxa"/>
            <w:tcBorders>
              <w:top w:val="single" w:sz="8" w:space="0" w:color="auto"/>
              <w:left w:val="nil"/>
              <w:bottom w:val="nil"/>
              <w:right w:val="single" w:sz="8" w:space="0" w:color="auto"/>
            </w:tcBorders>
            <w:shd w:val="clear" w:color="auto" w:fill="auto"/>
            <w:vAlign w:val="center"/>
            <w:hideMark/>
          </w:tcPr>
          <w:p w14:paraId="789CA0A0" w14:textId="77777777" w:rsidR="00D914A8" w:rsidRPr="002A6055" w:rsidRDefault="00D914A8" w:rsidP="002A6055">
            <w:pPr>
              <w:spacing w:after="0" w:line="240" w:lineRule="auto"/>
              <w:jc w:val="center"/>
              <w:rPr>
                <w:rFonts w:ascii="Calibri" w:eastAsia="Times New Roman" w:hAnsi="Calibri" w:cs="Calibri"/>
                <w:b/>
                <w:bCs/>
                <w:color w:val="000000"/>
              </w:rPr>
            </w:pPr>
            <w:r w:rsidRPr="002A6055">
              <w:rPr>
                <w:rFonts w:ascii="Calibri" w:eastAsia="Times New Roman" w:hAnsi="Calibri" w:cs="Calibri"/>
                <w:b/>
                <w:bCs/>
                <w:color w:val="000000"/>
              </w:rPr>
              <w:t>TA / B</w:t>
            </w:r>
          </w:p>
        </w:tc>
        <w:tc>
          <w:tcPr>
            <w:tcW w:w="1080" w:type="dxa"/>
            <w:tcBorders>
              <w:top w:val="single" w:sz="8" w:space="0" w:color="auto"/>
              <w:left w:val="nil"/>
              <w:bottom w:val="nil"/>
              <w:right w:val="single" w:sz="8" w:space="0" w:color="auto"/>
            </w:tcBorders>
            <w:shd w:val="clear" w:color="auto" w:fill="auto"/>
            <w:vAlign w:val="center"/>
            <w:hideMark/>
          </w:tcPr>
          <w:p w14:paraId="2BCB2040" w14:textId="77777777" w:rsidR="00D914A8" w:rsidRPr="002A6055" w:rsidRDefault="00D914A8" w:rsidP="002A6055">
            <w:pPr>
              <w:spacing w:after="0" w:line="240" w:lineRule="auto"/>
              <w:jc w:val="center"/>
              <w:rPr>
                <w:rFonts w:ascii="Calibri" w:eastAsia="Times New Roman" w:hAnsi="Calibri" w:cs="Calibri"/>
                <w:b/>
                <w:bCs/>
                <w:color w:val="000000"/>
              </w:rPr>
            </w:pPr>
            <w:r w:rsidRPr="002A6055">
              <w:rPr>
                <w:rFonts w:ascii="Calibri" w:eastAsia="Times New Roman" w:hAnsi="Calibri" w:cs="Calibri"/>
                <w:b/>
                <w:bCs/>
                <w:color w:val="000000"/>
              </w:rPr>
              <w:t>TA / B</w:t>
            </w:r>
          </w:p>
        </w:tc>
      </w:tr>
      <w:tr w:rsidR="00D914A8" w:rsidRPr="002A6055" w14:paraId="2673A3E2" w14:textId="77777777" w:rsidTr="00D914A8">
        <w:trPr>
          <w:trHeight w:val="315"/>
        </w:trPr>
        <w:tc>
          <w:tcPr>
            <w:tcW w:w="3280" w:type="dxa"/>
            <w:vMerge/>
            <w:tcBorders>
              <w:top w:val="single" w:sz="8" w:space="0" w:color="auto"/>
              <w:left w:val="single" w:sz="8" w:space="0" w:color="auto"/>
              <w:bottom w:val="single" w:sz="8" w:space="0" w:color="000000"/>
              <w:right w:val="nil"/>
            </w:tcBorders>
            <w:vAlign w:val="center"/>
            <w:hideMark/>
          </w:tcPr>
          <w:p w14:paraId="7F77AFE7" w14:textId="77777777" w:rsidR="00D914A8" w:rsidRPr="002A6055" w:rsidRDefault="00D914A8" w:rsidP="002A6055">
            <w:pPr>
              <w:spacing w:after="0" w:line="240" w:lineRule="auto"/>
              <w:rPr>
                <w:rFonts w:ascii="Calibri" w:eastAsia="Times New Roman" w:hAnsi="Calibri" w:cs="Calibri"/>
                <w:b/>
                <w:bCs/>
                <w:color w:val="000000"/>
              </w:rPr>
            </w:pPr>
          </w:p>
        </w:tc>
        <w:tc>
          <w:tcPr>
            <w:tcW w:w="1060" w:type="dxa"/>
            <w:tcBorders>
              <w:top w:val="nil"/>
              <w:left w:val="nil"/>
              <w:bottom w:val="single" w:sz="8" w:space="0" w:color="auto"/>
              <w:right w:val="nil"/>
            </w:tcBorders>
            <w:shd w:val="clear" w:color="auto" w:fill="auto"/>
            <w:vAlign w:val="center"/>
            <w:hideMark/>
          </w:tcPr>
          <w:p w14:paraId="2DA438FD" w14:textId="4D7FF963" w:rsidR="00D914A8" w:rsidRPr="002A6055" w:rsidRDefault="00D914A8" w:rsidP="002A6055">
            <w:pPr>
              <w:spacing w:after="0" w:line="240" w:lineRule="auto"/>
              <w:jc w:val="center"/>
              <w:rPr>
                <w:rFonts w:ascii="Calibri" w:eastAsia="Times New Roman" w:hAnsi="Calibri" w:cs="Calibri"/>
                <w:b/>
                <w:bCs/>
                <w:color w:val="000000"/>
              </w:rPr>
            </w:pPr>
            <w:r w:rsidRPr="002A6055">
              <w:rPr>
                <w:rFonts w:ascii="Calibri" w:eastAsia="Times New Roman" w:hAnsi="Calibri" w:cs="Calibri"/>
                <w:b/>
                <w:bCs/>
                <w:color w:val="000000"/>
              </w:rPr>
              <w:t>202</w:t>
            </w:r>
            <w:r>
              <w:rPr>
                <w:rFonts w:ascii="Calibri" w:eastAsia="Times New Roman" w:hAnsi="Calibri" w:cs="Calibri"/>
                <w:b/>
                <w:bCs/>
                <w:color w:val="000000"/>
              </w:rPr>
              <w:t>1</w:t>
            </w:r>
          </w:p>
        </w:tc>
        <w:tc>
          <w:tcPr>
            <w:tcW w:w="1100" w:type="dxa"/>
            <w:tcBorders>
              <w:top w:val="nil"/>
              <w:left w:val="nil"/>
              <w:bottom w:val="single" w:sz="8" w:space="0" w:color="auto"/>
              <w:right w:val="nil"/>
            </w:tcBorders>
            <w:shd w:val="clear" w:color="auto" w:fill="auto"/>
            <w:vAlign w:val="center"/>
            <w:hideMark/>
          </w:tcPr>
          <w:p w14:paraId="102B165C" w14:textId="77A77953" w:rsidR="00D914A8" w:rsidRPr="002A6055" w:rsidRDefault="00D914A8" w:rsidP="002A6055">
            <w:pPr>
              <w:spacing w:after="0" w:line="240" w:lineRule="auto"/>
              <w:jc w:val="center"/>
              <w:rPr>
                <w:rFonts w:ascii="Calibri" w:eastAsia="Times New Roman" w:hAnsi="Calibri" w:cs="Calibri"/>
                <w:b/>
                <w:bCs/>
                <w:color w:val="000000"/>
              </w:rPr>
            </w:pPr>
            <w:r w:rsidRPr="002A6055">
              <w:rPr>
                <w:rFonts w:ascii="Calibri" w:eastAsia="Times New Roman" w:hAnsi="Calibri" w:cs="Calibri"/>
                <w:b/>
                <w:bCs/>
                <w:color w:val="000000"/>
              </w:rPr>
              <w:t>202</w:t>
            </w:r>
            <w:r>
              <w:rPr>
                <w:rFonts w:ascii="Calibri" w:eastAsia="Times New Roman" w:hAnsi="Calibri" w:cs="Calibri"/>
                <w:b/>
                <w:bCs/>
                <w:color w:val="000000"/>
              </w:rPr>
              <w:t>2</w:t>
            </w:r>
          </w:p>
        </w:tc>
        <w:tc>
          <w:tcPr>
            <w:tcW w:w="1080" w:type="dxa"/>
            <w:tcBorders>
              <w:top w:val="nil"/>
              <w:left w:val="single" w:sz="8" w:space="0" w:color="auto"/>
              <w:bottom w:val="single" w:sz="8" w:space="0" w:color="auto"/>
              <w:right w:val="single" w:sz="8" w:space="0" w:color="auto"/>
            </w:tcBorders>
            <w:shd w:val="clear" w:color="auto" w:fill="auto"/>
            <w:vAlign w:val="center"/>
            <w:hideMark/>
          </w:tcPr>
          <w:p w14:paraId="60056FBB" w14:textId="7CD42103" w:rsidR="00D914A8" w:rsidRPr="002A6055" w:rsidRDefault="00D914A8" w:rsidP="002A6055">
            <w:pPr>
              <w:spacing w:after="0" w:line="240" w:lineRule="auto"/>
              <w:jc w:val="center"/>
              <w:rPr>
                <w:rFonts w:ascii="Calibri" w:eastAsia="Times New Roman" w:hAnsi="Calibri" w:cs="Calibri"/>
                <w:b/>
                <w:bCs/>
                <w:color w:val="000000"/>
              </w:rPr>
            </w:pPr>
            <w:r w:rsidRPr="002A6055">
              <w:rPr>
                <w:rFonts w:ascii="Calibri" w:eastAsia="Times New Roman" w:hAnsi="Calibri" w:cs="Calibri"/>
                <w:b/>
                <w:bCs/>
                <w:color w:val="000000"/>
              </w:rPr>
              <w:t>202</w:t>
            </w:r>
            <w:r>
              <w:rPr>
                <w:rFonts w:ascii="Calibri" w:eastAsia="Times New Roman" w:hAnsi="Calibri" w:cs="Calibri"/>
                <w:b/>
                <w:bCs/>
                <w:color w:val="000000"/>
              </w:rPr>
              <w:t>3</w:t>
            </w:r>
          </w:p>
        </w:tc>
      </w:tr>
      <w:tr w:rsidR="00D914A8" w:rsidRPr="002A6055" w14:paraId="727EA125" w14:textId="77777777" w:rsidTr="00D914A8">
        <w:trPr>
          <w:trHeight w:val="300"/>
        </w:trPr>
        <w:tc>
          <w:tcPr>
            <w:tcW w:w="3280" w:type="dxa"/>
            <w:tcBorders>
              <w:top w:val="nil"/>
              <w:left w:val="nil"/>
              <w:bottom w:val="nil"/>
              <w:right w:val="nil"/>
            </w:tcBorders>
            <w:shd w:val="clear" w:color="auto" w:fill="auto"/>
            <w:vAlign w:val="bottom"/>
            <w:hideMark/>
          </w:tcPr>
          <w:p w14:paraId="3D62D47E" w14:textId="77777777" w:rsidR="00D914A8" w:rsidRPr="002A6055" w:rsidRDefault="00D914A8" w:rsidP="002A6055">
            <w:pPr>
              <w:spacing w:after="0" w:line="240" w:lineRule="auto"/>
              <w:jc w:val="center"/>
              <w:rPr>
                <w:rFonts w:ascii="Calibri" w:eastAsia="Times New Roman" w:hAnsi="Calibri" w:cs="Calibri"/>
                <w:b/>
                <w:bCs/>
                <w:color w:val="000000"/>
              </w:rPr>
            </w:pPr>
          </w:p>
        </w:tc>
        <w:tc>
          <w:tcPr>
            <w:tcW w:w="1060" w:type="dxa"/>
            <w:tcBorders>
              <w:top w:val="nil"/>
              <w:left w:val="nil"/>
              <w:bottom w:val="nil"/>
              <w:right w:val="nil"/>
            </w:tcBorders>
            <w:shd w:val="clear" w:color="auto" w:fill="auto"/>
            <w:vAlign w:val="bottom"/>
            <w:hideMark/>
          </w:tcPr>
          <w:p w14:paraId="137EB2E1" w14:textId="77777777" w:rsidR="00D914A8" w:rsidRPr="002A6055" w:rsidRDefault="00D914A8" w:rsidP="002A6055">
            <w:pPr>
              <w:spacing w:after="0" w:line="240" w:lineRule="auto"/>
              <w:rPr>
                <w:rFonts w:ascii="Times New Roman" w:eastAsia="Times New Roman" w:hAnsi="Times New Roman" w:cs="Times New Roman"/>
                <w:color w:val="auto"/>
              </w:rPr>
            </w:pPr>
          </w:p>
        </w:tc>
        <w:tc>
          <w:tcPr>
            <w:tcW w:w="1100" w:type="dxa"/>
            <w:tcBorders>
              <w:top w:val="nil"/>
              <w:left w:val="nil"/>
              <w:bottom w:val="nil"/>
              <w:right w:val="nil"/>
            </w:tcBorders>
            <w:shd w:val="clear" w:color="auto" w:fill="auto"/>
            <w:vAlign w:val="bottom"/>
            <w:hideMark/>
          </w:tcPr>
          <w:p w14:paraId="7EA111B0" w14:textId="77777777" w:rsidR="00D914A8" w:rsidRPr="002A6055" w:rsidRDefault="00D914A8" w:rsidP="002A6055">
            <w:pPr>
              <w:spacing w:after="0" w:line="240" w:lineRule="auto"/>
              <w:rPr>
                <w:rFonts w:ascii="Times New Roman" w:eastAsia="Times New Roman" w:hAnsi="Times New Roman" w:cs="Times New Roman"/>
                <w:color w:val="auto"/>
              </w:rPr>
            </w:pPr>
          </w:p>
        </w:tc>
        <w:tc>
          <w:tcPr>
            <w:tcW w:w="1080" w:type="dxa"/>
            <w:tcBorders>
              <w:top w:val="nil"/>
              <w:left w:val="single" w:sz="8" w:space="0" w:color="auto"/>
              <w:bottom w:val="nil"/>
              <w:right w:val="single" w:sz="8" w:space="0" w:color="auto"/>
            </w:tcBorders>
            <w:shd w:val="clear" w:color="auto" w:fill="auto"/>
            <w:vAlign w:val="center"/>
            <w:hideMark/>
          </w:tcPr>
          <w:p w14:paraId="043096BC"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w:t>
            </w:r>
          </w:p>
        </w:tc>
      </w:tr>
      <w:tr w:rsidR="00D914A8" w:rsidRPr="002A6055" w14:paraId="780F7F3B" w14:textId="77777777" w:rsidTr="00D914A8">
        <w:trPr>
          <w:trHeight w:val="300"/>
        </w:trPr>
        <w:tc>
          <w:tcPr>
            <w:tcW w:w="3280" w:type="dxa"/>
            <w:tcBorders>
              <w:top w:val="nil"/>
              <w:left w:val="nil"/>
              <w:bottom w:val="nil"/>
              <w:right w:val="nil"/>
            </w:tcBorders>
            <w:shd w:val="clear" w:color="auto" w:fill="auto"/>
            <w:vAlign w:val="center"/>
            <w:hideMark/>
          </w:tcPr>
          <w:p w14:paraId="7EF90485"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xml:space="preserve">Myyntituotot / </w:t>
            </w:r>
            <w:proofErr w:type="spellStart"/>
            <w:r w:rsidRPr="002A6055">
              <w:rPr>
                <w:rFonts w:ascii="Calibri" w:eastAsia="Times New Roman" w:hAnsi="Calibri" w:cs="Calibri"/>
                <w:i/>
                <w:iCs/>
                <w:color w:val="000000"/>
              </w:rPr>
              <w:t>Försäljningsintäkter</w:t>
            </w:r>
            <w:proofErr w:type="spellEnd"/>
            <w:r w:rsidRPr="002A6055">
              <w:rPr>
                <w:rFonts w:ascii="Calibri" w:eastAsia="Times New Roman" w:hAnsi="Calibri" w:cs="Calibri"/>
                <w:color w:val="000000"/>
              </w:rPr>
              <w:t xml:space="preserve"> </w:t>
            </w:r>
          </w:p>
        </w:tc>
        <w:tc>
          <w:tcPr>
            <w:tcW w:w="1060" w:type="dxa"/>
            <w:tcBorders>
              <w:top w:val="nil"/>
              <w:left w:val="nil"/>
              <w:bottom w:val="nil"/>
              <w:right w:val="nil"/>
            </w:tcBorders>
            <w:shd w:val="clear" w:color="auto" w:fill="auto"/>
            <w:vAlign w:val="center"/>
            <w:hideMark/>
          </w:tcPr>
          <w:p w14:paraId="322F5ABA" w14:textId="128C49A2"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51 355</w:t>
            </w:r>
          </w:p>
        </w:tc>
        <w:tc>
          <w:tcPr>
            <w:tcW w:w="1100" w:type="dxa"/>
            <w:tcBorders>
              <w:top w:val="nil"/>
              <w:left w:val="nil"/>
              <w:bottom w:val="nil"/>
              <w:right w:val="single" w:sz="8" w:space="0" w:color="auto"/>
            </w:tcBorders>
            <w:shd w:val="clear" w:color="auto" w:fill="auto"/>
            <w:vAlign w:val="center"/>
            <w:hideMark/>
          </w:tcPr>
          <w:p w14:paraId="5DB86783" w14:textId="77777777" w:rsidR="00D914A8" w:rsidRPr="002A6055" w:rsidRDefault="00D914A8" w:rsidP="002A6055">
            <w:pPr>
              <w:spacing w:after="0" w:line="240" w:lineRule="auto"/>
              <w:jc w:val="right"/>
              <w:rPr>
                <w:rFonts w:ascii="Calibri" w:eastAsia="Times New Roman" w:hAnsi="Calibri" w:cs="Calibri"/>
                <w:color w:val="000000"/>
              </w:rPr>
            </w:pPr>
            <w:r w:rsidRPr="002A6055">
              <w:rPr>
                <w:rFonts w:ascii="Calibri" w:eastAsia="Times New Roman" w:hAnsi="Calibri" w:cs="Calibri"/>
                <w:color w:val="000000"/>
              </w:rPr>
              <w:t>115 200</w:t>
            </w:r>
          </w:p>
        </w:tc>
        <w:tc>
          <w:tcPr>
            <w:tcW w:w="1080" w:type="dxa"/>
            <w:tcBorders>
              <w:top w:val="nil"/>
              <w:left w:val="nil"/>
              <w:bottom w:val="nil"/>
              <w:right w:val="single" w:sz="8" w:space="0" w:color="auto"/>
            </w:tcBorders>
            <w:shd w:val="clear" w:color="auto" w:fill="auto"/>
            <w:vAlign w:val="center"/>
            <w:hideMark/>
          </w:tcPr>
          <w:p w14:paraId="0667F38C" w14:textId="1D12FE7B"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124 200</w:t>
            </w:r>
          </w:p>
        </w:tc>
      </w:tr>
      <w:tr w:rsidR="00D914A8" w:rsidRPr="002A6055" w14:paraId="6D3195D7" w14:textId="77777777" w:rsidTr="00D914A8">
        <w:trPr>
          <w:trHeight w:val="300"/>
        </w:trPr>
        <w:tc>
          <w:tcPr>
            <w:tcW w:w="3280" w:type="dxa"/>
            <w:tcBorders>
              <w:top w:val="nil"/>
              <w:left w:val="nil"/>
              <w:bottom w:val="nil"/>
              <w:right w:val="nil"/>
            </w:tcBorders>
            <w:shd w:val="clear" w:color="auto" w:fill="auto"/>
            <w:vAlign w:val="center"/>
            <w:hideMark/>
          </w:tcPr>
          <w:p w14:paraId="0590EA15"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xml:space="preserve">Maksutuotot / </w:t>
            </w:r>
            <w:proofErr w:type="spellStart"/>
            <w:r w:rsidRPr="002A6055">
              <w:rPr>
                <w:rFonts w:ascii="Calibri" w:eastAsia="Times New Roman" w:hAnsi="Calibri" w:cs="Calibri"/>
                <w:i/>
                <w:iCs/>
                <w:color w:val="000000"/>
              </w:rPr>
              <w:t>Avgiftsintäkter</w:t>
            </w:r>
            <w:proofErr w:type="spellEnd"/>
          </w:p>
        </w:tc>
        <w:tc>
          <w:tcPr>
            <w:tcW w:w="1060" w:type="dxa"/>
            <w:tcBorders>
              <w:top w:val="nil"/>
              <w:left w:val="nil"/>
              <w:bottom w:val="nil"/>
              <w:right w:val="nil"/>
            </w:tcBorders>
            <w:shd w:val="clear" w:color="auto" w:fill="auto"/>
            <w:vAlign w:val="center"/>
            <w:hideMark/>
          </w:tcPr>
          <w:p w14:paraId="2370CD9F" w14:textId="2EF2A99C"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173 822</w:t>
            </w:r>
          </w:p>
        </w:tc>
        <w:tc>
          <w:tcPr>
            <w:tcW w:w="1100" w:type="dxa"/>
            <w:tcBorders>
              <w:top w:val="nil"/>
              <w:left w:val="nil"/>
              <w:bottom w:val="nil"/>
              <w:right w:val="single" w:sz="8" w:space="0" w:color="auto"/>
            </w:tcBorders>
            <w:shd w:val="clear" w:color="auto" w:fill="auto"/>
            <w:vAlign w:val="center"/>
            <w:hideMark/>
          </w:tcPr>
          <w:p w14:paraId="398D03C3" w14:textId="7CF4843B"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94 200</w:t>
            </w:r>
          </w:p>
        </w:tc>
        <w:tc>
          <w:tcPr>
            <w:tcW w:w="1080" w:type="dxa"/>
            <w:tcBorders>
              <w:top w:val="nil"/>
              <w:left w:val="nil"/>
              <w:bottom w:val="nil"/>
              <w:right w:val="single" w:sz="8" w:space="0" w:color="auto"/>
            </w:tcBorders>
            <w:shd w:val="clear" w:color="auto" w:fill="auto"/>
            <w:vAlign w:val="center"/>
            <w:hideMark/>
          </w:tcPr>
          <w:p w14:paraId="71D60FC0" w14:textId="1E2BE535"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92 000</w:t>
            </w:r>
          </w:p>
        </w:tc>
      </w:tr>
      <w:tr w:rsidR="00D914A8" w:rsidRPr="002A6055" w14:paraId="456043BA" w14:textId="77777777" w:rsidTr="00D914A8">
        <w:trPr>
          <w:trHeight w:val="510"/>
        </w:trPr>
        <w:tc>
          <w:tcPr>
            <w:tcW w:w="3280" w:type="dxa"/>
            <w:tcBorders>
              <w:top w:val="nil"/>
              <w:left w:val="nil"/>
              <w:bottom w:val="nil"/>
              <w:right w:val="nil"/>
            </w:tcBorders>
            <w:shd w:val="clear" w:color="auto" w:fill="auto"/>
            <w:vAlign w:val="center"/>
            <w:hideMark/>
          </w:tcPr>
          <w:p w14:paraId="224E4215" w14:textId="77777777" w:rsidR="00D914A8" w:rsidRPr="002A6055" w:rsidRDefault="00D914A8" w:rsidP="002A6055">
            <w:pPr>
              <w:spacing w:after="0" w:line="240" w:lineRule="auto"/>
              <w:rPr>
                <w:rFonts w:ascii="Calibri" w:eastAsia="Times New Roman" w:hAnsi="Calibri" w:cs="Calibri"/>
                <w:color w:val="000000"/>
                <w:lang w:val="sv-FI"/>
              </w:rPr>
            </w:pPr>
            <w:proofErr w:type="spellStart"/>
            <w:r w:rsidRPr="002A6055">
              <w:rPr>
                <w:rFonts w:ascii="Calibri" w:eastAsia="Times New Roman" w:hAnsi="Calibri" w:cs="Calibri"/>
                <w:color w:val="000000"/>
                <w:lang w:val="sv-FI"/>
              </w:rPr>
              <w:t>Tuet</w:t>
            </w:r>
            <w:proofErr w:type="spellEnd"/>
            <w:r w:rsidRPr="002A6055">
              <w:rPr>
                <w:rFonts w:ascii="Calibri" w:eastAsia="Times New Roman" w:hAnsi="Calibri" w:cs="Calibri"/>
                <w:color w:val="000000"/>
                <w:lang w:val="sv-FI"/>
              </w:rPr>
              <w:t xml:space="preserve"> ja </w:t>
            </w:r>
            <w:proofErr w:type="spellStart"/>
            <w:r w:rsidRPr="002A6055">
              <w:rPr>
                <w:rFonts w:ascii="Calibri" w:eastAsia="Times New Roman" w:hAnsi="Calibri" w:cs="Calibri"/>
                <w:color w:val="000000"/>
                <w:lang w:val="sv-FI"/>
              </w:rPr>
              <w:t>avustukset</w:t>
            </w:r>
            <w:proofErr w:type="spellEnd"/>
            <w:r w:rsidRPr="002A6055">
              <w:rPr>
                <w:rFonts w:ascii="Calibri" w:eastAsia="Times New Roman" w:hAnsi="Calibri" w:cs="Calibri"/>
                <w:color w:val="000000"/>
                <w:lang w:val="sv-FI"/>
              </w:rPr>
              <w:t xml:space="preserve"> / </w:t>
            </w:r>
            <w:r w:rsidRPr="002A6055">
              <w:rPr>
                <w:rFonts w:ascii="Calibri" w:eastAsia="Times New Roman" w:hAnsi="Calibri" w:cs="Calibri"/>
                <w:i/>
                <w:iCs/>
                <w:color w:val="000000"/>
                <w:lang w:val="sv-FI"/>
              </w:rPr>
              <w:t xml:space="preserve">Understöd och bidrag </w:t>
            </w:r>
          </w:p>
        </w:tc>
        <w:tc>
          <w:tcPr>
            <w:tcW w:w="1060" w:type="dxa"/>
            <w:tcBorders>
              <w:top w:val="nil"/>
              <w:left w:val="nil"/>
              <w:bottom w:val="nil"/>
              <w:right w:val="nil"/>
            </w:tcBorders>
            <w:shd w:val="clear" w:color="auto" w:fill="auto"/>
            <w:vAlign w:val="center"/>
            <w:hideMark/>
          </w:tcPr>
          <w:p w14:paraId="2F49E58A" w14:textId="4ACD020A"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90 901</w:t>
            </w:r>
          </w:p>
        </w:tc>
        <w:tc>
          <w:tcPr>
            <w:tcW w:w="1100" w:type="dxa"/>
            <w:tcBorders>
              <w:top w:val="nil"/>
              <w:left w:val="nil"/>
              <w:bottom w:val="nil"/>
              <w:right w:val="single" w:sz="8" w:space="0" w:color="auto"/>
            </w:tcBorders>
            <w:shd w:val="clear" w:color="auto" w:fill="auto"/>
            <w:vAlign w:val="center"/>
            <w:hideMark/>
          </w:tcPr>
          <w:p w14:paraId="40F7A4AB" w14:textId="74BB8F74"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5 000</w:t>
            </w:r>
          </w:p>
        </w:tc>
        <w:tc>
          <w:tcPr>
            <w:tcW w:w="1080" w:type="dxa"/>
            <w:tcBorders>
              <w:top w:val="nil"/>
              <w:left w:val="nil"/>
              <w:bottom w:val="nil"/>
              <w:right w:val="single" w:sz="8" w:space="0" w:color="auto"/>
            </w:tcBorders>
            <w:shd w:val="clear" w:color="auto" w:fill="auto"/>
            <w:vAlign w:val="center"/>
            <w:hideMark/>
          </w:tcPr>
          <w:p w14:paraId="7774FD2C" w14:textId="10F4C018"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3 000</w:t>
            </w:r>
          </w:p>
        </w:tc>
      </w:tr>
      <w:tr w:rsidR="00D914A8" w:rsidRPr="002A6055" w14:paraId="7FC270F4" w14:textId="77777777" w:rsidTr="00D914A8">
        <w:trPr>
          <w:trHeight w:val="300"/>
        </w:trPr>
        <w:tc>
          <w:tcPr>
            <w:tcW w:w="3280" w:type="dxa"/>
            <w:tcBorders>
              <w:top w:val="nil"/>
              <w:left w:val="nil"/>
              <w:bottom w:val="nil"/>
              <w:right w:val="nil"/>
            </w:tcBorders>
            <w:shd w:val="clear" w:color="auto" w:fill="auto"/>
            <w:vAlign w:val="center"/>
            <w:hideMark/>
          </w:tcPr>
          <w:p w14:paraId="19130FAA"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xml:space="preserve">Vuokratuotot / </w:t>
            </w:r>
            <w:proofErr w:type="spellStart"/>
            <w:r w:rsidRPr="002A6055">
              <w:rPr>
                <w:rFonts w:ascii="Calibri" w:eastAsia="Times New Roman" w:hAnsi="Calibri" w:cs="Calibri"/>
                <w:i/>
                <w:iCs/>
                <w:color w:val="000000"/>
              </w:rPr>
              <w:t>Hyresintäkter</w:t>
            </w:r>
            <w:proofErr w:type="spellEnd"/>
          </w:p>
        </w:tc>
        <w:tc>
          <w:tcPr>
            <w:tcW w:w="1060" w:type="dxa"/>
            <w:tcBorders>
              <w:top w:val="nil"/>
              <w:left w:val="nil"/>
              <w:bottom w:val="nil"/>
              <w:right w:val="nil"/>
            </w:tcBorders>
            <w:shd w:val="clear" w:color="auto" w:fill="auto"/>
            <w:vAlign w:val="center"/>
            <w:hideMark/>
          </w:tcPr>
          <w:p w14:paraId="0B4C9F1D" w14:textId="4D7459B3"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3 789</w:t>
            </w:r>
          </w:p>
        </w:tc>
        <w:tc>
          <w:tcPr>
            <w:tcW w:w="1100" w:type="dxa"/>
            <w:tcBorders>
              <w:top w:val="nil"/>
              <w:left w:val="nil"/>
              <w:bottom w:val="nil"/>
              <w:right w:val="single" w:sz="8" w:space="0" w:color="auto"/>
            </w:tcBorders>
            <w:shd w:val="clear" w:color="auto" w:fill="auto"/>
            <w:vAlign w:val="center"/>
            <w:hideMark/>
          </w:tcPr>
          <w:p w14:paraId="1580D169" w14:textId="77777777" w:rsidR="00D914A8" w:rsidRPr="002A6055" w:rsidRDefault="00D914A8" w:rsidP="002A6055">
            <w:pPr>
              <w:spacing w:after="0" w:line="240" w:lineRule="auto"/>
              <w:jc w:val="right"/>
              <w:rPr>
                <w:rFonts w:ascii="Calibri" w:eastAsia="Times New Roman" w:hAnsi="Calibri" w:cs="Calibri"/>
                <w:color w:val="000000"/>
              </w:rPr>
            </w:pPr>
            <w:r w:rsidRPr="002A6055">
              <w:rPr>
                <w:rFonts w:ascii="Calibri" w:eastAsia="Times New Roman" w:hAnsi="Calibri" w:cs="Calibri"/>
                <w:color w:val="000000"/>
              </w:rPr>
              <w:t>8 500</w:t>
            </w:r>
          </w:p>
        </w:tc>
        <w:tc>
          <w:tcPr>
            <w:tcW w:w="1080" w:type="dxa"/>
            <w:tcBorders>
              <w:top w:val="nil"/>
              <w:left w:val="nil"/>
              <w:bottom w:val="nil"/>
              <w:right w:val="single" w:sz="8" w:space="0" w:color="auto"/>
            </w:tcBorders>
            <w:shd w:val="clear" w:color="auto" w:fill="auto"/>
            <w:vAlign w:val="center"/>
            <w:hideMark/>
          </w:tcPr>
          <w:p w14:paraId="09EE73A0" w14:textId="424C6C00"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11 500</w:t>
            </w:r>
          </w:p>
        </w:tc>
      </w:tr>
      <w:tr w:rsidR="00D914A8" w:rsidRPr="002A6055" w14:paraId="6C1A77D3" w14:textId="77777777" w:rsidTr="00D914A8">
        <w:trPr>
          <w:trHeight w:val="300"/>
        </w:trPr>
        <w:tc>
          <w:tcPr>
            <w:tcW w:w="3280" w:type="dxa"/>
            <w:tcBorders>
              <w:top w:val="nil"/>
              <w:left w:val="nil"/>
              <w:bottom w:val="nil"/>
              <w:right w:val="nil"/>
            </w:tcBorders>
            <w:shd w:val="clear" w:color="auto" w:fill="auto"/>
            <w:vAlign w:val="center"/>
            <w:hideMark/>
          </w:tcPr>
          <w:p w14:paraId="61742BC9"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xml:space="preserve">Muut tuotot / </w:t>
            </w:r>
            <w:proofErr w:type="spellStart"/>
            <w:r w:rsidRPr="002A6055">
              <w:rPr>
                <w:rFonts w:ascii="Calibri" w:eastAsia="Times New Roman" w:hAnsi="Calibri" w:cs="Calibri"/>
                <w:i/>
                <w:iCs/>
                <w:color w:val="000000"/>
              </w:rPr>
              <w:t>Övriga</w:t>
            </w:r>
            <w:proofErr w:type="spellEnd"/>
            <w:r w:rsidRPr="002A6055">
              <w:rPr>
                <w:rFonts w:ascii="Calibri" w:eastAsia="Times New Roman" w:hAnsi="Calibri" w:cs="Calibri"/>
                <w:i/>
                <w:iCs/>
                <w:color w:val="000000"/>
              </w:rPr>
              <w:t xml:space="preserve"> </w:t>
            </w:r>
            <w:proofErr w:type="spellStart"/>
            <w:r w:rsidRPr="002A6055">
              <w:rPr>
                <w:rFonts w:ascii="Calibri" w:eastAsia="Times New Roman" w:hAnsi="Calibri" w:cs="Calibri"/>
                <w:i/>
                <w:iCs/>
                <w:color w:val="000000"/>
              </w:rPr>
              <w:t>intäkter</w:t>
            </w:r>
            <w:proofErr w:type="spellEnd"/>
          </w:p>
        </w:tc>
        <w:tc>
          <w:tcPr>
            <w:tcW w:w="1060" w:type="dxa"/>
            <w:tcBorders>
              <w:top w:val="nil"/>
              <w:left w:val="nil"/>
              <w:bottom w:val="nil"/>
              <w:right w:val="nil"/>
            </w:tcBorders>
            <w:shd w:val="clear" w:color="auto" w:fill="auto"/>
            <w:vAlign w:val="center"/>
            <w:hideMark/>
          </w:tcPr>
          <w:p w14:paraId="40C0B4A2" w14:textId="10CA7888"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191</w:t>
            </w:r>
          </w:p>
        </w:tc>
        <w:tc>
          <w:tcPr>
            <w:tcW w:w="1100" w:type="dxa"/>
            <w:tcBorders>
              <w:top w:val="nil"/>
              <w:left w:val="nil"/>
              <w:bottom w:val="nil"/>
              <w:right w:val="single" w:sz="8" w:space="0" w:color="auto"/>
            </w:tcBorders>
            <w:shd w:val="clear" w:color="auto" w:fill="auto"/>
            <w:vAlign w:val="center"/>
            <w:hideMark/>
          </w:tcPr>
          <w:p w14:paraId="3BDE72EF" w14:textId="7468B464"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500</w:t>
            </w:r>
          </w:p>
        </w:tc>
        <w:tc>
          <w:tcPr>
            <w:tcW w:w="1080" w:type="dxa"/>
            <w:tcBorders>
              <w:top w:val="nil"/>
              <w:left w:val="nil"/>
              <w:bottom w:val="nil"/>
              <w:right w:val="single" w:sz="8" w:space="0" w:color="auto"/>
            </w:tcBorders>
            <w:shd w:val="clear" w:color="auto" w:fill="auto"/>
            <w:vAlign w:val="center"/>
            <w:hideMark/>
          </w:tcPr>
          <w:p w14:paraId="5FEC0A9F" w14:textId="379A4243"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r>
      <w:tr w:rsidR="00D914A8" w:rsidRPr="002A6055" w14:paraId="20AF3BBA" w14:textId="77777777" w:rsidTr="00D914A8">
        <w:trPr>
          <w:trHeight w:val="315"/>
        </w:trPr>
        <w:tc>
          <w:tcPr>
            <w:tcW w:w="3280" w:type="dxa"/>
            <w:tcBorders>
              <w:top w:val="nil"/>
              <w:left w:val="nil"/>
              <w:bottom w:val="nil"/>
              <w:right w:val="nil"/>
            </w:tcBorders>
            <w:shd w:val="clear" w:color="auto" w:fill="auto"/>
            <w:vAlign w:val="bottom"/>
            <w:hideMark/>
          </w:tcPr>
          <w:p w14:paraId="4E73B7FD" w14:textId="77777777" w:rsidR="00D914A8" w:rsidRPr="002A6055" w:rsidRDefault="00D914A8" w:rsidP="002A6055">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shd w:val="clear" w:color="auto" w:fill="auto"/>
            <w:vAlign w:val="bottom"/>
            <w:hideMark/>
          </w:tcPr>
          <w:p w14:paraId="486632C3" w14:textId="77777777" w:rsidR="00D914A8" w:rsidRPr="002A6055" w:rsidRDefault="00D914A8" w:rsidP="002A6055">
            <w:pPr>
              <w:spacing w:after="0" w:line="240" w:lineRule="auto"/>
              <w:rPr>
                <w:rFonts w:ascii="Times New Roman" w:eastAsia="Times New Roman" w:hAnsi="Times New Roman" w:cs="Times New Roman"/>
                <w:color w:val="auto"/>
              </w:rPr>
            </w:pPr>
          </w:p>
        </w:tc>
        <w:tc>
          <w:tcPr>
            <w:tcW w:w="1100" w:type="dxa"/>
            <w:tcBorders>
              <w:top w:val="nil"/>
              <w:left w:val="nil"/>
              <w:bottom w:val="nil"/>
              <w:right w:val="nil"/>
            </w:tcBorders>
            <w:shd w:val="clear" w:color="auto" w:fill="auto"/>
            <w:vAlign w:val="bottom"/>
            <w:hideMark/>
          </w:tcPr>
          <w:p w14:paraId="13B6321E" w14:textId="77777777" w:rsidR="00D914A8" w:rsidRPr="002A6055" w:rsidRDefault="00D914A8" w:rsidP="002A6055">
            <w:pPr>
              <w:spacing w:after="0" w:line="240" w:lineRule="auto"/>
              <w:rPr>
                <w:rFonts w:ascii="Times New Roman" w:eastAsia="Times New Roman" w:hAnsi="Times New Roman" w:cs="Times New Roman"/>
                <w:color w:val="auto"/>
              </w:rPr>
            </w:pPr>
          </w:p>
        </w:tc>
        <w:tc>
          <w:tcPr>
            <w:tcW w:w="1080" w:type="dxa"/>
            <w:tcBorders>
              <w:top w:val="nil"/>
              <w:left w:val="single" w:sz="8" w:space="0" w:color="auto"/>
              <w:bottom w:val="nil"/>
              <w:right w:val="single" w:sz="8" w:space="0" w:color="auto"/>
            </w:tcBorders>
            <w:shd w:val="clear" w:color="auto" w:fill="auto"/>
            <w:vAlign w:val="center"/>
            <w:hideMark/>
          </w:tcPr>
          <w:p w14:paraId="4FAD631E"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w:t>
            </w:r>
          </w:p>
        </w:tc>
      </w:tr>
      <w:tr w:rsidR="00D914A8" w:rsidRPr="002A6055" w14:paraId="3A729B98" w14:textId="77777777" w:rsidTr="00D914A8">
        <w:trPr>
          <w:trHeight w:val="525"/>
        </w:trPr>
        <w:tc>
          <w:tcPr>
            <w:tcW w:w="3280" w:type="dxa"/>
            <w:tcBorders>
              <w:top w:val="single" w:sz="8" w:space="0" w:color="auto"/>
              <w:left w:val="single" w:sz="8" w:space="0" w:color="auto"/>
              <w:bottom w:val="single" w:sz="8" w:space="0" w:color="auto"/>
              <w:right w:val="nil"/>
            </w:tcBorders>
            <w:shd w:val="clear" w:color="000000" w:fill="DDEBF7"/>
            <w:vAlign w:val="center"/>
            <w:hideMark/>
          </w:tcPr>
          <w:p w14:paraId="7D93106E" w14:textId="77777777" w:rsidR="00D914A8" w:rsidRPr="002A6055" w:rsidRDefault="00D914A8" w:rsidP="002A6055">
            <w:pPr>
              <w:spacing w:after="0" w:line="240" w:lineRule="auto"/>
              <w:rPr>
                <w:rFonts w:ascii="Calibri" w:eastAsia="Times New Roman" w:hAnsi="Calibri" w:cs="Calibri"/>
                <w:b/>
                <w:bCs/>
                <w:color w:val="000000"/>
              </w:rPr>
            </w:pPr>
            <w:r w:rsidRPr="002A6055">
              <w:rPr>
                <w:rFonts w:ascii="Calibri" w:eastAsia="Times New Roman" w:hAnsi="Calibri" w:cs="Calibri"/>
                <w:b/>
                <w:bCs/>
                <w:color w:val="000000"/>
              </w:rPr>
              <w:t xml:space="preserve">Toimintatuotot / Tulot </w:t>
            </w:r>
            <w:proofErr w:type="spellStart"/>
            <w:r w:rsidRPr="002A6055">
              <w:rPr>
                <w:rFonts w:ascii="Calibri" w:eastAsia="Times New Roman" w:hAnsi="Calibri" w:cs="Calibri"/>
                <w:b/>
                <w:bCs/>
                <w:i/>
                <w:iCs/>
                <w:color w:val="000000"/>
              </w:rPr>
              <w:t>Verksamhetsintäkter</w:t>
            </w:r>
            <w:proofErr w:type="spellEnd"/>
            <w:r w:rsidRPr="002A6055">
              <w:rPr>
                <w:rFonts w:ascii="Calibri" w:eastAsia="Times New Roman" w:hAnsi="Calibri" w:cs="Calibri"/>
                <w:b/>
                <w:bCs/>
                <w:i/>
                <w:iCs/>
                <w:color w:val="000000"/>
              </w:rPr>
              <w:t xml:space="preserve"> / </w:t>
            </w:r>
            <w:proofErr w:type="spellStart"/>
            <w:r w:rsidRPr="002A6055">
              <w:rPr>
                <w:rFonts w:ascii="Calibri" w:eastAsia="Times New Roman" w:hAnsi="Calibri" w:cs="Calibri"/>
                <w:b/>
                <w:bCs/>
                <w:i/>
                <w:iCs/>
                <w:color w:val="000000"/>
              </w:rPr>
              <w:t>Inkomster</w:t>
            </w:r>
            <w:proofErr w:type="spellEnd"/>
          </w:p>
        </w:tc>
        <w:tc>
          <w:tcPr>
            <w:tcW w:w="1060" w:type="dxa"/>
            <w:tcBorders>
              <w:top w:val="single" w:sz="8" w:space="0" w:color="auto"/>
              <w:left w:val="nil"/>
              <w:bottom w:val="single" w:sz="8" w:space="0" w:color="auto"/>
              <w:right w:val="nil"/>
            </w:tcBorders>
            <w:shd w:val="clear" w:color="000000" w:fill="DDEBF7"/>
            <w:vAlign w:val="center"/>
            <w:hideMark/>
          </w:tcPr>
          <w:p w14:paraId="0DEA3F34" w14:textId="1FB24531"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320 058</w:t>
            </w:r>
          </w:p>
        </w:tc>
        <w:tc>
          <w:tcPr>
            <w:tcW w:w="1100" w:type="dxa"/>
            <w:tcBorders>
              <w:top w:val="single" w:sz="8" w:space="0" w:color="auto"/>
              <w:left w:val="nil"/>
              <w:bottom w:val="single" w:sz="8" w:space="0" w:color="auto"/>
              <w:right w:val="single" w:sz="8" w:space="0" w:color="auto"/>
            </w:tcBorders>
            <w:shd w:val="clear" w:color="000000" w:fill="DDEBF7"/>
            <w:vAlign w:val="center"/>
            <w:hideMark/>
          </w:tcPr>
          <w:p w14:paraId="6E876F73" w14:textId="4450B0B8"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223 400</w:t>
            </w:r>
          </w:p>
        </w:tc>
        <w:tc>
          <w:tcPr>
            <w:tcW w:w="1080" w:type="dxa"/>
            <w:tcBorders>
              <w:top w:val="single" w:sz="8" w:space="0" w:color="auto"/>
              <w:left w:val="nil"/>
              <w:bottom w:val="single" w:sz="8" w:space="0" w:color="auto"/>
              <w:right w:val="single" w:sz="8" w:space="0" w:color="auto"/>
            </w:tcBorders>
            <w:shd w:val="clear" w:color="000000" w:fill="DDEBF7"/>
            <w:vAlign w:val="center"/>
            <w:hideMark/>
          </w:tcPr>
          <w:p w14:paraId="5CCB8C81" w14:textId="782F5F1A"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230 700</w:t>
            </w:r>
          </w:p>
        </w:tc>
      </w:tr>
      <w:tr w:rsidR="00D914A8" w:rsidRPr="002A6055" w14:paraId="30FA5089" w14:textId="77777777" w:rsidTr="00D914A8">
        <w:trPr>
          <w:trHeight w:val="315"/>
        </w:trPr>
        <w:tc>
          <w:tcPr>
            <w:tcW w:w="3280" w:type="dxa"/>
            <w:tcBorders>
              <w:top w:val="nil"/>
              <w:left w:val="nil"/>
              <w:bottom w:val="single" w:sz="8" w:space="0" w:color="auto"/>
              <w:right w:val="nil"/>
            </w:tcBorders>
            <w:shd w:val="clear" w:color="auto" w:fill="auto"/>
            <w:vAlign w:val="center"/>
            <w:hideMark/>
          </w:tcPr>
          <w:p w14:paraId="59C7E3D8" w14:textId="77777777" w:rsidR="00D914A8" w:rsidRPr="002A6055" w:rsidRDefault="00D914A8" w:rsidP="002A6055">
            <w:pPr>
              <w:spacing w:after="0" w:line="240" w:lineRule="auto"/>
              <w:rPr>
                <w:rFonts w:ascii="Calibri" w:eastAsia="Times New Roman" w:hAnsi="Calibri" w:cs="Calibri"/>
                <w:b/>
                <w:bCs/>
                <w:color w:val="000000"/>
              </w:rPr>
            </w:pPr>
            <w:r w:rsidRPr="002A6055">
              <w:rPr>
                <w:rFonts w:ascii="Calibri" w:eastAsia="Times New Roman" w:hAnsi="Calibri" w:cs="Calibri"/>
                <w:b/>
                <w:bCs/>
                <w:color w:val="000000"/>
              </w:rPr>
              <w:t xml:space="preserve">Henkilöstökulut / </w:t>
            </w:r>
            <w:proofErr w:type="spellStart"/>
            <w:r w:rsidRPr="002A6055">
              <w:rPr>
                <w:rFonts w:ascii="Calibri" w:eastAsia="Times New Roman" w:hAnsi="Calibri" w:cs="Calibri"/>
                <w:b/>
                <w:bCs/>
                <w:i/>
                <w:iCs/>
                <w:color w:val="000000"/>
              </w:rPr>
              <w:t>Personalutgifter</w:t>
            </w:r>
            <w:proofErr w:type="spellEnd"/>
          </w:p>
        </w:tc>
        <w:tc>
          <w:tcPr>
            <w:tcW w:w="1060" w:type="dxa"/>
            <w:tcBorders>
              <w:top w:val="nil"/>
              <w:left w:val="nil"/>
              <w:bottom w:val="single" w:sz="8" w:space="0" w:color="auto"/>
              <w:right w:val="nil"/>
            </w:tcBorders>
            <w:shd w:val="clear" w:color="auto" w:fill="auto"/>
            <w:vAlign w:val="center"/>
            <w:hideMark/>
          </w:tcPr>
          <w:p w14:paraId="647CB633" w14:textId="34492A13"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-1 345 563</w:t>
            </w:r>
          </w:p>
        </w:tc>
        <w:tc>
          <w:tcPr>
            <w:tcW w:w="1100" w:type="dxa"/>
            <w:tcBorders>
              <w:top w:val="nil"/>
              <w:left w:val="nil"/>
              <w:bottom w:val="single" w:sz="8" w:space="0" w:color="auto"/>
              <w:right w:val="single" w:sz="8" w:space="0" w:color="auto"/>
            </w:tcBorders>
            <w:shd w:val="clear" w:color="auto" w:fill="auto"/>
            <w:vAlign w:val="center"/>
            <w:hideMark/>
          </w:tcPr>
          <w:p w14:paraId="1F66AF7A" w14:textId="278B17D2"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-1 509 088</w:t>
            </w:r>
          </w:p>
        </w:tc>
        <w:tc>
          <w:tcPr>
            <w:tcW w:w="1080" w:type="dxa"/>
            <w:tcBorders>
              <w:top w:val="nil"/>
              <w:left w:val="nil"/>
              <w:bottom w:val="single" w:sz="8" w:space="0" w:color="auto"/>
              <w:right w:val="single" w:sz="8" w:space="0" w:color="auto"/>
            </w:tcBorders>
            <w:shd w:val="clear" w:color="auto" w:fill="auto"/>
            <w:vAlign w:val="center"/>
            <w:hideMark/>
          </w:tcPr>
          <w:p w14:paraId="416692D8" w14:textId="12DA9245"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-1 965 717</w:t>
            </w:r>
          </w:p>
        </w:tc>
      </w:tr>
      <w:tr w:rsidR="00D914A8" w:rsidRPr="002A6055" w14:paraId="6B3446D6" w14:textId="77777777" w:rsidTr="00D914A8">
        <w:trPr>
          <w:trHeight w:val="315"/>
        </w:trPr>
        <w:tc>
          <w:tcPr>
            <w:tcW w:w="3280" w:type="dxa"/>
            <w:tcBorders>
              <w:top w:val="nil"/>
              <w:left w:val="single" w:sz="8" w:space="0" w:color="auto"/>
              <w:bottom w:val="single" w:sz="8" w:space="0" w:color="auto"/>
              <w:right w:val="nil"/>
            </w:tcBorders>
            <w:shd w:val="clear" w:color="auto" w:fill="auto"/>
            <w:vAlign w:val="center"/>
            <w:hideMark/>
          </w:tcPr>
          <w:p w14:paraId="0DF0652D" w14:textId="77777777" w:rsidR="00D914A8" w:rsidRPr="002A6055" w:rsidRDefault="00D914A8" w:rsidP="002A6055">
            <w:pPr>
              <w:spacing w:after="0" w:line="240" w:lineRule="auto"/>
              <w:rPr>
                <w:rFonts w:ascii="Calibri" w:eastAsia="Times New Roman" w:hAnsi="Calibri" w:cs="Calibri"/>
                <w:b/>
                <w:bCs/>
                <w:color w:val="000000"/>
                <w:lang w:val="sv-FI"/>
              </w:rPr>
            </w:pPr>
            <w:proofErr w:type="spellStart"/>
            <w:r w:rsidRPr="002A6055">
              <w:rPr>
                <w:rFonts w:ascii="Calibri" w:eastAsia="Times New Roman" w:hAnsi="Calibri" w:cs="Calibri"/>
                <w:b/>
                <w:bCs/>
                <w:color w:val="000000"/>
                <w:lang w:val="sv-FI"/>
              </w:rPr>
              <w:t>Palvelujen</w:t>
            </w:r>
            <w:proofErr w:type="spellEnd"/>
            <w:r w:rsidRPr="002A6055">
              <w:rPr>
                <w:rFonts w:ascii="Calibri" w:eastAsia="Times New Roman" w:hAnsi="Calibri" w:cs="Calibri"/>
                <w:b/>
                <w:bCs/>
                <w:color w:val="000000"/>
                <w:lang w:val="sv-FI"/>
              </w:rPr>
              <w:t xml:space="preserve"> </w:t>
            </w:r>
            <w:proofErr w:type="spellStart"/>
            <w:r w:rsidRPr="002A6055">
              <w:rPr>
                <w:rFonts w:ascii="Calibri" w:eastAsia="Times New Roman" w:hAnsi="Calibri" w:cs="Calibri"/>
                <w:b/>
                <w:bCs/>
                <w:color w:val="000000"/>
                <w:lang w:val="sv-FI"/>
              </w:rPr>
              <w:t>ostot</w:t>
            </w:r>
            <w:proofErr w:type="spellEnd"/>
            <w:r w:rsidRPr="002A6055">
              <w:rPr>
                <w:rFonts w:ascii="Calibri" w:eastAsia="Times New Roman" w:hAnsi="Calibri" w:cs="Calibri"/>
                <w:b/>
                <w:bCs/>
                <w:color w:val="000000"/>
                <w:lang w:val="sv-FI"/>
              </w:rPr>
              <w:t xml:space="preserve"> / </w:t>
            </w:r>
            <w:r w:rsidRPr="002A6055">
              <w:rPr>
                <w:rFonts w:ascii="Calibri" w:eastAsia="Times New Roman" w:hAnsi="Calibri" w:cs="Calibri"/>
                <w:b/>
                <w:bCs/>
                <w:i/>
                <w:iCs/>
                <w:color w:val="000000"/>
                <w:lang w:val="sv-FI"/>
              </w:rPr>
              <w:t>Köp av tjänster</w:t>
            </w:r>
            <w:r w:rsidRPr="002A6055">
              <w:rPr>
                <w:rFonts w:ascii="Calibri" w:eastAsia="Times New Roman" w:hAnsi="Calibri" w:cs="Calibri"/>
                <w:b/>
                <w:bCs/>
                <w:color w:val="000000"/>
                <w:lang w:val="sv-FI"/>
              </w:rPr>
              <w:t xml:space="preserve"> </w:t>
            </w:r>
          </w:p>
        </w:tc>
        <w:tc>
          <w:tcPr>
            <w:tcW w:w="1060" w:type="dxa"/>
            <w:tcBorders>
              <w:top w:val="nil"/>
              <w:left w:val="nil"/>
              <w:bottom w:val="single" w:sz="8" w:space="0" w:color="auto"/>
              <w:right w:val="nil"/>
            </w:tcBorders>
            <w:shd w:val="clear" w:color="auto" w:fill="auto"/>
            <w:vAlign w:val="center"/>
            <w:hideMark/>
          </w:tcPr>
          <w:p w14:paraId="5A6614CF" w14:textId="61F13513"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-490 965</w:t>
            </w:r>
          </w:p>
        </w:tc>
        <w:tc>
          <w:tcPr>
            <w:tcW w:w="1100" w:type="dxa"/>
            <w:tcBorders>
              <w:top w:val="nil"/>
              <w:left w:val="nil"/>
              <w:bottom w:val="single" w:sz="8" w:space="0" w:color="auto"/>
              <w:right w:val="single" w:sz="8" w:space="0" w:color="auto"/>
            </w:tcBorders>
            <w:shd w:val="clear" w:color="auto" w:fill="auto"/>
            <w:vAlign w:val="center"/>
            <w:hideMark/>
          </w:tcPr>
          <w:p w14:paraId="19394283" w14:textId="0C21B947"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-470 600</w:t>
            </w:r>
          </w:p>
        </w:tc>
        <w:tc>
          <w:tcPr>
            <w:tcW w:w="1080" w:type="dxa"/>
            <w:tcBorders>
              <w:top w:val="nil"/>
              <w:left w:val="nil"/>
              <w:bottom w:val="single" w:sz="8" w:space="0" w:color="auto"/>
              <w:right w:val="single" w:sz="8" w:space="0" w:color="auto"/>
            </w:tcBorders>
            <w:shd w:val="clear" w:color="auto" w:fill="auto"/>
            <w:vAlign w:val="center"/>
            <w:hideMark/>
          </w:tcPr>
          <w:p w14:paraId="44B951FD" w14:textId="1CF49A23"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-455 650</w:t>
            </w:r>
          </w:p>
        </w:tc>
      </w:tr>
      <w:tr w:rsidR="00D914A8" w:rsidRPr="002A6055" w14:paraId="1568F0DD" w14:textId="77777777" w:rsidTr="00D914A8">
        <w:trPr>
          <w:trHeight w:val="525"/>
        </w:trPr>
        <w:tc>
          <w:tcPr>
            <w:tcW w:w="3280" w:type="dxa"/>
            <w:tcBorders>
              <w:top w:val="nil"/>
              <w:left w:val="nil"/>
              <w:bottom w:val="nil"/>
              <w:right w:val="nil"/>
            </w:tcBorders>
            <w:shd w:val="clear" w:color="auto" w:fill="auto"/>
            <w:vAlign w:val="bottom"/>
            <w:hideMark/>
          </w:tcPr>
          <w:p w14:paraId="4F8E81F8"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xml:space="preserve">Aineet, tarvikkeet ja tavarat / </w:t>
            </w:r>
            <w:proofErr w:type="spellStart"/>
            <w:r w:rsidRPr="002A6055">
              <w:rPr>
                <w:rFonts w:ascii="Calibri" w:eastAsia="Times New Roman" w:hAnsi="Calibri" w:cs="Calibri"/>
                <w:i/>
                <w:iCs/>
                <w:color w:val="000000"/>
              </w:rPr>
              <w:t>Material</w:t>
            </w:r>
            <w:proofErr w:type="spellEnd"/>
            <w:r w:rsidRPr="002A6055">
              <w:rPr>
                <w:rFonts w:ascii="Calibri" w:eastAsia="Times New Roman" w:hAnsi="Calibri" w:cs="Calibri"/>
                <w:i/>
                <w:iCs/>
                <w:color w:val="000000"/>
              </w:rPr>
              <w:t xml:space="preserve">, </w:t>
            </w:r>
            <w:proofErr w:type="spellStart"/>
            <w:r w:rsidRPr="002A6055">
              <w:rPr>
                <w:rFonts w:ascii="Calibri" w:eastAsia="Times New Roman" w:hAnsi="Calibri" w:cs="Calibri"/>
                <w:i/>
                <w:iCs/>
                <w:color w:val="000000"/>
              </w:rPr>
              <w:t>förnödenheter</w:t>
            </w:r>
            <w:proofErr w:type="spellEnd"/>
            <w:r w:rsidRPr="002A6055">
              <w:rPr>
                <w:rFonts w:ascii="Calibri" w:eastAsia="Times New Roman" w:hAnsi="Calibri" w:cs="Calibri"/>
                <w:i/>
                <w:iCs/>
                <w:color w:val="000000"/>
              </w:rPr>
              <w:t xml:space="preserve"> </w:t>
            </w:r>
          </w:p>
        </w:tc>
        <w:tc>
          <w:tcPr>
            <w:tcW w:w="1060" w:type="dxa"/>
            <w:tcBorders>
              <w:top w:val="nil"/>
              <w:left w:val="nil"/>
              <w:bottom w:val="nil"/>
              <w:right w:val="nil"/>
            </w:tcBorders>
            <w:shd w:val="clear" w:color="auto" w:fill="auto"/>
            <w:vAlign w:val="center"/>
            <w:hideMark/>
          </w:tcPr>
          <w:p w14:paraId="291CD53F" w14:textId="77777777" w:rsidR="00D914A8" w:rsidRPr="002A6055" w:rsidRDefault="00D914A8" w:rsidP="002A6055">
            <w:pPr>
              <w:spacing w:after="0" w:line="240" w:lineRule="auto"/>
              <w:jc w:val="right"/>
              <w:rPr>
                <w:rFonts w:ascii="Calibri" w:eastAsia="Times New Roman" w:hAnsi="Calibri" w:cs="Calibri"/>
                <w:color w:val="000000"/>
              </w:rPr>
            </w:pPr>
            <w:r w:rsidRPr="002A6055">
              <w:rPr>
                <w:rFonts w:ascii="Calibri" w:eastAsia="Times New Roman" w:hAnsi="Calibri" w:cs="Calibri"/>
                <w:color w:val="000000"/>
              </w:rPr>
              <w:t>-92 050</w:t>
            </w:r>
          </w:p>
        </w:tc>
        <w:tc>
          <w:tcPr>
            <w:tcW w:w="1100" w:type="dxa"/>
            <w:tcBorders>
              <w:top w:val="nil"/>
              <w:left w:val="nil"/>
              <w:bottom w:val="nil"/>
              <w:right w:val="single" w:sz="8" w:space="0" w:color="auto"/>
            </w:tcBorders>
            <w:shd w:val="clear" w:color="auto" w:fill="auto"/>
            <w:vAlign w:val="center"/>
            <w:hideMark/>
          </w:tcPr>
          <w:p w14:paraId="522D96AC" w14:textId="47D00015"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-81 550</w:t>
            </w:r>
          </w:p>
        </w:tc>
        <w:tc>
          <w:tcPr>
            <w:tcW w:w="1080" w:type="dxa"/>
            <w:tcBorders>
              <w:top w:val="nil"/>
              <w:left w:val="nil"/>
              <w:bottom w:val="nil"/>
              <w:right w:val="single" w:sz="8" w:space="0" w:color="auto"/>
            </w:tcBorders>
            <w:shd w:val="clear" w:color="auto" w:fill="auto"/>
            <w:vAlign w:val="center"/>
            <w:hideMark/>
          </w:tcPr>
          <w:p w14:paraId="39FA1495" w14:textId="7590D644"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-129 700</w:t>
            </w:r>
          </w:p>
        </w:tc>
      </w:tr>
      <w:tr w:rsidR="00D914A8" w:rsidRPr="002A6055" w14:paraId="59C424DC" w14:textId="77777777" w:rsidTr="00D914A8">
        <w:trPr>
          <w:trHeight w:val="300"/>
        </w:trPr>
        <w:tc>
          <w:tcPr>
            <w:tcW w:w="3280" w:type="dxa"/>
            <w:tcBorders>
              <w:top w:val="nil"/>
              <w:left w:val="nil"/>
              <w:bottom w:val="nil"/>
              <w:right w:val="nil"/>
            </w:tcBorders>
            <w:shd w:val="clear" w:color="auto" w:fill="auto"/>
            <w:vAlign w:val="bottom"/>
            <w:hideMark/>
          </w:tcPr>
          <w:p w14:paraId="75ED177D"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xml:space="preserve">Avustukset / </w:t>
            </w:r>
            <w:proofErr w:type="spellStart"/>
            <w:r w:rsidRPr="002A6055">
              <w:rPr>
                <w:rFonts w:ascii="Calibri" w:eastAsia="Times New Roman" w:hAnsi="Calibri" w:cs="Calibri"/>
                <w:i/>
                <w:iCs/>
                <w:color w:val="000000"/>
              </w:rPr>
              <w:t>Bidrag</w:t>
            </w:r>
            <w:proofErr w:type="spellEnd"/>
          </w:p>
        </w:tc>
        <w:tc>
          <w:tcPr>
            <w:tcW w:w="1060" w:type="dxa"/>
            <w:tcBorders>
              <w:top w:val="nil"/>
              <w:left w:val="nil"/>
              <w:bottom w:val="nil"/>
              <w:right w:val="nil"/>
            </w:tcBorders>
            <w:shd w:val="clear" w:color="auto" w:fill="auto"/>
            <w:vAlign w:val="center"/>
            <w:hideMark/>
          </w:tcPr>
          <w:p w14:paraId="23AB0202" w14:textId="1F1B279A"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-16 490</w:t>
            </w:r>
          </w:p>
        </w:tc>
        <w:tc>
          <w:tcPr>
            <w:tcW w:w="1100" w:type="dxa"/>
            <w:tcBorders>
              <w:top w:val="nil"/>
              <w:left w:val="nil"/>
              <w:bottom w:val="nil"/>
              <w:right w:val="single" w:sz="8" w:space="0" w:color="auto"/>
            </w:tcBorders>
            <w:shd w:val="clear" w:color="auto" w:fill="auto"/>
            <w:vAlign w:val="center"/>
            <w:hideMark/>
          </w:tcPr>
          <w:p w14:paraId="7278DA45" w14:textId="28A2F276"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-60 100</w:t>
            </w:r>
          </w:p>
        </w:tc>
        <w:tc>
          <w:tcPr>
            <w:tcW w:w="1080" w:type="dxa"/>
            <w:tcBorders>
              <w:top w:val="nil"/>
              <w:left w:val="nil"/>
              <w:bottom w:val="nil"/>
              <w:right w:val="single" w:sz="8" w:space="0" w:color="auto"/>
            </w:tcBorders>
            <w:shd w:val="clear" w:color="auto" w:fill="auto"/>
            <w:vAlign w:val="center"/>
            <w:hideMark/>
          </w:tcPr>
          <w:p w14:paraId="215A7737" w14:textId="0802A053"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-70 300</w:t>
            </w:r>
          </w:p>
        </w:tc>
      </w:tr>
      <w:tr w:rsidR="00D914A8" w:rsidRPr="002A6055" w14:paraId="244A06E6" w14:textId="77777777" w:rsidTr="00D914A8">
        <w:trPr>
          <w:trHeight w:val="300"/>
        </w:trPr>
        <w:tc>
          <w:tcPr>
            <w:tcW w:w="3280" w:type="dxa"/>
            <w:tcBorders>
              <w:top w:val="nil"/>
              <w:left w:val="nil"/>
              <w:bottom w:val="nil"/>
              <w:right w:val="nil"/>
            </w:tcBorders>
            <w:shd w:val="clear" w:color="auto" w:fill="auto"/>
            <w:vAlign w:val="bottom"/>
            <w:hideMark/>
          </w:tcPr>
          <w:p w14:paraId="54C70382"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xml:space="preserve">Muut kulut / </w:t>
            </w:r>
            <w:proofErr w:type="spellStart"/>
            <w:r w:rsidRPr="002A6055">
              <w:rPr>
                <w:rFonts w:ascii="Calibri" w:eastAsia="Times New Roman" w:hAnsi="Calibri" w:cs="Calibri"/>
                <w:i/>
                <w:iCs/>
                <w:color w:val="000000"/>
              </w:rPr>
              <w:t>Övriga</w:t>
            </w:r>
            <w:proofErr w:type="spellEnd"/>
            <w:r w:rsidRPr="002A6055">
              <w:rPr>
                <w:rFonts w:ascii="Calibri" w:eastAsia="Times New Roman" w:hAnsi="Calibri" w:cs="Calibri"/>
                <w:i/>
                <w:iCs/>
                <w:color w:val="000000"/>
              </w:rPr>
              <w:t xml:space="preserve"> </w:t>
            </w:r>
            <w:proofErr w:type="spellStart"/>
            <w:r w:rsidRPr="002A6055">
              <w:rPr>
                <w:rFonts w:ascii="Calibri" w:eastAsia="Times New Roman" w:hAnsi="Calibri" w:cs="Calibri"/>
                <w:i/>
                <w:iCs/>
                <w:color w:val="000000"/>
              </w:rPr>
              <w:t>utgifter</w:t>
            </w:r>
            <w:proofErr w:type="spellEnd"/>
          </w:p>
        </w:tc>
        <w:tc>
          <w:tcPr>
            <w:tcW w:w="1060" w:type="dxa"/>
            <w:tcBorders>
              <w:top w:val="nil"/>
              <w:left w:val="nil"/>
              <w:bottom w:val="nil"/>
              <w:right w:val="nil"/>
            </w:tcBorders>
            <w:shd w:val="clear" w:color="auto" w:fill="auto"/>
            <w:vAlign w:val="center"/>
            <w:hideMark/>
          </w:tcPr>
          <w:p w14:paraId="71DE682B" w14:textId="74D4EDEF"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-3 733</w:t>
            </w:r>
          </w:p>
        </w:tc>
        <w:tc>
          <w:tcPr>
            <w:tcW w:w="1100" w:type="dxa"/>
            <w:tcBorders>
              <w:top w:val="nil"/>
              <w:left w:val="nil"/>
              <w:bottom w:val="nil"/>
              <w:right w:val="single" w:sz="8" w:space="0" w:color="auto"/>
            </w:tcBorders>
            <w:shd w:val="clear" w:color="auto" w:fill="auto"/>
            <w:vAlign w:val="center"/>
            <w:hideMark/>
          </w:tcPr>
          <w:p w14:paraId="7C4F2092" w14:textId="0354F0B5"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-4 800</w:t>
            </w:r>
          </w:p>
        </w:tc>
        <w:tc>
          <w:tcPr>
            <w:tcW w:w="1080" w:type="dxa"/>
            <w:tcBorders>
              <w:top w:val="nil"/>
              <w:left w:val="nil"/>
              <w:bottom w:val="nil"/>
              <w:right w:val="single" w:sz="8" w:space="0" w:color="auto"/>
            </w:tcBorders>
            <w:shd w:val="clear" w:color="auto" w:fill="auto"/>
            <w:vAlign w:val="center"/>
            <w:hideMark/>
          </w:tcPr>
          <w:p w14:paraId="02A17110" w14:textId="65C01F5E"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-3 100</w:t>
            </w:r>
          </w:p>
        </w:tc>
      </w:tr>
      <w:tr w:rsidR="00D914A8" w:rsidRPr="002A6055" w14:paraId="7A2A7C22" w14:textId="77777777" w:rsidTr="00D914A8">
        <w:trPr>
          <w:trHeight w:val="315"/>
        </w:trPr>
        <w:tc>
          <w:tcPr>
            <w:tcW w:w="3280" w:type="dxa"/>
            <w:tcBorders>
              <w:top w:val="nil"/>
              <w:left w:val="nil"/>
              <w:bottom w:val="nil"/>
              <w:right w:val="nil"/>
            </w:tcBorders>
            <w:shd w:val="clear" w:color="auto" w:fill="auto"/>
            <w:vAlign w:val="bottom"/>
            <w:hideMark/>
          </w:tcPr>
          <w:p w14:paraId="46F7791A" w14:textId="77777777" w:rsidR="00D914A8" w:rsidRPr="002A6055" w:rsidRDefault="00D914A8" w:rsidP="002A6055">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shd w:val="clear" w:color="auto" w:fill="auto"/>
            <w:vAlign w:val="bottom"/>
            <w:hideMark/>
          </w:tcPr>
          <w:p w14:paraId="1EEDA23B" w14:textId="77777777" w:rsidR="00D914A8" w:rsidRPr="002A6055" w:rsidRDefault="00D914A8" w:rsidP="002A6055">
            <w:pPr>
              <w:spacing w:after="0" w:line="240" w:lineRule="auto"/>
              <w:rPr>
                <w:rFonts w:ascii="Times New Roman" w:eastAsia="Times New Roman" w:hAnsi="Times New Roman" w:cs="Times New Roman"/>
                <w:color w:val="auto"/>
              </w:rPr>
            </w:pPr>
          </w:p>
        </w:tc>
        <w:tc>
          <w:tcPr>
            <w:tcW w:w="1100" w:type="dxa"/>
            <w:tcBorders>
              <w:top w:val="nil"/>
              <w:left w:val="nil"/>
              <w:bottom w:val="nil"/>
              <w:right w:val="nil"/>
            </w:tcBorders>
            <w:shd w:val="clear" w:color="auto" w:fill="auto"/>
            <w:vAlign w:val="bottom"/>
            <w:hideMark/>
          </w:tcPr>
          <w:p w14:paraId="1D75655D" w14:textId="77777777" w:rsidR="00D914A8" w:rsidRPr="002A6055" w:rsidRDefault="00D914A8" w:rsidP="002A6055">
            <w:pPr>
              <w:spacing w:after="0" w:line="240" w:lineRule="auto"/>
              <w:rPr>
                <w:rFonts w:ascii="Times New Roman" w:eastAsia="Times New Roman" w:hAnsi="Times New Roman" w:cs="Times New Roman"/>
                <w:color w:val="auto"/>
              </w:rPr>
            </w:pPr>
          </w:p>
        </w:tc>
        <w:tc>
          <w:tcPr>
            <w:tcW w:w="1080" w:type="dxa"/>
            <w:tcBorders>
              <w:top w:val="nil"/>
              <w:left w:val="single" w:sz="8" w:space="0" w:color="auto"/>
              <w:bottom w:val="nil"/>
              <w:right w:val="single" w:sz="8" w:space="0" w:color="auto"/>
            </w:tcBorders>
            <w:shd w:val="clear" w:color="auto" w:fill="auto"/>
            <w:vAlign w:val="center"/>
            <w:hideMark/>
          </w:tcPr>
          <w:p w14:paraId="3BBE4F8A"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w:t>
            </w:r>
          </w:p>
        </w:tc>
      </w:tr>
      <w:tr w:rsidR="00D914A8" w:rsidRPr="002A6055" w14:paraId="4ED48BEE" w14:textId="77777777" w:rsidTr="00D914A8">
        <w:trPr>
          <w:trHeight w:val="525"/>
        </w:trPr>
        <w:tc>
          <w:tcPr>
            <w:tcW w:w="3280" w:type="dxa"/>
            <w:tcBorders>
              <w:top w:val="single" w:sz="8" w:space="0" w:color="auto"/>
              <w:left w:val="single" w:sz="8" w:space="0" w:color="auto"/>
              <w:bottom w:val="single" w:sz="8" w:space="0" w:color="auto"/>
              <w:right w:val="nil"/>
            </w:tcBorders>
            <w:shd w:val="clear" w:color="000000" w:fill="DDEBF7"/>
            <w:vAlign w:val="center"/>
            <w:hideMark/>
          </w:tcPr>
          <w:p w14:paraId="4AE90E26" w14:textId="77777777" w:rsidR="00D914A8" w:rsidRPr="002A6055" w:rsidRDefault="00D914A8" w:rsidP="002A6055">
            <w:pPr>
              <w:spacing w:after="0" w:line="240" w:lineRule="auto"/>
              <w:rPr>
                <w:rFonts w:ascii="Calibri" w:eastAsia="Times New Roman" w:hAnsi="Calibri" w:cs="Calibri"/>
                <w:b/>
                <w:bCs/>
                <w:color w:val="000000"/>
              </w:rPr>
            </w:pPr>
            <w:r w:rsidRPr="002A6055">
              <w:rPr>
                <w:rFonts w:ascii="Calibri" w:eastAsia="Times New Roman" w:hAnsi="Calibri" w:cs="Calibri"/>
                <w:b/>
                <w:bCs/>
                <w:color w:val="000000"/>
              </w:rPr>
              <w:t xml:space="preserve">Toimintakulut / menot </w:t>
            </w:r>
            <w:proofErr w:type="spellStart"/>
            <w:r w:rsidRPr="002A6055">
              <w:rPr>
                <w:rFonts w:ascii="Calibri" w:eastAsia="Times New Roman" w:hAnsi="Calibri" w:cs="Calibri"/>
                <w:b/>
                <w:bCs/>
                <w:i/>
                <w:iCs/>
                <w:color w:val="000000"/>
              </w:rPr>
              <w:t>Verksamhetsutgifter</w:t>
            </w:r>
            <w:proofErr w:type="spellEnd"/>
          </w:p>
        </w:tc>
        <w:tc>
          <w:tcPr>
            <w:tcW w:w="1060" w:type="dxa"/>
            <w:tcBorders>
              <w:top w:val="single" w:sz="8" w:space="0" w:color="auto"/>
              <w:left w:val="nil"/>
              <w:bottom w:val="single" w:sz="8" w:space="0" w:color="auto"/>
              <w:right w:val="nil"/>
            </w:tcBorders>
            <w:shd w:val="clear" w:color="000000" w:fill="DDEBF7"/>
            <w:vAlign w:val="center"/>
            <w:hideMark/>
          </w:tcPr>
          <w:p w14:paraId="69D0B3ED" w14:textId="7757DC53" w:rsidR="00D914A8" w:rsidRPr="002A6055" w:rsidRDefault="00D914A8" w:rsidP="002A6055">
            <w:pPr>
              <w:spacing w:after="0" w:line="240" w:lineRule="auto"/>
              <w:jc w:val="right"/>
              <w:rPr>
                <w:rFonts w:ascii="Calibri" w:eastAsia="Times New Roman" w:hAnsi="Calibri" w:cs="Calibri"/>
                <w:b/>
                <w:bCs/>
                <w:color w:val="000000"/>
              </w:rPr>
            </w:pPr>
            <w:r w:rsidRPr="002A6055">
              <w:rPr>
                <w:rFonts w:ascii="Calibri" w:eastAsia="Times New Roman" w:hAnsi="Calibri" w:cs="Calibri"/>
                <w:b/>
                <w:bCs/>
                <w:color w:val="000000"/>
              </w:rPr>
              <w:t>-</w:t>
            </w:r>
            <w:r w:rsidR="002F506D">
              <w:rPr>
                <w:rFonts w:ascii="Calibri" w:eastAsia="Times New Roman" w:hAnsi="Calibri" w:cs="Calibri"/>
                <w:b/>
                <w:bCs/>
                <w:color w:val="000000"/>
              </w:rPr>
              <w:t>1 948 801</w:t>
            </w:r>
          </w:p>
        </w:tc>
        <w:tc>
          <w:tcPr>
            <w:tcW w:w="1100" w:type="dxa"/>
            <w:tcBorders>
              <w:top w:val="single" w:sz="8" w:space="0" w:color="auto"/>
              <w:left w:val="nil"/>
              <w:bottom w:val="single" w:sz="8" w:space="0" w:color="auto"/>
              <w:right w:val="single" w:sz="8" w:space="0" w:color="auto"/>
            </w:tcBorders>
            <w:shd w:val="clear" w:color="000000" w:fill="DDEBF7"/>
            <w:vAlign w:val="center"/>
            <w:hideMark/>
          </w:tcPr>
          <w:p w14:paraId="06936910" w14:textId="748A6E10"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-2 126 138</w:t>
            </w:r>
          </w:p>
        </w:tc>
        <w:tc>
          <w:tcPr>
            <w:tcW w:w="1080" w:type="dxa"/>
            <w:tcBorders>
              <w:top w:val="single" w:sz="8" w:space="0" w:color="auto"/>
              <w:left w:val="nil"/>
              <w:bottom w:val="single" w:sz="8" w:space="0" w:color="auto"/>
              <w:right w:val="single" w:sz="8" w:space="0" w:color="auto"/>
            </w:tcBorders>
            <w:shd w:val="clear" w:color="000000" w:fill="DDEBF7"/>
            <w:vAlign w:val="center"/>
            <w:hideMark/>
          </w:tcPr>
          <w:p w14:paraId="603235BF" w14:textId="1784E4AE"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-2 624 467</w:t>
            </w:r>
          </w:p>
        </w:tc>
      </w:tr>
      <w:tr w:rsidR="00D914A8" w:rsidRPr="002A6055" w14:paraId="7ED84A1E" w14:textId="77777777" w:rsidTr="00D914A8">
        <w:trPr>
          <w:trHeight w:val="315"/>
        </w:trPr>
        <w:tc>
          <w:tcPr>
            <w:tcW w:w="3280" w:type="dxa"/>
            <w:tcBorders>
              <w:top w:val="nil"/>
              <w:left w:val="nil"/>
              <w:bottom w:val="nil"/>
              <w:right w:val="nil"/>
            </w:tcBorders>
            <w:shd w:val="clear" w:color="auto" w:fill="auto"/>
            <w:vAlign w:val="bottom"/>
            <w:hideMark/>
          </w:tcPr>
          <w:p w14:paraId="4B091283" w14:textId="77777777" w:rsidR="00D914A8" w:rsidRPr="002A6055" w:rsidRDefault="00D914A8" w:rsidP="002A6055">
            <w:pPr>
              <w:spacing w:after="0" w:line="240" w:lineRule="auto"/>
              <w:jc w:val="right"/>
              <w:rPr>
                <w:rFonts w:ascii="Calibri" w:eastAsia="Times New Roman" w:hAnsi="Calibri" w:cs="Calibri"/>
                <w:b/>
                <w:bCs/>
                <w:color w:val="000000"/>
              </w:rPr>
            </w:pPr>
          </w:p>
        </w:tc>
        <w:tc>
          <w:tcPr>
            <w:tcW w:w="1060" w:type="dxa"/>
            <w:tcBorders>
              <w:top w:val="nil"/>
              <w:left w:val="nil"/>
              <w:bottom w:val="nil"/>
              <w:right w:val="nil"/>
            </w:tcBorders>
            <w:shd w:val="clear" w:color="auto" w:fill="auto"/>
            <w:vAlign w:val="bottom"/>
            <w:hideMark/>
          </w:tcPr>
          <w:p w14:paraId="3617F864" w14:textId="77777777" w:rsidR="00D914A8" w:rsidRPr="002A6055" w:rsidRDefault="00D914A8" w:rsidP="002A6055">
            <w:pPr>
              <w:spacing w:after="0" w:line="240" w:lineRule="auto"/>
              <w:rPr>
                <w:rFonts w:ascii="Times New Roman" w:eastAsia="Times New Roman" w:hAnsi="Times New Roman" w:cs="Times New Roman"/>
                <w:color w:val="auto"/>
              </w:rPr>
            </w:pPr>
          </w:p>
        </w:tc>
        <w:tc>
          <w:tcPr>
            <w:tcW w:w="1100" w:type="dxa"/>
            <w:tcBorders>
              <w:top w:val="nil"/>
              <w:left w:val="nil"/>
              <w:bottom w:val="nil"/>
              <w:right w:val="nil"/>
            </w:tcBorders>
            <w:shd w:val="clear" w:color="auto" w:fill="auto"/>
            <w:vAlign w:val="bottom"/>
            <w:hideMark/>
          </w:tcPr>
          <w:p w14:paraId="50A0F523" w14:textId="77777777" w:rsidR="00D914A8" w:rsidRPr="002A6055" w:rsidRDefault="00D914A8" w:rsidP="002A6055">
            <w:pPr>
              <w:spacing w:after="0" w:line="240" w:lineRule="auto"/>
              <w:rPr>
                <w:rFonts w:ascii="Times New Roman" w:eastAsia="Times New Roman" w:hAnsi="Times New Roman" w:cs="Times New Roman"/>
                <w:color w:val="auto"/>
              </w:rPr>
            </w:pPr>
          </w:p>
        </w:tc>
        <w:tc>
          <w:tcPr>
            <w:tcW w:w="1080" w:type="dxa"/>
            <w:tcBorders>
              <w:top w:val="nil"/>
              <w:left w:val="single" w:sz="8" w:space="0" w:color="auto"/>
              <w:bottom w:val="nil"/>
              <w:right w:val="single" w:sz="8" w:space="0" w:color="auto"/>
            </w:tcBorders>
            <w:shd w:val="clear" w:color="auto" w:fill="auto"/>
            <w:vAlign w:val="center"/>
            <w:hideMark/>
          </w:tcPr>
          <w:p w14:paraId="49E90D44"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w:t>
            </w:r>
          </w:p>
        </w:tc>
      </w:tr>
      <w:tr w:rsidR="00D914A8" w:rsidRPr="002A6055" w14:paraId="4A51CDFA" w14:textId="77777777" w:rsidTr="00D914A8">
        <w:trPr>
          <w:trHeight w:val="525"/>
        </w:trPr>
        <w:tc>
          <w:tcPr>
            <w:tcW w:w="3280" w:type="dxa"/>
            <w:tcBorders>
              <w:top w:val="single" w:sz="8" w:space="0" w:color="auto"/>
              <w:left w:val="single" w:sz="8" w:space="0" w:color="auto"/>
              <w:bottom w:val="single" w:sz="8" w:space="0" w:color="auto"/>
              <w:right w:val="nil"/>
            </w:tcBorders>
            <w:shd w:val="clear" w:color="000000" w:fill="DDEBF7"/>
            <w:vAlign w:val="center"/>
            <w:hideMark/>
          </w:tcPr>
          <w:p w14:paraId="4AA0551D" w14:textId="77777777" w:rsidR="00D914A8" w:rsidRPr="002A6055" w:rsidRDefault="00D914A8" w:rsidP="002A6055">
            <w:pPr>
              <w:spacing w:after="0" w:line="240" w:lineRule="auto"/>
              <w:rPr>
                <w:rFonts w:ascii="Calibri" w:eastAsia="Times New Roman" w:hAnsi="Calibri" w:cs="Calibri"/>
                <w:b/>
                <w:bCs/>
                <w:color w:val="000000"/>
              </w:rPr>
            </w:pPr>
            <w:r w:rsidRPr="002A6055">
              <w:rPr>
                <w:rFonts w:ascii="Calibri" w:eastAsia="Times New Roman" w:hAnsi="Calibri" w:cs="Calibri"/>
                <w:b/>
                <w:bCs/>
                <w:color w:val="000000"/>
              </w:rPr>
              <w:t xml:space="preserve">Toimintakate/jäämä / </w:t>
            </w:r>
            <w:proofErr w:type="spellStart"/>
            <w:r w:rsidRPr="002A6055">
              <w:rPr>
                <w:rFonts w:ascii="Calibri" w:eastAsia="Times New Roman" w:hAnsi="Calibri" w:cs="Calibri"/>
                <w:b/>
                <w:bCs/>
                <w:i/>
                <w:iCs/>
                <w:color w:val="000000"/>
              </w:rPr>
              <w:t>Verksamhetsbidrag</w:t>
            </w:r>
            <w:proofErr w:type="spellEnd"/>
            <w:r w:rsidRPr="002A6055">
              <w:rPr>
                <w:rFonts w:ascii="Calibri" w:eastAsia="Times New Roman" w:hAnsi="Calibri" w:cs="Calibri"/>
                <w:b/>
                <w:bCs/>
                <w:i/>
                <w:iCs/>
                <w:color w:val="000000"/>
              </w:rPr>
              <w:t>/</w:t>
            </w:r>
            <w:proofErr w:type="spellStart"/>
            <w:r w:rsidRPr="002A6055">
              <w:rPr>
                <w:rFonts w:ascii="Calibri" w:eastAsia="Times New Roman" w:hAnsi="Calibri" w:cs="Calibri"/>
                <w:b/>
                <w:bCs/>
                <w:i/>
                <w:iCs/>
                <w:color w:val="000000"/>
              </w:rPr>
              <w:t>kvarst</w:t>
            </w:r>
            <w:proofErr w:type="spellEnd"/>
          </w:p>
        </w:tc>
        <w:tc>
          <w:tcPr>
            <w:tcW w:w="1060" w:type="dxa"/>
            <w:tcBorders>
              <w:top w:val="single" w:sz="8" w:space="0" w:color="auto"/>
              <w:left w:val="nil"/>
              <w:bottom w:val="single" w:sz="8" w:space="0" w:color="auto"/>
              <w:right w:val="nil"/>
            </w:tcBorders>
            <w:shd w:val="clear" w:color="000000" w:fill="DDEBF7"/>
            <w:vAlign w:val="center"/>
            <w:hideMark/>
          </w:tcPr>
          <w:p w14:paraId="03EE08E3" w14:textId="5D96DDD2"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-1 628 743</w:t>
            </w:r>
          </w:p>
        </w:tc>
        <w:tc>
          <w:tcPr>
            <w:tcW w:w="1100" w:type="dxa"/>
            <w:tcBorders>
              <w:top w:val="single" w:sz="8" w:space="0" w:color="auto"/>
              <w:left w:val="nil"/>
              <w:bottom w:val="single" w:sz="8" w:space="0" w:color="auto"/>
              <w:right w:val="single" w:sz="8" w:space="0" w:color="auto"/>
            </w:tcBorders>
            <w:shd w:val="clear" w:color="000000" w:fill="DDEBF7"/>
            <w:vAlign w:val="center"/>
            <w:hideMark/>
          </w:tcPr>
          <w:p w14:paraId="5DD7ADA7" w14:textId="1F7924D1"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-2 126 138</w:t>
            </w:r>
          </w:p>
        </w:tc>
        <w:tc>
          <w:tcPr>
            <w:tcW w:w="1080" w:type="dxa"/>
            <w:tcBorders>
              <w:top w:val="single" w:sz="8" w:space="0" w:color="auto"/>
              <w:left w:val="nil"/>
              <w:bottom w:val="single" w:sz="8" w:space="0" w:color="auto"/>
              <w:right w:val="single" w:sz="8" w:space="0" w:color="auto"/>
            </w:tcBorders>
            <w:shd w:val="clear" w:color="000000" w:fill="DDEBF7"/>
            <w:vAlign w:val="center"/>
            <w:hideMark/>
          </w:tcPr>
          <w:p w14:paraId="362DBA8F" w14:textId="3E7BE178"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-2 624 467</w:t>
            </w:r>
          </w:p>
        </w:tc>
      </w:tr>
      <w:tr w:rsidR="00D914A8" w:rsidRPr="002A6055" w14:paraId="3479A53E" w14:textId="77777777" w:rsidTr="00D914A8">
        <w:trPr>
          <w:trHeight w:val="510"/>
        </w:trPr>
        <w:tc>
          <w:tcPr>
            <w:tcW w:w="3280" w:type="dxa"/>
            <w:tcBorders>
              <w:top w:val="nil"/>
              <w:left w:val="nil"/>
              <w:bottom w:val="nil"/>
              <w:right w:val="nil"/>
            </w:tcBorders>
            <w:shd w:val="clear" w:color="auto" w:fill="auto"/>
            <w:vAlign w:val="center"/>
            <w:hideMark/>
          </w:tcPr>
          <w:p w14:paraId="3F57D6FF" w14:textId="77777777" w:rsidR="00D914A8" w:rsidRPr="002A6055" w:rsidRDefault="00D914A8" w:rsidP="002A6055">
            <w:pPr>
              <w:spacing w:after="0" w:line="240" w:lineRule="auto"/>
              <w:rPr>
                <w:rFonts w:ascii="Calibri" w:eastAsia="Times New Roman" w:hAnsi="Calibri" w:cs="Calibri"/>
                <w:color w:val="000000"/>
                <w:lang w:val="sv-FI"/>
              </w:rPr>
            </w:pPr>
            <w:r w:rsidRPr="002A6055">
              <w:rPr>
                <w:rFonts w:ascii="Calibri" w:eastAsia="Times New Roman" w:hAnsi="Calibri" w:cs="Calibri"/>
                <w:color w:val="000000"/>
                <w:lang w:val="sv-FI"/>
              </w:rPr>
              <w:t xml:space="preserve">Suunitelman </w:t>
            </w:r>
            <w:proofErr w:type="spellStart"/>
            <w:r w:rsidRPr="002A6055">
              <w:rPr>
                <w:rFonts w:ascii="Calibri" w:eastAsia="Times New Roman" w:hAnsi="Calibri" w:cs="Calibri"/>
                <w:color w:val="000000"/>
                <w:lang w:val="sv-FI"/>
              </w:rPr>
              <w:t>muk</w:t>
            </w:r>
            <w:proofErr w:type="spellEnd"/>
            <w:r w:rsidRPr="002A6055">
              <w:rPr>
                <w:rFonts w:ascii="Calibri" w:eastAsia="Times New Roman" w:hAnsi="Calibri" w:cs="Calibri"/>
                <w:color w:val="000000"/>
                <w:lang w:val="sv-FI"/>
              </w:rPr>
              <w:t xml:space="preserve">. </w:t>
            </w:r>
            <w:proofErr w:type="spellStart"/>
            <w:r w:rsidRPr="002A6055">
              <w:rPr>
                <w:rFonts w:ascii="Calibri" w:eastAsia="Times New Roman" w:hAnsi="Calibri" w:cs="Calibri"/>
                <w:color w:val="000000"/>
                <w:lang w:val="sv-FI"/>
              </w:rPr>
              <w:t>poistot</w:t>
            </w:r>
            <w:proofErr w:type="spellEnd"/>
            <w:r w:rsidRPr="002A6055">
              <w:rPr>
                <w:rFonts w:ascii="Calibri" w:eastAsia="Times New Roman" w:hAnsi="Calibri" w:cs="Calibri"/>
                <w:color w:val="000000"/>
                <w:lang w:val="sv-FI"/>
              </w:rPr>
              <w:t xml:space="preserve"> / </w:t>
            </w:r>
            <w:r w:rsidRPr="002A6055">
              <w:rPr>
                <w:rFonts w:ascii="Calibri" w:eastAsia="Times New Roman" w:hAnsi="Calibri" w:cs="Calibri"/>
                <w:i/>
                <w:iCs/>
                <w:color w:val="000000"/>
                <w:lang w:val="sv-FI"/>
              </w:rPr>
              <w:t>Avskrivningar enl. plan</w:t>
            </w:r>
          </w:p>
        </w:tc>
        <w:tc>
          <w:tcPr>
            <w:tcW w:w="1060" w:type="dxa"/>
            <w:tcBorders>
              <w:top w:val="nil"/>
              <w:left w:val="nil"/>
              <w:bottom w:val="nil"/>
              <w:right w:val="nil"/>
            </w:tcBorders>
            <w:shd w:val="clear" w:color="auto" w:fill="auto"/>
            <w:vAlign w:val="center"/>
            <w:hideMark/>
          </w:tcPr>
          <w:p w14:paraId="27DFD30C" w14:textId="75D71642" w:rsidR="00D914A8" w:rsidRPr="002A6055" w:rsidRDefault="00D914A8" w:rsidP="002A6055">
            <w:pPr>
              <w:spacing w:after="0" w:line="240" w:lineRule="auto"/>
              <w:jc w:val="right"/>
              <w:rPr>
                <w:rFonts w:ascii="Calibri" w:eastAsia="Times New Roman" w:hAnsi="Calibri" w:cs="Calibri"/>
                <w:color w:val="000000"/>
              </w:rPr>
            </w:pPr>
            <w:r w:rsidRPr="002A6055">
              <w:rPr>
                <w:rFonts w:ascii="Calibri" w:eastAsia="Times New Roman" w:hAnsi="Calibri" w:cs="Calibri"/>
                <w:color w:val="000000"/>
              </w:rPr>
              <w:t>-</w:t>
            </w:r>
            <w:r w:rsidR="002F506D">
              <w:rPr>
                <w:rFonts w:ascii="Calibri" w:eastAsia="Times New Roman" w:hAnsi="Calibri" w:cs="Calibri"/>
                <w:color w:val="000000"/>
              </w:rPr>
              <w:t>1 545</w:t>
            </w:r>
          </w:p>
        </w:tc>
        <w:tc>
          <w:tcPr>
            <w:tcW w:w="1100" w:type="dxa"/>
            <w:tcBorders>
              <w:top w:val="nil"/>
              <w:left w:val="nil"/>
              <w:bottom w:val="nil"/>
              <w:right w:val="nil"/>
            </w:tcBorders>
            <w:shd w:val="clear" w:color="auto" w:fill="auto"/>
            <w:vAlign w:val="center"/>
            <w:hideMark/>
          </w:tcPr>
          <w:p w14:paraId="50B0481A" w14:textId="77777777" w:rsidR="00D914A8" w:rsidRPr="002A6055" w:rsidRDefault="00D914A8" w:rsidP="002A6055">
            <w:pPr>
              <w:spacing w:after="0" w:line="240" w:lineRule="auto"/>
              <w:jc w:val="right"/>
              <w:rPr>
                <w:rFonts w:ascii="Calibri" w:eastAsia="Times New Roman" w:hAnsi="Calibri" w:cs="Calibri"/>
                <w:color w:val="000000"/>
              </w:rPr>
            </w:pPr>
            <w:r w:rsidRPr="002A6055">
              <w:rPr>
                <w:rFonts w:ascii="Calibri" w:eastAsia="Times New Roman" w:hAnsi="Calibri" w:cs="Calibri"/>
                <w:color w:val="000000"/>
              </w:rPr>
              <w:t>0</w:t>
            </w:r>
          </w:p>
        </w:tc>
        <w:tc>
          <w:tcPr>
            <w:tcW w:w="1080" w:type="dxa"/>
            <w:tcBorders>
              <w:top w:val="nil"/>
              <w:left w:val="single" w:sz="8" w:space="0" w:color="auto"/>
              <w:bottom w:val="nil"/>
              <w:right w:val="single" w:sz="8" w:space="0" w:color="auto"/>
            </w:tcBorders>
            <w:shd w:val="clear" w:color="auto" w:fill="auto"/>
            <w:vAlign w:val="center"/>
            <w:hideMark/>
          </w:tcPr>
          <w:p w14:paraId="15CAF7FF" w14:textId="790E1D78" w:rsidR="00D914A8" w:rsidRPr="002A6055" w:rsidRDefault="002F506D" w:rsidP="002A6055">
            <w:pPr>
              <w:spacing w:after="0" w:line="240" w:lineRule="auto"/>
              <w:jc w:val="right"/>
              <w:rPr>
                <w:rFonts w:ascii="Calibri" w:eastAsia="Times New Roman" w:hAnsi="Calibri" w:cs="Calibri"/>
                <w:color w:val="000000"/>
              </w:rPr>
            </w:pPr>
            <w:r>
              <w:rPr>
                <w:rFonts w:ascii="Calibri" w:eastAsia="Times New Roman" w:hAnsi="Calibri" w:cs="Calibri"/>
                <w:color w:val="000000"/>
              </w:rPr>
              <w:t>-2500</w:t>
            </w:r>
          </w:p>
        </w:tc>
      </w:tr>
      <w:tr w:rsidR="00D914A8" w:rsidRPr="002A6055" w14:paraId="0E7EBAE4" w14:textId="77777777" w:rsidTr="00D914A8">
        <w:trPr>
          <w:trHeight w:val="315"/>
        </w:trPr>
        <w:tc>
          <w:tcPr>
            <w:tcW w:w="3280" w:type="dxa"/>
            <w:tcBorders>
              <w:top w:val="nil"/>
              <w:left w:val="nil"/>
              <w:bottom w:val="nil"/>
              <w:right w:val="nil"/>
            </w:tcBorders>
            <w:shd w:val="clear" w:color="auto" w:fill="auto"/>
            <w:vAlign w:val="bottom"/>
            <w:hideMark/>
          </w:tcPr>
          <w:p w14:paraId="39C51B95" w14:textId="77777777" w:rsidR="00D914A8" w:rsidRPr="002A6055" w:rsidRDefault="00D914A8" w:rsidP="002A6055">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shd w:val="clear" w:color="auto" w:fill="auto"/>
            <w:vAlign w:val="bottom"/>
            <w:hideMark/>
          </w:tcPr>
          <w:p w14:paraId="59BFF7B9" w14:textId="77777777" w:rsidR="00D914A8" w:rsidRPr="002A6055" w:rsidRDefault="00D914A8" w:rsidP="002A6055">
            <w:pPr>
              <w:spacing w:after="0" w:line="240" w:lineRule="auto"/>
              <w:rPr>
                <w:rFonts w:ascii="Times New Roman" w:eastAsia="Times New Roman" w:hAnsi="Times New Roman" w:cs="Times New Roman"/>
                <w:color w:val="auto"/>
              </w:rPr>
            </w:pPr>
          </w:p>
        </w:tc>
        <w:tc>
          <w:tcPr>
            <w:tcW w:w="1100" w:type="dxa"/>
            <w:tcBorders>
              <w:top w:val="nil"/>
              <w:left w:val="nil"/>
              <w:bottom w:val="nil"/>
              <w:right w:val="nil"/>
            </w:tcBorders>
            <w:shd w:val="clear" w:color="auto" w:fill="auto"/>
            <w:vAlign w:val="bottom"/>
            <w:hideMark/>
          </w:tcPr>
          <w:p w14:paraId="348F50D2" w14:textId="77777777" w:rsidR="00D914A8" w:rsidRPr="002A6055" w:rsidRDefault="00D914A8" w:rsidP="002A6055">
            <w:pPr>
              <w:spacing w:after="0" w:line="240" w:lineRule="auto"/>
              <w:rPr>
                <w:rFonts w:ascii="Times New Roman" w:eastAsia="Times New Roman" w:hAnsi="Times New Roman" w:cs="Times New Roman"/>
                <w:color w:val="auto"/>
              </w:rPr>
            </w:pPr>
          </w:p>
        </w:tc>
        <w:tc>
          <w:tcPr>
            <w:tcW w:w="1080" w:type="dxa"/>
            <w:tcBorders>
              <w:top w:val="nil"/>
              <w:left w:val="single" w:sz="8" w:space="0" w:color="auto"/>
              <w:bottom w:val="nil"/>
              <w:right w:val="single" w:sz="8" w:space="0" w:color="auto"/>
            </w:tcBorders>
            <w:shd w:val="clear" w:color="auto" w:fill="auto"/>
            <w:vAlign w:val="center"/>
            <w:hideMark/>
          </w:tcPr>
          <w:p w14:paraId="791C4F3E" w14:textId="77777777" w:rsidR="00D914A8" w:rsidRPr="002A6055" w:rsidRDefault="00D914A8" w:rsidP="002A6055">
            <w:pPr>
              <w:spacing w:after="0" w:line="240" w:lineRule="auto"/>
              <w:rPr>
                <w:rFonts w:ascii="Calibri" w:eastAsia="Times New Roman" w:hAnsi="Calibri" w:cs="Calibri"/>
                <w:color w:val="000000"/>
              </w:rPr>
            </w:pPr>
            <w:r w:rsidRPr="002A6055">
              <w:rPr>
                <w:rFonts w:ascii="Calibri" w:eastAsia="Times New Roman" w:hAnsi="Calibri" w:cs="Calibri"/>
                <w:color w:val="000000"/>
              </w:rPr>
              <w:t> </w:t>
            </w:r>
          </w:p>
        </w:tc>
      </w:tr>
      <w:tr w:rsidR="00D914A8" w:rsidRPr="002A6055" w14:paraId="6F330B6B" w14:textId="77777777" w:rsidTr="00D914A8">
        <w:trPr>
          <w:trHeight w:val="780"/>
        </w:trPr>
        <w:tc>
          <w:tcPr>
            <w:tcW w:w="3280" w:type="dxa"/>
            <w:tcBorders>
              <w:top w:val="single" w:sz="8" w:space="0" w:color="auto"/>
              <w:left w:val="single" w:sz="8" w:space="0" w:color="auto"/>
              <w:bottom w:val="single" w:sz="8" w:space="0" w:color="auto"/>
              <w:right w:val="nil"/>
            </w:tcBorders>
            <w:shd w:val="clear" w:color="000000" w:fill="DDEBF7"/>
            <w:vAlign w:val="center"/>
            <w:hideMark/>
          </w:tcPr>
          <w:p w14:paraId="2ED4856F" w14:textId="77777777" w:rsidR="00D914A8" w:rsidRPr="002A6055" w:rsidRDefault="00D914A8" w:rsidP="002A6055">
            <w:pPr>
              <w:spacing w:after="0" w:line="240" w:lineRule="auto"/>
              <w:rPr>
                <w:rFonts w:ascii="Calibri" w:eastAsia="Times New Roman" w:hAnsi="Calibri" w:cs="Calibri"/>
                <w:b/>
                <w:bCs/>
                <w:color w:val="000000"/>
                <w:lang w:val="sv-FI"/>
              </w:rPr>
            </w:pPr>
            <w:proofErr w:type="spellStart"/>
            <w:r w:rsidRPr="002A6055">
              <w:rPr>
                <w:rFonts w:ascii="Calibri" w:eastAsia="Times New Roman" w:hAnsi="Calibri" w:cs="Calibri"/>
                <w:b/>
                <w:bCs/>
                <w:color w:val="000000"/>
                <w:lang w:val="sv-FI"/>
              </w:rPr>
              <w:t>Tilikauden</w:t>
            </w:r>
            <w:proofErr w:type="spellEnd"/>
            <w:r w:rsidRPr="002A6055">
              <w:rPr>
                <w:rFonts w:ascii="Calibri" w:eastAsia="Times New Roman" w:hAnsi="Calibri" w:cs="Calibri"/>
                <w:b/>
                <w:bCs/>
                <w:color w:val="000000"/>
                <w:lang w:val="sv-FI"/>
              </w:rPr>
              <w:t xml:space="preserve"> </w:t>
            </w:r>
            <w:proofErr w:type="spellStart"/>
            <w:r w:rsidRPr="002A6055">
              <w:rPr>
                <w:rFonts w:ascii="Calibri" w:eastAsia="Times New Roman" w:hAnsi="Calibri" w:cs="Calibri"/>
                <w:b/>
                <w:bCs/>
                <w:color w:val="000000"/>
                <w:lang w:val="sv-FI"/>
              </w:rPr>
              <w:t>yli</w:t>
            </w:r>
            <w:proofErr w:type="spellEnd"/>
            <w:r w:rsidRPr="002A6055">
              <w:rPr>
                <w:rFonts w:ascii="Calibri" w:eastAsia="Times New Roman" w:hAnsi="Calibri" w:cs="Calibri"/>
                <w:b/>
                <w:bCs/>
                <w:color w:val="000000"/>
                <w:lang w:val="sv-FI"/>
              </w:rPr>
              <w:t>/</w:t>
            </w:r>
            <w:proofErr w:type="spellStart"/>
            <w:r w:rsidRPr="002A6055">
              <w:rPr>
                <w:rFonts w:ascii="Calibri" w:eastAsia="Times New Roman" w:hAnsi="Calibri" w:cs="Calibri"/>
                <w:b/>
                <w:bCs/>
                <w:color w:val="000000"/>
                <w:lang w:val="sv-FI"/>
              </w:rPr>
              <w:t>alijäämä</w:t>
            </w:r>
            <w:proofErr w:type="spellEnd"/>
            <w:r w:rsidRPr="002A6055">
              <w:rPr>
                <w:rFonts w:ascii="Calibri" w:eastAsia="Times New Roman" w:hAnsi="Calibri" w:cs="Calibri"/>
                <w:b/>
                <w:bCs/>
                <w:color w:val="000000"/>
                <w:lang w:val="sv-FI"/>
              </w:rPr>
              <w:t xml:space="preserve"> / </w:t>
            </w:r>
            <w:r w:rsidRPr="002A6055">
              <w:rPr>
                <w:rFonts w:ascii="Calibri" w:eastAsia="Times New Roman" w:hAnsi="Calibri" w:cs="Calibri"/>
                <w:b/>
                <w:bCs/>
                <w:i/>
                <w:iCs/>
                <w:color w:val="000000"/>
                <w:lang w:val="sv-FI"/>
              </w:rPr>
              <w:t>Räkenskapsperiodens över/underskott</w:t>
            </w:r>
          </w:p>
        </w:tc>
        <w:tc>
          <w:tcPr>
            <w:tcW w:w="1060" w:type="dxa"/>
            <w:tcBorders>
              <w:top w:val="single" w:sz="8" w:space="0" w:color="auto"/>
              <w:left w:val="nil"/>
              <w:bottom w:val="single" w:sz="8" w:space="0" w:color="auto"/>
              <w:right w:val="nil"/>
            </w:tcBorders>
            <w:shd w:val="clear" w:color="000000" w:fill="DDEBF7"/>
            <w:vAlign w:val="center"/>
            <w:hideMark/>
          </w:tcPr>
          <w:p w14:paraId="2A0FCD8A" w14:textId="1FC14F08"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-1 630 288</w:t>
            </w:r>
          </w:p>
        </w:tc>
        <w:tc>
          <w:tcPr>
            <w:tcW w:w="1100" w:type="dxa"/>
            <w:tcBorders>
              <w:top w:val="single" w:sz="8" w:space="0" w:color="auto"/>
              <w:left w:val="nil"/>
              <w:bottom w:val="single" w:sz="8" w:space="0" w:color="auto"/>
              <w:right w:val="single" w:sz="8" w:space="0" w:color="auto"/>
            </w:tcBorders>
            <w:shd w:val="clear" w:color="000000" w:fill="DDEBF7"/>
            <w:vAlign w:val="center"/>
            <w:hideMark/>
          </w:tcPr>
          <w:p w14:paraId="3B4CF549" w14:textId="355B991A"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-1902 738</w:t>
            </w:r>
          </w:p>
        </w:tc>
        <w:tc>
          <w:tcPr>
            <w:tcW w:w="1080" w:type="dxa"/>
            <w:tcBorders>
              <w:top w:val="single" w:sz="8" w:space="0" w:color="auto"/>
              <w:left w:val="nil"/>
              <w:bottom w:val="single" w:sz="8" w:space="0" w:color="auto"/>
              <w:right w:val="single" w:sz="8" w:space="0" w:color="auto"/>
            </w:tcBorders>
            <w:shd w:val="clear" w:color="000000" w:fill="DDEBF7"/>
            <w:vAlign w:val="center"/>
            <w:hideMark/>
          </w:tcPr>
          <w:p w14:paraId="126AB64F" w14:textId="5129ED0C" w:rsidR="00D914A8" w:rsidRPr="002A6055" w:rsidRDefault="002F506D" w:rsidP="002A6055">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-2 396 267</w:t>
            </w:r>
          </w:p>
        </w:tc>
      </w:tr>
    </w:tbl>
    <w:p w14:paraId="4F64413F" w14:textId="051A686B" w:rsidR="005320EC" w:rsidRDefault="005320EC" w:rsidP="00EC72DD">
      <w:pPr>
        <w:pStyle w:val="Merkittyluettelo"/>
        <w:numPr>
          <w:ilvl w:val="0"/>
          <w:numId w:val="0"/>
        </w:numPr>
        <w:rPr>
          <w:rFonts w:ascii="Tahoma" w:hAnsi="Tahoma" w:cs="Tahoma"/>
        </w:rPr>
      </w:pPr>
    </w:p>
    <w:p w14:paraId="612493B5" w14:textId="37B8BEDC" w:rsidR="0098479C" w:rsidRDefault="0098479C" w:rsidP="00EC72DD">
      <w:pPr>
        <w:pStyle w:val="Merkittyluettelo"/>
        <w:numPr>
          <w:ilvl w:val="0"/>
          <w:numId w:val="0"/>
        </w:numPr>
        <w:rPr>
          <w:rFonts w:ascii="Tahoma" w:hAnsi="Tahoma" w:cs="Tahoma"/>
        </w:rPr>
      </w:pPr>
    </w:p>
    <w:p w14:paraId="457ED07E" w14:textId="77777777" w:rsidR="0098479C" w:rsidRDefault="0098479C" w:rsidP="00EC72DD">
      <w:pPr>
        <w:pStyle w:val="Merkittyluettelo"/>
        <w:numPr>
          <w:ilvl w:val="0"/>
          <w:numId w:val="0"/>
        </w:numPr>
        <w:rPr>
          <w:rFonts w:ascii="Tahoma" w:hAnsi="Tahoma" w:cs="Tahoma"/>
        </w:rPr>
      </w:pPr>
    </w:p>
    <w:p w14:paraId="4197DBEA" w14:textId="77777777" w:rsidR="00B45730" w:rsidRPr="00DF1799" w:rsidRDefault="00B45730" w:rsidP="00B45730">
      <w:pPr>
        <w:keepNext/>
        <w:keepLines/>
        <w:spacing w:before="240" w:after="0"/>
        <w:outlineLvl w:val="1"/>
        <w:rPr>
          <w:rFonts w:ascii="Tahoma" w:eastAsia="Times New Roman" w:hAnsi="Tahoma" w:cs="Tahoma"/>
          <w:b/>
          <w:bCs/>
          <w:color w:val="000000"/>
          <w:sz w:val="28"/>
        </w:rPr>
      </w:pPr>
      <w:bookmarkStart w:id="21" w:name="_Hlk20212671"/>
      <w:r w:rsidRPr="00DF1799">
        <w:rPr>
          <w:rFonts w:ascii="Tahoma" w:eastAsia="Times New Roman" w:hAnsi="Tahoma" w:cs="Tahoma"/>
          <w:b/>
          <w:bCs/>
          <w:color w:val="000000"/>
          <w:sz w:val="28"/>
        </w:rPr>
        <w:lastRenderedPageBreak/>
        <w:t>Käyttötalouden perustelut</w:t>
      </w:r>
    </w:p>
    <w:p w14:paraId="50695094" w14:textId="5B196FB9" w:rsidR="00F92DDA" w:rsidRPr="00270076" w:rsidRDefault="00F92DDA" w:rsidP="00F92DDA">
      <w:pPr>
        <w:jc w:val="both"/>
        <w:rPr>
          <w:rFonts w:ascii="Tahoma" w:hAnsi="Tahoma" w:cs="Tahoma"/>
          <w:color w:val="auto"/>
        </w:rPr>
      </w:pPr>
      <w:r w:rsidRPr="00270076">
        <w:rPr>
          <w:rFonts w:ascii="Tahoma" w:hAnsi="Tahoma" w:cs="Tahoma"/>
          <w:color w:val="auto"/>
        </w:rPr>
        <w:t xml:space="preserve">Sivistysosaston </w:t>
      </w:r>
      <w:r w:rsidR="009C1E31">
        <w:rPr>
          <w:rFonts w:ascii="Tahoma" w:hAnsi="Tahoma" w:cs="Tahoma"/>
          <w:color w:val="auto"/>
        </w:rPr>
        <w:t>teksti päivitetään myöhemmin</w:t>
      </w:r>
    </w:p>
    <w:p w14:paraId="734528D6" w14:textId="61E637CE" w:rsidR="00F92DDA" w:rsidRPr="00DF1799" w:rsidRDefault="00F92DDA" w:rsidP="00F92DDA">
      <w:pPr>
        <w:keepNext/>
        <w:keepLines/>
        <w:spacing w:before="240" w:after="0"/>
        <w:outlineLvl w:val="1"/>
        <w:rPr>
          <w:rFonts w:ascii="Tahoma" w:eastAsia="Times New Roman" w:hAnsi="Tahoma" w:cs="Tahoma"/>
          <w:b/>
          <w:bCs/>
          <w:color w:val="000000"/>
          <w:sz w:val="28"/>
        </w:rPr>
      </w:pPr>
      <w:r w:rsidRPr="00DF1799">
        <w:rPr>
          <w:rFonts w:ascii="Tahoma" w:eastAsia="Times New Roman" w:hAnsi="Tahoma" w:cs="Tahoma"/>
          <w:b/>
          <w:bCs/>
          <w:color w:val="000000"/>
          <w:sz w:val="28"/>
        </w:rPr>
        <w:t>Koulut</w:t>
      </w:r>
    </w:p>
    <w:p w14:paraId="329F0D4D" w14:textId="77777777" w:rsidR="00F92DDA" w:rsidRPr="00DF1799" w:rsidRDefault="00F92DDA" w:rsidP="00F92DDA">
      <w:pPr>
        <w:keepNext/>
        <w:keepLines/>
        <w:spacing w:before="240" w:after="0"/>
        <w:outlineLvl w:val="1"/>
        <w:rPr>
          <w:rFonts w:ascii="Tahoma" w:eastAsia="Times New Roman" w:hAnsi="Tahoma" w:cs="Tahoma"/>
          <w:b/>
          <w:bCs/>
          <w:color w:val="000000"/>
        </w:rPr>
      </w:pPr>
    </w:p>
    <w:p w14:paraId="1ACE0FED" w14:textId="77777777" w:rsidR="00F92DDA" w:rsidRPr="00270076" w:rsidRDefault="00F92DDA" w:rsidP="00F92DDA">
      <w:pPr>
        <w:rPr>
          <w:rFonts w:ascii="Tahoma" w:eastAsia="Times New Roman" w:hAnsi="Tahoma" w:cs="Tahoma"/>
          <w:b/>
          <w:bCs/>
          <w:color w:val="000000"/>
          <w:sz w:val="28"/>
        </w:rPr>
      </w:pPr>
      <w:r w:rsidRPr="00270076">
        <w:rPr>
          <w:rFonts w:ascii="Tahoma" w:eastAsia="Times New Roman" w:hAnsi="Tahoma" w:cs="Tahoma"/>
          <w:b/>
          <w:bCs/>
          <w:color w:val="000000"/>
          <w:sz w:val="28"/>
        </w:rPr>
        <w:t>Kaskisten koulu</w:t>
      </w:r>
    </w:p>
    <w:p w14:paraId="6E45BF7A" w14:textId="77777777" w:rsidR="00F92DDA" w:rsidRPr="00F73AD5" w:rsidRDefault="00F92DDA" w:rsidP="00420491">
      <w:pPr>
        <w:shd w:val="clear" w:color="auto" w:fill="FFFFFF"/>
        <w:spacing w:after="0" w:line="398" w:lineRule="auto"/>
        <w:rPr>
          <w:rFonts w:ascii="Tahoma" w:eastAsia="Arial" w:hAnsi="Tahoma" w:cs="Tahoma"/>
          <w:b/>
          <w:color w:val="auto"/>
        </w:rPr>
      </w:pPr>
      <w:r w:rsidRPr="00F73AD5">
        <w:rPr>
          <w:rFonts w:ascii="Tahoma" w:eastAsia="Arial" w:hAnsi="Tahoma" w:cs="Tahoma"/>
          <w:b/>
          <w:color w:val="auto"/>
        </w:rPr>
        <w:t>Toiminta-ajatus</w:t>
      </w:r>
    </w:p>
    <w:p w14:paraId="28A0178A" w14:textId="77777777" w:rsidR="001C2BD3" w:rsidRDefault="001C2BD3" w:rsidP="001C2BD3">
      <w:pPr>
        <w:shd w:val="clear" w:color="auto" w:fill="FFFFFF"/>
        <w:spacing w:line="360" w:lineRule="auto"/>
        <w:jc w:val="both"/>
        <w:rPr>
          <w:rFonts w:ascii="Tahoma" w:eastAsia="Arial" w:hAnsi="Tahoma" w:cs="Tahoma"/>
          <w:color w:val="404040"/>
        </w:rPr>
      </w:pPr>
      <w:r>
        <w:rPr>
          <w:rFonts w:ascii="Tahoma" w:eastAsia="Arial" w:hAnsi="Tahoma" w:cs="Tahoma"/>
          <w:color w:val="404040"/>
        </w:rPr>
        <w:t>Laadukas, opetussuunnitelman mukainen opetus ja kasvatus. Yksilöllisyyden arvostus ja erilaisuuden hyväksyntä. Tuetaan oppilaiden kasvua vastuuntuntoisina, sosiaalisina yksilöinä kaskislaisessa, suomalaisessa ja kansainvälisessä yhteisössä. Tuetaan oppilaan kyky kehittyä muuttuvan ajan, yhteisön ja yhteiskunnan mukana.</w:t>
      </w:r>
      <w:r>
        <w:rPr>
          <w:rFonts w:ascii="Tahoma" w:eastAsia="Arial" w:hAnsi="Tahoma" w:cs="Tahoma"/>
          <w:color w:val="404040"/>
        </w:rPr>
        <w:tab/>
      </w:r>
    </w:p>
    <w:p w14:paraId="20B3CB12" w14:textId="77777777" w:rsidR="001C2BD3" w:rsidRDefault="001C2BD3" w:rsidP="001C2BD3">
      <w:pPr>
        <w:shd w:val="clear" w:color="auto" w:fill="FFFFFF"/>
        <w:spacing w:line="360" w:lineRule="auto"/>
        <w:jc w:val="both"/>
        <w:rPr>
          <w:rFonts w:ascii="Tahoma" w:eastAsia="Arial" w:hAnsi="Tahoma" w:cs="Tahoma"/>
          <w:color w:val="404040"/>
        </w:rPr>
      </w:pPr>
      <w:r>
        <w:rPr>
          <w:rFonts w:ascii="Tahoma" w:eastAsia="Arial" w:hAnsi="Tahoma" w:cs="Tahoma"/>
          <w:color w:val="404040"/>
        </w:rPr>
        <w:t>Päämääränä on myönteisesti itseensä, toisiin ihmisiin ja tulevaisuuteensa suhtautuva oppilas. Hän on vastuuntuntoinen, tiedonhaluinen ja itsetunnoltaan vahva.</w:t>
      </w:r>
      <w:r>
        <w:rPr>
          <w:rFonts w:ascii="Tahoma" w:eastAsia="Arial" w:hAnsi="Tahoma" w:cs="Tahoma"/>
          <w:color w:val="404040"/>
        </w:rPr>
        <w:tab/>
      </w:r>
    </w:p>
    <w:p w14:paraId="2C824563" w14:textId="77777777" w:rsidR="001C2BD3" w:rsidRDefault="001C2BD3" w:rsidP="001C2BD3">
      <w:pPr>
        <w:shd w:val="clear" w:color="auto" w:fill="FFFFFF"/>
        <w:spacing w:line="360" w:lineRule="auto"/>
        <w:jc w:val="both"/>
        <w:rPr>
          <w:rFonts w:ascii="Tahoma" w:eastAsia="Arial" w:hAnsi="Tahoma" w:cs="Tahoma"/>
          <w:color w:val="404040"/>
        </w:rPr>
      </w:pPr>
      <w:r>
        <w:rPr>
          <w:rFonts w:ascii="Tahoma" w:eastAsia="Arial" w:hAnsi="Tahoma" w:cs="Tahoma"/>
          <w:color w:val="404040"/>
        </w:rPr>
        <w:t xml:space="preserve">Kansainvälistyvässä ja </w:t>
      </w:r>
      <w:proofErr w:type="spellStart"/>
      <w:r>
        <w:rPr>
          <w:rFonts w:ascii="Tahoma" w:eastAsia="Arial" w:hAnsi="Tahoma" w:cs="Tahoma"/>
          <w:color w:val="404040"/>
        </w:rPr>
        <w:t>monikielistyvässä</w:t>
      </w:r>
      <w:proofErr w:type="spellEnd"/>
      <w:r>
        <w:rPr>
          <w:rFonts w:ascii="Tahoma" w:eastAsia="Arial" w:hAnsi="Tahoma" w:cs="Tahoma"/>
          <w:color w:val="404040"/>
        </w:rPr>
        <w:t xml:space="preserve"> Suomessa oppilaat tarvitsevat kykyä ymmärtää ja säilyttää myös oma kulttuuriperintö ja omat juuret, suvaitsevaisuutta hyväksyä toisin ajattelevia ja toimivia sekä halua aktiivisesti laajentaa omaa kokemuspiiriä - turvallisesti ja vastuullisesti.</w:t>
      </w:r>
      <w:r>
        <w:rPr>
          <w:rFonts w:ascii="Tahoma" w:eastAsia="Arial" w:hAnsi="Tahoma" w:cs="Tahoma"/>
          <w:color w:val="404040"/>
        </w:rPr>
        <w:tab/>
      </w:r>
    </w:p>
    <w:p w14:paraId="7E23B0E9" w14:textId="0518EF47" w:rsidR="00F92DDA" w:rsidRPr="00F73AD5" w:rsidRDefault="00F92DDA" w:rsidP="00420491">
      <w:pPr>
        <w:shd w:val="clear" w:color="auto" w:fill="FFFFFF"/>
        <w:spacing w:line="276" w:lineRule="auto"/>
        <w:jc w:val="both"/>
        <w:rPr>
          <w:rFonts w:ascii="Tahoma" w:eastAsia="Arial" w:hAnsi="Tahoma" w:cs="Tahoma"/>
          <w:color w:val="auto"/>
        </w:rPr>
      </w:pPr>
      <w:r w:rsidRPr="00F73AD5">
        <w:rPr>
          <w:rFonts w:ascii="Tahoma" w:eastAsia="Arial" w:hAnsi="Tahoma" w:cs="Tahoma"/>
          <w:color w:val="auto"/>
        </w:rPr>
        <w:tab/>
      </w:r>
    </w:p>
    <w:p w14:paraId="4AC80E45" w14:textId="77777777" w:rsidR="00F92DDA" w:rsidRPr="00F73AD5" w:rsidRDefault="00F92DDA" w:rsidP="00420491">
      <w:pPr>
        <w:shd w:val="clear" w:color="auto" w:fill="FFFFFF"/>
        <w:spacing w:line="276" w:lineRule="auto"/>
        <w:rPr>
          <w:rFonts w:ascii="Tahoma" w:eastAsia="Arial" w:hAnsi="Tahoma" w:cs="Tahoma"/>
          <w:color w:val="auto"/>
        </w:rPr>
      </w:pPr>
      <w:r w:rsidRPr="00F73AD5">
        <w:rPr>
          <w:rFonts w:ascii="Tahoma" w:eastAsia="Arial" w:hAnsi="Tahoma" w:cs="Tahoma"/>
          <w:color w:val="auto"/>
        </w:rPr>
        <w:t xml:space="preserve">Toimiala: Perusopetus, luokat </w:t>
      </w:r>
      <w:proofErr w:type="gramStart"/>
      <w:r w:rsidRPr="00F73AD5">
        <w:rPr>
          <w:rFonts w:ascii="Tahoma" w:eastAsia="Arial" w:hAnsi="Tahoma" w:cs="Tahoma"/>
          <w:color w:val="auto"/>
        </w:rPr>
        <w:t>1-6</w:t>
      </w:r>
      <w:proofErr w:type="gramEnd"/>
    </w:p>
    <w:p w14:paraId="3E8CAACF" w14:textId="77777777" w:rsidR="00F92DDA" w:rsidRPr="00F73AD5" w:rsidRDefault="00F92DDA" w:rsidP="00420491">
      <w:pPr>
        <w:shd w:val="clear" w:color="auto" w:fill="FFFFFF"/>
        <w:spacing w:after="0" w:line="398" w:lineRule="auto"/>
        <w:rPr>
          <w:rFonts w:ascii="Tahoma" w:eastAsia="Arial" w:hAnsi="Tahoma" w:cs="Tahoma"/>
          <w:b/>
          <w:bCs/>
          <w:color w:val="auto"/>
        </w:rPr>
      </w:pPr>
      <w:r w:rsidRPr="00F73AD5">
        <w:rPr>
          <w:rFonts w:ascii="Tahoma" w:eastAsia="Arial" w:hAnsi="Tahoma" w:cs="Tahoma"/>
          <w:b/>
          <w:bCs/>
          <w:color w:val="auto"/>
        </w:rPr>
        <w:t>Toimintatavoitteet:</w:t>
      </w:r>
      <w:r w:rsidRPr="00F73AD5">
        <w:rPr>
          <w:rFonts w:ascii="Tahoma" w:eastAsia="Arial" w:hAnsi="Tahoma" w:cs="Tahoma"/>
          <w:b/>
          <w:bCs/>
          <w:color w:val="auto"/>
        </w:rPr>
        <w:tab/>
      </w:r>
      <w:r w:rsidRPr="00F73AD5">
        <w:rPr>
          <w:rFonts w:ascii="Tahoma" w:eastAsia="Arial" w:hAnsi="Tahoma" w:cs="Tahoma"/>
          <w:b/>
          <w:bCs/>
          <w:color w:val="auto"/>
        </w:rPr>
        <w:tab/>
      </w:r>
      <w:r w:rsidRPr="00F73AD5">
        <w:rPr>
          <w:rFonts w:ascii="Tahoma" w:eastAsia="Arial" w:hAnsi="Tahoma" w:cs="Tahoma"/>
          <w:b/>
          <w:bCs/>
          <w:color w:val="auto"/>
        </w:rPr>
        <w:tab/>
      </w:r>
    </w:p>
    <w:p w14:paraId="358194E7"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xml:space="preserve">1. Turvallinen ja viihtyisä kouluympäristö </w:t>
      </w:r>
      <w:r w:rsidRPr="00F73AD5">
        <w:rPr>
          <w:rFonts w:ascii="Tahoma" w:eastAsia="Arial" w:hAnsi="Tahoma" w:cs="Tahoma"/>
          <w:color w:val="auto"/>
        </w:rPr>
        <w:tab/>
      </w:r>
      <w:r w:rsidRPr="00F73AD5">
        <w:rPr>
          <w:rFonts w:ascii="Tahoma" w:eastAsia="Arial" w:hAnsi="Tahoma" w:cs="Tahoma"/>
          <w:color w:val="auto"/>
        </w:rPr>
        <w:tab/>
      </w:r>
      <w:r w:rsidRPr="00F73AD5">
        <w:rPr>
          <w:rFonts w:ascii="Tahoma" w:eastAsia="Arial" w:hAnsi="Tahoma" w:cs="Tahoma"/>
          <w:color w:val="auto"/>
        </w:rPr>
        <w:tab/>
      </w:r>
    </w:p>
    <w:p w14:paraId="473A2341"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2. Laadukas perusopetus</w:t>
      </w:r>
      <w:r w:rsidRPr="00F73AD5">
        <w:rPr>
          <w:rFonts w:ascii="Tahoma" w:eastAsia="Arial" w:hAnsi="Tahoma" w:cs="Tahoma"/>
          <w:color w:val="auto"/>
        </w:rPr>
        <w:tab/>
      </w:r>
      <w:r w:rsidRPr="00F73AD5">
        <w:rPr>
          <w:rFonts w:ascii="Tahoma" w:eastAsia="Arial" w:hAnsi="Tahoma" w:cs="Tahoma"/>
          <w:color w:val="auto"/>
        </w:rPr>
        <w:tab/>
      </w:r>
      <w:r w:rsidRPr="00F73AD5">
        <w:rPr>
          <w:rFonts w:ascii="Tahoma" w:eastAsia="Arial" w:hAnsi="Tahoma" w:cs="Tahoma"/>
          <w:color w:val="auto"/>
        </w:rPr>
        <w:tab/>
      </w:r>
    </w:p>
    <w:p w14:paraId="1C675D71"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3. Toimiva oppilashuolto</w:t>
      </w:r>
    </w:p>
    <w:p w14:paraId="44786FF3"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xml:space="preserve">    *Tuen tarpeessa olevien oppilaiden koulupolun tukeminen</w:t>
      </w:r>
      <w:r w:rsidRPr="00F73AD5">
        <w:rPr>
          <w:rFonts w:ascii="Tahoma" w:eastAsia="Arial" w:hAnsi="Tahoma" w:cs="Tahoma"/>
          <w:color w:val="auto"/>
        </w:rPr>
        <w:tab/>
      </w:r>
    </w:p>
    <w:p w14:paraId="5B6B8415"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4. Monipuoliset ja mielekkäät opiskelutottumukset</w:t>
      </w:r>
      <w:r w:rsidRPr="00F73AD5">
        <w:rPr>
          <w:rFonts w:ascii="Tahoma" w:eastAsia="Arial" w:hAnsi="Tahoma" w:cs="Tahoma"/>
          <w:color w:val="auto"/>
        </w:rPr>
        <w:tab/>
      </w:r>
      <w:r w:rsidRPr="00F73AD5">
        <w:rPr>
          <w:rFonts w:ascii="Tahoma" w:eastAsia="Arial" w:hAnsi="Tahoma" w:cs="Tahoma"/>
          <w:color w:val="auto"/>
        </w:rPr>
        <w:tab/>
      </w:r>
    </w:p>
    <w:p w14:paraId="46B70C6B"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5. Yhteistyö koulun sidosryhmien kanssa</w:t>
      </w:r>
    </w:p>
    <w:p w14:paraId="77644932"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6. Myönteinen ja kannustava oppimisympäristö</w:t>
      </w:r>
      <w:r w:rsidRPr="00F73AD5">
        <w:rPr>
          <w:rFonts w:ascii="Tahoma" w:eastAsia="Arial" w:hAnsi="Tahoma" w:cs="Tahoma"/>
          <w:color w:val="auto"/>
        </w:rPr>
        <w:tab/>
      </w:r>
    </w:p>
    <w:p w14:paraId="3C22109E" w14:textId="733F2EAD" w:rsidR="00F92DDA" w:rsidRPr="00F73AD5" w:rsidRDefault="00F92DDA" w:rsidP="00CE6694">
      <w:pPr>
        <w:shd w:val="clear" w:color="auto" w:fill="FFFFFF"/>
        <w:spacing w:before="120" w:line="398" w:lineRule="auto"/>
        <w:rPr>
          <w:rFonts w:ascii="Tahoma" w:eastAsia="Arial" w:hAnsi="Tahoma" w:cs="Tahoma"/>
          <w:b/>
          <w:bCs/>
          <w:color w:val="auto"/>
        </w:rPr>
      </w:pPr>
      <w:r w:rsidRPr="00F73AD5">
        <w:rPr>
          <w:rFonts w:ascii="Tahoma" w:eastAsia="Arial" w:hAnsi="Tahoma" w:cs="Tahoma"/>
          <w:b/>
          <w:bCs/>
          <w:color w:val="auto"/>
        </w:rPr>
        <w:t>Toimenpideohjelma 202</w:t>
      </w:r>
      <w:r w:rsidR="001C2BD3">
        <w:rPr>
          <w:rFonts w:ascii="Tahoma" w:eastAsia="Arial" w:hAnsi="Tahoma" w:cs="Tahoma"/>
          <w:b/>
          <w:bCs/>
          <w:color w:val="auto"/>
        </w:rPr>
        <w:t>3</w:t>
      </w:r>
      <w:r w:rsidRPr="00F73AD5">
        <w:rPr>
          <w:rFonts w:ascii="Tahoma" w:eastAsia="Arial" w:hAnsi="Tahoma" w:cs="Tahoma"/>
          <w:b/>
          <w:bCs/>
          <w:color w:val="auto"/>
        </w:rPr>
        <w:t>:</w:t>
      </w:r>
      <w:r w:rsidRPr="00F73AD5">
        <w:rPr>
          <w:rFonts w:ascii="Tahoma" w:eastAsia="Arial" w:hAnsi="Tahoma" w:cs="Tahoma"/>
          <w:b/>
          <w:bCs/>
          <w:color w:val="auto"/>
        </w:rPr>
        <w:tab/>
      </w:r>
      <w:r w:rsidRPr="00F73AD5">
        <w:rPr>
          <w:rFonts w:ascii="Tahoma" w:eastAsia="Arial" w:hAnsi="Tahoma" w:cs="Tahoma"/>
          <w:b/>
          <w:bCs/>
          <w:color w:val="auto"/>
        </w:rPr>
        <w:tab/>
      </w:r>
      <w:r w:rsidRPr="00F73AD5">
        <w:rPr>
          <w:rFonts w:ascii="Tahoma" w:eastAsia="Arial" w:hAnsi="Tahoma" w:cs="Tahoma"/>
          <w:b/>
          <w:bCs/>
          <w:color w:val="auto"/>
        </w:rPr>
        <w:tab/>
      </w:r>
    </w:p>
    <w:p w14:paraId="01E4414A"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1. Kolmiportainen tuki    *tarpeenmukaisuus ja riittävyys</w:t>
      </w:r>
      <w:r w:rsidRPr="00F73AD5">
        <w:rPr>
          <w:rFonts w:ascii="Tahoma" w:eastAsia="Arial" w:hAnsi="Tahoma" w:cs="Tahoma"/>
          <w:color w:val="auto"/>
        </w:rPr>
        <w:tab/>
      </w:r>
      <w:r w:rsidRPr="00F73AD5">
        <w:rPr>
          <w:rFonts w:ascii="Tahoma" w:eastAsia="Arial" w:hAnsi="Tahoma" w:cs="Tahoma"/>
          <w:color w:val="auto"/>
        </w:rPr>
        <w:tab/>
      </w:r>
      <w:r w:rsidRPr="00F73AD5">
        <w:rPr>
          <w:rFonts w:ascii="Tahoma" w:eastAsia="Arial" w:hAnsi="Tahoma" w:cs="Tahoma"/>
          <w:color w:val="auto"/>
        </w:rPr>
        <w:tab/>
      </w:r>
    </w:p>
    <w:p w14:paraId="2CA956BA"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2. Moniammatillinen oppilashuolto (säännöllisyys/tarpeenmukaisuus)</w:t>
      </w:r>
      <w:r w:rsidRPr="00F73AD5">
        <w:rPr>
          <w:rFonts w:ascii="Tahoma" w:eastAsia="Arial" w:hAnsi="Tahoma" w:cs="Tahoma"/>
          <w:color w:val="auto"/>
        </w:rPr>
        <w:tab/>
      </w:r>
      <w:r w:rsidRPr="00F73AD5">
        <w:rPr>
          <w:rFonts w:ascii="Tahoma" w:eastAsia="Arial" w:hAnsi="Tahoma" w:cs="Tahoma"/>
          <w:color w:val="auto"/>
        </w:rPr>
        <w:tab/>
        <w:t xml:space="preserve"> </w:t>
      </w:r>
    </w:p>
    <w:p w14:paraId="7770E2CE"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xml:space="preserve">   *yhteisön hyvinvointi / yksilön hyvinvointi + tarvittava tuki</w:t>
      </w:r>
    </w:p>
    <w:p w14:paraId="40B9E362"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xml:space="preserve">   *toimivuus, saatavuus</w:t>
      </w:r>
      <w:r w:rsidRPr="00F73AD5">
        <w:rPr>
          <w:rFonts w:ascii="Tahoma" w:eastAsia="Arial" w:hAnsi="Tahoma" w:cs="Tahoma"/>
          <w:color w:val="auto"/>
        </w:rPr>
        <w:tab/>
      </w:r>
      <w:r w:rsidRPr="00F73AD5">
        <w:rPr>
          <w:rFonts w:ascii="Tahoma" w:eastAsia="Arial" w:hAnsi="Tahoma" w:cs="Tahoma"/>
          <w:color w:val="auto"/>
        </w:rPr>
        <w:tab/>
      </w:r>
      <w:r w:rsidRPr="00F73AD5">
        <w:rPr>
          <w:rFonts w:ascii="Tahoma" w:eastAsia="Arial" w:hAnsi="Tahoma" w:cs="Tahoma"/>
          <w:color w:val="auto"/>
        </w:rPr>
        <w:tab/>
      </w:r>
    </w:p>
    <w:p w14:paraId="36550BD5"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3. Yhteistyö koulun sisällä ja yhteistyö koulun ulkopuolelle eri sidosryhmien kanssa</w:t>
      </w:r>
    </w:p>
    <w:p w14:paraId="77B3AD10"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xml:space="preserve">   *Yhteisopetus Kaskö </w:t>
      </w:r>
      <w:proofErr w:type="spellStart"/>
      <w:r w:rsidRPr="00F73AD5">
        <w:rPr>
          <w:rFonts w:ascii="Tahoma" w:eastAsia="Arial" w:hAnsi="Tahoma" w:cs="Tahoma"/>
          <w:color w:val="auto"/>
        </w:rPr>
        <w:t>svenska</w:t>
      </w:r>
      <w:proofErr w:type="spellEnd"/>
      <w:r w:rsidRPr="00F73AD5">
        <w:rPr>
          <w:rFonts w:ascii="Tahoma" w:eastAsia="Arial" w:hAnsi="Tahoma" w:cs="Tahoma"/>
          <w:color w:val="auto"/>
        </w:rPr>
        <w:t xml:space="preserve"> </w:t>
      </w:r>
      <w:proofErr w:type="spellStart"/>
      <w:r w:rsidRPr="00F73AD5">
        <w:rPr>
          <w:rFonts w:ascii="Tahoma" w:eastAsia="Arial" w:hAnsi="Tahoma" w:cs="Tahoma"/>
          <w:color w:val="auto"/>
        </w:rPr>
        <w:t>skolan</w:t>
      </w:r>
      <w:proofErr w:type="spellEnd"/>
      <w:r w:rsidRPr="00F73AD5">
        <w:rPr>
          <w:rFonts w:ascii="Tahoma" w:eastAsia="Arial" w:hAnsi="Tahoma" w:cs="Tahoma"/>
          <w:color w:val="auto"/>
        </w:rPr>
        <w:t xml:space="preserve"> kanssa</w:t>
      </w:r>
      <w:r w:rsidRPr="00F73AD5">
        <w:rPr>
          <w:rFonts w:ascii="Tahoma" w:eastAsia="Arial" w:hAnsi="Tahoma" w:cs="Tahoma"/>
          <w:color w:val="auto"/>
        </w:rPr>
        <w:tab/>
      </w:r>
      <w:r w:rsidRPr="00F73AD5">
        <w:rPr>
          <w:rFonts w:ascii="Tahoma" w:eastAsia="Arial" w:hAnsi="Tahoma" w:cs="Tahoma"/>
          <w:color w:val="auto"/>
        </w:rPr>
        <w:tab/>
      </w:r>
    </w:p>
    <w:p w14:paraId="430331FA" w14:textId="51C90D5D"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lastRenderedPageBreak/>
        <w:t xml:space="preserve">4. </w:t>
      </w:r>
      <w:r w:rsidR="001C2BD3" w:rsidRPr="001C2BD3">
        <w:rPr>
          <w:rFonts w:ascii="Tahoma" w:eastAsia="Arial" w:hAnsi="Tahoma" w:cs="Tahoma"/>
          <w:color w:val="auto"/>
        </w:rPr>
        <w:t>Toimivat oppimistilat</w:t>
      </w:r>
    </w:p>
    <w:p w14:paraId="6CA124B3"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5. Liikkuva koulu</w:t>
      </w:r>
      <w:r w:rsidRPr="00F73AD5">
        <w:rPr>
          <w:rFonts w:ascii="Tahoma" w:eastAsia="Arial" w:hAnsi="Tahoma" w:cs="Tahoma"/>
          <w:color w:val="auto"/>
        </w:rPr>
        <w:tab/>
      </w:r>
    </w:p>
    <w:p w14:paraId="7D09E1E8"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xml:space="preserve">6. </w:t>
      </w:r>
      <w:proofErr w:type="spellStart"/>
      <w:proofErr w:type="gramStart"/>
      <w:r w:rsidRPr="00F73AD5">
        <w:rPr>
          <w:rFonts w:ascii="Tahoma" w:eastAsia="Arial" w:hAnsi="Tahoma" w:cs="Tahoma"/>
          <w:color w:val="auto"/>
        </w:rPr>
        <w:t>KiVa</w:t>
      </w:r>
      <w:proofErr w:type="spellEnd"/>
      <w:r w:rsidRPr="00F73AD5">
        <w:rPr>
          <w:rFonts w:ascii="Tahoma" w:eastAsia="Arial" w:hAnsi="Tahoma" w:cs="Tahoma"/>
          <w:color w:val="auto"/>
        </w:rPr>
        <w:t>-koulu -toiminta</w:t>
      </w:r>
      <w:proofErr w:type="gramEnd"/>
      <w:r w:rsidRPr="00F73AD5">
        <w:rPr>
          <w:rFonts w:ascii="Tahoma" w:eastAsia="Arial" w:hAnsi="Tahoma" w:cs="Tahoma"/>
          <w:color w:val="auto"/>
        </w:rPr>
        <w:tab/>
      </w:r>
      <w:r w:rsidRPr="00F73AD5">
        <w:rPr>
          <w:rFonts w:ascii="Tahoma" w:eastAsia="Arial" w:hAnsi="Tahoma" w:cs="Tahoma"/>
          <w:color w:val="auto"/>
        </w:rPr>
        <w:tab/>
      </w:r>
      <w:r w:rsidRPr="00F73AD5">
        <w:rPr>
          <w:rFonts w:ascii="Tahoma" w:eastAsia="Arial" w:hAnsi="Tahoma" w:cs="Tahoma"/>
          <w:color w:val="auto"/>
        </w:rPr>
        <w:tab/>
      </w:r>
    </w:p>
    <w:p w14:paraId="7F2C7D49"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7. Koulun pedagoginen TVT-suunnitelma</w:t>
      </w:r>
    </w:p>
    <w:p w14:paraId="68CF4B09"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xml:space="preserve">8. Koulupihan kehittäminen </w:t>
      </w:r>
    </w:p>
    <w:p w14:paraId="737E794D" w14:textId="58637D44"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9. I-</w:t>
      </w:r>
      <w:proofErr w:type="spellStart"/>
      <w:r w:rsidRPr="00F73AD5">
        <w:rPr>
          <w:rFonts w:ascii="Tahoma" w:eastAsia="Arial" w:hAnsi="Tahoma" w:cs="Tahoma"/>
          <w:color w:val="auto"/>
        </w:rPr>
        <w:t>padit</w:t>
      </w:r>
      <w:proofErr w:type="spellEnd"/>
      <w:r w:rsidRPr="00F73AD5">
        <w:rPr>
          <w:rFonts w:ascii="Tahoma" w:eastAsia="Arial" w:hAnsi="Tahoma" w:cs="Tahoma"/>
          <w:color w:val="auto"/>
        </w:rPr>
        <w:t xml:space="preserve"> opettajille (kasvava S2 opetus)</w:t>
      </w:r>
      <w:r w:rsidRPr="00F73AD5">
        <w:rPr>
          <w:rFonts w:ascii="Tahoma" w:eastAsia="Arial" w:hAnsi="Tahoma" w:cs="Tahoma"/>
          <w:color w:val="auto"/>
        </w:rPr>
        <w:tab/>
      </w:r>
      <w:r w:rsidR="001C2BD3">
        <w:rPr>
          <w:rFonts w:ascii="Tahoma" w:eastAsia="Arial" w:hAnsi="Tahoma" w:cs="Tahoma"/>
          <w:color w:val="404040"/>
        </w:rPr>
        <w:t>(huomioitu investointiosassa)</w:t>
      </w:r>
    </w:p>
    <w:p w14:paraId="5600616D" w14:textId="77777777" w:rsidR="00F92DDA" w:rsidRPr="00F73AD5" w:rsidRDefault="00F92DDA" w:rsidP="00F92DDA">
      <w:pPr>
        <w:shd w:val="clear" w:color="auto" w:fill="FFFFFF"/>
        <w:spacing w:after="0" w:line="398" w:lineRule="auto"/>
        <w:rPr>
          <w:rFonts w:ascii="Tahoma" w:eastAsia="Arial" w:hAnsi="Tahoma" w:cs="Tahoma"/>
          <w:b/>
          <w:bCs/>
          <w:color w:val="auto"/>
        </w:rPr>
      </w:pPr>
    </w:p>
    <w:p w14:paraId="67A68682" w14:textId="241D99F5" w:rsidR="00F92DDA" w:rsidRPr="00F73AD5" w:rsidRDefault="00F92DDA" w:rsidP="00F92DDA">
      <w:pPr>
        <w:shd w:val="clear" w:color="auto" w:fill="FFFFFF"/>
        <w:spacing w:after="0" w:line="398" w:lineRule="auto"/>
        <w:rPr>
          <w:rFonts w:ascii="Tahoma" w:eastAsia="Arial" w:hAnsi="Tahoma" w:cs="Tahoma"/>
          <w:color w:val="auto"/>
        </w:rPr>
      </w:pPr>
      <w:r w:rsidRPr="00F73AD5">
        <w:rPr>
          <w:rFonts w:ascii="Tahoma" w:eastAsia="Arial" w:hAnsi="Tahoma" w:cs="Tahoma"/>
          <w:b/>
          <w:bCs/>
          <w:color w:val="auto"/>
        </w:rPr>
        <w:t xml:space="preserve">Tavoitteet </w:t>
      </w:r>
      <w:proofErr w:type="gramStart"/>
      <w:r w:rsidRPr="00F73AD5">
        <w:rPr>
          <w:rFonts w:ascii="Tahoma" w:eastAsia="Arial" w:hAnsi="Tahoma" w:cs="Tahoma"/>
          <w:b/>
          <w:bCs/>
          <w:color w:val="auto"/>
        </w:rPr>
        <w:t>2023 - 202</w:t>
      </w:r>
      <w:r w:rsidR="001C2BD3">
        <w:rPr>
          <w:rFonts w:ascii="Tahoma" w:eastAsia="Arial" w:hAnsi="Tahoma" w:cs="Tahoma"/>
          <w:b/>
          <w:bCs/>
          <w:color w:val="auto"/>
        </w:rPr>
        <w:t>5</w:t>
      </w:r>
      <w:proofErr w:type="gramEnd"/>
    </w:p>
    <w:p w14:paraId="7A83295A" w14:textId="65A3BAB9"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Henkilökunnan koulutus, ajantasainen osaaminen</w:t>
      </w:r>
      <w:r w:rsidR="001C2BD3">
        <w:rPr>
          <w:rFonts w:ascii="Tahoma" w:eastAsia="Arial" w:hAnsi="Tahoma" w:cs="Tahoma"/>
          <w:color w:val="auto"/>
        </w:rPr>
        <w:t xml:space="preserve"> </w:t>
      </w:r>
      <w:r w:rsidR="001C2BD3">
        <w:rPr>
          <w:rFonts w:ascii="Tahoma" w:eastAsia="Arial" w:hAnsi="Tahoma" w:cs="Tahoma"/>
          <w:color w:val="404040"/>
        </w:rPr>
        <w:t>(</w:t>
      </w:r>
      <w:proofErr w:type="spellStart"/>
      <w:r w:rsidR="001C2BD3">
        <w:rPr>
          <w:rFonts w:ascii="Tahoma" w:eastAsia="Arial" w:hAnsi="Tahoma" w:cs="Tahoma"/>
          <w:color w:val="404040"/>
        </w:rPr>
        <w:t>monikielistyvä</w:t>
      </w:r>
      <w:proofErr w:type="spellEnd"/>
      <w:r w:rsidR="001C2BD3">
        <w:rPr>
          <w:rFonts w:ascii="Tahoma" w:eastAsia="Arial" w:hAnsi="Tahoma" w:cs="Tahoma"/>
          <w:color w:val="404040"/>
        </w:rPr>
        <w:t xml:space="preserve"> kouluyhteisö)</w:t>
      </w:r>
    </w:p>
    <w:p w14:paraId="14D652C4"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Opetustekninen varustelu ja käyttö monipuoliseksi,</w:t>
      </w:r>
    </w:p>
    <w:p w14:paraId="7D31E06C" w14:textId="77777777"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xml:space="preserve">   toiminnallisuuden lisääminen osaksi koulupäivää ja opetusta</w:t>
      </w:r>
      <w:r w:rsidRPr="00F73AD5">
        <w:rPr>
          <w:rFonts w:ascii="Tahoma" w:eastAsia="Arial" w:hAnsi="Tahoma" w:cs="Tahoma"/>
          <w:color w:val="auto"/>
        </w:rPr>
        <w:tab/>
      </w:r>
    </w:p>
    <w:p w14:paraId="7D7B8A6A" w14:textId="495A3BA0"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Toiminnallinen ja innostava koulupiha</w:t>
      </w:r>
    </w:p>
    <w:p w14:paraId="0779F607" w14:textId="1FDEE903"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Oppiva ja osallistava yhteisö</w:t>
      </w:r>
      <w:r w:rsidRPr="00F73AD5">
        <w:rPr>
          <w:rFonts w:ascii="Tahoma" w:eastAsia="Arial" w:hAnsi="Tahoma" w:cs="Tahoma"/>
          <w:color w:val="auto"/>
        </w:rPr>
        <w:tab/>
      </w:r>
    </w:p>
    <w:p w14:paraId="21188575" w14:textId="01DF43F6" w:rsidR="00F92DDA" w:rsidRPr="00F73AD5" w:rsidRDefault="00F92DDA" w:rsidP="00402C3D">
      <w:pPr>
        <w:shd w:val="clear" w:color="auto" w:fill="FFFFFF"/>
        <w:spacing w:after="0" w:line="276" w:lineRule="auto"/>
        <w:rPr>
          <w:rFonts w:ascii="Tahoma" w:eastAsia="Arial" w:hAnsi="Tahoma" w:cs="Tahoma"/>
          <w:color w:val="auto"/>
        </w:rPr>
      </w:pPr>
      <w:r w:rsidRPr="00F73AD5">
        <w:rPr>
          <w:rFonts w:ascii="Tahoma" w:eastAsia="Arial" w:hAnsi="Tahoma" w:cs="Tahoma"/>
          <w:color w:val="auto"/>
        </w:rPr>
        <w:t>* Oppimisympäristöhankinnat (tukien osallisuutta,</w:t>
      </w:r>
      <w:r w:rsidR="00CE6694">
        <w:rPr>
          <w:rFonts w:ascii="Tahoma" w:eastAsia="Arial" w:hAnsi="Tahoma" w:cs="Tahoma"/>
          <w:color w:val="auto"/>
        </w:rPr>
        <w:t xml:space="preserve"> </w:t>
      </w:r>
      <w:r w:rsidRPr="00F73AD5">
        <w:rPr>
          <w:rFonts w:ascii="Tahoma" w:eastAsia="Arial" w:hAnsi="Tahoma" w:cs="Tahoma"/>
          <w:color w:val="auto"/>
        </w:rPr>
        <w:t>toiminnallisuutta ja hyvän ergonomian tarpeita sekä oppisen iloa – oppimispesät / innostava monipuolinen kalustus</w:t>
      </w:r>
      <w:r w:rsidR="001C2BD3">
        <w:rPr>
          <w:rFonts w:ascii="Tahoma" w:eastAsia="Arial" w:hAnsi="Tahoma" w:cs="Tahoma"/>
          <w:color w:val="404040"/>
        </w:rPr>
        <w:t>, toimivat/muuttumiskykyiset opetustilat/opiskelutilat</w:t>
      </w:r>
      <w:r w:rsidRPr="00F73AD5">
        <w:rPr>
          <w:rFonts w:ascii="Tahoma" w:eastAsia="Arial" w:hAnsi="Tahoma" w:cs="Tahoma"/>
          <w:color w:val="auto"/>
        </w:rPr>
        <w:t>)</w:t>
      </w:r>
    </w:p>
    <w:p w14:paraId="1CD3F7FD" w14:textId="77777777" w:rsidR="001C2BD3" w:rsidRDefault="001C2BD3" w:rsidP="00CE6694">
      <w:pPr>
        <w:shd w:val="clear" w:color="auto" w:fill="FFFFFF"/>
        <w:spacing w:after="0" w:line="398" w:lineRule="auto"/>
        <w:rPr>
          <w:rFonts w:ascii="Tahoma" w:eastAsia="Arial" w:hAnsi="Tahoma" w:cs="Tahoma"/>
          <w:b/>
          <w:color w:val="404040"/>
        </w:rPr>
      </w:pPr>
    </w:p>
    <w:p w14:paraId="57F7BCE8" w14:textId="61FDBD99" w:rsidR="00F92DDA" w:rsidRPr="00C52BC1" w:rsidRDefault="00F92DDA" w:rsidP="00CE6694">
      <w:pPr>
        <w:shd w:val="clear" w:color="auto" w:fill="FFFFFF"/>
        <w:spacing w:after="0" w:line="398" w:lineRule="auto"/>
        <w:rPr>
          <w:rFonts w:ascii="Tahoma" w:eastAsia="Arial" w:hAnsi="Tahoma" w:cs="Tahoma"/>
          <w:color w:val="404040"/>
        </w:rPr>
      </w:pPr>
      <w:r w:rsidRPr="00C52BC1">
        <w:rPr>
          <w:rFonts w:ascii="Tahoma" w:eastAsia="Arial" w:hAnsi="Tahoma" w:cs="Tahoma"/>
          <w:b/>
          <w:color w:val="404040"/>
        </w:rPr>
        <w:t xml:space="preserve">Kaskisten koulu </w:t>
      </w:r>
      <w:proofErr w:type="gramStart"/>
      <w:r w:rsidRPr="00C52BC1">
        <w:rPr>
          <w:rFonts w:ascii="Tahoma" w:eastAsia="Arial" w:hAnsi="Tahoma" w:cs="Tahoma"/>
          <w:b/>
          <w:color w:val="404040"/>
        </w:rPr>
        <w:t>202</w:t>
      </w:r>
      <w:r w:rsidR="001C2BD3">
        <w:rPr>
          <w:rFonts w:ascii="Tahoma" w:eastAsia="Arial" w:hAnsi="Tahoma" w:cs="Tahoma"/>
          <w:b/>
          <w:color w:val="404040"/>
        </w:rPr>
        <w:t>1</w:t>
      </w:r>
      <w:r w:rsidRPr="00C52BC1">
        <w:rPr>
          <w:rFonts w:ascii="Tahoma" w:eastAsia="Arial" w:hAnsi="Tahoma" w:cs="Tahoma"/>
          <w:b/>
          <w:color w:val="404040"/>
        </w:rPr>
        <w:t>-202</w:t>
      </w:r>
      <w:r w:rsidR="001C2BD3">
        <w:rPr>
          <w:rFonts w:ascii="Tahoma" w:eastAsia="Arial" w:hAnsi="Tahoma" w:cs="Tahoma"/>
          <w:b/>
          <w:color w:val="404040"/>
        </w:rPr>
        <w:t>5</w:t>
      </w:r>
      <w:proofErr w:type="gramEnd"/>
    </w:p>
    <w:tbl>
      <w:tblPr>
        <w:tblW w:w="4968" w:type="dxa"/>
        <w:tblCellMar>
          <w:left w:w="70" w:type="dxa"/>
          <w:right w:w="70" w:type="dxa"/>
        </w:tblCellMar>
        <w:tblLook w:val="04A0" w:firstRow="1" w:lastRow="0" w:firstColumn="1" w:lastColumn="0" w:noHBand="0" w:noVBand="1"/>
      </w:tblPr>
      <w:tblGrid>
        <w:gridCol w:w="1264"/>
        <w:gridCol w:w="926"/>
        <w:gridCol w:w="926"/>
        <w:gridCol w:w="926"/>
        <w:gridCol w:w="926"/>
      </w:tblGrid>
      <w:tr w:rsidR="001C2BD3" w:rsidRPr="00C52BC1" w14:paraId="32E9C8DA" w14:textId="77777777" w:rsidTr="00F4417E">
        <w:trPr>
          <w:trHeight w:val="502"/>
        </w:trPr>
        <w:tc>
          <w:tcPr>
            <w:tcW w:w="1264" w:type="dxa"/>
            <w:vMerge w:val="restart"/>
            <w:tcBorders>
              <w:top w:val="single" w:sz="8" w:space="0" w:color="auto"/>
              <w:left w:val="single" w:sz="8" w:space="0" w:color="auto"/>
              <w:bottom w:val="single" w:sz="8" w:space="0" w:color="auto"/>
              <w:right w:val="single" w:sz="8" w:space="0" w:color="auto"/>
            </w:tcBorders>
            <w:vAlign w:val="center"/>
            <w:hideMark/>
          </w:tcPr>
          <w:p w14:paraId="5616F2D0" w14:textId="77777777" w:rsidR="001C2BD3" w:rsidRPr="00C52BC1" w:rsidRDefault="001C2BD3" w:rsidP="001C2BD3">
            <w:pPr>
              <w:spacing w:after="0" w:line="240" w:lineRule="auto"/>
              <w:jc w:val="center"/>
              <w:rPr>
                <w:rFonts w:ascii="Tahoma" w:eastAsia="Times New Roman" w:hAnsi="Tahoma" w:cs="Tahoma"/>
                <w:b/>
                <w:bCs/>
                <w:color w:val="404040"/>
              </w:rPr>
            </w:pPr>
            <w:r w:rsidRPr="00C52BC1">
              <w:rPr>
                <w:rFonts w:ascii="Tahoma" w:eastAsia="Times New Roman" w:hAnsi="Tahoma" w:cs="Tahoma"/>
                <w:b/>
                <w:bCs/>
                <w:color w:val="404040"/>
              </w:rPr>
              <w:t>Lukuvuosi</w:t>
            </w:r>
          </w:p>
        </w:tc>
        <w:tc>
          <w:tcPr>
            <w:tcW w:w="926" w:type="dxa"/>
            <w:vMerge w:val="restart"/>
            <w:tcBorders>
              <w:top w:val="single" w:sz="8" w:space="0" w:color="auto"/>
              <w:left w:val="single" w:sz="8" w:space="0" w:color="auto"/>
              <w:bottom w:val="single" w:sz="8" w:space="0" w:color="auto"/>
              <w:right w:val="single" w:sz="8" w:space="0" w:color="auto"/>
            </w:tcBorders>
            <w:vAlign w:val="center"/>
            <w:hideMark/>
          </w:tcPr>
          <w:p w14:paraId="496DE9EE" w14:textId="5100FE94" w:rsidR="001C2BD3" w:rsidRPr="00C52BC1" w:rsidRDefault="001C2BD3" w:rsidP="001C2BD3">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 xml:space="preserve"> </w:t>
            </w:r>
            <w:proofErr w:type="gramStart"/>
            <w:r>
              <w:rPr>
                <w:rFonts w:ascii="Tahoma" w:eastAsia="Times New Roman" w:hAnsi="Tahoma" w:cs="Tahoma"/>
                <w:b/>
                <w:bCs/>
                <w:color w:val="404040"/>
              </w:rPr>
              <w:t>21-22</w:t>
            </w:r>
            <w:proofErr w:type="gramEnd"/>
          </w:p>
        </w:tc>
        <w:tc>
          <w:tcPr>
            <w:tcW w:w="926" w:type="dxa"/>
            <w:vMerge w:val="restart"/>
            <w:tcBorders>
              <w:top w:val="single" w:sz="8" w:space="0" w:color="auto"/>
              <w:left w:val="single" w:sz="8" w:space="0" w:color="auto"/>
              <w:bottom w:val="single" w:sz="8" w:space="0" w:color="auto"/>
              <w:right w:val="single" w:sz="8" w:space="0" w:color="auto"/>
            </w:tcBorders>
            <w:vAlign w:val="center"/>
            <w:hideMark/>
          </w:tcPr>
          <w:p w14:paraId="18B43D89" w14:textId="7F7A58E5" w:rsidR="001C2BD3" w:rsidRPr="00C52BC1" w:rsidRDefault="001C2BD3" w:rsidP="001C2BD3">
            <w:pPr>
              <w:spacing w:after="0" w:line="240" w:lineRule="auto"/>
              <w:jc w:val="center"/>
              <w:rPr>
                <w:rFonts w:ascii="Tahoma" w:eastAsia="Times New Roman" w:hAnsi="Tahoma" w:cs="Tahoma"/>
                <w:b/>
                <w:bCs/>
                <w:color w:val="404040"/>
              </w:rPr>
            </w:pPr>
            <w:proofErr w:type="gramStart"/>
            <w:r>
              <w:rPr>
                <w:rFonts w:ascii="Tahoma" w:eastAsia="Times New Roman" w:hAnsi="Tahoma" w:cs="Tahoma"/>
                <w:b/>
                <w:bCs/>
                <w:color w:val="404040"/>
              </w:rPr>
              <w:t>22-23</w:t>
            </w:r>
            <w:proofErr w:type="gramEnd"/>
          </w:p>
        </w:tc>
        <w:tc>
          <w:tcPr>
            <w:tcW w:w="926" w:type="dxa"/>
            <w:vMerge w:val="restart"/>
            <w:tcBorders>
              <w:top w:val="single" w:sz="8" w:space="0" w:color="auto"/>
              <w:left w:val="single" w:sz="8" w:space="0" w:color="auto"/>
              <w:bottom w:val="single" w:sz="8" w:space="0" w:color="auto"/>
              <w:right w:val="single" w:sz="8" w:space="0" w:color="auto"/>
            </w:tcBorders>
            <w:vAlign w:val="center"/>
            <w:hideMark/>
          </w:tcPr>
          <w:p w14:paraId="55A95DBA" w14:textId="10A7987B" w:rsidR="001C2BD3" w:rsidRPr="00C52BC1" w:rsidRDefault="001C2BD3" w:rsidP="001C2BD3">
            <w:pPr>
              <w:spacing w:after="0" w:line="240" w:lineRule="auto"/>
              <w:jc w:val="center"/>
              <w:rPr>
                <w:rFonts w:ascii="Tahoma" w:eastAsia="Times New Roman" w:hAnsi="Tahoma" w:cs="Tahoma"/>
                <w:b/>
                <w:bCs/>
                <w:color w:val="404040"/>
              </w:rPr>
            </w:pPr>
            <w:proofErr w:type="gramStart"/>
            <w:r>
              <w:rPr>
                <w:rFonts w:ascii="Tahoma" w:eastAsia="Times New Roman" w:hAnsi="Tahoma" w:cs="Tahoma"/>
                <w:b/>
                <w:bCs/>
                <w:color w:val="404040"/>
              </w:rPr>
              <w:t>23-24</w:t>
            </w:r>
            <w:proofErr w:type="gramEnd"/>
          </w:p>
        </w:tc>
        <w:tc>
          <w:tcPr>
            <w:tcW w:w="926" w:type="dxa"/>
            <w:vMerge w:val="restart"/>
            <w:tcBorders>
              <w:top w:val="single" w:sz="8" w:space="0" w:color="auto"/>
              <w:left w:val="single" w:sz="8" w:space="0" w:color="auto"/>
              <w:bottom w:val="single" w:sz="8" w:space="0" w:color="auto"/>
              <w:right w:val="single" w:sz="8" w:space="0" w:color="auto"/>
            </w:tcBorders>
            <w:hideMark/>
          </w:tcPr>
          <w:p w14:paraId="5D7D81CF" w14:textId="4AF4CBCD" w:rsidR="001C2BD3" w:rsidRPr="00C52BC1" w:rsidRDefault="001C2BD3" w:rsidP="001C2BD3">
            <w:pPr>
              <w:spacing w:after="0" w:line="240" w:lineRule="auto"/>
              <w:jc w:val="center"/>
              <w:rPr>
                <w:rFonts w:ascii="Tahoma" w:eastAsia="Times New Roman" w:hAnsi="Tahoma" w:cs="Tahoma"/>
                <w:b/>
                <w:bCs/>
                <w:color w:val="404040"/>
              </w:rPr>
            </w:pPr>
            <w:proofErr w:type="gramStart"/>
            <w:r>
              <w:rPr>
                <w:rFonts w:ascii="Tahoma" w:eastAsia="Times New Roman" w:hAnsi="Tahoma" w:cs="Tahoma"/>
                <w:b/>
                <w:bCs/>
                <w:color w:val="404040"/>
              </w:rPr>
              <w:t>24-25</w:t>
            </w:r>
            <w:proofErr w:type="gramEnd"/>
          </w:p>
        </w:tc>
      </w:tr>
      <w:tr w:rsidR="00F92DDA" w:rsidRPr="00C52BC1" w14:paraId="6D7CDFA2" w14:textId="77777777" w:rsidTr="001C2BD3">
        <w:trPr>
          <w:trHeight w:val="50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DCB2730" w14:textId="77777777" w:rsidR="00F92DDA" w:rsidRPr="00C52BC1" w:rsidRDefault="00F92DDA" w:rsidP="00A05666">
            <w:pPr>
              <w:spacing w:after="0"/>
              <w:rPr>
                <w:rFonts w:ascii="Tahoma" w:eastAsia="Times New Roman" w:hAnsi="Tahoma" w:cs="Tahoma"/>
                <w:b/>
                <w:bCs/>
                <w:color w:val="40404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5AB4E08" w14:textId="77777777" w:rsidR="00F92DDA" w:rsidRPr="00C52BC1" w:rsidRDefault="00F92DDA" w:rsidP="00A05666">
            <w:pPr>
              <w:spacing w:after="0"/>
              <w:rPr>
                <w:rFonts w:ascii="Tahoma" w:eastAsia="Times New Roman" w:hAnsi="Tahoma" w:cs="Tahoma"/>
                <w:b/>
                <w:bCs/>
                <w:color w:val="40404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7DD4A79" w14:textId="77777777" w:rsidR="00F92DDA" w:rsidRPr="00C52BC1" w:rsidRDefault="00F92DDA" w:rsidP="00A05666">
            <w:pPr>
              <w:spacing w:after="0"/>
              <w:rPr>
                <w:rFonts w:ascii="Tahoma" w:eastAsia="Times New Roman" w:hAnsi="Tahoma" w:cs="Tahoma"/>
                <w:b/>
                <w:bCs/>
                <w:color w:val="40404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F7EB4F6" w14:textId="77777777" w:rsidR="00F92DDA" w:rsidRPr="00C52BC1" w:rsidRDefault="00F92DDA" w:rsidP="00A05666">
            <w:pPr>
              <w:spacing w:after="0"/>
              <w:rPr>
                <w:rFonts w:ascii="Tahoma" w:eastAsia="Times New Roman" w:hAnsi="Tahoma" w:cs="Tahoma"/>
                <w:b/>
                <w:bCs/>
                <w:color w:val="40404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AF11343" w14:textId="77777777" w:rsidR="00F92DDA" w:rsidRPr="00C52BC1" w:rsidRDefault="00F92DDA" w:rsidP="00A05666">
            <w:pPr>
              <w:spacing w:after="0"/>
              <w:rPr>
                <w:rFonts w:ascii="Tahoma" w:eastAsia="Times New Roman" w:hAnsi="Tahoma" w:cs="Tahoma"/>
                <w:b/>
                <w:bCs/>
                <w:color w:val="404040"/>
              </w:rPr>
            </w:pPr>
          </w:p>
        </w:tc>
      </w:tr>
      <w:tr w:rsidR="00F92DDA" w:rsidRPr="00C52BC1" w14:paraId="40C00146" w14:textId="77777777" w:rsidTr="00A05666">
        <w:trPr>
          <w:trHeight w:val="300"/>
        </w:trPr>
        <w:tc>
          <w:tcPr>
            <w:tcW w:w="1264" w:type="dxa"/>
            <w:tcBorders>
              <w:top w:val="nil"/>
              <w:left w:val="single" w:sz="4" w:space="0" w:color="auto"/>
              <w:bottom w:val="single" w:sz="4" w:space="0" w:color="auto"/>
              <w:right w:val="single" w:sz="4" w:space="0" w:color="auto"/>
            </w:tcBorders>
            <w:vAlign w:val="center"/>
            <w:hideMark/>
          </w:tcPr>
          <w:p w14:paraId="6A9C3213" w14:textId="77777777" w:rsidR="00F92DDA" w:rsidRPr="00C52BC1" w:rsidRDefault="00F92DDA" w:rsidP="00A05666">
            <w:pPr>
              <w:spacing w:after="0" w:line="240" w:lineRule="auto"/>
              <w:jc w:val="center"/>
              <w:rPr>
                <w:rFonts w:ascii="Tahoma" w:eastAsia="Times New Roman" w:hAnsi="Tahoma" w:cs="Tahoma"/>
                <w:b/>
                <w:bCs/>
                <w:color w:val="404040"/>
              </w:rPr>
            </w:pPr>
            <w:r w:rsidRPr="00C52BC1">
              <w:rPr>
                <w:rFonts w:ascii="Tahoma" w:eastAsia="Times New Roman" w:hAnsi="Tahoma" w:cs="Tahoma"/>
                <w:b/>
                <w:bCs/>
                <w:color w:val="404040"/>
              </w:rPr>
              <w:t>Luokka 1</w:t>
            </w:r>
          </w:p>
        </w:tc>
        <w:tc>
          <w:tcPr>
            <w:tcW w:w="926" w:type="dxa"/>
            <w:tcBorders>
              <w:top w:val="nil"/>
              <w:left w:val="nil"/>
              <w:bottom w:val="single" w:sz="4" w:space="0" w:color="auto"/>
              <w:right w:val="single" w:sz="4" w:space="0" w:color="auto"/>
            </w:tcBorders>
            <w:vAlign w:val="center"/>
            <w:hideMark/>
          </w:tcPr>
          <w:p w14:paraId="0539F639" w14:textId="2E531B16"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4</w:t>
            </w:r>
          </w:p>
        </w:tc>
        <w:tc>
          <w:tcPr>
            <w:tcW w:w="926" w:type="dxa"/>
            <w:tcBorders>
              <w:top w:val="nil"/>
              <w:left w:val="nil"/>
              <w:bottom w:val="single" w:sz="4" w:space="0" w:color="auto"/>
              <w:right w:val="single" w:sz="4" w:space="0" w:color="auto"/>
            </w:tcBorders>
            <w:vAlign w:val="center"/>
            <w:hideMark/>
          </w:tcPr>
          <w:p w14:paraId="1BA78ABA" w14:textId="1E0C1E48"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11</w:t>
            </w:r>
          </w:p>
        </w:tc>
        <w:tc>
          <w:tcPr>
            <w:tcW w:w="926" w:type="dxa"/>
            <w:tcBorders>
              <w:top w:val="nil"/>
              <w:left w:val="nil"/>
              <w:bottom w:val="single" w:sz="4" w:space="0" w:color="auto"/>
              <w:right w:val="single" w:sz="4" w:space="0" w:color="auto"/>
            </w:tcBorders>
            <w:vAlign w:val="center"/>
            <w:hideMark/>
          </w:tcPr>
          <w:p w14:paraId="0581C6E2" w14:textId="6CBF192E"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13</w:t>
            </w:r>
          </w:p>
        </w:tc>
        <w:tc>
          <w:tcPr>
            <w:tcW w:w="926" w:type="dxa"/>
            <w:tcBorders>
              <w:top w:val="nil"/>
              <w:left w:val="nil"/>
              <w:bottom w:val="single" w:sz="4" w:space="0" w:color="auto"/>
              <w:right w:val="single" w:sz="4" w:space="0" w:color="auto"/>
            </w:tcBorders>
            <w:vAlign w:val="center"/>
            <w:hideMark/>
          </w:tcPr>
          <w:p w14:paraId="5EB78040" w14:textId="531C4168"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r>
      <w:tr w:rsidR="00F92DDA" w:rsidRPr="00C52BC1" w14:paraId="60E964DA" w14:textId="77777777" w:rsidTr="00A05666">
        <w:trPr>
          <w:trHeight w:val="300"/>
        </w:trPr>
        <w:tc>
          <w:tcPr>
            <w:tcW w:w="1264" w:type="dxa"/>
            <w:tcBorders>
              <w:top w:val="nil"/>
              <w:left w:val="single" w:sz="4" w:space="0" w:color="auto"/>
              <w:bottom w:val="single" w:sz="4" w:space="0" w:color="auto"/>
              <w:right w:val="single" w:sz="4" w:space="0" w:color="auto"/>
            </w:tcBorders>
            <w:vAlign w:val="center"/>
            <w:hideMark/>
          </w:tcPr>
          <w:p w14:paraId="20FDB518" w14:textId="77777777" w:rsidR="00F92DDA" w:rsidRPr="00C52BC1" w:rsidRDefault="00F92DDA" w:rsidP="00A05666">
            <w:pPr>
              <w:spacing w:after="0" w:line="240" w:lineRule="auto"/>
              <w:jc w:val="center"/>
              <w:rPr>
                <w:rFonts w:ascii="Tahoma" w:eastAsia="Times New Roman" w:hAnsi="Tahoma" w:cs="Tahoma"/>
                <w:b/>
                <w:bCs/>
                <w:color w:val="404040"/>
              </w:rPr>
            </w:pPr>
            <w:r w:rsidRPr="00C52BC1">
              <w:rPr>
                <w:rFonts w:ascii="Tahoma" w:eastAsia="Times New Roman" w:hAnsi="Tahoma" w:cs="Tahoma"/>
                <w:b/>
                <w:bCs/>
                <w:color w:val="404040"/>
              </w:rPr>
              <w:t>Luokka 2</w:t>
            </w:r>
          </w:p>
        </w:tc>
        <w:tc>
          <w:tcPr>
            <w:tcW w:w="926" w:type="dxa"/>
            <w:tcBorders>
              <w:top w:val="nil"/>
              <w:left w:val="nil"/>
              <w:bottom w:val="single" w:sz="4" w:space="0" w:color="auto"/>
              <w:right w:val="single" w:sz="4" w:space="0" w:color="auto"/>
            </w:tcBorders>
            <w:vAlign w:val="center"/>
            <w:hideMark/>
          </w:tcPr>
          <w:p w14:paraId="40192B51" w14:textId="506E6EA0"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c>
          <w:tcPr>
            <w:tcW w:w="926" w:type="dxa"/>
            <w:tcBorders>
              <w:top w:val="nil"/>
              <w:left w:val="nil"/>
              <w:bottom w:val="single" w:sz="4" w:space="0" w:color="auto"/>
              <w:right w:val="single" w:sz="4" w:space="0" w:color="auto"/>
            </w:tcBorders>
            <w:vAlign w:val="center"/>
            <w:hideMark/>
          </w:tcPr>
          <w:p w14:paraId="209F94D9" w14:textId="1C7EA621"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5</w:t>
            </w:r>
          </w:p>
        </w:tc>
        <w:tc>
          <w:tcPr>
            <w:tcW w:w="926" w:type="dxa"/>
            <w:tcBorders>
              <w:top w:val="nil"/>
              <w:left w:val="nil"/>
              <w:bottom w:val="single" w:sz="4" w:space="0" w:color="auto"/>
              <w:right w:val="single" w:sz="4" w:space="0" w:color="auto"/>
            </w:tcBorders>
            <w:vAlign w:val="center"/>
            <w:hideMark/>
          </w:tcPr>
          <w:p w14:paraId="251E1B2E" w14:textId="421FD876"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11</w:t>
            </w:r>
          </w:p>
        </w:tc>
        <w:tc>
          <w:tcPr>
            <w:tcW w:w="926" w:type="dxa"/>
            <w:tcBorders>
              <w:top w:val="nil"/>
              <w:left w:val="nil"/>
              <w:bottom w:val="single" w:sz="4" w:space="0" w:color="auto"/>
              <w:right w:val="single" w:sz="4" w:space="0" w:color="auto"/>
            </w:tcBorders>
            <w:vAlign w:val="center"/>
            <w:hideMark/>
          </w:tcPr>
          <w:p w14:paraId="0F057F18" w14:textId="7D0BF3BD"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13</w:t>
            </w:r>
          </w:p>
        </w:tc>
      </w:tr>
      <w:tr w:rsidR="00F92DDA" w:rsidRPr="00C52BC1" w14:paraId="140E3F05" w14:textId="77777777" w:rsidTr="00A05666">
        <w:trPr>
          <w:trHeight w:val="300"/>
        </w:trPr>
        <w:tc>
          <w:tcPr>
            <w:tcW w:w="1264" w:type="dxa"/>
            <w:tcBorders>
              <w:top w:val="nil"/>
              <w:left w:val="single" w:sz="4" w:space="0" w:color="auto"/>
              <w:bottom w:val="single" w:sz="4" w:space="0" w:color="auto"/>
              <w:right w:val="single" w:sz="4" w:space="0" w:color="auto"/>
            </w:tcBorders>
            <w:vAlign w:val="center"/>
            <w:hideMark/>
          </w:tcPr>
          <w:p w14:paraId="74CEF4AE" w14:textId="77777777" w:rsidR="00F92DDA" w:rsidRPr="00C52BC1" w:rsidRDefault="00F92DDA" w:rsidP="00A05666">
            <w:pPr>
              <w:spacing w:after="0" w:line="240" w:lineRule="auto"/>
              <w:jc w:val="center"/>
              <w:rPr>
                <w:rFonts w:ascii="Tahoma" w:eastAsia="Times New Roman" w:hAnsi="Tahoma" w:cs="Tahoma"/>
                <w:b/>
                <w:bCs/>
                <w:color w:val="404040"/>
              </w:rPr>
            </w:pPr>
            <w:r w:rsidRPr="00C52BC1">
              <w:rPr>
                <w:rFonts w:ascii="Tahoma" w:eastAsia="Times New Roman" w:hAnsi="Tahoma" w:cs="Tahoma"/>
                <w:b/>
                <w:bCs/>
                <w:color w:val="404040"/>
              </w:rPr>
              <w:t>Luokka 3</w:t>
            </w:r>
          </w:p>
        </w:tc>
        <w:tc>
          <w:tcPr>
            <w:tcW w:w="926" w:type="dxa"/>
            <w:tcBorders>
              <w:top w:val="nil"/>
              <w:left w:val="nil"/>
              <w:bottom w:val="single" w:sz="4" w:space="0" w:color="auto"/>
              <w:right w:val="single" w:sz="4" w:space="0" w:color="auto"/>
            </w:tcBorders>
            <w:vAlign w:val="center"/>
            <w:hideMark/>
          </w:tcPr>
          <w:p w14:paraId="428DB038" w14:textId="0D3ED221"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5</w:t>
            </w:r>
          </w:p>
        </w:tc>
        <w:tc>
          <w:tcPr>
            <w:tcW w:w="926" w:type="dxa"/>
            <w:tcBorders>
              <w:top w:val="nil"/>
              <w:left w:val="nil"/>
              <w:bottom w:val="single" w:sz="4" w:space="0" w:color="auto"/>
              <w:right w:val="single" w:sz="4" w:space="0" w:color="auto"/>
            </w:tcBorders>
            <w:vAlign w:val="center"/>
            <w:hideMark/>
          </w:tcPr>
          <w:p w14:paraId="50AE3BAB" w14:textId="06904CEF"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8</w:t>
            </w:r>
          </w:p>
        </w:tc>
        <w:tc>
          <w:tcPr>
            <w:tcW w:w="926" w:type="dxa"/>
            <w:tcBorders>
              <w:top w:val="nil"/>
              <w:left w:val="nil"/>
              <w:bottom w:val="single" w:sz="4" w:space="0" w:color="auto"/>
              <w:right w:val="single" w:sz="4" w:space="0" w:color="auto"/>
            </w:tcBorders>
            <w:vAlign w:val="center"/>
            <w:hideMark/>
          </w:tcPr>
          <w:p w14:paraId="4733FB78" w14:textId="55324236"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5</w:t>
            </w:r>
          </w:p>
        </w:tc>
        <w:tc>
          <w:tcPr>
            <w:tcW w:w="926" w:type="dxa"/>
            <w:tcBorders>
              <w:top w:val="nil"/>
              <w:left w:val="nil"/>
              <w:bottom w:val="single" w:sz="4" w:space="0" w:color="auto"/>
              <w:right w:val="single" w:sz="4" w:space="0" w:color="auto"/>
            </w:tcBorders>
            <w:vAlign w:val="center"/>
            <w:hideMark/>
          </w:tcPr>
          <w:p w14:paraId="3042F719" w14:textId="7FA739A6"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11</w:t>
            </w:r>
          </w:p>
        </w:tc>
      </w:tr>
      <w:tr w:rsidR="00F92DDA" w:rsidRPr="00C52BC1" w14:paraId="6AA00D6A" w14:textId="77777777" w:rsidTr="00A05666">
        <w:trPr>
          <w:trHeight w:val="300"/>
        </w:trPr>
        <w:tc>
          <w:tcPr>
            <w:tcW w:w="1264" w:type="dxa"/>
            <w:tcBorders>
              <w:top w:val="nil"/>
              <w:left w:val="single" w:sz="4" w:space="0" w:color="auto"/>
              <w:bottom w:val="single" w:sz="4" w:space="0" w:color="auto"/>
              <w:right w:val="single" w:sz="4" w:space="0" w:color="auto"/>
            </w:tcBorders>
            <w:vAlign w:val="center"/>
            <w:hideMark/>
          </w:tcPr>
          <w:p w14:paraId="01945A7E" w14:textId="77777777" w:rsidR="00F92DDA" w:rsidRPr="00C52BC1" w:rsidRDefault="00F92DDA" w:rsidP="00A05666">
            <w:pPr>
              <w:spacing w:after="0" w:line="240" w:lineRule="auto"/>
              <w:jc w:val="center"/>
              <w:rPr>
                <w:rFonts w:ascii="Tahoma" w:eastAsia="Times New Roman" w:hAnsi="Tahoma" w:cs="Tahoma"/>
                <w:b/>
                <w:bCs/>
                <w:color w:val="404040"/>
              </w:rPr>
            </w:pPr>
            <w:r w:rsidRPr="00C52BC1">
              <w:rPr>
                <w:rFonts w:ascii="Tahoma" w:eastAsia="Times New Roman" w:hAnsi="Tahoma" w:cs="Tahoma"/>
                <w:b/>
                <w:bCs/>
                <w:color w:val="404040"/>
              </w:rPr>
              <w:t>Luokka 4</w:t>
            </w:r>
          </w:p>
        </w:tc>
        <w:tc>
          <w:tcPr>
            <w:tcW w:w="926" w:type="dxa"/>
            <w:tcBorders>
              <w:top w:val="nil"/>
              <w:left w:val="nil"/>
              <w:bottom w:val="single" w:sz="4" w:space="0" w:color="auto"/>
              <w:right w:val="single" w:sz="4" w:space="0" w:color="auto"/>
            </w:tcBorders>
            <w:vAlign w:val="center"/>
            <w:hideMark/>
          </w:tcPr>
          <w:p w14:paraId="336045AD" w14:textId="3252F795"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c>
          <w:tcPr>
            <w:tcW w:w="926" w:type="dxa"/>
            <w:tcBorders>
              <w:top w:val="nil"/>
              <w:left w:val="nil"/>
              <w:bottom w:val="single" w:sz="4" w:space="0" w:color="auto"/>
              <w:right w:val="single" w:sz="4" w:space="0" w:color="auto"/>
            </w:tcBorders>
            <w:vAlign w:val="center"/>
            <w:hideMark/>
          </w:tcPr>
          <w:p w14:paraId="0F5DD6A4" w14:textId="756DF841"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6</w:t>
            </w:r>
          </w:p>
        </w:tc>
        <w:tc>
          <w:tcPr>
            <w:tcW w:w="926" w:type="dxa"/>
            <w:tcBorders>
              <w:top w:val="nil"/>
              <w:left w:val="nil"/>
              <w:bottom w:val="single" w:sz="4" w:space="0" w:color="auto"/>
              <w:right w:val="single" w:sz="4" w:space="0" w:color="auto"/>
            </w:tcBorders>
            <w:vAlign w:val="center"/>
            <w:hideMark/>
          </w:tcPr>
          <w:p w14:paraId="1E0019EC" w14:textId="5EC83A3E"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8</w:t>
            </w:r>
          </w:p>
        </w:tc>
        <w:tc>
          <w:tcPr>
            <w:tcW w:w="926" w:type="dxa"/>
            <w:tcBorders>
              <w:top w:val="nil"/>
              <w:left w:val="nil"/>
              <w:bottom w:val="single" w:sz="4" w:space="0" w:color="auto"/>
              <w:right w:val="single" w:sz="4" w:space="0" w:color="auto"/>
            </w:tcBorders>
            <w:vAlign w:val="center"/>
            <w:hideMark/>
          </w:tcPr>
          <w:p w14:paraId="04EF47BF" w14:textId="0A7C279E"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5</w:t>
            </w:r>
          </w:p>
        </w:tc>
      </w:tr>
      <w:tr w:rsidR="00F92DDA" w:rsidRPr="00C52BC1" w14:paraId="48902C9C" w14:textId="77777777" w:rsidTr="00A05666">
        <w:trPr>
          <w:trHeight w:val="300"/>
        </w:trPr>
        <w:tc>
          <w:tcPr>
            <w:tcW w:w="1264" w:type="dxa"/>
            <w:tcBorders>
              <w:top w:val="nil"/>
              <w:left w:val="single" w:sz="4" w:space="0" w:color="auto"/>
              <w:bottom w:val="single" w:sz="4" w:space="0" w:color="auto"/>
              <w:right w:val="single" w:sz="4" w:space="0" w:color="auto"/>
            </w:tcBorders>
            <w:vAlign w:val="center"/>
            <w:hideMark/>
          </w:tcPr>
          <w:p w14:paraId="192F8559" w14:textId="77777777" w:rsidR="00F92DDA" w:rsidRPr="00C52BC1" w:rsidRDefault="00F92DDA" w:rsidP="00A05666">
            <w:pPr>
              <w:spacing w:after="0" w:line="240" w:lineRule="auto"/>
              <w:jc w:val="center"/>
              <w:rPr>
                <w:rFonts w:ascii="Tahoma" w:eastAsia="Times New Roman" w:hAnsi="Tahoma" w:cs="Tahoma"/>
                <w:b/>
                <w:bCs/>
                <w:color w:val="404040"/>
              </w:rPr>
            </w:pPr>
            <w:r w:rsidRPr="00C52BC1">
              <w:rPr>
                <w:rFonts w:ascii="Tahoma" w:eastAsia="Times New Roman" w:hAnsi="Tahoma" w:cs="Tahoma"/>
                <w:b/>
                <w:bCs/>
                <w:color w:val="404040"/>
              </w:rPr>
              <w:t>Luokka 5</w:t>
            </w:r>
          </w:p>
        </w:tc>
        <w:tc>
          <w:tcPr>
            <w:tcW w:w="926" w:type="dxa"/>
            <w:tcBorders>
              <w:top w:val="nil"/>
              <w:left w:val="nil"/>
              <w:bottom w:val="single" w:sz="4" w:space="0" w:color="auto"/>
              <w:right w:val="single" w:sz="4" w:space="0" w:color="auto"/>
            </w:tcBorders>
            <w:vAlign w:val="center"/>
            <w:hideMark/>
          </w:tcPr>
          <w:p w14:paraId="4F1B5D6E" w14:textId="424BC8CD"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5</w:t>
            </w:r>
          </w:p>
        </w:tc>
        <w:tc>
          <w:tcPr>
            <w:tcW w:w="926" w:type="dxa"/>
            <w:tcBorders>
              <w:top w:val="nil"/>
              <w:left w:val="nil"/>
              <w:bottom w:val="single" w:sz="4" w:space="0" w:color="auto"/>
              <w:right w:val="single" w:sz="4" w:space="0" w:color="auto"/>
            </w:tcBorders>
            <w:vAlign w:val="center"/>
            <w:hideMark/>
          </w:tcPr>
          <w:p w14:paraId="67DC2458" w14:textId="74FCBF45"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9</w:t>
            </w:r>
          </w:p>
        </w:tc>
        <w:tc>
          <w:tcPr>
            <w:tcW w:w="926" w:type="dxa"/>
            <w:tcBorders>
              <w:top w:val="nil"/>
              <w:left w:val="nil"/>
              <w:bottom w:val="single" w:sz="4" w:space="0" w:color="auto"/>
              <w:right w:val="single" w:sz="4" w:space="0" w:color="auto"/>
            </w:tcBorders>
            <w:vAlign w:val="center"/>
            <w:hideMark/>
          </w:tcPr>
          <w:p w14:paraId="036B2694" w14:textId="04671F75"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6</w:t>
            </w:r>
          </w:p>
        </w:tc>
        <w:tc>
          <w:tcPr>
            <w:tcW w:w="926" w:type="dxa"/>
            <w:tcBorders>
              <w:top w:val="nil"/>
              <w:left w:val="nil"/>
              <w:bottom w:val="single" w:sz="4" w:space="0" w:color="auto"/>
              <w:right w:val="single" w:sz="4" w:space="0" w:color="auto"/>
            </w:tcBorders>
            <w:vAlign w:val="center"/>
            <w:hideMark/>
          </w:tcPr>
          <w:p w14:paraId="40B3B0BD" w14:textId="3A7D494F"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8</w:t>
            </w:r>
          </w:p>
        </w:tc>
      </w:tr>
      <w:tr w:rsidR="00F92DDA" w:rsidRPr="00C52BC1" w14:paraId="05FB31F5" w14:textId="77777777" w:rsidTr="00A05666">
        <w:trPr>
          <w:trHeight w:val="300"/>
        </w:trPr>
        <w:tc>
          <w:tcPr>
            <w:tcW w:w="1264" w:type="dxa"/>
            <w:tcBorders>
              <w:top w:val="nil"/>
              <w:left w:val="single" w:sz="4" w:space="0" w:color="auto"/>
              <w:bottom w:val="single" w:sz="4" w:space="0" w:color="auto"/>
              <w:right w:val="single" w:sz="4" w:space="0" w:color="auto"/>
            </w:tcBorders>
            <w:vAlign w:val="center"/>
            <w:hideMark/>
          </w:tcPr>
          <w:p w14:paraId="5E0C305E" w14:textId="77777777" w:rsidR="00F92DDA" w:rsidRPr="00C52BC1" w:rsidRDefault="00F92DDA" w:rsidP="00A05666">
            <w:pPr>
              <w:spacing w:after="0" w:line="240" w:lineRule="auto"/>
              <w:jc w:val="center"/>
              <w:rPr>
                <w:rFonts w:ascii="Tahoma" w:eastAsia="Times New Roman" w:hAnsi="Tahoma" w:cs="Tahoma"/>
                <w:b/>
                <w:bCs/>
                <w:color w:val="404040"/>
              </w:rPr>
            </w:pPr>
            <w:r w:rsidRPr="00C52BC1">
              <w:rPr>
                <w:rFonts w:ascii="Tahoma" w:eastAsia="Times New Roman" w:hAnsi="Tahoma" w:cs="Tahoma"/>
                <w:b/>
                <w:bCs/>
                <w:color w:val="404040"/>
              </w:rPr>
              <w:t>Luokka 6</w:t>
            </w:r>
          </w:p>
        </w:tc>
        <w:tc>
          <w:tcPr>
            <w:tcW w:w="926" w:type="dxa"/>
            <w:tcBorders>
              <w:top w:val="nil"/>
              <w:left w:val="nil"/>
              <w:bottom w:val="single" w:sz="4" w:space="0" w:color="auto"/>
              <w:right w:val="single" w:sz="4" w:space="0" w:color="auto"/>
            </w:tcBorders>
            <w:vAlign w:val="center"/>
            <w:hideMark/>
          </w:tcPr>
          <w:p w14:paraId="14A85BDF" w14:textId="37830511"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c>
          <w:tcPr>
            <w:tcW w:w="926" w:type="dxa"/>
            <w:tcBorders>
              <w:top w:val="nil"/>
              <w:left w:val="nil"/>
              <w:bottom w:val="single" w:sz="4" w:space="0" w:color="auto"/>
              <w:right w:val="single" w:sz="4" w:space="0" w:color="auto"/>
            </w:tcBorders>
            <w:vAlign w:val="center"/>
            <w:hideMark/>
          </w:tcPr>
          <w:p w14:paraId="19D925B3" w14:textId="55F7BBF1"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6</w:t>
            </w:r>
          </w:p>
        </w:tc>
        <w:tc>
          <w:tcPr>
            <w:tcW w:w="926" w:type="dxa"/>
            <w:tcBorders>
              <w:top w:val="nil"/>
              <w:left w:val="nil"/>
              <w:bottom w:val="single" w:sz="4" w:space="0" w:color="auto"/>
              <w:right w:val="single" w:sz="4" w:space="0" w:color="auto"/>
            </w:tcBorders>
            <w:vAlign w:val="center"/>
            <w:hideMark/>
          </w:tcPr>
          <w:p w14:paraId="3A87F388" w14:textId="688B143F"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9</w:t>
            </w:r>
          </w:p>
        </w:tc>
        <w:tc>
          <w:tcPr>
            <w:tcW w:w="926" w:type="dxa"/>
            <w:tcBorders>
              <w:top w:val="nil"/>
              <w:left w:val="nil"/>
              <w:bottom w:val="single" w:sz="4" w:space="0" w:color="auto"/>
              <w:right w:val="single" w:sz="4" w:space="0" w:color="auto"/>
            </w:tcBorders>
            <w:vAlign w:val="center"/>
            <w:hideMark/>
          </w:tcPr>
          <w:p w14:paraId="0C968865" w14:textId="0BF1C6B8" w:rsidR="00F92DDA" w:rsidRPr="00C52BC1" w:rsidRDefault="001C2BD3" w:rsidP="00A05666">
            <w:pPr>
              <w:spacing w:after="0" w:line="240" w:lineRule="auto"/>
              <w:jc w:val="center"/>
              <w:rPr>
                <w:rFonts w:ascii="Tahoma" w:eastAsia="Times New Roman" w:hAnsi="Tahoma" w:cs="Tahoma"/>
                <w:color w:val="404040"/>
              </w:rPr>
            </w:pPr>
            <w:r>
              <w:rPr>
                <w:rFonts w:ascii="Tahoma" w:eastAsia="Times New Roman" w:hAnsi="Tahoma" w:cs="Tahoma"/>
                <w:color w:val="404040"/>
              </w:rPr>
              <w:t>6</w:t>
            </w:r>
          </w:p>
        </w:tc>
      </w:tr>
      <w:tr w:rsidR="00F92DDA" w:rsidRPr="00C52BC1" w14:paraId="15FFB145" w14:textId="77777777" w:rsidTr="001C2BD3">
        <w:trPr>
          <w:trHeight w:val="300"/>
        </w:trPr>
        <w:tc>
          <w:tcPr>
            <w:tcW w:w="1264" w:type="dxa"/>
            <w:tcBorders>
              <w:top w:val="nil"/>
              <w:left w:val="single" w:sz="4" w:space="0" w:color="auto"/>
              <w:bottom w:val="nil"/>
              <w:right w:val="single" w:sz="4" w:space="0" w:color="auto"/>
            </w:tcBorders>
            <w:vAlign w:val="center"/>
            <w:hideMark/>
          </w:tcPr>
          <w:p w14:paraId="10B83E60" w14:textId="77777777" w:rsidR="00F92DDA" w:rsidRPr="00C52BC1" w:rsidRDefault="00F92DDA" w:rsidP="00A05666">
            <w:pPr>
              <w:spacing w:after="0" w:line="240" w:lineRule="auto"/>
              <w:jc w:val="center"/>
              <w:rPr>
                <w:rFonts w:ascii="Tahoma" w:eastAsia="Times New Roman" w:hAnsi="Tahoma" w:cs="Tahoma"/>
                <w:b/>
                <w:bCs/>
                <w:color w:val="404040"/>
              </w:rPr>
            </w:pPr>
            <w:r w:rsidRPr="00C52BC1">
              <w:rPr>
                <w:rFonts w:ascii="Tahoma" w:eastAsia="Times New Roman" w:hAnsi="Tahoma" w:cs="Tahoma"/>
                <w:b/>
                <w:bCs/>
                <w:color w:val="404040"/>
              </w:rPr>
              <w:t>YHT</w:t>
            </w:r>
          </w:p>
        </w:tc>
        <w:tc>
          <w:tcPr>
            <w:tcW w:w="926" w:type="dxa"/>
            <w:tcBorders>
              <w:top w:val="nil"/>
              <w:left w:val="nil"/>
              <w:bottom w:val="nil"/>
              <w:right w:val="single" w:sz="4" w:space="0" w:color="auto"/>
            </w:tcBorders>
            <w:vAlign w:val="center"/>
            <w:hideMark/>
          </w:tcPr>
          <w:p w14:paraId="073DAF76" w14:textId="1B213A16" w:rsidR="00F92DDA" w:rsidRPr="00C52BC1" w:rsidRDefault="001C2BD3" w:rsidP="00A05666">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35</w:t>
            </w:r>
          </w:p>
        </w:tc>
        <w:tc>
          <w:tcPr>
            <w:tcW w:w="926" w:type="dxa"/>
            <w:tcBorders>
              <w:top w:val="nil"/>
              <w:left w:val="nil"/>
              <w:bottom w:val="nil"/>
              <w:right w:val="single" w:sz="4" w:space="0" w:color="auto"/>
            </w:tcBorders>
            <w:vAlign w:val="center"/>
            <w:hideMark/>
          </w:tcPr>
          <w:p w14:paraId="6480F963" w14:textId="59C3C193" w:rsidR="00F92DDA" w:rsidRPr="00C52BC1" w:rsidRDefault="001C2BD3" w:rsidP="00A05666">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45</w:t>
            </w:r>
          </w:p>
        </w:tc>
        <w:tc>
          <w:tcPr>
            <w:tcW w:w="926" w:type="dxa"/>
            <w:tcBorders>
              <w:top w:val="nil"/>
              <w:left w:val="nil"/>
              <w:bottom w:val="nil"/>
              <w:right w:val="single" w:sz="4" w:space="0" w:color="auto"/>
            </w:tcBorders>
            <w:vAlign w:val="center"/>
            <w:hideMark/>
          </w:tcPr>
          <w:p w14:paraId="42EC3BA8" w14:textId="70DC2301" w:rsidR="00F92DDA" w:rsidRPr="00C52BC1" w:rsidRDefault="001C2BD3" w:rsidP="00A05666">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52</w:t>
            </w:r>
          </w:p>
        </w:tc>
        <w:tc>
          <w:tcPr>
            <w:tcW w:w="926" w:type="dxa"/>
            <w:tcBorders>
              <w:top w:val="nil"/>
              <w:left w:val="nil"/>
              <w:bottom w:val="nil"/>
              <w:right w:val="single" w:sz="4" w:space="0" w:color="auto"/>
            </w:tcBorders>
            <w:vAlign w:val="center"/>
            <w:hideMark/>
          </w:tcPr>
          <w:p w14:paraId="7BB97D0F" w14:textId="1B02C79A" w:rsidR="00F92DDA" w:rsidRPr="00C52BC1" w:rsidRDefault="001C2BD3" w:rsidP="00A05666">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50</w:t>
            </w:r>
          </w:p>
        </w:tc>
      </w:tr>
      <w:tr w:rsidR="001C2BD3" w:rsidRPr="00C52BC1" w14:paraId="5E5EB5E3" w14:textId="77777777" w:rsidTr="00A05666">
        <w:trPr>
          <w:trHeight w:val="300"/>
        </w:trPr>
        <w:tc>
          <w:tcPr>
            <w:tcW w:w="1264" w:type="dxa"/>
            <w:tcBorders>
              <w:top w:val="nil"/>
              <w:left w:val="single" w:sz="4" w:space="0" w:color="auto"/>
              <w:bottom w:val="single" w:sz="4" w:space="0" w:color="auto"/>
              <w:right w:val="single" w:sz="4" w:space="0" w:color="auto"/>
            </w:tcBorders>
            <w:vAlign w:val="center"/>
          </w:tcPr>
          <w:p w14:paraId="50B4B374" w14:textId="77777777" w:rsidR="001C2BD3" w:rsidRPr="00C52BC1" w:rsidRDefault="001C2BD3" w:rsidP="00A05666">
            <w:pPr>
              <w:spacing w:after="0" w:line="240" w:lineRule="auto"/>
              <w:jc w:val="center"/>
              <w:rPr>
                <w:rFonts w:ascii="Tahoma" w:eastAsia="Times New Roman" w:hAnsi="Tahoma" w:cs="Tahoma"/>
                <w:b/>
                <w:bCs/>
                <w:color w:val="404040"/>
              </w:rPr>
            </w:pPr>
          </w:p>
        </w:tc>
        <w:tc>
          <w:tcPr>
            <w:tcW w:w="926" w:type="dxa"/>
            <w:tcBorders>
              <w:top w:val="nil"/>
              <w:left w:val="nil"/>
              <w:bottom w:val="single" w:sz="4" w:space="0" w:color="auto"/>
              <w:right w:val="single" w:sz="4" w:space="0" w:color="auto"/>
            </w:tcBorders>
            <w:vAlign w:val="center"/>
          </w:tcPr>
          <w:p w14:paraId="3F55484D" w14:textId="77777777" w:rsidR="001C2BD3" w:rsidRDefault="001C2BD3" w:rsidP="00A05666">
            <w:pPr>
              <w:spacing w:after="0" w:line="240" w:lineRule="auto"/>
              <w:jc w:val="center"/>
              <w:rPr>
                <w:rFonts w:ascii="Tahoma" w:eastAsia="Times New Roman" w:hAnsi="Tahoma" w:cs="Tahoma"/>
                <w:b/>
                <w:bCs/>
                <w:color w:val="404040"/>
              </w:rPr>
            </w:pPr>
          </w:p>
        </w:tc>
        <w:tc>
          <w:tcPr>
            <w:tcW w:w="926" w:type="dxa"/>
            <w:tcBorders>
              <w:top w:val="nil"/>
              <w:left w:val="nil"/>
              <w:bottom w:val="single" w:sz="4" w:space="0" w:color="auto"/>
              <w:right w:val="single" w:sz="4" w:space="0" w:color="auto"/>
            </w:tcBorders>
            <w:vAlign w:val="center"/>
          </w:tcPr>
          <w:p w14:paraId="45C37FAC" w14:textId="77777777" w:rsidR="001C2BD3" w:rsidRDefault="001C2BD3" w:rsidP="00A05666">
            <w:pPr>
              <w:spacing w:after="0" w:line="240" w:lineRule="auto"/>
              <w:jc w:val="center"/>
              <w:rPr>
                <w:rFonts w:ascii="Tahoma" w:eastAsia="Times New Roman" w:hAnsi="Tahoma" w:cs="Tahoma"/>
                <w:b/>
                <w:bCs/>
                <w:color w:val="404040"/>
              </w:rPr>
            </w:pPr>
          </w:p>
        </w:tc>
        <w:tc>
          <w:tcPr>
            <w:tcW w:w="926" w:type="dxa"/>
            <w:tcBorders>
              <w:top w:val="nil"/>
              <w:left w:val="nil"/>
              <w:bottom w:val="single" w:sz="4" w:space="0" w:color="auto"/>
              <w:right w:val="single" w:sz="4" w:space="0" w:color="auto"/>
            </w:tcBorders>
            <w:vAlign w:val="center"/>
          </w:tcPr>
          <w:p w14:paraId="7805D12F" w14:textId="77777777" w:rsidR="001C2BD3" w:rsidRDefault="001C2BD3" w:rsidP="00A05666">
            <w:pPr>
              <w:spacing w:after="0" w:line="240" w:lineRule="auto"/>
              <w:jc w:val="center"/>
              <w:rPr>
                <w:rFonts w:ascii="Tahoma" w:eastAsia="Times New Roman" w:hAnsi="Tahoma" w:cs="Tahoma"/>
                <w:b/>
                <w:bCs/>
                <w:color w:val="404040"/>
              </w:rPr>
            </w:pPr>
          </w:p>
        </w:tc>
        <w:tc>
          <w:tcPr>
            <w:tcW w:w="926" w:type="dxa"/>
            <w:tcBorders>
              <w:top w:val="nil"/>
              <w:left w:val="nil"/>
              <w:bottom w:val="single" w:sz="4" w:space="0" w:color="auto"/>
              <w:right w:val="single" w:sz="4" w:space="0" w:color="auto"/>
            </w:tcBorders>
            <w:vAlign w:val="center"/>
          </w:tcPr>
          <w:p w14:paraId="1236E0E7" w14:textId="77777777" w:rsidR="001C2BD3" w:rsidRDefault="001C2BD3" w:rsidP="00A05666">
            <w:pPr>
              <w:spacing w:after="0" w:line="240" w:lineRule="auto"/>
              <w:jc w:val="center"/>
              <w:rPr>
                <w:rFonts w:ascii="Tahoma" w:eastAsia="Times New Roman" w:hAnsi="Tahoma" w:cs="Tahoma"/>
                <w:b/>
                <w:bCs/>
                <w:color w:val="404040"/>
              </w:rPr>
            </w:pPr>
          </w:p>
        </w:tc>
      </w:tr>
    </w:tbl>
    <w:p w14:paraId="2D67D9F6" w14:textId="6FD88296" w:rsidR="00F92DDA" w:rsidRPr="00C52BC1" w:rsidRDefault="00F92DDA" w:rsidP="00420491">
      <w:pPr>
        <w:shd w:val="clear" w:color="auto" w:fill="FFFFFF"/>
        <w:spacing w:after="0" w:line="398" w:lineRule="auto"/>
        <w:rPr>
          <w:rFonts w:ascii="Tahoma" w:hAnsi="Tahoma" w:cs="Tahoma"/>
        </w:rPr>
      </w:pPr>
      <w:r w:rsidRPr="00C52BC1">
        <w:rPr>
          <w:rFonts w:ascii="Tahoma" w:eastAsia="Arial" w:hAnsi="Tahoma" w:cs="Tahoma"/>
          <w:color w:val="404040"/>
        </w:rPr>
        <w:t xml:space="preserve">    </w:t>
      </w:r>
      <w:r w:rsidRPr="00C52BC1">
        <w:rPr>
          <w:rFonts w:ascii="Tahoma" w:eastAsia="Arial" w:hAnsi="Tahoma" w:cs="Tahoma"/>
        </w:rPr>
        <w:t xml:space="preserve"> </w:t>
      </w:r>
    </w:p>
    <w:p w14:paraId="608FE1E9" w14:textId="77777777" w:rsidR="002E23BE" w:rsidRPr="002E23BE" w:rsidRDefault="002E23BE" w:rsidP="002E23BE">
      <w:pPr>
        <w:spacing w:after="0"/>
        <w:rPr>
          <w:rFonts w:ascii="Tahoma" w:hAnsi="Tahoma" w:cs="Tahoma"/>
          <w:b/>
          <w:bCs/>
          <w:color w:val="000000"/>
          <w:sz w:val="22"/>
          <w:szCs w:val="22"/>
        </w:rPr>
      </w:pPr>
    </w:p>
    <w:p w14:paraId="169C5876" w14:textId="36406C84" w:rsidR="00F92DDA" w:rsidRPr="00270076" w:rsidRDefault="00F92DDA" w:rsidP="00F92DDA">
      <w:pPr>
        <w:rPr>
          <w:rFonts w:ascii="Tahoma" w:hAnsi="Tahoma" w:cs="Tahoma"/>
          <w:b/>
          <w:bCs/>
          <w:color w:val="000000"/>
          <w:sz w:val="28"/>
          <w:szCs w:val="28"/>
        </w:rPr>
      </w:pPr>
      <w:r w:rsidRPr="00270076">
        <w:rPr>
          <w:rFonts w:ascii="Tahoma" w:hAnsi="Tahoma" w:cs="Tahoma"/>
          <w:b/>
          <w:bCs/>
          <w:color w:val="000000"/>
          <w:sz w:val="28"/>
          <w:szCs w:val="28"/>
        </w:rPr>
        <w:t xml:space="preserve">Kaskö </w:t>
      </w:r>
      <w:proofErr w:type="spellStart"/>
      <w:r w:rsidRPr="00270076">
        <w:rPr>
          <w:rFonts w:ascii="Tahoma" w:hAnsi="Tahoma" w:cs="Tahoma"/>
          <w:b/>
          <w:bCs/>
          <w:color w:val="000000"/>
          <w:sz w:val="28"/>
          <w:szCs w:val="28"/>
        </w:rPr>
        <w:t>svenska</w:t>
      </w:r>
      <w:proofErr w:type="spellEnd"/>
      <w:r w:rsidRPr="00270076">
        <w:rPr>
          <w:rFonts w:ascii="Tahoma" w:hAnsi="Tahoma" w:cs="Tahoma"/>
          <w:b/>
          <w:bCs/>
          <w:color w:val="000000"/>
          <w:sz w:val="28"/>
          <w:szCs w:val="28"/>
        </w:rPr>
        <w:t xml:space="preserve"> </w:t>
      </w:r>
      <w:proofErr w:type="spellStart"/>
      <w:r w:rsidRPr="00270076">
        <w:rPr>
          <w:rFonts w:ascii="Tahoma" w:hAnsi="Tahoma" w:cs="Tahoma"/>
          <w:b/>
          <w:bCs/>
          <w:color w:val="000000"/>
          <w:sz w:val="28"/>
          <w:szCs w:val="28"/>
        </w:rPr>
        <w:t>skola</w:t>
      </w:r>
      <w:proofErr w:type="spellEnd"/>
    </w:p>
    <w:p w14:paraId="32A91F0F" w14:textId="7A2AA0A1" w:rsidR="001C2BD3" w:rsidRPr="00843BBB" w:rsidRDefault="001C2BD3" w:rsidP="001C2BD3">
      <w:pPr>
        <w:spacing w:after="0"/>
        <w:rPr>
          <w:rFonts w:ascii="Tahoma" w:hAnsi="Tahoma" w:cs="Tahoma"/>
        </w:rPr>
      </w:pPr>
      <w:r w:rsidRPr="00843BBB">
        <w:rPr>
          <w:rFonts w:ascii="Tahoma" w:hAnsi="Tahoma" w:cs="Tahoma"/>
        </w:rPr>
        <w:t>Koulun tulee tarjota monipuolista, opetussuunnitelman mukaista opetusta ja tukea oppilaiden kasvatusta vastuuntuntoisiksi ja sosiaalisiksi yksilöiksi. Yksilöllisyyden arvostaminen ja erilaisuuden hyväksyminen. Oppilaan muuttumiskyvyn kehittäminen ajan, yhteisön ja yhteiskunnan myötä. Tavoitteena on kasvattaa oppilaista yksilöitä, jotka näkevät itsensä, muut ihmiset ja tulevaisuuden myönteisessä valossa. Hän on vastuuntuntoinen, utelias ja hänellä on vahva itsetunto.</w:t>
      </w:r>
    </w:p>
    <w:p w14:paraId="50F50AC6" w14:textId="61BE5C5C" w:rsidR="00F92DDA" w:rsidRPr="00270076" w:rsidRDefault="00F92DDA" w:rsidP="00F92DDA">
      <w:pPr>
        <w:spacing w:after="0"/>
        <w:rPr>
          <w:rFonts w:ascii="Tahoma" w:hAnsi="Tahoma" w:cs="Tahoma"/>
        </w:rPr>
      </w:pPr>
    </w:p>
    <w:p w14:paraId="63AB296A" w14:textId="77777777" w:rsidR="00F92DDA" w:rsidRPr="00270076" w:rsidRDefault="00F92DDA" w:rsidP="00F92DDA">
      <w:pPr>
        <w:spacing w:after="0"/>
        <w:rPr>
          <w:rFonts w:ascii="Tahoma" w:hAnsi="Tahoma" w:cs="Tahoma"/>
        </w:rPr>
      </w:pPr>
      <w:r w:rsidRPr="00270076">
        <w:rPr>
          <w:rFonts w:ascii="Tahoma" w:hAnsi="Tahoma" w:cs="Tahoma"/>
        </w:rPr>
        <w:t xml:space="preserve">Toimiala: Järjestää ruotsinkielistä peruskouluopetusta vl </w:t>
      </w:r>
      <w:proofErr w:type="gramStart"/>
      <w:r w:rsidRPr="00270076">
        <w:rPr>
          <w:rFonts w:ascii="Tahoma" w:hAnsi="Tahoma" w:cs="Tahoma"/>
        </w:rPr>
        <w:t>1-6</w:t>
      </w:r>
      <w:proofErr w:type="gramEnd"/>
      <w:r w:rsidRPr="00270076">
        <w:rPr>
          <w:rFonts w:ascii="Tahoma" w:hAnsi="Tahoma" w:cs="Tahoma"/>
        </w:rPr>
        <w:t xml:space="preserve"> Peruskoululain mukaisesti </w:t>
      </w:r>
    </w:p>
    <w:p w14:paraId="3860BF65" w14:textId="77777777" w:rsidR="00F92DDA" w:rsidRPr="00270076" w:rsidRDefault="00F92DDA" w:rsidP="00F92DDA">
      <w:pPr>
        <w:spacing w:after="0"/>
        <w:rPr>
          <w:rFonts w:ascii="Tahoma" w:hAnsi="Tahoma" w:cs="Tahoma"/>
        </w:rPr>
      </w:pPr>
    </w:p>
    <w:p w14:paraId="729B5124" w14:textId="47A0188E" w:rsidR="00F92DDA" w:rsidRPr="00270076" w:rsidRDefault="00F92DDA" w:rsidP="00F92DDA">
      <w:pPr>
        <w:spacing w:after="0"/>
        <w:rPr>
          <w:rFonts w:ascii="Tahoma" w:hAnsi="Tahoma" w:cs="Tahoma"/>
          <w:b/>
          <w:bCs/>
        </w:rPr>
      </w:pPr>
      <w:r w:rsidRPr="00270076">
        <w:rPr>
          <w:rFonts w:ascii="Tahoma" w:hAnsi="Tahoma" w:cs="Tahoma"/>
          <w:b/>
          <w:bCs/>
        </w:rPr>
        <w:t xml:space="preserve">Sitovat toimintatavoitteet: </w:t>
      </w:r>
    </w:p>
    <w:p w14:paraId="4B84CEE9" w14:textId="77777777" w:rsidR="00F92DDA" w:rsidRPr="00270076" w:rsidRDefault="00F92DDA" w:rsidP="00F92DDA">
      <w:pPr>
        <w:spacing w:after="0"/>
        <w:rPr>
          <w:rFonts w:ascii="Tahoma" w:hAnsi="Tahoma" w:cs="Tahoma"/>
        </w:rPr>
      </w:pPr>
      <w:r w:rsidRPr="00270076">
        <w:rPr>
          <w:rFonts w:ascii="Tahoma" w:hAnsi="Tahoma" w:cs="Tahoma"/>
        </w:rPr>
        <w:t>1. Turvallinen ja mukava kouluympäristö</w:t>
      </w:r>
    </w:p>
    <w:p w14:paraId="41028BCC" w14:textId="77777777" w:rsidR="00F92DDA" w:rsidRPr="00270076" w:rsidRDefault="00F92DDA" w:rsidP="00F92DDA">
      <w:pPr>
        <w:spacing w:after="0"/>
        <w:rPr>
          <w:rFonts w:ascii="Tahoma" w:hAnsi="Tahoma" w:cs="Tahoma"/>
        </w:rPr>
      </w:pPr>
      <w:r w:rsidRPr="00270076">
        <w:rPr>
          <w:rFonts w:ascii="Tahoma" w:hAnsi="Tahoma" w:cs="Tahoma"/>
        </w:rPr>
        <w:t>2. Hyvät opiskelutottumukset</w:t>
      </w:r>
    </w:p>
    <w:p w14:paraId="19B9F212" w14:textId="77777777" w:rsidR="00F92DDA" w:rsidRPr="00270076" w:rsidRDefault="00F92DDA" w:rsidP="00F92DDA">
      <w:pPr>
        <w:spacing w:after="0"/>
        <w:rPr>
          <w:rFonts w:ascii="Tahoma" w:hAnsi="Tahoma" w:cs="Tahoma"/>
        </w:rPr>
      </w:pPr>
      <w:r w:rsidRPr="00270076">
        <w:rPr>
          <w:rFonts w:ascii="Tahoma" w:hAnsi="Tahoma" w:cs="Tahoma"/>
        </w:rPr>
        <w:t xml:space="preserve">3. Toimiva oppilashuolto </w:t>
      </w:r>
    </w:p>
    <w:p w14:paraId="0D8851AB" w14:textId="77777777" w:rsidR="00F92DDA" w:rsidRPr="00270076" w:rsidRDefault="00F92DDA" w:rsidP="00F92DDA">
      <w:pPr>
        <w:spacing w:after="0"/>
        <w:rPr>
          <w:rFonts w:ascii="Tahoma" w:hAnsi="Tahoma" w:cs="Tahoma"/>
        </w:rPr>
      </w:pPr>
      <w:r w:rsidRPr="00270076">
        <w:rPr>
          <w:rFonts w:ascii="Tahoma" w:hAnsi="Tahoma" w:cs="Tahoma"/>
        </w:rPr>
        <w:t xml:space="preserve">4. Hyvä yhteistyö eri sidosryhmien kanssa                                  </w:t>
      </w:r>
    </w:p>
    <w:p w14:paraId="41B1B848" w14:textId="77777777" w:rsidR="00F92DDA" w:rsidRPr="00270076" w:rsidRDefault="00F92DDA" w:rsidP="00F92DDA">
      <w:pPr>
        <w:spacing w:after="0"/>
        <w:rPr>
          <w:rFonts w:ascii="Tahoma" w:hAnsi="Tahoma" w:cs="Tahoma"/>
        </w:rPr>
      </w:pPr>
      <w:r w:rsidRPr="00270076">
        <w:rPr>
          <w:rFonts w:ascii="Tahoma" w:hAnsi="Tahoma" w:cs="Tahoma"/>
        </w:rPr>
        <w:t>5. Oppilaiden tukeminen erityistuella</w:t>
      </w:r>
    </w:p>
    <w:p w14:paraId="59F76D9C" w14:textId="77777777" w:rsidR="00F92DDA" w:rsidRPr="00270076" w:rsidRDefault="00F92DDA" w:rsidP="00F92DDA">
      <w:pPr>
        <w:spacing w:after="0"/>
        <w:rPr>
          <w:rFonts w:ascii="Tahoma" w:hAnsi="Tahoma" w:cs="Tahoma"/>
        </w:rPr>
      </w:pPr>
      <w:r w:rsidRPr="00270076">
        <w:rPr>
          <w:rFonts w:ascii="Tahoma" w:hAnsi="Tahoma" w:cs="Tahoma"/>
        </w:rPr>
        <w:t xml:space="preserve">6. Myönteinen oppimisympäristö                                                                                   </w:t>
      </w:r>
    </w:p>
    <w:p w14:paraId="3162846F" w14:textId="77777777" w:rsidR="00660FAE" w:rsidRDefault="00660FAE" w:rsidP="00F92DDA">
      <w:pPr>
        <w:spacing w:after="0"/>
        <w:rPr>
          <w:rFonts w:ascii="Tahoma" w:hAnsi="Tahoma" w:cs="Tahoma"/>
          <w:b/>
          <w:bCs/>
        </w:rPr>
      </w:pPr>
    </w:p>
    <w:p w14:paraId="0434D025" w14:textId="5CD11679" w:rsidR="00F92DDA" w:rsidRPr="00270076" w:rsidRDefault="00F92DDA" w:rsidP="00F92DDA">
      <w:pPr>
        <w:spacing w:after="0"/>
        <w:rPr>
          <w:rFonts w:ascii="Tahoma" w:hAnsi="Tahoma" w:cs="Tahoma"/>
          <w:b/>
          <w:bCs/>
        </w:rPr>
      </w:pPr>
      <w:r w:rsidRPr="00270076">
        <w:rPr>
          <w:rFonts w:ascii="Tahoma" w:hAnsi="Tahoma" w:cs="Tahoma"/>
          <w:b/>
          <w:bCs/>
        </w:rPr>
        <w:t>Toimenpideohjelma 202</w:t>
      </w:r>
      <w:r w:rsidR="001C2BD3">
        <w:rPr>
          <w:rFonts w:ascii="Tahoma" w:hAnsi="Tahoma" w:cs="Tahoma"/>
          <w:b/>
          <w:bCs/>
        </w:rPr>
        <w:t>3</w:t>
      </w:r>
      <w:r w:rsidRPr="00270076">
        <w:rPr>
          <w:rFonts w:ascii="Tahoma" w:hAnsi="Tahoma" w:cs="Tahoma"/>
          <w:b/>
          <w:bCs/>
        </w:rPr>
        <w:t>:</w:t>
      </w:r>
    </w:p>
    <w:p w14:paraId="5FD6B3E5" w14:textId="77777777" w:rsidR="00A64017" w:rsidRPr="00843BBB" w:rsidRDefault="00A64017" w:rsidP="00A64017">
      <w:pPr>
        <w:spacing w:after="0"/>
        <w:rPr>
          <w:rFonts w:ascii="Tahoma" w:hAnsi="Tahoma" w:cs="Tahoma"/>
        </w:rPr>
      </w:pPr>
      <w:r w:rsidRPr="00843BBB">
        <w:rPr>
          <w:rFonts w:ascii="Tahoma" w:hAnsi="Tahoma" w:cs="Tahoma"/>
        </w:rPr>
        <w:t xml:space="preserve">1. Tuntikehyksen nosto paremman opetuksen tarjoamiseksi                                       </w:t>
      </w:r>
    </w:p>
    <w:p w14:paraId="4AC03C4C" w14:textId="77777777" w:rsidR="00A64017" w:rsidRPr="00843BBB" w:rsidRDefault="00A64017" w:rsidP="00A64017">
      <w:pPr>
        <w:spacing w:after="0"/>
        <w:rPr>
          <w:rFonts w:ascii="Tahoma" w:hAnsi="Tahoma" w:cs="Tahoma"/>
        </w:rPr>
      </w:pPr>
      <w:r w:rsidRPr="00843BBB">
        <w:rPr>
          <w:rFonts w:ascii="Tahoma" w:hAnsi="Tahoma" w:cs="Tahoma"/>
        </w:rPr>
        <w:t>2. Henkilöstökoulutusta ruotsi toisena kielenä-opetuksessa.</w:t>
      </w:r>
    </w:p>
    <w:p w14:paraId="4BD5FCDC" w14:textId="77777777" w:rsidR="00A64017" w:rsidRPr="00843BBB" w:rsidRDefault="00A64017" w:rsidP="00A64017">
      <w:pPr>
        <w:spacing w:after="0"/>
        <w:rPr>
          <w:rFonts w:ascii="Tahoma" w:hAnsi="Tahoma" w:cs="Tahoma"/>
        </w:rPr>
      </w:pPr>
      <w:r w:rsidRPr="00843BBB">
        <w:rPr>
          <w:rFonts w:ascii="Tahoma" w:hAnsi="Tahoma" w:cs="Tahoma"/>
        </w:rPr>
        <w:t xml:space="preserve">3. Kolmiportainen tuki (tarkka seuranta) </w:t>
      </w:r>
    </w:p>
    <w:p w14:paraId="6B52682C" w14:textId="77777777" w:rsidR="00A64017" w:rsidRPr="00843BBB" w:rsidRDefault="00A64017" w:rsidP="00A64017">
      <w:pPr>
        <w:spacing w:after="0"/>
        <w:rPr>
          <w:rFonts w:ascii="Tahoma" w:hAnsi="Tahoma" w:cs="Tahoma"/>
        </w:rPr>
      </w:pPr>
      <w:r w:rsidRPr="00843BBB">
        <w:rPr>
          <w:rFonts w:ascii="Tahoma" w:hAnsi="Tahoma" w:cs="Tahoma"/>
        </w:rPr>
        <w:t>4. Moniammatillinen oppilashuolto</w:t>
      </w:r>
    </w:p>
    <w:p w14:paraId="53736189" w14:textId="77777777" w:rsidR="00A64017" w:rsidRPr="00843BBB" w:rsidRDefault="00A64017" w:rsidP="00A64017">
      <w:pPr>
        <w:spacing w:after="0"/>
        <w:rPr>
          <w:rFonts w:ascii="Tahoma" w:hAnsi="Tahoma" w:cs="Tahoma"/>
        </w:rPr>
      </w:pPr>
      <w:r w:rsidRPr="00843BBB">
        <w:rPr>
          <w:rFonts w:ascii="Tahoma" w:hAnsi="Tahoma" w:cs="Tahoma"/>
        </w:rPr>
        <w:t>5. Olla liikkuvampi koulu</w:t>
      </w:r>
    </w:p>
    <w:p w14:paraId="0C71A0DC" w14:textId="77777777" w:rsidR="00A64017" w:rsidRPr="00843BBB" w:rsidRDefault="00A64017" w:rsidP="00A64017">
      <w:pPr>
        <w:spacing w:after="0"/>
        <w:rPr>
          <w:rFonts w:ascii="Tahoma" w:hAnsi="Tahoma" w:cs="Tahoma"/>
        </w:rPr>
      </w:pPr>
      <w:r w:rsidRPr="00843BBB">
        <w:rPr>
          <w:rFonts w:ascii="Tahoma" w:hAnsi="Tahoma" w:cs="Tahoma"/>
        </w:rPr>
        <w:t xml:space="preserve">6. Kiusaamista ehkäisevä </w:t>
      </w:r>
      <w:proofErr w:type="spellStart"/>
      <w:r w:rsidRPr="00843BBB">
        <w:rPr>
          <w:rFonts w:ascii="Tahoma" w:hAnsi="Tahoma" w:cs="Tahoma"/>
        </w:rPr>
        <w:t>KiVa</w:t>
      </w:r>
      <w:proofErr w:type="spellEnd"/>
      <w:r w:rsidRPr="00843BBB">
        <w:rPr>
          <w:rFonts w:ascii="Tahoma" w:hAnsi="Tahoma" w:cs="Tahoma"/>
        </w:rPr>
        <w:t>-koulu</w:t>
      </w:r>
    </w:p>
    <w:p w14:paraId="7E34D476" w14:textId="77777777" w:rsidR="00A64017" w:rsidRPr="00843BBB" w:rsidRDefault="00A64017" w:rsidP="00A64017">
      <w:pPr>
        <w:spacing w:after="0"/>
        <w:rPr>
          <w:rFonts w:ascii="Tahoma" w:hAnsi="Tahoma" w:cs="Tahoma"/>
        </w:rPr>
      </w:pPr>
      <w:r w:rsidRPr="00843BBB">
        <w:rPr>
          <w:rFonts w:ascii="Tahoma" w:hAnsi="Tahoma" w:cs="Tahoma"/>
        </w:rPr>
        <w:t xml:space="preserve">7. Oppilaiden kasvava osallisuus                                                </w:t>
      </w:r>
    </w:p>
    <w:p w14:paraId="4BC7AA14" w14:textId="77777777" w:rsidR="00A64017" w:rsidRPr="00843BBB" w:rsidRDefault="00A64017" w:rsidP="00A64017">
      <w:pPr>
        <w:spacing w:after="0"/>
        <w:rPr>
          <w:rFonts w:ascii="Tahoma" w:hAnsi="Tahoma" w:cs="Tahoma"/>
        </w:rPr>
      </w:pPr>
      <w:r w:rsidRPr="00843BBB">
        <w:rPr>
          <w:rFonts w:ascii="Tahoma" w:hAnsi="Tahoma" w:cs="Tahoma"/>
        </w:rPr>
        <w:t xml:space="preserve">7. Yhteiset tunnit/tilaisuudet suomenkielisen koulun kanssa </w:t>
      </w:r>
    </w:p>
    <w:p w14:paraId="45D49ACE" w14:textId="77777777" w:rsidR="00A64017" w:rsidRPr="00843BBB" w:rsidRDefault="00A64017" w:rsidP="00A64017">
      <w:pPr>
        <w:spacing w:after="0"/>
        <w:rPr>
          <w:rFonts w:ascii="Tahoma" w:hAnsi="Tahoma" w:cs="Tahoma"/>
        </w:rPr>
      </w:pPr>
      <w:r w:rsidRPr="00843BBB">
        <w:rPr>
          <w:rFonts w:ascii="Tahoma" w:hAnsi="Tahoma" w:cs="Tahoma"/>
        </w:rPr>
        <w:t>8. Kehittää koulupihaa (tehdä se turvallisemmaksi ja kutsuvammaksi)</w:t>
      </w:r>
    </w:p>
    <w:p w14:paraId="0843AD00" w14:textId="77777777" w:rsidR="00A64017" w:rsidRPr="00843BBB" w:rsidRDefault="00A64017" w:rsidP="00A64017">
      <w:pPr>
        <w:spacing w:after="0"/>
        <w:rPr>
          <w:rFonts w:ascii="Tahoma" w:hAnsi="Tahoma" w:cs="Tahoma"/>
        </w:rPr>
      </w:pPr>
      <w:r w:rsidRPr="00843BBB">
        <w:rPr>
          <w:rFonts w:ascii="Tahoma" w:hAnsi="Tahoma" w:cs="Tahoma"/>
        </w:rPr>
        <w:t>9. Hankitaan interaktiiviset opetusnäytöt luokkiin (jaettuna monelle vuodelle)</w:t>
      </w:r>
    </w:p>
    <w:p w14:paraId="27509C83" w14:textId="77777777" w:rsidR="00A64017" w:rsidRPr="00843BBB" w:rsidRDefault="00A64017" w:rsidP="00A64017">
      <w:pPr>
        <w:spacing w:after="0"/>
        <w:rPr>
          <w:rFonts w:ascii="Tahoma" w:hAnsi="Tahoma" w:cs="Tahoma"/>
        </w:rPr>
      </w:pPr>
      <w:r w:rsidRPr="00843BBB">
        <w:rPr>
          <w:rFonts w:ascii="Tahoma" w:hAnsi="Tahoma" w:cs="Tahoma"/>
        </w:rPr>
        <w:t xml:space="preserve"> </w:t>
      </w:r>
    </w:p>
    <w:p w14:paraId="5A911A51" w14:textId="77777777" w:rsidR="00A64017" w:rsidRPr="00843BBB" w:rsidRDefault="00A64017" w:rsidP="00A64017">
      <w:pPr>
        <w:spacing w:after="0"/>
        <w:rPr>
          <w:rFonts w:ascii="Tahoma" w:hAnsi="Tahoma" w:cs="Tahoma"/>
          <w:b/>
          <w:bCs/>
        </w:rPr>
      </w:pPr>
      <w:r w:rsidRPr="00843BBB">
        <w:rPr>
          <w:rFonts w:ascii="Tahoma" w:hAnsi="Tahoma" w:cs="Tahoma"/>
          <w:b/>
          <w:bCs/>
        </w:rPr>
        <w:t xml:space="preserve">Tavoitteet </w:t>
      </w:r>
      <w:proofErr w:type="gramStart"/>
      <w:r w:rsidRPr="00843BBB">
        <w:rPr>
          <w:rFonts w:ascii="Tahoma" w:hAnsi="Tahoma" w:cs="Tahoma"/>
          <w:b/>
          <w:bCs/>
        </w:rPr>
        <w:t>2023 – 2025</w:t>
      </w:r>
      <w:proofErr w:type="gramEnd"/>
    </w:p>
    <w:p w14:paraId="0BAB6F45" w14:textId="77777777" w:rsidR="00A64017" w:rsidRPr="00843BBB" w:rsidRDefault="00A64017" w:rsidP="00A64017">
      <w:pPr>
        <w:spacing w:after="0"/>
        <w:rPr>
          <w:rFonts w:ascii="Tahoma" w:hAnsi="Tahoma" w:cs="Tahoma"/>
        </w:rPr>
      </w:pPr>
      <w:r w:rsidRPr="00843BBB">
        <w:rPr>
          <w:rFonts w:ascii="Tahoma" w:hAnsi="Tahoma" w:cs="Tahoma"/>
        </w:rPr>
        <w:t>1. Henkilökunnan koulutus</w:t>
      </w:r>
    </w:p>
    <w:p w14:paraId="4AD85560" w14:textId="77777777" w:rsidR="00A64017" w:rsidRPr="00843BBB" w:rsidRDefault="00A64017" w:rsidP="00A64017">
      <w:pPr>
        <w:spacing w:after="0"/>
        <w:rPr>
          <w:rFonts w:ascii="Tahoma" w:hAnsi="Tahoma" w:cs="Tahoma"/>
        </w:rPr>
      </w:pPr>
      <w:r w:rsidRPr="00843BBB">
        <w:rPr>
          <w:rFonts w:ascii="Tahoma" w:hAnsi="Tahoma" w:cs="Tahoma"/>
        </w:rPr>
        <w:t xml:space="preserve">2. Interaktiivisten TV:n hankkiminen                                                            </w:t>
      </w:r>
    </w:p>
    <w:p w14:paraId="68501D43" w14:textId="77777777" w:rsidR="00A64017" w:rsidRPr="00843BBB" w:rsidRDefault="00A64017" w:rsidP="00A64017">
      <w:pPr>
        <w:spacing w:after="0"/>
        <w:rPr>
          <w:rFonts w:ascii="Tahoma" w:hAnsi="Tahoma" w:cs="Tahoma"/>
        </w:rPr>
      </w:pPr>
      <w:r w:rsidRPr="00843BBB">
        <w:rPr>
          <w:rFonts w:ascii="Tahoma" w:hAnsi="Tahoma" w:cs="Tahoma"/>
        </w:rPr>
        <w:t>3. Oppilaiden Chromebookien uusiminen</w:t>
      </w:r>
    </w:p>
    <w:p w14:paraId="647F87ED" w14:textId="77777777" w:rsidR="00A64017" w:rsidRPr="00843BBB" w:rsidRDefault="00A64017" w:rsidP="00A64017">
      <w:pPr>
        <w:spacing w:after="0"/>
        <w:rPr>
          <w:rFonts w:ascii="Tahoma" w:hAnsi="Tahoma" w:cs="Tahoma"/>
        </w:rPr>
      </w:pPr>
      <w:r w:rsidRPr="00843BBB">
        <w:rPr>
          <w:rFonts w:ascii="Tahoma" w:hAnsi="Tahoma" w:cs="Tahoma"/>
        </w:rPr>
        <w:t>4. Oppimisympäristöjen luominen</w:t>
      </w:r>
    </w:p>
    <w:p w14:paraId="0B8E8138" w14:textId="77777777" w:rsidR="00A64017" w:rsidRPr="00843BBB" w:rsidRDefault="00A64017" w:rsidP="00A64017">
      <w:pPr>
        <w:spacing w:after="0"/>
        <w:rPr>
          <w:rFonts w:ascii="Tahoma" w:hAnsi="Tahoma" w:cs="Tahoma"/>
        </w:rPr>
      </w:pPr>
      <w:r w:rsidRPr="00843BBB">
        <w:rPr>
          <w:rFonts w:ascii="Tahoma" w:hAnsi="Tahoma" w:cs="Tahoma"/>
        </w:rPr>
        <w:t xml:space="preserve">5. </w:t>
      </w:r>
      <w:proofErr w:type="spellStart"/>
      <w:r w:rsidRPr="00843BBB">
        <w:rPr>
          <w:rFonts w:ascii="Tahoma" w:hAnsi="Tahoma" w:cs="Tahoma"/>
        </w:rPr>
        <w:t>Windows-</w:t>
      </w:r>
      <w:proofErr w:type="spellEnd"/>
      <w:r w:rsidRPr="00843BBB">
        <w:rPr>
          <w:rFonts w:ascii="Tahoma" w:hAnsi="Tahoma" w:cs="Tahoma"/>
        </w:rPr>
        <w:t xml:space="preserve"> työkoneiden hankkiminen opettajille (huomioitu investoinneissa)                                                                                                                                    </w:t>
      </w:r>
    </w:p>
    <w:p w14:paraId="7025FEFD" w14:textId="14060886" w:rsidR="002E23BE" w:rsidRPr="00114D75" w:rsidRDefault="002E23BE" w:rsidP="00A64017">
      <w:pPr>
        <w:spacing w:after="160"/>
        <w:ind w:left="720"/>
        <w:contextualSpacing/>
        <w:rPr>
          <w:rFonts w:ascii="Tahoma" w:eastAsia="Times New Roman" w:hAnsi="Tahoma" w:cs="Tahoma"/>
        </w:rPr>
      </w:pPr>
    </w:p>
    <w:tbl>
      <w:tblPr>
        <w:tblW w:w="0" w:type="auto"/>
        <w:tblCellMar>
          <w:left w:w="0" w:type="dxa"/>
          <w:right w:w="0" w:type="dxa"/>
        </w:tblCellMar>
        <w:tblLook w:val="04A0" w:firstRow="1" w:lastRow="0" w:firstColumn="1" w:lastColumn="0" w:noHBand="0" w:noVBand="1"/>
      </w:tblPr>
      <w:tblGrid>
        <w:gridCol w:w="2907"/>
        <w:gridCol w:w="851"/>
        <w:gridCol w:w="850"/>
        <w:gridCol w:w="803"/>
        <w:gridCol w:w="1134"/>
        <w:gridCol w:w="1134"/>
      </w:tblGrid>
      <w:tr w:rsidR="00F92DDA" w:rsidRPr="00270076" w14:paraId="1CB9A086" w14:textId="77777777" w:rsidTr="00336BB3">
        <w:trPr>
          <w:trHeight w:val="300"/>
        </w:trPr>
        <w:tc>
          <w:tcPr>
            <w:tcW w:w="2907" w:type="dxa"/>
            <w:tcBorders>
              <w:top w:val="single" w:sz="8" w:space="0" w:color="000000"/>
              <w:left w:val="single" w:sz="8" w:space="0" w:color="000000"/>
              <w:bottom w:val="single" w:sz="8" w:space="0" w:color="000000"/>
              <w:right w:val="single" w:sz="8" w:space="0" w:color="000000"/>
            </w:tcBorders>
            <w:noWrap/>
            <w:tcMar>
              <w:top w:w="0" w:type="dxa"/>
              <w:left w:w="72" w:type="dxa"/>
              <w:bottom w:w="0" w:type="dxa"/>
              <w:right w:w="72" w:type="dxa"/>
            </w:tcMar>
            <w:hideMark/>
          </w:tcPr>
          <w:p w14:paraId="6AEBB18D" w14:textId="77777777" w:rsidR="00F92DDA" w:rsidRPr="00270076" w:rsidRDefault="00F92DDA" w:rsidP="00A05666">
            <w:pPr>
              <w:spacing w:before="100" w:beforeAutospacing="1" w:after="100" w:afterAutospacing="1"/>
              <w:rPr>
                <w:rFonts w:ascii="Tahoma" w:hAnsi="Tahoma" w:cs="Tahoma"/>
                <w:b/>
                <w:bCs/>
                <w:color w:val="000000"/>
              </w:rPr>
            </w:pPr>
            <w:r w:rsidRPr="00270076">
              <w:rPr>
                <w:rFonts w:ascii="Tahoma" w:hAnsi="Tahoma" w:cs="Tahoma"/>
                <w:b/>
                <w:bCs/>
                <w:color w:val="000000"/>
              </w:rPr>
              <w:t xml:space="preserve">Oppilasmäärä </w:t>
            </w:r>
            <w:proofErr w:type="gramStart"/>
            <w:r w:rsidRPr="00270076">
              <w:rPr>
                <w:rFonts w:ascii="Tahoma" w:hAnsi="Tahoma" w:cs="Tahoma"/>
                <w:b/>
                <w:bCs/>
                <w:color w:val="000000"/>
              </w:rPr>
              <w:t>2020-2024</w:t>
            </w:r>
            <w:proofErr w:type="gramEnd"/>
            <w:r w:rsidRPr="00270076">
              <w:rPr>
                <w:rFonts w:ascii="Tahoma" w:hAnsi="Tahoma" w:cs="Tahoma"/>
                <w:b/>
                <w:bCs/>
                <w:color w:val="000000"/>
              </w:rPr>
              <w:t xml:space="preserve"> </w:t>
            </w:r>
          </w:p>
        </w:tc>
        <w:tc>
          <w:tcPr>
            <w:tcW w:w="851" w:type="dxa"/>
            <w:tcBorders>
              <w:top w:val="single" w:sz="8" w:space="0" w:color="000000"/>
              <w:left w:val="nil"/>
              <w:bottom w:val="single" w:sz="8" w:space="0" w:color="000000"/>
              <w:right w:val="single" w:sz="8" w:space="0" w:color="000000"/>
            </w:tcBorders>
            <w:noWrap/>
            <w:tcMar>
              <w:top w:w="0" w:type="dxa"/>
              <w:left w:w="72" w:type="dxa"/>
              <w:bottom w:w="0" w:type="dxa"/>
              <w:right w:w="72" w:type="dxa"/>
            </w:tcMar>
            <w:hideMark/>
          </w:tcPr>
          <w:p w14:paraId="6F076D4C" w14:textId="3C87F703" w:rsidR="00F92DDA" w:rsidRPr="00270076" w:rsidRDefault="00F92DDA" w:rsidP="00A05666">
            <w:pPr>
              <w:spacing w:before="100" w:beforeAutospacing="1" w:after="100" w:afterAutospacing="1"/>
              <w:rPr>
                <w:rFonts w:ascii="Tahoma" w:hAnsi="Tahoma" w:cs="Tahoma"/>
                <w:color w:val="000000"/>
              </w:rPr>
            </w:pPr>
            <w:r w:rsidRPr="00270076">
              <w:rPr>
                <w:rFonts w:ascii="Tahoma" w:hAnsi="Tahoma" w:cs="Tahoma"/>
                <w:b/>
                <w:bCs/>
                <w:color w:val="000000"/>
              </w:rPr>
              <w:t> </w:t>
            </w:r>
            <w:proofErr w:type="gramStart"/>
            <w:r w:rsidRPr="00270076">
              <w:rPr>
                <w:rFonts w:ascii="Tahoma" w:hAnsi="Tahoma" w:cs="Tahoma"/>
                <w:color w:val="000000"/>
              </w:rPr>
              <w:t>21</w:t>
            </w:r>
            <w:r w:rsidR="00A64017">
              <w:rPr>
                <w:rFonts w:ascii="Tahoma" w:hAnsi="Tahoma" w:cs="Tahoma"/>
                <w:color w:val="000000"/>
              </w:rPr>
              <w:t>-22</w:t>
            </w:r>
            <w:proofErr w:type="gramEnd"/>
          </w:p>
        </w:tc>
        <w:tc>
          <w:tcPr>
            <w:tcW w:w="850" w:type="dxa"/>
            <w:tcBorders>
              <w:top w:val="single" w:sz="8" w:space="0" w:color="000000"/>
              <w:left w:val="nil"/>
              <w:bottom w:val="single" w:sz="8" w:space="0" w:color="000000"/>
              <w:right w:val="single" w:sz="8" w:space="0" w:color="000000"/>
            </w:tcBorders>
            <w:noWrap/>
            <w:tcMar>
              <w:top w:w="0" w:type="dxa"/>
              <w:left w:w="72" w:type="dxa"/>
              <w:bottom w:w="0" w:type="dxa"/>
              <w:right w:w="72" w:type="dxa"/>
            </w:tcMar>
            <w:hideMark/>
          </w:tcPr>
          <w:p w14:paraId="0AF8FF37" w14:textId="540C6E00" w:rsidR="00F92DDA" w:rsidRPr="00270076" w:rsidRDefault="00A64017" w:rsidP="00A05666">
            <w:pPr>
              <w:spacing w:before="100" w:beforeAutospacing="1" w:after="100" w:afterAutospacing="1"/>
              <w:rPr>
                <w:rFonts w:ascii="Tahoma" w:hAnsi="Tahoma" w:cs="Tahoma"/>
                <w:color w:val="000000"/>
              </w:rPr>
            </w:pPr>
            <w:proofErr w:type="gramStart"/>
            <w:r>
              <w:rPr>
                <w:rFonts w:ascii="Tahoma" w:hAnsi="Tahoma" w:cs="Tahoma"/>
                <w:color w:val="000000"/>
              </w:rPr>
              <w:t>22-23</w:t>
            </w:r>
            <w:proofErr w:type="gramEnd"/>
          </w:p>
        </w:tc>
        <w:tc>
          <w:tcPr>
            <w:tcW w:w="803" w:type="dxa"/>
            <w:tcBorders>
              <w:top w:val="single" w:sz="8" w:space="0" w:color="000000"/>
              <w:left w:val="nil"/>
              <w:bottom w:val="single" w:sz="8" w:space="0" w:color="000000"/>
              <w:right w:val="single" w:sz="8" w:space="0" w:color="000000"/>
            </w:tcBorders>
            <w:noWrap/>
            <w:tcMar>
              <w:top w:w="0" w:type="dxa"/>
              <w:left w:w="72" w:type="dxa"/>
              <w:bottom w:w="0" w:type="dxa"/>
              <w:right w:w="72" w:type="dxa"/>
            </w:tcMar>
            <w:hideMark/>
          </w:tcPr>
          <w:p w14:paraId="0D63852D" w14:textId="5D6EB575" w:rsidR="00F92DDA" w:rsidRPr="00270076" w:rsidRDefault="00A64017" w:rsidP="00A05666">
            <w:pPr>
              <w:spacing w:before="100" w:beforeAutospacing="1" w:after="100" w:afterAutospacing="1"/>
              <w:rPr>
                <w:rFonts w:ascii="Tahoma" w:hAnsi="Tahoma" w:cs="Tahoma"/>
                <w:color w:val="000000"/>
              </w:rPr>
            </w:pPr>
            <w:proofErr w:type="gramStart"/>
            <w:r>
              <w:rPr>
                <w:rFonts w:ascii="Tahoma" w:hAnsi="Tahoma" w:cs="Tahoma"/>
                <w:color w:val="000000"/>
              </w:rPr>
              <w:t>23-24</w:t>
            </w:r>
            <w:proofErr w:type="gramEnd"/>
          </w:p>
        </w:tc>
        <w:tc>
          <w:tcPr>
            <w:tcW w:w="1134" w:type="dxa"/>
            <w:tcBorders>
              <w:top w:val="single" w:sz="8" w:space="0" w:color="000000"/>
              <w:left w:val="nil"/>
              <w:bottom w:val="single" w:sz="8" w:space="0" w:color="000000"/>
              <w:right w:val="single" w:sz="8" w:space="0" w:color="000000"/>
            </w:tcBorders>
            <w:noWrap/>
            <w:tcMar>
              <w:top w:w="0" w:type="dxa"/>
              <w:left w:w="72" w:type="dxa"/>
              <w:bottom w:w="0" w:type="dxa"/>
              <w:right w:w="72" w:type="dxa"/>
            </w:tcMar>
            <w:hideMark/>
          </w:tcPr>
          <w:p w14:paraId="3DF8B88F" w14:textId="55792DF2" w:rsidR="00F92DDA" w:rsidRPr="00270076" w:rsidRDefault="00A64017" w:rsidP="00A05666">
            <w:pPr>
              <w:spacing w:before="100" w:beforeAutospacing="1" w:after="100" w:afterAutospacing="1"/>
              <w:rPr>
                <w:rFonts w:ascii="Tahoma" w:hAnsi="Tahoma" w:cs="Tahoma"/>
                <w:color w:val="000000"/>
              </w:rPr>
            </w:pPr>
            <w:proofErr w:type="gramStart"/>
            <w:r>
              <w:rPr>
                <w:rFonts w:ascii="Tahoma" w:hAnsi="Tahoma" w:cs="Tahoma"/>
                <w:color w:val="000000"/>
              </w:rPr>
              <w:t>24-25</w:t>
            </w:r>
            <w:proofErr w:type="gramEnd"/>
          </w:p>
        </w:tc>
        <w:tc>
          <w:tcPr>
            <w:tcW w:w="1134" w:type="dxa"/>
            <w:tcBorders>
              <w:top w:val="single" w:sz="8" w:space="0" w:color="000000"/>
              <w:left w:val="nil"/>
              <w:bottom w:val="single" w:sz="8" w:space="0" w:color="000000"/>
              <w:right w:val="single" w:sz="8" w:space="0" w:color="000000"/>
            </w:tcBorders>
            <w:noWrap/>
            <w:tcMar>
              <w:top w:w="0" w:type="dxa"/>
              <w:left w:w="72" w:type="dxa"/>
              <w:bottom w:w="0" w:type="dxa"/>
              <w:right w:w="72" w:type="dxa"/>
            </w:tcMar>
            <w:hideMark/>
          </w:tcPr>
          <w:p w14:paraId="09CD1C0C" w14:textId="77777777" w:rsidR="00F92DDA" w:rsidRPr="00270076" w:rsidRDefault="00F92DDA" w:rsidP="00A05666">
            <w:pPr>
              <w:spacing w:before="100" w:beforeAutospacing="1" w:after="100" w:afterAutospacing="1"/>
              <w:rPr>
                <w:rFonts w:ascii="Tahoma" w:hAnsi="Tahoma" w:cs="Tahoma"/>
                <w:b/>
                <w:bCs/>
                <w:color w:val="000000"/>
              </w:rPr>
            </w:pPr>
            <w:r w:rsidRPr="00270076">
              <w:rPr>
                <w:rFonts w:ascii="Tahoma" w:hAnsi="Tahoma" w:cs="Tahoma"/>
                <w:b/>
                <w:bCs/>
                <w:color w:val="000000"/>
              </w:rPr>
              <w:t> </w:t>
            </w:r>
          </w:p>
        </w:tc>
      </w:tr>
      <w:tr w:rsidR="00F92DDA" w:rsidRPr="00270076" w14:paraId="6BF35092" w14:textId="77777777" w:rsidTr="00336BB3">
        <w:trPr>
          <w:trHeight w:val="315"/>
        </w:trPr>
        <w:tc>
          <w:tcPr>
            <w:tcW w:w="2907" w:type="dxa"/>
            <w:tcBorders>
              <w:top w:val="nil"/>
              <w:left w:val="single" w:sz="8" w:space="0" w:color="000000"/>
              <w:bottom w:val="single" w:sz="8" w:space="0" w:color="000000"/>
              <w:right w:val="single" w:sz="8" w:space="0" w:color="000000"/>
            </w:tcBorders>
            <w:noWrap/>
            <w:tcMar>
              <w:top w:w="0" w:type="dxa"/>
              <w:left w:w="72" w:type="dxa"/>
              <w:bottom w:w="0" w:type="dxa"/>
              <w:right w:w="72" w:type="dxa"/>
            </w:tcMar>
            <w:hideMark/>
          </w:tcPr>
          <w:p w14:paraId="184FF5F2" w14:textId="77777777" w:rsidR="00F92DDA" w:rsidRPr="00270076" w:rsidRDefault="00F92DDA" w:rsidP="00A05666">
            <w:pPr>
              <w:spacing w:before="60" w:after="0"/>
              <w:rPr>
                <w:rFonts w:ascii="Tahoma" w:hAnsi="Tahoma" w:cs="Tahoma"/>
                <w:b/>
                <w:bCs/>
                <w:color w:val="000000"/>
              </w:rPr>
            </w:pPr>
            <w:r w:rsidRPr="00270076">
              <w:rPr>
                <w:rFonts w:ascii="Tahoma" w:hAnsi="Tahoma" w:cs="Tahoma"/>
                <w:b/>
                <w:bCs/>
                <w:color w:val="000000"/>
              </w:rPr>
              <w:t xml:space="preserve">Luokka </w:t>
            </w:r>
          </w:p>
        </w:tc>
        <w:tc>
          <w:tcPr>
            <w:tcW w:w="851" w:type="dxa"/>
            <w:tcBorders>
              <w:top w:val="nil"/>
              <w:left w:val="nil"/>
              <w:bottom w:val="single" w:sz="8" w:space="0" w:color="000000"/>
              <w:right w:val="single" w:sz="8" w:space="0" w:color="000000"/>
            </w:tcBorders>
            <w:noWrap/>
            <w:tcMar>
              <w:top w:w="0" w:type="dxa"/>
              <w:left w:w="72" w:type="dxa"/>
              <w:bottom w:w="0" w:type="dxa"/>
              <w:right w:w="72" w:type="dxa"/>
            </w:tcMar>
            <w:hideMark/>
          </w:tcPr>
          <w:p w14:paraId="4E9B0068" w14:textId="77777777" w:rsidR="00F92DDA" w:rsidRPr="00270076" w:rsidRDefault="00F92DDA" w:rsidP="00A05666">
            <w:pPr>
              <w:rPr>
                <w:rFonts w:ascii="Tahoma" w:hAnsi="Tahoma" w:cs="Tahoma"/>
                <w:b/>
                <w:bCs/>
                <w:color w:val="000000"/>
              </w:rPr>
            </w:pPr>
          </w:p>
        </w:tc>
        <w:tc>
          <w:tcPr>
            <w:tcW w:w="850" w:type="dxa"/>
            <w:tcBorders>
              <w:top w:val="nil"/>
              <w:left w:val="nil"/>
              <w:bottom w:val="single" w:sz="8" w:space="0" w:color="000000"/>
              <w:right w:val="single" w:sz="8" w:space="0" w:color="000000"/>
            </w:tcBorders>
            <w:noWrap/>
            <w:tcMar>
              <w:top w:w="0" w:type="dxa"/>
              <w:left w:w="72" w:type="dxa"/>
              <w:bottom w:w="0" w:type="dxa"/>
              <w:right w:w="72" w:type="dxa"/>
            </w:tcMar>
            <w:hideMark/>
          </w:tcPr>
          <w:p w14:paraId="2B6B782A" w14:textId="77777777" w:rsidR="00F92DDA" w:rsidRPr="00270076" w:rsidRDefault="00F92DDA" w:rsidP="00A05666">
            <w:pPr>
              <w:spacing w:after="0" w:line="240" w:lineRule="auto"/>
              <w:rPr>
                <w:rFonts w:ascii="Times New Roman" w:eastAsia="Times New Roman" w:hAnsi="Times New Roman" w:cs="Times New Roman"/>
              </w:rPr>
            </w:pPr>
          </w:p>
        </w:tc>
        <w:tc>
          <w:tcPr>
            <w:tcW w:w="803" w:type="dxa"/>
            <w:tcBorders>
              <w:top w:val="nil"/>
              <w:left w:val="nil"/>
              <w:bottom w:val="single" w:sz="8" w:space="0" w:color="000000"/>
              <w:right w:val="single" w:sz="8" w:space="0" w:color="000000"/>
            </w:tcBorders>
            <w:noWrap/>
            <w:tcMar>
              <w:top w:w="0" w:type="dxa"/>
              <w:left w:w="72" w:type="dxa"/>
              <w:bottom w:w="0" w:type="dxa"/>
              <w:right w:w="72" w:type="dxa"/>
            </w:tcMar>
            <w:hideMark/>
          </w:tcPr>
          <w:p w14:paraId="54EDA9B1" w14:textId="77777777" w:rsidR="00F92DDA" w:rsidRPr="00270076" w:rsidRDefault="00F92DDA" w:rsidP="00A05666">
            <w:pPr>
              <w:spacing w:after="0" w:line="240" w:lineRule="auto"/>
              <w:rPr>
                <w:rFonts w:ascii="Times New Roman" w:eastAsia="Times New Roman" w:hAnsi="Times New Roman" w:cs="Times New Roman"/>
              </w:rPr>
            </w:pP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3C93BB40" w14:textId="77777777" w:rsidR="00F92DDA" w:rsidRPr="00270076" w:rsidRDefault="00F92DDA" w:rsidP="00A05666">
            <w:pPr>
              <w:spacing w:after="0" w:line="240" w:lineRule="auto"/>
              <w:rPr>
                <w:rFonts w:ascii="Times New Roman" w:eastAsia="Times New Roman" w:hAnsi="Times New Roman" w:cs="Times New Roman"/>
              </w:rPr>
            </w:pP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0A8358D3" w14:textId="77777777" w:rsidR="00F92DDA" w:rsidRPr="00270076" w:rsidRDefault="00F92DDA" w:rsidP="00A05666">
            <w:pPr>
              <w:spacing w:after="0" w:line="240" w:lineRule="auto"/>
              <w:rPr>
                <w:rFonts w:ascii="Times New Roman" w:eastAsia="Times New Roman" w:hAnsi="Times New Roman" w:cs="Times New Roman"/>
              </w:rPr>
            </w:pPr>
          </w:p>
        </w:tc>
      </w:tr>
      <w:tr w:rsidR="00F92DDA" w:rsidRPr="00270076" w14:paraId="602A5FDE" w14:textId="77777777" w:rsidTr="00336BB3">
        <w:trPr>
          <w:trHeight w:val="300"/>
        </w:trPr>
        <w:tc>
          <w:tcPr>
            <w:tcW w:w="2907" w:type="dxa"/>
            <w:tcBorders>
              <w:top w:val="nil"/>
              <w:left w:val="single" w:sz="8" w:space="0" w:color="000000"/>
              <w:bottom w:val="single" w:sz="8" w:space="0" w:color="000000"/>
              <w:right w:val="single" w:sz="8" w:space="0" w:color="000000"/>
            </w:tcBorders>
            <w:noWrap/>
            <w:tcMar>
              <w:top w:w="0" w:type="dxa"/>
              <w:left w:w="72" w:type="dxa"/>
              <w:bottom w:w="0" w:type="dxa"/>
              <w:right w:w="72" w:type="dxa"/>
            </w:tcMar>
            <w:hideMark/>
          </w:tcPr>
          <w:p w14:paraId="7066DA89" w14:textId="77777777" w:rsidR="00F92DDA" w:rsidRPr="00270076" w:rsidRDefault="00F92DDA" w:rsidP="00A05666">
            <w:pPr>
              <w:spacing w:before="60" w:after="0"/>
              <w:rPr>
                <w:rFonts w:ascii="Tahoma" w:hAnsi="Tahoma" w:cs="Tahoma"/>
                <w:b/>
                <w:bCs/>
                <w:color w:val="000000"/>
                <w:sz w:val="22"/>
                <w:szCs w:val="22"/>
                <w:lang w:eastAsia="en-US"/>
              </w:rPr>
            </w:pPr>
            <w:r w:rsidRPr="00270076">
              <w:rPr>
                <w:rFonts w:ascii="Tahoma" w:hAnsi="Tahoma" w:cs="Tahoma"/>
                <w:b/>
                <w:bCs/>
                <w:color w:val="000000"/>
              </w:rPr>
              <w:t>1</w:t>
            </w:r>
          </w:p>
        </w:tc>
        <w:tc>
          <w:tcPr>
            <w:tcW w:w="851" w:type="dxa"/>
            <w:tcBorders>
              <w:top w:val="nil"/>
              <w:left w:val="nil"/>
              <w:bottom w:val="single" w:sz="8" w:space="0" w:color="000000"/>
              <w:right w:val="single" w:sz="8" w:space="0" w:color="000000"/>
            </w:tcBorders>
            <w:noWrap/>
            <w:tcMar>
              <w:top w:w="0" w:type="dxa"/>
              <w:left w:w="72" w:type="dxa"/>
              <w:bottom w:w="0" w:type="dxa"/>
              <w:right w:w="72" w:type="dxa"/>
            </w:tcMar>
            <w:hideMark/>
          </w:tcPr>
          <w:p w14:paraId="34DAB062" w14:textId="3B8F3105" w:rsidR="00F92DDA" w:rsidRPr="00270076" w:rsidRDefault="00A64017" w:rsidP="00A05666">
            <w:pPr>
              <w:spacing w:before="60" w:after="0"/>
              <w:rPr>
                <w:rFonts w:ascii="Tahoma" w:hAnsi="Tahoma" w:cs="Tahoma"/>
                <w:color w:val="404040"/>
              </w:rPr>
            </w:pPr>
            <w:r>
              <w:rPr>
                <w:rFonts w:ascii="Tahoma" w:hAnsi="Tahoma" w:cs="Tahoma"/>
                <w:color w:val="404040"/>
              </w:rPr>
              <w:t>3+1</w:t>
            </w:r>
          </w:p>
        </w:tc>
        <w:tc>
          <w:tcPr>
            <w:tcW w:w="850" w:type="dxa"/>
            <w:tcBorders>
              <w:top w:val="nil"/>
              <w:left w:val="nil"/>
              <w:bottom w:val="single" w:sz="8" w:space="0" w:color="000000"/>
              <w:right w:val="single" w:sz="8" w:space="0" w:color="000000"/>
            </w:tcBorders>
            <w:noWrap/>
            <w:tcMar>
              <w:top w:w="0" w:type="dxa"/>
              <w:left w:w="72" w:type="dxa"/>
              <w:bottom w:w="0" w:type="dxa"/>
              <w:right w:w="72" w:type="dxa"/>
            </w:tcMar>
            <w:hideMark/>
          </w:tcPr>
          <w:p w14:paraId="44AD67C2" w14:textId="6CE92445" w:rsidR="00F92DDA" w:rsidRPr="00270076" w:rsidRDefault="00A64017" w:rsidP="00A05666">
            <w:pPr>
              <w:spacing w:before="60" w:after="0"/>
              <w:rPr>
                <w:rFonts w:ascii="Tahoma" w:hAnsi="Tahoma" w:cs="Tahoma"/>
                <w:color w:val="404040"/>
              </w:rPr>
            </w:pPr>
            <w:r>
              <w:rPr>
                <w:rFonts w:ascii="Tahoma" w:hAnsi="Tahoma" w:cs="Tahoma"/>
                <w:color w:val="404040"/>
              </w:rPr>
              <w:t>12</w:t>
            </w:r>
          </w:p>
        </w:tc>
        <w:tc>
          <w:tcPr>
            <w:tcW w:w="803" w:type="dxa"/>
            <w:tcBorders>
              <w:top w:val="nil"/>
              <w:left w:val="nil"/>
              <w:bottom w:val="single" w:sz="8" w:space="0" w:color="000000"/>
              <w:right w:val="single" w:sz="8" w:space="0" w:color="000000"/>
            </w:tcBorders>
            <w:noWrap/>
            <w:tcMar>
              <w:top w:w="0" w:type="dxa"/>
              <w:left w:w="72" w:type="dxa"/>
              <w:bottom w:w="0" w:type="dxa"/>
              <w:right w:w="72" w:type="dxa"/>
            </w:tcMar>
            <w:hideMark/>
          </w:tcPr>
          <w:p w14:paraId="4B72543E" w14:textId="5D44EBDB" w:rsidR="00F92DDA" w:rsidRPr="00270076" w:rsidRDefault="00A64017" w:rsidP="00A05666">
            <w:pPr>
              <w:spacing w:before="60" w:after="0"/>
              <w:rPr>
                <w:rFonts w:ascii="Tahoma" w:hAnsi="Tahoma" w:cs="Tahoma"/>
                <w:color w:val="404040"/>
              </w:rPr>
            </w:pPr>
            <w:r>
              <w:rPr>
                <w:rFonts w:ascii="Tahoma" w:hAnsi="Tahoma" w:cs="Tahoma"/>
                <w:color w:val="404040"/>
              </w:rPr>
              <w:t>8</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7C16B566" w14:textId="67DBC940" w:rsidR="00F92DDA" w:rsidRPr="00270076" w:rsidRDefault="00A64017" w:rsidP="00A05666">
            <w:pPr>
              <w:spacing w:before="60" w:after="0"/>
              <w:rPr>
                <w:rFonts w:ascii="Tahoma" w:hAnsi="Tahoma" w:cs="Tahoma"/>
                <w:color w:val="404040"/>
              </w:rPr>
            </w:pPr>
            <w:r>
              <w:rPr>
                <w:rFonts w:ascii="Tahoma" w:hAnsi="Tahoma" w:cs="Tahoma"/>
                <w:color w:val="404040"/>
              </w:rPr>
              <w:t>9</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0E39F2F5" w14:textId="77777777" w:rsidR="00F92DDA" w:rsidRPr="00270076" w:rsidRDefault="00F92DDA" w:rsidP="00A05666">
            <w:pPr>
              <w:rPr>
                <w:rFonts w:ascii="Tahoma" w:hAnsi="Tahoma" w:cs="Tahoma"/>
                <w:color w:val="404040"/>
              </w:rPr>
            </w:pPr>
          </w:p>
        </w:tc>
      </w:tr>
      <w:tr w:rsidR="00F92DDA" w:rsidRPr="00270076" w14:paraId="490D5D71" w14:textId="77777777" w:rsidTr="00336BB3">
        <w:trPr>
          <w:trHeight w:val="300"/>
        </w:trPr>
        <w:tc>
          <w:tcPr>
            <w:tcW w:w="2907" w:type="dxa"/>
            <w:tcBorders>
              <w:top w:val="nil"/>
              <w:left w:val="single" w:sz="8" w:space="0" w:color="000000"/>
              <w:bottom w:val="single" w:sz="8" w:space="0" w:color="000000"/>
              <w:right w:val="single" w:sz="8" w:space="0" w:color="000000"/>
            </w:tcBorders>
            <w:noWrap/>
            <w:tcMar>
              <w:top w:w="0" w:type="dxa"/>
              <w:left w:w="72" w:type="dxa"/>
              <w:bottom w:w="0" w:type="dxa"/>
              <w:right w:w="72" w:type="dxa"/>
            </w:tcMar>
            <w:hideMark/>
          </w:tcPr>
          <w:p w14:paraId="54ACB0B2" w14:textId="77777777" w:rsidR="00F92DDA" w:rsidRPr="00270076" w:rsidRDefault="00F92DDA" w:rsidP="00A05666">
            <w:pPr>
              <w:spacing w:before="60" w:after="0"/>
              <w:rPr>
                <w:rFonts w:ascii="Tahoma" w:hAnsi="Tahoma" w:cs="Tahoma"/>
                <w:b/>
                <w:bCs/>
                <w:color w:val="000000"/>
                <w:sz w:val="22"/>
                <w:szCs w:val="22"/>
                <w:lang w:eastAsia="en-US"/>
              </w:rPr>
            </w:pPr>
            <w:r w:rsidRPr="00270076">
              <w:rPr>
                <w:rFonts w:ascii="Tahoma" w:hAnsi="Tahoma" w:cs="Tahoma"/>
                <w:b/>
                <w:bCs/>
                <w:color w:val="000000"/>
              </w:rPr>
              <w:t>2</w:t>
            </w:r>
          </w:p>
        </w:tc>
        <w:tc>
          <w:tcPr>
            <w:tcW w:w="851" w:type="dxa"/>
            <w:tcBorders>
              <w:top w:val="nil"/>
              <w:left w:val="nil"/>
              <w:bottom w:val="single" w:sz="8" w:space="0" w:color="000000"/>
              <w:right w:val="single" w:sz="8" w:space="0" w:color="000000"/>
            </w:tcBorders>
            <w:noWrap/>
            <w:tcMar>
              <w:top w:w="0" w:type="dxa"/>
              <w:left w:w="72" w:type="dxa"/>
              <w:bottom w:w="0" w:type="dxa"/>
              <w:right w:w="72" w:type="dxa"/>
            </w:tcMar>
            <w:hideMark/>
          </w:tcPr>
          <w:p w14:paraId="00038FD5" w14:textId="028A2325" w:rsidR="00F92DDA" w:rsidRPr="00270076" w:rsidRDefault="00A64017" w:rsidP="00A05666">
            <w:pPr>
              <w:spacing w:before="60" w:after="0"/>
              <w:rPr>
                <w:rFonts w:ascii="Tahoma" w:hAnsi="Tahoma" w:cs="Tahoma"/>
                <w:color w:val="404040"/>
              </w:rPr>
            </w:pPr>
            <w:r>
              <w:rPr>
                <w:rFonts w:ascii="Tahoma" w:hAnsi="Tahoma" w:cs="Tahoma"/>
                <w:color w:val="404040"/>
              </w:rPr>
              <w:t>3+1</w:t>
            </w:r>
          </w:p>
        </w:tc>
        <w:tc>
          <w:tcPr>
            <w:tcW w:w="850" w:type="dxa"/>
            <w:tcBorders>
              <w:top w:val="nil"/>
              <w:left w:val="nil"/>
              <w:bottom w:val="single" w:sz="8" w:space="0" w:color="000000"/>
              <w:right w:val="single" w:sz="8" w:space="0" w:color="000000"/>
            </w:tcBorders>
            <w:noWrap/>
            <w:tcMar>
              <w:top w:w="0" w:type="dxa"/>
              <w:left w:w="72" w:type="dxa"/>
              <w:bottom w:w="0" w:type="dxa"/>
              <w:right w:w="72" w:type="dxa"/>
            </w:tcMar>
            <w:hideMark/>
          </w:tcPr>
          <w:p w14:paraId="23B198D3" w14:textId="51351BE0" w:rsidR="00F92DDA" w:rsidRPr="00270076" w:rsidRDefault="00A64017" w:rsidP="00A05666">
            <w:pPr>
              <w:spacing w:before="60" w:after="0"/>
              <w:rPr>
                <w:rFonts w:ascii="Tahoma" w:hAnsi="Tahoma" w:cs="Tahoma"/>
                <w:color w:val="404040"/>
              </w:rPr>
            </w:pPr>
            <w:r>
              <w:rPr>
                <w:rFonts w:ascii="Tahoma" w:hAnsi="Tahoma" w:cs="Tahoma"/>
                <w:color w:val="404040"/>
              </w:rPr>
              <w:t>6</w:t>
            </w:r>
          </w:p>
        </w:tc>
        <w:tc>
          <w:tcPr>
            <w:tcW w:w="803" w:type="dxa"/>
            <w:tcBorders>
              <w:top w:val="nil"/>
              <w:left w:val="nil"/>
              <w:bottom w:val="single" w:sz="8" w:space="0" w:color="000000"/>
              <w:right w:val="single" w:sz="8" w:space="0" w:color="000000"/>
            </w:tcBorders>
            <w:noWrap/>
            <w:tcMar>
              <w:top w:w="0" w:type="dxa"/>
              <w:left w:w="72" w:type="dxa"/>
              <w:bottom w:w="0" w:type="dxa"/>
              <w:right w:w="72" w:type="dxa"/>
            </w:tcMar>
            <w:hideMark/>
          </w:tcPr>
          <w:p w14:paraId="6F40A434" w14:textId="787D4E65" w:rsidR="00F92DDA" w:rsidRPr="00270076" w:rsidRDefault="00A64017" w:rsidP="00A05666">
            <w:pPr>
              <w:spacing w:before="60" w:after="0"/>
              <w:rPr>
                <w:rFonts w:ascii="Tahoma" w:hAnsi="Tahoma" w:cs="Tahoma"/>
                <w:color w:val="404040"/>
              </w:rPr>
            </w:pPr>
            <w:r>
              <w:rPr>
                <w:rFonts w:ascii="Tahoma" w:hAnsi="Tahoma" w:cs="Tahoma"/>
                <w:color w:val="404040"/>
              </w:rPr>
              <w:t>12</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1DE8467B" w14:textId="37C4FB82" w:rsidR="00F92DDA" w:rsidRPr="00270076" w:rsidRDefault="00A64017" w:rsidP="00A05666">
            <w:pPr>
              <w:spacing w:before="60" w:after="0"/>
              <w:rPr>
                <w:rFonts w:ascii="Tahoma" w:hAnsi="Tahoma" w:cs="Tahoma"/>
                <w:color w:val="404040"/>
              </w:rPr>
            </w:pPr>
            <w:r>
              <w:rPr>
                <w:rFonts w:ascii="Tahoma" w:hAnsi="Tahoma" w:cs="Tahoma"/>
                <w:color w:val="404040"/>
              </w:rPr>
              <w:t>8</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72E4A7FC" w14:textId="77777777" w:rsidR="00F92DDA" w:rsidRPr="00270076" w:rsidRDefault="00F92DDA" w:rsidP="00A05666">
            <w:pPr>
              <w:rPr>
                <w:rFonts w:ascii="Tahoma" w:hAnsi="Tahoma" w:cs="Tahoma"/>
                <w:color w:val="404040"/>
              </w:rPr>
            </w:pPr>
          </w:p>
        </w:tc>
      </w:tr>
      <w:tr w:rsidR="00F92DDA" w:rsidRPr="00270076" w14:paraId="655ECA1F" w14:textId="77777777" w:rsidTr="00336BB3">
        <w:trPr>
          <w:trHeight w:val="300"/>
        </w:trPr>
        <w:tc>
          <w:tcPr>
            <w:tcW w:w="2907" w:type="dxa"/>
            <w:tcBorders>
              <w:top w:val="nil"/>
              <w:left w:val="single" w:sz="8" w:space="0" w:color="000000"/>
              <w:bottom w:val="single" w:sz="8" w:space="0" w:color="000000"/>
              <w:right w:val="single" w:sz="8" w:space="0" w:color="000000"/>
            </w:tcBorders>
            <w:noWrap/>
            <w:tcMar>
              <w:top w:w="0" w:type="dxa"/>
              <w:left w:w="72" w:type="dxa"/>
              <w:bottom w:w="0" w:type="dxa"/>
              <w:right w:w="72" w:type="dxa"/>
            </w:tcMar>
            <w:hideMark/>
          </w:tcPr>
          <w:p w14:paraId="20C68B4C" w14:textId="77777777" w:rsidR="00F92DDA" w:rsidRPr="00270076" w:rsidRDefault="00F92DDA" w:rsidP="00A05666">
            <w:pPr>
              <w:spacing w:before="60" w:after="0"/>
              <w:rPr>
                <w:rFonts w:ascii="Tahoma" w:hAnsi="Tahoma" w:cs="Tahoma"/>
                <w:b/>
                <w:bCs/>
                <w:color w:val="000000"/>
                <w:sz w:val="22"/>
                <w:szCs w:val="22"/>
                <w:lang w:eastAsia="en-US"/>
              </w:rPr>
            </w:pPr>
            <w:r w:rsidRPr="00270076">
              <w:rPr>
                <w:rFonts w:ascii="Tahoma" w:hAnsi="Tahoma" w:cs="Tahoma"/>
                <w:b/>
                <w:bCs/>
                <w:color w:val="000000"/>
              </w:rPr>
              <w:t>3</w:t>
            </w:r>
          </w:p>
        </w:tc>
        <w:tc>
          <w:tcPr>
            <w:tcW w:w="851" w:type="dxa"/>
            <w:tcBorders>
              <w:top w:val="nil"/>
              <w:left w:val="nil"/>
              <w:bottom w:val="single" w:sz="8" w:space="0" w:color="000000"/>
              <w:right w:val="single" w:sz="8" w:space="0" w:color="000000"/>
            </w:tcBorders>
            <w:noWrap/>
            <w:tcMar>
              <w:top w:w="0" w:type="dxa"/>
              <w:left w:w="72" w:type="dxa"/>
              <w:bottom w:w="0" w:type="dxa"/>
              <w:right w:w="72" w:type="dxa"/>
            </w:tcMar>
            <w:hideMark/>
          </w:tcPr>
          <w:p w14:paraId="7BDAB4E1" w14:textId="64DB4780" w:rsidR="00F92DDA" w:rsidRPr="00270076" w:rsidRDefault="00A64017" w:rsidP="00A05666">
            <w:pPr>
              <w:spacing w:before="60" w:after="0"/>
              <w:rPr>
                <w:rFonts w:ascii="Tahoma" w:hAnsi="Tahoma" w:cs="Tahoma"/>
                <w:color w:val="404040"/>
              </w:rPr>
            </w:pPr>
            <w:r>
              <w:rPr>
                <w:rFonts w:ascii="Tahoma" w:hAnsi="Tahoma" w:cs="Tahoma"/>
                <w:color w:val="404040"/>
              </w:rPr>
              <w:t>3+1</w:t>
            </w:r>
          </w:p>
        </w:tc>
        <w:tc>
          <w:tcPr>
            <w:tcW w:w="850" w:type="dxa"/>
            <w:tcBorders>
              <w:top w:val="nil"/>
              <w:left w:val="nil"/>
              <w:bottom w:val="single" w:sz="8" w:space="0" w:color="000000"/>
              <w:right w:val="single" w:sz="8" w:space="0" w:color="000000"/>
            </w:tcBorders>
            <w:noWrap/>
            <w:tcMar>
              <w:top w:w="0" w:type="dxa"/>
              <w:left w:w="72" w:type="dxa"/>
              <w:bottom w:w="0" w:type="dxa"/>
              <w:right w:w="72" w:type="dxa"/>
            </w:tcMar>
            <w:hideMark/>
          </w:tcPr>
          <w:p w14:paraId="105A0684" w14:textId="1C1DEA89" w:rsidR="00F92DDA" w:rsidRPr="00270076" w:rsidRDefault="00A64017" w:rsidP="00A05666">
            <w:pPr>
              <w:spacing w:before="60" w:after="0"/>
              <w:rPr>
                <w:rFonts w:ascii="Tahoma" w:hAnsi="Tahoma" w:cs="Tahoma"/>
                <w:color w:val="404040"/>
              </w:rPr>
            </w:pPr>
            <w:r>
              <w:rPr>
                <w:rFonts w:ascii="Tahoma" w:hAnsi="Tahoma" w:cs="Tahoma"/>
                <w:color w:val="404040"/>
              </w:rPr>
              <w:t>4</w:t>
            </w:r>
          </w:p>
        </w:tc>
        <w:tc>
          <w:tcPr>
            <w:tcW w:w="803" w:type="dxa"/>
            <w:tcBorders>
              <w:top w:val="nil"/>
              <w:left w:val="nil"/>
              <w:bottom w:val="single" w:sz="8" w:space="0" w:color="000000"/>
              <w:right w:val="single" w:sz="8" w:space="0" w:color="000000"/>
            </w:tcBorders>
            <w:noWrap/>
            <w:tcMar>
              <w:top w:w="0" w:type="dxa"/>
              <w:left w:w="72" w:type="dxa"/>
              <w:bottom w:w="0" w:type="dxa"/>
              <w:right w:w="72" w:type="dxa"/>
            </w:tcMar>
            <w:hideMark/>
          </w:tcPr>
          <w:p w14:paraId="68B8A348" w14:textId="2E9E4CC3" w:rsidR="00F92DDA" w:rsidRPr="00270076" w:rsidRDefault="00A64017" w:rsidP="00A05666">
            <w:pPr>
              <w:spacing w:before="60" w:after="0"/>
              <w:rPr>
                <w:rFonts w:ascii="Tahoma" w:hAnsi="Tahoma" w:cs="Tahoma"/>
                <w:color w:val="404040"/>
              </w:rPr>
            </w:pPr>
            <w:r>
              <w:rPr>
                <w:rFonts w:ascii="Tahoma" w:hAnsi="Tahoma" w:cs="Tahoma"/>
                <w:color w:val="404040"/>
              </w:rPr>
              <w:t>6</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0E5CFD3E" w14:textId="512CF3EA" w:rsidR="00F92DDA" w:rsidRPr="00270076" w:rsidRDefault="00A64017" w:rsidP="00A05666">
            <w:pPr>
              <w:spacing w:before="60" w:after="0"/>
              <w:rPr>
                <w:rFonts w:ascii="Tahoma" w:hAnsi="Tahoma" w:cs="Tahoma"/>
                <w:color w:val="404040"/>
              </w:rPr>
            </w:pPr>
            <w:r>
              <w:rPr>
                <w:rFonts w:ascii="Tahoma" w:hAnsi="Tahoma" w:cs="Tahoma"/>
                <w:color w:val="404040"/>
              </w:rPr>
              <w:t>12</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206BDF35" w14:textId="77777777" w:rsidR="00F92DDA" w:rsidRPr="00270076" w:rsidRDefault="00F92DDA" w:rsidP="00A05666">
            <w:pPr>
              <w:rPr>
                <w:rFonts w:ascii="Tahoma" w:hAnsi="Tahoma" w:cs="Tahoma"/>
                <w:color w:val="404040"/>
              </w:rPr>
            </w:pPr>
          </w:p>
        </w:tc>
      </w:tr>
      <w:tr w:rsidR="00F92DDA" w:rsidRPr="00270076" w14:paraId="3EAD9F79" w14:textId="77777777" w:rsidTr="00336BB3">
        <w:trPr>
          <w:trHeight w:val="300"/>
        </w:trPr>
        <w:tc>
          <w:tcPr>
            <w:tcW w:w="2907" w:type="dxa"/>
            <w:tcBorders>
              <w:top w:val="nil"/>
              <w:left w:val="single" w:sz="8" w:space="0" w:color="000000"/>
              <w:bottom w:val="single" w:sz="8" w:space="0" w:color="000000"/>
              <w:right w:val="single" w:sz="8" w:space="0" w:color="000000"/>
            </w:tcBorders>
            <w:noWrap/>
            <w:tcMar>
              <w:top w:w="0" w:type="dxa"/>
              <w:left w:w="72" w:type="dxa"/>
              <w:bottom w:w="0" w:type="dxa"/>
              <w:right w:w="72" w:type="dxa"/>
            </w:tcMar>
            <w:hideMark/>
          </w:tcPr>
          <w:p w14:paraId="007CE740" w14:textId="77777777" w:rsidR="00F92DDA" w:rsidRPr="00270076" w:rsidRDefault="00F92DDA" w:rsidP="00A05666">
            <w:pPr>
              <w:spacing w:before="60" w:after="0"/>
              <w:rPr>
                <w:rFonts w:ascii="Tahoma" w:hAnsi="Tahoma" w:cs="Tahoma"/>
                <w:b/>
                <w:bCs/>
                <w:color w:val="000000"/>
                <w:sz w:val="22"/>
                <w:szCs w:val="22"/>
                <w:lang w:eastAsia="en-US"/>
              </w:rPr>
            </w:pPr>
            <w:r w:rsidRPr="00270076">
              <w:rPr>
                <w:rFonts w:ascii="Tahoma" w:hAnsi="Tahoma" w:cs="Tahoma"/>
                <w:b/>
                <w:bCs/>
                <w:color w:val="000000"/>
              </w:rPr>
              <w:lastRenderedPageBreak/>
              <w:t>4</w:t>
            </w:r>
          </w:p>
        </w:tc>
        <w:tc>
          <w:tcPr>
            <w:tcW w:w="851" w:type="dxa"/>
            <w:tcBorders>
              <w:top w:val="nil"/>
              <w:left w:val="nil"/>
              <w:bottom w:val="single" w:sz="8" w:space="0" w:color="000000"/>
              <w:right w:val="single" w:sz="8" w:space="0" w:color="000000"/>
            </w:tcBorders>
            <w:noWrap/>
            <w:tcMar>
              <w:top w:w="0" w:type="dxa"/>
              <w:left w:w="72" w:type="dxa"/>
              <w:bottom w:w="0" w:type="dxa"/>
              <w:right w:w="72" w:type="dxa"/>
            </w:tcMar>
            <w:hideMark/>
          </w:tcPr>
          <w:p w14:paraId="52C02983" w14:textId="5D06580E" w:rsidR="00F92DDA" w:rsidRPr="00270076" w:rsidRDefault="00A64017" w:rsidP="00A05666">
            <w:pPr>
              <w:spacing w:before="60" w:after="0"/>
              <w:rPr>
                <w:rFonts w:ascii="Tahoma" w:hAnsi="Tahoma" w:cs="Tahoma"/>
                <w:color w:val="404040"/>
              </w:rPr>
            </w:pPr>
            <w:r>
              <w:rPr>
                <w:rFonts w:ascii="Tahoma" w:hAnsi="Tahoma" w:cs="Tahoma"/>
                <w:color w:val="404040"/>
              </w:rPr>
              <w:t>3</w:t>
            </w:r>
          </w:p>
        </w:tc>
        <w:tc>
          <w:tcPr>
            <w:tcW w:w="850" w:type="dxa"/>
            <w:tcBorders>
              <w:top w:val="nil"/>
              <w:left w:val="nil"/>
              <w:bottom w:val="single" w:sz="8" w:space="0" w:color="000000"/>
              <w:right w:val="single" w:sz="8" w:space="0" w:color="000000"/>
            </w:tcBorders>
            <w:noWrap/>
            <w:tcMar>
              <w:top w:w="0" w:type="dxa"/>
              <w:left w:w="72" w:type="dxa"/>
              <w:bottom w:w="0" w:type="dxa"/>
              <w:right w:w="72" w:type="dxa"/>
            </w:tcMar>
            <w:hideMark/>
          </w:tcPr>
          <w:p w14:paraId="31056753" w14:textId="13316516" w:rsidR="00F92DDA" w:rsidRPr="00270076" w:rsidRDefault="00A64017" w:rsidP="00A05666">
            <w:pPr>
              <w:spacing w:before="60" w:after="0"/>
              <w:rPr>
                <w:rFonts w:ascii="Tahoma" w:hAnsi="Tahoma" w:cs="Tahoma"/>
                <w:color w:val="404040"/>
              </w:rPr>
            </w:pPr>
            <w:r>
              <w:rPr>
                <w:rFonts w:ascii="Tahoma" w:hAnsi="Tahoma" w:cs="Tahoma"/>
                <w:color w:val="404040"/>
              </w:rPr>
              <w:t>4</w:t>
            </w:r>
          </w:p>
        </w:tc>
        <w:tc>
          <w:tcPr>
            <w:tcW w:w="803" w:type="dxa"/>
            <w:tcBorders>
              <w:top w:val="nil"/>
              <w:left w:val="nil"/>
              <w:bottom w:val="single" w:sz="8" w:space="0" w:color="000000"/>
              <w:right w:val="single" w:sz="8" w:space="0" w:color="000000"/>
            </w:tcBorders>
            <w:noWrap/>
            <w:tcMar>
              <w:top w:w="0" w:type="dxa"/>
              <w:left w:w="72" w:type="dxa"/>
              <w:bottom w:w="0" w:type="dxa"/>
              <w:right w:w="72" w:type="dxa"/>
            </w:tcMar>
            <w:hideMark/>
          </w:tcPr>
          <w:p w14:paraId="3759AD33" w14:textId="5EC4E39F" w:rsidR="00F92DDA" w:rsidRPr="00270076" w:rsidRDefault="00A64017" w:rsidP="00A05666">
            <w:pPr>
              <w:spacing w:before="60" w:after="0"/>
              <w:rPr>
                <w:rFonts w:ascii="Tahoma" w:hAnsi="Tahoma" w:cs="Tahoma"/>
                <w:color w:val="404040"/>
              </w:rPr>
            </w:pPr>
            <w:r>
              <w:rPr>
                <w:rFonts w:ascii="Tahoma" w:hAnsi="Tahoma" w:cs="Tahoma"/>
                <w:color w:val="404040"/>
              </w:rPr>
              <w:t>4</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06565366" w14:textId="1C5318E8" w:rsidR="00F92DDA" w:rsidRPr="00270076" w:rsidRDefault="00A64017" w:rsidP="00A05666">
            <w:pPr>
              <w:spacing w:before="60" w:after="0"/>
              <w:rPr>
                <w:rFonts w:ascii="Tahoma" w:hAnsi="Tahoma" w:cs="Tahoma"/>
                <w:color w:val="404040"/>
              </w:rPr>
            </w:pPr>
            <w:r>
              <w:rPr>
                <w:rFonts w:ascii="Tahoma" w:hAnsi="Tahoma" w:cs="Tahoma"/>
                <w:color w:val="404040"/>
              </w:rPr>
              <w:t>6</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38CA29AD" w14:textId="77777777" w:rsidR="00F92DDA" w:rsidRPr="00270076" w:rsidRDefault="00F92DDA" w:rsidP="00A05666">
            <w:pPr>
              <w:rPr>
                <w:rFonts w:ascii="Tahoma" w:hAnsi="Tahoma" w:cs="Tahoma"/>
                <w:color w:val="404040"/>
              </w:rPr>
            </w:pPr>
          </w:p>
        </w:tc>
      </w:tr>
      <w:tr w:rsidR="00F92DDA" w:rsidRPr="00270076" w14:paraId="532F7860" w14:textId="77777777" w:rsidTr="00336BB3">
        <w:trPr>
          <w:trHeight w:val="300"/>
        </w:trPr>
        <w:tc>
          <w:tcPr>
            <w:tcW w:w="2907" w:type="dxa"/>
            <w:tcBorders>
              <w:top w:val="nil"/>
              <w:left w:val="single" w:sz="8" w:space="0" w:color="000000"/>
              <w:bottom w:val="single" w:sz="8" w:space="0" w:color="000000"/>
              <w:right w:val="single" w:sz="8" w:space="0" w:color="000000"/>
            </w:tcBorders>
            <w:noWrap/>
            <w:tcMar>
              <w:top w:w="0" w:type="dxa"/>
              <w:left w:w="72" w:type="dxa"/>
              <w:bottom w:w="0" w:type="dxa"/>
              <w:right w:w="72" w:type="dxa"/>
            </w:tcMar>
            <w:hideMark/>
          </w:tcPr>
          <w:p w14:paraId="25CBC5B1" w14:textId="77777777" w:rsidR="00F92DDA" w:rsidRPr="00270076" w:rsidRDefault="00F92DDA" w:rsidP="00A05666">
            <w:pPr>
              <w:spacing w:before="60" w:after="0"/>
              <w:rPr>
                <w:rFonts w:ascii="Tahoma" w:hAnsi="Tahoma" w:cs="Tahoma"/>
                <w:b/>
                <w:bCs/>
                <w:color w:val="000000"/>
                <w:sz w:val="22"/>
                <w:szCs w:val="22"/>
                <w:lang w:eastAsia="en-US"/>
              </w:rPr>
            </w:pPr>
            <w:r w:rsidRPr="00270076">
              <w:rPr>
                <w:rFonts w:ascii="Tahoma" w:hAnsi="Tahoma" w:cs="Tahoma"/>
                <w:b/>
                <w:bCs/>
                <w:color w:val="000000"/>
              </w:rPr>
              <w:t>5</w:t>
            </w:r>
          </w:p>
        </w:tc>
        <w:tc>
          <w:tcPr>
            <w:tcW w:w="851" w:type="dxa"/>
            <w:tcBorders>
              <w:top w:val="nil"/>
              <w:left w:val="nil"/>
              <w:bottom w:val="single" w:sz="8" w:space="0" w:color="000000"/>
              <w:right w:val="single" w:sz="8" w:space="0" w:color="000000"/>
            </w:tcBorders>
            <w:noWrap/>
            <w:tcMar>
              <w:top w:w="0" w:type="dxa"/>
              <w:left w:w="72" w:type="dxa"/>
              <w:bottom w:w="0" w:type="dxa"/>
              <w:right w:w="72" w:type="dxa"/>
            </w:tcMar>
            <w:hideMark/>
          </w:tcPr>
          <w:p w14:paraId="156BDDE3" w14:textId="325FCCF8" w:rsidR="00F92DDA" w:rsidRPr="00270076" w:rsidRDefault="00A64017" w:rsidP="00A05666">
            <w:pPr>
              <w:spacing w:before="60" w:after="0"/>
              <w:rPr>
                <w:rFonts w:ascii="Tahoma" w:hAnsi="Tahoma" w:cs="Tahoma"/>
                <w:color w:val="404040"/>
              </w:rPr>
            </w:pPr>
            <w:r>
              <w:rPr>
                <w:rFonts w:ascii="Tahoma" w:hAnsi="Tahoma" w:cs="Tahoma"/>
                <w:color w:val="404040"/>
              </w:rPr>
              <w:t>8+1</w:t>
            </w:r>
          </w:p>
        </w:tc>
        <w:tc>
          <w:tcPr>
            <w:tcW w:w="850" w:type="dxa"/>
            <w:tcBorders>
              <w:top w:val="nil"/>
              <w:left w:val="nil"/>
              <w:bottom w:val="single" w:sz="8" w:space="0" w:color="000000"/>
              <w:right w:val="single" w:sz="8" w:space="0" w:color="000000"/>
            </w:tcBorders>
            <w:noWrap/>
            <w:tcMar>
              <w:top w:w="0" w:type="dxa"/>
              <w:left w:w="72" w:type="dxa"/>
              <w:bottom w:w="0" w:type="dxa"/>
              <w:right w:w="72" w:type="dxa"/>
            </w:tcMar>
            <w:hideMark/>
          </w:tcPr>
          <w:p w14:paraId="662C04FC" w14:textId="194BCA39" w:rsidR="00F92DDA" w:rsidRPr="00270076" w:rsidRDefault="00A64017" w:rsidP="00A05666">
            <w:pPr>
              <w:spacing w:before="60" w:after="0"/>
              <w:rPr>
                <w:rFonts w:ascii="Tahoma" w:hAnsi="Tahoma" w:cs="Tahoma"/>
                <w:color w:val="404040"/>
              </w:rPr>
            </w:pPr>
            <w:r>
              <w:rPr>
                <w:rFonts w:ascii="Tahoma" w:hAnsi="Tahoma" w:cs="Tahoma"/>
                <w:color w:val="404040"/>
              </w:rPr>
              <w:t>4</w:t>
            </w:r>
          </w:p>
        </w:tc>
        <w:tc>
          <w:tcPr>
            <w:tcW w:w="803" w:type="dxa"/>
            <w:tcBorders>
              <w:top w:val="nil"/>
              <w:left w:val="nil"/>
              <w:bottom w:val="single" w:sz="8" w:space="0" w:color="000000"/>
              <w:right w:val="single" w:sz="8" w:space="0" w:color="000000"/>
            </w:tcBorders>
            <w:noWrap/>
            <w:tcMar>
              <w:top w:w="0" w:type="dxa"/>
              <w:left w:w="72" w:type="dxa"/>
              <w:bottom w:w="0" w:type="dxa"/>
              <w:right w:w="72" w:type="dxa"/>
            </w:tcMar>
            <w:hideMark/>
          </w:tcPr>
          <w:p w14:paraId="41C8283D" w14:textId="64417D0D" w:rsidR="00F92DDA" w:rsidRPr="00270076" w:rsidRDefault="00A64017" w:rsidP="00A05666">
            <w:pPr>
              <w:spacing w:before="60" w:after="0"/>
              <w:rPr>
                <w:rFonts w:ascii="Tahoma" w:hAnsi="Tahoma" w:cs="Tahoma"/>
                <w:color w:val="404040"/>
              </w:rPr>
            </w:pPr>
            <w:r>
              <w:rPr>
                <w:rFonts w:ascii="Tahoma" w:hAnsi="Tahoma" w:cs="Tahoma"/>
                <w:color w:val="404040"/>
              </w:rPr>
              <w:t>4</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36BC8D31" w14:textId="55DD46FB" w:rsidR="00F92DDA" w:rsidRPr="00270076" w:rsidRDefault="00A64017" w:rsidP="00A05666">
            <w:pPr>
              <w:spacing w:before="60" w:after="0"/>
              <w:rPr>
                <w:rFonts w:ascii="Tahoma" w:hAnsi="Tahoma" w:cs="Tahoma"/>
                <w:color w:val="404040"/>
              </w:rPr>
            </w:pPr>
            <w:r>
              <w:rPr>
                <w:rFonts w:ascii="Tahoma" w:hAnsi="Tahoma" w:cs="Tahoma"/>
                <w:color w:val="404040"/>
              </w:rPr>
              <w:t>4</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7A817341" w14:textId="77777777" w:rsidR="00F92DDA" w:rsidRPr="00270076" w:rsidRDefault="00F92DDA" w:rsidP="00A05666">
            <w:pPr>
              <w:rPr>
                <w:rFonts w:ascii="Tahoma" w:hAnsi="Tahoma" w:cs="Tahoma"/>
                <w:color w:val="404040"/>
              </w:rPr>
            </w:pPr>
          </w:p>
        </w:tc>
      </w:tr>
      <w:tr w:rsidR="00F92DDA" w:rsidRPr="00270076" w14:paraId="07401058" w14:textId="77777777" w:rsidTr="00336BB3">
        <w:trPr>
          <w:trHeight w:val="315"/>
        </w:trPr>
        <w:tc>
          <w:tcPr>
            <w:tcW w:w="2907" w:type="dxa"/>
            <w:tcBorders>
              <w:top w:val="nil"/>
              <w:left w:val="single" w:sz="8" w:space="0" w:color="000000"/>
              <w:bottom w:val="single" w:sz="8" w:space="0" w:color="000000"/>
              <w:right w:val="single" w:sz="8" w:space="0" w:color="000000"/>
            </w:tcBorders>
            <w:noWrap/>
            <w:tcMar>
              <w:top w:w="0" w:type="dxa"/>
              <w:left w:w="72" w:type="dxa"/>
              <w:bottom w:w="0" w:type="dxa"/>
              <w:right w:w="72" w:type="dxa"/>
            </w:tcMar>
            <w:hideMark/>
          </w:tcPr>
          <w:p w14:paraId="5F29ED24" w14:textId="77777777" w:rsidR="00F92DDA" w:rsidRPr="00270076" w:rsidRDefault="00F92DDA" w:rsidP="00A05666">
            <w:pPr>
              <w:spacing w:before="60" w:after="0"/>
              <w:rPr>
                <w:rFonts w:ascii="Tahoma" w:hAnsi="Tahoma" w:cs="Tahoma"/>
                <w:b/>
                <w:bCs/>
                <w:color w:val="000000"/>
                <w:sz w:val="22"/>
                <w:szCs w:val="22"/>
                <w:lang w:eastAsia="en-US"/>
              </w:rPr>
            </w:pPr>
            <w:r w:rsidRPr="00270076">
              <w:rPr>
                <w:rFonts w:ascii="Tahoma" w:hAnsi="Tahoma" w:cs="Tahoma"/>
                <w:b/>
                <w:bCs/>
                <w:color w:val="000000"/>
              </w:rPr>
              <w:t>6</w:t>
            </w:r>
          </w:p>
        </w:tc>
        <w:tc>
          <w:tcPr>
            <w:tcW w:w="851" w:type="dxa"/>
            <w:tcBorders>
              <w:top w:val="nil"/>
              <w:left w:val="nil"/>
              <w:bottom w:val="single" w:sz="8" w:space="0" w:color="000000"/>
              <w:right w:val="single" w:sz="8" w:space="0" w:color="000000"/>
            </w:tcBorders>
            <w:noWrap/>
            <w:tcMar>
              <w:top w:w="0" w:type="dxa"/>
              <w:left w:w="72" w:type="dxa"/>
              <w:bottom w:w="0" w:type="dxa"/>
              <w:right w:w="72" w:type="dxa"/>
            </w:tcMar>
            <w:hideMark/>
          </w:tcPr>
          <w:p w14:paraId="667B57FD" w14:textId="3F265A12" w:rsidR="00F92DDA" w:rsidRPr="00270076" w:rsidRDefault="00A64017" w:rsidP="00A05666">
            <w:pPr>
              <w:spacing w:before="60" w:after="0"/>
              <w:rPr>
                <w:rFonts w:ascii="Tahoma" w:hAnsi="Tahoma" w:cs="Tahoma"/>
                <w:color w:val="404040"/>
              </w:rPr>
            </w:pPr>
            <w:r>
              <w:rPr>
                <w:rFonts w:ascii="Tahoma" w:hAnsi="Tahoma" w:cs="Tahoma"/>
                <w:color w:val="404040"/>
              </w:rPr>
              <w:t>7+4</w:t>
            </w:r>
          </w:p>
        </w:tc>
        <w:tc>
          <w:tcPr>
            <w:tcW w:w="850" w:type="dxa"/>
            <w:tcBorders>
              <w:top w:val="nil"/>
              <w:left w:val="nil"/>
              <w:bottom w:val="single" w:sz="8" w:space="0" w:color="000000"/>
              <w:right w:val="single" w:sz="8" w:space="0" w:color="000000"/>
            </w:tcBorders>
            <w:noWrap/>
            <w:tcMar>
              <w:top w:w="0" w:type="dxa"/>
              <w:left w:w="72" w:type="dxa"/>
              <w:bottom w:w="0" w:type="dxa"/>
              <w:right w:w="72" w:type="dxa"/>
            </w:tcMar>
            <w:hideMark/>
          </w:tcPr>
          <w:p w14:paraId="24EB83EA" w14:textId="7F11CEE6" w:rsidR="00F92DDA" w:rsidRPr="00270076" w:rsidRDefault="00A64017" w:rsidP="00A05666">
            <w:pPr>
              <w:spacing w:before="60" w:after="0"/>
              <w:rPr>
                <w:rFonts w:ascii="Tahoma" w:hAnsi="Tahoma" w:cs="Tahoma"/>
                <w:color w:val="404040"/>
              </w:rPr>
            </w:pPr>
            <w:r>
              <w:rPr>
                <w:rFonts w:ascii="Tahoma" w:hAnsi="Tahoma" w:cs="Tahoma"/>
                <w:color w:val="404040"/>
              </w:rPr>
              <w:t>8</w:t>
            </w:r>
          </w:p>
        </w:tc>
        <w:tc>
          <w:tcPr>
            <w:tcW w:w="803" w:type="dxa"/>
            <w:tcBorders>
              <w:top w:val="nil"/>
              <w:left w:val="nil"/>
              <w:bottom w:val="single" w:sz="8" w:space="0" w:color="000000"/>
              <w:right w:val="single" w:sz="8" w:space="0" w:color="000000"/>
            </w:tcBorders>
            <w:noWrap/>
            <w:tcMar>
              <w:top w:w="0" w:type="dxa"/>
              <w:left w:w="72" w:type="dxa"/>
              <w:bottom w:w="0" w:type="dxa"/>
              <w:right w:w="72" w:type="dxa"/>
            </w:tcMar>
            <w:hideMark/>
          </w:tcPr>
          <w:p w14:paraId="7A307D46" w14:textId="2D7F8F70" w:rsidR="00F92DDA" w:rsidRPr="00270076" w:rsidRDefault="00A64017" w:rsidP="00A05666">
            <w:pPr>
              <w:spacing w:before="60" w:after="0"/>
              <w:rPr>
                <w:rFonts w:ascii="Tahoma" w:hAnsi="Tahoma" w:cs="Tahoma"/>
                <w:color w:val="404040"/>
              </w:rPr>
            </w:pPr>
            <w:r>
              <w:rPr>
                <w:rFonts w:ascii="Tahoma" w:hAnsi="Tahoma" w:cs="Tahoma"/>
                <w:color w:val="404040"/>
              </w:rPr>
              <w:t>4</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3142DB65" w14:textId="065ACA25" w:rsidR="00F92DDA" w:rsidRPr="00270076" w:rsidRDefault="00A64017" w:rsidP="00A05666">
            <w:pPr>
              <w:spacing w:before="60" w:after="0"/>
              <w:rPr>
                <w:rFonts w:ascii="Tahoma" w:hAnsi="Tahoma" w:cs="Tahoma"/>
                <w:color w:val="404040"/>
              </w:rPr>
            </w:pPr>
            <w:r>
              <w:rPr>
                <w:rFonts w:ascii="Tahoma" w:hAnsi="Tahoma" w:cs="Tahoma"/>
                <w:color w:val="404040"/>
              </w:rPr>
              <w:t>4</w:t>
            </w:r>
          </w:p>
        </w:tc>
        <w:tc>
          <w:tcPr>
            <w:tcW w:w="1134" w:type="dxa"/>
            <w:tcBorders>
              <w:top w:val="nil"/>
              <w:left w:val="nil"/>
              <w:bottom w:val="single" w:sz="8" w:space="0" w:color="000000"/>
              <w:right w:val="single" w:sz="8" w:space="0" w:color="000000"/>
            </w:tcBorders>
            <w:noWrap/>
            <w:tcMar>
              <w:top w:w="0" w:type="dxa"/>
              <w:left w:w="72" w:type="dxa"/>
              <w:bottom w:w="0" w:type="dxa"/>
              <w:right w:w="72" w:type="dxa"/>
            </w:tcMar>
            <w:hideMark/>
          </w:tcPr>
          <w:p w14:paraId="6CE779FF" w14:textId="77777777" w:rsidR="00F92DDA" w:rsidRPr="00270076" w:rsidRDefault="00F92DDA" w:rsidP="00A05666">
            <w:pPr>
              <w:rPr>
                <w:rFonts w:ascii="Tahoma" w:hAnsi="Tahoma" w:cs="Tahoma"/>
                <w:color w:val="404040"/>
              </w:rPr>
            </w:pPr>
          </w:p>
        </w:tc>
      </w:tr>
      <w:tr w:rsidR="00F92DDA" w:rsidRPr="00270076" w14:paraId="7EC51821" w14:textId="77777777" w:rsidTr="00336BB3">
        <w:trPr>
          <w:trHeight w:val="315"/>
        </w:trPr>
        <w:tc>
          <w:tcPr>
            <w:tcW w:w="2907" w:type="dxa"/>
            <w:tcBorders>
              <w:top w:val="nil"/>
              <w:left w:val="single" w:sz="8" w:space="0" w:color="000000"/>
              <w:bottom w:val="single" w:sz="24" w:space="0" w:color="000000"/>
              <w:right w:val="single" w:sz="8" w:space="0" w:color="000000"/>
            </w:tcBorders>
            <w:noWrap/>
            <w:tcMar>
              <w:top w:w="0" w:type="dxa"/>
              <w:left w:w="72" w:type="dxa"/>
              <w:bottom w:w="0" w:type="dxa"/>
              <w:right w:w="72" w:type="dxa"/>
            </w:tcMar>
            <w:hideMark/>
          </w:tcPr>
          <w:p w14:paraId="3FBFB83E" w14:textId="77777777" w:rsidR="00F92DDA" w:rsidRPr="00270076" w:rsidRDefault="00F92DDA" w:rsidP="00A05666">
            <w:pPr>
              <w:spacing w:before="60" w:after="0"/>
              <w:rPr>
                <w:rFonts w:ascii="Tahoma" w:hAnsi="Tahoma" w:cs="Tahoma"/>
                <w:b/>
                <w:bCs/>
                <w:color w:val="000000"/>
                <w:sz w:val="22"/>
                <w:szCs w:val="22"/>
                <w:lang w:eastAsia="en-US"/>
              </w:rPr>
            </w:pPr>
            <w:r w:rsidRPr="00270076">
              <w:rPr>
                <w:rFonts w:ascii="Tahoma" w:hAnsi="Tahoma" w:cs="Tahoma"/>
                <w:b/>
                <w:bCs/>
                <w:color w:val="000000"/>
              </w:rPr>
              <w:t xml:space="preserve">Yht. </w:t>
            </w:r>
          </w:p>
        </w:tc>
        <w:tc>
          <w:tcPr>
            <w:tcW w:w="851" w:type="dxa"/>
            <w:tcBorders>
              <w:top w:val="nil"/>
              <w:left w:val="nil"/>
              <w:bottom w:val="single" w:sz="24" w:space="0" w:color="000000"/>
              <w:right w:val="single" w:sz="8" w:space="0" w:color="000000"/>
            </w:tcBorders>
            <w:noWrap/>
            <w:tcMar>
              <w:top w:w="0" w:type="dxa"/>
              <w:left w:w="72" w:type="dxa"/>
              <w:bottom w:w="0" w:type="dxa"/>
              <w:right w:w="72" w:type="dxa"/>
            </w:tcMar>
            <w:hideMark/>
          </w:tcPr>
          <w:p w14:paraId="390BE5CF" w14:textId="1FC638CE" w:rsidR="00F92DDA" w:rsidRPr="00270076" w:rsidRDefault="00A64017" w:rsidP="00A05666">
            <w:pPr>
              <w:spacing w:before="60" w:after="0"/>
              <w:rPr>
                <w:rFonts w:ascii="Tahoma" w:hAnsi="Tahoma" w:cs="Tahoma"/>
                <w:b/>
                <w:bCs/>
                <w:color w:val="404040"/>
              </w:rPr>
            </w:pPr>
            <w:r>
              <w:rPr>
                <w:rFonts w:ascii="Tahoma" w:hAnsi="Tahoma" w:cs="Tahoma"/>
                <w:b/>
                <w:bCs/>
                <w:color w:val="404040"/>
              </w:rPr>
              <w:t>27+8*</w:t>
            </w:r>
          </w:p>
        </w:tc>
        <w:tc>
          <w:tcPr>
            <w:tcW w:w="850" w:type="dxa"/>
            <w:tcBorders>
              <w:top w:val="nil"/>
              <w:left w:val="nil"/>
              <w:bottom w:val="single" w:sz="24" w:space="0" w:color="000000"/>
              <w:right w:val="single" w:sz="8" w:space="0" w:color="000000"/>
            </w:tcBorders>
            <w:noWrap/>
            <w:tcMar>
              <w:top w:w="0" w:type="dxa"/>
              <w:left w:w="72" w:type="dxa"/>
              <w:bottom w:w="0" w:type="dxa"/>
              <w:right w:w="72" w:type="dxa"/>
            </w:tcMar>
            <w:hideMark/>
          </w:tcPr>
          <w:p w14:paraId="187C1463" w14:textId="337D207B" w:rsidR="00F92DDA" w:rsidRPr="00270076" w:rsidRDefault="00A64017" w:rsidP="00A05666">
            <w:pPr>
              <w:spacing w:before="60" w:after="0"/>
              <w:rPr>
                <w:rFonts w:ascii="Tahoma" w:hAnsi="Tahoma" w:cs="Tahoma"/>
                <w:b/>
                <w:bCs/>
                <w:color w:val="404040"/>
              </w:rPr>
            </w:pPr>
            <w:r>
              <w:rPr>
                <w:rFonts w:ascii="Tahoma" w:hAnsi="Tahoma" w:cs="Tahoma"/>
                <w:b/>
                <w:bCs/>
                <w:color w:val="404040"/>
              </w:rPr>
              <w:t>38</w:t>
            </w:r>
          </w:p>
        </w:tc>
        <w:tc>
          <w:tcPr>
            <w:tcW w:w="803" w:type="dxa"/>
            <w:tcBorders>
              <w:top w:val="nil"/>
              <w:left w:val="nil"/>
              <w:bottom w:val="single" w:sz="24" w:space="0" w:color="000000"/>
              <w:right w:val="single" w:sz="8" w:space="0" w:color="000000"/>
            </w:tcBorders>
            <w:noWrap/>
            <w:tcMar>
              <w:top w:w="0" w:type="dxa"/>
              <w:left w:w="72" w:type="dxa"/>
              <w:bottom w:w="0" w:type="dxa"/>
              <w:right w:w="72" w:type="dxa"/>
            </w:tcMar>
            <w:hideMark/>
          </w:tcPr>
          <w:p w14:paraId="6B26D9CD" w14:textId="4160C66C" w:rsidR="00F92DDA" w:rsidRPr="00270076" w:rsidRDefault="00A64017" w:rsidP="00A05666">
            <w:pPr>
              <w:spacing w:before="60" w:after="0"/>
              <w:rPr>
                <w:rFonts w:ascii="Tahoma" w:hAnsi="Tahoma" w:cs="Tahoma"/>
                <w:b/>
                <w:bCs/>
                <w:color w:val="404040"/>
              </w:rPr>
            </w:pPr>
            <w:r>
              <w:rPr>
                <w:rFonts w:ascii="Tahoma" w:hAnsi="Tahoma" w:cs="Tahoma"/>
                <w:b/>
                <w:bCs/>
                <w:color w:val="404040"/>
              </w:rPr>
              <w:t>38</w:t>
            </w:r>
          </w:p>
        </w:tc>
        <w:tc>
          <w:tcPr>
            <w:tcW w:w="1134" w:type="dxa"/>
            <w:tcBorders>
              <w:top w:val="nil"/>
              <w:left w:val="nil"/>
              <w:bottom w:val="single" w:sz="24" w:space="0" w:color="000000"/>
              <w:right w:val="single" w:sz="8" w:space="0" w:color="000000"/>
            </w:tcBorders>
            <w:noWrap/>
            <w:tcMar>
              <w:top w:w="0" w:type="dxa"/>
              <w:left w:w="72" w:type="dxa"/>
              <w:bottom w:w="0" w:type="dxa"/>
              <w:right w:w="72" w:type="dxa"/>
            </w:tcMar>
            <w:hideMark/>
          </w:tcPr>
          <w:p w14:paraId="4C7E8462" w14:textId="0C7AFCAD" w:rsidR="00F92DDA" w:rsidRPr="00270076" w:rsidRDefault="00A64017" w:rsidP="00A05666">
            <w:pPr>
              <w:spacing w:before="60" w:after="0"/>
              <w:rPr>
                <w:rFonts w:ascii="Tahoma" w:hAnsi="Tahoma" w:cs="Tahoma"/>
                <w:b/>
                <w:bCs/>
                <w:color w:val="404040"/>
              </w:rPr>
            </w:pPr>
            <w:r>
              <w:rPr>
                <w:rFonts w:ascii="Tahoma" w:hAnsi="Tahoma" w:cs="Tahoma"/>
                <w:b/>
                <w:bCs/>
                <w:color w:val="404040"/>
              </w:rPr>
              <w:t>43</w:t>
            </w:r>
          </w:p>
        </w:tc>
        <w:tc>
          <w:tcPr>
            <w:tcW w:w="1134" w:type="dxa"/>
            <w:tcBorders>
              <w:top w:val="nil"/>
              <w:left w:val="nil"/>
              <w:bottom w:val="single" w:sz="24" w:space="0" w:color="000000"/>
              <w:right w:val="single" w:sz="8" w:space="0" w:color="000000"/>
            </w:tcBorders>
            <w:noWrap/>
            <w:tcMar>
              <w:top w:w="0" w:type="dxa"/>
              <w:left w:w="72" w:type="dxa"/>
              <w:bottom w:w="0" w:type="dxa"/>
              <w:right w:w="72" w:type="dxa"/>
            </w:tcMar>
            <w:hideMark/>
          </w:tcPr>
          <w:p w14:paraId="2CA987A2" w14:textId="77777777" w:rsidR="00F92DDA" w:rsidRPr="00270076" w:rsidRDefault="00F92DDA" w:rsidP="00A05666">
            <w:pPr>
              <w:rPr>
                <w:rFonts w:ascii="Tahoma" w:hAnsi="Tahoma" w:cs="Tahoma"/>
                <w:b/>
                <w:bCs/>
                <w:color w:val="404040"/>
              </w:rPr>
            </w:pPr>
          </w:p>
        </w:tc>
      </w:tr>
    </w:tbl>
    <w:p w14:paraId="5B910F3A" w14:textId="77777777" w:rsidR="00A64017" w:rsidRPr="00114D75" w:rsidRDefault="00A64017" w:rsidP="00A64017">
      <w:r w:rsidRPr="00114D75">
        <w:t xml:space="preserve">*Kevätlukukaudella 2022 Kaskö </w:t>
      </w:r>
      <w:proofErr w:type="spellStart"/>
      <w:r w:rsidRPr="00114D75">
        <w:t>svenska</w:t>
      </w:r>
      <w:proofErr w:type="spellEnd"/>
      <w:r w:rsidRPr="00114D75">
        <w:t xml:space="preserve"> </w:t>
      </w:r>
      <w:proofErr w:type="spellStart"/>
      <w:r w:rsidRPr="00114D75">
        <w:t>skola</w:t>
      </w:r>
      <w:proofErr w:type="spellEnd"/>
      <w:r w:rsidRPr="00114D75">
        <w:t xml:space="preserve"> sai kahdeksan uutta oppilasta</w:t>
      </w:r>
    </w:p>
    <w:p w14:paraId="6A3BB8B9" w14:textId="77777777" w:rsidR="00F92DDA" w:rsidRPr="00270076" w:rsidRDefault="00F92DDA" w:rsidP="00F92DDA">
      <w:pPr>
        <w:rPr>
          <w:rFonts w:ascii="Calibri" w:hAnsi="Calibri" w:cs="Calibri"/>
          <w:sz w:val="22"/>
          <w:szCs w:val="22"/>
          <w:lang w:eastAsia="en-US"/>
        </w:rPr>
      </w:pPr>
    </w:p>
    <w:p w14:paraId="0A020B97" w14:textId="77777777" w:rsidR="00F92DDA" w:rsidRPr="00AA73FA" w:rsidRDefault="00F92DDA" w:rsidP="00F92DDA">
      <w:pPr>
        <w:spacing w:after="0"/>
        <w:rPr>
          <w:rFonts w:ascii="Arial" w:eastAsia="Arial" w:hAnsi="Arial" w:cs="Arial"/>
        </w:rPr>
      </w:pPr>
      <w:r w:rsidRPr="00AA73FA">
        <w:rPr>
          <w:rFonts w:ascii="Tahoma" w:eastAsia="Times New Roman" w:hAnsi="Tahoma" w:cs="Tahoma"/>
          <w:b/>
          <w:bCs/>
          <w:color w:val="000000"/>
          <w:sz w:val="28"/>
        </w:rPr>
        <w:t>Varhaiskasvatus</w:t>
      </w:r>
    </w:p>
    <w:p w14:paraId="0B8357E8" w14:textId="77777777" w:rsidR="00F92DDA" w:rsidRPr="00AA73FA" w:rsidRDefault="00F92DDA" w:rsidP="00F92DDA">
      <w:pPr>
        <w:spacing w:line="360" w:lineRule="auto"/>
        <w:jc w:val="both"/>
        <w:rPr>
          <w:rFonts w:ascii="Tahoma" w:eastAsia="Arial" w:hAnsi="Tahoma" w:cs="Tahoma"/>
        </w:rPr>
      </w:pPr>
      <w:r w:rsidRPr="00AA73FA">
        <w:rPr>
          <w:rFonts w:ascii="Tahoma" w:eastAsia="Arial" w:hAnsi="Tahoma" w:cs="Tahoma"/>
        </w:rPr>
        <w:t>Visio/strategia: Lapsen ja tämän vanhempien/huoltajien tarpeista lähtevän laadukkaan ja turvallisen varhaiskasvatuksen järjestäminen varhaiskasvatuslain (540/2018) edellyttämällä tavalla. Varhaiskasvatus noudattaa Opetushallituksen asettamia varhaiskasvatussuunnitelman perusteita (määräys 2018:3a) sekä paikallista varhaiskasvatussuunnitelmaa (SIL 17.1.2019 / §2).</w:t>
      </w:r>
    </w:p>
    <w:p w14:paraId="48D00DA9" w14:textId="77777777" w:rsidR="00F92DDA" w:rsidRPr="00483584" w:rsidRDefault="00F92DDA" w:rsidP="00F92DDA">
      <w:pPr>
        <w:shd w:val="clear" w:color="auto" w:fill="FFFFFF"/>
        <w:spacing w:after="150" w:line="360" w:lineRule="auto"/>
        <w:jc w:val="both"/>
        <w:rPr>
          <w:rFonts w:ascii="Tahoma" w:eastAsia="Times New Roman" w:hAnsi="Tahoma" w:cs="Tahoma"/>
          <w:color w:val="0F0F0F"/>
          <w:highlight w:val="cyan"/>
        </w:rPr>
      </w:pPr>
      <w:r w:rsidRPr="00AA73FA">
        <w:rPr>
          <w:rFonts w:ascii="Tahoma" w:eastAsia="Times New Roman" w:hAnsi="Tahoma" w:cs="Tahoma"/>
          <w:color w:val="0F0F0F"/>
        </w:rPr>
        <w:t>Varhaiskasvatus on osa kasvatus- ja koulutuspalveluja ja kuuluu opetus- ja kulttuuriministeriön hallinnonalalle. Kaskisten kaupungissa varhaiskasvatuksen alaisuudessa järjestetään myös esiopetusta</w:t>
      </w:r>
      <w:r>
        <w:rPr>
          <w:rFonts w:ascii="Tahoma" w:eastAsia="Times New Roman" w:hAnsi="Tahoma" w:cs="Tahoma"/>
          <w:color w:val="0F0F0F"/>
        </w:rPr>
        <w:t xml:space="preserve">, </w:t>
      </w:r>
      <w:r w:rsidRPr="00270076">
        <w:rPr>
          <w:rFonts w:ascii="Tahoma" w:eastAsia="Times New Roman" w:hAnsi="Tahoma" w:cs="Tahoma"/>
          <w:color w:val="0F0F0F"/>
        </w:rPr>
        <w:t>perhepäivähoitoa</w:t>
      </w:r>
      <w:r w:rsidRPr="00AA73FA">
        <w:rPr>
          <w:rFonts w:ascii="Tahoma" w:eastAsia="Times New Roman" w:hAnsi="Tahoma" w:cs="Tahoma"/>
          <w:color w:val="0F0F0F"/>
        </w:rPr>
        <w:t xml:space="preserve"> sekä koulujen aamu- ja iltapäivätoimintaa. </w:t>
      </w:r>
    </w:p>
    <w:p w14:paraId="2ED70DC0" w14:textId="77777777" w:rsidR="00A64017" w:rsidRPr="005A3C5F" w:rsidRDefault="00A64017" w:rsidP="00A64017">
      <w:pPr>
        <w:rPr>
          <w:rFonts w:ascii="Tahoma" w:eastAsia="Arial" w:hAnsi="Tahoma" w:cs="Tahoma"/>
          <w:b/>
          <w:bCs/>
        </w:rPr>
      </w:pPr>
      <w:r w:rsidRPr="005A3C5F">
        <w:rPr>
          <w:rFonts w:ascii="Tahoma" w:hAnsi="Tahoma" w:cs="Tahoma"/>
        </w:rPr>
        <w:t>Varhaiskasvatuksen tavoitteena on tukea lapsen oppimisen edellytyksiä, edistää elinikäistä oppimista ja koulutuksellisen tasa-arvon toteuttamista inklusiivisten periaatteiden mukaisesti. Periaatteisiin kuuluu kaikkia lapsia koskevat yhtäläiset oikeudet, tasa-arvoisuus, yhdenvertaisuus, syrjimättömyys, moninaisuuden arvostaminen sekä sosiaalinen osallisuus ja yhteisöllisyys. Inklusiivisuus on käsitteenä laaja ja se tulee nähdä kaikkia lapsia koskevana ja varhaiskasvatuksen järjestämiseen liittyvänä periaatteena, arvona ja kokonaisvaltaisena tapana ajatella.</w:t>
      </w:r>
    </w:p>
    <w:p w14:paraId="1B46AF8F" w14:textId="3778BAC1" w:rsidR="00A64017" w:rsidRPr="005A3C5F" w:rsidRDefault="00F92DDA" w:rsidP="00A64017">
      <w:pPr>
        <w:jc w:val="both"/>
        <w:rPr>
          <w:rFonts w:ascii="Tahoma" w:eastAsia="Arial" w:hAnsi="Tahoma" w:cs="Tahoma"/>
          <w:b/>
          <w:bCs/>
          <w:color w:val="auto"/>
        </w:rPr>
      </w:pPr>
      <w:proofErr w:type="gramStart"/>
      <w:r w:rsidRPr="00270076">
        <w:rPr>
          <w:rFonts w:ascii="Arial" w:hAnsi="Arial" w:cs="Arial"/>
          <w:color w:val="222222"/>
          <w:shd w:val="clear" w:color="auto" w:fill="FFFFFF"/>
        </w:rPr>
        <w:t>.</w:t>
      </w:r>
      <w:r w:rsidR="00A64017" w:rsidRPr="005A3C5F">
        <w:rPr>
          <w:rFonts w:ascii="Tahoma" w:eastAsia="Arial" w:hAnsi="Tahoma" w:cs="Tahoma"/>
          <w:b/>
          <w:bCs/>
          <w:color w:val="auto"/>
        </w:rPr>
        <w:t>Toimintatavoitteet</w:t>
      </w:r>
      <w:proofErr w:type="gramEnd"/>
      <w:r w:rsidR="00A64017" w:rsidRPr="005A3C5F">
        <w:rPr>
          <w:rFonts w:ascii="Tahoma" w:eastAsia="Arial" w:hAnsi="Tahoma" w:cs="Tahoma"/>
          <w:b/>
          <w:bCs/>
          <w:color w:val="auto"/>
        </w:rPr>
        <w:t>:</w:t>
      </w:r>
      <w:r w:rsidR="00A64017" w:rsidRPr="005A3C5F">
        <w:rPr>
          <w:rFonts w:ascii="Tahoma" w:eastAsia="Arial" w:hAnsi="Tahoma" w:cs="Tahoma"/>
          <w:b/>
          <w:bCs/>
          <w:color w:val="auto"/>
        </w:rPr>
        <w:tab/>
      </w:r>
      <w:r w:rsidR="00A64017" w:rsidRPr="005A3C5F">
        <w:rPr>
          <w:rFonts w:ascii="Tahoma" w:eastAsia="Arial" w:hAnsi="Tahoma" w:cs="Tahoma"/>
          <w:b/>
          <w:bCs/>
          <w:color w:val="auto"/>
        </w:rPr>
        <w:tab/>
      </w:r>
      <w:r w:rsidR="00A64017" w:rsidRPr="005A3C5F">
        <w:rPr>
          <w:rFonts w:ascii="Tahoma" w:eastAsia="Arial" w:hAnsi="Tahoma" w:cs="Tahoma"/>
          <w:b/>
          <w:bCs/>
          <w:color w:val="auto"/>
        </w:rPr>
        <w:tab/>
      </w:r>
      <w:r w:rsidR="00A64017" w:rsidRPr="005A3C5F">
        <w:rPr>
          <w:rFonts w:ascii="Tahoma" w:eastAsia="Arial" w:hAnsi="Tahoma" w:cs="Tahoma"/>
          <w:b/>
          <w:bCs/>
          <w:color w:val="auto"/>
        </w:rPr>
        <w:tab/>
      </w:r>
      <w:r w:rsidR="00A64017" w:rsidRPr="005A3C5F">
        <w:rPr>
          <w:rFonts w:ascii="Tahoma" w:eastAsia="Arial" w:hAnsi="Tahoma" w:cs="Tahoma"/>
          <w:b/>
          <w:bCs/>
          <w:color w:val="auto"/>
        </w:rPr>
        <w:tab/>
      </w:r>
    </w:p>
    <w:p w14:paraId="01C9C104" w14:textId="77777777" w:rsidR="00A64017" w:rsidRPr="005A3C5F" w:rsidRDefault="00A64017" w:rsidP="00A64017">
      <w:pPr>
        <w:pStyle w:val="Luettelokappale"/>
        <w:numPr>
          <w:ilvl w:val="0"/>
          <w:numId w:val="19"/>
        </w:numPr>
        <w:spacing w:after="0"/>
        <w:rPr>
          <w:rFonts w:ascii="Tahoma" w:eastAsia="Arial" w:hAnsi="Tahoma" w:cs="Tahoma"/>
          <w:color w:val="auto"/>
        </w:rPr>
      </w:pPr>
      <w:r w:rsidRPr="005A3C5F">
        <w:rPr>
          <w:rFonts w:ascii="Tahoma" w:eastAsia="Arial" w:hAnsi="Tahoma" w:cs="Tahoma"/>
          <w:color w:val="auto"/>
        </w:rPr>
        <w:t>Varhaiskasvatuksen hallinnon resurssien saattaminen nykyistä kasvanutta palvelutarvetta vastaavalle tasolle</w:t>
      </w:r>
    </w:p>
    <w:p w14:paraId="33FE758B" w14:textId="77777777" w:rsidR="00A64017" w:rsidRPr="005A3C5F" w:rsidRDefault="00A64017" w:rsidP="00A64017">
      <w:pPr>
        <w:pStyle w:val="Luettelokappale"/>
        <w:numPr>
          <w:ilvl w:val="0"/>
          <w:numId w:val="19"/>
        </w:numPr>
        <w:spacing w:after="0"/>
        <w:rPr>
          <w:rFonts w:ascii="Tahoma" w:eastAsia="Arial" w:hAnsi="Tahoma" w:cs="Tahoma"/>
          <w:color w:val="auto"/>
        </w:rPr>
      </w:pPr>
      <w:r w:rsidRPr="005A3C5F">
        <w:rPr>
          <w:rFonts w:ascii="Tahoma" w:eastAsia="Arial" w:hAnsi="Tahoma" w:cs="Tahoma"/>
          <w:color w:val="auto"/>
        </w:rPr>
        <w:t>Varhaiskasvatuksen hallinnon varahenkilöiden nimeäminen ja kouluttaminen Aluehallintoviraston antaman kehotuksen mukaisesti</w:t>
      </w:r>
    </w:p>
    <w:p w14:paraId="43F02D17" w14:textId="77777777" w:rsidR="00A64017" w:rsidRPr="005A3C5F" w:rsidRDefault="00A64017" w:rsidP="00A64017">
      <w:pPr>
        <w:pStyle w:val="Luettelokappale"/>
        <w:numPr>
          <w:ilvl w:val="0"/>
          <w:numId w:val="19"/>
        </w:numPr>
        <w:spacing w:after="0"/>
        <w:rPr>
          <w:rFonts w:ascii="Tahoma" w:eastAsia="Arial" w:hAnsi="Tahoma" w:cs="Tahoma"/>
          <w:color w:val="auto"/>
        </w:rPr>
      </w:pPr>
      <w:r w:rsidRPr="005A3C5F">
        <w:rPr>
          <w:rFonts w:ascii="Tahoma" w:eastAsia="Arial" w:hAnsi="Tahoma" w:cs="Tahoma"/>
          <w:color w:val="auto"/>
        </w:rPr>
        <w:t>Varhaiskasvatuksen laadullinen kehittäminen ja henkilöstön kouluttaminen</w:t>
      </w:r>
    </w:p>
    <w:p w14:paraId="6FFEA2CB" w14:textId="77777777" w:rsidR="00A64017" w:rsidRPr="005A3C5F" w:rsidRDefault="00A64017" w:rsidP="00A64017">
      <w:pPr>
        <w:pStyle w:val="Luettelokappale"/>
        <w:numPr>
          <w:ilvl w:val="0"/>
          <w:numId w:val="19"/>
        </w:numPr>
        <w:spacing w:after="0"/>
        <w:rPr>
          <w:rFonts w:ascii="Tahoma" w:eastAsia="Arial" w:hAnsi="Tahoma" w:cs="Tahoma"/>
          <w:color w:val="auto"/>
        </w:rPr>
      </w:pPr>
      <w:r w:rsidRPr="005A3C5F">
        <w:rPr>
          <w:rFonts w:ascii="Tahoma" w:eastAsia="Arial" w:hAnsi="Tahoma" w:cs="Tahoma"/>
          <w:color w:val="auto"/>
        </w:rPr>
        <w:t>Muunkielisten lasten osuuden merkittävän kasvun huomioiminen tuen tarpeessa sekä opetusresursseissa ja materiaaleissa</w:t>
      </w:r>
    </w:p>
    <w:p w14:paraId="16B844FA" w14:textId="77777777" w:rsidR="00A64017" w:rsidRPr="005A3C5F" w:rsidRDefault="00A64017" w:rsidP="00A64017">
      <w:pPr>
        <w:pStyle w:val="Luettelokappale"/>
        <w:numPr>
          <w:ilvl w:val="0"/>
          <w:numId w:val="19"/>
        </w:numPr>
        <w:spacing w:after="0"/>
        <w:rPr>
          <w:rFonts w:ascii="Tahoma" w:eastAsia="Arial" w:hAnsi="Tahoma" w:cs="Tahoma"/>
          <w:color w:val="auto"/>
        </w:rPr>
      </w:pPr>
      <w:r w:rsidRPr="005A3C5F">
        <w:rPr>
          <w:rFonts w:ascii="Tahoma" w:eastAsia="Arial" w:hAnsi="Tahoma" w:cs="Tahoma"/>
          <w:color w:val="auto"/>
        </w:rPr>
        <w:t>Täyttämättä olevien toimien ja virkojen täyttäminen, panostukset kelpoisuusehdot täyttävän henkilöstön saamiseksi</w:t>
      </w:r>
    </w:p>
    <w:p w14:paraId="363AEEC8" w14:textId="77777777" w:rsidR="00A64017" w:rsidRPr="005A3C5F" w:rsidRDefault="00A64017" w:rsidP="00A64017">
      <w:pPr>
        <w:pStyle w:val="Luettelokappale"/>
        <w:numPr>
          <w:ilvl w:val="0"/>
          <w:numId w:val="19"/>
        </w:numPr>
        <w:spacing w:after="0"/>
        <w:rPr>
          <w:rFonts w:ascii="Tahoma" w:eastAsia="Arial" w:hAnsi="Tahoma" w:cs="Tahoma"/>
          <w:color w:val="auto"/>
        </w:rPr>
      </w:pPr>
      <w:r w:rsidRPr="005A3C5F">
        <w:rPr>
          <w:rFonts w:ascii="Tahoma" w:eastAsia="Arial" w:hAnsi="Tahoma" w:cs="Tahoma"/>
          <w:color w:val="auto"/>
        </w:rPr>
        <w:lastRenderedPageBreak/>
        <w:t>Toiminta tarvitaan riittävät ja tarkoituksenmukaiset tilat, tämä tarkoittaa uusien esiopetustilojen sekä aamu- ja iltapäivätoiminnan tilojen rakentamista viimeistään elokuussa 2023.</w:t>
      </w:r>
    </w:p>
    <w:p w14:paraId="0DE73ED5" w14:textId="77777777" w:rsidR="00A64017" w:rsidRPr="005A3C5F" w:rsidRDefault="00A64017" w:rsidP="00A64017">
      <w:pPr>
        <w:pStyle w:val="Luettelokappale"/>
        <w:numPr>
          <w:ilvl w:val="0"/>
          <w:numId w:val="19"/>
        </w:numPr>
        <w:spacing w:after="0"/>
        <w:rPr>
          <w:rFonts w:ascii="Tahoma" w:eastAsia="Arial" w:hAnsi="Tahoma" w:cs="Tahoma"/>
          <w:color w:val="auto"/>
        </w:rPr>
      </w:pPr>
      <w:r w:rsidRPr="005A3C5F">
        <w:rPr>
          <w:rFonts w:ascii="Tahoma" w:eastAsia="Arial" w:hAnsi="Tahoma" w:cs="Tahoma"/>
          <w:color w:val="auto"/>
        </w:rPr>
        <w:t xml:space="preserve">Satsaukset työhyvinvointiin.  </w:t>
      </w:r>
    </w:p>
    <w:p w14:paraId="7B62327D" w14:textId="0738EA1D" w:rsidR="00A64017" w:rsidRPr="005A3C5F" w:rsidRDefault="00A64017" w:rsidP="00A64017">
      <w:pPr>
        <w:pStyle w:val="Luettelokappale"/>
        <w:numPr>
          <w:ilvl w:val="0"/>
          <w:numId w:val="19"/>
        </w:numPr>
        <w:spacing w:after="0"/>
        <w:rPr>
          <w:rFonts w:ascii="Tahoma" w:eastAsia="Arial" w:hAnsi="Tahoma" w:cs="Tahoma"/>
          <w:color w:val="auto"/>
        </w:rPr>
      </w:pPr>
      <w:r w:rsidRPr="005A3C5F">
        <w:rPr>
          <w:rFonts w:ascii="Tahoma" w:eastAsia="Arial" w:hAnsi="Tahoma" w:cs="Tahoma"/>
          <w:color w:val="auto"/>
        </w:rPr>
        <w:t>Varhaiskasvatussuunnitelman edellyttämän digitaalisten oppimisympäristöjen kehittäminen. Lisäksi dokumentoi</w:t>
      </w:r>
      <w:r w:rsidR="005E3F2C">
        <w:rPr>
          <w:rFonts w:ascii="Tahoma" w:eastAsia="Arial" w:hAnsi="Tahoma" w:cs="Tahoma"/>
          <w:color w:val="auto"/>
        </w:rPr>
        <w:t>n</w:t>
      </w:r>
      <w:r w:rsidRPr="005A3C5F">
        <w:rPr>
          <w:rFonts w:ascii="Tahoma" w:eastAsia="Arial" w:hAnsi="Tahoma" w:cs="Tahoma"/>
          <w:color w:val="auto"/>
        </w:rPr>
        <w:t>tityökalun käyttöönotto lapsen kehityksen näkyväksi tekemiseen sekä tätä viestimiseen huoltajien kanssa.</w:t>
      </w:r>
    </w:p>
    <w:p w14:paraId="0137DFB3" w14:textId="77777777" w:rsidR="00A64017" w:rsidRPr="005A3C5F" w:rsidRDefault="00A64017" w:rsidP="00A64017">
      <w:pPr>
        <w:spacing w:after="0"/>
        <w:rPr>
          <w:rFonts w:ascii="Tahoma" w:eastAsia="Arial" w:hAnsi="Tahoma" w:cs="Tahoma"/>
          <w:b/>
          <w:bCs/>
          <w:color w:val="auto"/>
        </w:rPr>
      </w:pPr>
    </w:p>
    <w:p w14:paraId="578D73EC" w14:textId="77777777" w:rsidR="00A64017" w:rsidRPr="005A3C5F" w:rsidRDefault="00A64017" w:rsidP="00A64017">
      <w:pPr>
        <w:spacing w:after="0"/>
        <w:rPr>
          <w:rFonts w:ascii="Tahoma" w:eastAsia="Arial" w:hAnsi="Tahoma" w:cs="Tahoma"/>
          <w:b/>
          <w:bCs/>
          <w:color w:val="auto"/>
        </w:rPr>
      </w:pPr>
      <w:r w:rsidRPr="005A3C5F">
        <w:rPr>
          <w:rFonts w:ascii="Tahoma" w:eastAsia="Arial" w:hAnsi="Tahoma" w:cs="Tahoma"/>
          <w:b/>
          <w:bCs/>
          <w:color w:val="auto"/>
        </w:rPr>
        <w:t>Toimenpideohjelma 2023:</w:t>
      </w:r>
      <w:r w:rsidRPr="005A3C5F">
        <w:rPr>
          <w:rFonts w:ascii="Tahoma" w:eastAsia="Arial" w:hAnsi="Tahoma" w:cs="Tahoma"/>
          <w:b/>
          <w:bCs/>
          <w:color w:val="auto"/>
        </w:rPr>
        <w:tab/>
      </w:r>
      <w:r w:rsidRPr="005A3C5F">
        <w:rPr>
          <w:rFonts w:ascii="Tahoma" w:eastAsia="Arial" w:hAnsi="Tahoma" w:cs="Tahoma"/>
          <w:b/>
          <w:bCs/>
          <w:color w:val="auto"/>
        </w:rPr>
        <w:tab/>
      </w:r>
      <w:r w:rsidRPr="005A3C5F">
        <w:rPr>
          <w:rFonts w:ascii="Tahoma" w:eastAsia="Arial" w:hAnsi="Tahoma" w:cs="Tahoma"/>
          <w:b/>
          <w:bCs/>
          <w:color w:val="auto"/>
        </w:rPr>
        <w:tab/>
      </w:r>
      <w:r w:rsidRPr="005A3C5F">
        <w:rPr>
          <w:rFonts w:ascii="Tahoma" w:eastAsia="Arial" w:hAnsi="Tahoma" w:cs="Tahoma"/>
          <w:b/>
          <w:bCs/>
          <w:color w:val="auto"/>
        </w:rPr>
        <w:tab/>
      </w:r>
      <w:r w:rsidRPr="005A3C5F">
        <w:rPr>
          <w:rFonts w:ascii="Tahoma" w:eastAsia="Arial" w:hAnsi="Tahoma" w:cs="Tahoma"/>
          <w:b/>
          <w:bCs/>
          <w:color w:val="auto"/>
        </w:rPr>
        <w:tab/>
      </w:r>
    </w:p>
    <w:p w14:paraId="68A510C8" w14:textId="77777777" w:rsidR="00A64017" w:rsidRPr="005A3C5F" w:rsidRDefault="00A64017" w:rsidP="00A64017">
      <w:pPr>
        <w:pStyle w:val="Luettelokappale"/>
        <w:numPr>
          <w:ilvl w:val="0"/>
          <w:numId w:val="20"/>
        </w:numPr>
        <w:spacing w:after="0"/>
        <w:rPr>
          <w:rFonts w:ascii="Tahoma" w:eastAsia="Arial" w:hAnsi="Tahoma" w:cs="Tahoma"/>
          <w:color w:val="auto"/>
        </w:rPr>
      </w:pPr>
      <w:r w:rsidRPr="005A3C5F">
        <w:rPr>
          <w:rFonts w:ascii="Tahoma" w:eastAsia="Arial" w:hAnsi="Tahoma" w:cs="Tahoma"/>
          <w:color w:val="auto"/>
        </w:rPr>
        <w:t>Laadullisen kehittämisen saralla satsataan osaamisen kulttuurisen moninaisuuden ympärillä</w:t>
      </w:r>
    </w:p>
    <w:p w14:paraId="1F81AB1D" w14:textId="77777777" w:rsidR="00A64017" w:rsidRPr="005A3C5F" w:rsidRDefault="00A64017" w:rsidP="00A64017">
      <w:pPr>
        <w:pStyle w:val="Luettelokappale"/>
        <w:numPr>
          <w:ilvl w:val="0"/>
          <w:numId w:val="20"/>
        </w:numPr>
        <w:spacing w:after="0"/>
        <w:rPr>
          <w:rFonts w:ascii="Tahoma" w:eastAsia="Arial" w:hAnsi="Tahoma" w:cs="Tahoma"/>
          <w:color w:val="auto"/>
        </w:rPr>
      </w:pPr>
      <w:r w:rsidRPr="005A3C5F">
        <w:rPr>
          <w:rFonts w:ascii="Tahoma" w:eastAsia="Arial" w:hAnsi="Tahoma" w:cs="Tahoma"/>
          <w:color w:val="auto"/>
        </w:rPr>
        <w:t>Varhaiskasvatuksen erityisopetusta koskevan lakimuutoksen jalkauttaminen käytäntöön ja toiminnan laadullinen kehittäminen</w:t>
      </w:r>
    </w:p>
    <w:p w14:paraId="4C8E44F0" w14:textId="77777777" w:rsidR="00A64017" w:rsidRPr="005A3C5F" w:rsidRDefault="00A64017" w:rsidP="00A64017">
      <w:pPr>
        <w:pStyle w:val="Luettelokappale"/>
        <w:numPr>
          <w:ilvl w:val="0"/>
          <w:numId w:val="20"/>
        </w:numPr>
        <w:spacing w:after="0"/>
        <w:rPr>
          <w:rFonts w:ascii="Tahoma" w:eastAsia="Arial" w:hAnsi="Tahoma" w:cs="Tahoma"/>
          <w:color w:val="auto"/>
        </w:rPr>
      </w:pPr>
      <w:r w:rsidRPr="005A3C5F">
        <w:rPr>
          <w:rFonts w:ascii="Tahoma" w:eastAsia="Arial" w:hAnsi="Tahoma" w:cs="Tahoma"/>
          <w:color w:val="auto"/>
        </w:rPr>
        <w:t>Satsaukset rekrytointiin pätevän työvoiman saamiseksi, ja riittävän työvoiman takaamiseksi varhaiskasvatuslain vaatimalla tavalla ja Aluehallintoviraston ohjauksen mukaisesti.</w:t>
      </w:r>
    </w:p>
    <w:p w14:paraId="08F77705" w14:textId="77777777" w:rsidR="00A64017" w:rsidRPr="005A3C5F" w:rsidRDefault="00A64017" w:rsidP="00A64017">
      <w:pPr>
        <w:pStyle w:val="Luettelokappale"/>
        <w:numPr>
          <w:ilvl w:val="0"/>
          <w:numId w:val="20"/>
        </w:numPr>
        <w:spacing w:after="0"/>
        <w:rPr>
          <w:rFonts w:ascii="Tahoma" w:eastAsia="Arial" w:hAnsi="Tahoma" w:cs="Tahoma"/>
          <w:color w:val="auto"/>
        </w:rPr>
      </w:pPr>
      <w:r w:rsidRPr="005A3C5F">
        <w:rPr>
          <w:rFonts w:ascii="Tahoma" w:eastAsia="Arial" w:hAnsi="Tahoma" w:cs="Tahoma"/>
          <w:color w:val="auto"/>
        </w:rPr>
        <w:t xml:space="preserve">Varhaiskasvatuksen asianhallintaohjelman </w:t>
      </w:r>
      <w:proofErr w:type="spellStart"/>
      <w:r w:rsidRPr="005A3C5F">
        <w:rPr>
          <w:rFonts w:ascii="Tahoma" w:eastAsia="Arial" w:hAnsi="Tahoma" w:cs="Tahoma"/>
          <w:color w:val="auto"/>
        </w:rPr>
        <w:t>Päikyn</w:t>
      </w:r>
      <w:proofErr w:type="spellEnd"/>
      <w:r w:rsidRPr="005A3C5F">
        <w:rPr>
          <w:rFonts w:ascii="Tahoma" w:eastAsia="Arial" w:hAnsi="Tahoma" w:cs="Tahoma"/>
          <w:color w:val="auto"/>
        </w:rPr>
        <w:t xml:space="preserve"> käyttö ja ohjelman käytön kehittäminen ja laajentaminen toiminnassa, integroidun työvuorosuunnittelujärjestelmän käyttöönotto </w:t>
      </w:r>
    </w:p>
    <w:p w14:paraId="189DA767" w14:textId="77777777" w:rsidR="00A64017" w:rsidRDefault="00A64017" w:rsidP="00A64017">
      <w:pPr>
        <w:pStyle w:val="Luettelokappale"/>
        <w:numPr>
          <w:ilvl w:val="0"/>
          <w:numId w:val="20"/>
        </w:numPr>
        <w:spacing w:after="0"/>
        <w:rPr>
          <w:rFonts w:ascii="Tahoma" w:eastAsia="Arial" w:hAnsi="Tahoma" w:cs="Tahoma"/>
          <w:color w:val="auto"/>
        </w:rPr>
      </w:pPr>
      <w:r w:rsidRPr="005A3C5F">
        <w:rPr>
          <w:rFonts w:ascii="Tahoma" w:eastAsia="Arial" w:hAnsi="Tahoma" w:cs="Tahoma"/>
          <w:color w:val="auto"/>
        </w:rPr>
        <w:t xml:space="preserve">Varhaiskasvatussuunnitelmaan kuuluvan digiopetuksen kehittäminen jatkuu ja siihen tarvittavan välineistön hankinta </w:t>
      </w:r>
      <w:proofErr w:type="gramStart"/>
      <w:r w:rsidRPr="005A3C5F">
        <w:rPr>
          <w:rFonts w:ascii="Tahoma" w:eastAsia="Arial" w:hAnsi="Tahoma" w:cs="Tahoma"/>
          <w:color w:val="auto"/>
        </w:rPr>
        <w:t>myöskin</w:t>
      </w:r>
      <w:proofErr w:type="gramEnd"/>
      <w:r w:rsidRPr="005A3C5F">
        <w:rPr>
          <w:rFonts w:ascii="Tahoma" w:eastAsia="Arial" w:hAnsi="Tahoma" w:cs="Tahoma"/>
          <w:color w:val="auto"/>
        </w:rPr>
        <w:t xml:space="preserve"> jatkuu.</w:t>
      </w:r>
    </w:p>
    <w:p w14:paraId="2E1B0087" w14:textId="77777777" w:rsidR="00A64017" w:rsidRDefault="00A64017">
      <w:pPr>
        <w:rPr>
          <w:rFonts w:ascii="Tahoma" w:eastAsia="Arial" w:hAnsi="Tahoma" w:cs="Tahoma"/>
        </w:rPr>
      </w:pPr>
    </w:p>
    <w:tbl>
      <w:tblPr>
        <w:tblpPr w:leftFromText="141" w:rightFromText="141" w:vertAnchor="text" w:tblpY="1"/>
        <w:tblOverlap w:val="never"/>
        <w:tblW w:w="8020" w:type="dxa"/>
        <w:tblCellMar>
          <w:left w:w="70" w:type="dxa"/>
          <w:right w:w="70" w:type="dxa"/>
        </w:tblCellMar>
        <w:tblLook w:val="04A0" w:firstRow="1" w:lastRow="0" w:firstColumn="1" w:lastColumn="0" w:noHBand="0" w:noVBand="1"/>
      </w:tblPr>
      <w:tblGrid>
        <w:gridCol w:w="4620"/>
        <w:gridCol w:w="1300"/>
        <w:gridCol w:w="1140"/>
        <w:gridCol w:w="960"/>
      </w:tblGrid>
      <w:tr w:rsidR="00A64017" w:rsidRPr="00BB4102" w14:paraId="48D74A25" w14:textId="77777777" w:rsidTr="00E41C7B">
        <w:trPr>
          <w:trHeight w:val="795"/>
        </w:trPr>
        <w:tc>
          <w:tcPr>
            <w:tcW w:w="4620" w:type="dxa"/>
            <w:tcBorders>
              <w:top w:val="nil"/>
              <w:left w:val="nil"/>
              <w:bottom w:val="nil"/>
              <w:right w:val="nil"/>
            </w:tcBorders>
            <w:shd w:val="clear" w:color="000000" w:fill="C6E0B4"/>
            <w:noWrap/>
            <w:hideMark/>
          </w:tcPr>
          <w:p w14:paraId="2CC9C12B"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Lapsimäärät sekä henkilöstö henkilötyövuosina</w:t>
            </w:r>
          </w:p>
        </w:tc>
        <w:tc>
          <w:tcPr>
            <w:tcW w:w="1300" w:type="dxa"/>
            <w:tcBorders>
              <w:top w:val="nil"/>
              <w:left w:val="nil"/>
              <w:bottom w:val="nil"/>
              <w:right w:val="nil"/>
            </w:tcBorders>
            <w:shd w:val="clear" w:color="000000" w:fill="E2EFDA"/>
            <w:noWrap/>
            <w:hideMark/>
          </w:tcPr>
          <w:p w14:paraId="5304641D"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syksy 2022</w:t>
            </w:r>
          </w:p>
        </w:tc>
        <w:tc>
          <w:tcPr>
            <w:tcW w:w="1140" w:type="dxa"/>
            <w:tcBorders>
              <w:top w:val="nil"/>
              <w:left w:val="nil"/>
              <w:bottom w:val="nil"/>
              <w:right w:val="nil"/>
            </w:tcBorders>
            <w:shd w:val="clear" w:color="000000" w:fill="C6E0B4"/>
            <w:noWrap/>
            <w:hideMark/>
          </w:tcPr>
          <w:p w14:paraId="6A81900A"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kevät 2023</w:t>
            </w:r>
          </w:p>
        </w:tc>
        <w:tc>
          <w:tcPr>
            <w:tcW w:w="960" w:type="dxa"/>
            <w:tcBorders>
              <w:top w:val="nil"/>
              <w:left w:val="nil"/>
              <w:bottom w:val="nil"/>
              <w:right w:val="nil"/>
            </w:tcBorders>
            <w:shd w:val="clear" w:color="000000" w:fill="E2EFDA"/>
            <w:hideMark/>
          </w:tcPr>
          <w:p w14:paraId="077FB1DE"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ennuste syys 2023</w:t>
            </w:r>
          </w:p>
        </w:tc>
      </w:tr>
      <w:tr w:rsidR="00A64017" w:rsidRPr="00BB4102" w14:paraId="71EDF65C" w14:textId="77777777" w:rsidTr="00E41C7B">
        <w:trPr>
          <w:trHeight w:val="300"/>
        </w:trPr>
        <w:tc>
          <w:tcPr>
            <w:tcW w:w="4620" w:type="dxa"/>
            <w:tcBorders>
              <w:top w:val="nil"/>
              <w:left w:val="nil"/>
              <w:bottom w:val="nil"/>
              <w:right w:val="nil"/>
            </w:tcBorders>
            <w:shd w:val="clear" w:color="auto" w:fill="auto"/>
            <w:noWrap/>
            <w:hideMark/>
          </w:tcPr>
          <w:p w14:paraId="064445A3"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0-</w:t>
            </w:r>
            <w:proofErr w:type="gramStart"/>
            <w:r w:rsidRPr="00BB4102">
              <w:rPr>
                <w:rFonts w:ascii="Calibri" w:eastAsia="Times New Roman" w:hAnsi="Calibri" w:cs="Calibri"/>
                <w:b/>
                <w:bCs/>
                <w:color w:val="000000"/>
                <w:sz w:val="22"/>
                <w:szCs w:val="22"/>
              </w:rPr>
              <w:t>3v</w:t>
            </w:r>
            <w:proofErr w:type="gramEnd"/>
            <w:r w:rsidRPr="00BB4102">
              <w:rPr>
                <w:rFonts w:ascii="Calibri" w:eastAsia="Times New Roman" w:hAnsi="Calibri" w:cs="Calibri"/>
                <w:b/>
                <w:bCs/>
                <w:color w:val="000000"/>
                <w:sz w:val="22"/>
                <w:szCs w:val="22"/>
              </w:rPr>
              <w:t xml:space="preserve"> (1 ryhmä, </w:t>
            </w:r>
            <w:proofErr w:type="spellStart"/>
            <w:r w:rsidRPr="00BB4102">
              <w:rPr>
                <w:rFonts w:ascii="Calibri" w:eastAsia="Times New Roman" w:hAnsi="Calibri" w:cs="Calibri"/>
                <w:b/>
                <w:bCs/>
                <w:color w:val="000000"/>
                <w:sz w:val="22"/>
                <w:szCs w:val="22"/>
              </w:rPr>
              <w:t>max</w:t>
            </w:r>
            <w:proofErr w:type="spellEnd"/>
            <w:r w:rsidRPr="00BB4102">
              <w:rPr>
                <w:rFonts w:ascii="Calibri" w:eastAsia="Times New Roman" w:hAnsi="Calibri" w:cs="Calibri"/>
                <w:b/>
                <w:bCs/>
                <w:color w:val="000000"/>
                <w:sz w:val="22"/>
                <w:szCs w:val="22"/>
              </w:rPr>
              <w:t xml:space="preserve"> 12, mitoitus 1:4)</w:t>
            </w:r>
          </w:p>
        </w:tc>
        <w:tc>
          <w:tcPr>
            <w:tcW w:w="1300" w:type="dxa"/>
            <w:tcBorders>
              <w:top w:val="nil"/>
              <w:left w:val="nil"/>
              <w:bottom w:val="nil"/>
              <w:right w:val="nil"/>
            </w:tcBorders>
            <w:shd w:val="clear" w:color="auto" w:fill="auto"/>
            <w:noWrap/>
            <w:vAlign w:val="bottom"/>
            <w:hideMark/>
          </w:tcPr>
          <w:p w14:paraId="043029AD"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10</w:t>
            </w:r>
          </w:p>
        </w:tc>
        <w:tc>
          <w:tcPr>
            <w:tcW w:w="1140" w:type="dxa"/>
            <w:tcBorders>
              <w:top w:val="nil"/>
              <w:left w:val="nil"/>
              <w:bottom w:val="nil"/>
              <w:right w:val="nil"/>
            </w:tcBorders>
            <w:shd w:val="clear" w:color="auto" w:fill="auto"/>
            <w:noWrap/>
            <w:vAlign w:val="bottom"/>
            <w:hideMark/>
          </w:tcPr>
          <w:p w14:paraId="46BB92CF"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14:paraId="24FBFB8C"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12</w:t>
            </w:r>
          </w:p>
        </w:tc>
      </w:tr>
      <w:tr w:rsidR="00A64017" w:rsidRPr="00BB4102" w14:paraId="40FC5060" w14:textId="77777777" w:rsidTr="00E41C7B">
        <w:trPr>
          <w:trHeight w:val="555"/>
        </w:trPr>
        <w:tc>
          <w:tcPr>
            <w:tcW w:w="4620" w:type="dxa"/>
            <w:tcBorders>
              <w:top w:val="nil"/>
              <w:left w:val="nil"/>
              <w:bottom w:val="nil"/>
              <w:right w:val="nil"/>
            </w:tcBorders>
            <w:shd w:val="clear" w:color="auto" w:fill="auto"/>
            <w:noWrap/>
            <w:hideMark/>
          </w:tcPr>
          <w:p w14:paraId="511112B8"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3-</w:t>
            </w:r>
            <w:proofErr w:type="gramStart"/>
            <w:r w:rsidRPr="00BB4102">
              <w:rPr>
                <w:rFonts w:ascii="Calibri" w:eastAsia="Times New Roman" w:hAnsi="Calibri" w:cs="Calibri"/>
                <w:b/>
                <w:bCs/>
                <w:color w:val="000000"/>
                <w:sz w:val="22"/>
                <w:szCs w:val="22"/>
              </w:rPr>
              <w:t>5v</w:t>
            </w:r>
            <w:proofErr w:type="gramEnd"/>
            <w:r w:rsidRPr="00BB4102">
              <w:rPr>
                <w:rFonts w:ascii="Calibri" w:eastAsia="Times New Roman" w:hAnsi="Calibri" w:cs="Calibri"/>
                <w:b/>
                <w:bCs/>
                <w:color w:val="000000"/>
                <w:sz w:val="22"/>
                <w:szCs w:val="22"/>
              </w:rPr>
              <w:t xml:space="preserve"> (2 ryhmää, </w:t>
            </w:r>
            <w:proofErr w:type="spellStart"/>
            <w:r w:rsidRPr="00BB4102">
              <w:rPr>
                <w:rFonts w:ascii="Calibri" w:eastAsia="Times New Roman" w:hAnsi="Calibri" w:cs="Calibri"/>
                <w:b/>
                <w:bCs/>
                <w:color w:val="000000"/>
                <w:sz w:val="22"/>
                <w:szCs w:val="22"/>
              </w:rPr>
              <w:t>max</w:t>
            </w:r>
            <w:proofErr w:type="spellEnd"/>
            <w:r w:rsidRPr="00BB4102">
              <w:rPr>
                <w:rFonts w:ascii="Calibri" w:eastAsia="Times New Roman" w:hAnsi="Calibri" w:cs="Calibri"/>
                <w:b/>
                <w:bCs/>
                <w:color w:val="000000"/>
                <w:sz w:val="22"/>
                <w:szCs w:val="22"/>
              </w:rPr>
              <w:t xml:space="preserve"> 21, mitoitus 1:7)</w:t>
            </w:r>
          </w:p>
        </w:tc>
        <w:tc>
          <w:tcPr>
            <w:tcW w:w="1300" w:type="dxa"/>
            <w:tcBorders>
              <w:top w:val="nil"/>
              <w:left w:val="nil"/>
              <w:bottom w:val="nil"/>
              <w:right w:val="nil"/>
            </w:tcBorders>
            <w:shd w:val="clear" w:color="auto" w:fill="auto"/>
            <w:noWrap/>
            <w:vAlign w:val="bottom"/>
            <w:hideMark/>
          </w:tcPr>
          <w:p w14:paraId="1707FAE2"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29</w:t>
            </w:r>
          </w:p>
        </w:tc>
        <w:tc>
          <w:tcPr>
            <w:tcW w:w="1140" w:type="dxa"/>
            <w:tcBorders>
              <w:top w:val="nil"/>
              <w:left w:val="nil"/>
              <w:bottom w:val="nil"/>
              <w:right w:val="nil"/>
            </w:tcBorders>
            <w:shd w:val="clear" w:color="auto" w:fill="auto"/>
            <w:noWrap/>
            <w:vAlign w:val="bottom"/>
            <w:hideMark/>
          </w:tcPr>
          <w:p w14:paraId="28306201"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29</w:t>
            </w:r>
          </w:p>
        </w:tc>
        <w:tc>
          <w:tcPr>
            <w:tcW w:w="960" w:type="dxa"/>
            <w:tcBorders>
              <w:top w:val="nil"/>
              <w:left w:val="nil"/>
              <w:bottom w:val="nil"/>
              <w:right w:val="nil"/>
            </w:tcBorders>
            <w:shd w:val="clear" w:color="auto" w:fill="auto"/>
            <w:noWrap/>
            <w:vAlign w:val="bottom"/>
            <w:hideMark/>
          </w:tcPr>
          <w:p w14:paraId="632C9927"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30</w:t>
            </w:r>
          </w:p>
        </w:tc>
      </w:tr>
      <w:tr w:rsidR="00A64017" w:rsidRPr="00BB4102" w14:paraId="6A5CB51B" w14:textId="77777777" w:rsidTr="00E41C7B">
        <w:trPr>
          <w:trHeight w:val="555"/>
        </w:trPr>
        <w:tc>
          <w:tcPr>
            <w:tcW w:w="4620" w:type="dxa"/>
            <w:tcBorders>
              <w:top w:val="nil"/>
              <w:left w:val="nil"/>
              <w:bottom w:val="nil"/>
              <w:right w:val="nil"/>
            </w:tcBorders>
            <w:shd w:val="clear" w:color="000000" w:fill="F8CBAD"/>
            <w:noWrap/>
            <w:hideMark/>
          </w:tcPr>
          <w:p w14:paraId="2AA4393C" w14:textId="77777777" w:rsidR="00A64017" w:rsidRPr="00BB4102" w:rsidRDefault="00A64017" w:rsidP="00E41C7B">
            <w:pPr>
              <w:spacing w:after="0" w:line="240" w:lineRule="auto"/>
              <w:rPr>
                <w:rFonts w:ascii="Calibri" w:eastAsia="Times New Roman" w:hAnsi="Calibri" w:cs="Calibri"/>
                <w:b/>
                <w:bCs/>
                <w:color w:val="000000"/>
                <w:sz w:val="22"/>
                <w:szCs w:val="22"/>
              </w:rPr>
            </w:pPr>
            <w:proofErr w:type="gramStart"/>
            <w:r w:rsidRPr="00BB4102">
              <w:rPr>
                <w:rFonts w:ascii="Calibri" w:eastAsia="Times New Roman" w:hAnsi="Calibri" w:cs="Calibri"/>
                <w:b/>
                <w:bCs/>
                <w:color w:val="000000"/>
                <w:sz w:val="22"/>
                <w:szCs w:val="22"/>
              </w:rPr>
              <w:t>0-5</w:t>
            </w:r>
            <w:proofErr w:type="gramEnd"/>
            <w:r w:rsidRPr="00BB4102">
              <w:rPr>
                <w:rFonts w:ascii="Calibri" w:eastAsia="Times New Roman" w:hAnsi="Calibri" w:cs="Calibri"/>
                <w:b/>
                <w:bCs/>
                <w:color w:val="000000"/>
                <w:sz w:val="22"/>
                <w:szCs w:val="22"/>
              </w:rPr>
              <w:t xml:space="preserve"> yhteensä</w:t>
            </w:r>
          </w:p>
        </w:tc>
        <w:tc>
          <w:tcPr>
            <w:tcW w:w="1300" w:type="dxa"/>
            <w:tcBorders>
              <w:top w:val="nil"/>
              <w:left w:val="nil"/>
              <w:bottom w:val="nil"/>
              <w:right w:val="nil"/>
            </w:tcBorders>
            <w:shd w:val="clear" w:color="000000" w:fill="F8CBAD"/>
            <w:noWrap/>
            <w:vAlign w:val="bottom"/>
            <w:hideMark/>
          </w:tcPr>
          <w:p w14:paraId="79347BC6"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39</w:t>
            </w:r>
          </w:p>
        </w:tc>
        <w:tc>
          <w:tcPr>
            <w:tcW w:w="1140" w:type="dxa"/>
            <w:tcBorders>
              <w:top w:val="nil"/>
              <w:left w:val="nil"/>
              <w:bottom w:val="nil"/>
              <w:right w:val="nil"/>
            </w:tcBorders>
            <w:shd w:val="clear" w:color="000000" w:fill="F8CBAD"/>
            <w:noWrap/>
            <w:vAlign w:val="bottom"/>
            <w:hideMark/>
          </w:tcPr>
          <w:p w14:paraId="6D7D57FC"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39</w:t>
            </w:r>
          </w:p>
        </w:tc>
        <w:tc>
          <w:tcPr>
            <w:tcW w:w="960" w:type="dxa"/>
            <w:tcBorders>
              <w:top w:val="nil"/>
              <w:left w:val="nil"/>
              <w:bottom w:val="nil"/>
              <w:right w:val="nil"/>
            </w:tcBorders>
            <w:shd w:val="clear" w:color="000000" w:fill="F8CBAD"/>
            <w:noWrap/>
            <w:vAlign w:val="bottom"/>
            <w:hideMark/>
          </w:tcPr>
          <w:p w14:paraId="7CA53E87"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42</w:t>
            </w:r>
          </w:p>
        </w:tc>
      </w:tr>
      <w:tr w:rsidR="00A64017" w:rsidRPr="00BB4102" w14:paraId="029F2CE3" w14:textId="77777777" w:rsidTr="00E41C7B">
        <w:trPr>
          <w:trHeight w:val="300"/>
        </w:trPr>
        <w:tc>
          <w:tcPr>
            <w:tcW w:w="4620" w:type="dxa"/>
            <w:tcBorders>
              <w:top w:val="nil"/>
              <w:left w:val="nil"/>
              <w:bottom w:val="nil"/>
              <w:right w:val="nil"/>
            </w:tcBorders>
            <w:shd w:val="clear" w:color="auto" w:fill="auto"/>
            <w:hideMark/>
          </w:tcPr>
          <w:p w14:paraId="019CB497"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 xml:space="preserve">esik. S, (ryhmässä </w:t>
            </w:r>
            <w:proofErr w:type="spellStart"/>
            <w:r w:rsidRPr="00BB4102">
              <w:rPr>
                <w:rFonts w:ascii="Calibri" w:eastAsia="Times New Roman" w:hAnsi="Calibri" w:cs="Calibri"/>
                <w:b/>
                <w:bCs/>
                <w:color w:val="000000"/>
                <w:sz w:val="22"/>
                <w:szCs w:val="22"/>
              </w:rPr>
              <w:t>max</w:t>
            </w:r>
            <w:proofErr w:type="spellEnd"/>
            <w:r w:rsidRPr="00BB4102">
              <w:rPr>
                <w:rFonts w:ascii="Calibri" w:eastAsia="Times New Roman" w:hAnsi="Calibri" w:cs="Calibri"/>
                <w:b/>
                <w:bCs/>
                <w:color w:val="000000"/>
                <w:sz w:val="22"/>
                <w:szCs w:val="22"/>
              </w:rPr>
              <w:t xml:space="preserve"> 21, mitoitus 1:7)</w:t>
            </w:r>
          </w:p>
        </w:tc>
        <w:tc>
          <w:tcPr>
            <w:tcW w:w="1300" w:type="dxa"/>
            <w:tcBorders>
              <w:top w:val="nil"/>
              <w:left w:val="nil"/>
              <w:bottom w:val="nil"/>
              <w:right w:val="nil"/>
            </w:tcBorders>
            <w:shd w:val="clear" w:color="auto" w:fill="auto"/>
            <w:noWrap/>
            <w:vAlign w:val="bottom"/>
            <w:hideMark/>
          </w:tcPr>
          <w:p w14:paraId="73C8A7EB"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13</w:t>
            </w:r>
          </w:p>
        </w:tc>
        <w:tc>
          <w:tcPr>
            <w:tcW w:w="1140" w:type="dxa"/>
            <w:tcBorders>
              <w:top w:val="nil"/>
              <w:left w:val="nil"/>
              <w:bottom w:val="nil"/>
              <w:right w:val="nil"/>
            </w:tcBorders>
            <w:shd w:val="clear" w:color="auto" w:fill="auto"/>
            <w:noWrap/>
            <w:vAlign w:val="bottom"/>
            <w:hideMark/>
          </w:tcPr>
          <w:p w14:paraId="73DEE2DF"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13</w:t>
            </w:r>
          </w:p>
        </w:tc>
        <w:tc>
          <w:tcPr>
            <w:tcW w:w="960" w:type="dxa"/>
            <w:tcBorders>
              <w:top w:val="nil"/>
              <w:left w:val="nil"/>
              <w:bottom w:val="nil"/>
              <w:right w:val="nil"/>
            </w:tcBorders>
            <w:shd w:val="clear" w:color="auto" w:fill="auto"/>
            <w:noWrap/>
            <w:vAlign w:val="bottom"/>
            <w:hideMark/>
          </w:tcPr>
          <w:p w14:paraId="48B27E2C"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10</w:t>
            </w:r>
          </w:p>
        </w:tc>
      </w:tr>
      <w:tr w:rsidR="00A64017" w:rsidRPr="00BB4102" w14:paraId="304A6B70" w14:textId="77777777" w:rsidTr="00E41C7B">
        <w:trPr>
          <w:trHeight w:val="300"/>
        </w:trPr>
        <w:tc>
          <w:tcPr>
            <w:tcW w:w="4620" w:type="dxa"/>
            <w:tcBorders>
              <w:top w:val="nil"/>
              <w:left w:val="nil"/>
              <w:bottom w:val="nil"/>
              <w:right w:val="nil"/>
            </w:tcBorders>
            <w:shd w:val="clear" w:color="auto" w:fill="auto"/>
            <w:noWrap/>
            <w:hideMark/>
          </w:tcPr>
          <w:p w14:paraId="2F89BE35"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 xml:space="preserve">esik. R (ryhmässä </w:t>
            </w:r>
            <w:proofErr w:type="spellStart"/>
            <w:r w:rsidRPr="00BB4102">
              <w:rPr>
                <w:rFonts w:ascii="Calibri" w:eastAsia="Times New Roman" w:hAnsi="Calibri" w:cs="Calibri"/>
                <w:b/>
                <w:bCs/>
                <w:color w:val="000000"/>
                <w:sz w:val="22"/>
                <w:szCs w:val="22"/>
              </w:rPr>
              <w:t>max</w:t>
            </w:r>
            <w:proofErr w:type="spellEnd"/>
            <w:r w:rsidRPr="00BB4102">
              <w:rPr>
                <w:rFonts w:ascii="Calibri" w:eastAsia="Times New Roman" w:hAnsi="Calibri" w:cs="Calibri"/>
                <w:b/>
                <w:bCs/>
                <w:color w:val="000000"/>
                <w:sz w:val="22"/>
                <w:szCs w:val="22"/>
              </w:rPr>
              <w:t xml:space="preserve"> 21, mitoitus 1:7)</w:t>
            </w:r>
          </w:p>
        </w:tc>
        <w:tc>
          <w:tcPr>
            <w:tcW w:w="1300" w:type="dxa"/>
            <w:tcBorders>
              <w:top w:val="nil"/>
              <w:left w:val="nil"/>
              <w:bottom w:val="nil"/>
              <w:right w:val="nil"/>
            </w:tcBorders>
            <w:shd w:val="clear" w:color="auto" w:fill="auto"/>
            <w:noWrap/>
            <w:vAlign w:val="bottom"/>
            <w:hideMark/>
          </w:tcPr>
          <w:p w14:paraId="5252C482"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8</w:t>
            </w:r>
          </w:p>
        </w:tc>
        <w:tc>
          <w:tcPr>
            <w:tcW w:w="1140" w:type="dxa"/>
            <w:tcBorders>
              <w:top w:val="nil"/>
              <w:left w:val="nil"/>
              <w:bottom w:val="nil"/>
              <w:right w:val="nil"/>
            </w:tcBorders>
            <w:shd w:val="clear" w:color="auto" w:fill="auto"/>
            <w:noWrap/>
            <w:vAlign w:val="bottom"/>
            <w:hideMark/>
          </w:tcPr>
          <w:p w14:paraId="4C49841F"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14:paraId="3B5E6B62"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10</w:t>
            </w:r>
          </w:p>
        </w:tc>
      </w:tr>
      <w:tr w:rsidR="00A64017" w:rsidRPr="00BB4102" w14:paraId="34BA15E0" w14:textId="77777777" w:rsidTr="00E41C7B">
        <w:trPr>
          <w:trHeight w:val="300"/>
        </w:trPr>
        <w:tc>
          <w:tcPr>
            <w:tcW w:w="4620" w:type="dxa"/>
            <w:tcBorders>
              <w:top w:val="nil"/>
              <w:left w:val="nil"/>
              <w:bottom w:val="nil"/>
              <w:right w:val="nil"/>
            </w:tcBorders>
            <w:shd w:val="clear" w:color="000000" w:fill="F8CBAD"/>
            <w:noWrap/>
            <w:hideMark/>
          </w:tcPr>
          <w:p w14:paraId="3208838D"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esiopetusikäiset yhteensä</w:t>
            </w:r>
          </w:p>
        </w:tc>
        <w:tc>
          <w:tcPr>
            <w:tcW w:w="1300" w:type="dxa"/>
            <w:tcBorders>
              <w:top w:val="nil"/>
              <w:left w:val="nil"/>
              <w:bottom w:val="nil"/>
              <w:right w:val="nil"/>
            </w:tcBorders>
            <w:shd w:val="clear" w:color="000000" w:fill="F8CBAD"/>
            <w:noWrap/>
            <w:vAlign w:val="bottom"/>
            <w:hideMark/>
          </w:tcPr>
          <w:p w14:paraId="0BAB863A"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21</w:t>
            </w:r>
          </w:p>
        </w:tc>
        <w:tc>
          <w:tcPr>
            <w:tcW w:w="1140" w:type="dxa"/>
            <w:tcBorders>
              <w:top w:val="nil"/>
              <w:left w:val="nil"/>
              <w:bottom w:val="nil"/>
              <w:right w:val="nil"/>
            </w:tcBorders>
            <w:shd w:val="clear" w:color="000000" w:fill="F8CBAD"/>
            <w:noWrap/>
            <w:vAlign w:val="bottom"/>
            <w:hideMark/>
          </w:tcPr>
          <w:p w14:paraId="4E4915EB"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21</w:t>
            </w:r>
          </w:p>
        </w:tc>
        <w:tc>
          <w:tcPr>
            <w:tcW w:w="960" w:type="dxa"/>
            <w:tcBorders>
              <w:top w:val="nil"/>
              <w:left w:val="nil"/>
              <w:bottom w:val="nil"/>
              <w:right w:val="nil"/>
            </w:tcBorders>
            <w:shd w:val="clear" w:color="000000" w:fill="F8CBAD"/>
            <w:noWrap/>
            <w:vAlign w:val="bottom"/>
            <w:hideMark/>
          </w:tcPr>
          <w:p w14:paraId="64DAB0B6"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20</w:t>
            </w:r>
          </w:p>
        </w:tc>
      </w:tr>
      <w:tr w:rsidR="00A64017" w:rsidRPr="00BB4102" w14:paraId="36694C6E" w14:textId="77777777" w:rsidTr="00E41C7B">
        <w:trPr>
          <w:trHeight w:val="585"/>
        </w:trPr>
        <w:tc>
          <w:tcPr>
            <w:tcW w:w="4620" w:type="dxa"/>
            <w:tcBorders>
              <w:top w:val="nil"/>
              <w:left w:val="nil"/>
              <w:bottom w:val="nil"/>
              <w:right w:val="nil"/>
            </w:tcBorders>
            <w:shd w:val="clear" w:color="auto" w:fill="auto"/>
            <w:hideMark/>
          </w:tcPr>
          <w:p w14:paraId="61E61175"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 xml:space="preserve">täydentävä varhaiskasvatus 6-vuotiaat, maksuttoman esiopetuksen </w:t>
            </w:r>
            <w:proofErr w:type="gramStart"/>
            <w:r w:rsidRPr="00BB4102">
              <w:rPr>
                <w:rFonts w:ascii="Calibri" w:eastAsia="Times New Roman" w:hAnsi="Calibri" w:cs="Calibri"/>
                <w:b/>
                <w:bCs/>
                <w:color w:val="000000"/>
                <w:sz w:val="22"/>
                <w:szCs w:val="22"/>
              </w:rPr>
              <w:t>4h</w:t>
            </w:r>
            <w:proofErr w:type="gramEnd"/>
            <w:r w:rsidRPr="00BB4102">
              <w:rPr>
                <w:rFonts w:ascii="Calibri" w:eastAsia="Times New Roman" w:hAnsi="Calibri" w:cs="Calibri"/>
                <w:b/>
                <w:bCs/>
                <w:color w:val="000000"/>
                <w:sz w:val="22"/>
                <w:szCs w:val="22"/>
              </w:rPr>
              <w:t xml:space="preserve"> lisäksi</w:t>
            </w:r>
          </w:p>
        </w:tc>
        <w:tc>
          <w:tcPr>
            <w:tcW w:w="1300" w:type="dxa"/>
            <w:tcBorders>
              <w:top w:val="nil"/>
              <w:left w:val="nil"/>
              <w:bottom w:val="nil"/>
              <w:right w:val="nil"/>
            </w:tcBorders>
            <w:shd w:val="clear" w:color="auto" w:fill="auto"/>
            <w:noWrap/>
            <w:vAlign w:val="bottom"/>
            <w:hideMark/>
          </w:tcPr>
          <w:p w14:paraId="5238A299"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17</w:t>
            </w:r>
          </w:p>
        </w:tc>
        <w:tc>
          <w:tcPr>
            <w:tcW w:w="1140" w:type="dxa"/>
            <w:tcBorders>
              <w:top w:val="nil"/>
              <w:left w:val="nil"/>
              <w:bottom w:val="nil"/>
              <w:right w:val="nil"/>
            </w:tcBorders>
            <w:shd w:val="clear" w:color="auto" w:fill="auto"/>
            <w:noWrap/>
            <w:vAlign w:val="bottom"/>
            <w:hideMark/>
          </w:tcPr>
          <w:p w14:paraId="61C2B367"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17</w:t>
            </w:r>
          </w:p>
        </w:tc>
        <w:tc>
          <w:tcPr>
            <w:tcW w:w="960" w:type="dxa"/>
            <w:tcBorders>
              <w:top w:val="nil"/>
              <w:left w:val="nil"/>
              <w:bottom w:val="nil"/>
              <w:right w:val="nil"/>
            </w:tcBorders>
            <w:shd w:val="clear" w:color="auto" w:fill="auto"/>
            <w:noWrap/>
            <w:vAlign w:val="bottom"/>
            <w:hideMark/>
          </w:tcPr>
          <w:p w14:paraId="05695EDF"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15</w:t>
            </w:r>
          </w:p>
        </w:tc>
      </w:tr>
      <w:tr w:rsidR="00A64017" w:rsidRPr="00BB4102" w14:paraId="512488E5" w14:textId="77777777" w:rsidTr="00E41C7B">
        <w:trPr>
          <w:trHeight w:val="300"/>
        </w:trPr>
        <w:tc>
          <w:tcPr>
            <w:tcW w:w="4620" w:type="dxa"/>
            <w:tcBorders>
              <w:top w:val="nil"/>
              <w:left w:val="nil"/>
              <w:bottom w:val="nil"/>
              <w:right w:val="nil"/>
            </w:tcBorders>
            <w:shd w:val="clear" w:color="auto" w:fill="auto"/>
            <w:noWrap/>
            <w:hideMark/>
          </w:tcPr>
          <w:p w14:paraId="00A5F361"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 xml:space="preserve">aamu </w:t>
            </w:r>
            <w:proofErr w:type="gramStart"/>
            <w:r w:rsidRPr="00BB4102">
              <w:rPr>
                <w:rFonts w:ascii="Calibri" w:eastAsia="Times New Roman" w:hAnsi="Calibri" w:cs="Calibri"/>
                <w:b/>
                <w:bCs/>
                <w:color w:val="000000"/>
                <w:sz w:val="22"/>
                <w:szCs w:val="22"/>
              </w:rPr>
              <w:t>5.30-7</w:t>
            </w:r>
            <w:proofErr w:type="gramEnd"/>
            <w:r w:rsidRPr="00BB4102">
              <w:rPr>
                <w:rFonts w:ascii="Calibri" w:eastAsia="Times New Roman" w:hAnsi="Calibri" w:cs="Calibri"/>
                <w:b/>
                <w:bCs/>
                <w:color w:val="000000"/>
                <w:sz w:val="22"/>
                <w:szCs w:val="22"/>
              </w:rPr>
              <w:t xml:space="preserve"> 0-6v</w:t>
            </w:r>
          </w:p>
        </w:tc>
        <w:tc>
          <w:tcPr>
            <w:tcW w:w="1300" w:type="dxa"/>
            <w:tcBorders>
              <w:top w:val="nil"/>
              <w:left w:val="nil"/>
              <w:bottom w:val="nil"/>
              <w:right w:val="nil"/>
            </w:tcBorders>
            <w:shd w:val="clear" w:color="auto" w:fill="auto"/>
            <w:noWrap/>
            <w:vAlign w:val="bottom"/>
            <w:hideMark/>
          </w:tcPr>
          <w:p w14:paraId="7976746D"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18</w:t>
            </w:r>
          </w:p>
        </w:tc>
        <w:tc>
          <w:tcPr>
            <w:tcW w:w="1140" w:type="dxa"/>
            <w:tcBorders>
              <w:top w:val="nil"/>
              <w:left w:val="nil"/>
              <w:bottom w:val="nil"/>
              <w:right w:val="nil"/>
            </w:tcBorders>
            <w:shd w:val="clear" w:color="auto" w:fill="auto"/>
            <w:noWrap/>
            <w:vAlign w:val="bottom"/>
            <w:hideMark/>
          </w:tcPr>
          <w:p w14:paraId="505D6F89"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18</w:t>
            </w:r>
          </w:p>
        </w:tc>
        <w:tc>
          <w:tcPr>
            <w:tcW w:w="960" w:type="dxa"/>
            <w:tcBorders>
              <w:top w:val="nil"/>
              <w:left w:val="nil"/>
              <w:bottom w:val="nil"/>
              <w:right w:val="nil"/>
            </w:tcBorders>
            <w:shd w:val="clear" w:color="auto" w:fill="auto"/>
            <w:noWrap/>
            <w:vAlign w:val="bottom"/>
            <w:hideMark/>
          </w:tcPr>
          <w:p w14:paraId="2B8CBC67"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20</w:t>
            </w:r>
          </w:p>
        </w:tc>
      </w:tr>
      <w:tr w:rsidR="00A64017" w:rsidRPr="00BB4102" w14:paraId="6682B7BA" w14:textId="77777777" w:rsidTr="00E41C7B">
        <w:trPr>
          <w:trHeight w:val="300"/>
        </w:trPr>
        <w:tc>
          <w:tcPr>
            <w:tcW w:w="4620" w:type="dxa"/>
            <w:tcBorders>
              <w:top w:val="nil"/>
              <w:left w:val="nil"/>
              <w:bottom w:val="nil"/>
              <w:right w:val="nil"/>
            </w:tcBorders>
            <w:shd w:val="clear" w:color="auto" w:fill="auto"/>
            <w:noWrap/>
            <w:hideMark/>
          </w:tcPr>
          <w:p w14:paraId="01A48BFE"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ilta klo 17 jälkeen</w:t>
            </w:r>
          </w:p>
        </w:tc>
        <w:tc>
          <w:tcPr>
            <w:tcW w:w="1300" w:type="dxa"/>
            <w:tcBorders>
              <w:top w:val="nil"/>
              <w:left w:val="nil"/>
              <w:bottom w:val="nil"/>
              <w:right w:val="nil"/>
            </w:tcBorders>
            <w:shd w:val="clear" w:color="auto" w:fill="auto"/>
            <w:noWrap/>
            <w:vAlign w:val="bottom"/>
            <w:hideMark/>
          </w:tcPr>
          <w:p w14:paraId="209B37BD"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7DB6046E"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4AD4F333"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w:t>
            </w:r>
          </w:p>
        </w:tc>
      </w:tr>
      <w:tr w:rsidR="00A64017" w:rsidRPr="00BB4102" w14:paraId="588E240E" w14:textId="77777777" w:rsidTr="00E41C7B">
        <w:trPr>
          <w:trHeight w:val="300"/>
        </w:trPr>
        <w:tc>
          <w:tcPr>
            <w:tcW w:w="4620" w:type="dxa"/>
            <w:tcBorders>
              <w:top w:val="nil"/>
              <w:left w:val="nil"/>
              <w:bottom w:val="nil"/>
              <w:right w:val="nil"/>
            </w:tcBorders>
            <w:shd w:val="clear" w:color="auto" w:fill="auto"/>
            <w:noWrap/>
            <w:hideMark/>
          </w:tcPr>
          <w:p w14:paraId="3FCF505C"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yö- ja viikonloppuhoito</w:t>
            </w:r>
          </w:p>
        </w:tc>
        <w:tc>
          <w:tcPr>
            <w:tcW w:w="1300" w:type="dxa"/>
            <w:tcBorders>
              <w:top w:val="nil"/>
              <w:left w:val="nil"/>
              <w:bottom w:val="nil"/>
              <w:right w:val="nil"/>
            </w:tcBorders>
            <w:shd w:val="clear" w:color="auto" w:fill="auto"/>
            <w:noWrap/>
            <w:vAlign w:val="bottom"/>
            <w:hideMark/>
          </w:tcPr>
          <w:p w14:paraId="0F4AA195"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3D258188"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62E72548"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w:t>
            </w:r>
          </w:p>
        </w:tc>
      </w:tr>
      <w:tr w:rsidR="00A64017" w:rsidRPr="00BB4102" w14:paraId="0CF01126" w14:textId="77777777" w:rsidTr="00E41C7B">
        <w:trPr>
          <w:trHeight w:val="300"/>
        </w:trPr>
        <w:tc>
          <w:tcPr>
            <w:tcW w:w="4620" w:type="dxa"/>
            <w:tcBorders>
              <w:top w:val="nil"/>
              <w:left w:val="nil"/>
              <w:bottom w:val="nil"/>
              <w:right w:val="nil"/>
            </w:tcBorders>
            <w:shd w:val="clear" w:color="auto" w:fill="auto"/>
            <w:noWrap/>
            <w:hideMark/>
          </w:tcPr>
          <w:p w14:paraId="600A1250"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 xml:space="preserve">aamuhoito </w:t>
            </w:r>
            <w:proofErr w:type="gramStart"/>
            <w:r w:rsidRPr="00BB4102">
              <w:rPr>
                <w:rFonts w:ascii="Calibri" w:eastAsia="Times New Roman" w:hAnsi="Calibri" w:cs="Calibri"/>
                <w:b/>
                <w:bCs/>
                <w:color w:val="000000"/>
                <w:sz w:val="22"/>
                <w:szCs w:val="22"/>
              </w:rPr>
              <w:t>1.-2.</w:t>
            </w:r>
            <w:proofErr w:type="gramEnd"/>
            <w:r w:rsidRPr="00BB4102">
              <w:rPr>
                <w:rFonts w:ascii="Calibri" w:eastAsia="Times New Roman" w:hAnsi="Calibri" w:cs="Calibri"/>
                <w:b/>
                <w:bCs/>
                <w:color w:val="000000"/>
                <w:sz w:val="22"/>
                <w:szCs w:val="22"/>
              </w:rPr>
              <w:t xml:space="preserve"> luokkalaiset kello 6-9 (eskarissa)</w:t>
            </w:r>
          </w:p>
        </w:tc>
        <w:tc>
          <w:tcPr>
            <w:tcW w:w="1300" w:type="dxa"/>
            <w:tcBorders>
              <w:top w:val="nil"/>
              <w:left w:val="nil"/>
              <w:bottom w:val="nil"/>
              <w:right w:val="nil"/>
            </w:tcBorders>
            <w:shd w:val="clear" w:color="auto" w:fill="auto"/>
            <w:noWrap/>
            <w:vAlign w:val="bottom"/>
            <w:hideMark/>
          </w:tcPr>
          <w:p w14:paraId="7D6D701C"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14</w:t>
            </w:r>
          </w:p>
        </w:tc>
        <w:tc>
          <w:tcPr>
            <w:tcW w:w="1140" w:type="dxa"/>
            <w:tcBorders>
              <w:top w:val="nil"/>
              <w:left w:val="nil"/>
              <w:bottom w:val="nil"/>
              <w:right w:val="nil"/>
            </w:tcBorders>
            <w:shd w:val="clear" w:color="auto" w:fill="auto"/>
            <w:noWrap/>
            <w:vAlign w:val="bottom"/>
            <w:hideMark/>
          </w:tcPr>
          <w:p w14:paraId="6A72D556"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14</w:t>
            </w:r>
          </w:p>
        </w:tc>
        <w:tc>
          <w:tcPr>
            <w:tcW w:w="960" w:type="dxa"/>
            <w:tcBorders>
              <w:top w:val="nil"/>
              <w:left w:val="nil"/>
              <w:bottom w:val="nil"/>
              <w:right w:val="nil"/>
            </w:tcBorders>
            <w:shd w:val="clear" w:color="auto" w:fill="auto"/>
            <w:noWrap/>
            <w:vAlign w:val="bottom"/>
            <w:hideMark/>
          </w:tcPr>
          <w:p w14:paraId="526F2520"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20</w:t>
            </w:r>
          </w:p>
        </w:tc>
      </w:tr>
      <w:tr w:rsidR="00A64017" w:rsidRPr="00BB4102" w14:paraId="6C326A98" w14:textId="77777777" w:rsidTr="00E41C7B">
        <w:trPr>
          <w:trHeight w:val="300"/>
        </w:trPr>
        <w:tc>
          <w:tcPr>
            <w:tcW w:w="4620" w:type="dxa"/>
            <w:tcBorders>
              <w:top w:val="nil"/>
              <w:left w:val="nil"/>
              <w:bottom w:val="nil"/>
              <w:right w:val="nil"/>
            </w:tcBorders>
            <w:shd w:val="clear" w:color="000000" w:fill="F8CBAD"/>
            <w:noWrap/>
            <w:hideMark/>
          </w:tcPr>
          <w:p w14:paraId="70CE8E15"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lastRenderedPageBreak/>
              <w:t xml:space="preserve">iltapäivätoiminta </w:t>
            </w:r>
            <w:proofErr w:type="gramStart"/>
            <w:r w:rsidRPr="00BB4102">
              <w:rPr>
                <w:rFonts w:ascii="Calibri" w:eastAsia="Times New Roman" w:hAnsi="Calibri" w:cs="Calibri"/>
                <w:b/>
                <w:bCs/>
                <w:color w:val="000000"/>
                <w:sz w:val="22"/>
                <w:szCs w:val="22"/>
              </w:rPr>
              <w:t>1.-2.</w:t>
            </w:r>
            <w:proofErr w:type="gramEnd"/>
            <w:r w:rsidRPr="00BB4102">
              <w:rPr>
                <w:rFonts w:ascii="Calibri" w:eastAsia="Times New Roman" w:hAnsi="Calibri" w:cs="Calibri"/>
                <w:b/>
                <w:bCs/>
                <w:color w:val="000000"/>
                <w:sz w:val="22"/>
                <w:szCs w:val="22"/>
              </w:rPr>
              <w:t xml:space="preserve"> luokkalaiset, </w:t>
            </w:r>
            <w:proofErr w:type="spellStart"/>
            <w:r w:rsidRPr="00BB4102">
              <w:rPr>
                <w:rFonts w:ascii="Calibri" w:eastAsia="Times New Roman" w:hAnsi="Calibri" w:cs="Calibri"/>
                <w:b/>
                <w:bCs/>
                <w:color w:val="000000"/>
                <w:sz w:val="22"/>
                <w:szCs w:val="22"/>
              </w:rPr>
              <w:t>eftis</w:t>
            </w:r>
            <w:proofErr w:type="spellEnd"/>
          </w:p>
        </w:tc>
        <w:tc>
          <w:tcPr>
            <w:tcW w:w="1300" w:type="dxa"/>
            <w:tcBorders>
              <w:top w:val="nil"/>
              <w:left w:val="nil"/>
              <w:bottom w:val="nil"/>
              <w:right w:val="nil"/>
            </w:tcBorders>
            <w:shd w:val="clear" w:color="000000" w:fill="F8CBAD"/>
            <w:noWrap/>
            <w:vAlign w:val="bottom"/>
            <w:hideMark/>
          </w:tcPr>
          <w:p w14:paraId="3F2DAD12"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15</w:t>
            </w:r>
          </w:p>
        </w:tc>
        <w:tc>
          <w:tcPr>
            <w:tcW w:w="1140" w:type="dxa"/>
            <w:tcBorders>
              <w:top w:val="nil"/>
              <w:left w:val="nil"/>
              <w:bottom w:val="nil"/>
              <w:right w:val="nil"/>
            </w:tcBorders>
            <w:shd w:val="clear" w:color="000000" w:fill="F8CBAD"/>
            <w:noWrap/>
            <w:vAlign w:val="bottom"/>
            <w:hideMark/>
          </w:tcPr>
          <w:p w14:paraId="565565AD"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15</w:t>
            </w:r>
          </w:p>
        </w:tc>
        <w:tc>
          <w:tcPr>
            <w:tcW w:w="960" w:type="dxa"/>
            <w:tcBorders>
              <w:top w:val="nil"/>
              <w:left w:val="nil"/>
              <w:bottom w:val="nil"/>
              <w:right w:val="nil"/>
            </w:tcBorders>
            <w:shd w:val="clear" w:color="000000" w:fill="F8CBAD"/>
            <w:noWrap/>
            <w:vAlign w:val="bottom"/>
            <w:hideMark/>
          </w:tcPr>
          <w:p w14:paraId="252A8B65"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37</w:t>
            </w:r>
          </w:p>
        </w:tc>
      </w:tr>
      <w:tr w:rsidR="00A64017" w:rsidRPr="00BB4102" w14:paraId="2EF9210F" w14:textId="77777777" w:rsidTr="00E41C7B">
        <w:trPr>
          <w:trHeight w:val="300"/>
        </w:trPr>
        <w:tc>
          <w:tcPr>
            <w:tcW w:w="4620" w:type="dxa"/>
            <w:tcBorders>
              <w:top w:val="nil"/>
              <w:left w:val="nil"/>
              <w:bottom w:val="nil"/>
              <w:right w:val="nil"/>
            </w:tcBorders>
            <w:shd w:val="clear" w:color="000000" w:fill="FCE4D6"/>
            <w:hideMark/>
          </w:tcPr>
          <w:p w14:paraId="65303F4E"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 xml:space="preserve">perhepäivähoidossa </w:t>
            </w:r>
          </w:p>
        </w:tc>
        <w:tc>
          <w:tcPr>
            <w:tcW w:w="1300" w:type="dxa"/>
            <w:tcBorders>
              <w:top w:val="nil"/>
              <w:left w:val="nil"/>
              <w:bottom w:val="nil"/>
              <w:right w:val="nil"/>
            </w:tcBorders>
            <w:shd w:val="clear" w:color="000000" w:fill="FCE4D6"/>
            <w:noWrap/>
            <w:vAlign w:val="bottom"/>
            <w:hideMark/>
          </w:tcPr>
          <w:p w14:paraId="06F9775E"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4</w:t>
            </w:r>
          </w:p>
        </w:tc>
        <w:tc>
          <w:tcPr>
            <w:tcW w:w="1140" w:type="dxa"/>
            <w:tcBorders>
              <w:top w:val="nil"/>
              <w:left w:val="nil"/>
              <w:bottom w:val="nil"/>
              <w:right w:val="nil"/>
            </w:tcBorders>
            <w:shd w:val="clear" w:color="000000" w:fill="FCE4D6"/>
            <w:noWrap/>
            <w:vAlign w:val="bottom"/>
            <w:hideMark/>
          </w:tcPr>
          <w:p w14:paraId="2B65176F"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4</w:t>
            </w:r>
          </w:p>
        </w:tc>
        <w:tc>
          <w:tcPr>
            <w:tcW w:w="960" w:type="dxa"/>
            <w:tcBorders>
              <w:top w:val="nil"/>
              <w:left w:val="nil"/>
              <w:bottom w:val="nil"/>
              <w:right w:val="nil"/>
            </w:tcBorders>
            <w:shd w:val="clear" w:color="000000" w:fill="FCE4D6"/>
            <w:noWrap/>
            <w:vAlign w:val="bottom"/>
            <w:hideMark/>
          </w:tcPr>
          <w:p w14:paraId="6040BF56"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4</w:t>
            </w:r>
          </w:p>
        </w:tc>
      </w:tr>
      <w:tr w:rsidR="00A64017" w:rsidRPr="00BB4102" w14:paraId="1E057A3B" w14:textId="77777777" w:rsidTr="00E41C7B">
        <w:trPr>
          <w:trHeight w:val="300"/>
        </w:trPr>
        <w:tc>
          <w:tcPr>
            <w:tcW w:w="4620" w:type="dxa"/>
            <w:tcBorders>
              <w:top w:val="nil"/>
              <w:left w:val="nil"/>
              <w:bottom w:val="nil"/>
              <w:right w:val="nil"/>
            </w:tcBorders>
            <w:shd w:val="clear" w:color="auto" w:fill="auto"/>
            <w:noWrap/>
            <w:hideMark/>
          </w:tcPr>
          <w:p w14:paraId="2675F59F"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päiväkodin johtaja</w:t>
            </w:r>
          </w:p>
        </w:tc>
        <w:tc>
          <w:tcPr>
            <w:tcW w:w="1300" w:type="dxa"/>
            <w:tcBorders>
              <w:top w:val="nil"/>
              <w:left w:val="nil"/>
              <w:bottom w:val="nil"/>
              <w:right w:val="nil"/>
            </w:tcBorders>
            <w:shd w:val="clear" w:color="auto" w:fill="auto"/>
            <w:noWrap/>
            <w:vAlign w:val="bottom"/>
            <w:hideMark/>
          </w:tcPr>
          <w:p w14:paraId="165C9EF2"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w:t>
            </w:r>
          </w:p>
        </w:tc>
        <w:tc>
          <w:tcPr>
            <w:tcW w:w="1140" w:type="dxa"/>
            <w:tcBorders>
              <w:top w:val="nil"/>
              <w:left w:val="nil"/>
              <w:bottom w:val="nil"/>
              <w:right w:val="nil"/>
            </w:tcBorders>
            <w:shd w:val="clear" w:color="auto" w:fill="auto"/>
            <w:noWrap/>
            <w:vAlign w:val="bottom"/>
            <w:hideMark/>
          </w:tcPr>
          <w:p w14:paraId="7A4A56A5"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10EAE2A4"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w:t>
            </w:r>
          </w:p>
        </w:tc>
      </w:tr>
      <w:tr w:rsidR="00A64017" w:rsidRPr="00BB4102" w14:paraId="2758E788" w14:textId="77777777" w:rsidTr="00E41C7B">
        <w:trPr>
          <w:trHeight w:val="300"/>
        </w:trPr>
        <w:tc>
          <w:tcPr>
            <w:tcW w:w="4620" w:type="dxa"/>
            <w:tcBorders>
              <w:top w:val="nil"/>
              <w:left w:val="nil"/>
              <w:bottom w:val="nil"/>
              <w:right w:val="nil"/>
            </w:tcBorders>
            <w:shd w:val="clear" w:color="auto" w:fill="auto"/>
            <w:hideMark/>
          </w:tcPr>
          <w:p w14:paraId="532EFC4E"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varhaiskasvatuksen erityisopettaja (</w:t>
            </w:r>
            <w:proofErr w:type="spellStart"/>
            <w:r w:rsidRPr="00BB4102">
              <w:rPr>
                <w:rFonts w:ascii="Calibri" w:eastAsia="Times New Roman" w:hAnsi="Calibri" w:cs="Calibri"/>
                <w:b/>
                <w:bCs/>
                <w:color w:val="000000"/>
                <w:sz w:val="22"/>
                <w:szCs w:val="22"/>
              </w:rPr>
              <w:t>htv</w:t>
            </w:r>
            <w:proofErr w:type="spellEnd"/>
            <w:r w:rsidRPr="00BB4102">
              <w:rPr>
                <w:rFonts w:ascii="Calibri" w:eastAsia="Times New Roman" w:hAnsi="Calibri" w:cs="Calibri"/>
                <w:b/>
                <w:bCs/>
                <w:color w:val="000000"/>
                <w:sz w:val="22"/>
                <w:szCs w:val="22"/>
              </w:rPr>
              <w:t>)</w:t>
            </w:r>
          </w:p>
        </w:tc>
        <w:tc>
          <w:tcPr>
            <w:tcW w:w="1300" w:type="dxa"/>
            <w:tcBorders>
              <w:top w:val="nil"/>
              <w:left w:val="nil"/>
              <w:bottom w:val="nil"/>
              <w:right w:val="nil"/>
            </w:tcBorders>
            <w:shd w:val="clear" w:color="auto" w:fill="auto"/>
            <w:noWrap/>
            <w:vAlign w:val="bottom"/>
            <w:hideMark/>
          </w:tcPr>
          <w:p w14:paraId="4C921221"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0,4</w:t>
            </w:r>
          </w:p>
        </w:tc>
        <w:tc>
          <w:tcPr>
            <w:tcW w:w="1140" w:type="dxa"/>
            <w:tcBorders>
              <w:top w:val="nil"/>
              <w:left w:val="nil"/>
              <w:bottom w:val="nil"/>
              <w:right w:val="nil"/>
            </w:tcBorders>
            <w:shd w:val="clear" w:color="auto" w:fill="auto"/>
            <w:noWrap/>
            <w:vAlign w:val="bottom"/>
            <w:hideMark/>
          </w:tcPr>
          <w:p w14:paraId="1ACE5501"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789FD91B"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w:t>
            </w:r>
          </w:p>
        </w:tc>
      </w:tr>
      <w:tr w:rsidR="00A64017" w:rsidRPr="00BB4102" w14:paraId="6AEEE461" w14:textId="77777777" w:rsidTr="00E41C7B">
        <w:trPr>
          <w:trHeight w:val="300"/>
        </w:trPr>
        <w:tc>
          <w:tcPr>
            <w:tcW w:w="4620" w:type="dxa"/>
            <w:tcBorders>
              <w:top w:val="nil"/>
              <w:left w:val="nil"/>
              <w:bottom w:val="nil"/>
              <w:right w:val="nil"/>
            </w:tcBorders>
            <w:shd w:val="clear" w:color="auto" w:fill="auto"/>
            <w:noWrap/>
            <w:hideMark/>
          </w:tcPr>
          <w:p w14:paraId="18B716AA"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varhaiskasvatuksen lastenhoitaja (</w:t>
            </w:r>
            <w:proofErr w:type="spellStart"/>
            <w:r w:rsidRPr="00BB4102">
              <w:rPr>
                <w:rFonts w:ascii="Calibri" w:eastAsia="Times New Roman" w:hAnsi="Calibri" w:cs="Calibri"/>
                <w:b/>
                <w:bCs/>
                <w:color w:val="000000"/>
                <w:sz w:val="22"/>
                <w:szCs w:val="22"/>
              </w:rPr>
              <w:t>htv</w:t>
            </w:r>
            <w:proofErr w:type="spellEnd"/>
            <w:r w:rsidRPr="00BB4102">
              <w:rPr>
                <w:rFonts w:ascii="Calibri" w:eastAsia="Times New Roman" w:hAnsi="Calibri" w:cs="Calibri"/>
                <w:b/>
                <w:bCs/>
                <w:color w:val="000000"/>
                <w:sz w:val="22"/>
                <w:szCs w:val="22"/>
              </w:rPr>
              <w:t>)</w:t>
            </w:r>
          </w:p>
        </w:tc>
        <w:tc>
          <w:tcPr>
            <w:tcW w:w="1300" w:type="dxa"/>
            <w:tcBorders>
              <w:top w:val="nil"/>
              <w:left w:val="nil"/>
              <w:bottom w:val="nil"/>
              <w:right w:val="nil"/>
            </w:tcBorders>
            <w:shd w:val="clear" w:color="auto" w:fill="auto"/>
            <w:noWrap/>
            <w:vAlign w:val="bottom"/>
            <w:hideMark/>
          </w:tcPr>
          <w:p w14:paraId="42ED2B75"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10</w:t>
            </w:r>
          </w:p>
        </w:tc>
        <w:tc>
          <w:tcPr>
            <w:tcW w:w="1140" w:type="dxa"/>
            <w:tcBorders>
              <w:top w:val="nil"/>
              <w:left w:val="nil"/>
              <w:bottom w:val="nil"/>
              <w:right w:val="nil"/>
            </w:tcBorders>
            <w:shd w:val="clear" w:color="auto" w:fill="auto"/>
            <w:noWrap/>
            <w:vAlign w:val="bottom"/>
            <w:hideMark/>
          </w:tcPr>
          <w:p w14:paraId="1FA90E15"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14:paraId="338E08A8"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10</w:t>
            </w:r>
          </w:p>
        </w:tc>
      </w:tr>
      <w:tr w:rsidR="00A64017" w:rsidRPr="00BB4102" w14:paraId="3D3EA6B3" w14:textId="77777777" w:rsidTr="00E41C7B">
        <w:trPr>
          <w:trHeight w:val="300"/>
        </w:trPr>
        <w:tc>
          <w:tcPr>
            <w:tcW w:w="4620" w:type="dxa"/>
            <w:tcBorders>
              <w:top w:val="nil"/>
              <w:left w:val="nil"/>
              <w:bottom w:val="nil"/>
              <w:right w:val="nil"/>
            </w:tcBorders>
            <w:shd w:val="clear" w:color="auto" w:fill="auto"/>
            <w:noWrap/>
            <w:hideMark/>
          </w:tcPr>
          <w:p w14:paraId="69BC44C9"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S2 opettaja (</w:t>
            </w:r>
            <w:proofErr w:type="spellStart"/>
            <w:r w:rsidRPr="00BB4102">
              <w:rPr>
                <w:rFonts w:ascii="Calibri" w:eastAsia="Times New Roman" w:hAnsi="Calibri" w:cs="Calibri"/>
                <w:b/>
                <w:bCs/>
                <w:color w:val="000000"/>
                <w:sz w:val="22"/>
                <w:szCs w:val="22"/>
              </w:rPr>
              <w:t>htv</w:t>
            </w:r>
            <w:proofErr w:type="spellEnd"/>
            <w:r w:rsidRPr="00BB4102">
              <w:rPr>
                <w:rFonts w:ascii="Calibri" w:eastAsia="Times New Roman" w:hAnsi="Calibri" w:cs="Calibri"/>
                <w:b/>
                <w:bCs/>
                <w:color w:val="000000"/>
                <w:sz w:val="22"/>
                <w:szCs w:val="22"/>
              </w:rPr>
              <w:t>) hankerahoitus 31.5.2023 saakka</w:t>
            </w:r>
          </w:p>
        </w:tc>
        <w:tc>
          <w:tcPr>
            <w:tcW w:w="1300" w:type="dxa"/>
            <w:tcBorders>
              <w:top w:val="nil"/>
              <w:left w:val="nil"/>
              <w:bottom w:val="nil"/>
              <w:right w:val="nil"/>
            </w:tcBorders>
            <w:shd w:val="clear" w:color="auto" w:fill="auto"/>
            <w:noWrap/>
            <w:vAlign w:val="bottom"/>
            <w:hideMark/>
          </w:tcPr>
          <w:p w14:paraId="76A7D46B"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0,6</w:t>
            </w:r>
          </w:p>
        </w:tc>
        <w:tc>
          <w:tcPr>
            <w:tcW w:w="1140" w:type="dxa"/>
            <w:tcBorders>
              <w:top w:val="nil"/>
              <w:left w:val="nil"/>
              <w:bottom w:val="nil"/>
              <w:right w:val="nil"/>
            </w:tcBorders>
            <w:shd w:val="clear" w:color="auto" w:fill="auto"/>
            <w:noWrap/>
            <w:vAlign w:val="bottom"/>
            <w:hideMark/>
          </w:tcPr>
          <w:p w14:paraId="1F8D0150"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0,6</w:t>
            </w:r>
          </w:p>
        </w:tc>
        <w:tc>
          <w:tcPr>
            <w:tcW w:w="960" w:type="dxa"/>
            <w:tcBorders>
              <w:top w:val="nil"/>
              <w:left w:val="nil"/>
              <w:bottom w:val="nil"/>
              <w:right w:val="nil"/>
            </w:tcBorders>
            <w:shd w:val="clear" w:color="auto" w:fill="auto"/>
            <w:noWrap/>
            <w:vAlign w:val="bottom"/>
            <w:hideMark/>
          </w:tcPr>
          <w:p w14:paraId="7F781806"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0,6</w:t>
            </w:r>
          </w:p>
        </w:tc>
      </w:tr>
      <w:tr w:rsidR="00A64017" w:rsidRPr="00BB4102" w14:paraId="06D93F17" w14:textId="77777777" w:rsidTr="00E41C7B">
        <w:trPr>
          <w:trHeight w:val="300"/>
        </w:trPr>
        <w:tc>
          <w:tcPr>
            <w:tcW w:w="4620" w:type="dxa"/>
            <w:tcBorders>
              <w:top w:val="nil"/>
              <w:left w:val="nil"/>
              <w:bottom w:val="nil"/>
              <w:right w:val="nil"/>
            </w:tcBorders>
            <w:shd w:val="clear" w:color="auto" w:fill="auto"/>
            <w:noWrap/>
            <w:hideMark/>
          </w:tcPr>
          <w:p w14:paraId="278DF912"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henkilökohtainen avustaja (</w:t>
            </w:r>
            <w:proofErr w:type="spellStart"/>
            <w:r w:rsidRPr="00BB4102">
              <w:rPr>
                <w:rFonts w:ascii="Calibri" w:eastAsia="Times New Roman" w:hAnsi="Calibri" w:cs="Calibri"/>
                <w:b/>
                <w:bCs/>
                <w:color w:val="000000"/>
                <w:sz w:val="22"/>
                <w:szCs w:val="22"/>
              </w:rPr>
              <w:t>htv</w:t>
            </w:r>
            <w:proofErr w:type="spellEnd"/>
            <w:r w:rsidRPr="00BB4102">
              <w:rPr>
                <w:rFonts w:ascii="Calibri" w:eastAsia="Times New Roman" w:hAnsi="Calibri" w:cs="Calibri"/>
                <w:b/>
                <w:bCs/>
                <w:color w:val="000000"/>
                <w:sz w:val="22"/>
                <w:szCs w:val="22"/>
              </w:rPr>
              <w:t>)</w:t>
            </w:r>
          </w:p>
        </w:tc>
        <w:tc>
          <w:tcPr>
            <w:tcW w:w="1300" w:type="dxa"/>
            <w:tcBorders>
              <w:top w:val="nil"/>
              <w:left w:val="nil"/>
              <w:bottom w:val="nil"/>
              <w:right w:val="nil"/>
            </w:tcBorders>
            <w:shd w:val="clear" w:color="auto" w:fill="auto"/>
            <w:noWrap/>
            <w:vAlign w:val="bottom"/>
            <w:hideMark/>
          </w:tcPr>
          <w:p w14:paraId="0C98EB6D"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2</w:t>
            </w:r>
          </w:p>
        </w:tc>
        <w:tc>
          <w:tcPr>
            <w:tcW w:w="1140" w:type="dxa"/>
            <w:tcBorders>
              <w:top w:val="nil"/>
              <w:left w:val="nil"/>
              <w:bottom w:val="nil"/>
              <w:right w:val="nil"/>
            </w:tcBorders>
            <w:shd w:val="clear" w:color="auto" w:fill="auto"/>
            <w:noWrap/>
            <w:vAlign w:val="bottom"/>
            <w:hideMark/>
          </w:tcPr>
          <w:p w14:paraId="618C7DCD"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14:paraId="65C30D11"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3</w:t>
            </w:r>
          </w:p>
        </w:tc>
      </w:tr>
      <w:tr w:rsidR="00A64017" w:rsidRPr="00BB4102" w14:paraId="4AD477AA" w14:textId="77777777" w:rsidTr="00E41C7B">
        <w:trPr>
          <w:trHeight w:val="300"/>
        </w:trPr>
        <w:tc>
          <w:tcPr>
            <w:tcW w:w="4620" w:type="dxa"/>
            <w:tcBorders>
              <w:top w:val="nil"/>
              <w:left w:val="nil"/>
              <w:bottom w:val="nil"/>
              <w:right w:val="nil"/>
            </w:tcBorders>
            <w:shd w:val="clear" w:color="auto" w:fill="auto"/>
            <w:noWrap/>
            <w:hideMark/>
          </w:tcPr>
          <w:p w14:paraId="5755F6C6"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avustaja yleinen (</w:t>
            </w:r>
            <w:proofErr w:type="spellStart"/>
            <w:r w:rsidRPr="00BB4102">
              <w:rPr>
                <w:rFonts w:ascii="Calibri" w:eastAsia="Times New Roman" w:hAnsi="Calibri" w:cs="Calibri"/>
                <w:b/>
                <w:bCs/>
                <w:color w:val="000000"/>
                <w:sz w:val="22"/>
                <w:szCs w:val="22"/>
              </w:rPr>
              <w:t>htv</w:t>
            </w:r>
            <w:proofErr w:type="spellEnd"/>
            <w:r w:rsidRPr="00BB4102">
              <w:rPr>
                <w:rFonts w:ascii="Calibri" w:eastAsia="Times New Roman" w:hAnsi="Calibri" w:cs="Calibri"/>
                <w:b/>
                <w:bCs/>
                <w:color w:val="000000"/>
                <w:sz w:val="22"/>
                <w:szCs w:val="22"/>
              </w:rPr>
              <w:t>)</w:t>
            </w:r>
          </w:p>
        </w:tc>
        <w:tc>
          <w:tcPr>
            <w:tcW w:w="1300" w:type="dxa"/>
            <w:tcBorders>
              <w:top w:val="nil"/>
              <w:left w:val="nil"/>
              <w:bottom w:val="nil"/>
              <w:right w:val="nil"/>
            </w:tcBorders>
            <w:shd w:val="clear" w:color="auto" w:fill="auto"/>
            <w:noWrap/>
            <w:vAlign w:val="bottom"/>
            <w:hideMark/>
          </w:tcPr>
          <w:p w14:paraId="17E8E439"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5C880D76"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6A794EE4"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w:t>
            </w:r>
          </w:p>
        </w:tc>
      </w:tr>
      <w:tr w:rsidR="00A64017" w:rsidRPr="00BB4102" w14:paraId="145A9E42" w14:textId="77777777" w:rsidTr="00E41C7B">
        <w:trPr>
          <w:trHeight w:val="300"/>
        </w:trPr>
        <w:tc>
          <w:tcPr>
            <w:tcW w:w="4620" w:type="dxa"/>
            <w:tcBorders>
              <w:top w:val="nil"/>
              <w:left w:val="nil"/>
              <w:bottom w:val="nil"/>
              <w:right w:val="nil"/>
            </w:tcBorders>
            <w:shd w:val="clear" w:color="auto" w:fill="auto"/>
            <w:noWrap/>
            <w:hideMark/>
          </w:tcPr>
          <w:p w14:paraId="53FF91BE"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perhepäivähoitaja</w:t>
            </w:r>
          </w:p>
        </w:tc>
        <w:tc>
          <w:tcPr>
            <w:tcW w:w="1300" w:type="dxa"/>
            <w:tcBorders>
              <w:top w:val="nil"/>
              <w:left w:val="nil"/>
              <w:bottom w:val="nil"/>
              <w:right w:val="nil"/>
            </w:tcBorders>
            <w:shd w:val="clear" w:color="auto" w:fill="auto"/>
            <w:noWrap/>
            <w:vAlign w:val="bottom"/>
            <w:hideMark/>
          </w:tcPr>
          <w:p w14:paraId="0E870FD3"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w:t>
            </w:r>
          </w:p>
        </w:tc>
        <w:tc>
          <w:tcPr>
            <w:tcW w:w="1140" w:type="dxa"/>
            <w:tcBorders>
              <w:top w:val="nil"/>
              <w:left w:val="nil"/>
              <w:bottom w:val="nil"/>
              <w:right w:val="nil"/>
            </w:tcBorders>
            <w:shd w:val="clear" w:color="auto" w:fill="auto"/>
            <w:noWrap/>
            <w:vAlign w:val="bottom"/>
            <w:hideMark/>
          </w:tcPr>
          <w:p w14:paraId="6E76D768"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6032B51A"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w:t>
            </w:r>
          </w:p>
        </w:tc>
      </w:tr>
      <w:tr w:rsidR="00A64017" w:rsidRPr="00BB4102" w14:paraId="7407490D" w14:textId="77777777" w:rsidTr="00E41C7B">
        <w:trPr>
          <w:trHeight w:val="300"/>
        </w:trPr>
        <w:tc>
          <w:tcPr>
            <w:tcW w:w="4620" w:type="dxa"/>
            <w:tcBorders>
              <w:top w:val="nil"/>
              <w:left w:val="nil"/>
              <w:bottom w:val="nil"/>
              <w:right w:val="nil"/>
            </w:tcBorders>
            <w:shd w:val="clear" w:color="auto" w:fill="auto"/>
            <w:noWrap/>
            <w:hideMark/>
          </w:tcPr>
          <w:p w14:paraId="73760E75"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aamu- ja iltapäivätoiminnan ohjaaja</w:t>
            </w:r>
          </w:p>
        </w:tc>
        <w:tc>
          <w:tcPr>
            <w:tcW w:w="1300" w:type="dxa"/>
            <w:tcBorders>
              <w:top w:val="nil"/>
              <w:left w:val="nil"/>
              <w:bottom w:val="nil"/>
              <w:right w:val="nil"/>
            </w:tcBorders>
            <w:shd w:val="clear" w:color="auto" w:fill="auto"/>
            <w:noWrap/>
            <w:vAlign w:val="bottom"/>
            <w:hideMark/>
          </w:tcPr>
          <w:p w14:paraId="13159F75"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0,7</w:t>
            </w:r>
          </w:p>
        </w:tc>
        <w:tc>
          <w:tcPr>
            <w:tcW w:w="1140" w:type="dxa"/>
            <w:tcBorders>
              <w:top w:val="nil"/>
              <w:left w:val="nil"/>
              <w:bottom w:val="nil"/>
              <w:right w:val="nil"/>
            </w:tcBorders>
            <w:shd w:val="clear" w:color="auto" w:fill="auto"/>
            <w:noWrap/>
            <w:vAlign w:val="bottom"/>
            <w:hideMark/>
          </w:tcPr>
          <w:p w14:paraId="3F931635"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0,7</w:t>
            </w:r>
          </w:p>
        </w:tc>
        <w:tc>
          <w:tcPr>
            <w:tcW w:w="960" w:type="dxa"/>
            <w:tcBorders>
              <w:top w:val="nil"/>
              <w:left w:val="nil"/>
              <w:bottom w:val="nil"/>
              <w:right w:val="nil"/>
            </w:tcBorders>
            <w:shd w:val="clear" w:color="auto" w:fill="auto"/>
            <w:noWrap/>
            <w:vAlign w:val="bottom"/>
            <w:hideMark/>
          </w:tcPr>
          <w:p w14:paraId="08C7CCC5"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1,5</w:t>
            </w:r>
          </w:p>
        </w:tc>
      </w:tr>
      <w:tr w:rsidR="00A64017" w:rsidRPr="00BB4102" w14:paraId="09C29391" w14:textId="77777777" w:rsidTr="00E41C7B">
        <w:trPr>
          <w:trHeight w:val="300"/>
        </w:trPr>
        <w:tc>
          <w:tcPr>
            <w:tcW w:w="4620" w:type="dxa"/>
            <w:tcBorders>
              <w:top w:val="nil"/>
              <w:left w:val="nil"/>
              <w:bottom w:val="nil"/>
              <w:right w:val="nil"/>
            </w:tcBorders>
            <w:shd w:val="clear" w:color="000000" w:fill="E2EFDA"/>
            <w:noWrap/>
            <w:hideMark/>
          </w:tcPr>
          <w:p w14:paraId="568A6D5C"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 xml:space="preserve">henkilötyövuodet yhteensä </w:t>
            </w:r>
          </w:p>
        </w:tc>
        <w:tc>
          <w:tcPr>
            <w:tcW w:w="1300" w:type="dxa"/>
            <w:tcBorders>
              <w:top w:val="nil"/>
              <w:left w:val="nil"/>
              <w:bottom w:val="nil"/>
              <w:right w:val="nil"/>
            </w:tcBorders>
            <w:shd w:val="clear" w:color="000000" w:fill="E2EFDA"/>
            <w:noWrap/>
            <w:vAlign w:val="bottom"/>
            <w:hideMark/>
          </w:tcPr>
          <w:p w14:paraId="17924328"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15,7</w:t>
            </w:r>
          </w:p>
        </w:tc>
        <w:tc>
          <w:tcPr>
            <w:tcW w:w="1140" w:type="dxa"/>
            <w:tcBorders>
              <w:top w:val="nil"/>
              <w:left w:val="nil"/>
              <w:bottom w:val="nil"/>
              <w:right w:val="nil"/>
            </w:tcBorders>
            <w:shd w:val="clear" w:color="000000" w:fill="E2EFDA"/>
            <w:noWrap/>
            <w:vAlign w:val="bottom"/>
            <w:hideMark/>
          </w:tcPr>
          <w:p w14:paraId="61271C1D"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18,3</w:t>
            </w:r>
          </w:p>
        </w:tc>
        <w:tc>
          <w:tcPr>
            <w:tcW w:w="960" w:type="dxa"/>
            <w:tcBorders>
              <w:top w:val="nil"/>
              <w:left w:val="nil"/>
              <w:bottom w:val="nil"/>
              <w:right w:val="nil"/>
            </w:tcBorders>
            <w:shd w:val="clear" w:color="000000" w:fill="E2EFDA"/>
            <w:noWrap/>
            <w:vAlign w:val="bottom"/>
            <w:hideMark/>
          </w:tcPr>
          <w:p w14:paraId="346E626C"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19,1</w:t>
            </w:r>
          </w:p>
        </w:tc>
      </w:tr>
      <w:tr w:rsidR="00A64017" w:rsidRPr="00BB4102" w14:paraId="7588C7F5" w14:textId="77777777" w:rsidTr="00E41C7B">
        <w:trPr>
          <w:trHeight w:val="300"/>
        </w:trPr>
        <w:tc>
          <w:tcPr>
            <w:tcW w:w="4620" w:type="dxa"/>
            <w:tcBorders>
              <w:top w:val="nil"/>
              <w:left w:val="nil"/>
              <w:bottom w:val="nil"/>
              <w:right w:val="nil"/>
            </w:tcBorders>
            <w:shd w:val="clear" w:color="auto" w:fill="auto"/>
            <w:noWrap/>
            <w:hideMark/>
          </w:tcPr>
          <w:p w14:paraId="08A3DC59"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p>
        </w:tc>
        <w:tc>
          <w:tcPr>
            <w:tcW w:w="1300" w:type="dxa"/>
            <w:tcBorders>
              <w:top w:val="nil"/>
              <w:left w:val="nil"/>
              <w:bottom w:val="nil"/>
              <w:right w:val="nil"/>
            </w:tcBorders>
            <w:shd w:val="clear" w:color="auto" w:fill="auto"/>
            <w:noWrap/>
            <w:vAlign w:val="bottom"/>
            <w:hideMark/>
          </w:tcPr>
          <w:p w14:paraId="1148FE6D" w14:textId="77777777" w:rsidR="00A64017" w:rsidRPr="00BB4102" w:rsidRDefault="00A64017" w:rsidP="00E41C7B">
            <w:pPr>
              <w:spacing w:after="0" w:line="240" w:lineRule="auto"/>
              <w:rPr>
                <w:rFonts w:ascii="Times New Roman" w:eastAsia="Times New Roman" w:hAnsi="Times New Roman" w:cs="Times New Roman"/>
                <w:color w:val="auto"/>
              </w:rPr>
            </w:pPr>
          </w:p>
        </w:tc>
        <w:tc>
          <w:tcPr>
            <w:tcW w:w="1140" w:type="dxa"/>
            <w:tcBorders>
              <w:top w:val="nil"/>
              <w:left w:val="nil"/>
              <w:bottom w:val="nil"/>
              <w:right w:val="nil"/>
            </w:tcBorders>
            <w:shd w:val="clear" w:color="auto" w:fill="auto"/>
            <w:noWrap/>
            <w:vAlign w:val="bottom"/>
            <w:hideMark/>
          </w:tcPr>
          <w:p w14:paraId="38556900" w14:textId="77777777" w:rsidR="00A64017" w:rsidRPr="00BB4102" w:rsidRDefault="00A64017" w:rsidP="00E41C7B">
            <w:pPr>
              <w:spacing w:after="0" w:line="240" w:lineRule="auto"/>
              <w:rPr>
                <w:rFonts w:ascii="Times New Roman" w:eastAsia="Times New Roman" w:hAnsi="Times New Roman" w:cs="Times New Roman"/>
                <w:color w:val="auto"/>
              </w:rPr>
            </w:pPr>
          </w:p>
        </w:tc>
        <w:tc>
          <w:tcPr>
            <w:tcW w:w="960" w:type="dxa"/>
            <w:tcBorders>
              <w:top w:val="nil"/>
              <w:left w:val="nil"/>
              <w:bottom w:val="nil"/>
              <w:right w:val="nil"/>
            </w:tcBorders>
            <w:shd w:val="clear" w:color="auto" w:fill="auto"/>
            <w:noWrap/>
            <w:vAlign w:val="bottom"/>
            <w:hideMark/>
          </w:tcPr>
          <w:p w14:paraId="3FA9F0D4" w14:textId="77777777" w:rsidR="00A64017" w:rsidRPr="00BB4102" w:rsidRDefault="00A64017" w:rsidP="00E41C7B">
            <w:pPr>
              <w:spacing w:after="0" w:line="240" w:lineRule="auto"/>
              <w:rPr>
                <w:rFonts w:ascii="Times New Roman" w:eastAsia="Times New Roman" w:hAnsi="Times New Roman" w:cs="Times New Roman"/>
                <w:color w:val="auto"/>
              </w:rPr>
            </w:pPr>
          </w:p>
        </w:tc>
      </w:tr>
      <w:tr w:rsidR="00A64017" w:rsidRPr="00BB4102" w14:paraId="5A9EDEC3" w14:textId="77777777" w:rsidTr="00E41C7B">
        <w:trPr>
          <w:trHeight w:val="300"/>
        </w:trPr>
        <w:tc>
          <w:tcPr>
            <w:tcW w:w="4620" w:type="dxa"/>
            <w:tcBorders>
              <w:top w:val="nil"/>
              <w:left w:val="nil"/>
              <w:bottom w:val="nil"/>
              <w:right w:val="nil"/>
            </w:tcBorders>
            <w:shd w:val="clear" w:color="auto" w:fill="auto"/>
            <w:noWrap/>
            <w:vAlign w:val="bottom"/>
            <w:hideMark/>
          </w:tcPr>
          <w:p w14:paraId="1B6C0522" w14:textId="77777777" w:rsidR="00A64017" w:rsidRPr="00BB4102" w:rsidRDefault="00A64017" w:rsidP="00E41C7B">
            <w:pPr>
              <w:spacing w:after="0" w:line="240" w:lineRule="auto"/>
              <w:rPr>
                <w:rFonts w:ascii="Times New Roman" w:eastAsia="Times New Roman" w:hAnsi="Times New Roman" w:cs="Times New Roman"/>
                <w:color w:val="auto"/>
              </w:rPr>
            </w:pPr>
          </w:p>
        </w:tc>
        <w:tc>
          <w:tcPr>
            <w:tcW w:w="1300" w:type="dxa"/>
            <w:tcBorders>
              <w:top w:val="nil"/>
              <w:left w:val="nil"/>
              <w:bottom w:val="nil"/>
              <w:right w:val="nil"/>
            </w:tcBorders>
            <w:shd w:val="clear" w:color="auto" w:fill="auto"/>
            <w:noWrap/>
            <w:vAlign w:val="bottom"/>
            <w:hideMark/>
          </w:tcPr>
          <w:p w14:paraId="1A0D9809" w14:textId="77777777" w:rsidR="00A64017" w:rsidRPr="00BB4102" w:rsidRDefault="00A64017" w:rsidP="00E41C7B">
            <w:pPr>
              <w:spacing w:after="0" w:line="240" w:lineRule="auto"/>
              <w:rPr>
                <w:rFonts w:ascii="Times New Roman" w:eastAsia="Times New Roman" w:hAnsi="Times New Roman" w:cs="Times New Roman"/>
                <w:color w:val="auto"/>
              </w:rPr>
            </w:pPr>
          </w:p>
        </w:tc>
        <w:tc>
          <w:tcPr>
            <w:tcW w:w="1140" w:type="dxa"/>
            <w:tcBorders>
              <w:top w:val="nil"/>
              <w:left w:val="nil"/>
              <w:bottom w:val="nil"/>
              <w:right w:val="nil"/>
            </w:tcBorders>
            <w:shd w:val="clear" w:color="auto" w:fill="auto"/>
            <w:noWrap/>
            <w:vAlign w:val="bottom"/>
            <w:hideMark/>
          </w:tcPr>
          <w:p w14:paraId="168E4AF8" w14:textId="77777777" w:rsidR="00A64017" w:rsidRPr="00BB4102" w:rsidRDefault="00A64017" w:rsidP="00E41C7B">
            <w:pPr>
              <w:spacing w:after="0" w:line="240" w:lineRule="auto"/>
              <w:rPr>
                <w:rFonts w:ascii="Times New Roman" w:eastAsia="Times New Roman" w:hAnsi="Times New Roman" w:cs="Times New Roman"/>
                <w:color w:val="auto"/>
              </w:rPr>
            </w:pPr>
          </w:p>
        </w:tc>
        <w:tc>
          <w:tcPr>
            <w:tcW w:w="960" w:type="dxa"/>
            <w:tcBorders>
              <w:top w:val="nil"/>
              <w:left w:val="nil"/>
              <w:bottom w:val="nil"/>
              <w:right w:val="nil"/>
            </w:tcBorders>
            <w:shd w:val="clear" w:color="auto" w:fill="auto"/>
            <w:noWrap/>
            <w:vAlign w:val="bottom"/>
            <w:hideMark/>
          </w:tcPr>
          <w:p w14:paraId="6BDEBA52" w14:textId="77777777" w:rsidR="00A64017" w:rsidRPr="00BB4102" w:rsidRDefault="00A64017" w:rsidP="00E41C7B">
            <w:pPr>
              <w:spacing w:after="0" w:line="240" w:lineRule="auto"/>
              <w:rPr>
                <w:rFonts w:ascii="Times New Roman" w:eastAsia="Times New Roman" w:hAnsi="Times New Roman" w:cs="Times New Roman"/>
                <w:color w:val="auto"/>
              </w:rPr>
            </w:pPr>
          </w:p>
        </w:tc>
      </w:tr>
      <w:tr w:rsidR="00A64017" w:rsidRPr="00BB4102" w14:paraId="6767D2B0" w14:textId="77777777" w:rsidTr="00E41C7B">
        <w:trPr>
          <w:trHeight w:val="300"/>
        </w:trPr>
        <w:tc>
          <w:tcPr>
            <w:tcW w:w="4620" w:type="dxa"/>
            <w:tcBorders>
              <w:top w:val="nil"/>
              <w:left w:val="nil"/>
              <w:bottom w:val="nil"/>
              <w:right w:val="nil"/>
            </w:tcBorders>
            <w:shd w:val="clear" w:color="000000" w:fill="F8CBAD"/>
            <w:noWrap/>
            <w:hideMark/>
          </w:tcPr>
          <w:p w14:paraId="1BD4CC2A"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 xml:space="preserve">varhaiskasvatuspalveluiden </w:t>
            </w:r>
            <w:proofErr w:type="gramStart"/>
            <w:r w:rsidRPr="00BB4102">
              <w:rPr>
                <w:rFonts w:ascii="Calibri" w:eastAsia="Times New Roman" w:hAnsi="Calibri" w:cs="Calibri"/>
                <w:b/>
                <w:bCs/>
                <w:color w:val="000000"/>
                <w:sz w:val="22"/>
                <w:szCs w:val="22"/>
              </w:rPr>
              <w:t>piirissä  yhteensä</w:t>
            </w:r>
            <w:proofErr w:type="gramEnd"/>
          </w:p>
        </w:tc>
        <w:tc>
          <w:tcPr>
            <w:tcW w:w="1300" w:type="dxa"/>
            <w:tcBorders>
              <w:top w:val="nil"/>
              <w:left w:val="nil"/>
              <w:bottom w:val="nil"/>
              <w:right w:val="nil"/>
            </w:tcBorders>
            <w:shd w:val="clear" w:color="000000" w:fill="F8CBAD"/>
            <w:noWrap/>
            <w:vAlign w:val="bottom"/>
            <w:hideMark/>
          </w:tcPr>
          <w:p w14:paraId="4DA91B42"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79</w:t>
            </w:r>
          </w:p>
        </w:tc>
        <w:tc>
          <w:tcPr>
            <w:tcW w:w="1140" w:type="dxa"/>
            <w:tcBorders>
              <w:top w:val="nil"/>
              <w:left w:val="nil"/>
              <w:bottom w:val="nil"/>
              <w:right w:val="nil"/>
            </w:tcBorders>
            <w:shd w:val="clear" w:color="000000" w:fill="F8CBAD"/>
            <w:noWrap/>
            <w:vAlign w:val="bottom"/>
            <w:hideMark/>
          </w:tcPr>
          <w:p w14:paraId="6B878F10"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79</w:t>
            </w:r>
          </w:p>
        </w:tc>
        <w:tc>
          <w:tcPr>
            <w:tcW w:w="960" w:type="dxa"/>
            <w:tcBorders>
              <w:top w:val="nil"/>
              <w:left w:val="nil"/>
              <w:bottom w:val="nil"/>
              <w:right w:val="nil"/>
            </w:tcBorders>
            <w:shd w:val="clear" w:color="000000" w:fill="F8CBAD"/>
            <w:noWrap/>
            <w:vAlign w:val="bottom"/>
            <w:hideMark/>
          </w:tcPr>
          <w:p w14:paraId="4A883BB8"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103</w:t>
            </w:r>
          </w:p>
        </w:tc>
      </w:tr>
      <w:tr w:rsidR="00A64017" w:rsidRPr="00BB4102" w14:paraId="2DD97D3F" w14:textId="77777777" w:rsidTr="00E41C7B">
        <w:trPr>
          <w:trHeight w:val="300"/>
        </w:trPr>
        <w:tc>
          <w:tcPr>
            <w:tcW w:w="4620" w:type="dxa"/>
            <w:tcBorders>
              <w:top w:val="nil"/>
              <w:left w:val="nil"/>
              <w:bottom w:val="nil"/>
              <w:right w:val="nil"/>
            </w:tcBorders>
            <w:shd w:val="clear" w:color="000000" w:fill="FCE4D6"/>
            <w:noWrap/>
            <w:hideMark/>
          </w:tcPr>
          <w:p w14:paraId="150AA9C5"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 xml:space="preserve">joista </w:t>
            </w:r>
            <w:proofErr w:type="gramStart"/>
            <w:r w:rsidRPr="00BB4102">
              <w:rPr>
                <w:rFonts w:ascii="Calibri" w:eastAsia="Times New Roman" w:hAnsi="Calibri" w:cs="Calibri"/>
                <w:b/>
                <w:bCs/>
                <w:color w:val="000000"/>
                <w:sz w:val="22"/>
                <w:szCs w:val="22"/>
              </w:rPr>
              <w:t>0-6</w:t>
            </w:r>
            <w:proofErr w:type="gramEnd"/>
            <w:r w:rsidRPr="00BB4102">
              <w:rPr>
                <w:rFonts w:ascii="Calibri" w:eastAsia="Times New Roman" w:hAnsi="Calibri" w:cs="Calibri"/>
                <w:b/>
                <w:bCs/>
                <w:color w:val="000000"/>
                <w:sz w:val="22"/>
                <w:szCs w:val="22"/>
              </w:rPr>
              <w:t xml:space="preserve"> -vuotiaita päiväkoti ja esiopetus</w:t>
            </w:r>
          </w:p>
        </w:tc>
        <w:tc>
          <w:tcPr>
            <w:tcW w:w="1300" w:type="dxa"/>
            <w:tcBorders>
              <w:top w:val="nil"/>
              <w:left w:val="nil"/>
              <w:bottom w:val="nil"/>
              <w:right w:val="nil"/>
            </w:tcBorders>
            <w:shd w:val="clear" w:color="000000" w:fill="FCE4D6"/>
            <w:noWrap/>
            <w:vAlign w:val="bottom"/>
            <w:hideMark/>
          </w:tcPr>
          <w:p w14:paraId="551F9965"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60</w:t>
            </w:r>
          </w:p>
        </w:tc>
        <w:tc>
          <w:tcPr>
            <w:tcW w:w="1140" w:type="dxa"/>
            <w:tcBorders>
              <w:top w:val="nil"/>
              <w:left w:val="nil"/>
              <w:bottom w:val="nil"/>
              <w:right w:val="nil"/>
            </w:tcBorders>
            <w:shd w:val="clear" w:color="000000" w:fill="FCE4D6"/>
            <w:noWrap/>
            <w:vAlign w:val="bottom"/>
            <w:hideMark/>
          </w:tcPr>
          <w:p w14:paraId="384CA5B0"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60</w:t>
            </w:r>
          </w:p>
        </w:tc>
        <w:tc>
          <w:tcPr>
            <w:tcW w:w="960" w:type="dxa"/>
            <w:tcBorders>
              <w:top w:val="nil"/>
              <w:left w:val="nil"/>
              <w:bottom w:val="nil"/>
              <w:right w:val="nil"/>
            </w:tcBorders>
            <w:shd w:val="clear" w:color="000000" w:fill="FCE4D6"/>
            <w:noWrap/>
            <w:vAlign w:val="bottom"/>
            <w:hideMark/>
          </w:tcPr>
          <w:p w14:paraId="6F7D1D49" w14:textId="77777777" w:rsidR="00A64017" w:rsidRPr="00BB4102" w:rsidRDefault="00A64017" w:rsidP="00E41C7B">
            <w:pPr>
              <w:spacing w:after="0" w:line="240" w:lineRule="auto"/>
              <w:jc w:val="right"/>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62</w:t>
            </w:r>
          </w:p>
        </w:tc>
      </w:tr>
      <w:tr w:rsidR="00A64017" w:rsidRPr="00BB4102" w14:paraId="11DB789E" w14:textId="77777777" w:rsidTr="00E41C7B">
        <w:trPr>
          <w:trHeight w:val="300"/>
        </w:trPr>
        <w:tc>
          <w:tcPr>
            <w:tcW w:w="4620" w:type="dxa"/>
            <w:tcBorders>
              <w:top w:val="nil"/>
              <w:left w:val="nil"/>
              <w:bottom w:val="nil"/>
              <w:right w:val="nil"/>
            </w:tcBorders>
            <w:shd w:val="clear" w:color="000000" w:fill="C6E0B4"/>
            <w:noWrap/>
            <w:hideMark/>
          </w:tcPr>
          <w:p w14:paraId="0BA699F4" w14:textId="77777777" w:rsidR="00A64017" w:rsidRPr="00BB4102" w:rsidRDefault="00A64017" w:rsidP="00E41C7B">
            <w:pPr>
              <w:spacing w:after="0" w:line="240" w:lineRule="auto"/>
              <w:rPr>
                <w:rFonts w:ascii="Calibri" w:eastAsia="Times New Roman" w:hAnsi="Calibri" w:cs="Calibri"/>
                <w:b/>
                <w:bCs/>
                <w:color w:val="000000"/>
                <w:sz w:val="22"/>
                <w:szCs w:val="22"/>
              </w:rPr>
            </w:pPr>
            <w:r w:rsidRPr="00BB4102">
              <w:rPr>
                <w:rFonts w:ascii="Calibri" w:eastAsia="Times New Roman" w:hAnsi="Calibri" w:cs="Calibri"/>
                <w:b/>
                <w:bCs/>
                <w:color w:val="000000"/>
                <w:sz w:val="22"/>
                <w:szCs w:val="22"/>
              </w:rPr>
              <w:t>joista muunkielisiä S2 opetusta tarvitsevia</w:t>
            </w:r>
          </w:p>
        </w:tc>
        <w:tc>
          <w:tcPr>
            <w:tcW w:w="1300" w:type="dxa"/>
            <w:tcBorders>
              <w:top w:val="nil"/>
              <w:left w:val="nil"/>
              <w:bottom w:val="nil"/>
              <w:right w:val="nil"/>
            </w:tcBorders>
            <w:shd w:val="clear" w:color="000000" w:fill="C6E0B4"/>
            <w:noWrap/>
            <w:vAlign w:val="bottom"/>
            <w:hideMark/>
          </w:tcPr>
          <w:p w14:paraId="116CE4BC"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23</w:t>
            </w:r>
          </w:p>
        </w:tc>
        <w:tc>
          <w:tcPr>
            <w:tcW w:w="1140" w:type="dxa"/>
            <w:tcBorders>
              <w:top w:val="nil"/>
              <w:left w:val="nil"/>
              <w:bottom w:val="nil"/>
              <w:right w:val="nil"/>
            </w:tcBorders>
            <w:shd w:val="clear" w:color="000000" w:fill="C6E0B4"/>
            <w:noWrap/>
            <w:vAlign w:val="bottom"/>
            <w:hideMark/>
          </w:tcPr>
          <w:p w14:paraId="198FB187"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23</w:t>
            </w:r>
          </w:p>
        </w:tc>
        <w:tc>
          <w:tcPr>
            <w:tcW w:w="960" w:type="dxa"/>
            <w:tcBorders>
              <w:top w:val="nil"/>
              <w:left w:val="nil"/>
              <w:bottom w:val="nil"/>
              <w:right w:val="nil"/>
            </w:tcBorders>
            <w:shd w:val="clear" w:color="000000" w:fill="C6E0B4"/>
            <w:noWrap/>
            <w:vAlign w:val="bottom"/>
            <w:hideMark/>
          </w:tcPr>
          <w:p w14:paraId="389A487B"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32</w:t>
            </w:r>
          </w:p>
        </w:tc>
      </w:tr>
      <w:tr w:rsidR="00A64017" w:rsidRPr="00BB4102" w14:paraId="185DC2F5" w14:textId="77777777" w:rsidTr="00E41C7B">
        <w:trPr>
          <w:trHeight w:val="300"/>
        </w:trPr>
        <w:tc>
          <w:tcPr>
            <w:tcW w:w="4620" w:type="dxa"/>
            <w:tcBorders>
              <w:top w:val="nil"/>
              <w:left w:val="nil"/>
              <w:bottom w:val="nil"/>
              <w:right w:val="nil"/>
            </w:tcBorders>
            <w:shd w:val="clear" w:color="000000" w:fill="E2EFDA"/>
            <w:noWrap/>
            <w:vAlign w:val="bottom"/>
            <w:hideMark/>
          </w:tcPr>
          <w:p w14:paraId="2BAF0863" w14:textId="77777777" w:rsidR="00A64017" w:rsidRPr="00BB4102" w:rsidRDefault="00A64017" w:rsidP="00E41C7B">
            <w:pPr>
              <w:spacing w:after="0" w:line="240" w:lineRule="auto"/>
              <w:rPr>
                <w:rFonts w:ascii="Calibri" w:eastAsia="Times New Roman" w:hAnsi="Calibri" w:cs="Calibri"/>
                <w:color w:val="000000"/>
                <w:sz w:val="22"/>
                <w:szCs w:val="22"/>
              </w:rPr>
            </w:pPr>
            <w:r w:rsidRPr="00BB4102">
              <w:rPr>
                <w:rFonts w:ascii="Calibri" w:eastAsia="Times New Roman" w:hAnsi="Calibri" w:cs="Calibri"/>
                <w:color w:val="000000"/>
                <w:sz w:val="22"/>
                <w:szCs w:val="22"/>
              </w:rPr>
              <w:t>Muunkielisten osuus päiväkoti ja esiopetus</w:t>
            </w:r>
          </w:p>
        </w:tc>
        <w:tc>
          <w:tcPr>
            <w:tcW w:w="1300" w:type="dxa"/>
            <w:tcBorders>
              <w:top w:val="nil"/>
              <w:left w:val="nil"/>
              <w:bottom w:val="nil"/>
              <w:right w:val="nil"/>
            </w:tcBorders>
            <w:shd w:val="clear" w:color="000000" w:fill="E2EFDA"/>
            <w:noWrap/>
            <w:vAlign w:val="bottom"/>
            <w:hideMark/>
          </w:tcPr>
          <w:p w14:paraId="74E18046"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38 %</w:t>
            </w:r>
          </w:p>
        </w:tc>
        <w:tc>
          <w:tcPr>
            <w:tcW w:w="1140" w:type="dxa"/>
            <w:tcBorders>
              <w:top w:val="nil"/>
              <w:left w:val="nil"/>
              <w:bottom w:val="nil"/>
              <w:right w:val="nil"/>
            </w:tcBorders>
            <w:shd w:val="clear" w:color="000000" w:fill="E2EFDA"/>
            <w:noWrap/>
            <w:vAlign w:val="bottom"/>
            <w:hideMark/>
          </w:tcPr>
          <w:p w14:paraId="0A02F41F"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38 %</w:t>
            </w:r>
          </w:p>
        </w:tc>
        <w:tc>
          <w:tcPr>
            <w:tcW w:w="960" w:type="dxa"/>
            <w:tcBorders>
              <w:top w:val="nil"/>
              <w:left w:val="nil"/>
              <w:bottom w:val="nil"/>
              <w:right w:val="nil"/>
            </w:tcBorders>
            <w:shd w:val="clear" w:color="000000" w:fill="E2EFDA"/>
            <w:noWrap/>
            <w:vAlign w:val="bottom"/>
            <w:hideMark/>
          </w:tcPr>
          <w:p w14:paraId="2E5BF1F3" w14:textId="77777777" w:rsidR="00A64017" w:rsidRPr="00BB4102" w:rsidRDefault="00A64017" w:rsidP="00E41C7B">
            <w:pPr>
              <w:spacing w:after="0" w:line="240" w:lineRule="auto"/>
              <w:jc w:val="right"/>
              <w:rPr>
                <w:rFonts w:ascii="Calibri" w:eastAsia="Times New Roman" w:hAnsi="Calibri" w:cs="Calibri"/>
                <w:color w:val="000000"/>
                <w:sz w:val="22"/>
                <w:szCs w:val="22"/>
              </w:rPr>
            </w:pPr>
            <w:r w:rsidRPr="00BB4102">
              <w:rPr>
                <w:rFonts w:ascii="Calibri" w:eastAsia="Times New Roman" w:hAnsi="Calibri" w:cs="Calibri"/>
                <w:color w:val="000000"/>
                <w:sz w:val="22"/>
                <w:szCs w:val="22"/>
              </w:rPr>
              <w:t>52 %</w:t>
            </w:r>
          </w:p>
        </w:tc>
      </w:tr>
    </w:tbl>
    <w:p w14:paraId="028D0536" w14:textId="3F7B5773" w:rsidR="00F92DDA" w:rsidRPr="007B2107" w:rsidRDefault="002E23BE" w:rsidP="00F92DDA">
      <w:pPr>
        <w:rPr>
          <w:rFonts w:ascii="Tahoma" w:eastAsiaTheme="majorEastAsia" w:hAnsi="Tahoma" w:cs="Tahoma"/>
          <w:b/>
          <w:bCs/>
          <w:color w:val="000000" w:themeColor="text1"/>
          <w:sz w:val="28"/>
        </w:rPr>
      </w:pPr>
      <w:r>
        <w:rPr>
          <w:rFonts w:ascii="Tahoma" w:eastAsia="Arial" w:hAnsi="Tahoma" w:cs="Tahoma"/>
        </w:rPr>
        <w:br w:type="page"/>
      </w:r>
      <w:r w:rsidR="00F92DDA" w:rsidRPr="007B2107">
        <w:rPr>
          <w:rFonts w:ascii="Tahoma" w:eastAsiaTheme="majorEastAsia" w:hAnsi="Tahoma" w:cs="Tahoma"/>
          <w:b/>
          <w:bCs/>
          <w:color w:val="000000" w:themeColor="text1"/>
          <w:sz w:val="28"/>
        </w:rPr>
        <w:lastRenderedPageBreak/>
        <w:t>Nuorisotoimi</w:t>
      </w:r>
    </w:p>
    <w:p w14:paraId="35A47642" w14:textId="77777777" w:rsidR="00A64017" w:rsidRPr="0036287F" w:rsidRDefault="00A64017" w:rsidP="00A64017">
      <w:pPr>
        <w:rPr>
          <w:rFonts w:ascii="Tahoma" w:hAnsi="Tahoma" w:cs="Tahoma"/>
          <w:color w:val="auto"/>
        </w:rPr>
      </w:pPr>
      <w:r w:rsidRPr="0036287F">
        <w:rPr>
          <w:rFonts w:ascii="Tahoma" w:hAnsi="Tahoma" w:cs="Tahoma"/>
          <w:color w:val="auto"/>
        </w:rPr>
        <w:t xml:space="preserve">Visio/strategia: Toiminnalla tuetaan nuorten kehitystä ja itsenäistymisprosessia, edistetään nuorten aktiivista kansalaisuutta ja vahvistetaan heidän sosiaalista </w:t>
      </w:r>
      <w:proofErr w:type="gramStart"/>
      <w:r w:rsidRPr="0036287F">
        <w:rPr>
          <w:rFonts w:ascii="Tahoma" w:hAnsi="Tahoma" w:cs="Tahoma"/>
          <w:color w:val="auto"/>
        </w:rPr>
        <w:t>identiteettiä</w:t>
      </w:r>
      <w:proofErr w:type="gramEnd"/>
      <w:r w:rsidRPr="0036287F">
        <w:rPr>
          <w:rFonts w:ascii="Tahoma" w:hAnsi="Tahoma" w:cs="Tahoma"/>
          <w:color w:val="auto"/>
        </w:rPr>
        <w:t xml:space="preserve">. Myös parannetaan heidän </w:t>
      </w:r>
      <w:proofErr w:type="gramStart"/>
      <w:r w:rsidRPr="0036287F">
        <w:rPr>
          <w:rFonts w:ascii="Tahoma" w:hAnsi="Tahoma" w:cs="Tahoma"/>
          <w:color w:val="auto"/>
        </w:rPr>
        <w:t>kasvu- ja elinehtoja</w:t>
      </w:r>
      <w:proofErr w:type="gramEnd"/>
      <w:r w:rsidRPr="0036287F">
        <w:rPr>
          <w:rFonts w:ascii="Tahoma" w:hAnsi="Tahoma" w:cs="Tahoma"/>
          <w:color w:val="auto"/>
        </w:rPr>
        <w:t xml:space="preserve"> sekä järjestetään mielekästä vapaa-ajanviettoa ja tuetaan terveitä elämäntapoja.</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01598BDC" w14:textId="77777777" w:rsidR="00A64017" w:rsidRPr="0036287F" w:rsidRDefault="00A64017" w:rsidP="00A64017">
      <w:pPr>
        <w:spacing w:after="0"/>
        <w:rPr>
          <w:rFonts w:ascii="Tahoma" w:hAnsi="Tahoma" w:cs="Tahoma"/>
          <w:color w:val="auto"/>
        </w:rPr>
      </w:pPr>
      <w:r w:rsidRPr="0036287F">
        <w:rPr>
          <w:rFonts w:ascii="Tahoma" w:hAnsi="Tahoma" w:cs="Tahoma"/>
          <w:color w:val="auto"/>
        </w:rPr>
        <w:t xml:space="preserve">Toimiala: Nuorisotyö </w:t>
      </w:r>
    </w:p>
    <w:p w14:paraId="63572E24" w14:textId="77777777" w:rsidR="00A64017" w:rsidRPr="0036287F" w:rsidRDefault="00A64017" w:rsidP="00A64017">
      <w:pPr>
        <w:spacing w:after="0"/>
        <w:rPr>
          <w:rFonts w:ascii="Tahoma" w:hAnsi="Tahoma" w:cs="Tahoma"/>
          <w:color w:val="auto"/>
        </w:rPr>
      </w:pPr>
      <w:r w:rsidRPr="0036287F">
        <w:rPr>
          <w:rFonts w:ascii="Tahoma" w:hAnsi="Tahoma" w:cs="Tahoma"/>
          <w:color w:val="auto"/>
        </w:rPr>
        <w:t xml:space="preserve">Nuorisolaki 1285/2016: nuorisotalon toiminta, kerhotoiminta, leiri- ja retkitoiminta. Nuorisovaltuuston toiminnan tukeminen. Nuorisotiedotus järjestetään Decibel.fi nuorisoportaalin kautta. Nuorten osallisuutta tuetaan. Järjestetään kansainvälistä tiedotusta, osallistutaan Erasmus + ohjelmaan vastaanottavana ESC-tahona. Poikkihallinnollinen yhteistyö; </w:t>
      </w:r>
      <w:proofErr w:type="spellStart"/>
      <w:r w:rsidRPr="0036287F">
        <w:rPr>
          <w:rFonts w:ascii="Tahoma" w:hAnsi="Tahoma" w:cs="Tahoma"/>
          <w:color w:val="auto"/>
        </w:rPr>
        <w:t>Sesam</w:t>
      </w:r>
      <w:proofErr w:type="spellEnd"/>
      <w:r w:rsidRPr="0036287F">
        <w:rPr>
          <w:rFonts w:ascii="Tahoma" w:hAnsi="Tahoma" w:cs="Tahoma"/>
          <w:color w:val="auto"/>
        </w:rPr>
        <w:t>-ryhmä Närpiössä. Paikallinen yhteistyö, Suupohjan alue sekä yhteistyö seurakunnan kanssa. Nuorisotyö on tukea, ohjausta ja palvelujen tarjontaa, jonka nuori itse valitsee, hyväksyy ja kokee omakseen.</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22921643" w14:textId="77777777" w:rsidR="00A64017" w:rsidRPr="0036287F" w:rsidRDefault="00A64017" w:rsidP="00A64017">
      <w:pPr>
        <w:spacing w:after="0"/>
        <w:rPr>
          <w:rFonts w:ascii="Tahoma" w:hAnsi="Tahoma" w:cs="Tahoma"/>
          <w:color w:val="auto"/>
        </w:rPr>
      </w:pPr>
    </w:p>
    <w:p w14:paraId="596CDEF5" w14:textId="77777777" w:rsidR="00A64017" w:rsidRPr="0036287F" w:rsidRDefault="00A64017" w:rsidP="00A64017">
      <w:pPr>
        <w:spacing w:after="0"/>
        <w:rPr>
          <w:rFonts w:ascii="Tahoma" w:hAnsi="Tahoma" w:cs="Tahoma"/>
          <w:color w:val="auto"/>
        </w:rPr>
      </w:pPr>
      <w:r w:rsidRPr="0036287F">
        <w:rPr>
          <w:rFonts w:ascii="Tahoma" w:hAnsi="Tahoma" w:cs="Tahoma"/>
          <w:color w:val="auto"/>
        </w:rPr>
        <w:t>Toimintatavoitteet:</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40B235F2" w14:textId="77777777" w:rsidR="00A64017" w:rsidRPr="0036287F" w:rsidRDefault="00A64017" w:rsidP="00A64017">
      <w:pPr>
        <w:spacing w:after="0"/>
        <w:rPr>
          <w:rFonts w:ascii="Tahoma" w:hAnsi="Tahoma" w:cs="Tahoma"/>
          <w:color w:val="auto"/>
        </w:rPr>
      </w:pPr>
      <w:r w:rsidRPr="0036287F">
        <w:rPr>
          <w:rFonts w:ascii="Tahoma" w:hAnsi="Tahoma" w:cs="Tahoma"/>
          <w:color w:val="auto"/>
        </w:rPr>
        <w:t xml:space="preserve">1. Nuorisotalon avoin toiminta </w:t>
      </w:r>
      <w:proofErr w:type="gramStart"/>
      <w:r w:rsidRPr="0036287F">
        <w:rPr>
          <w:rFonts w:ascii="Tahoma" w:hAnsi="Tahoma" w:cs="Tahoma"/>
          <w:color w:val="auto"/>
        </w:rPr>
        <w:t>2</w:t>
      </w:r>
      <w:r>
        <w:rPr>
          <w:rFonts w:ascii="Tahoma" w:hAnsi="Tahoma" w:cs="Tahoma"/>
          <w:color w:val="auto"/>
        </w:rPr>
        <w:t>-3</w:t>
      </w:r>
      <w:proofErr w:type="gramEnd"/>
      <w:r w:rsidRPr="0036287F">
        <w:rPr>
          <w:rFonts w:ascii="Tahoma" w:hAnsi="Tahoma" w:cs="Tahoma"/>
          <w:color w:val="auto"/>
        </w:rPr>
        <w:t xml:space="preserve"> päivää viikko</w:t>
      </w:r>
      <w:r>
        <w:rPr>
          <w:rFonts w:ascii="Tahoma" w:hAnsi="Tahoma" w:cs="Tahoma"/>
          <w:color w:val="auto"/>
        </w:rPr>
        <w:t xml:space="preserve"> pois lukien työntekijän loma-ajat</w:t>
      </w:r>
      <w:r w:rsidRPr="0036287F">
        <w:rPr>
          <w:rFonts w:ascii="Tahoma" w:hAnsi="Tahoma" w:cs="Tahoma"/>
          <w:color w:val="auto"/>
        </w:rPr>
        <w:t xml:space="preserve">. </w:t>
      </w:r>
    </w:p>
    <w:p w14:paraId="0FCC4FB2" w14:textId="77777777" w:rsidR="00A64017" w:rsidRPr="0036287F" w:rsidRDefault="00A64017" w:rsidP="00A64017">
      <w:pPr>
        <w:spacing w:after="0"/>
        <w:rPr>
          <w:rFonts w:ascii="Tahoma" w:hAnsi="Tahoma" w:cs="Tahoma"/>
          <w:color w:val="auto"/>
        </w:rPr>
      </w:pPr>
      <w:r w:rsidRPr="0036287F">
        <w:rPr>
          <w:rFonts w:ascii="Tahoma" w:hAnsi="Tahoma" w:cs="Tahoma"/>
          <w:color w:val="auto"/>
        </w:rPr>
        <w:t>2. Nuorisovaltuusto vaikuttaa ja toimii.</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2C1A1DC8" w14:textId="77777777" w:rsidR="00A64017" w:rsidRPr="0036287F" w:rsidRDefault="00A64017" w:rsidP="00A64017">
      <w:pPr>
        <w:rPr>
          <w:rFonts w:ascii="Tahoma" w:hAnsi="Tahoma" w:cs="Tahoma"/>
          <w:color w:val="auto"/>
        </w:rPr>
      </w:pPr>
      <w:bookmarkStart w:id="22" w:name="_Hlk116370715"/>
      <w:r w:rsidRPr="0036287F">
        <w:rPr>
          <w:rFonts w:ascii="Tahoma" w:hAnsi="Tahoma" w:cs="Tahoma"/>
          <w:color w:val="auto"/>
        </w:rPr>
        <w:t xml:space="preserve">3. Kerhotoimintaa: </w:t>
      </w:r>
      <w:bookmarkEnd w:id="22"/>
      <w:r w:rsidRPr="0036287F">
        <w:rPr>
          <w:rFonts w:ascii="Tahoma" w:hAnsi="Tahoma" w:cs="Tahoma"/>
          <w:color w:val="auto"/>
        </w:rPr>
        <w:t>Harrastamisen Suomen malli: harrastaminen Kaskisissa kerhot</w:t>
      </w:r>
      <w:r>
        <w:rPr>
          <w:rFonts w:ascii="Tahoma" w:hAnsi="Tahoma" w:cs="Tahoma"/>
          <w:color w:val="auto"/>
        </w:rPr>
        <w:t xml:space="preserve">: </w:t>
      </w:r>
      <w:r w:rsidRPr="0036287F">
        <w:rPr>
          <w:rFonts w:ascii="Tahoma" w:hAnsi="Tahoma" w:cs="Tahoma"/>
          <w:color w:val="auto"/>
        </w:rPr>
        <w:t>Liikkumisen iloa – karuselli.</w:t>
      </w:r>
      <w:r>
        <w:rPr>
          <w:rFonts w:ascii="Tahoma" w:hAnsi="Tahoma" w:cs="Tahoma"/>
          <w:color w:val="auto"/>
        </w:rPr>
        <w:t xml:space="preserve"> Yhteistyössä kansalaisopiston kanssa nuorten ja nuorten aikuisten hyvinvointia tukevaa kurssi/kerhotoimintaa.</w:t>
      </w:r>
      <w:r w:rsidRPr="0036287F">
        <w:rPr>
          <w:rFonts w:ascii="Tahoma" w:hAnsi="Tahoma" w:cs="Tahoma"/>
          <w:color w:val="auto"/>
        </w:rPr>
        <w:tab/>
      </w:r>
    </w:p>
    <w:p w14:paraId="00F54B64" w14:textId="77777777" w:rsidR="00A64017" w:rsidRPr="0036287F" w:rsidRDefault="00A64017" w:rsidP="00A64017">
      <w:pPr>
        <w:spacing w:after="0"/>
        <w:rPr>
          <w:rFonts w:ascii="Tahoma" w:hAnsi="Tahoma" w:cs="Tahoma"/>
          <w:color w:val="auto"/>
        </w:rPr>
      </w:pPr>
      <w:r w:rsidRPr="0036287F">
        <w:rPr>
          <w:rFonts w:ascii="Tahoma" w:hAnsi="Tahoma" w:cs="Tahoma"/>
          <w:color w:val="auto"/>
        </w:rPr>
        <w:t xml:space="preserve">4. Erasmus +, Euroopan solidaarisuusjoukot, ESC-vapaaehtoisten vastaanottaminen ja kansainväliset illat. Kaskisten kaupungille on myönnetty Euroopan </w:t>
      </w:r>
      <w:proofErr w:type="gramStart"/>
      <w:r w:rsidRPr="0036287F">
        <w:rPr>
          <w:rFonts w:ascii="Tahoma" w:hAnsi="Tahoma" w:cs="Tahoma"/>
          <w:color w:val="auto"/>
        </w:rPr>
        <w:t>solidaarisuus-joukkojen</w:t>
      </w:r>
      <w:proofErr w:type="gramEnd"/>
      <w:r w:rsidRPr="0036287F">
        <w:rPr>
          <w:rFonts w:ascii="Tahoma" w:hAnsi="Tahoma" w:cs="Tahoma"/>
          <w:color w:val="auto"/>
        </w:rPr>
        <w:t xml:space="preserve"> laatumerkki 31.12.2027 saakka.</w:t>
      </w:r>
      <w:r w:rsidRPr="0036287F">
        <w:rPr>
          <w:rFonts w:ascii="Tahoma" w:hAnsi="Tahoma" w:cs="Tahoma"/>
          <w:color w:val="auto"/>
        </w:rPr>
        <w:tab/>
      </w:r>
    </w:p>
    <w:p w14:paraId="5D59E49D" w14:textId="77777777" w:rsidR="00A64017" w:rsidRPr="0036287F" w:rsidRDefault="00A64017" w:rsidP="00A64017">
      <w:pPr>
        <w:spacing w:after="0"/>
        <w:rPr>
          <w:rFonts w:ascii="Tahoma" w:hAnsi="Tahoma" w:cs="Tahoma"/>
          <w:color w:val="auto"/>
        </w:rPr>
      </w:pPr>
      <w:r w:rsidRPr="0036287F">
        <w:rPr>
          <w:rFonts w:ascii="Tahoma" w:hAnsi="Tahoma" w:cs="Tahoma"/>
          <w:color w:val="auto"/>
        </w:rPr>
        <w:t>5. Decibel.fi nuorisoportaali.</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5CA43819" w14:textId="77777777" w:rsidR="00A64017" w:rsidRPr="0036287F" w:rsidRDefault="00A64017" w:rsidP="00A64017">
      <w:pPr>
        <w:spacing w:after="0"/>
        <w:rPr>
          <w:rFonts w:ascii="Tahoma" w:hAnsi="Tahoma" w:cs="Tahoma"/>
          <w:color w:val="auto"/>
        </w:rPr>
      </w:pPr>
      <w:r w:rsidRPr="0036287F">
        <w:rPr>
          <w:rFonts w:ascii="Tahoma" w:hAnsi="Tahoma" w:cs="Tahoma"/>
          <w:color w:val="auto"/>
        </w:rPr>
        <w:t xml:space="preserve">6. Nuorten osallisuus, esim. </w:t>
      </w:r>
      <w:r>
        <w:rPr>
          <w:rFonts w:ascii="Tahoma" w:hAnsi="Tahoma" w:cs="Tahoma"/>
          <w:color w:val="auto"/>
        </w:rPr>
        <w:t xml:space="preserve">uusi </w:t>
      </w:r>
      <w:r w:rsidRPr="0036287F">
        <w:rPr>
          <w:rFonts w:ascii="Tahoma" w:hAnsi="Tahoma" w:cs="Tahoma"/>
          <w:color w:val="auto"/>
        </w:rPr>
        <w:t>skeittipuisto, frisbeegolf ja rantalentopallo.</w:t>
      </w:r>
      <w:r w:rsidRPr="0036287F">
        <w:rPr>
          <w:rFonts w:ascii="Tahoma" w:hAnsi="Tahoma" w:cs="Tahoma"/>
          <w:color w:val="auto"/>
        </w:rPr>
        <w:tab/>
      </w:r>
      <w:r w:rsidRPr="0036287F">
        <w:rPr>
          <w:rFonts w:ascii="Tahoma" w:hAnsi="Tahoma" w:cs="Tahoma"/>
          <w:color w:val="auto"/>
        </w:rPr>
        <w:tab/>
      </w:r>
    </w:p>
    <w:p w14:paraId="2308ECF4" w14:textId="77777777" w:rsidR="00A64017" w:rsidRPr="0036287F" w:rsidRDefault="00A64017" w:rsidP="00A64017">
      <w:pPr>
        <w:spacing w:after="0"/>
        <w:rPr>
          <w:rFonts w:ascii="Tahoma" w:hAnsi="Tahoma" w:cs="Tahoma"/>
          <w:color w:val="auto"/>
        </w:rPr>
      </w:pPr>
      <w:r w:rsidRPr="0036287F">
        <w:rPr>
          <w:rFonts w:ascii="Tahoma" w:hAnsi="Tahoma" w:cs="Tahoma"/>
          <w:color w:val="auto"/>
        </w:rPr>
        <w:t>7. Poikkihallinnollinen yhteistyö, Suupohjan alueen yhteistyö ja yhteistyö seurakunnan kanssa.</w:t>
      </w:r>
      <w:r w:rsidRPr="0036287F">
        <w:rPr>
          <w:rFonts w:ascii="Tahoma" w:hAnsi="Tahoma" w:cs="Tahoma"/>
          <w:color w:val="auto"/>
        </w:rPr>
        <w:tab/>
      </w:r>
    </w:p>
    <w:p w14:paraId="28770643" w14:textId="77777777" w:rsidR="00A64017" w:rsidRPr="0036287F" w:rsidRDefault="00A64017" w:rsidP="00A64017">
      <w:pPr>
        <w:spacing w:after="0"/>
        <w:rPr>
          <w:rFonts w:ascii="Tahoma" w:hAnsi="Tahoma" w:cs="Tahoma"/>
          <w:color w:val="auto"/>
        </w:rPr>
      </w:pPr>
      <w:r w:rsidRPr="0036287F">
        <w:rPr>
          <w:rFonts w:ascii="Tahoma" w:hAnsi="Tahoma" w:cs="Tahoma"/>
          <w:color w:val="auto"/>
        </w:rPr>
        <w:t xml:space="preserve">8. </w:t>
      </w:r>
      <w:r>
        <w:rPr>
          <w:rFonts w:ascii="Tahoma" w:hAnsi="Tahoma" w:cs="Tahoma"/>
          <w:color w:val="auto"/>
        </w:rPr>
        <w:t>Ajoittaiset erityisohjelmat kuten</w:t>
      </w:r>
      <w:r w:rsidRPr="0036287F">
        <w:rPr>
          <w:rFonts w:ascii="Tahoma" w:hAnsi="Tahoma" w:cs="Tahoma"/>
          <w:color w:val="auto"/>
        </w:rPr>
        <w:t xml:space="preserve"> retket ja mahdollisesti leirit.</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793805F6" w14:textId="77777777" w:rsidR="00A64017" w:rsidRPr="0036287F" w:rsidRDefault="00A64017" w:rsidP="00A64017">
      <w:pPr>
        <w:spacing w:after="0"/>
        <w:rPr>
          <w:rFonts w:ascii="Tahoma" w:hAnsi="Tahoma" w:cs="Tahoma"/>
          <w:color w:val="auto"/>
        </w:rPr>
      </w:pP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7549B576" w14:textId="77777777" w:rsidR="00A64017" w:rsidRPr="0036287F" w:rsidRDefault="00A64017" w:rsidP="00A64017">
      <w:pPr>
        <w:spacing w:after="0"/>
        <w:rPr>
          <w:rFonts w:ascii="Tahoma" w:hAnsi="Tahoma" w:cs="Tahoma"/>
          <w:color w:val="auto"/>
        </w:rPr>
      </w:pPr>
      <w:r w:rsidRPr="0036287F">
        <w:rPr>
          <w:rFonts w:ascii="Tahoma" w:hAnsi="Tahoma" w:cs="Tahoma"/>
          <w:color w:val="auto"/>
        </w:rPr>
        <w:t>Toimenpideohjelma 202</w:t>
      </w:r>
      <w:r>
        <w:rPr>
          <w:rFonts w:ascii="Tahoma" w:hAnsi="Tahoma" w:cs="Tahoma"/>
          <w:color w:val="auto"/>
        </w:rPr>
        <w:t>3</w:t>
      </w:r>
      <w:r w:rsidRPr="0036287F">
        <w:rPr>
          <w:rFonts w:ascii="Tahoma" w:hAnsi="Tahoma" w:cs="Tahoma"/>
          <w:color w:val="auto"/>
        </w:rPr>
        <w:t>:</w:t>
      </w:r>
    </w:p>
    <w:p w14:paraId="27C35CE4" w14:textId="77777777" w:rsidR="00A64017" w:rsidRPr="0036287F" w:rsidRDefault="00A64017" w:rsidP="00A64017">
      <w:pPr>
        <w:spacing w:after="0"/>
        <w:rPr>
          <w:rFonts w:ascii="Tahoma" w:hAnsi="Tahoma" w:cs="Tahoma"/>
          <w:color w:val="auto"/>
        </w:rPr>
      </w:pPr>
      <w:r w:rsidRPr="0036287F">
        <w:rPr>
          <w:rFonts w:ascii="Tahoma" w:hAnsi="Tahoma" w:cs="Tahoma"/>
          <w:color w:val="auto"/>
        </w:rPr>
        <w:t>1. Nuorisotalon toiminnan järjestäminen, avoin toiminta</w:t>
      </w:r>
      <w:r>
        <w:rPr>
          <w:rFonts w:ascii="Tahoma" w:hAnsi="Tahoma" w:cs="Tahoma"/>
          <w:color w:val="auto"/>
        </w:rPr>
        <w:t>.</w:t>
      </w:r>
      <w:r w:rsidRPr="0036287F">
        <w:rPr>
          <w:rFonts w:ascii="Tahoma" w:hAnsi="Tahoma" w:cs="Tahoma"/>
          <w:color w:val="auto"/>
        </w:rPr>
        <w:t xml:space="preserve"> Harrastamisen Suomen malli: harrastaminen Kaskisissa kerhot ja tapahtumat.</w:t>
      </w:r>
      <w:r>
        <w:rPr>
          <w:rFonts w:ascii="Tahoma" w:hAnsi="Tahoma" w:cs="Tahoma"/>
          <w:color w:val="auto"/>
        </w:rPr>
        <w:t xml:space="preserve"> Kansalaisopistoyhteistyö nuorten ja nuorten aikuisten hyvinvoinnin tukemiseksi.</w:t>
      </w:r>
    </w:p>
    <w:p w14:paraId="0CCF5566" w14:textId="77777777" w:rsidR="00A64017" w:rsidRPr="0036287F" w:rsidRDefault="00A64017" w:rsidP="00A64017">
      <w:pPr>
        <w:spacing w:after="0"/>
        <w:rPr>
          <w:rFonts w:ascii="Tahoma" w:hAnsi="Tahoma" w:cs="Tahoma"/>
          <w:color w:val="auto"/>
        </w:rPr>
      </w:pPr>
      <w:r w:rsidRPr="0036287F">
        <w:rPr>
          <w:rFonts w:ascii="Tahoma" w:hAnsi="Tahoma" w:cs="Tahoma"/>
          <w:color w:val="auto"/>
        </w:rPr>
        <w:t>2. Nuorten vaikuttamisen edistäminen kunnassa, Nuorisovaltuusto ja nuorten osallisuus.</w:t>
      </w:r>
    </w:p>
    <w:p w14:paraId="090BD0DF" w14:textId="77777777" w:rsidR="00A64017" w:rsidRPr="0036287F" w:rsidRDefault="00A64017" w:rsidP="00A64017">
      <w:pPr>
        <w:spacing w:after="0"/>
        <w:rPr>
          <w:rFonts w:ascii="Tahoma" w:hAnsi="Tahoma" w:cs="Tahoma"/>
          <w:color w:val="auto"/>
        </w:rPr>
      </w:pPr>
      <w:r w:rsidRPr="0036287F">
        <w:rPr>
          <w:rFonts w:ascii="Tahoma" w:hAnsi="Tahoma" w:cs="Tahoma"/>
          <w:color w:val="auto"/>
        </w:rPr>
        <w:t>3. Nuorisotyön avustukset yhdistyksille ja ryhmille, jaetaan keväällä 202</w:t>
      </w:r>
      <w:r>
        <w:rPr>
          <w:rFonts w:ascii="Tahoma" w:hAnsi="Tahoma" w:cs="Tahoma"/>
          <w:color w:val="auto"/>
        </w:rPr>
        <w:t>3</w:t>
      </w:r>
      <w:r w:rsidRPr="0036287F">
        <w:rPr>
          <w:rFonts w:ascii="Tahoma" w:hAnsi="Tahoma" w:cs="Tahoma"/>
          <w:color w:val="auto"/>
        </w:rPr>
        <w:t>.</w:t>
      </w:r>
      <w:r w:rsidRPr="0036287F">
        <w:rPr>
          <w:rFonts w:ascii="Tahoma" w:hAnsi="Tahoma" w:cs="Tahoma"/>
          <w:color w:val="auto"/>
        </w:rPr>
        <w:tab/>
      </w:r>
      <w:r w:rsidRPr="0036287F">
        <w:rPr>
          <w:rFonts w:ascii="Tahoma" w:hAnsi="Tahoma" w:cs="Tahoma"/>
          <w:color w:val="auto"/>
        </w:rPr>
        <w:tab/>
      </w:r>
    </w:p>
    <w:p w14:paraId="2558B1F0" w14:textId="77777777" w:rsidR="00A64017" w:rsidRPr="0036287F" w:rsidRDefault="00A64017" w:rsidP="00A64017">
      <w:pPr>
        <w:spacing w:after="0"/>
        <w:rPr>
          <w:rFonts w:ascii="Tahoma" w:hAnsi="Tahoma" w:cs="Tahoma"/>
          <w:color w:val="auto"/>
        </w:rPr>
      </w:pPr>
      <w:r w:rsidRPr="0036287F">
        <w:rPr>
          <w:rFonts w:ascii="Tahoma" w:hAnsi="Tahoma" w:cs="Tahoma"/>
          <w:color w:val="auto"/>
        </w:rPr>
        <w:lastRenderedPageBreak/>
        <w:t>4. Nuorisotyön tiedotus, Decibel.fi, oma tiedotus, sosiaalinen media nuorisotyössä.</w:t>
      </w:r>
    </w:p>
    <w:p w14:paraId="56AEFD22" w14:textId="77777777" w:rsidR="00A64017" w:rsidRDefault="00A64017" w:rsidP="00A64017">
      <w:pPr>
        <w:spacing w:after="0"/>
        <w:rPr>
          <w:rFonts w:ascii="Tahoma" w:hAnsi="Tahoma" w:cs="Tahoma"/>
          <w:color w:val="auto"/>
        </w:rPr>
      </w:pPr>
      <w:r w:rsidRPr="0036287F">
        <w:rPr>
          <w:rFonts w:ascii="Tahoma" w:hAnsi="Tahoma" w:cs="Tahoma"/>
          <w:color w:val="auto"/>
        </w:rPr>
        <w:t>5. Kansainvälinen nuorisotyö, ESC-vapaaehtoiset nuorisotoimessa</w:t>
      </w:r>
    </w:p>
    <w:p w14:paraId="1231DCFE" w14:textId="77777777" w:rsidR="00A64017" w:rsidRDefault="00A64017" w:rsidP="00A64017">
      <w:pPr>
        <w:spacing w:after="0"/>
        <w:rPr>
          <w:rFonts w:ascii="Tahoma" w:hAnsi="Tahoma" w:cs="Tahoma"/>
          <w:color w:val="auto"/>
        </w:rPr>
      </w:pPr>
      <w:r>
        <w:rPr>
          <w:rFonts w:ascii="Tahoma" w:hAnsi="Tahoma" w:cs="Tahoma"/>
          <w:color w:val="auto"/>
        </w:rPr>
        <w:t xml:space="preserve">6. Paikallisen etsivän nuorisotyön käynnistäminen </w:t>
      </w:r>
      <w:proofErr w:type="spellStart"/>
      <w:r>
        <w:rPr>
          <w:rFonts w:ascii="Tahoma" w:hAnsi="Tahoma" w:cs="Tahoma"/>
          <w:color w:val="auto"/>
        </w:rPr>
        <w:t>Jobcenteriltä</w:t>
      </w:r>
      <w:proofErr w:type="spellEnd"/>
      <w:r>
        <w:rPr>
          <w:rFonts w:ascii="Tahoma" w:hAnsi="Tahoma" w:cs="Tahoma"/>
          <w:color w:val="auto"/>
        </w:rPr>
        <w:t xml:space="preserve"> ostetun palvelun lisäksi.</w:t>
      </w:r>
    </w:p>
    <w:p w14:paraId="1DF7B55F" w14:textId="77777777" w:rsidR="00A64017" w:rsidRDefault="00A64017" w:rsidP="00A64017">
      <w:pPr>
        <w:spacing w:after="0"/>
        <w:rPr>
          <w:rFonts w:ascii="Tahoma" w:hAnsi="Tahoma" w:cs="Tahoma"/>
          <w:color w:val="auto"/>
        </w:rPr>
      </w:pPr>
    </w:p>
    <w:p w14:paraId="68EF506C" w14:textId="77777777" w:rsidR="00A64017" w:rsidRPr="0036287F" w:rsidRDefault="00A64017" w:rsidP="00A64017">
      <w:pPr>
        <w:spacing w:after="0"/>
        <w:rPr>
          <w:rFonts w:ascii="Tahoma" w:hAnsi="Tahoma" w:cs="Tahoma"/>
          <w:color w:val="auto"/>
        </w:rPr>
      </w:pPr>
      <w:r w:rsidRPr="0036287F">
        <w:rPr>
          <w:rFonts w:ascii="Tahoma" w:hAnsi="Tahoma" w:cs="Tahoma"/>
          <w:color w:val="auto"/>
        </w:rPr>
        <w:t xml:space="preserve">Tavoitteet </w:t>
      </w:r>
      <w:proofErr w:type="gramStart"/>
      <w:r w:rsidRPr="0036287F">
        <w:rPr>
          <w:rFonts w:ascii="Tahoma" w:hAnsi="Tahoma" w:cs="Tahoma"/>
          <w:color w:val="auto"/>
        </w:rPr>
        <w:t>2023 - 2024</w:t>
      </w:r>
      <w:proofErr w:type="gramEnd"/>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3FED298F" w14:textId="77777777" w:rsidR="00A64017" w:rsidRPr="0036287F" w:rsidRDefault="00A64017" w:rsidP="00A64017">
      <w:pPr>
        <w:spacing w:after="0"/>
        <w:rPr>
          <w:rFonts w:ascii="Tahoma" w:hAnsi="Tahoma" w:cs="Tahoma"/>
          <w:color w:val="auto"/>
        </w:rPr>
      </w:pPr>
      <w:r w:rsidRPr="0036287F">
        <w:rPr>
          <w:rFonts w:ascii="Tahoma" w:hAnsi="Tahoma" w:cs="Tahoma"/>
          <w:color w:val="auto"/>
        </w:rPr>
        <w:t xml:space="preserve">Järjestetään toimintaa niin että </w:t>
      </w:r>
      <w:r>
        <w:rPr>
          <w:rFonts w:ascii="Tahoma" w:hAnsi="Tahoma" w:cs="Tahoma"/>
          <w:color w:val="auto"/>
        </w:rPr>
        <w:t>k</w:t>
      </w:r>
      <w:r w:rsidRPr="0036287F">
        <w:rPr>
          <w:rFonts w:ascii="Tahoma" w:hAnsi="Tahoma" w:cs="Tahoma"/>
          <w:color w:val="auto"/>
        </w:rPr>
        <w:t>askislaisista nuorista tulee aktiivisia ja vastuullisia toimijoita, joilla on terveelliset elämäntavat sekä turvallinen, viihtyisä yhteisö harrastaa ja toimia.</w:t>
      </w:r>
      <w:r w:rsidRPr="0036287F">
        <w:rPr>
          <w:rFonts w:ascii="Tahoma" w:hAnsi="Tahoma" w:cs="Tahoma"/>
          <w:color w:val="auto"/>
        </w:rPr>
        <w:tab/>
      </w:r>
      <w:r w:rsidRPr="0036287F">
        <w:rPr>
          <w:rFonts w:ascii="Tahoma" w:hAnsi="Tahoma" w:cs="Tahoma"/>
          <w:color w:val="auto"/>
        </w:rPr>
        <w:tab/>
      </w:r>
    </w:p>
    <w:p w14:paraId="08602320" w14:textId="77777777" w:rsidR="00A64017" w:rsidRPr="0036287F" w:rsidRDefault="00A64017" w:rsidP="00A64017">
      <w:pPr>
        <w:spacing w:after="0"/>
        <w:rPr>
          <w:rFonts w:ascii="Tahoma" w:hAnsi="Tahoma" w:cs="Tahoma"/>
          <w:color w:val="auto"/>
        </w:rPr>
      </w:pPr>
      <w:r w:rsidRPr="0036287F">
        <w:rPr>
          <w:rFonts w:ascii="Tahoma" w:hAnsi="Tahoma" w:cs="Tahoma"/>
          <w:color w:val="auto"/>
        </w:rPr>
        <w:tab/>
      </w:r>
    </w:p>
    <w:p w14:paraId="6B3043BC" w14:textId="77777777" w:rsidR="00A64017" w:rsidRDefault="00A64017" w:rsidP="00A64017">
      <w:pPr>
        <w:spacing w:after="0"/>
        <w:rPr>
          <w:rFonts w:ascii="Tahoma" w:hAnsi="Tahoma" w:cs="Tahoma"/>
          <w:color w:val="auto"/>
        </w:rPr>
      </w:pPr>
      <w:r w:rsidRPr="0008285C">
        <w:rPr>
          <w:rFonts w:ascii="Tahoma" w:hAnsi="Tahoma" w:cs="Tahoma"/>
          <w:color w:val="auto"/>
        </w:rPr>
        <w:t xml:space="preserve">Henkilöstösuunnitelma </w:t>
      </w:r>
      <w:proofErr w:type="gramStart"/>
      <w:r w:rsidRPr="0008285C">
        <w:rPr>
          <w:rFonts w:ascii="Tahoma" w:hAnsi="Tahoma" w:cs="Tahoma"/>
          <w:color w:val="auto"/>
        </w:rPr>
        <w:t>2022 – 2024</w:t>
      </w:r>
      <w:proofErr w:type="gramEnd"/>
      <w:r w:rsidRPr="0008285C">
        <w:rPr>
          <w:rFonts w:ascii="Tahoma" w:hAnsi="Tahoma" w:cs="Tahoma"/>
          <w:color w:val="auto"/>
        </w:rPr>
        <w:t>: Nuorisotoimen palveluntarve on kasvanut voimakkaasti. Nuorisotalon käyttö kasvanut ja lisäksi kunnassa oleskelee tällä hetkellä enemmän nuoria kuin aikaisemmin. Tässä merkittävänä muutostekijänä on kuntaan kohdistunut työperäinen maahanmuutto sekä Kristiinankaupungin vastaanottokeskuksen Kaskisiin majoittamat pakolaiset, mikä heijastuu merkittävällä tavalla kunnassa asuvien lasten ja nuorten määrään. Huomioidaan henkilöstömäärärahoissa siten, että on mahdollista palkata tuntityöntekijöitä tilanteisiin, joissa ohjattavien ryhmien koko ylittää 20 nuorta. Enimmillään nuorisotalolla on ollut kerrallaan 50 lasta ja nuorta vuonna 2022. Avoimeen nuorisotoimintaan osallistuvien lasten ja nuorten määrä on alakoululaisille suunnattuna aikana keskimäärin 30 lasta. Yläkoulu- ja lukioikäisille suunnattuna aikana osallistujia on keskimäärin 20 nuorta. Kaskisten nuorisotalo houkuttelee nuoria myös kuntarajojen yli, kaskislaisten tovereiden mukana.</w:t>
      </w:r>
    </w:p>
    <w:p w14:paraId="256F0092" w14:textId="77777777" w:rsidR="00A64017" w:rsidRDefault="00A64017" w:rsidP="00F92DDA">
      <w:pPr>
        <w:rPr>
          <w:rFonts w:ascii="Tahoma" w:hAnsi="Tahoma" w:cs="Tahoma"/>
          <w:color w:val="auto"/>
        </w:rPr>
      </w:pPr>
    </w:p>
    <w:p w14:paraId="51404CC6" w14:textId="0652B64D" w:rsidR="00F92DDA" w:rsidRPr="0036287F" w:rsidRDefault="00F92DDA" w:rsidP="00F92DDA">
      <w:pPr>
        <w:rPr>
          <w:rFonts w:ascii="Tahoma" w:eastAsiaTheme="majorEastAsia" w:hAnsi="Tahoma" w:cs="Tahoma"/>
          <w:b/>
          <w:bCs/>
          <w:color w:val="auto"/>
          <w:sz w:val="28"/>
        </w:rPr>
      </w:pPr>
      <w:r w:rsidRPr="0036287F">
        <w:rPr>
          <w:rFonts w:ascii="Tahoma" w:eastAsiaTheme="majorEastAsia" w:hAnsi="Tahoma" w:cs="Tahoma"/>
          <w:b/>
          <w:bCs/>
          <w:color w:val="auto"/>
          <w:sz w:val="28"/>
        </w:rPr>
        <w:t>Liikuntatoimi</w:t>
      </w:r>
    </w:p>
    <w:p w14:paraId="3CF6DBB6" w14:textId="77777777" w:rsidR="008A0C58" w:rsidRPr="007B2107" w:rsidRDefault="008A0C58" w:rsidP="008A0C58">
      <w:pPr>
        <w:spacing w:after="0"/>
        <w:rPr>
          <w:rFonts w:ascii="Tahoma" w:hAnsi="Tahoma" w:cs="Tahoma"/>
        </w:rPr>
      </w:pPr>
      <w:r w:rsidRPr="0036287F">
        <w:rPr>
          <w:rFonts w:ascii="Tahoma" w:hAnsi="Tahoma" w:cs="Tahoma"/>
          <w:color w:val="auto"/>
        </w:rPr>
        <w:t>Visio/strategia: Kunnan tulee luoda edellytyksiä kunnan asukkaiden liikunnalle, järjestämällä liikuntapalveluja sekä terveyttä ja hyvinvointia edistävää liikuntaa eri kohderyhmät huomioon ottaen. Tukea seuratoimintaa ja muuta kansalaistoimintaa. Rakentaa ja ylläpitää liikuntapaikkoja.</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7B2107">
        <w:rPr>
          <w:rFonts w:ascii="Tahoma" w:hAnsi="Tahoma" w:cs="Tahoma"/>
        </w:rPr>
        <w:tab/>
      </w:r>
      <w:r w:rsidRPr="007B2107">
        <w:rPr>
          <w:rFonts w:ascii="Tahoma" w:hAnsi="Tahoma" w:cs="Tahoma"/>
        </w:rPr>
        <w:tab/>
      </w:r>
      <w:r w:rsidRPr="007B2107">
        <w:rPr>
          <w:rFonts w:ascii="Tahoma" w:hAnsi="Tahoma" w:cs="Tahoma"/>
        </w:rPr>
        <w:tab/>
      </w:r>
    </w:p>
    <w:p w14:paraId="6557988D" w14:textId="77777777" w:rsidR="008A0C58" w:rsidRPr="0036287F" w:rsidRDefault="008A0C58" w:rsidP="008A0C58">
      <w:pPr>
        <w:spacing w:after="0"/>
        <w:rPr>
          <w:rFonts w:ascii="Tahoma" w:hAnsi="Tahoma" w:cs="Tahoma"/>
          <w:color w:val="auto"/>
        </w:rPr>
      </w:pP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6C844557" w14:textId="77777777" w:rsidR="008A0C58" w:rsidRPr="0036287F" w:rsidRDefault="008A0C58" w:rsidP="008A0C58">
      <w:pPr>
        <w:spacing w:after="0"/>
        <w:rPr>
          <w:rFonts w:ascii="Tahoma" w:hAnsi="Tahoma" w:cs="Tahoma"/>
          <w:color w:val="auto"/>
        </w:rPr>
      </w:pPr>
      <w:r w:rsidRPr="0036287F">
        <w:rPr>
          <w:rFonts w:ascii="Tahoma" w:hAnsi="Tahoma" w:cs="Tahoma"/>
          <w:color w:val="auto"/>
        </w:rPr>
        <w:t xml:space="preserve">Toimiala: Liikuntatyö </w:t>
      </w:r>
    </w:p>
    <w:p w14:paraId="29651EEE" w14:textId="77777777" w:rsidR="008A0C58" w:rsidRPr="0036287F" w:rsidRDefault="008A0C58" w:rsidP="008A0C58">
      <w:pPr>
        <w:spacing w:after="0"/>
        <w:rPr>
          <w:rFonts w:ascii="Tahoma" w:hAnsi="Tahoma" w:cs="Tahoma"/>
          <w:color w:val="auto"/>
        </w:rPr>
      </w:pPr>
      <w:r w:rsidRPr="0036287F">
        <w:rPr>
          <w:rFonts w:ascii="Tahoma" w:hAnsi="Tahoma" w:cs="Tahoma"/>
          <w:color w:val="auto"/>
        </w:rPr>
        <w:t>Liikuntalaki 390/2015. Liikuntatyön avustukset, seurojen ja ryhmien tukeminen. Eri ikäisten liikuntakerhot, tiedotus liikuntasektorista, kuntokampanjat ja tapahtumat.</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276061E9" w14:textId="77777777" w:rsidR="008A0C58" w:rsidRPr="0036287F" w:rsidRDefault="008A0C58" w:rsidP="008A0C58">
      <w:pPr>
        <w:spacing w:after="0"/>
        <w:rPr>
          <w:rFonts w:ascii="Tahoma" w:hAnsi="Tahoma" w:cs="Tahoma"/>
          <w:color w:val="auto"/>
        </w:rPr>
      </w:pPr>
      <w:r w:rsidRPr="0036287F">
        <w:rPr>
          <w:rFonts w:ascii="Tahoma" w:hAnsi="Tahoma" w:cs="Tahoma"/>
          <w:color w:val="auto"/>
        </w:rPr>
        <w:t>Toimintatavoitteet:</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3798EC21" w14:textId="77777777" w:rsidR="008A0C58" w:rsidRPr="0036287F" w:rsidRDefault="008A0C58" w:rsidP="008A0C58">
      <w:pPr>
        <w:spacing w:after="0"/>
        <w:rPr>
          <w:rFonts w:ascii="Tahoma" w:hAnsi="Tahoma" w:cs="Tahoma"/>
          <w:color w:val="auto"/>
        </w:rPr>
      </w:pPr>
      <w:r w:rsidRPr="0036287F">
        <w:rPr>
          <w:rFonts w:ascii="Tahoma" w:hAnsi="Tahoma" w:cs="Tahoma"/>
          <w:color w:val="auto"/>
        </w:rPr>
        <w:t>1. Liikuntatoiminnan avustukset urheiluseuroill</w:t>
      </w:r>
      <w:r>
        <w:rPr>
          <w:rFonts w:ascii="Tahoma" w:hAnsi="Tahoma" w:cs="Tahoma"/>
          <w:color w:val="auto"/>
        </w:rPr>
        <w:t>e</w:t>
      </w:r>
      <w:r w:rsidRPr="0036287F">
        <w:rPr>
          <w:rFonts w:ascii="Tahoma" w:hAnsi="Tahoma" w:cs="Tahoma"/>
          <w:color w:val="auto"/>
        </w:rPr>
        <w:t>.</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00A78895" w14:textId="77777777" w:rsidR="008A0C58" w:rsidRPr="0036287F" w:rsidRDefault="008A0C58" w:rsidP="008A0C58">
      <w:pPr>
        <w:spacing w:after="0"/>
        <w:rPr>
          <w:rFonts w:ascii="Tahoma" w:hAnsi="Tahoma" w:cs="Tahoma"/>
          <w:color w:val="auto"/>
        </w:rPr>
      </w:pPr>
      <w:r w:rsidRPr="0036287F">
        <w:rPr>
          <w:rFonts w:ascii="Tahoma" w:hAnsi="Tahoma" w:cs="Tahoma"/>
          <w:color w:val="auto"/>
        </w:rPr>
        <w:t>2. Seurojen kanssa tehdyt sopimukset liikuntapaikkojen kunnossapidosta.</w:t>
      </w:r>
      <w:r w:rsidRPr="0036287F">
        <w:rPr>
          <w:rFonts w:ascii="Tahoma" w:hAnsi="Tahoma" w:cs="Tahoma"/>
          <w:color w:val="auto"/>
        </w:rPr>
        <w:tab/>
      </w:r>
      <w:r w:rsidRPr="0036287F">
        <w:rPr>
          <w:rFonts w:ascii="Tahoma" w:hAnsi="Tahoma" w:cs="Tahoma"/>
          <w:color w:val="auto"/>
        </w:rPr>
        <w:tab/>
      </w:r>
    </w:p>
    <w:p w14:paraId="362F6065" w14:textId="77777777" w:rsidR="008A0C58" w:rsidRPr="0036287F" w:rsidRDefault="008A0C58" w:rsidP="008A0C58">
      <w:pPr>
        <w:spacing w:after="0"/>
        <w:rPr>
          <w:rFonts w:ascii="Tahoma" w:hAnsi="Tahoma" w:cs="Tahoma"/>
          <w:color w:val="auto"/>
        </w:rPr>
      </w:pPr>
      <w:r w:rsidRPr="0036287F">
        <w:rPr>
          <w:rFonts w:ascii="Tahoma" w:hAnsi="Tahoma" w:cs="Tahoma"/>
          <w:color w:val="auto"/>
        </w:rPr>
        <w:t>3. Kuntokampanja kerran vuodessa.</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5291D93C" w14:textId="77777777" w:rsidR="008A0C58" w:rsidRPr="0036287F" w:rsidRDefault="008A0C58" w:rsidP="008A0C58">
      <w:pPr>
        <w:spacing w:after="0"/>
        <w:rPr>
          <w:rFonts w:ascii="Tahoma" w:hAnsi="Tahoma" w:cs="Tahoma"/>
          <w:color w:val="auto"/>
        </w:rPr>
      </w:pPr>
      <w:r w:rsidRPr="0036287F">
        <w:rPr>
          <w:rFonts w:ascii="Tahoma" w:hAnsi="Tahoma" w:cs="Tahoma"/>
          <w:color w:val="auto"/>
        </w:rPr>
        <w:t xml:space="preserve">4. </w:t>
      </w:r>
      <w:r>
        <w:rPr>
          <w:rFonts w:ascii="Tahoma" w:hAnsi="Tahoma" w:cs="Tahoma"/>
          <w:color w:val="auto"/>
        </w:rPr>
        <w:t>Todella huonoon kuntoon päässeiden liikunta-alueiden kunnostussuunnitelma yhteistyössä teknisen osaston kanssa, jonka toimialaan tämä työ kuuluu</w:t>
      </w:r>
      <w:r w:rsidRPr="0036287F">
        <w:rPr>
          <w:rFonts w:ascii="Tahoma" w:hAnsi="Tahoma" w:cs="Tahoma"/>
          <w:color w:val="auto"/>
        </w:rPr>
        <w:t>.</w:t>
      </w:r>
      <w:r w:rsidRPr="0036287F">
        <w:rPr>
          <w:rFonts w:ascii="Tahoma" w:hAnsi="Tahoma" w:cs="Tahoma"/>
          <w:color w:val="auto"/>
        </w:rPr>
        <w:tab/>
      </w:r>
      <w:r w:rsidRPr="0036287F">
        <w:rPr>
          <w:rFonts w:ascii="Tahoma" w:hAnsi="Tahoma" w:cs="Tahoma"/>
          <w:color w:val="auto"/>
        </w:rPr>
        <w:tab/>
      </w:r>
    </w:p>
    <w:p w14:paraId="4047B03C" w14:textId="77777777" w:rsidR="008A0C58" w:rsidRPr="0036287F" w:rsidRDefault="008A0C58" w:rsidP="008A0C58">
      <w:pPr>
        <w:spacing w:after="0"/>
        <w:rPr>
          <w:rFonts w:ascii="Tahoma" w:hAnsi="Tahoma" w:cs="Tahoma"/>
          <w:color w:val="auto"/>
        </w:rPr>
      </w:pPr>
      <w:r w:rsidRPr="0036287F">
        <w:rPr>
          <w:rFonts w:ascii="Tahoma" w:hAnsi="Tahoma" w:cs="Tahoma"/>
          <w:color w:val="auto"/>
        </w:rPr>
        <w:lastRenderedPageBreak/>
        <w:t>5. Liikuntatapahtumat</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1940B4AF" w14:textId="77777777" w:rsidR="008A0C58" w:rsidRPr="0036287F" w:rsidRDefault="008A0C58" w:rsidP="008A0C58">
      <w:pPr>
        <w:spacing w:after="0"/>
        <w:rPr>
          <w:rFonts w:ascii="Tahoma" w:hAnsi="Tahoma" w:cs="Tahoma"/>
          <w:color w:val="auto"/>
        </w:rPr>
      </w:pP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62604A9B" w14:textId="77777777" w:rsidR="008A0C58" w:rsidRPr="0036287F" w:rsidRDefault="008A0C58" w:rsidP="008A0C58">
      <w:pPr>
        <w:spacing w:after="0"/>
        <w:rPr>
          <w:rFonts w:ascii="Tahoma" w:hAnsi="Tahoma" w:cs="Tahoma"/>
          <w:color w:val="auto"/>
        </w:rPr>
      </w:pPr>
      <w:r w:rsidRPr="0036287F">
        <w:rPr>
          <w:rFonts w:ascii="Tahoma" w:hAnsi="Tahoma" w:cs="Tahoma"/>
          <w:color w:val="auto"/>
        </w:rPr>
        <w:t>Toimenpideohjelma 202</w:t>
      </w:r>
      <w:r>
        <w:rPr>
          <w:rFonts w:ascii="Tahoma" w:hAnsi="Tahoma" w:cs="Tahoma"/>
          <w:color w:val="auto"/>
        </w:rPr>
        <w:t>3</w:t>
      </w:r>
      <w:r w:rsidRPr="0036287F">
        <w:rPr>
          <w:rFonts w:ascii="Tahoma" w:hAnsi="Tahoma" w:cs="Tahoma"/>
          <w:color w:val="auto"/>
        </w:rPr>
        <w:t>:</w:t>
      </w:r>
      <w:r w:rsidRPr="0036287F">
        <w:rPr>
          <w:rFonts w:ascii="Tahoma" w:hAnsi="Tahoma" w:cs="Tahoma"/>
          <w:color w:val="auto"/>
        </w:rPr>
        <w:tab/>
      </w:r>
    </w:p>
    <w:p w14:paraId="231AFC85" w14:textId="77777777" w:rsidR="008A0C58" w:rsidRPr="0036287F" w:rsidRDefault="008A0C58" w:rsidP="008A0C58">
      <w:pPr>
        <w:spacing w:after="0"/>
        <w:rPr>
          <w:rFonts w:ascii="Tahoma" w:hAnsi="Tahoma" w:cs="Tahoma"/>
          <w:color w:val="auto"/>
        </w:rPr>
      </w:pPr>
      <w:r w:rsidRPr="0036287F">
        <w:rPr>
          <w:rFonts w:ascii="Tahoma" w:hAnsi="Tahoma" w:cs="Tahoma"/>
          <w:color w:val="auto"/>
        </w:rPr>
        <w:t>1. Liikuntavälinehankinnat tarpeen mukaan.</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5D56367B" w14:textId="77777777" w:rsidR="008A0C58" w:rsidRPr="0036287F" w:rsidRDefault="008A0C58" w:rsidP="008A0C58">
      <w:pPr>
        <w:spacing w:after="0"/>
        <w:rPr>
          <w:rFonts w:ascii="Tahoma" w:hAnsi="Tahoma" w:cs="Tahoma"/>
          <w:color w:val="auto"/>
        </w:rPr>
      </w:pPr>
      <w:r w:rsidRPr="0036287F">
        <w:rPr>
          <w:rFonts w:ascii="Tahoma" w:hAnsi="Tahoma" w:cs="Tahoma"/>
          <w:color w:val="auto"/>
        </w:rPr>
        <w:t>2. Liikunta-alueiden hoitosopimukset seurojen kanssa.</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4F75076A" w14:textId="77777777" w:rsidR="008A0C58" w:rsidRPr="0036287F" w:rsidRDefault="008A0C58" w:rsidP="008A0C58">
      <w:pPr>
        <w:spacing w:after="0"/>
        <w:rPr>
          <w:rFonts w:ascii="Tahoma" w:hAnsi="Tahoma" w:cs="Tahoma"/>
          <w:color w:val="auto"/>
        </w:rPr>
      </w:pPr>
      <w:r w:rsidRPr="0036287F">
        <w:rPr>
          <w:rFonts w:ascii="Tahoma" w:hAnsi="Tahoma" w:cs="Tahoma"/>
          <w:color w:val="auto"/>
        </w:rPr>
        <w:t>3. Kuntokampanjasuoritusten seuranta.</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57AA5B94" w14:textId="77777777" w:rsidR="008A0C58" w:rsidRPr="0036287F" w:rsidRDefault="008A0C58" w:rsidP="008A0C58">
      <w:pPr>
        <w:spacing w:after="0"/>
        <w:rPr>
          <w:rFonts w:ascii="Tahoma" w:hAnsi="Tahoma" w:cs="Tahoma"/>
          <w:color w:val="auto"/>
        </w:rPr>
      </w:pPr>
      <w:r w:rsidRPr="0036287F">
        <w:rPr>
          <w:rFonts w:ascii="Tahoma" w:hAnsi="Tahoma" w:cs="Tahoma"/>
          <w:color w:val="auto"/>
        </w:rPr>
        <w:t>4. Yhteistyö seurojen kanssa. Omana toimintana alle kouluikäisten ryhmä nuorisotalolla. Seurataan ryhmien osallistujamääriä.</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3D881016" w14:textId="77777777" w:rsidR="008A0C58" w:rsidRPr="0036287F" w:rsidRDefault="008A0C58" w:rsidP="008A0C58">
      <w:pPr>
        <w:spacing w:after="0"/>
        <w:rPr>
          <w:rFonts w:ascii="Tahoma" w:hAnsi="Tahoma" w:cs="Tahoma"/>
          <w:color w:val="auto"/>
        </w:rPr>
      </w:pPr>
      <w:r w:rsidRPr="0036287F">
        <w:rPr>
          <w:rFonts w:ascii="Tahoma" w:hAnsi="Tahoma" w:cs="Tahoma"/>
          <w:color w:val="auto"/>
        </w:rPr>
        <w:t>5. Hallimestaruuskilpailut yleisurheilussa.</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27DDF53C" w14:textId="77777777" w:rsidR="008A0C58" w:rsidRPr="0036287F" w:rsidRDefault="008A0C58" w:rsidP="008A0C58">
      <w:pPr>
        <w:spacing w:after="0"/>
        <w:rPr>
          <w:rFonts w:ascii="Tahoma" w:hAnsi="Tahoma" w:cs="Tahoma"/>
          <w:color w:val="auto"/>
        </w:rPr>
      </w:pP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0915BF17" w14:textId="77777777" w:rsidR="008A0C58" w:rsidRPr="0036287F" w:rsidRDefault="008A0C58" w:rsidP="008A0C58">
      <w:pPr>
        <w:spacing w:after="0"/>
        <w:rPr>
          <w:rFonts w:ascii="Tahoma" w:hAnsi="Tahoma" w:cs="Tahoma"/>
          <w:color w:val="auto"/>
        </w:rPr>
      </w:pPr>
      <w:r w:rsidRPr="0036287F">
        <w:rPr>
          <w:rFonts w:ascii="Tahoma" w:hAnsi="Tahoma" w:cs="Tahoma"/>
          <w:color w:val="auto"/>
        </w:rPr>
        <w:t xml:space="preserve">Tavoitteet </w:t>
      </w:r>
      <w:proofErr w:type="gramStart"/>
      <w:r w:rsidRPr="0036287F">
        <w:rPr>
          <w:rFonts w:ascii="Tahoma" w:hAnsi="Tahoma" w:cs="Tahoma"/>
          <w:color w:val="auto"/>
        </w:rPr>
        <w:t>202</w:t>
      </w:r>
      <w:r>
        <w:rPr>
          <w:rFonts w:ascii="Tahoma" w:hAnsi="Tahoma" w:cs="Tahoma"/>
          <w:color w:val="auto"/>
        </w:rPr>
        <w:t>4</w:t>
      </w:r>
      <w:r w:rsidRPr="0036287F">
        <w:rPr>
          <w:rFonts w:ascii="Tahoma" w:hAnsi="Tahoma" w:cs="Tahoma"/>
          <w:color w:val="auto"/>
        </w:rPr>
        <w:t>- 202</w:t>
      </w:r>
      <w:r>
        <w:rPr>
          <w:rFonts w:ascii="Tahoma" w:hAnsi="Tahoma" w:cs="Tahoma"/>
          <w:color w:val="auto"/>
        </w:rPr>
        <w:t>5</w:t>
      </w:r>
      <w:proofErr w:type="gramEnd"/>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225082FD" w14:textId="77777777" w:rsidR="008A0C58" w:rsidRPr="0036287F" w:rsidRDefault="008A0C58" w:rsidP="008A0C58">
      <w:pPr>
        <w:spacing w:after="0"/>
        <w:rPr>
          <w:rFonts w:ascii="Tahoma" w:hAnsi="Tahoma" w:cs="Tahoma"/>
          <w:color w:val="auto"/>
        </w:rPr>
      </w:pPr>
      <w:r w:rsidRPr="0036287F">
        <w:rPr>
          <w:rFonts w:ascii="Tahoma" w:hAnsi="Tahoma" w:cs="Tahoma"/>
          <w:color w:val="auto"/>
        </w:rPr>
        <w:t>Järjestetään resurssien mukaista liikuntatoimintaa. Tuetaan seuroja avustuksin. Liikuntapaikkojen ylläpito ja kehittäminen.</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05BDEF24" w14:textId="77777777" w:rsidR="008A0C58" w:rsidRPr="0036287F" w:rsidRDefault="008A0C58" w:rsidP="008A0C58">
      <w:pPr>
        <w:spacing w:after="0"/>
        <w:rPr>
          <w:rFonts w:ascii="Tahoma" w:hAnsi="Tahoma" w:cs="Tahoma"/>
          <w:color w:val="auto"/>
        </w:rPr>
      </w:pPr>
    </w:p>
    <w:p w14:paraId="628BF9A3" w14:textId="77777777" w:rsidR="008A0C58" w:rsidRPr="0036287F" w:rsidRDefault="008A0C58" w:rsidP="008A0C58">
      <w:pPr>
        <w:spacing w:after="0"/>
        <w:rPr>
          <w:rFonts w:ascii="Tahoma" w:hAnsi="Tahoma" w:cs="Tahoma"/>
          <w:color w:val="auto"/>
        </w:rPr>
      </w:pP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2EF4DFF2" w14:textId="77777777" w:rsidR="008A0C58" w:rsidRPr="0036287F" w:rsidRDefault="008A0C58" w:rsidP="008A0C58">
      <w:pPr>
        <w:spacing w:after="0"/>
        <w:rPr>
          <w:rFonts w:ascii="Arial" w:hAnsi="Arial" w:cs="Arial"/>
          <w:color w:val="auto"/>
        </w:rPr>
      </w:pPr>
      <w:r w:rsidRPr="0036287F">
        <w:rPr>
          <w:rFonts w:ascii="Tahoma" w:hAnsi="Tahoma" w:cs="Tahoma"/>
          <w:color w:val="auto"/>
        </w:rPr>
        <w:t xml:space="preserve">Henkilöstösuunnitelma </w:t>
      </w:r>
      <w:proofErr w:type="gramStart"/>
      <w:r w:rsidRPr="0036287F">
        <w:rPr>
          <w:rFonts w:ascii="Tahoma" w:hAnsi="Tahoma" w:cs="Tahoma"/>
          <w:color w:val="auto"/>
        </w:rPr>
        <w:t>202</w:t>
      </w:r>
      <w:r>
        <w:rPr>
          <w:rFonts w:ascii="Tahoma" w:hAnsi="Tahoma" w:cs="Tahoma"/>
          <w:color w:val="auto"/>
        </w:rPr>
        <w:t>3</w:t>
      </w:r>
      <w:r w:rsidRPr="0036287F">
        <w:rPr>
          <w:rFonts w:ascii="Tahoma" w:hAnsi="Tahoma" w:cs="Tahoma"/>
          <w:color w:val="auto"/>
        </w:rPr>
        <w:t>– 202</w:t>
      </w:r>
      <w:r>
        <w:rPr>
          <w:rFonts w:ascii="Tahoma" w:hAnsi="Tahoma" w:cs="Tahoma"/>
          <w:color w:val="auto"/>
        </w:rPr>
        <w:t>5</w:t>
      </w:r>
      <w:proofErr w:type="gramEnd"/>
      <w:r w:rsidRPr="0036287F">
        <w:rPr>
          <w:rFonts w:ascii="Tahoma" w:hAnsi="Tahoma" w:cs="Tahoma"/>
          <w:color w:val="auto"/>
        </w:rPr>
        <w:t>: 20 % liikuntatyö. Suunnitelmat tehty nykyisillä resursseilla.</w:t>
      </w:r>
      <w:r w:rsidRPr="0036287F">
        <w:rPr>
          <w:rFonts w:ascii="Tahoma" w:hAnsi="Tahoma" w:cs="Tahoma"/>
          <w:color w:val="auto"/>
        </w:rPr>
        <w:tab/>
      </w:r>
      <w:r w:rsidRPr="0036287F">
        <w:rPr>
          <w:rFonts w:ascii="Arial" w:hAnsi="Arial" w:cs="Arial"/>
          <w:color w:val="auto"/>
        </w:rPr>
        <w:tab/>
      </w:r>
      <w:r w:rsidRPr="0036287F">
        <w:rPr>
          <w:rFonts w:ascii="Arial" w:hAnsi="Arial" w:cs="Arial"/>
          <w:color w:val="auto"/>
        </w:rPr>
        <w:tab/>
      </w:r>
      <w:r w:rsidRPr="0036287F">
        <w:rPr>
          <w:rFonts w:ascii="Arial" w:hAnsi="Arial" w:cs="Arial"/>
          <w:color w:val="auto"/>
        </w:rPr>
        <w:tab/>
      </w:r>
      <w:r w:rsidRPr="0036287F">
        <w:rPr>
          <w:rFonts w:ascii="Arial" w:hAnsi="Arial" w:cs="Arial"/>
          <w:color w:val="auto"/>
        </w:rPr>
        <w:tab/>
      </w:r>
      <w:r w:rsidRPr="0036287F">
        <w:rPr>
          <w:rFonts w:ascii="Arial" w:hAnsi="Arial" w:cs="Arial"/>
          <w:color w:val="auto"/>
        </w:rPr>
        <w:tab/>
      </w:r>
    </w:p>
    <w:p w14:paraId="034018D1" w14:textId="77777777" w:rsidR="008A0C58" w:rsidRPr="0036287F" w:rsidRDefault="008A0C58" w:rsidP="008A0C58">
      <w:pPr>
        <w:spacing w:after="0"/>
        <w:rPr>
          <w:rFonts w:ascii="Arial" w:hAnsi="Arial" w:cs="Arial"/>
          <w:color w:val="auto"/>
        </w:rPr>
      </w:pPr>
      <w:r w:rsidRPr="0036287F">
        <w:rPr>
          <w:rFonts w:ascii="Arial" w:hAnsi="Arial" w:cs="Arial"/>
          <w:color w:val="auto"/>
        </w:rPr>
        <w:tab/>
      </w:r>
      <w:r w:rsidRPr="0036287F">
        <w:rPr>
          <w:rFonts w:ascii="Arial" w:hAnsi="Arial" w:cs="Arial"/>
          <w:color w:val="auto"/>
        </w:rPr>
        <w:tab/>
      </w:r>
      <w:r w:rsidRPr="0036287F">
        <w:rPr>
          <w:rFonts w:ascii="Arial" w:hAnsi="Arial" w:cs="Arial"/>
          <w:color w:val="auto"/>
        </w:rPr>
        <w:tab/>
      </w:r>
      <w:r w:rsidRPr="0036287F">
        <w:rPr>
          <w:rFonts w:ascii="Arial" w:hAnsi="Arial" w:cs="Arial"/>
          <w:color w:val="auto"/>
        </w:rPr>
        <w:tab/>
      </w:r>
      <w:r w:rsidRPr="0036287F">
        <w:rPr>
          <w:rFonts w:ascii="Arial" w:hAnsi="Arial" w:cs="Arial"/>
          <w:color w:val="auto"/>
        </w:rPr>
        <w:tab/>
      </w:r>
      <w:r w:rsidRPr="0036287F">
        <w:rPr>
          <w:rFonts w:ascii="Arial" w:hAnsi="Arial" w:cs="Arial"/>
          <w:color w:val="auto"/>
        </w:rPr>
        <w:tab/>
      </w:r>
    </w:p>
    <w:p w14:paraId="4D04AB7E" w14:textId="77777777" w:rsidR="008A0C58" w:rsidRPr="0036287F" w:rsidRDefault="008A0C58" w:rsidP="008A0C58">
      <w:pPr>
        <w:rPr>
          <w:rFonts w:ascii="Tahoma" w:eastAsiaTheme="majorEastAsia" w:hAnsi="Tahoma" w:cs="Tahoma"/>
          <w:b/>
          <w:bCs/>
          <w:color w:val="auto"/>
          <w:sz w:val="28"/>
        </w:rPr>
      </w:pPr>
      <w:r w:rsidRPr="0036287F">
        <w:rPr>
          <w:rFonts w:ascii="Tahoma" w:eastAsiaTheme="majorEastAsia" w:hAnsi="Tahoma" w:cs="Tahoma"/>
          <w:b/>
          <w:bCs/>
          <w:color w:val="auto"/>
          <w:sz w:val="28"/>
        </w:rPr>
        <w:t>Urheiluhalli</w:t>
      </w:r>
    </w:p>
    <w:p w14:paraId="4733E900" w14:textId="77777777" w:rsidR="008A0C58" w:rsidRPr="0036287F" w:rsidRDefault="008A0C58" w:rsidP="008A0C58">
      <w:pPr>
        <w:spacing w:after="0"/>
        <w:rPr>
          <w:rFonts w:ascii="Tahoma" w:hAnsi="Tahoma" w:cs="Tahoma"/>
          <w:color w:val="auto"/>
        </w:rPr>
      </w:pPr>
      <w:r w:rsidRPr="0036287F">
        <w:rPr>
          <w:rFonts w:ascii="Tahoma" w:hAnsi="Tahoma" w:cs="Tahoma"/>
          <w:color w:val="auto"/>
        </w:rPr>
        <w:t>Visio/strategia: Urheiluhalli pyritään saamaan monen liikuntaryhmän ja kuntoilijan käyttöön. Toimiala: Liikuntatoimintaa ja kuntosalitoimintaa.</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2D7E88E2" w14:textId="77777777" w:rsidR="008A0C58" w:rsidRPr="0036287F" w:rsidRDefault="008A0C58" w:rsidP="008A0C58">
      <w:pPr>
        <w:spacing w:after="0"/>
        <w:rPr>
          <w:rFonts w:ascii="Tahoma" w:hAnsi="Tahoma" w:cs="Tahoma"/>
          <w:color w:val="auto"/>
        </w:rPr>
      </w:pPr>
      <w:r w:rsidRPr="0036287F">
        <w:rPr>
          <w:rFonts w:ascii="Tahoma" w:hAnsi="Tahoma" w:cs="Tahoma"/>
          <w:color w:val="auto"/>
        </w:rPr>
        <w:t>Toimintatavoitteet:</w:t>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r w:rsidRPr="0036287F">
        <w:rPr>
          <w:rFonts w:ascii="Tahoma" w:hAnsi="Tahoma" w:cs="Tahoma"/>
          <w:color w:val="auto"/>
        </w:rPr>
        <w:tab/>
      </w:r>
    </w:p>
    <w:p w14:paraId="6A55FE72" w14:textId="77777777" w:rsidR="008A0C58" w:rsidRDefault="008A0C58" w:rsidP="008A0C58">
      <w:pPr>
        <w:pStyle w:val="Luettelokappale"/>
        <w:numPr>
          <w:ilvl w:val="0"/>
          <w:numId w:val="43"/>
        </w:numPr>
        <w:spacing w:after="0"/>
        <w:rPr>
          <w:rFonts w:ascii="Tahoma" w:hAnsi="Tahoma" w:cs="Tahoma"/>
          <w:color w:val="auto"/>
        </w:rPr>
      </w:pPr>
      <w:r>
        <w:rPr>
          <w:rFonts w:ascii="Tahoma" w:hAnsi="Tahoma" w:cs="Tahoma"/>
          <w:color w:val="auto"/>
        </w:rPr>
        <w:t>Liikuntapalveluiden tuottaminen</w:t>
      </w:r>
    </w:p>
    <w:p w14:paraId="000F4C09" w14:textId="77777777" w:rsidR="008A0C58" w:rsidRDefault="008A0C58" w:rsidP="008A0C58">
      <w:pPr>
        <w:pStyle w:val="Luettelokappale"/>
        <w:numPr>
          <w:ilvl w:val="0"/>
          <w:numId w:val="43"/>
        </w:numPr>
        <w:spacing w:after="0"/>
        <w:rPr>
          <w:rFonts w:ascii="Tahoma" w:hAnsi="Tahoma" w:cs="Tahoma"/>
          <w:color w:val="auto"/>
        </w:rPr>
      </w:pPr>
      <w:r>
        <w:rPr>
          <w:rFonts w:ascii="Tahoma" w:hAnsi="Tahoma" w:cs="Tahoma"/>
          <w:color w:val="auto"/>
        </w:rPr>
        <w:t xml:space="preserve">Palveluiden laadullinen kehittäminen ja niiden saavutettavuuden parantaminen </w:t>
      </w:r>
    </w:p>
    <w:p w14:paraId="65E4A8F8" w14:textId="77777777" w:rsidR="008A0C58" w:rsidRDefault="008A0C58" w:rsidP="008A0C58">
      <w:pPr>
        <w:pStyle w:val="Luettelokappale"/>
        <w:numPr>
          <w:ilvl w:val="0"/>
          <w:numId w:val="43"/>
        </w:numPr>
        <w:spacing w:after="0"/>
        <w:rPr>
          <w:rFonts w:ascii="Tahoma" w:hAnsi="Tahoma" w:cs="Tahoma"/>
          <w:color w:val="auto"/>
        </w:rPr>
      </w:pPr>
      <w:r>
        <w:rPr>
          <w:rFonts w:ascii="Tahoma" w:hAnsi="Tahoma" w:cs="Tahoma"/>
          <w:color w:val="auto"/>
        </w:rPr>
        <w:t>Hyvä yhteistyö asiakasryhmien kanssa: urheiluseurat, yksityisasiakkaat sekä koulutoimi, varhaiskasvatus ja kansalaisopisto</w:t>
      </w:r>
    </w:p>
    <w:p w14:paraId="103318AD" w14:textId="77777777" w:rsidR="008A0C58" w:rsidRPr="0008285C" w:rsidRDefault="008A0C58" w:rsidP="008A0C58">
      <w:pPr>
        <w:pStyle w:val="Luettelokappale"/>
        <w:numPr>
          <w:ilvl w:val="0"/>
          <w:numId w:val="43"/>
        </w:numPr>
        <w:spacing w:after="0"/>
        <w:rPr>
          <w:rFonts w:ascii="Tahoma" w:hAnsi="Tahoma" w:cs="Tahoma"/>
          <w:color w:val="auto"/>
        </w:rPr>
      </w:pPr>
      <w:r w:rsidRPr="0008285C">
        <w:rPr>
          <w:rFonts w:ascii="Tahoma" w:hAnsi="Tahoma" w:cs="Tahoma"/>
          <w:color w:val="auto"/>
        </w:rPr>
        <w:t>Asukkaiden hyvinvoinnin tukeminen liikuntapalveluiden kautta</w:t>
      </w:r>
    </w:p>
    <w:p w14:paraId="13465927" w14:textId="77777777" w:rsidR="008A0C58" w:rsidRPr="0008285C" w:rsidRDefault="008A0C58" w:rsidP="008A0C58">
      <w:pPr>
        <w:pStyle w:val="Luettelokappale"/>
        <w:numPr>
          <w:ilvl w:val="0"/>
          <w:numId w:val="43"/>
        </w:numPr>
        <w:spacing w:after="0"/>
        <w:rPr>
          <w:rFonts w:ascii="Tahoma" w:hAnsi="Tahoma" w:cs="Tahoma"/>
          <w:color w:val="auto"/>
        </w:rPr>
      </w:pPr>
      <w:r w:rsidRPr="0008285C">
        <w:rPr>
          <w:rFonts w:ascii="Tahoma" w:hAnsi="Tahoma" w:cs="Tahoma"/>
          <w:color w:val="auto"/>
        </w:rPr>
        <w:t xml:space="preserve">Kuntosalilaitteista uusittava merkittävä osa: osa 40 vuotta vanhoista ja Kaskisten kuntosalille tuolloin käytettynä hankituista laitteista ei ole turvallisuusstandardien mukaisia, ja tulee laittaa turvallisuusriskin vuoksi käyttökieltoon. Kiireellisenä kalustoinvestointina kuntosalilaitteiden uusimiseen </w:t>
      </w:r>
      <w:proofErr w:type="gramStart"/>
      <w:r w:rsidRPr="0008285C">
        <w:rPr>
          <w:rFonts w:ascii="Tahoma" w:hAnsi="Tahoma" w:cs="Tahoma"/>
          <w:color w:val="auto"/>
        </w:rPr>
        <w:t>20 000€</w:t>
      </w:r>
      <w:proofErr w:type="gramEnd"/>
      <w:r w:rsidRPr="0008285C">
        <w:rPr>
          <w:rFonts w:ascii="Tahoma" w:hAnsi="Tahoma" w:cs="Tahoma"/>
          <w:color w:val="auto"/>
        </w:rPr>
        <w:t xml:space="preserve"> vuodelle 2023. Tämän jälkeen </w:t>
      </w:r>
      <w:proofErr w:type="gramStart"/>
      <w:r w:rsidRPr="0008285C">
        <w:rPr>
          <w:rFonts w:ascii="Tahoma" w:hAnsi="Tahoma" w:cs="Tahoma"/>
          <w:color w:val="auto"/>
        </w:rPr>
        <w:t>6000€</w:t>
      </w:r>
      <w:proofErr w:type="gramEnd"/>
      <w:r w:rsidRPr="0008285C">
        <w:rPr>
          <w:rFonts w:ascii="Tahoma" w:hAnsi="Tahoma" w:cs="Tahoma"/>
          <w:color w:val="auto"/>
        </w:rPr>
        <w:t xml:space="preserve">/vuodessa. </w:t>
      </w:r>
    </w:p>
    <w:p w14:paraId="0CD6D868" w14:textId="77777777" w:rsidR="008A0C58" w:rsidRPr="0036287F" w:rsidRDefault="008A0C58" w:rsidP="008A0C58">
      <w:pPr>
        <w:spacing w:after="0"/>
        <w:rPr>
          <w:rFonts w:ascii="Tahoma" w:hAnsi="Tahoma" w:cs="Tahoma"/>
          <w:color w:val="auto"/>
        </w:rPr>
      </w:pPr>
      <w:r w:rsidRPr="0036287F">
        <w:rPr>
          <w:rFonts w:ascii="Tahoma" w:hAnsi="Tahoma" w:cs="Tahoma"/>
          <w:color w:val="auto"/>
        </w:rPr>
        <w:tab/>
      </w:r>
    </w:p>
    <w:p w14:paraId="2938B9D7" w14:textId="77777777" w:rsidR="008A0C58" w:rsidRPr="0036287F" w:rsidRDefault="008A0C58" w:rsidP="008A0C58">
      <w:pPr>
        <w:spacing w:after="0"/>
        <w:rPr>
          <w:rFonts w:ascii="Tahoma" w:hAnsi="Tahoma" w:cs="Tahoma"/>
          <w:color w:val="auto"/>
        </w:rPr>
      </w:pPr>
    </w:p>
    <w:p w14:paraId="003E3F75" w14:textId="77777777" w:rsidR="008A0C58" w:rsidRPr="0008285C" w:rsidRDefault="008A0C58" w:rsidP="008A0C58">
      <w:pPr>
        <w:spacing w:after="0"/>
        <w:rPr>
          <w:rFonts w:ascii="Tahoma" w:hAnsi="Tahoma" w:cs="Tahoma"/>
          <w:color w:val="auto"/>
        </w:rPr>
      </w:pPr>
      <w:r w:rsidRPr="0008285C">
        <w:rPr>
          <w:rFonts w:ascii="Tahoma" w:hAnsi="Tahoma" w:cs="Tahoma"/>
          <w:color w:val="auto"/>
        </w:rPr>
        <w:t xml:space="preserve">Tavoitteet </w:t>
      </w:r>
      <w:proofErr w:type="gramStart"/>
      <w:r w:rsidRPr="0008285C">
        <w:rPr>
          <w:rFonts w:ascii="Tahoma" w:hAnsi="Tahoma" w:cs="Tahoma"/>
          <w:color w:val="auto"/>
        </w:rPr>
        <w:t>2023- 2024</w:t>
      </w:r>
      <w:proofErr w:type="gramEnd"/>
    </w:p>
    <w:p w14:paraId="6F151084" w14:textId="77777777" w:rsidR="008A0C58" w:rsidRPr="0008285C" w:rsidRDefault="008A0C58" w:rsidP="008A0C58">
      <w:pPr>
        <w:pStyle w:val="Luettelokappale"/>
        <w:numPr>
          <w:ilvl w:val="0"/>
          <w:numId w:val="44"/>
        </w:numPr>
        <w:spacing w:after="0"/>
        <w:rPr>
          <w:rFonts w:ascii="Tahoma" w:hAnsi="Tahoma" w:cs="Tahoma"/>
          <w:color w:val="auto"/>
        </w:rPr>
      </w:pPr>
      <w:r w:rsidRPr="0008285C">
        <w:rPr>
          <w:rFonts w:ascii="Tahoma" w:hAnsi="Tahoma" w:cs="Tahoma"/>
          <w:color w:val="auto"/>
        </w:rPr>
        <w:t>verkkokaupan käyttöönotto seurojen hallivarausten hallinnointiin ja laskutukseen, sekä kuntosaliavainten myyntiin.</w:t>
      </w:r>
    </w:p>
    <w:p w14:paraId="16278DD2" w14:textId="77777777" w:rsidR="008A0C58" w:rsidRPr="0008285C" w:rsidRDefault="008A0C58" w:rsidP="008A0C58">
      <w:pPr>
        <w:pStyle w:val="Luettelokappale"/>
        <w:numPr>
          <w:ilvl w:val="0"/>
          <w:numId w:val="44"/>
        </w:numPr>
        <w:spacing w:after="0"/>
        <w:rPr>
          <w:rFonts w:ascii="Tahoma" w:hAnsi="Tahoma" w:cs="Tahoma"/>
          <w:color w:val="auto"/>
        </w:rPr>
      </w:pPr>
      <w:r w:rsidRPr="0008285C">
        <w:rPr>
          <w:rFonts w:ascii="Tahoma" w:hAnsi="Tahoma" w:cs="Tahoma"/>
          <w:color w:val="auto"/>
        </w:rPr>
        <w:lastRenderedPageBreak/>
        <w:t xml:space="preserve"> Kuntosaliavainten luovutuksen ja uudelleen aktivoimisen järjestelyjen kehittäminen sujuvammaksi osana verkkokaupan käynnistämistä.</w:t>
      </w:r>
    </w:p>
    <w:p w14:paraId="06786884" w14:textId="77777777" w:rsidR="008A0C58" w:rsidRPr="0008285C" w:rsidRDefault="008A0C58" w:rsidP="008A0C58">
      <w:pPr>
        <w:pStyle w:val="Luettelokappale"/>
        <w:numPr>
          <w:ilvl w:val="0"/>
          <w:numId w:val="44"/>
        </w:numPr>
        <w:spacing w:after="0"/>
        <w:rPr>
          <w:rFonts w:ascii="Tahoma" w:hAnsi="Tahoma" w:cs="Tahoma"/>
          <w:color w:val="auto"/>
        </w:rPr>
      </w:pPr>
      <w:r w:rsidRPr="0008285C">
        <w:rPr>
          <w:rFonts w:ascii="Tahoma" w:hAnsi="Tahoma" w:cs="Tahoma"/>
          <w:color w:val="auto"/>
        </w:rPr>
        <w:t>verkkokauppaan on saatava myös kytkennät liikuntaetujen käyttäjille maksuvaihtoehtona</w:t>
      </w:r>
    </w:p>
    <w:p w14:paraId="544E3E68" w14:textId="77777777" w:rsidR="008A0C58" w:rsidRPr="0008285C" w:rsidRDefault="008A0C58" w:rsidP="008A0C58">
      <w:pPr>
        <w:pStyle w:val="Luettelokappale"/>
        <w:numPr>
          <w:ilvl w:val="0"/>
          <w:numId w:val="44"/>
        </w:numPr>
        <w:spacing w:after="0"/>
        <w:rPr>
          <w:rFonts w:ascii="Tahoma" w:hAnsi="Tahoma" w:cs="Tahoma"/>
          <w:color w:val="auto"/>
        </w:rPr>
      </w:pPr>
      <w:r w:rsidRPr="0008285C">
        <w:rPr>
          <w:rFonts w:ascii="Tahoma" w:hAnsi="Tahoma" w:cs="Tahoma"/>
          <w:color w:val="auto"/>
        </w:rPr>
        <w:t>Suurin osa kuntosalilaitteistosta on käyttöikänsä päässä, vanhimmat laitteet ovat olleet täällä 40 vuotta, ja jo silloin ne on ostettu käytettynä. Laitteisto ei vastaa tämänhetkisiä turvallisuusstandardeja.</w:t>
      </w:r>
    </w:p>
    <w:p w14:paraId="58BD0D4C" w14:textId="77777777" w:rsidR="008A0C58" w:rsidRPr="0036287F" w:rsidRDefault="008A0C58" w:rsidP="008A0C58">
      <w:pPr>
        <w:spacing w:after="0"/>
        <w:rPr>
          <w:rFonts w:ascii="Tahoma" w:hAnsi="Tahoma" w:cs="Tahoma"/>
          <w:color w:val="auto"/>
        </w:rPr>
      </w:pPr>
      <w:r w:rsidRPr="0036287F">
        <w:rPr>
          <w:rFonts w:ascii="Tahoma" w:hAnsi="Tahoma" w:cs="Tahoma"/>
          <w:color w:val="auto"/>
        </w:rPr>
        <w:tab/>
      </w:r>
    </w:p>
    <w:p w14:paraId="4310AADA" w14:textId="6C82F0FB" w:rsidR="00F92DDA" w:rsidRPr="0036287F" w:rsidRDefault="00F92DDA" w:rsidP="00F92DDA">
      <w:pPr>
        <w:spacing w:after="0"/>
        <w:rPr>
          <w:rFonts w:ascii="Tahoma" w:hAnsi="Tahoma" w:cs="Tahoma"/>
          <w:color w:val="auto"/>
        </w:rPr>
      </w:pPr>
    </w:p>
    <w:p w14:paraId="091AC85E" w14:textId="77777777" w:rsidR="00F92DDA" w:rsidRPr="0036287F" w:rsidRDefault="00F92DDA" w:rsidP="00F92DDA">
      <w:pPr>
        <w:spacing w:after="0"/>
        <w:rPr>
          <w:rFonts w:ascii="Tahoma" w:eastAsia="Arial" w:hAnsi="Tahoma" w:cs="Tahoma"/>
          <w:color w:val="auto"/>
        </w:rPr>
      </w:pPr>
      <w:r w:rsidRPr="0036287F">
        <w:rPr>
          <w:rFonts w:ascii="Tahoma" w:eastAsia="Times New Roman" w:hAnsi="Tahoma" w:cs="Tahoma"/>
          <w:b/>
          <w:bCs/>
          <w:color w:val="auto"/>
          <w:sz w:val="28"/>
        </w:rPr>
        <w:t>Kansalaisopisto</w:t>
      </w:r>
    </w:p>
    <w:p w14:paraId="3A36F6CB" w14:textId="77777777" w:rsidR="008A0C58" w:rsidRPr="0036287F" w:rsidRDefault="008A0C58" w:rsidP="008A0C58">
      <w:pPr>
        <w:rPr>
          <w:rFonts w:ascii="Tahoma" w:eastAsia="Arial" w:hAnsi="Tahoma" w:cs="Tahoma"/>
          <w:color w:val="auto"/>
        </w:rPr>
      </w:pPr>
      <w:r w:rsidRPr="0036287F">
        <w:rPr>
          <w:rFonts w:ascii="Tahoma" w:eastAsia="Arial" w:hAnsi="Tahoma" w:cs="Tahoma"/>
          <w:color w:val="auto"/>
        </w:rPr>
        <w:t>Visio/strategia: Vapaan sivistystyön tarkoitus ja tavoitteet (21.8.1998/632 §1)</w:t>
      </w:r>
    </w:p>
    <w:p w14:paraId="69A69BB7" w14:textId="77777777" w:rsidR="008A0C58" w:rsidRPr="0036287F" w:rsidRDefault="008A0C58" w:rsidP="008A0C58">
      <w:pPr>
        <w:rPr>
          <w:rFonts w:ascii="Tahoma" w:eastAsia="Arial" w:hAnsi="Tahoma" w:cs="Tahoma"/>
          <w:color w:val="auto"/>
        </w:rPr>
      </w:pPr>
      <w:r w:rsidRPr="0036287F">
        <w:rPr>
          <w:rFonts w:ascii="Tahoma" w:eastAsia="Arial" w:hAnsi="Tahoma" w:cs="Tahoma"/>
          <w:color w:val="auto"/>
        </w:rPr>
        <w:t>”Vapaan sivistystyön tarkoituksena on järjestää elinikäisen oppimisen periaatteen pohjalta yhteiskunnan eheyttä, tasa-arvoa ja aktiivista kansalaisuutta tukevaa koulutusta.</w:t>
      </w:r>
    </w:p>
    <w:p w14:paraId="37B0B0BE" w14:textId="77777777" w:rsidR="008A0C58" w:rsidRPr="0036287F" w:rsidRDefault="008A0C58" w:rsidP="008A0C58">
      <w:pPr>
        <w:rPr>
          <w:rFonts w:ascii="Tahoma" w:eastAsia="Arial" w:hAnsi="Tahoma" w:cs="Tahoma"/>
          <w:color w:val="auto"/>
        </w:rPr>
      </w:pPr>
      <w:r w:rsidRPr="0036287F">
        <w:rPr>
          <w:rFonts w:ascii="Tahoma" w:eastAsia="Arial" w:hAnsi="Tahoma" w:cs="Tahoma"/>
          <w:color w:val="auto"/>
        </w:rPr>
        <w:t>Vapaana sivistystyönä järjestettävän koulutuksen tavoitteena on edistää ihmisten monipuolista kehittymistä, hyvinvointia sekä kansanvaltaisuuden, moniarvoisuuden, kestävän kehityksen, monikulttuurisuuden ja kansainvälisyyden toteutumista. Vapaassa sivistystyössä korostuu omaehtoinen oppiminen, yhteisöllisyys ja osallisuus."</w:t>
      </w:r>
    </w:p>
    <w:p w14:paraId="10794D22" w14:textId="77777777" w:rsidR="008A0C58" w:rsidRPr="0036287F" w:rsidRDefault="008A0C58" w:rsidP="008A0C58">
      <w:pPr>
        <w:rPr>
          <w:rFonts w:ascii="Tahoma" w:eastAsia="Arial" w:hAnsi="Tahoma" w:cs="Tahoma"/>
          <w:color w:val="auto"/>
        </w:rPr>
      </w:pPr>
      <w:r w:rsidRPr="0036287F">
        <w:rPr>
          <w:rFonts w:ascii="Tahoma" w:eastAsia="Arial" w:hAnsi="Tahoma" w:cs="Tahoma"/>
          <w:color w:val="auto"/>
        </w:rPr>
        <w:t>Toimiala: Kaskisten kaupungin kansalaisopisto tarjoaa mahdollisuuksia kehittyä oppimalla. Opisto vaikuttaa myönteisesti toimintaympäristöönsä. Elinikäinen oppiminen edistää henkistä ja aineellista kasvua. Kansalaisopistonpalvelut ovat laadukkaita, edullisia ja helposti saatavilla. Kansalaisopisto on sivistyslautakunnan alainen oppilaitos.</w:t>
      </w:r>
      <w:r w:rsidRPr="0036287F">
        <w:rPr>
          <w:rFonts w:ascii="Tahoma" w:eastAsia="Arial" w:hAnsi="Tahoma" w:cs="Tahoma"/>
          <w:color w:val="auto"/>
        </w:rPr>
        <w:tab/>
      </w:r>
    </w:p>
    <w:p w14:paraId="1890B83E" w14:textId="77777777" w:rsidR="008A0C58" w:rsidRPr="0036287F" w:rsidRDefault="008A0C58" w:rsidP="008A0C58">
      <w:pPr>
        <w:spacing w:after="0"/>
        <w:rPr>
          <w:rFonts w:ascii="Tahoma" w:eastAsia="Arial" w:hAnsi="Tahoma" w:cs="Tahoma"/>
          <w:b/>
          <w:bCs/>
          <w:color w:val="auto"/>
        </w:rPr>
      </w:pPr>
      <w:r w:rsidRPr="0036287F">
        <w:rPr>
          <w:rFonts w:ascii="Tahoma" w:eastAsia="Arial" w:hAnsi="Tahoma" w:cs="Tahoma"/>
          <w:b/>
          <w:bCs/>
          <w:color w:val="auto"/>
        </w:rPr>
        <w:t>Toimintatavoitteet:</w:t>
      </w:r>
      <w:r w:rsidRPr="0036287F">
        <w:rPr>
          <w:rFonts w:ascii="Tahoma" w:eastAsia="Arial" w:hAnsi="Tahoma" w:cs="Tahoma"/>
          <w:b/>
          <w:bCs/>
          <w:color w:val="auto"/>
        </w:rPr>
        <w:tab/>
      </w:r>
      <w:r w:rsidRPr="0036287F">
        <w:rPr>
          <w:rFonts w:ascii="Tahoma" w:eastAsia="Arial" w:hAnsi="Tahoma" w:cs="Tahoma"/>
          <w:b/>
          <w:bCs/>
          <w:color w:val="auto"/>
        </w:rPr>
        <w:tab/>
      </w:r>
      <w:r w:rsidRPr="0036287F">
        <w:rPr>
          <w:rFonts w:ascii="Tahoma" w:eastAsia="Arial" w:hAnsi="Tahoma" w:cs="Tahoma"/>
          <w:b/>
          <w:bCs/>
          <w:color w:val="auto"/>
        </w:rPr>
        <w:tab/>
      </w:r>
      <w:r w:rsidRPr="0036287F">
        <w:rPr>
          <w:rFonts w:ascii="Tahoma" w:eastAsia="Arial" w:hAnsi="Tahoma" w:cs="Tahoma"/>
          <w:b/>
          <w:bCs/>
          <w:color w:val="auto"/>
        </w:rPr>
        <w:tab/>
      </w:r>
      <w:r w:rsidRPr="0036287F">
        <w:rPr>
          <w:rFonts w:ascii="Tahoma" w:eastAsia="Arial" w:hAnsi="Tahoma" w:cs="Tahoma"/>
          <w:b/>
          <w:bCs/>
          <w:color w:val="auto"/>
        </w:rPr>
        <w:tab/>
      </w:r>
    </w:p>
    <w:p w14:paraId="02F8E06B" w14:textId="77777777" w:rsidR="008A0C58" w:rsidRDefault="008A0C58" w:rsidP="008A0C58">
      <w:pPr>
        <w:spacing w:after="0"/>
        <w:rPr>
          <w:rFonts w:ascii="Tahoma" w:eastAsia="Arial" w:hAnsi="Tahoma" w:cs="Tahoma"/>
          <w:color w:val="auto"/>
        </w:rPr>
      </w:pPr>
      <w:r w:rsidRPr="0036287F">
        <w:rPr>
          <w:rFonts w:ascii="Tahoma" w:eastAsia="Arial" w:hAnsi="Tahoma" w:cs="Tahoma"/>
          <w:color w:val="auto"/>
        </w:rPr>
        <w:t>1. Monipuolinen kurssiohjelma, jossa pyritään tunnistamaan eri kohderyhmien tarpeet: läpi lukuvuoden kulkevia päiväkursseja työelämän ulkopuolella oleville opiskelijoille, mutta myös iltapäivä/iltakursseja sekä lyhytkursseja lapsille, nuorille ja työelämässä oleville.</w:t>
      </w:r>
    </w:p>
    <w:p w14:paraId="20C61DB3"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ab/>
      </w:r>
    </w:p>
    <w:p w14:paraId="6B6E11AD"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ab/>
      </w:r>
      <w:r w:rsidRPr="0036287F">
        <w:rPr>
          <w:rFonts w:ascii="Tahoma" w:eastAsia="Arial" w:hAnsi="Tahoma" w:cs="Tahoma"/>
          <w:color w:val="auto"/>
        </w:rPr>
        <w:tab/>
      </w:r>
      <w:r w:rsidRPr="0036287F">
        <w:rPr>
          <w:rFonts w:ascii="Tahoma" w:eastAsia="Arial" w:hAnsi="Tahoma" w:cs="Tahoma"/>
          <w:color w:val="auto"/>
        </w:rPr>
        <w:tab/>
      </w:r>
      <w:r w:rsidRPr="0036287F">
        <w:rPr>
          <w:rFonts w:ascii="Tahoma" w:eastAsia="Arial" w:hAnsi="Tahoma" w:cs="Tahoma"/>
          <w:color w:val="auto"/>
        </w:rPr>
        <w:tab/>
      </w:r>
      <w:r w:rsidRPr="0036287F">
        <w:rPr>
          <w:rFonts w:ascii="Tahoma" w:eastAsia="Arial" w:hAnsi="Tahoma" w:cs="Tahoma"/>
          <w:color w:val="auto"/>
        </w:rPr>
        <w:tab/>
      </w:r>
      <w:r w:rsidRPr="0036287F">
        <w:rPr>
          <w:rFonts w:ascii="Tahoma" w:eastAsia="Arial" w:hAnsi="Tahoma" w:cs="Tahoma"/>
          <w:color w:val="auto"/>
        </w:rPr>
        <w:tab/>
      </w:r>
    </w:p>
    <w:p w14:paraId="78A90CC9" w14:textId="77777777" w:rsidR="008A0C58" w:rsidRPr="0036287F" w:rsidRDefault="008A0C58" w:rsidP="008A0C58">
      <w:pPr>
        <w:spacing w:after="0"/>
        <w:rPr>
          <w:rFonts w:ascii="Tahoma" w:eastAsia="Arial" w:hAnsi="Tahoma" w:cs="Tahoma"/>
          <w:b/>
          <w:bCs/>
          <w:color w:val="auto"/>
        </w:rPr>
      </w:pPr>
      <w:r w:rsidRPr="0036287F">
        <w:rPr>
          <w:rFonts w:ascii="Tahoma" w:eastAsia="Arial" w:hAnsi="Tahoma" w:cs="Tahoma"/>
          <w:b/>
          <w:bCs/>
          <w:color w:val="auto"/>
        </w:rPr>
        <w:t>Toimenpideohjelma 202</w:t>
      </w:r>
      <w:r>
        <w:rPr>
          <w:rFonts w:ascii="Tahoma" w:eastAsia="Arial" w:hAnsi="Tahoma" w:cs="Tahoma"/>
          <w:b/>
          <w:bCs/>
          <w:color w:val="auto"/>
        </w:rPr>
        <w:t>3</w:t>
      </w:r>
      <w:r w:rsidRPr="0036287F">
        <w:rPr>
          <w:rFonts w:ascii="Tahoma" w:eastAsia="Arial" w:hAnsi="Tahoma" w:cs="Tahoma"/>
          <w:b/>
          <w:bCs/>
          <w:color w:val="auto"/>
        </w:rPr>
        <w:t>:</w:t>
      </w:r>
      <w:r w:rsidRPr="0036287F">
        <w:rPr>
          <w:rFonts w:ascii="Tahoma" w:eastAsia="Arial" w:hAnsi="Tahoma" w:cs="Tahoma"/>
          <w:b/>
          <w:bCs/>
          <w:color w:val="auto"/>
        </w:rPr>
        <w:tab/>
      </w:r>
      <w:r w:rsidRPr="0036287F">
        <w:rPr>
          <w:rFonts w:ascii="Tahoma" w:eastAsia="Arial" w:hAnsi="Tahoma" w:cs="Tahoma"/>
          <w:b/>
          <w:bCs/>
          <w:color w:val="auto"/>
        </w:rPr>
        <w:tab/>
      </w:r>
      <w:r w:rsidRPr="0036287F">
        <w:rPr>
          <w:rFonts w:ascii="Tahoma" w:eastAsia="Arial" w:hAnsi="Tahoma" w:cs="Tahoma"/>
          <w:b/>
          <w:bCs/>
          <w:color w:val="auto"/>
        </w:rPr>
        <w:tab/>
      </w:r>
      <w:r w:rsidRPr="0036287F">
        <w:rPr>
          <w:rFonts w:ascii="Tahoma" w:eastAsia="Arial" w:hAnsi="Tahoma" w:cs="Tahoma"/>
          <w:b/>
          <w:bCs/>
          <w:color w:val="auto"/>
        </w:rPr>
        <w:tab/>
      </w:r>
      <w:r w:rsidRPr="0036287F">
        <w:rPr>
          <w:rFonts w:ascii="Tahoma" w:eastAsia="Arial" w:hAnsi="Tahoma" w:cs="Tahoma"/>
          <w:b/>
          <w:bCs/>
          <w:color w:val="auto"/>
        </w:rPr>
        <w:tab/>
      </w:r>
    </w:p>
    <w:p w14:paraId="085C6D70"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1. Opiston kurssiohjelman suunnittelu ja toteuttaminen.</w:t>
      </w:r>
      <w:r w:rsidRPr="0036287F">
        <w:rPr>
          <w:rFonts w:ascii="Tahoma" w:eastAsia="Arial" w:hAnsi="Tahoma" w:cs="Tahoma"/>
          <w:color w:val="auto"/>
        </w:rPr>
        <w:tab/>
      </w:r>
      <w:r w:rsidRPr="0036287F">
        <w:rPr>
          <w:rFonts w:ascii="Tahoma" w:eastAsia="Arial" w:hAnsi="Tahoma" w:cs="Tahoma"/>
          <w:color w:val="auto"/>
        </w:rPr>
        <w:tab/>
      </w:r>
      <w:r w:rsidRPr="0036287F">
        <w:rPr>
          <w:rFonts w:ascii="Tahoma" w:eastAsia="Arial" w:hAnsi="Tahoma" w:cs="Tahoma"/>
          <w:color w:val="auto"/>
        </w:rPr>
        <w:tab/>
      </w:r>
    </w:p>
    <w:p w14:paraId="5CDF2340"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2. Monipuolinen kurssitarjonta eri kohderyhmille</w:t>
      </w:r>
      <w:r w:rsidRPr="0036287F">
        <w:rPr>
          <w:rFonts w:ascii="Tahoma" w:eastAsia="Arial" w:hAnsi="Tahoma" w:cs="Tahoma"/>
          <w:color w:val="auto"/>
        </w:rPr>
        <w:tab/>
      </w:r>
    </w:p>
    <w:p w14:paraId="7758259D" w14:textId="77777777" w:rsidR="008A0C58" w:rsidRDefault="008A0C58" w:rsidP="008A0C58">
      <w:pPr>
        <w:spacing w:after="0"/>
        <w:rPr>
          <w:rFonts w:ascii="Tahoma" w:eastAsia="Arial" w:hAnsi="Tahoma" w:cs="Tahoma"/>
          <w:color w:val="auto"/>
        </w:rPr>
      </w:pPr>
      <w:r w:rsidRPr="0036287F">
        <w:rPr>
          <w:rFonts w:ascii="Tahoma" w:eastAsia="Arial" w:hAnsi="Tahoma" w:cs="Tahoma"/>
          <w:color w:val="auto"/>
        </w:rPr>
        <w:t>3. Verkkomaksujärjestelmän käyttöönotto sekä asiakaspalvelun että laskutuksen sujuvoittamiseksi</w:t>
      </w:r>
    </w:p>
    <w:p w14:paraId="0BA7F04C" w14:textId="77777777" w:rsidR="008A0C58" w:rsidRPr="0036287F" w:rsidRDefault="008A0C58" w:rsidP="008A0C58">
      <w:pPr>
        <w:spacing w:after="0"/>
        <w:rPr>
          <w:rFonts w:ascii="Tahoma" w:eastAsia="Arial" w:hAnsi="Tahoma" w:cs="Tahoma"/>
          <w:color w:val="auto"/>
        </w:rPr>
      </w:pPr>
      <w:r>
        <w:rPr>
          <w:rFonts w:ascii="Tahoma" w:eastAsia="Arial" w:hAnsi="Tahoma" w:cs="Tahoma"/>
          <w:color w:val="auto"/>
        </w:rPr>
        <w:t>4. Erilaisten hyvinvointisetelien käyttö maksuvälineenä mahdolliseksi</w:t>
      </w:r>
    </w:p>
    <w:p w14:paraId="44BA5B9E" w14:textId="7A7F30BA" w:rsidR="008A0C58" w:rsidRDefault="008A0C58" w:rsidP="008A0C58">
      <w:pPr>
        <w:spacing w:after="0"/>
        <w:rPr>
          <w:rFonts w:ascii="Tahoma" w:eastAsia="Arial" w:hAnsi="Tahoma" w:cs="Tahoma"/>
          <w:color w:val="auto"/>
        </w:rPr>
      </w:pPr>
    </w:p>
    <w:p w14:paraId="7C7D43A2" w14:textId="77777777" w:rsidR="0098479C" w:rsidRPr="0036287F" w:rsidRDefault="0098479C" w:rsidP="008A0C58">
      <w:pPr>
        <w:spacing w:after="0"/>
        <w:rPr>
          <w:rFonts w:ascii="Tahoma" w:eastAsia="Arial" w:hAnsi="Tahoma" w:cs="Tahoma"/>
          <w:color w:val="auto"/>
        </w:rPr>
      </w:pPr>
    </w:p>
    <w:p w14:paraId="3C59853B" w14:textId="77777777" w:rsidR="008A0C58" w:rsidRPr="0036287F" w:rsidRDefault="008A0C58" w:rsidP="008A0C58">
      <w:pPr>
        <w:spacing w:after="0"/>
        <w:rPr>
          <w:rFonts w:ascii="Tahoma" w:eastAsia="Arial" w:hAnsi="Tahoma" w:cs="Tahoma"/>
          <w:b/>
          <w:bCs/>
          <w:color w:val="auto"/>
        </w:rPr>
      </w:pPr>
      <w:r w:rsidRPr="0036287F">
        <w:rPr>
          <w:rFonts w:ascii="Tahoma" w:eastAsia="Arial" w:hAnsi="Tahoma" w:cs="Tahoma"/>
          <w:b/>
          <w:bCs/>
          <w:color w:val="auto"/>
        </w:rPr>
        <w:lastRenderedPageBreak/>
        <w:t xml:space="preserve">Tavoitteet </w:t>
      </w:r>
      <w:proofErr w:type="gramStart"/>
      <w:r w:rsidRPr="0036287F">
        <w:rPr>
          <w:rFonts w:ascii="Tahoma" w:eastAsia="Arial" w:hAnsi="Tahoma" w:cs="Tahoma"/>
          <w:b/>
          <w:bCs/>
          <w:color w:val="auto"/>
        </w:rPr>
        <w:t>202</w:t>
      </w:r>
      <w:r>
        <w:rPr>
          <w:rFonts w:ascii="Tahoma" w:eastAsia="Arial" w:hAnsi="Tahoma" w:cs="Tahoma"/>
          <w:b/>
          <w:bCs/>
          <w:color w:val="auto"/>
        </w:rPr>
        <w:t>3</w:t>
      </w:r>
      <w:r w:rsidRPr="0036287F">
        <w:rPr>
          <w:rFonts w:ascii="Tahoma" w:eastAsia="Arial" w:hAnsi="Tahoma" w:cs="Tahoma"/>
          <w:b/>
          <w:bCs/>
          <w:color w:val="auto"/>
        </w:rPr>
        <w:t>-202</w:t>
      </w:r>
      <w:r>
        <w:rPr>
          <w:rFonts w:ascii="Tahoma" w:eastAsia="Arial" w:hAnsi="Tahoma" w:cs="Tahoma"/>
          <w:b/>
          <w:bCs/>
          <w:color w:val="auto"/>
        </w:rPr>
        <w:t>4</w:t>
      </w:r>
      <w:proofErr w:type="gramEnd"/>
      <w:r w:rsidRPr="0036287F">
        <w:rPr>
          <w:rFonts w:ascii="Tahoma" w:eastAsia="Arial" w:hAnsi="Tahoma" w:cs="Tahoma"/>
          <w:b/>
          <w:bCs/>
          <w:color w:val="auto"/>
        </w:rPr>
        <w:tab/>
      </w:r>
      <w:r w:rsidRPr="0036287F">
        <w:rPr>
          <w:rFonts w:ascii="Tahoma" w:eastAsia="Arial" w:hAnsi="Tahoma" w:cs="Tahoma"/>
          <w:b/>
          <w:bCs/>
          <w:color w:val="auto"/>
        </w:rPr>
        <w:tab/>
      </w:r>
      <w:r w:rsidRPr="0036287F">
        <w:rPr>
          <w:rFonts w:ascii="Tahoma" w:eastAsia="Arial" w:hAnsi="Tahoma" w:cs="Tahoma"/>
          <w:b/>
          <w:bCs/>
          <w:color w:val="auto"/>
        </w:rPr>
        <w:tab/>
      </w:r>
      <w:r w:rsidRPr="0036287F">
        <w:rPr>
          <w:rFonts w:ascii="Tahoma" w:eastAsia="Arial" w:hAnsi="Tahoma" w:cs="Tahoma"/>
          <w:b/>
          <w:bCs/>
          <w:color w:val="auto"/>
        </w:rPr>
        <w:tab/>
      </w:r>
      <w:r w:rsidRPr="0036287F">
        <w:rPr>
          <w:rFonts w:ascii="Tahoma" w:eastAsia="Arial" w:hAnsi="Tahoma" w:cs="Tahoma"/>
          <w:b/>
          <w:bCs/>
          <w:color w:val="auto"/>
        </w:rPr>
        <w:tab/>
      </w:r>
    </w:p>
    <w:p w14:paraId="5158F130"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Tavoitteena on ylläpitää opetusta vähintään nykyisellä tasolla, kehittää markkinointia ja asiakasviestintää siten, että se puhuttelee erilaisia kohderyhmiä ja sujuvoittaa opiston laskutusjärjestelmää verkkomaksumahdollisuudella.</w:t>
      </w:r>
    </w:p>
    <w:p w14:paraId="0BE46047" w14:textId="77777777" w:rsidR="00F92DDA" w:rsidRPr="0036287F" w:rsidRDefault="00F92DDA" w:rsidP="00F92DDA">
      <w:pPr>
        <w:spacing w:after="0"/>
        <w:rPr>
          <w:rFonts w:ascii="Arial" w:eastAsia="Arial" w:hAnsi="Arial" w:cs="Arial"/>
          <w:color w:val="auto"/>
        </w:rPr>
      </w:pPr>
      <w:r w:rsidRPr="0036287F">
        <w:rPr>
          <w:rFonts w:ascii="Arial" w:eastAsia="Arial" w:hAnsi="Arial" w:cs="Arial"/>
          <w:color w:val="auto"/>
        </w:rPr>
        <w:tab/>
      </w:r>
      <w:r w:rsidRPr="0036287F">
        <w:rPr>
          <w:rFonts w:ascii="Arial" w:eastAsia="Arial" w:hAnsi="Arial" w:cs="Arial"/>
          <w:color w:val="auto"/>
        </w:rPr>
        <w:tab/>
      </w:r>
      <w:r w:rsidRPr="0036287F">
        <w:rPr>
          <w:rFonts w:ascii="Arial" w:eastAsia="Arial" w:hAnsi="Arial" w:cs="Arial"/>
          <w:color w:val="auto"/>
        </w:rPr>
        <w:tab/>
      </w:r>
      <w:r w:rsidRPr="0036287F">
        <w:rPr>
          <w:rFonts w:ascii="Arial" w:eastAsia="Arial" w:hAnsi="Arial" w:cs="Arial"/>
          <w:color w:val="auto"/>
        </w:rPr>
        <w:tab/>
      </w:r>
      <w:r w:rsidRPr="0036287F">
        <w:rPr>
          <w:rFonts w:ascii="Arial" w:eastAsia="Arial" w:hAnsi="Arial" w:cs="Arial"/>
          <w:color w:val="auto"/>
        </w:rPr>
        <w:tab/>
      </w:r>
      <w:r w:rsidRPr="0036287F">
        <w:rPr>
          <w:rFonts w:ascii="Arial" w:eastAsia="Arial" w:hAnsi="Arial" w:cs="Arial"/>
          <w:color w:val="auto"/>
        </w:rPr>
        <w:tab/>
      </w: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1596"/>
        <w:gridCol w:w="1474"/>
        <w:gridCol w:w="1200"/>
        <w:gridCol w:w="1372"/>
        <w:gridCol w:w="1372"/>
      </w:tblGrid>
      <w:tr w:rsidR="00F92DDA" w:rsidRPr="0036287F" w14:paraId="23DAA632" w14:textId="77777777" w:rsidTr="00A05666">
        <w:trPr>
          <w:trHeight w:val="300"/>
        </w:trPr>
        <w:tc>
          <w:tcPr>
            <w:tcW w:w="3070"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14:paraId="534E2A4E" w14:textId="36778848" w:rsidR="00F92DDA" w:rsidRPr="0036287F" w:rsidRDefault="00F92DDA" w:rsidP="00A05666">
            <w:pPr>
              <w:spacing w:before="40" w:beforeAutospacing="1" w:after="0" w:afterAutospacing="1"/>
              <w:rPr>
                <w:rFonts w:ascii="Tahoma" w:eastAsia="Arial" w:hAnsi="Tahoma" w:cs="Tahoma"/>
                <w:b/>
                <w:bCs/>
                <w:color w:val="auto"/>
              </w:rPr>
            </w:pPr>
            <w:r w:rsidRPr="0036287F">
              <w:rPr>
                <w:rFonts w:ascii="Tahoma" w:eastAsia="Arial" w:hAnsi="Tahoma" w:cs="Tahoma"/>
                <w:b/>
                <w:bCs/>
                <w:color w:val="auto"/>
              </w:rPr>
              <w:t xml:space="preserve">Kansalaisopisto </w:t>
            </w:r>
            <w:proofErr w:type="gramStart"/>
            <w:r w:rsidRPr="0036287F">
              <w:rPr>
                <w:rFonts w:ascii="Tahoma" w:eastAsia="Arial" w:hAnsi="Tahoma" w:cs="Tahoma"/>
                <w:b/>
                <w:bCs/>
                <w:color w:val="auto"/>
              </w:rPr>
              <w:t>202</w:t>
            </w:r>
            <w:r w:rsidR="008A0C58">
              <w:rPr>
                <w:rFonts w:ascii="Tahoma" w:eastAsia="Arial" w:hAnsi="Tahoma" w:cs="Tahoma"/>
                <w:b/>
                <w:bCs/>
                <w:color w:val="auto"/>
              </w:rPr>
              <w:t>2</w:t>
            </w:r>
            <w:r w:rsidRPr="0036287F">
              <w:rPr>
                <w:rFonts w:ascii="Tahoma" w:eastAsia="Arial" w:hAnsi="Tahoma" w:cs="Tahoma"/>
                <w:b/>
                <w:bCs/>
                <w:color w:val="auto"/>
              </w:rPr>
              <w:t>-2</w:t>
            </w:r>
            <w:r w:rsidR="008A0C58">
              <w:rPr>
                <w:rFonts w:ascii="Tahoma" w:eastAsia="Arial" w:hAnsi="Tahoma" w:cs="Tahoma"/>
                <w:b/>
                <w:bCs/>
                <w:color w:val="auto"/>
              </w:rPr>
              <w:t>3</w:t>
            </w:r>
            <w:proofErr w:type="gramEnd"/>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hideMark/>
          </w:tcPr>
          <w:p w14:paraId="78B9DA1C" w14:textId="77777777" w:rsidR="00F92DDA" w:rsidRPr="0036287F" w:rsidRDefault="00F92DDA" w:rsidP="00A05666">
            <w:pPr>
              <w:spacing w:before="100" w:beforeAutospacing="1" w:after="0" w:afterAutospacing="1"/>
              <w:rPr>
                <w:rFonts w:ascii="Arial" w:eastAsia="Arial" w:hAnsi="Arial" w:cs="Cordia New"/>
                <w:b/>
                <w:color w:val="auto"/>
              </w:rPr>
            </w:pPr>
          </w:p>
        </w:tc>
        <w:tc>
          <w:tcPr>
            <w:tcW w:w="1372" w:type="dxa"/>
            <w:tcBorders>
              <w:top w:val="single" w:sz="8" w:space="0" w:color="000000"/>
              <w:left w:val="single" w:sz="8" w:space="0" w:color="000000"/>
              <w:bottom w:val="single" w:sz="8" w:space="0" w:color="000000"/>
              <w:right w:val="single" w:sz="8" w:space="0" w:color="000000"/>
            </w:tcBorders>
            <w:shd w:val="clear" w:color="auto" w:fill="auto"/>
            <w:noWrap/>
            <w:hideMark/>
          </w:tcPr>
          <w:p w14:paraId="0CF153F8" w14:textId="77777777" w:rsidR="00F92DDA" w:rsidRPr="0036287F" w:rsidRDefault="00F92DDA" w:rsidP="00A05666">
            <w:pPr>
              <w:spacing w:before="100" w:beforeAutospacing="1" w:after="0" w:afterAutospacing="1"/>
              <w:rPr>
                <w:rFonts w:ascii="Arial" w:eastAsia="Arial" w:hAnsi="Arial" w:cs="Cordia New"/>
                <w:b/>
                <w:color w:val="auto"/>
              </w:rPr>
            </w:pPr>
          </w:p>
        </w:tc>
        <w:tc>
          <w:tcPr>
            <w:tcW w:w="1372" w:type="dxa"/>
            <w:tcBorders>
              <w:top w:val="single" w:sz="8" w:space="0" w:color="000000"/>
              <w:left w:val="single" w:sz="8" w:space="0" w:color="000000"/>
              <w:bottom w:val="single" w:sz="8" w:space="0" w:color="000000"/>
              <w:right w:val="single" w:sz="8" w:space="0" w:color="000000"/>
            </w:tcBorders>
            <w:shd w:val="clear" w:color="auto" w:fill="auto"/>
            <w:noWrap/>
            <w:hideMark/>
          </w:tcPr>
          <w:p w14:paraId="212F04DF" w14:textId="77777777" w:rsidR="00F92DDA" w:rsidRPr="0036287F" w:rsidRDefault="00F92DDA" w:rsidP="00A05666">
            <w:pPr>
              <w:spacing w:before="100" w:beforeAutospacing="1" w:after="0" w:afterAutospacing="1"/>
              <w:rPr>
                <w:rFonts w:ascii="Arial" w:eastAsia="Arial" w:hAnsi="Arial" w:cs="Cordia New"/>
                <w:b/>
                <w:color w:val="auto"/>
              </w:rPr>
            </w:pPr>
          </w:p>
        </w:tc>
      </w:tr>
      <w:tr w:rsidR="00F92DDA" w:rsidRPr="0036287F" w14:paraId="2BEF4F3E" w14:textId="77777777" w:rsidTr="00A05666">
        <w:trPr>
          <w:trHeight w:val="300"/>
        </w:trPr>
        <w:tc>
          <w:tcPr>
            <w:tcW w:w="1596" w:type="dxa"/>
            <w:tcBorders>
              <w:top w:val="single" w:sz="8" w:space="0" w:color="000000"/>
              <w:left w:val="single" w:sz="8" w:space="0" w:color="000000"/>
              <w:bottom w:val="single" w:sz="8" w:space="0" w:color="000000"/>
              <w:right w:val="single" w:sz="8" w:space="0" w:color="000000"/>
            </w:tcBorders>
            <w:shd w:val="clear" w:color="auto" w:fill="auto"/>
            <w:noWrap/>
            <w:hideMark/>
          </w:tcPr>
          <w:p w14:paraId="16269512" w14:textId="77777777" w:rsidR="00F92DDA" w:rsidRPr="0036287F" w:rsidRDefault="00F92DDA" w:rsidP="00A05666">
            <w:pPr>
              <w:spacing w:before="60" w:after="0"/>
              <w:rPr>
                <w:rFonts w:ascii="Tahoma" w:eastAsia="Arial" w:hAnsi="Tahoma" w:cs="Tahoma"/>
                <w:b/>
                <w:bCs/>
                <w:color w:val="auto"/>
              </w:rPr>
            </w:pPr>
            <w:r w:rsidRPr="0036287F">
              <w:rPr>
                <w:rFonts w:ascii="Tahoma" w:eastAsia="Arial" w:hAnsi="Tahoma" w:cs="Tahoma"/>
                <w:b/>
                <w:bCs/>
                <w:color w:val="auto"/>
              </w:rPr>
              <w:t>Mittarit</w:t>
            </w:r>
          </w:p>
        </w:tc>
        <w:tc>
          <w:tcPr>
            <w:tcW w:w="1474" w:type="dxa"/>
            <w:tcBorders>
              <w:top w:val="single" w:sz="8" w:space="0" w:color="000000"/>
              <w:left w:val="single" w:sz="8" w:space="0" w:color="000000"/>
              <w:bottom w:val="single" w:sz="8" w:space="0" w:color="000000"/>
              <w:right w:val="single" w:sz="8" w:space="0" w:color="000000"/>
            </w:tcBorders>
            <w:shd w:val="clear" w:color="auto" w:fill="auto"/>
            <w:noWrap/>
          </w:tcPr>
          <w:p w14:paraId="6131A343" w14:textId="77777777" w:rsidR="00F92DDA" w:rsidRPr="0036287F" w:rsidRDefault="00F92DDA" w:rsidP="00A05666">
            <w:pPr>
              <w:spacing w:before="60" w:after="0"/>
              <w:rPr>
                <w:rFonts w:ascii="Tahoma" w:eastAsia="Arial" w:hAnsi="Tahoma" w:cs="Tahoma"/>
                <w:b/>
                <w:bCs/>
                <w:color w:val="auto"/>
              </w:rPr>
            </w:pPr>
            <w:r w:rsidRPr="0036287F">
              <w:rPr>
                <w:rFonts w:ascii="Tahoma" w:eastAsia="Arial" w:hAnsi="Tahoma" w:cs="Tahoma"/>
                <w:b/>
                <w:bCs/>
                <w:color w:val="auto"/>
              </w:rPr>
              <w:t>kevät</w:t>
            </w:r>
          </w:p>
          <w:p w14:paraId="4851255E" w14:textId="2535F9C1" w:rsidR="00F92DDA" w:rsidRPr="0036287F" w:rsidRDefault="00F92DDA" w:rsidP="00A05666">
            <w:pPr>
              <w:spacing w:before="60" w:after="0"/>
              <w:rPr>
                <w:rFonts w:ascii="Tahoma" w:eastAsia="Arial" w:hAnsi="Tahoma" w:cs="Tahoma"/>
                <w:b/>
                <w:bCs/>
                <w:color w:val="auto"/>
              </w:rPr>
            </w:pPr>
            <w:r w:rsidRPr="0036287F">
              <w:rPr>
                <w:rFonts w:ascii="Tahoma" w:eastAsia="Arial" w:hAnsi="Tahoma" w:cs="Tahoma"/>
                <w:b/>
                <w:bCs/>
                <w:color w:val="auto"/>
              </w:rPr>
              <w:t>202</w:t>
            </w:r>
            <w:r w:rsidR="008A0C58">
              <w:rPr>
                <w:rFonts w:ascii="Tahoma" w:eastAsia="Arial" w:hAnsi="Tahoma" w:cs="Tahoma"/>
                <w:b/>
                <w:bCs/>
                <w:color w:val="auto"/>
              </w:rPr>
              <w:t>1</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tcPr>
          <w:p w14:paraId="6C1373CB" w14:textId="77777777" w:rsidR="00F92DDA" w:rsidRPr="0036287F" w:rsidRDefault="00F92DDA" w:rsidP="00A05666">
            <w:pPr>
              <w:spacing w:before="60" w:after="0"/>
              <w:rPr>
                <w:rFonts w:ascii="Tahoma" w:eastAsia="Arial" w:hAnsi="Tahoma" w:cs="Tahoma"/>
                <w:b/>
                <w:bCs/>
                <w:color w:val="auto"/>
              </w:rPr>
            </w:pPr>
            <w:r w:rsidRPr="0036287F">
              <w:rPr>
                <w:rFonts w:ascii="Tahoma" w:eastAsia="Arial" w:hAnsi="Tahoma" w:cs="Tahoma"/>
                <w:b/>
                <w:bCs/>
                <w:color w:val="auto"/>
              </w:rPr>
              <w:t>syksy</w:t>
            </w:r>
          </w:p>
          <w:p w14:paraId="414E1B1F" w14:textId="3B4FDAFC" w:rsidR="00F92DDA" w:rsidRPr="0036287F" w:rsidRDefault="00F92DDA" w:rsidP="00A05666">
            <w:pPr>
              <w:spacing w:before="60" w:after="0"/>
              <w:rPr>
                <w:rFonts w:ascii="Tahoma" w:eastAsia="Arial" w:hAnsi="Tahoma" w:cs="Tahoma"/>
                <w:b/>
                <w:bCs/>
                <w:color w:val="auto"/>
              </w:rPr>
            </w:pPr>
            <w:r w:rsidRPr="0036287F">
              <w:rPr>
                <w:rFonts w:ascii="Tahoma" w:eastAsia="Arial" w:hAnsi="Tahoma" w:cs="Tahoma"/>
                <w:b/>
                <w:bCs/>
                <w:color w:val="auto"/>
              </w:rPr>
              <w:t>202</w:t>
            </w:r>
            <w:r w:rsidR="008A0C58">
              <w:rPr>
                <w:rFonts w:ascii="Tahoma" w:eastAsia="Arial" w:hAnsi="Tahoma" w:cs="Tahoma"/>
                <w:b/>
                <w:bCs/>
                <w:color w:val="auto"/>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auto"/>
            <w:noWrap/>
            <w:hideMark/>
          </w:tcPr>
          <w:p w14:paraId="6C734F26" w14:textId="77777777" w:rsidR="00F92DDA" w:rsidRPr="0036287F" w:rsidRDefault="00F92DDA" w:rsidP="00A05666">
            <w:pPr>
              <w:spacing w:before="60" w:after="0"/>
              <w:rPr>
                <w:rFonts w:ascii="Tahoma" w:eastAsia="Arial" w:hAnsi="Tahoma" w:cs="Tahoma"/>
                <w:b/>
                <w:bCs/>
                <w:color w:val="auto"/>
              </w:rPr>
            </w:pPr>
            <w:r w:rsidRPr="0036287F">
              <w:rPr>
                <w:rFonts w:ascii="Tahoma" w:eastAsia="Arial" w:hAnsi="Tahoma" w:cs="Tahoma"/>
                <w:b/>
                <w:bCs/>
                <w:color w:val="auto"/>
              </w:rPr>
              <w:t>kevät</w:t>
            </w:r>
          </w:p>
          <w:p w14:paraId="1EB04B4F" w14:textId="418E6E16" w:rsidR="00F92DDA" w:rsidRPr="0036287F" w:rsidRDefault="00F92DDA" w:rsidP="00A05666">
            <w:pPr>
              <w:spacing w:before="60" w:after="0"/>
              <w:rPr>
                <w:rFonts w:ascii="Tahoma" w:eastAsia="Arial" w:hAnsi="Tahoma" w:cs="Tahoma"/>
                <w:b/>
                <w:bCs/>
                <w:color w:val="auto"/>
              </w:rPr>
            </w:pPr>
            <w:r w:rsidRPr="0036287F">
              <w:rPr>
                <w:rFonts w:ascii="Tahoma" w:eastAsia="Arial" w:hAnsi="Tahoma" w:cs="Tahoma"/>
                <w:b/>
                <w:bCs/>
                <w:color w:val="auto"/>
              </w:rPr>
              <w:t>202</w:t>
            </w:r>
            <w:r w:rsidR="008A0C58">
              <w:rPr>
                <w:rFonts w:ascii="Tahoma" w:eastAsia="Arial" w:hAnsi="Tahoma" w:cs="Tahoma"/>
                <w:b/>
                <w:bCs/>
                <w:color w:val="auto"/>
              </w:rPr>
              <w:t>2</w:t>
            </w:r>
          </w:p>
        </w:tc>
        <w:tc>
          <w:tcPr>
            <w:tcW w:w="1372" w:type="dxa"/>
            <w:tcBorders>
              <w:top w:val="single" w:sz="8" w:space="0" w:color="000000"/>
              <w:left w:val="single" w:sz="8" w:space="0" w:color="000000"/>
              <w:bottom w:val="single" w:sz="8" w:space="0" w:color="000000"/>
              <w:right w:val="single" w:sz="8" w:space="0" w:color="000000"/>
            </w:tcBorders>
            <w:shd w:val="clear" w:color="auto" w:fill="auto"/>
            <w:noWrap/>
            <w:hideMark/>
          </w:tcPr>
          <w:p w14:paraId="6C45DBC1" w14:textId="77777777" w:rsidR="00F92DDA" w:rsidRPr="0036287F" w:rsidRDefault="00F92DDA" w:rsidP="00A05666">
            <w:pPr>
              <w:spacing w:before="60" w:after="0"/>
              <w:rPr>
                <w:rFonts w:ascii="Tahoma" w:eastAsia="Arial" w:hAnsi="Tahoma" w:cs="Tahoma"/>
                <w:b/>
                <w:bCs/>
                <w:color w:val="auto"/>
              </w:rPr>
            </w:pPr>
            <w:r w:rsidRPr="0036287F">
              <w:rPr>
                <w:rFonts w:ascii="Tahoma" w:eastAsia="Arial" w:hAnsi="Tahoma" w:cs="Tahoma"/>
                <w:b/>
                <w:bCs/>
                <w:color w:val="auto"/>
              </w:rPr>
              <w:t>syksy</w:t>
            </w:r>
          </w:p>
          <w:p w14:paraId="4F0C74F2" w14:textId="59AD56F2" w:rsidR="00F92DDA" w:rsidRPr="0036287F" w:rsidRDefault="00F92DDA" w:rsidP="00A05666">
            <w:pPr>
              <w:spacing w:before="60" w:after="0"/>
              <w:rPr>
                <w:rFonts w:ascii="Tahoma" w:eastAsia="Arial" w:hAnsi="Tahoma" w:cs="Tahoma"/>
                <w:b/>
                <w:bCs/>
                <w:color w:val="auto"/>
              </w:rPr>
            </w:pPr>
            <w:r w:rsidRPr="0036287F">
              <w:rPr>
                <w:rFonts w:ascii="Tahoma" w:eastAsia="Arial" w:hAnsi="Tahoma" w:cs="Tahoma"/>
                <w:b/>
                <w:bCs/>
                <w:color w:val="auto"/>
              </w:rPr>
              <w:t>202</w:t>
            </w:r>
            <w:r w:rsidR="008A0C58">
              <w:rPr>
                <w:rFonts w:ascii="Tahoma" w:eastAsia="Arial" w:hAnsi="Tahoma" w:cs="Tahoma"/>
                <w:b/>
                <w:bCs/>
                <w:color w:val="auto"/>
              </w:rPr>
              <w:t>2</w:t>
            </w:r>
          </w:p>
        </w:tc>
      </w:tr>
      <w:tr w:rsidR="00F92DDA" w:rsidRPr="0036287F" w14:paraId="5B795FE5" w14:textId="77777777" w:rsidTr="00A05666">
        <w:trPr>
          <w:trHeight w:val="300"/>
        </w:trPr>
        <w:tc>
          <w:tcPr>
            <w:tcW w:w="1596" w:type="dxa"/>
            <w:tcBorders>
              <w:top w:val="single" w:sz="8" w:space="0" w:color="000000"/>
              <w:left w:val="single" w:sz="8" w:space="0" w:color="000000"/>
              <w:bottom w:val="single" w:sz="8" w:space="0" w:color="000000"/>
              <w:right w:val="single" w:sz="8" w:space="0" w:color="000000"/>
            </w:tcBorders>
            <w:shd w:val="clear" w:color="auto" w:fill="auto"/>
            <w:noWrap/>
            <w:hideMark/>
          </w:tcPr>
          <w:p w14:paraId="16BFC382" w14:textId="77777777" w:rsidR="00F92DDA" w:rsidRPr="0036287F" w:rsidRDefault="00F92DDA" w:rsidP="00A05666">
            <w:pPr>
              <w:spacing w:before="60" w:after="0"/>
              <w:rPr>
                <w:rFonts w:ascii="Tahoma" w:eastAsia="Arial" w:hAnsi="Tahoma" w:cs="Tahoma"/>
                <w:b/>
                <w:color w:val="auto"/>
              </w:rPr>
            </w:pPr>
            <w:r w:rsidRPr="0036287F">
              <w:rPr>
                <w:rFonts w:ascii="Tahoma" w:eastAsia="Arial" w:hAnsi="Tahoma" w:cs="Tahoma"/>
                <w:b/>
                <w:color w:val="auto"/>
              </w:rPr>
              <w:t>Kurssit</w:t>
            </w:r>
          </w:p>
        </w:tc>
        <w:tc>
          <w:tcPr>
            <w:tcW w:w="1474" w:type="dxa"/>
            <w:tcBorders>
              <w:top w:val="single" w:sz="8" w:space="0" w:color="000000"/>
              <w:left w:val="single" w:sz="8" w:space="0" w:color="000000"/>
              <w:bottom w:val="single" w:sz="8" w:space="0" w:color="000000"/>
              <w:right w:val="single" w:sz="8" w:space="0" w:color="000000"/>
            </w:tcBorders>
            <w:shd w:val="clear" w:color="auto" w:fill="auto"/>
            <w:noWrap/>
          </w:tcPr>
          <w:p w14:paraId="55BC1EBA" w14:textId="6DA34861" w:rsidR="00F92DDA" w:rsidRPr="0036287F" w:rsidRDefault="008A0C58" w:rsidP="00A05666">
            <w:pPr>
              <w:spacing w:before="60" w:after="0"/>
              <w:rPr>
                <w:rFonts w:ascii="Tahoma" w:eastAsia="Arial" w:hAnsi="Tahoma" w:cs="Tahoma"/>
                <w:color w:val="auto"/>
              </w:rPr>
            </w:pPr>
            <w:r>
              <w:rPr>
                <w:rFonts w:ascii="Tahoma" w:eastAsia="Arial" w:hAnsi="Tahoma" w:cs="Tahoma"/>
                <w:color w:val="auto"/>
              </w:rPr>
              <w:t>35</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tcPr>
          <w:p w14:paraId="2CF3B0DE" w14:textId="77777777" w:rsidR="00F92DDA" w:rsidRPr="0036287F" w:rsidRDefault="00F92DDA" w:rsidP="00A05666">
            <w:pPr>
              <w:spacing w:before="60" w:after="0"/>
              <w:rPr>
                <w:rFonts w:ascii="Tahoma" w:eastAsia="Arial" w:hAnsi="Tahoma" w:cs="Tahoma"/>
                <w:color w:val="auto"/>
              </w:rPr>
            </w:pPr>
            <w:r w:rsidRPr="0036287F">
              <w:rPr>
                <w:rFonts w:ascii="Tahoma" w:eastAsia="Arial" w:hAnsi="Tahoma" w:cs="Tahoma"/>
                <w:color w:val="auto"/>
              </w:rPr>
              <w:t>27</w:t>
            </w:r>
          </w:p>
        </w:tc>
        <w:tc>
          <w:tcPr>
            <w:tcW w:w="1372" w:type="dxa"/>
            <w:tcBorders>
              <w:top w:val="single" w:sz="8" w:space="0" w:color="000000"/>
              <w:left w:val="single" w:sz="8" w:space="0" w:color="000000"/>
              <w:bottom w:val="single" w:sz="8" w:space="0" w:color="000000"/>
              <w:right w:val="single" w:sz="8" w:space="0" w:color="000000"/>
            </w:tcBorders>
            <w:shd w:val="clear" w:color="auto" w:fill="auto"/>
            <w:noWrap/>
          </w:tcPr>
          <w:p w14:paraId="1BD512B0" w14:textId="3AB7B7B6" w:rsidR="00F92DDA" w:rsidRPr="0036287F" w:rsidRDefault="008A0C58" w:rsidP="00A05666">
            <w:pPr>
              <w:spacing w:before="60" w:after="0"/>
              <w:rPr>
                <w:rFonts w:ascii="Tahoma" w:eastAsia="Arial" w:hAnsi="Tahoma" w:cs="Tahoma"/>
                <w:color w:val="auto"/>
              </w:rPr>
            </w:pPr>
            <w:r>
              <w:rPr>
                <w:rFonts w:ascii="Tahoma" w:eastAsia="Arial" w:hAnsi="Tahoma" w:cs="Tahoma"/>
                <w:color w:val="auto"/>
              </w:rPr>
              <w:t>38</w:t>
            </w:r>
          </w:p>
        </w:tc>
        <w:tc>
          <w:tcPr>
            <w:tcW w:w="1372" w:type="dxa"/>
            <w:tcBorders>
              <w:top w:val="single" w:sz="8" w:space="0" w:color="000000"/>
              <w:left w:val="single" w:sz="8" w:space="0" w:color="000000"/>
              <w:bottom w:val="single" w:sz="8" w:space="0" w:color="000000"/>
              <w:right w:val="single" w:sz="8" w:space="0" w:color="000000"/>
            </w:tcBorders>
            <w:shd w:val="clear" w:color="auto" w:fill="auto"/>
            <w:noWrap/>
          </w:tcPr>
          <w:p w14:paraId="583A9BD7" w14:textId="01B1B22D" w:rsidR="00F92DDA" w:rsidRPr="0036287F" w:rsidRDefault="008A0C58" w:rsidP="00A05666">
            <w:pPr>
              <w:spacing w:before="60" w:after="0"/>
              <w:rPr>
                <w:rFonts w:ascii="Tahoma" w:eastAsia="Arial" w:hAnsi="Tahoma" w:cs="Tahoma"/>
                <w:color w:val="auto"/>
              </w:rPr>
            </w:pPr>
            <w:r>
              <w:rPr>
                <w:rFonts w:ascii="Tahoma" w:eastAsia="Arial" w:hAnsi="Tahoma" w:cs="Tahoma"/>
                <w:color w:val="auto"/>
              </w:rPr>
              <w:t>29</w:t>
            </w:r>
          </w:p>
        </w:tc>
      </w:tr>
      <w:tr w:rsidR="00F92DDA" w:rsidRPr="0036287F" w14:paraId="34099DB8" w14:textId="77777777" w:rsidTr="00A05666">
        <w:trPr>
          <w:trHeight w:val="300"/>
        </w:trPr>
        <w:tc>
          <w:tcPr>
            <w:tcW w:w="1596" w:type="dxa"/>
            <w:tcBorders>
              <w:top w:val="single" w:sz="8" w:space="0" w:color="000000"/>
              <w:left w:val="single" w:sz="8" w:space="0" w:color="000000"/>
              <w:bottom w:val="single" w:sz="8" w:space="0" w:color="000000"/>
              <w:right w:val="single" w:sz="8" w:space="0" w:color="000000"/>
            </w:tcBorders>
            <w:shd w:val="clear" w:color="auto" w:fill="auto"/>
            <w:noWrap/>
            <w:hideMark/>
          </w:tcPr>
          <w:p w14:paraId="5A60B765" w14:textId="77777777" w:rsidR="00F92DDA" w:rsidRPr="0036287F" w:rsidRDefault="00F92DDA" w:rsidP="00A05666">
            <w:pPr>
              <w:spacing w:before="60" w:after="0"/>
              <w:rPr>
                <w:rFonts w:ascii="Tahoma" w:eastAsia="Arial" w:hAnsi="Tahoma" w:cs="Tahoma"/>
                <w:b/>
                <w:color w:val="auto"/>
              </w:rPr>
            </w:pPr>
            <w:r w:rsidRPr="0036287F">
              <w:rPr>
                <w:rFonts w:ascii="Tahoma" w:eastAsia="Arial" w:hAnsi="Tahoma" w:cs="Tahoma"/>
                <w:b/>
                <w:color w:val="auto"/>
              </w:rPr>
              <w:t>Opetustunnit</w:t>
            </w:r>
          </w:p>
        </w:tc>
        <w:tc>
          <w:tcPr>
            <w:tcW w:w="1474" w:type="dxa"/>
            <w:tcBorders>
              <w:top w:val="single" w:sz="8" w:space="0" w:color="000000"/>
              <w:left w:val="single" w:sz="8" w:space="0" w:color="000000"/>
              <w:bottom w:val="single" w:sz="8" w:space="0" w:color="000000"/>
              <w:right w:val="single" w:sz="8" w:space="0" w:color="000000"/>
            </w:tcBorders>
            <w:shd w:val="clear" w:color="auto" w:fill="auto"/>
            <w:noWrap/>
          </w:tcPr>
          <w:p w14:paraId="4B688A69" w14:textId="1B8F02D4" w:rsidR="00F92DDA" w:rsidRPr="0036287F" w:rsidRDefault="008A0C58" w:rsidP="00A05666">
            <w:pPr>
              <w:spacing w:before="60" w:after="0"/>
              <w:rPr>
                <w:rFonts w:ascii="Tahoma" w:eastAsia="Arial" w:hAnsi="Tahoma" w:cs="Tahoma"/>
                <w:color w:val="auto"/>
              </w:rPr>
            </w:pPr>
            <w:r>
              <w:rPr>
                <w:rFonts w:ascii="Tahoma" w:eastAsia="Arial" w:hAnsi="Tahoma" w:cs="Tahoma"/>
                <w:color w:val="auto"/>
              </w:rPr>
              <w:t>654</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tcPr>
          <w:p w14:paraId="0492CD7E" w14:textId="7CB15661" w:rsidR="00F92DDA" w:rsidRPr="0036287F" w:rsidRDefault="008A0C58" w:rsidP="00A05666">
            <w:pPr>
              <w:spacing w:before="60" w:after="0"/>
              <w:rPr>
                <w:rFonts w:ascii="Tahoma" w:eastAsia="Arial" w:hAnsi="Tahoma" w:cs="Tahoma"/>
                <w:color w:val="auto"/>
              </w:rPr>
            </w:pPr>
            <w:r>
              <w:rPr>
                <w:rFonts w:ascii="Tahoma" w:eastAsia="Arial" w:hAnsi="Tahoma" w:cs="Tahoma"/>
                <w:color w:val="auto"/>
              </w:rPr>
              <w:t>n.677</w:t>
            </w:r>
          </w:p>
        </w:tc>
        <w:tc>
          <w:tcPr>
            <w:tcW w:w="1372" w:type="dxa"/>
            <w:tcBorders>
              <w:top w:val="single" w:sz="8" w:space="0" w:color="000000"/>
              <w:left w:val="single" w:sz="8" w:space="0" w:color="000000"/>
              <w:bottom w:val="single" w:sz="8" w:space="0" w:color="000000"/>
              <w:right w:val="single" w:sz="8" w:space="0" w:color="000000"/>
            </w:tcBorders>
            <w:shd w:val="clear" w:color="auto" w:fill="auto"/>
            <w:noWrap/>
          </w:tcPr>
          <w:p w14:paraId="0EE20B1B" w14:textId="7BE659E7" w:rsidR="00F92DDA" w:rsidRPr="0036287F" w:rsidRDefault="008A0C58" w:rsidP="00A05666">
            <w:pPr>
              <w:spacing w:before="60" w:after="0"/>
              <w:rPr>
                <w:rFonts w:ascii="Tahoma" w:eastAsia="Arial" w:hAnsi="Tahoma" w:cs="Tahoma"/>
                <w:color w:val="auto"/>
              </w:rPr>
            </w:pPr>
            <w:r>
              <w:rPr>
                <w:rFonts w:ascii="Tahoma" w:eastAsia="Arial" w:hAnsi="Tahoma" w:cs="Tahoma"/>
                <w:color w:val="auto"/>
              </w:rPr>
              <w:t>777</w:t>
            </w:r>
          </w:p>
        </w:tc>
        <w:tc>
          <w:tcPr>
            <w:tcW w:w="1372" w:type="dxa"/>
            <w:tcBorders>
              <w:top w:val="single" w:sz="8" w:space="0" w:color="000000"/>
              <w:left w:val="single" w:sz="8" w:space="0" w:color="000000"/>
              <w:bottom w:val="single" w:sz="8" w:space="0" w:color="000000"/>
              <w:right w:val="single" w:sz="8" w:space="0" w:color="000000"/>
            </w:tcBorders>
            <w:shd w:val="clear" w:color="auto" w:fill="auto"/>
            <w:noWrap/>
          </w:tcPr>
          <w:p w14:paraId="10D0C45B" w14:textId="7D0F2E1B" w:rsidR="00F92DDA" w:rsidRPr="0036287F" w:rsidRDefault="008A0C58" w:rsidP="00A05666">
            <w:pPr>
              <w:spacing w:before="60" w:after="0"/>
              <w:rPr>
                <w:rFonts w:ascii="Tahoma" w:eastAsia="Arial" w:hAnsi="Tahoma" w:cs="Tahoma"/>
                <w:color w:val="auto"/>
              </w:rPr>
            </w:pPr>
            <w:r>
              <w:rPr>
                <w:rFonts w:ascii="Tahoma" w:eastAsia="Arial" w:hAnsi="Tahoma" w:cs="Tahoma"/>
                <w:color w:val="auto"/>
              </w:rPr>
              <w:t>571</w:t>
            </w:r>
          </w:p>
        </w:tc>
      </w:tr>
      <w:tr w:rsidR="00F92DDA" w:rsidRPr="0036287F" w14:paraId="3E8A575F" w14:textId="77777777" w:rsidTr="00A05666">
        <w:trPr>
          <w:trHeight w:val="300"/>
        </w:trPr>
        <w:tc>
          <w:tcPr>
            <w:tcW w:w="1596" w:type="dxa"/>
            <w:tcBorders>
              <w:top w:val="single" w:sz="8" w:space="0" w:color="000000"/>
              <w:left w:val="single" w:sz="8" w:space="0" w:color="000000"/>
              <w:bottom w:val="single" w:sz="8" w:space="0" w:color="000000"/>
              <w:right w:val="single" w:sz="8" w:space="0" w:color="000000"/>
            </w:tcBorders>
            <w:shd w:val="clear" w:color="auto" w:fill="auto"/>
            <w:noWrap/>
            <w:hideMark/>
          </w:tcPr>
          <w:p w14:paraId="6FF45A55" w14:textId="77777777" w:rsidR="00F92DDA" w:rsidRPr="0036287F" w:rsidRDefault="00F92DDA" w:rsidP="00A05666">
            <w:pPr>
              <w:spacing w:before="60" w:after="0"/>
              <w:rPr>
                <w:rFonts w:ascii="Tahoma" w:eastAsia="Arial" w:hAnsi="Tahoma" w:cs="Tahoma"/>
                <w:b/>
                <w:color w:val="auto"/>
              </w:rPr>
            </w:pPr>
            <w:r w:rsidRPr="0036287F">
              <w:rPr>
                <w:rFonts w:ascii="Tahoma" w:eastAsia="Arial" w:hAnsi="Tahoma" w:cs="Tahoma"/>
                <w:b/>
                <w:color w:val="auto"/>
              </w:rPr>
              <w:t>Henkilökunta</w:t>
            </w:r>
          </w:p>
        </w:tc>
        <w:tc>
          <w:tcPr>
            <w:tcW w:w="1474" w:type="dxa"/>
            <w:tcBorders>
              <w:top w:val="single" w:sz="8" w:space="0" w:color="000000"/>
              <w:left w:val="single" w:sz="8" w:space="0" w:color="000000"/>
              <w:bottom w:val="single" w:sz="8" w:space="0" w:color="000000"/>
              <w:right w:val="single" w:sz="8" w:space="0" w:color="000000"/>
            </w:tcBorders>
            <w:shd w:val="clear" w:color="auto" w:fill="auto"/>
            <w:noWrap/>
          </w:tcPr>
          <w:p w14:paraId="0C3A5B74" w14:textId="77777777" w:rsidR="00F92DDA" w:rsidRPr="0036287F" w:rsidRDefault="00F92DDA" w:rsidP="00A05666">
            <w:pPr>
              <w:spacing w:before="60" w:after="0"/>
              <w:rPr>
                <w:rFonts w:ascii="Tahoma" w:eastAsia="Arial" w:hAnsi="Tahoma" w:cs="Tahoma"/>
                <w:color w:val="auto"/>
              </w:rPr>
            </w:pPr>
            <w:r w:rsidRPr="0036287F">
              <w:rPr>
                <w:rFonts w:ascii="Tahoma" w:eastAsia="Arial" w:hAnsi="Tahoma" w:cs="Tahoma"/>
                <w:color w:val="auto"/>
              </w:rPr>
              <w:t>osuus sivistyksen hallinnosta, ei omaa henkilökuntaa</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tcPr>
          <w:p w14:paraId="35D32C43" w14:textId="77777777" w:rsidR="00F92DDA" w:rsidRPr="0036287F" w:rsidRDefault="00F92DDA" w:rsidP="00A05666">
            <w:pPr>
              <w:spacing w:before="60" w:after="0"/>
              <w:rPr>
                <w:rFonts w:ascii="Tahoma" w:eastAsia="Arial" w:hAnsi="Tahoma" w:cs="Tahoma"/>
                <w:color w:val="auto"/>
              </w:rPr>
            </w:pPr>
            <w:r w:rsidRPr="0036287F">
              <w:rPr>
                <w:rFonts w:ascii="Tahoma" w:eastAsia="Arial" w:hAnsi="Tahoma" w:cs="Tahoma"/>
                <w:color w:val="auto"/>
              </w:rPr>
              <w:t>osuus sivistyksen hallinnosta, ei omaa henkilökuntaa</w:t>
            </w:r>
          </w:p>
        </w:tc>
        <w:tc>
          <w:tcPr>
            <w:tcW w:w="1372" w:type="dxa"/>
            <w:tcBorders>
              <w:top w:val="single" w:sz="8" w:space="0" w:color="000000"/>
              <w:left w:val="single" w:sz="8" w:space="0" w:color="000000"/>
              <w:bottom w:val="single" w:sz="8" w:space="0" w:color="000000"/>
              <w:right w:val="single" w:sz="8" w:space="0" w:color="000000"/>
            </w:tcBorders>
            <w:shd w:val="clear" w:color="auto" w:fill="auto"/>
            <w:noWrap/>
          </w:tcPr>
          <w:p w14:paraId="0155C5E2" w14:textId="77777777" w:rsidR="00F92DDA" w:rsidRPr="0036287F" w:rsidRDefault="00F92DDA" w:rsidP="00A05666">
            <w:pPr>
              <w:spacing w:before="60" w:after="0"/>
              <w:rPr>
                <w:rFonts w:ascii="Tahoma" w:eastAsia="Arial" w:hAnsi="Tahoma" w:cs="Tahoma"/>
                <w:color w:val="auto"/>
              </w:rPr>
            </w:pPr>
            <w:r w:rsidRPr="0036287F">
              <w:rPr>
                <w:rFonts w:ascii="Tahoma" w:eastAsia="Arial" w:hAnsi="Tahoma" w:cs="Tahoma"/>
                <w:color w:val="auto"/>
              </w:rPr>
              <w:t>osuus sivistyksen hallinnosta, ei omaa henkilökuntaa</w:t>
            </w:r>
          </w:p>
        </w:tc>
        <w:tc>
          <w:tcPr>
            <w:tcW w:w="1372" w:type="dxa"/>
            <w:tcBorders>
              <w:top w:val="single" w:sz="8" w:space="0" w:color="000000"/>
              <w:left w:val="single" w:sz="8" w:space="0" w:color="000000"/>
              <w:bottom w:val="single" w:sz="8" w:space="0" w:color="000000"/>
              <w:right w:val="single" w:sz="8" w:space="0" w:color="000000"/>
            </w:tcBorders>
            <w:shd w:val="clear" w:color="auto" w:fill="auto"/>
            <w:noWrap/>
          </w:tcPr>
          <w:p w14:paraId="529523C6" w14:textId="77777777" w:rsidR="00F92DDA" w:rsidRPr="0036287F" w:rsidRDefault="00F92DDA" w:rsidP="00A05666">
            <w:pPr>
              <w:spacing w:before="60" w:after="0"/>
              <w:rPr>
                <w:rFonts w:ascii="Tahoma" w:eastAsia="Arial" w:hAnsi="Tahoma" w:cs="Tahoma"/>
                <w:color w:val="auto"/>
              </w:rPr>
            </w:pPr>
            <w:r w:rsidRPr="0036287F">
              <w:rPr>
                <w:rFonts w:ascii="Tahoma" w:eastAsia="Arial" w:hAnsi="Tahoma" w:cs="Tahoma"/>
                <w:color w:val="auto"/>
              </w:rPr>
              <w:t>osuus sivistyksen hallinnosta, ei omaa henkilökuntaa</w:t>
            </w:r>
          </w:p>
        </w:tc>
      </w:tr>
      <w:tr w:rsidR="00F92DDA" w:rsidRPr="0036287F" w14:paraId="19F07B01" w14:textId="77777777" w:rsidTr="00A05666">
        <w:trPr>
          <w:trHeight w:val="300"/>
        </w:trPr>
        <w:tc>
          <w:tcPr>
            <w:tcW w:w="1596" w:type="dxa"/>
            <w:tcBorders>
              <w:top w:val="single" w:sz="8" w:space="0" w:color="000000"/>
              <w:left w:val="single" w:sz="8" w:space="0" w:color="000000"/>
              <w:bottom w:val="single" w:sz="24" w:space="0" w:color="000000"/>
              <w:right w:val="single" w:sz="8" w:space="0" w:color="000000"/>
            </w:tcBorders>
            <w:shd w:val="clear" w:color="auto" w:fill="auto"/>
            <w:noWrap/>
            <w:hideMark/>
          </w:tcPr>
          <w:p w14:paraId="5C46A0CA" w14:textId="77777777" w:rsidR="00F92DDA" w:rsidRPr="0036287F" w:rsidRDefault="00F92DDA" w:rsidP="00A05666">
            <w:pPr>
              <w:spacing w:before="60" w:after="0"/>
              <w:rPr>
                <w:rFonts w:ascii="Tahoma" w:eastAsia="Arial" w:hAnsi="Tahoma" w:cs="Tahoma"/>
                <w:b/>
                <w:color w:val="auto"/>
              </w:rPr>
            </w:pPr>
            <w:r w:rsidRPr="0036287F">
              <w:rPr>
                <w:rFonts w:ascii="Tahoma" w:eastAsia="Arial" w:hAnsi="Tahoma" w:cs="Tahoma"/>
                <w:b/>
                <w:color w:val="auto"/>
              </w:rPr>
              <w:t>Tuntiopettajat</w:t>
            </w:r>
          </w:p>
        </w:tc>
        <w:tc>
          <w:tcPr>
            <w:tcW w:w="1474" w:type="dxa"/>
            <w:tcBorders>
              <w:top w:val="single" w:sz="8" w:space="0" w:color="000000"/>
              <w:left w:val="single" w:sz="8" w:space="0" w:color="000000"/>
              <w:bottom w:val="single" w:sz="24" w:space="0" w:color="000000"/>
              <w:right w:val="single" w:sz="8" w:space="0" w:color="000000"/>
            </w:tcBorders>
            <w:shd w:val="clear" w:color="auto" w:fill="auto"/>
            <w:noWrap/>
          </w:tcPr>
          <w:p w14:paraId="1C9357F3" w14:textId="25BFCEE7" w:rsidR="00F92DDA" w:rsidRPr="0036287F" w:rsidRDefault="008A0C58" w:rsidP="00A05666">
            <w:pPr>
              <w:spacing w:before="60" w:after="0"/>
              <w:rPr>
                <w:rFonts w:ascii="Tahoma" w:eastAsia="Arial" w:hAnsi="Tahoma" w:cs="Tahoma"/>
                <w:color w:val="auto"/>
              </w:rPr>
            </w:pPr>
            <w:r>
              <w:rPr>
                <w:rFonts w:ascii="Tahoma" w:eastAsia="Arial" w:hAnsi="Tahoma" w:cs="Tahoma"/>
                <w:color w:val="auto"/>
              </w:rPr>
              <w:t>16</w:t>
            </w:r>
          </w:p>
        </w:tc>
        <w:tc>
          <w:tcPr>
            <w:tcW w:w="1200" w:type="dxa"/>
            <w:tcBorders>
              <w:top w:val="single" w:sz="8" w:space="0" w:color="000000"/>
              <w:left w:val="single" w:sz="8" w:space="0" w:color="000000"/>
              <w:bottom w:val="single" w:sz="24" w:space="0" w:color="000000"/>
              <w:right w:val="single" w:sz="8" w:space="0" w:color="000000"/>
            </w:tcBorders>
            <w:shd w:val="clear" w:color="auto" w:fill="auto"/>
            <w:noWrap/>
          </w:tcPr>
          <w:p w14:paraId="5BA1D4B3" w14:textId="6020052E" w:rsidR="00F92DDA" w:rsidRPr="0036287F" w:rsidRDefault="008A0C58" w:rsidP="00A05666">
            <w:pPr>
              <w:spacing w:before="60" w:after="0"/>
              <w:rPr>
                <w:rFonts w:ascii="Tahoma" w:eastAsia="Arial" w:hAnsi="Tahoma" w:cs="Tahoma"/>
                <w:color w:val="auto"/>
              </w:rPr>
            </w:pPr>
            <w:r>
              <w:rPr>
                <w:rFonts w:ascii="Tahoma" w:eastAsia="Arial" w:hAnsi="Tahoma" w:cs="Tahoma"/>
                <w:color w:val="auto"/>
              </w:rPr>
              <w:t>16</w:t>
            </w:r>
          </w:p>
        </w:tc>
        <w:tc>
          <w:tcPr>
            <w:tcW w:w="1372" w:type="dxa"/>
            <w:tcBorders>
              <w:top w:val="single" w:sz="8" w:space="0" w:color="000000"/>
              <w:left w:val="single" w:sz="8" w:space="0" w:color="000000"/>
              <w:bottom w:val="single" w:sz="24" w:space="0" w:color="000000"/>
              <w:right w:val="single" w:sz="8" w:space="0" w:color="000000"/>
            </w:tcBorders>
            <w:shd w:val="clear" w:color="auto" w:fill="auto"/>
            <w:noWrap/>
          </w:tcPr>
          <w:p w14:paraId="6A69C58B" w14:textId="7CDF3456" w:rsidR="00F92DDA" w:rsidRPr="0036287F" w:rsidRDefault="008A0C58" w:rsidP="00A05666">
            <w:pPr>
              <w:spacing w:before="60" w:after="0"/>
              <w:rPr>
                <w:rFonts w:ascii="Tahoma" w:eastAsia="Arial" w:hAnsi="Tahoma" w:cs="Tahoma"/>
                <w:color w:val="auto"/>
              </w:rPr>
            </w:pPr>
            <w:r>
              <w:rPr>
                <w:rFonts w:ascii="Tahoma" w:eastAsia="Arial" w:hAnsi="Tahoma" w:cs="Tahoma"/>
                <w:color w:val="auto"/>
              </w:rPr>
              <w:t>16</w:t>
            </w:r>
          </w:p>
        </w:tc>
        <w:tc>
          <w:tcPr>
            <w:tcW w:w="1372" w:type="dxa"/>
            <w:tcBorders>
              <w:top w:val="single" w:sz="8" w:space="0" w:color="000000"/>
              <w:left w:val="single" w:sz="8" w:space="0" w:color="000000"/>
              <w:bottom w:val="single" w:sz="24" w:space="0" w:color="000000"/>
              <w:right w:val="single" w:sz="8" w:space="0" w:color="000000"/>
            </w:tcBorders>
            <w:shd w:val="clear" w:color="auto" w:fill="auto"/>
            <w:noWrap/>
          </w:tcPr>
          <w:p w14:paraId="76CC62A0" w14:textId="4CE0AA4C" w:rsidR="00F92DDA" w:rsidRPr="0036287F" w:rsidRDefault="008A0C58" w:rsidP="00A05666">
            <w:pPr>
              <w:spacing w:before="60" w:after="0"/>
              <w:rPr>
                <w:rFonts w:ascii="Tahoma" w:eastAsia="Arial" w:hAnsi="Tahoma" w:cs="Tahoma"/>
                <w:color w:val="auto"/>
              </w:rPr>
            </w:pPr>
            <w:r>
              <w:rPr>
                <w:rFonts w:ascii="Tahoma" w:eastAsia="Arial" w:hAnsi="Tahoma" w:cs="Tahoma"/>
                <w:color w:val="auto"/>
              </w:rPr>
              <w:t>10</w:t>
            </w:r>
          </w:p>
        </w:tc>
      </w:tr>
    </w:tbl>
    <w:p w14:paraId="39AB97FA" w14:textId="454A196B" w:rsidR="00F92DDA" w:rsidRPr="0036287F" w:rsidRDefault="008A0C58" w:rsidP="00F92DDA">
      <w:pPr>
        <w:spacing w:after="0"/>
        <w:rPr>
          <w:rFonts w:ascii="Arial" w:eastAsia="Arial" w:hAnsi="Arial" w:cs="Arial"/>
          <w:color w:val="auto"/>
        </w:rPr>
      </w:pPr>
      <w:r>
        <w:rPr>
          <w:rFonts w:ascii="Arial" w:eastAsia="Arial" w:hAnsi="Arial" w:cs="Arial"/>
          <w:color w:val="auto"/>
        </w:rPr>
        <w:t>Lisäksi Kaskisten kansalaisopisto on myynyt Kristiinankaupungin vastaanottokeskukselle kieltenopetusta.</w:t>
      </w:r>
      <w:r w:rsidR="00F92DDA" w:rsidRPr="0036287F">
        <w:rPr>
          <w:rFonts w:ascii="Arial" w:eastAsia="Arial" w:hAnsi="Arial" w:cs="Arial"/>
          <w:color w:val="auto"/>
        </w:rPr>
        <w:tab/>
      </w:r>
      <w:r w:rsidR="00F92DDA" w:rsidRPr="0036287F">
        <w:rPr>
          <w:rFonts w:ascii="Arial" w:eastAsia="Arial" w:hAnsi="Arial" w:cs="Arial"/>
          <w:color w:val="auto"/>
        </w:rPr>
        <w:tab/>
      </w:r>
      <w:r w:rsidR="00F92DDA" w:rsidRPr="0036287F">
        <w:rPr>
          <w:rFonts w:ascii="Arial" w:eastAsia="Arial" w:hAnsi="Arial" w:cs="Arial"/>
          <w:color w:val="auto"/>
        </w:rPr>
        <w:tab/>
      </w:r>
      <w:r w:rsidR="00F92DDA" w:rsidRPr="0036287F">
        <w:rPr>
          <w:rFonts w:ascii="Arial" w:eastAsia="Arial" w:hAnsi="Arial" w:cs="Arial"/>
          <w:color w:val="auto"/>
        </w:rPr>
        <w:tab/>
      </w:r>
      <w:r w:rsidR="00F92DDA" w:rsidRPr="0036287F">
        <w:rPr>
          <w:rFonts w:ascii="Arial" w:eastAsia="Arial" w:hAnsi="Arial" w:cs="Arial"/>
          <w:color w:val="auto"/>
        </w:rPr>
        <w:tab/>
      </w:r>
      <w:r w:rsidR="00F92DDA" w:rsidRPr="0036287F">
        <w:rPr>
          <w:rFonts w:ascii="Arial" w:eastAsia="Arial" w:hAnsi="Arial" w:cs="Arial"/>
          <w:color w:val="auto"/>
        </w:rPr>
        <w:tab/>
      </w:r>
    </w:p>
    <w:p w14:paraId="67859313" w14:textId="77777777" w:rsidR="002E23BE" w:rsidRDefault="002E23BE" w:rsidP="00F92DDA">
      <w:pPr>
        <w:rPr>
          <w:rFonts w:ascii="Tahoma" w:eastAsia="Times New Roman" w:hAnsi="Tahoma" w:cs="Tahoma"/>
          <w:b/>
          <w:bCs/>
          <w:color w:val="000000"/>
          <w:sz w:val="28"/>
        </w:rPr>
      </w:pPr>
    </w:p>
    <w:p w14:paraId="78793B10" w14:textId="0A6823A3" w:rsidR="00F92DDA" w:rsidRPr="00DF1799" w:rsidRDefault="00F92DDA" w:rsidP="00F92DDA">
      <w:pPr>
        <w:rPr>
          <w:rFonts w:ascii="Tahoma" w:eastAsia="Times New Roman" w:hAnsi="Tahoma" w:cs="Tahoma"/>
          <w:b/>
          <w:bCs/>
          <w:color w:val="000000"/>
          <w:sz w:val="28"/>
        </w:rPr>
      </w:pPr>
      <w:r w:rsidRPr="00DF1799">
        <w:rPr>
          <w:rFonts w:ascii="Tahoma" w:eastAsia="Times New Roman" w:hAnsi="Tahoma" w:cs="Tahoma"/>
          <w:b/>
          <w:bCs/>
          <w:color w:val="000000"/>
          <w:sz w:val="28"/>
        </w:rPr>
        <w:t>Kirjasto</w:t>
      </w:r>
    </w:p>
    <w:p w14:paraId="58EDA766" w14:textId="77777777" w:rsidR="00F92DDA" w:rsidRPr="00DF1799" w:rsidRDefault="00F92DDA" w:rsidP="00F92DDA">
      <w:pPr>
        <w:spacing w:after="0"/>
        <w:rPr>
          <w:rFonts w:ascii="Tahoma" w:eastAsia="Arial" w:hAnsi="Tahoma" w:cs="Tahoma"/>
        </w:rPr>
      </w:pPr>
      <w:r w:rsidRPr="00DF1799">
        <w:rPr>
          <w:rFonts w:ascii="Tahoma" w:eastAsia="Arial" w:hAnsi="Tahoma" w:cs="Tahoma"/>
        </w:rPr>
        <w:t>Toimiala: "Lain yleisistä kirjastoista 1492/2016 mukaan kirjasto edistää väestön yhdenvertaisia mahdollisuuksia sivistykseen ja kulttuuriin, tiedon saatavuutta ja käyttöä, lukemiskulttuuria ja monipuolista lukutaitoa, mahdollisuuksia elinikäiseen oppimiseen ja osaamisen kehittämiseen, aktiivista kansalaisuutta, demokratiaa ja sananvapautta.</w:t>
      </w:r>
    </w:p>
    <w:p w14:paraId="303BD6F6" w14:textId="77777777" w:rsidR="00F92DDA" w:rsidRPr="00DF1799" w:rsidRDefault="00F92DDA" w:rsidP="00F92DDA">
      <w:pPr>
        <w:spacing w:after="0"/>
        <w:rPr>
          <w:rFonts w:ascii="Tahoma" w:eastAsia="Arial" w:hAnsi="Tahoma" w:cs="Tahoma"/>
        </w:rPr>
      </w:pPr>
      <w:r w:rsidRPr="00DF1799">
        <w:rPr>
          <w:rFonts w:ascii="Tahoma" w:eastAsia="Arial" w:hAnsi="Tahoma" w:cs="Tahoma"/>
        </w:rPr>
        <w:t>Tavoitteen toteuttamisessa lähtökohtina ovat yhteisöllisyys, moniarvoisuus ja kulttuurinen moninaisuus."</w:t>
      </w:r>
      <w:r w:rsidRPr="00DF1799">
        <w:rPr>
          <w:rFonts w:ascii="Tahoma" w:eastAsia="Arial" w:hAnsi="Tahoma" w:cs="Tahoma"/>
        </w:rPr>
        <w:tab/>
      </w:r>
    </w:p>
    <w:p w14:paraId="02B26C38" w14:textId="77777777" w:rsidR="00F92DDA" w:rsidRPr="00DF1799" w:rsidRDefault="00F92DDA" w:rsidP="00F92DDA">
      <w:pPr>
        <w:spacing w:after="220" w:line="240" w:lineRule="auto"/>
        <w:rPr>
          <w:rFonts w:ascii="Tahoma" w:hAnsi="Tahoma" w:cs="Tahoma"/>
        </w:rPr>
      </w:pPr>
    </w:p>
    <w:p w14:paraId="11EE5373" w14:textId="41C9630F" w:rsidR="00F92DDA" w:rsidRDefault="00F92DDA" w:rsidP="00F92DDA">
      <w:pPr>
        <w:spacing w:after="220" w:line="360" w:lineRule="auto"/>
        <w:rPr>
          <w:rFonts w:ascii="Tahoma" w:hAnsi="Tahoma" w:cs="Tahoma"/>
          <w:b/>
          <w:bCs/>
          <w:color w:val="auto"/>
        </w:rPr>
      </w:pPr>
      <w:r w:rsidRPr="0036287F">
        <w:rPr>
          <w:rFonts w:ascii="Tahoma" w:hAnsi="Tahoma" w:cs="Tahoma"/>
          <w:b/>
          <w:bCs/>
          <w:color w:val="auto"/>
        </w:rPr>
        <w:t>Toimintatavoitteet</w:t>
      </w:r>
    </w:p>
    <w:p w14:paraId="71545A10" w14:textId="77777777" w:rsidR="008A0C58" w:rsidRPr="0036287F" w:rsidRDefault="008A0C58" w:rsidP="008A0C58">
      <w:pPr>
        <w:numPr>
          <w:ilvl w:val="0"/>
          <w:numId w:val="12"/>
        </w:numPr>
        <w:spacing w:after="220" w:line="360" w:lineRule="auto"/>
        <w:rPr>
          <w:rFonts w:ascii="Tahoma" w:hAnsi="Tahoma" w:cs="Tahoma"/>
          <w:color w:val="auto"/>
        </w:rPr>
      </w:pPr>
      <w:r w:rsidRPr="0036287F">
        <w:rPr>
          <w:rFonts w:ascii="Tahoma" w:hAnsi="Tahoma" w:cs="Tahoma"/>
          <w:color w:val="auto"/>
        </w:rPr>
        <w:t xml:space="preserve">Kirjastolain (Laki yleisistä kirjastoista 1492/2016) mukaan kunnan tehtävä on yleisen kirjaston toiminnan järjestäminen. Lain 6 §:n mukaan yleisen kirjaston tehtävänä on mm. tarjota pääsy aineistoihin ja ylläpitää monipuolista ja uudistuvaa kokoelmaa sekä tarjota tiloja oppimiseen, harrastamiseen, työskentelyyn ja kansalaistoimintaan. </w:t>
      </w:r>
    </w:p>
    <w:p w14:paraId="4C100A4D" w14:textId="77777777" w:rsidR="008A0C58" w:rsidRPr="0036287F" w:rsidRDefault="008A0C58" w:rsidP="008A0C58">
      <w:pPr>
        <w:numPr>
          <w:ilvl w:val="0"/>
          <w:numId w:val="12"/>
        </w:numPr>
        <w:spacing w:after="220" w:line="360" w:lineRule="auto"/>
        <w:rPr>
          <w:rFonts w:ascii="Tahoma" w:hAnsi="Tahoma" w:cs="Tahoma"/>
          <w:color w:val="auto"/>
        </w:rPr>
      </w:pPr>
      <w:r w:rsidRPr="0036287F">
        <w:rPr>
          <w:rFonts w:ascii="Tahoma" w:hAnsi="Tahoma" w:cs="Tahoma"/>
          <w:color w:val="auto"/>
        </w:rPr>
        <w:lastRenderedPageBreak/>
        <w:t>Lain mukaiseen toimintaan tarvitaan riittävästi tiloja aineistolle, henkilökunnalle ja ennen kaikkea asiakkaille. Vaikka e-aineistojen ja verkon käyttö on kasvanut, yhä edelleen pääosa kirjastolainoista on perinteisiä kirjoja ja asiakkaat tulevat kirjastoon lukemaan, viihtymään ja osallistumaan.</w:t>
      </w:r>
    </w:p>
    <w:p w14:paraId="1E681ACB" w14:textId="77777777" w:rsidR="008A0C58" w:rsidRPr="0036287F" w:rsidRDefault="008A0C58" w:rsidP="008A0C58">
      <w:pPr>
        <w:numPr>
          <w:ilvl w:val="0"/>
          <w:numId w:val="12"/>
        </w:numPr>
        <w:spacing w:after="220" w:line="360" w:lineRule="auto"/>
        <w:rPr>
          <w:rFonts w:ascii="Tahoma" w:hAnsi="Tahoma" w:cs="Tahoma"/>
          <w:color w:val="auto"/>
        </w:rPr>
      </w:pPr>
      <w:r w:rsidRPr="0036287F">
        <w:rPr>
          <w:rFonts w:ascii="Tahoma" w:hAnsi="Tahoma" w:cs="Tahoma"/>
          <w:color w:val="auto"/>
        </w:rPr>
        <w:t>Kirjastoilla on yhteiskunnassa tärkeä ja monipuolinen sivistystehtävä. Kirjastossa ei ainoastaan hankita tietoa, käytetä ja lainata aineistoja (kirjoja, lehtiä, digitaalisia jne.), vaan siellä myös opitaan, harrastetaan, kokoonnutaan, työskennellään ja toimitaan yhdessä. Taataan tämän toteutuminen kaskislaisille kirjastonkäyttäjille</w:t>
      </w:r>
    </w:p>
    <w:p w14:paraId="1AD8AA07" w14:textId="77777777" w:rsidR="008A0C58" w:rsidRPr="0036287F" w:rsidRDefault="008A0C58" w:rsidP="008A0C58">
      <w:pPr>
        <w:numPr>
          <w:ilvl w:val="0"/>
          <w:numId w:val="12"/>
        </w:numPr>
        <w:spacing w:after="220" w:line="360" w:lineRule="auto"/>
        <w:rPr>
          <w:rFonts w:ascii="Tahoma" w:hAnsi="Tahoma" w:cs="Tahoma"/>
          <w:color w:val="auto"/>
        </w:rPr>
      </w:pPr>
      <w:r w:rsidRPr="0036287F">
        <w:rPr>
          <w:rFonts w:ascii="Tahoma" w:hAnsi="Tahoma" w:cs="Tahoma"/>
          <w:color w:val="auto"/>
        </w:rPr>
        <w:t>Kaskisten kirjastossa järjestetyt tapahtumat ja tilaisuudet ovat lisääntyneet. Kirjastoista on muodostunut niin sanottu kolmas tila, fyysinen ja digitaalinen sosiaalinen areena. Kirjastotilaa tarjotaan yhdistyksille, asukkaille jne.</w:t>
      </w:r>
    </w:p>
    <w:p w14:paraId="04FF7E93" w14:textId="77777777" w:rsidR="008A0C58" w:rsidRPr="0036287F" w:rsidRDefault="008A0C58" w:rsidP="008A0C58">
      <w:pPr>
        <w:numPr>
          <w:ilvl w:val="0"/>
          <w:numId w:val="12"/>
        </w:numPr>
        <w:spacing w:after="220" w:line="360" w:lineRule="auto"/>
        <w:rPr>
          <w:rFonts w:ascii="Tahoma" w:hAnsi="Tahoma" w:cs="Tahoma"/>
          <w:color w:val="auto"/>
        </w:rPr>
      </w:pPr>
      <w:r w:rsidRPr="0036287F">
        <w:rPr>
          <w:rFonts w:ascii="Tahoma" w:hAnsi="Tahoma" w:cs="Tahoma"/>
          <w:color w:val="auto"/>
        </w:rPr>
        <w:t xml:space="preserve">Laki korostaa yleistä kirjastoa kaikille käyttäjille helposti saavutettavana julkisena tilana ja monipuolisena arjen toimintaympäristönä. </w:t>
      </w:r>
      <w:proofErr w:type="spellStart"/>
      <w:r w:rsidRPr="0036287F">
        <w:rPr>
          <w:rFonts w:ascii="Tahoma" w:hAnsi="Tahoma" w:cs="Tahoma"/>
          <w:color w:val="auto"/>
          <w:lang w:val="en-US"/>
        </w:rPr>
        <w:t>Kaskisten</w:t>
      </w:r>
      <w:proofErr w:type="spellEnd"/>
      <w:r w:rsidRPr="0036287F">
        <w:rPr>
          <w:rFonts w:ascii="Tahoma" w:hAnsi="Tahoma" w:cs="Tahoma"/>
          <w:color w:val="auto"/>
          <w:lang w:val="en-US"/>
        </w:rPr>
        <w:t xml:space="preserve"> </w:t>
      </w:r>
      <w:proofErr w:type="spellStart"/>
      <w:r w:rsidRPr="0036287F">
        <w:rPr>
          <w:rFonts w:ascii="Tahoma" w:hAnsi="Tahoma" w:cs="Tahoma"/>
          <w:color w:val="auto"/>
          <w:lang w:val="en-US"/>
        </w:rPr>
        <w:t>kaupunginkirjasto</w:t>
      </w:r>
      <w:proofErr w:type="spellEnd"/>
      <w:r w:rsidRPr="0036287F">
        <w:rPr>
          <w:rFonts w:ascii="Tahoma" w:hAnsi="Tahoma" w:cs="Tahoma"/>
          <w:color w:val="auto"/>
          <w:lang w:val="en-US"/>
        </w:rPr>
        <w:t xml:space="preserve"> on </w:t>
      </w:r>
      <w:proofErr w:type="spellStart"/>
      <w:r w:rsidRPr="0036287F">
        <w:rPr>
          <w:rFonts w:ascii="Tahoma" w:hAnsi="Tahoma" w:cs="Tahoma"/>
          <w:color w:val="auto"/>
          <w:lang w:val="en-US"/>
        </w:rPr>
        <w:t>matalan</w:t>
      </w:r>
      <w:proofErr w:type="spellEnd"/>
      <w:r w:rsidRPr="0036287F">
        <w:rPr>
          <w:rFonts w:ascii="Tahoma" w:hAnsi="Tahoma" w:cs="Tahoma"/>
          <w:color w:val="auto"/>
          <w:lang w:val="en-US"/>
        </w:rPr>
        <w:t xml:space="preserve"> </w:t>
      </w:r>
      <w:proofErr w:type="spellStart"/>
      <w:r w:rsidRPr="0036287F">
        <w:rPr>
          <w:rFonts w:ascii="Tahoma" w:hAnsi="Tahoma" w:cs="Tahoma"/>
          <w:color w:val="auto"/>
          <w:lang w:val="en-US"/>
        </w:rPr>
        <w:t>kynnyksen</w:t>
      </w:r>
      <w:proofErr w:type="spellEnd"/>
      <w:r w:rsidRPr="0036287F">
        <w:rPr>
          <w:rFonts w:ascii="Tahoma" w:hAnsi="Tahoma" w:cs="Tahoma"/>
          <w:color w:val="auto"/>
          <w:lang w:val="en-US"/>
        </w:rPr>
        <w:t xml:space="preserve"> </w:t>
      </w:r>
      <w:proofErr w:type="spellStart"/>
      <w:r w:rsidRPr="0036287F">
        <w:rPr>
          <w:rFonts w:ascii="Tahoma" w:hAnsi="Tahoma" w:cs="Tahoma"/>
          <w:color w:val="auto"/>
          <w:lang w:val="en-US"/>
        </w:rPr>
        <w:t>lähi</w:t>
      </w:r>
      <w:proofErr w:type="spellEnd"/>
      <w:r w:rsidRPr="0036287F">
        <w:rPr>
          <w:rFonts w:ascii="Tahoma" w:hAnsi="Tahoma" w:cs="Tahoma"/>
          <w:color w:val="auto"/>
          <w:lang w:val="en-US"/>
        </w:rPr>
        <w:t xml:space="preserve">- ja </w:t>
      </w:r>
      <w:proofErr w:type="spellStart"/>
      <w:r w:rsidRPr="0036287F">
        <w:rPr>
          <w:rFonts w:ascii="Tahoma" w:hAnsi="Tahoma" w:cs="Tahoma"/>
          <w:color w:val="auto"/>
          <w:lang w:val="en-US"/>
        </w:rPr>
        <w:t>peruspalvelu</w:t>
      </w:r>
      <w:proofErr w:type="spellEnd"/>
      <w:r w:rsidRPr="0036287F">
        <w:rPr>
          <w:rFonts w:ascii="Tahoma" w:hAnsi="Tahoma" w:cs="Tahoma"/>
          <w:color w:val="auto"/>
          <w:lang w:val="en-US"/>
        </w:rPr>
        <w:t xml:space="preserve">. </w:t>
      </w:r>
    </w:p>
    <w:p w14:paraId="58A79170" w14:textId="77777777" w:rsidR="008A0C58" w:rsidRPr="0036287F" w:rsidRDefault="008A0C58" w:rsidP="008A0C58">
      <w:pPr>
        <w:numPr>
          <w:ilvl w:val="0"/>
          <w:numId w:val="12"/>
        </w:numPr>
        <w:spacing w:after="220" w:line="360" w:lineRule="auto"/>
        <w:rPr>
          <w:rFonts w:ascii="Tahoma" w:hAnsi="Tahoma" w:cs="Tahoma"/>
          <w:color w:val="auto"/>
        </w:rPr>
      </w:pPr>
      <w:r w:rsidRPr="0036287F">
        <w:rPr>
          <w:rFonts w:ascii="Tahoma" w:hAnsi="Tahoma" w:cs="Tahoma"/>
          <w:color w:val="auto"/>
        </w:rPr>
        <w:t>Kirjasto on avoin kaikille ja ottaa toiminnassaan aktiivisesti huomioon eri käyttäjäryhmien tarpeet.</w:t>
      </w:r>
    </w:p>
    <w:p w14:paraId="2F834CD5" w14:textId="77777777" w:rsidR="008A0C58" w:rsidRPr="0036287F" w:rsidRDefault="008A0C58" w:rsidP="008A0C58">
      <w:pPr>
        <w:numPr>
          <w:ilvl w:val="0"/>
          <w:numId w:val="12"/>
        </w:numPr>
        <w:spacing w:after="220" w:line="360" w:lineRule="auto"/>
        <w:rPr>
          <w:rFonts w:ascii="Tahoma" w:hAnsi="Tahoma" w:cs="Tahoma"/>
          <w:color w:val="auto"/>
        </w:rPr>
      </w:pPr>
      <w:r w:rsidRPr="0036287F">
        <w:rPr>
          <w:rFonts w:ascii="Tahoma" w:hAnsi="Tahoma" w:cs="Tahoma"/>
          <w:color w:val="auto"/>
        </w:rPr>
        <w:t>Kirjastosta haetaan apua ja neuvoja erilaisiin sähköisiin asiointipalveluihin. Kaskisten kaupunginkirjasto parantaa käyttäjien valmiuksia ja mahdollisuuksia osallistua yhteiskunnalliseen elämään, ja tarjoaa pääsyn valtionhallinnon ja pankkien digitaalisten palveluiden pariin.</w:t>
      </w:r>
    </w:p>
    <w:p w14:paraId="5B27445F" w14:textId="77777777" w:rsidR="008A0C58" w:rsidRPr="0036287F" w:rsidRDefault="008A0C58" w:rsidP="008A0C58">
      <w:pPr>
        <w:numPr>
          <w:ilvl w:val="0"/>
          <w:numId w:val="12"/>
        </w:numPr>
        <w:spacing w:after="220" w:line="360" w:lineRule="auto"/>
        <w:rPr>
          <w:rFonts w:ascii="Tahoma" w:hAnsi="Tahoma" w:cs="Tahoma"/>
          <w:color w:val="auto"/>
        </w:rPr>
      </w:pPr>
      <w:r w:rsidRPr="0036287F">
        <w:rPr>
          <w:rFonts w:ascii="Tahoma" w:hAnsi="Tahoma" w:cs="Tahoma"/>
          <w:color w:val="auto"/>
        </w:rPr>
        <w:t xml:space="preserve">Kaskisten kaupunginkirjasto tarjoaa lapsille ja nuorille turvallisen ympäristön vapaa-ajan viettoon, sekä lisäksi palveluja, joilla tuetaan lukemiskulttuuria ja monipuolista lukutaitoa ja kulttuurista osaamista. </w:t>
      </w:r>
    </w:p>
    <w:p w14:paraId="0C76C4CF" w14:textId="77777777" w:rsidR="008A0C58" w:rsidRPr="00464ED2" w:rsidRDefault="008A0C58" w:rsidP="008A0C58">
      <w:pPr>
        <w:spacing w:after="0"/>
        <w:rPr>
          <w:rFonts w:ascii="Tahoma" w:eastAsia="Arial" w:hAnsi="Tahoma" w:cs="Tahoma"/>
          <w:b/>
          <w:bCs/>
        </w:rPr>
      </w:pPr>
      <w:r w:rsidRPr="00464ED2">
        <w:rPr>
          <w:rFonts w:ascii="Tahoma" w:eastAsia="Arial" w:hAnsi="Tahoma" w:cs="Tahoma"/>
          <w:b/>
          <w:bCs/>
        </w:rPr>
        <w:t>Toimenpideohjelma 202</w:t>
      </w:r>
      <w:r>
        <w:rPr>
          <w:rFonts w:ascii="Tahoma" w:eastAsia="Arial" w:hAnsi="Tahoma" w:cs="Tahoma"/>
          <w:b/>
          <w:bCs/>
        </w:rPr>
        <w:t>3</w:t>
      </w:r>
      <w:r w:rsidRPr="00464ED2">
        <w:rPr>
          <w:rFonts w:ascii="Tahoma" w:eastAsia="Arial" w:hAnsi="Tahoma" w:cs="Tahoma"/>
          <w:b/>
          <w:bCs/>
        </w:rPr>
        <w:t>:</w:t>
      </w:r>
      <w:r w:rsidRPr="00464ED2">
        <w:rPr>
          <w:rFonts w:ascii="Tahoma" w:eastAsia="Arial" w:hAnsi="Tahoma" w:cs="Tahoma"/>
          <w:b/>
          <w:bCs/>
        </w:rPr>
        <w:tab/>
      </w:r>
    </w:p>
    <w:p w14:paraId="4368F9F0" w14:textId="77777777" w:rsidR="008A0C58" w:rsidRDefault="008A0C58" w:rsidP="008A0C58">
      <w:pPr>
        <w:spacing w:after="0"/>
        <w:rPr>
          <w:rFonts w:ascii="Tahoma" w:eastAsia="Arial" w:hAnsi="Tahoma" w:cs="Tahoma"/>
        </w:rPr>
      </w:pPr>
      <w:r w:rsidRPr="002339EC">
        <w:rPr>
          <w:rFonts w:ascii="Tahoma" w:eastAsia="Arial" w:hAnsi="Tahoma" w:cs="Tahoma"/>
        </w:rPr>
        <w:t xml:space="preserve">Kirjaston muutto uusiin tiloihin, ja kirjastopalveluiden toteuttaminen ja edelleen kehittäminen kirjastolain mukaisella tavalla. Kirjaston toiminnan kehittämiseksi ja uuden kirjastotoiminnan suunnittelemiseksi </w:t>
      </w:r>
      <w:r>
        <w:rPr>
          <w:rFonts w:ascii="Tahoma" w:eastAsia="Arial" w:hAnsi="Tahoma" w:cs="Tahoma"/>
        </w:rPr>
        <w:t xml:space="preserve">on saatu hankerahoitusta </w:t>
      </w:r>
      <w:proofErr w:type="gramStart"/>
      <w:r>
        <w:rPr>
          <w:rFonts w:ascii="Tahoma" w:eastAsia="Arial" w:hAnsi="Tahoma" w:cs="Tahoma"/>
        </w:rPr>
        <w:t>20 000€</w:t>
      </w:r>
      <w:proofErr w:type="gramEnd"/>
      <w:r w:rsidRPr="002339EC">
        <w:rPr>
          <w:rFonts w:ascii="Tahoma" w:eastAsia="Arial" w:hAnsi="Tahoma" w:cs="Tahoma"/>
        </w:rPr>
        <w:t xml:space="preserve"> Aluehallintovirastolta. Vuoden </w:t>
      </w:r>
      <w:r>
        <w:rPr>
          <w:rFonts w:ascii="Tahoma" w:eastAsia="Arial" w:hAnsi="Tahoma" w:cs="Tahoma"/>
        </w:rPr>
        <w:t xml:space="preserve">2023 </w:t>
      </w:r>
      <w:r w:rsidRPr="002339EC">
        <w:rPr>
          <w:rFonts w:ascii="Tahoma" w:eastAsia="Arial" w:hAnsi="Tahoma" w:cs="Tahoma"/>
        </w:rPr>
        <w:t>aikana toteutetaan myös Aluehallintoviraston rahoittama Asukkaidensa näköinen Kaskinen – kirjasto vuoropuhelun foorumina - hanke, joka on saanut 28 000 euron rahoituksen</w:t>
      </w:r>
    </w:p>
    <w:p w14:paraId="3D9628D2" w14:textId="05AA7F45" w:rsidR="00301F10" w:rsidRDefault="00301F10" w:rsidP="00301F10">
      <w:pPr>
        <w:spacing w:after="0"/>
        <w:rPr>
          <w:rFonts w:ascii="Tahoma" w:eastAsia="Times New Roman" w:hAnsi="Tahoma" w:cs="Tahoma"/>
          <w:b/>
          <w:bCs/>
          <w:color w:val="auto"/>
          <w:sz w:val="22"/>
          <w:szCs w:val="16"/>
        </w:rPr>
      </w:pPr>
    </w:p>
    <w:p w14:paraId="78E12526" w14:textId="36534624" w:rsidR="0098479C" w:rsidRDefault="0098479C" w:rsidP="00301F10">
      <w:pPr>
        <w:spacing w:after="0"/>
        <w:rPr>
          <w:rFonts w:ascii="Tahoma" w:eastAsia="Times New Roman" w:hAnsi="Tahoma" w:cs="Tahoma"/>
          <w:b/>
          <w:bCs/>
          <w:color w:val="auto"/>
          <w:sz w:val="22"/>
          <w:szCs w:val="16"/>
        </w:rPr>
      </w:pPr>
    </w:p>
    <w:p w14:paraId="33B6B310" w14:textId="77777777" w:rsidR="0098479C" w:rsidRPr="00B6061D" w:rsidRDefault="0098479C" w:rsidP="00301F10">
      <w:pPr>
        <w:spacing w:after="0"/>
        <w:rPr>
          <w:rFonts w:ascii="Tahoma" w:eastAsia="Times New Roman" w:hAnsi="Tahoma" w:cs="Tahoma"/>
          <w:b/>
          <w:bCs/>
          <w:color w:val="auto"/>
          <w:sz w:val="22"/>
          <w:szCs w:val="16"/>
        </w:rPr>
      </w:pPr>
    </w:p>
    <w:p w14:paraId="20C5E299" w14:textId="4E94CD56" w:rsidR="00F92DDA" w:rsidRPr="0036287F" w:rsidRDefault="00F92DDA" w:rsidP="00301F10">
      <w:pPr>
        <w:spacing w:after="0"/>
        <w:rPr>
          <w:rFonts w:ascii="Tahoma" w:eastAsia="Arial" w:hAnsi="Tahoma" w:cs="Tahoma"/>
          <w:color w:val="auto"/>
        </w:rPr>
      </w:pPr>
      <w:r w:rsidRPr="0036287F">
        <w:rPr>
          <w:rFonts w:ascii="Tahoma" w:eastAsia="Times New Roman" w:hAnsi="Tahoma" w:cs="Tahoma"/>
          <w:b/>
          <w:bCs/>
          <w:color w:val="auto"/>
          <w:sz w:val="28"/>
        </w:rPr>
        <w:lastRenderedPageBreak/>
        <w:t>Kulttuuri</w:t>
      </w:r>
    </w:p>
    <w:p w14:paraId="4EB0540E" w14:textId="77777777" w:rsidR="008A0C58" w:rsidRDefault="008A0C58" w:rsidP="00F92DDA">
      <w:pPr>
        <w:spacing w:after="0"/>
        <w:jc w:val="both"/>
        <w:rPr>
          <w:rFonts w:ascii="Tahoma" w:eastAsia="Arial" w:hAnsi="Tahoma" w:cs="Tahoma"/>
          <w:color w:val="auto"/>
        </w:rPr>
      </w:pPr>
    </w:p>
    <w:p w14:paraId="0DFB2F30"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Visio/strategia: Kulttuuritoimi tukee asukkaiden viihtyvyyttä ja henkistä vireyttä, kehittää ja ylläpitää kaupunkikuvaa sekä tukee yksityisiä ja yhteisöjä kulttuurituotannon ja kulttuurikasvatuksen alalla.</w:t>
      </w:r>
    </w:p>
    <w:p w14:paraId="784DEA59"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Toimiala: Kulttuurityö, laki kuntien kulttuuritoiminnasta 3.8.1992/728. Kulttuuritoimi tukee järjestöjen ja yksittäisten kaupunkilaisten toimintaa sekä toimii joidenkin tapahtumien järjestäjänä. Kulttuuritoimi ylläpitää Kalastusmuseota ja Bladhin taloa. Kulttuurityö on yhteistyössä muiden hallintokuntien sekä kaupungin kulttuuritoimijoiden kanssa.</w:t>
      </w:r>
    </w:p>
    <w:p w14:paraId="60245516" w14:textId="77777777" w:rsidR="008A0C58" w:rsidRPr="0036287F" w:rsidRDefault="008A0C58" w:rsidP="008A0C58">
      <w:pPr>
        <w:spacing w:after="0"/>
        <w:rPr>
          <w:rFonts w:ascii="Tahoma" w:eastAsia="Arial" w:hAnsi="Tahoma" w:cs="Tahoma"/>
          <w:color w:val="auto"/>
        </w:rPr>
      </w:pPr>
    </w:p>
    <w:p w14:paraId="6CE11776" w14:textId="77777777" w:rsidR="008A0C58" w:rsidRPr="0036287F" w:rsidRDefault="008A0C58" w:rsidP="008A0C58">
      <w:pPr>
        <w:spacing w:after="0"/>
        <w:rPr>
          <w:rFonts w:ascii="Tahoma" w:eastAsia="Arial" w:hAnsi="Tahoma" w:cs="Tahoma"/>
          <w:b/>
          <w:bCs/>
          <w:color w:val="auto"/>
        </w:rPr>
      </w:pPr>
      <w:r w:rsidRPr="0036287F">
        <w:rPr>
          <w:rFonts w:ascii="Tahoma" w:eastAsia="Arial" w:hAnsi="Tahoma" w:cs="Tahoma"/>
          <w:b/>
          <w:bCs/>
          <w:color w:val="auto"/>
        </w:rPr>
        <w:t>Toimintatavoitteet:</w:t>
      </w:r>
    </w:p>
    <w:p w14:paraId="124E0E58"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1. Bladhin talon vuokratoiminta ja talon varausten hallinnointi eri käyttäjien kesken</w:t>
      </w:r>
    </w:p>
    <w:p w14:paraId="5788FED7"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2. Kulttuuriavustukset yhdistysten ja yksityisten toimintaan</w:t>
      </w:r>
    </w:p>
    <w:p w14:paraId="3DA552C6"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 xml:space="preserve">3. Kalarantapäivien </w:t>
      </w:r>
      <w:r>
        <w:rPr>
          <w:rFonts w:ascii="Tahoma" w:eastAsia="Arial" w:hAnsi="Tahoma" w:cs="Tahoma"/>
          <w:color w:val="auto"/>
        </w:rPr>
        <w:t>siirtäminen kolmannen sektorin toimijan järjestettäväksi</w:t>
      </w:r>
    </w:p>
    <w:p w14:paraId="0A655983"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 xml:space="preserve">4. </w:t>
      </w:r>
      <w:r>
        <w:rPr>
          <w:rFonts w:ascii="Tahoma" w:eastAsia="Arial" w:hAnsi="Tahoma" w:cs="Tahoma"/>
          <w:color w:val="auto"/>
        </w:rPr>
        <w:t>Kaskisten musiikkikesä-tapahtuman</w:t>
      </w:r>
      <w:r w:rsidRPr="0036287F">
        <w:rPr>
          <w:rFonts w:ascii="Tahoma" w:eastAsia="Arial" w:hAnsi="Tahoma" w:cs="Tahoma"/>
          <w:color w:val="auto"/>
        </w:rPr>
        <w:t xml:space="preserve"> </w:t>
      </w:r>
      <w:r>
        <w:rPr>
          <w:rFonts w:ascii="Tahoma" w:eastAsia="Arial" w:hAnsi="Tahoma" w:cs="Tahoma"/>
          <w:color w:val="auto"/>
        </w:rPr>
        <w:t>järjestäjän tukeminen rahoituksella</w:t>
      </w:r>
    </w:p>
    <w:p w14:paraId="6D27B96C"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5. Yhteistyö alueen kulttuuritoimijoiden kanssa</w:t>
      </w:r>
    </w:p>
    <w:p w14:paraId="28016556"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6. Kaskisten kulttuuripalkinto jaetaan</w:t>
      </w:r>
    </w:p>
    <w:p w14:paraId="58996CE2" w14:textId="77777777" w:rsidR="008A0C58" w:rsidRPr="0036287F" w:rsidRDefault="008A0C58" w:rsidP="008A0C58">
      <w:pPr>
        <w:spacing w:after="0"/>
        <w:rPr>
          <w:rFonts w:ascii="Tahoma" w:eastAsia="Arial" w:hAnsi="Tahoma" w:cs="Tahoma"/>
          <w:color w:val="auto"/>
        </w:rPr>
      </w:pPr>
      <w:r w:rsidRPr="0036287F">
        <w:rPr>
          <w:rFonts w:ascii="Tahoma" w:eastAsia="Arial" w:hAnsi="Tahoma" w:cs="Tahoma"/>
          <w:color w:val="auto"/>
        </w:rPr>
        <w:t>7. Kaupungissa toimivien kulttuurialan toimijoiden välisen yhteistyön ylläpitäminen ja kehittäminen</w:t>
      </w:r>
    </w:p>
    <w:p w14:paraId="71B6C6C3" w14:textId="77777777" w:rsidR="008A0C58" w:rsidRDefault="008A0C58" w:rsidP="008A0C58">
      <w:pPr>
        <w:spacing w:after="0"/>
        <w:rPr>
          <w:rFonts w:ascii="Tahoma" w:eastAsia="Arial" w:hAnsi="Tahoma" w:cs="Tahoma"/>
          <w:b/>
          <w:bCs/>
          <w:color w:val="auto"/>
        </w:rPr>
      </w:pPr>
    </w:p>
    <w:p w14:paraId="0BF42AF1" w14:textId="0C27D286" w:rsidR="008A0C58" w:rsidRDefault="008A0C58" w:rsidP="008A0C58">
      <w:pPr>
        <w:spacing w:after="0"/>
        <w:rPr>
          <w:rFonts w:ascii="Tahoma" w:eastAsia="Arial" w:hAnsi="Tahoma" w:cs="Tahoma"/>
          <w:b/>
          <w:bCs/>
          <w:color w:val="auto"/>
        </w:rPr>
      </w:pPr>
      <w:r>
        <w:rPr>
          <w:rFonts w:ascii="Tahoma" w:eastAsia="Arial" w:hAnsi="Tahoma" w:cs="Tahoma"/>
          <w:b/>
          <w:bCs/>
          <w:color w:val="auto"/>
        </w:rPr>
        <w:t>Investointiosa sivistys 2023</w:t>
      </w:r>
    </w:p>
    <w:p w14:paraId="6EC40604" w14:textId="77777777" w:rsidR="00A02CAB" w:rsidRDefault="00A02CAB" w:rsidP="008A0C58">
      <w:pPr>
        <w:spacing w:after="0"/>
        <w:rPr>
          <w:rFonts w:ascii="Tahoma" w:eastAsia="Arial" w:hAnsi="Tahoma" w:cs="Tahoma"/>
          <w:b/>
          <w:bCs/>
          <w:color w:val="auto"/>
        </w:rPr>
      </w:pPr>
    </w:p>
    <w:p w14:paraId="31201C05" w14:textId="0E993310" w:rsidR="008A0C58" w:rsidRDefault="008A0C58" w:rsidP="008A0C58">
      <w:pPr>
        <w:spacing w:after="0"/>
        <w:rPr>
          <w:rFonts w:ascii="Tahoma" w:eastAsia="Arial" w:hAnsi="Tahoma" w:cs="Tahoma"/>
          <w:b/>
          <w:bCs/>
          <w:color w:val="auto"/>
        </w:rPr>
      </w:pPr>
      <w:r>
        <w:rPr>
          <w:rFonts w:ascii="Tahoma" w:eastAsia="Arial" w:hAnsi="Tahoma" w:cs="Tahoma"/>
          <w:b/>
          <w:bCs/>
          <w:color w:val="auto"/>
        </w:rPr>
        <w:t xml:space="preserve">Varhaiskasvatuksen kalusteet: </w:t>
      </w:r>
      <w:proofErr w:type="gramStart"/>
      <w:r>
        <w:rPr>
          <w:rFonts w:ascii="Tahoma" w:eastAsia="Arial" w:hAnsi="Tahoma" w:cs="Tahoma"/>
          <w:b/>
          <w:bCs/>
          <w:color w:val="auto"/>
        </w:rPr>
        <w:t>50</w:t>
      </w:r>
      <w:r w:rsidR="00A02CAB">
        <w:rPr>
          <w:rFonts w:ascii="Tahoma" w:eastAsia="Arial" w:hAnsi="Tahoma" w:cs="Tahoma"/>
          <w:b/>
          <w:bCs/>
          <w:color w:val="auto"/>
        </w:rPr>
        <w:t> </w:t>
      </w:r>
      <w:r>
        <w:rPr>
          <w:rFonts w:ascii="Tahoma" w:eastAsia="Arial" w:hAnsi="Tahoma" w:cs="Tahoma"/>
          <w:b/>
          <w:bCs/>
          <w:color w:val="auto"/>
        </w:rPr>
        <w:t>000€</w:t>
      </w:r>
      <w:proofErr w:type="gramEnd"/>
    </w:p>
    <w:p w14:paraId="2648B3D9" w14:textId="77777777" w:rsidR="00A02CAB" w:rsidRDefault="00A02CAB" w:rsidP="008A0C58">
      <w:pPr>
        <w:spacing w:after="0"/>
        <w:rPr>
          <w:rFonts w:ascii="Tahoma" w:eastAsia="Arial" w:hAnsi="Tahoma" w:cs="Tahoma"/>
          <w:b/>
          <w:bCs/>
          <w:color w:val="auto"/>
        </w:rPr>
      </w:pPr>
    </w:p>
    <w:p w14:paraId="4AF09CB1" w14:textId="3EE93A9C" w:rsidR="008A0C58" w:rsidRDefault="008A0C58" w:rsidP="008A0C58">
      <w:pPr>
        <w:spacing w:after="0"/>
        <w:rPr>
          <w:rFonts w:ascii="Tahoma" w:eastAsia="Arial" w:hAnsi="Tahoma" w:cs="Tahoma"/>
          <w:b/>
          <w:bCs/>
          <w:color w:val="auto"/>
        </w:rPr>
      </w:pPr>
      <w:r>
        <w:rPr>
          <w:rFonts w:ascii="Tahoma" w:eastAsia="Arial" w:hAnsi="Tahoma" w:cs="Tahoma"/>
          <w:b/>
          <w:bCs/>
          <w:color w:val="auto"/>
        </w:rPr>
        <w:t xml:space="preserve">Varhaiskasvatuksen it-kalustohankinnat: </w:t>
      </w:r>
      <w:proofErr w:type="gramStart"/>
      <w:r>
        <w:rPr>
          <w:rFonts w:ascii="Tahoma" w:eastAsia="Arial" w:hAnsi="Tahoma" w:cs="Tahoma"/>
          <w:b/>
          <w:bCs/>
          <w:color w:val="auto"/>
        </w:rPr>
        <w:t>18</w:t>
      </w:r>
      <w:r w:rsidR="00A02CAB">
        <w:rPr>
          <w:rFonts w:ascii="Tahoma" w:eastAsia="Arial" w:hAnsi="Tahoma" w:cs="Tahoma"/>
          <w:b/>
          <w:bCs/>
          <w:color w:val="auto"/>
        </w:rPr>
        <w:t> </w:t>
      </w:r>
      <w:r>
        <w:rPr>
          <w:rFonts w:ascii="Tahoma" w:eastAsia="Arial" w:hAnsi="Tahoma" w:cs="Tahoma"/>
          <w:b/>
          <w:bCs/>
          <w:color w:val="auto"/>
        </w:rPr>
        <w:t>500€</w:t>
      </w:r>
      <w:proofErr w:type="gramEnd"/>
    </w:p>
    <w:p w14:paraId="147A579A" w14:textId="77777777" w:rsidR="00A02CAB" w:rsidRDefault="00A02CAB" w:rsidP="008A0C58">
      <w:pPr>
        <w:spacing w:after="0"/>
        <w:rPr>
          <w:rFonts w:ascii="Tahoma" w:eastAsia="Arial" w:hAnsi="Tahoma" w:cs="Tahoma"/>
          <w:b/>
          <w:bCs/>
          <w:color w:val="auto"/>
        </w:rPr>
      </w:pPr>
    </w:p>
    <w:p w14:paraId="1949F4C1" w14:textId="77777777" w:rsidR="008A0C58" w:rsidRDefault="008A0C58" w:rsidP="008A0C58">
      <w:pPr>
        <w:spacing w:after="0"/>
        <w:rPr>
          <w:rFonts w:ascii="Tahoma" w:eastAsia="Arial" w:hAnsi="Tahoma" w:cs="Tahoma"/>
          <w:b/>
          <w:bCs/>
          <w:color w:val="auto"/>
        </w:rPr>
      </w:pPr>
      <w:r>
        <w:rPr>
          <w:rFonts w:ascii="Tahoma" w:eastAsia="Arial" w:hAnsi="Tahoma" w:cs="Tahoma"/>
          <w:b/>
          <w:bCs/>
          <w:color w:val="auto"/>
        </w:rPr>
        <w:t xml:space="preserve">Varhaiskasvatuksen </w:t>
      </w:r>
      <w:proofErr w:type="spellStart"/>
      <w:r>
        <w:rPr>
          <w:rFonts w:ascii="Tahoma" w:eastAsia="Arial" w:hAnsi="Tahoma" w:cs="Tahoma"/>
          <w:b/>
          <w:bCs/>
          <w:color w:val="auto"/>
        </w:rPr>
        <w:t>it-</w:t>
      </w:r>
      <w:proofErr w:type="spellEnd"/>
      <w:r>
        <w:rPr>
          <w:rFonts w:ascii="Tahoma" w:eastAsia="Arial" w:hAnsi="Tahoma" w:cs="Tahoma"/>
          <w:b/>
          <w:bCs/>
          <w:color w:val="auto"/>
        </w:rPr>
        <w:t xml:space="preserve"> ohjelmistohankinnat </w:t>
      </w:r>
      <w:proofErr w:type="gramStart"/>
      <w:r>
        <w:rPr>
          <w:rFonts w:ascii="Tahoma" w:eastAsia="Arial" w:hAnsi="Tahoma" w:cs="Tahoma"/>
          <w:b/>
          <w:bCs/>
          <w:color w:val="auto"/>
        </w:rPr>
        <w:t>10000€</w:t>
      </w:r>
      <w:proofErr w:type="gramEnd"/>
    </w:p>
    <w:p w14:paraId="28EBE7B7" w14:textId="77777777" w:rsidR="0098479C" w:rsidRPr="004A1983" w:rsidRDefault="0098479C" w:rsidP="008A0C58">
      <w:pPr>
        <w:spacing w:after="0"/>
        <w:rPr>
          <w:rFonts w:ascii="Tahoma" w:eastAsia="Arial" w:hAnsi="Tahoma" w:cs="Tahoma"/>
          <w:b/>
          <w:bCs/>
          <w:color w:val="auto"/>
        </w:rPr>
      </w:pPr>
    </w:p>
    <w:p w14:paraId="22147672" w14:textId="1C360729" w:rsidR="008A0C58" w:rsidRDefault="008A0C58" w:rsidP="008A0C58">
      <w:pPr>
        <w:spacing w:after="0"/>
        <w:rPr>
          <w:rFonts w:ascii="Tahoma" w:eastAsia="Arial" w:hAnsi="Tahoma" w:cs="Tahoma"/>
          <w:b/>
          <w:bCs/>
          <w:color w:val="auto"/>
        </w:rPr>
      </w:pPr>
      <w:r w:rsidRPr="004A1983">
        <w:rPr>
          <w:rFonts w:ascii="Tahoma" w:eastAsia="Arial" w:hAnsi="Tahoma" w:cs="Tahoma"/>
          <w:b/>
          <w:bCs/>
          <w:color w:val="auto"/>
        </w:rPr>
        <w:t xml:space="preserve">Koulujen kalusteet: </w:t>
      </w:r>
      <w:proofErr w:type="gramStart"/>
      <w:r w:rsidRPr="004A1983">
        <w:rPr>
          <w:rFonts w:ascii="Tahoma" w:eastAsia="Arial" w:hAnsi="Tahoma" w:cs="Tahoma"/>
          <w:b/>
          <w:bCs/>
          <w:color w:val="auto"/>
        </w:rPr>
        <w:t>12 000€</w:t>
      </w:r>
      <w:proofErr w:type="gramEnd"/>
      <w:r>
        <w:rPr>
          <w:rFonts w:ascii="Tahoma" w:eastAsia="Arial" w:hAnsi="Tahoma" w:cs="Tahoma"/>
          <w:b/>
          <w:bCs/>
          <w:color w:val="auto"/>
        </w:rPr>
        <w:t xml:space="preserve"> </w:t>
      </w:r>
    </w:p>
    <w:p w14:paraId="5FBD7713" w14:textId="77777777" w:rsidR="00A02CAB" w:rsidRPr="00A15BC0" w:rsidRDefault="00A02CAB" w:rsidP="008A0C58">
      <w:pPr>
        <w:spacing w:after="0"/>
        <w:rPr>
          <w:rFonts w:ascii="Tahoma" w:eastAsia="Arial" w:hAnsi="Tahoma" w:cs="Tahoma"/>
          <w:color w:val="auto"/>
        </w:rPr>
      </w:pPr>
    </w:p>
    <w:p w14:paraId="4C99740E" w14:textId="77777777" w:rsidR="008A0C58" w:rsidRDefault="008A0C58" w:rsidP="008A0C58">
      <w:pPr>
        <w:spacing w:after="0"/>
        <w:rPr>
          <w:rFonts w:ascii="Tahoma" w:eastAsia="Arial" w:hAnsi="Tahoma" w:cs="Tahoma"/>
          <w:b/>
          <w:bCs/>
          <w:color w:val="auto"/>
        </w:rPr>
      </w:pPr>
      <w:r>
        <w:rPr>
          <w:rFonts w:ascii="Tahoma" w:eastAsia="Arial" w:hAnsi="Tahoma" w:cs="Tahoma"/>
          <w:b/>
          <w:bCs/>
          <w:color w:val="auto"/>
        </w:rPr>
        <w:t xml:space="preserve">Koulujen it-kalustohankinnat: </w:t>
      </w:r>
      <w:proofErr w:type="gramStart"/>
      <w:r>
        <w:rPr>
          <w:rFonts w:ascii="Tahoma" w:eastAsia="Arial" w:hAnsi="Tahoma" w:cs="Tahoma"/>
          <w:b/>
          <w:bCs/>
          <w:color w:val="auto"/>
        </w:rPr>
        <w:t>20 000€</w:t>
      </w:r>
      <w:proofErr w:type="gramEnd"/>
    </w:p>
    <w:p w14:paraId="36A6CEFD" w14:textId="77777777" w:rsidR="00A02CAB" w:rsidRDefault="00A02CAB" w:rsidP="008A0C58">
      <w:pPr>
        <w:spacing w:after="0"/>
        <w:rPr>
          <w:rFonts w:ascii="Tahoma" w:eastAsia="Arial" w:hAnsi="Tahoma" w:cs="Tahoma"/>
          <w:b/>
          <w:bCs/>
          <w:color w:val="auto"/>
        </w:rPr>
      </w:pPr>
    </w:p>
    <w:p w14:paraId="214E836C" w14:textId="526CE555" w:rsidR="008A0C58" w:rsidRDefault="008A0C58" w:rsidP="008A0C58">
      <w:pPr>
        <w:spacing w:after="0"/>
        <w:rPr>
          <w:rFonts w:ascii="Tahoma" w:eastAsia="Arial" w:hAnsi="Tahoma" w:cs="Tahoma"/>
          <w:color w:val="auto"/>
        </w:rPr>
      </w:pPr>
      <w:r>
        <w:rPr>
          <w:rFonts w:ascii="Tahoma" w:eastAsia="Arial" w:hAnsi="Tahoma" w:cs="Tahoma"/>
          <w:b/>
          <w:bCs/>
          <w:color w:val="auto"/>
        </w:rPr>
        <w:t xml:space="preserve">Urheiluhallin (kuntosali) kalusto: </w:t>
      </w:r>
      <w:proofErr w:type="gramStart"/>
      <w:r>
        <w:rPr>
          <w:rFonts w:ascii="Tahoma" w:eastAsia="Arial" w:hAnsi="Tahoma" w:cs="Tahoma"/>
          <w:b/>
          <w:bCs/>
          <w:color w:val="auto"/>
        </w:rPr>
        <w:t>20 000€</w:t>
      </w:r>
      <w:proofErr w:type="gramEnd"/>
      <w:r>
        <w:rPr>
          <w:rFonts w:ascii="Tahoma" w:eastAsia="Arial" w:hAnsi="Tahoma" w:cs="Tahoma"/>
          <w:b/>
          <w:bCs/>
          <w:color w:val="auto"/>
        </w:rPr>
        <w:t xml:space="preserve"> </w:t>
      </w:r>
      <w:r w:rsidRPr="002738C2">
        <w:rPr>
          <w:rFonts w:ascii="Tahoma" w:eastAsia="Arial" w:hAnsi="Tahoma" w:cs="Tahoma"/>
          <w:color w:val="auto"/>
        </w:rPr>
        <w:t>(sekä 2024: 6000 2025:6000)</w:t>
      </w:r>
    </w:p>
    <w:p w14:paraId="1879EDB2" w14:textId="77777777" w:rsidR="008A0C58" w:rsidRDefault="008A0C58" w:rsidP="008A0C58">
      <w:pPr>
        <w:spacing w:after="0"/>
        <w:rPr>
          <w:rFonts w:ascii="Tahoma" w:eastAsia="Arial" w:hAnsi="Tahoma" w:cs="Tahoma"/>
          <w:b/>
          <w:bCs/>
          <w:color w:val="auto"/>
        </w:rPr>
      </w:pPr>
    </w:p>
    <w:p w14:paraId="18A0958A" w14:textId="77777777" w:rsidR="008A0C58" w:rsidRPr="0036287F" w:rsidRDefault="008A0C58" w:rsidP="008A0C58">
      <w:pPr>
        <w:spacing w:after="0"/>
        <w:rPr>
          <w:rFonts w:ascii="Tahoma" w:hAnsi="Tahoma" w:cs="Tahoma"/>
          <w:color w:val="auto"/>
        </w:rPr>
      </w:pPr>
    </w:p>
    <w:p w14:paraId="3AD658C1" w14:textId="77777777" w:rsidR="009E1E79" w:rsidRDefault="009E1E79" w:rsidP="00FB3EEA">
      <w:pPr>
        <w:pStyle w:val="otsikko10"/>
        <w:spacing w:before="120"/>
        <w:rPr>
          <w:rFonts w:ascii="Tahoma" w:hAnsi="Tahoma" w:cs="Tahoma"/>
        </w:rPr>
      </w:pPr>
      <w:bookmarkStart w:id="23" w:name="_Toc120210356"/>
      <w:bookmarkEnd w:id="21"/>
      <w:r>
        <w:rPr>
          <w:rFonts w:ascii="Tahoma" w:hAnsi="Tahoma" w:cs="Tahoma"/>
        </w:rPr>
        <w:lastRenderedPageBreak/>
        <w:t>Tekninen</w:t>
      </w:r>
      <w:bookmarkEnd w:id="23"/>
    </w:p>
    <w:p w14:paraId="6859E370" w14:textId="1BA89434" w:rsidR="006B1A73" w:rsidRDefault="006B1A73" w:rsidP="006B1A73">
      <w:pPr>
        <w:pStyle w:val="otsikko20"/>
        <w:rPr>
          <w:rFonts w:ascii="Tahoma" w:hAnsi="Tahoma" w:cs="Tahoma"/>
        </w:rPr>
      </w:pPr>
      <w:r>
        <w:rPr>
          <w:rFonts w:ascii="Tahoma" w:hAnsi="Tahoma" w:cs="Tahoma"/>
        </w:rPr>
        <w:t>Toiminta-ajatukset ja tavoitteet</w:t>
      </w:r>
    </w:p>
    <w:p w14:paraId="7BC70DE7" w14:textId="5A4B7265" w:rsidR="007B20CC" w:rsidRDefault="00114D75" w:rsidP="007B20CC">
      <w:r>
        <w:rPr>
          <w:rFonts w:ascii="Arial" w:hAnsi="Arial" w:cs="Arial"/>
        </w:rPr>
        <w:t>Tekninen toimi on aktiivisesti mukana kaupungin kehittämistyössä.</w:t>
      </w:r>
    </w:p>
    <w:tbl>
      <w:tblPr>
        <w:tblW w:w="6492" w:type="dxa"/>
        <w:tblInd w:w="-436" w:type="dxa"/>
        <w:tblCellMar>
          <w:left w:w="70" w:type="dxa"/>
          <w:right w:w="70" w:type="dxa"/>
        </w:tblCellMar>
        <w:tblLook w:val="04A0" w:firstRow="1" w:lastRow="0" w:firstColumn="1" w:lastColumn="0" w:noHBand="0" w:noVBand="1"/>
      </w:tblPr>
      <w:tblGrid>
        <w:gridCol w:w="3288"/>
        <w:gridCol w:w="1076"/>
        <w:gridCol w:w="1068"/>
        <w:gridCol w:w="1060"/>
      </w:tblGrid>
      <w:tr w:rsidR="00D914A8" w:rsidRPr="004B1EDF" w14:paraId="42578EA2" w14:textId="77777777" w:rsidTr="00D914A8">
        <w:trPr>
          <w:trHeight w:val="300"/>
        </w:trPr>
        <w:tc>
          <w:tcPr>
            <w:tcW w:w="3288"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7B4ADE3D" w14:textId="20A26BB1" w:rsidR="00D914A8" w:rsidRPr="004B1EDF" w:rsidRDefault="00D914A8" w:rsidP="004B1EDF">
            <w:pPr>
              <w:spacing w:after="0" w:line="240" w:lineRule="auto"/>
              <w:rPr>
                <w:rFonts w:ascii="Calibri" w:eastAsia="Times New Roman" w:hAnsi="Calibri" w:cs="Calibri"/>
                <w:b/>
                <w:bCs/>
                <w:color w:val="000000"/>
                <w:lang w:val="sv-FI"/>
              </w:rPr>
            </w:pPr>
            <w:r w:rsidRPr="004B1EDF">
              <w:rPr>
                <w:rFonts w:ascii="Calibri" w:eastAsia="Times New Roman" w:hAnsi="Calibri" w:cs="Calibri"/>
                <w:b/>
                <w:bCs/>
                <w:color w:val="000000"/>
                <w:lang w:val="sv-FI"/>
              </w:rPr>
              <w:t xml:space="preserve">TEKNINEN (Ulk) / </w:t>
            </w:r>
            <w:r w:rsidRPr="004B1EDF">
              <w:rPr>
                <w:rFonts w:ascii="Calibri" w:eastAsia="Times New Roman" w:hAnsi="Calibri" w:cs="Calibri"/>
                <w:b/>
                <w:bCs/>
                <w:i/>
                <w:iCs/>
                <w:color w:val="000000"/>
                <w:lang w:val="sv-FI"/>
              </w:rPr>
              <w:t>TEKNISKA (</w:t>
            </w:r>
            <w:proofErr w:type="spellStart"/>
            <w:r w:rsidRPr="004B1EDF">
              <w:rPr>
                <w:rFonts w:ascii="Calibri" w:eastAsia="Times New Roman" w:hAnsi="Calibri" w:cs="Calibri"/>
                <w:b/>
                <w:bCs/>
                <w:i/>
                <w:iCs/>
                <w:color w:val="000000"/>
                <w:lang w:val="sv-FI"/>
              </w:rPr>
              <w:t>Ext</w:t>
            </w:r>
            <w:proofErr w:type="spellEnd"/>
            <w:r w:rsidRPr="004B1EDF">
              <w:rPr>
                <w:rFonts w:ascii="Calibri" w:eastAsia="Times New Roman" w:hAnsi="Calibri" w:cs="Calibri"/>
                <w:b/>
                <w:bCs/>
                <w:i/>
                <w:iCs/>
                <w:color w:val="000000"/>
                <w:lang w:val="sv-FI"/>
              </w:rPr>
              <w:t>)</w:t>
            </w:r>
          </w:p>
        </w:tc>
        <w:tc>
          <w:tcPr>
            <w:tcW w:w="1076" w:type="dxa"/>
            <w:tcBorders>
              <w:top w:val="single" w:sz="8" w:space="0" w:color="auto"/>
              <w:left w:val="nil"/>
              <w:bottom w:val="nil"/>
              <w:right w:val="nil"/>
            </w:tcBorders>
            <w:shd w:val="clear" w:color="auto" w:fill="auto"/>
            <w:noWrap/>
            <w:vAlign w:val="center"/>
            <w:hideMark/>
          </w:tcPr>
          <w:p w14:paraId="023CB8D5" w14:textId="77777777" w:rsidR="00D914A8" w:rsidRPr="004B1EDF" w:rsidRDefault="00D914A8" w:rsidP="004B1EDF">
            <w:pPr>
              <w:spacing w:after="0" w:line="240" w:lineRule="auto"/>
              <w:jc w:val="center"/>
              <w:rPr>
                <w:rFonts w:ascii="Calibri" w:eastAsia="Times New Roman" w:hAnsi="Calibri" w:cs="Calibri"/>
                <w:b/>
                <w:bCs/>
                <w:color w:val="000000"/>
              </w:rPr>
            </w:pPr>
            <w:r w:rsidRPr="004B1EDF">
              <w:rPr>
                <w:rFonts w:ascii="Calibri" w:eastAsia="Times New Roman" w:hAnsi="Calibri" w:cs="Calibri"/>
                <w:b/>
                <w:bCs/>
                <w:color w:val="000000"/>
              </w:rPr>
              <w:t>TP /BS</w:t>
            </w:r>
          </w:p>
        </w:tc>
        <w:tc>
          <w:tcPr>
            <w:tcW w:w="1068" w:type="dxa"/>
            <w:tcBorders>
              <w:top w:val="single" w:sz="8" w:space="0" w:color="auto"/>
              <w:left w:val="nil"/>
              <w:bottom w:val="nil"/>
              <w:right w:val="single" w:sz="8" w:space="0" w:color="auto"/>
            </w:tcBorders>
            <w:shd w:val="clear" w:color="auto" w:fill="auto"/>
            <w:noWrap/>
            <w:vAlign w:val="center"/>
            <w:hideMark/>
          </w:tcPr>
          <w:p w14:paraId="6E8B81CB" w14:textId="77777777" w:rsidR="00D914A8" w:rsidRPr="004B1EDF" w:rsidRDefault="00D914A8" w:rsidP="004B1EDF">
            <w:pPr>
              <w:spacing w:after="0" w:line="240" w:lineRule="auto"/>
              <w:jc w:val="center"/>
              <w:rPr>
                <w:rFonts w:ascii="Calibri" w:eastAsia="Times New Roman" w:hAnsi="Calibri" w:cs="Calibri"/>
                <w:b/>
                <w:bCs/>
                <w:color w:val="000000"/>
              </w:rPr>
            </w:pPr>
            <w:r w:rsidRPr="004B1EDF">
              <w:rPr>
                <w:rFonts w:ascii="Calibri" w:eastAsia="Times New Roman" w:hAnsi="Calibri" w:cs="Calibri"/>
                <w:b/>
                <w:bCs/>
                <w:color w:val="000000"/>
              </w:rPr>
              <w:t>TA / B</w:t>
            </w:r>
          </w:p>
        </w:tc>
        <w:tc>
          <w:tcPr>
            <w:tcW w:w="1060" w:type="dxa"/>
            <w:tcBorders>
              <w:top w:val="single" w:sz="8" w:space="0" w:color="auto"/>
              <w:left w:val="nil"/>
              <w:bottom w:val="nil"/>
              <w:right w:val="single" w:sz="8" w:space="0" w:color="auto"/>
            </w:tcBorders>
            <w:shd w:val="clear" w:color="auto" w:fill="auto"/>
            <w:noWrap/>
            <w:vAlign w:val="center"/>
            <w:hideMark/>
          </w:tcPr>
          <w:p w14:paraId="78FF2E59" w14:textId="77777777" w:rsidR="00D914A8" w:rsidRPr="004B1EDF" w:rsidRDefault="00D914A8" w:rsidP="004B1EDF">
            <w:pPr>
              <w:spacing w:after="0" w:line="240" w:lineRule="auto"/>
              <w:jc w:val="center"/>
              <w:rPr>
                <w:rFonts w:ascii="Calibri" w:eastAsia="Times New Roman" w:hAnsi="Calibri" w:cs="Calibri"/>
                <w:b/>
                <w:bCs/>
                <w:color w:val="000000"/>
              </w:rPr>
            </w:pPr>
            <w:r w:rsidRPr="004B1EDF">
              <w:rPr>
                <w:rFonts w:ascii="Calibri" w:eastAsia="Times New Roman" w:hAnsi="Calibri" w:cs="Calibri"/>
                <w:b/>
                <w:bCs/>
                <w:color w:val="000000"/>
              </w:rPr>
              <w:t>TA / B</w:t>
            </w:r>
          </w:p>
        </w:tc>
      </w:tr>
      <w:tr w:rsidR="00D914A8" w:rsidRPr="004B1EDF" w14:paraId="0089078D" w14:textId="77777777" w:rsidTr="00D914A8">
        <w:trPr>
          <w:trHeight w:val="315"/>
        </w:trPr>
        <w:tc>
          <w:tcPr>
            <w:tcW w:w="3288" w:type="dxa"/>
            <w:vMerge/>
            <w:tcBorders>
              <w:top w:val="single" w:sz="8" w:space="0" w:color="auto"/>
              <w:left w:val="single" w:sz="8" w:space="0" w:color="auto"/>
              <w:bottom w:val="single" w:sz="8" w:space="0" w:color="000000"/>
              <w:right w:val="nil"/>
            </w:tcBorders>
            <w:vAlign w:val="center"/>
            <w:hideMark/>
          </w:tcPr>
          <w:p w14:paraId="3407C24E" w14:textId="77777777" w:rsidR="00D914A8" w:rsidRPr="004B1EDF" w:rsidRDefault="00D914A8" w:rsidP="004B1EDF">
            <w:pPr>
              <w:spacing w:after="0" w:line="240" w:lineRule="auto"/>
              <w:rPr>
                <w:rFonts w:ascii="Calibri" w:eastAsia="Times New Roman" w:hAnsi="Calibri" w:cs="Calibri"/>
                <w:b/>
                <w:bCs/>
                <w:color w:val="000000"/>
              </w:rPr>
            </w:pPr>
          </w:p>
        </w:tc>
        <w:tc>
          <w:tcPr>
            <w:tcW w:w="1076" w:type="dxa"/>
            <w:tcBorders>
              <w:top w:val="nil"/>
              <w:left w:val="nil"/>
              <w:bottom w:val="single" w:sz="8" w:space="0" w:color="auto"/>
              <w:right w:val="nil"/>
            </w:tcBorders>
            <w:shd w:val="clear" w:color="auto" w:fill="auto"/>
            <w:noWrap/>
            <w:vAlign w:val="center"/>
            <w:hideMark/>
          </w:tcPr>
          <w:p w14:paraId="28B601EE" w14:textId="19427CB1" w:rsidR="00D914A8" w:rsidRPr="004B1EDF" w:rsidRDefault="00D914A8" w:rsidP="004B1EDF">
            <w:pPr>
              <w:spacing w:after="0" w:line="240" w:lineRule="auto"/>
              <w:jc w:val="center"/>
              <w:rPr>
                <w:rFonts w:ascii="Calibri" w:eastAsia="Times New Roman" w:hAnsi="Calibri" w:cs="Calibri"/>
                <w:b/>
                <w:bCs/>
                <w:color w:val="000000"/>
              </w:rPr>
            </w:pPr>
            <w:r w:rsidRPr="004B1EDF">
              <w:rPr>
                <w:rFonts w:ascii="Calibri" w:eastAsia="Times New Roman" w:hAnsi="Calibri" w:cs="Calibri"/>
                <w:b/>
                <w:bCs/>
                <w:color w:val="000000"/>
              </w:rPr>
              <w:t>202</w:t>
            </w:r>
            <w:r>
              <w:rPr>
                <w:rFonts w:ascii="Calibri" w:eastAsia="Times New Roman" w:hAnsi="Calibri" w:cs="Calibri"/>
                <w:b/>
                <w:bCs/>
                <w:color w:val="000000"/>
              </w:rPr>
              <w:t>1</w:t>
            </w:r>
          </w:p>
        </w:tc>
        <w:tc>
          <w:tcPr>
            <w:tcW w:w="1068" w:type="dxa"/>
            <w:tcBorders>
              <w:top w:val="nil"/>
              <w:left w:val="nil"/>
              <w:bottom w:val="single" w:sz="8" w:space="0" w:color="auto"/>
              <w:right w:val="nil"/>
            </w:tcBorders>
            <w:shd w:val="clear" w:color="auto" w:fill="auto"/>
            <w:noWrap/>
            <w:vAlign w:val="center"/>
            <w:hideMark/>
          </w:tcPr>
          <w:p w14:paraId="6974C7E6" w14:textId="529B1A83" w:rsidR="00D914A8" w:rsidRPr="004B1EDF" w:rsidRDefault="00D914A8" w:rsidP="004B1EDF">
            <w:pPr>
              <w:spacing w:after="0" w:line="240" w:lineRule="auto"/>
              <w:jc w:val="center"/>
              <w:rPr>
                <w:rFonts w:ascii="Calibri" w:eastAsia="Times New Roman" w:hAnsi="Calibri" w:cs="Calibri"/>
                <w:b/>
                <w:bCs/>
                <w:color w:val="000000"/>
              </w:rPr>
            </w:pPr>
            <w:r w:rsidRPr="004B1EDF">
              <w:rPr>
                <w:rFonts w:ascii="Calibri" w:eastAsia="Times New Roman" w:hAnsi="Calibri" w:cs="Calibri"/>
                <w:b/>
                <w:bCs/>
                <w:color w:val="000000"/>
              </w:rPr>
              <w:t>202</w:t>
            </w:r>
            <w:r>
              <w:rPr>
                <w:rFonts w:ascii="Calibri" w:eastAsia="Times New Roman" w:hAnsi="Calibri" w:cs="Calibri"/>
                <w:b/>
                <w:bCs/>
                <w:color w:val="000000"/>
              </w:rPr>
              <w:t>2</w:t>
            </w: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4025A47C" w14:textId="72075689" w:rsidR="00D914A8" w:rsidRPr="004B1EDF" w:rsidRDefault="00D914A8" w:rsidP="004B1EDF">
            <w:pPr>
              <w:spacing w:after="0" w:line="240" w:lineRule="auto"/>
              <w:jc w:val="center"/>
              <w:rPr>
                <w:rFonts w:ascii="Calibri" w:eastAsia="Times New Roman" w:hAnsi="Calibri" w:cs="Calibri"/>
                <w:b/>
                <w:bCs/>
                <w:color w:val="000000"/>
              </w:rPr>
            </w:pPr>
            <w:r w:rsidRPr="004B1EDF">
              <w:rPr>
                <w:rFonts w:ascii="Calibri" w:eastAsia="Times New Roman" w:hAnsi="Calibri" w:cs="Calibri"/>
                <w:b/>
                <w:bCs/>
                <w:color w:val="000000"/>
              </w:rPr>
              <w:t>202</w:t>
            </w:r>
            <w:r>
              <w:rPr>
                <w:rFonts w:ascii="Calibri" w:eastAsia="Times New Roman" w:hAnsi="Calibri" w:cs="Calibri"/>
                <w:b/>
                <w:bCs/>
                <w:color w:val="000000"/>
              </w:rPr>
              <w:t>3</w:t>
            </w:r>
          </w:p>
        </w:tc>
      </w:tr>
      <w:tr w:rsidR="00D914A8" w:rsidRPr="004B1EDF" w14:paraId="7B0083E3" w14:textId="77777777" w:rsidTr="00D914A8">
        <w:trPr>
          <w:trHeight w:val="300"/>
        </w:trPr>
        <w:tc>
          <w:tcPr>
            <w:tcW w:w="3288" w:type="dxa"/>
            <w:tcBorders>
              <w:top w:val="nil"/>
              <w:left w:val="nil"/>
              <w:bottom w:val="nil"/>
              <w:right w:val="nil"/>
            </w:tcBorders>
            <w:shd w:val="clear" w:color="auto" w:fill="auto"/>
            <w:noWrap/>
            <w:vAlign w:val="bottom"/>
            <w:hideMark/>
          </w:tcPr>
          <w:p w14:paraId="23F35BE1" w14:textId="77777777" w:rsidR="00D914A8" w:rsidRPr="004B1EDF" w:rsidRDefault="00D914A8" w:rsidP="004B1EDF">
            <w:pPr>
              <w:spacing w:after="0" w:line="240" w:lineRule="auto"/>
              <w:jc w:val="center"/>
              <w:rPr>
                <w:rFonts w:ascii="Calibri" w:eastAsia="Times New Roman" w:hAnsi="Calibri" w:cs="Calibri"/>
                <w:b/>
                <w:bCs/>
                <w:color w:val="000000"/>
              </w:rPr>
            </w:pPr>
          </w:p>
        </w:tc>
        <w:tc>
          <w:tcPr>
            <w:tcW w:w="1076" w:type="dxa"/>
            <w:tcBorders>
              <w:top w:val="nil"/>
              <w:left w:val="nil"/>
              <w:bottom w:val="nil"/>
              <w:right w:val="nil"/>
            </w:tcBorders>
            <w:shd w:val="clear" w:color="auto" w:fill="auto"/>
            <w:noWrap/>
            <w:vAlign w:val="bottom"/>
            <w:hideMark/>
          </w:tcPr>
          <w:p w14:paraId="4A188E4C" w14:textId="77777777" w:rsidR="00D914A8" w:rsidRPr="004B1EDF" w:rsidRDefault="00D914A8" w:rsidP="004B1EDF">
            <w:pPr>
              <w:spacing w:after="0" w:line="240" w:lineRule="auto"/>
              <w:rPr>
                <w:rFonts w:ascii="Calibri" w:eastAsia="Times New Roman" w:hAnsi="Calibri" w:cs="Calibri"/>
                <w:color w:val="auto"/>
              </w:rPr>
            </w:pPr>
          </w:p>
        </w:tc>
        <w:tc>
          <w:tcPr>
            <w:tcW w:w="1068" w:type="dxa"/>
            <w:tcBorders>
              <w:top w:val="nil"/>
              <w:left w:val="nil"/>
              <w:bottom w:val="nil"/>
              <w:right w:val="nil"/>
            </w:tcBorders>
            <w:shd w:val="clear" w:color="auto" w:fill="auto"/>
            <w:noWrap/>
            <w:vAlign w:val="bottom"/>
            <w:hideMark/>
          </w:tcPr>
          <w:p w14:paraId="2B17CA7F" w14:textId="77777777" w:rsidR="00D914A8" w:rsidRPr="004B1EDF" w:rsidRDefault="00D914A8" w:rsidP="004B1EDF">
            <w:pPr>
              <w:spacing w:after="0" w:line="240" w:lineRule="auto"/>
              <w:rPr>
                <w:rFonts w:ascii="Calibri" w:eastAsia="Times New Roman" w:hAnsi="Calibri" w:cs="Calibri"/>
                <w:color w:val="auto"/>
              </w:rPr>
            </w:pPr>
          </w:p>
        </w:tc>
        <w:tc>
          <w:tcPr>
            <w:tcW w:w="1060" w:type="dxa"/>
            <w:tcBorders>
              <w:top w:val="nil"/>
              <w:left w:val="single" w:sz="8" w:space="0" w:color="auto"/>
              <w:bottom w:val="nil"/>
              <w:right w:val="single" w:sz="8" w:space="0" w:color="auto"/>
            </w:tcBorders>
            <w:shd w:val="clear" w:color="auto" w:fill="auto"/>
            <w:noWrap/>
            <w:vAlign w:val="center"/>
            <w:hideMark/>
          </w:tcPr>
          <w:p w14:paraId="4AC033DE"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w:t>
            </w:r>
          </w:p>
        </w:tc>
      </w:tr>
      <w:tr w:rsidR="00D914A8" w:rsidRPr="004B1EDF" w14:paraId="6FD0BD1D" w14:textId="77777777" w:rsidTr="00D914A8">
        <w:trPr>
          <w:trHeight w:val="300"/>
        </w:trPr>
        <w:tc>
          <w:tcPr>
            <w:tcW w:w="3288" w:type="dxa"/>
            <w:tcBorders>
              <w:top w:val="nil"/>
              <w:left w:val="nil"/>
              <w:bottom w:val="nil"/>
              <w:right w:val="nil"/>
            </w:tcBorders>
            <w:shd w:val="clear" w:color="auto" w:fill="auto"/>
            <w:vAlign w:val="center"/>
            <w:hideMark/>
          </w:tcPr>
          <w:p w14:paraId="5DD0838A"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xml:space="preserve">Myyntituotot / </w:t>
            </w:r>
            <w:proofErr w:type="spellStart"/>
            <w:r w:rsidRPr="004B1EDF">
              <w:rPr>
                <w:rFonts w:ascii="Calibri" w:eastAsia="Times New Roman" w:hAnsi="Calibri" w:cs="Calibri"/>
                <w:i/>
                <w:iCs/>
                <w:color w:val="000000"/>
              </w:rPr>
              <w:t>Försäljningsintäkter</w:t>
            </w:r>
            <w:proofErr w:type="spellEnd"/>
            <w:r w:rsidRPr="004B1EDF">
              <w:rPr>
                <w:rFonts w:ascii="Calibri" w:eastAsia="Times New Roman" w:hAnsi="Calibri" w:cs="Calibri"/>
                <w:color w:val="000000"/>
              </w:rPr>
              <w:t xml:space="preserve"> </w:t>
            </w:r>
          </w:p>
        </w:tc>
        <w:tc>
          <w:tcPr>
            <w:tcW w:w="1076" w:type="dxa"/>
            <w:tcBorders>
              <w:top w:val="nil"/>
              <w:left w:val="nil"/>
              <w:bottom w:val="nil"/>
              <w:right w:val="nil"/>
            </w:tcBorders>
            <w:shd w:val="clear" w:color="auto" w:fill="auto"/>
            <w:vAlign w:val="center"/>
            <w:hideMark/>
          </w:tcPr>
          <w:p w14:paraId="23532A83" w14:textId="7842BADA"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535 991</w:t>
            </w:r>
          </w:p>
        </w:tc>
        <w:tc>
          <w:tcPr>
            <w:tcW w:w="1068" w:type="dxa"/>
            <w:tcBorders>
              <w:top w:val="nil"/>
              <w:left w:val="nil"/>
              <w:bottom w:val="nil"/>
              <w:right w:val="single" w:sz="8" w:space="0" w:color="auto"/>
            </w:tcBorders>
            <w:shd w:val="clear" w:color="auto" w:fill="auto"/>
            <w:vAlign w:val="center"/>
            <w:hideMark/>
          </w:tcPr>
          <w:p w14:paraId="4892B436" w14:textId="4FCCB5C6"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792 202</w:t>
            </w:r>
          </w:p>
        </w:tc>
        <w:tc>
          <w:tcPr>
            <w:tcW w:w="1060" w:type="dxa"/>
            <w:tcBorders>
              <w:top w:val="nil"/>
              <w:left w:val="nil"/>
              <w:bottom w:val="nil"/>
              <w:right w:val="single" w:sz="8" w:space="0" w:color="auto"/>
            </w:tcBorders>
            <w:shd w:val="clear" w:color="auto" w:fill="auto"/>
            <w:vAlign w:val="center"/>
            <w:hideMark/>
          </w:tcPr>
          <w:p w14:paraId="3F18668A" w14:textId="1849D8F1"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473 000</w:t>
            </w:r>
          </w:p>
        </w:tc>
      </w:tr>
      <w:tr w:rsidR="00D914A8" w:rsidRPr="004B1EDF" w14:paraId="6FEE8F89" w14:textId="77777777" w:rsidTr="00D914A8">
        <w:trPr>
          <w:trHeight w:val="300"/>
        </w:trPr>
        <w:tc>
          <w:tcPr>
            <w:tcW w:w="3288" w:type="dxa"/>
            <w:tcBorders>
              <w:top w:val="nil"/>
              <w:left w:val="nil"/>
              <w:bottom w:val="nil"/>
              <w:right w:val="nil"/>
            </w:tcBorders>
            <w:shd w:val="clear" w:color="auto" w:fill="auto"/>
            <w:vAlign w:val="center"/>
            <w:hideMark/>
          </w:tcPr>
          <w:p w14:paraId="35F3F659"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xml:space="preserve">Maksutuotot / </w:t>
            </w:r>
            <w:proofErr w:type="spellStart"/>
            <w:r w:rsidRPr="004B1EDF">
              <w:rPr>
                <w:rFonts w:ascii="Calibri" w:eastAsia="Times New Roman" w:hAnsi="Calibri" w:cs="Calibri"/>
                <w:i/>
                <w:iCs/>
                <w:color w:val="000000"/>
              </w:rPr>
              <w:t>Avgiftsintäkter</w:t>
            </w:r>
            <w:proofErr w:type="spellEnd"/>
          </w:p>
        </w:tc>
        <w:tc>
          <w:tcPr>
            <w:tcW w:w="1076" w:type="dxa"/>
            <w:tcBorders>
              <w:top w:val="nil"/>
              <w:left w:val="nil"/>
              <w:bottom w:val="nil"/>
              <w:right w:val="nil"/>
            </w:tcBorders>
            <w:shd w:val="clear" w:color="auto" w:fill="auto"/>
            <w:vAlign w:val="center"/>
            <w:hideMark/>
          </w:tcPr>
          <w:p w14:paraId="6B3E9510" w14:textId="3FF1D59D"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21 052</w:t>
            </w:r>
          </w:p>
        </w:tc>
        <w:tc>
          <w:tcPr>
            <w:tcW w:w="1068" w:type="dxa"/>
            <w:tcBorders>
              <w:top w:val="nil"/>
              <w:left w:val="nil"/>
              <w:bottom w:val="nil"/>
              <w:right w:val="single" w:sz="8" w:space="0" w:color="auto"/>
            </w:tcBorders>
            <w:shd w:val="clear" w:color="auto" w:fill="auto"/>
            <w:vAlign w:val="center"/>
            <w:hideMark/>
          </w:tcPr>
          <w:p w14:paraId="5AE973C2" w14:textId="4F73C076"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89 233</w:t>
            </w:r>
          </w:p>
        </w:tc>
        <w:tc>
          <w:tcPr>
            <w:tcW w:w="1060" w:type="dxa"/>
            <w:tcBorders>
              <w:top w:val="nil"/>
              <w:left w:val="nil"/>
              <w:bottom w:val="nil"/>
              <w:right w:val="single" w:sz="8" w:space="0" w:color="auto"/>
            </w:tcBorders>
            <w:shd w:val="clear" w:color="auto" w:fill="auto"/>
            <w:vAlign w:val="center"/>
            <w:hideMark/>
          </w:tcPr>
          <w:p w14:paraId="490AB783" w14:textId="0C593DE3"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156 068</w:t>
            </w:r>
          </w:p>
        </w:tc>
      </w:tr>
      <w:tr w:rsidR="00D914A8" w:rsidRPr="004B1EDF" w14:paraId="34F67550" w14:textId="77777777" w:rsidTr="00D914A8">
        <w:trPr>
          <w:trHeight w:val="510"/>
        </w:trPr>
        <w:tc>
          <w:tcPr>
            <w:tcW w:w="3288" w:type="dxa"/>
            <w:tcBorders>
              <w:top w:val="nil"/>
              <w:left w:val="nil"/>
              <w:bottom w:val="nil"/>
              <w:right w:val="nil"/>
            </w:tcBorders>
            <w:shd w:val="clear" w:color="auto" w:fill="auto"/>
            <w:vAlign w:val="center"/>
            <w:hideMark/>
          </w:tcPr>
          <w:p w14:paraId="2E05677E" w14:textId="77777777" w:rsidR="00D914A8" w:rsidRPr="004B1EDF" w:rsidRDefault="00D914A8" w:rsidP="004B1EDF">
            <w:pPr>
              <w:spacing w:after="0" w:line="240" w:lineRule="auto"/>
              <w:rPr>
                <w:rFonts w:ascii="Calibri" w:eastAsia="Times New Roman" w:hAnsi="Calibri" w:cs="Calibri"/>
                <w:color w:val="000000"/>
                <w:lang w:val="sv-FI"/>
              </w:rPr>
            </w:pPr>
            <w:proofErr w:type="spellStart"/>
            <w:r w:rsidRPr="004B1EDF">
              <w:rPr>
                <w:rFonts w:ascii="Calibri" w:eastAsia="Times New Roman" w:hAnsi="Calibri" w:cs="Calibri"/>
                <w:color w:val="000000"/>
                <w:lang w:val="sv-FI"/>
              </w:rPr>
              <w:t>Tuet</w:t>
            </w:r>
            <w:proofErr w:type="spellEnd"/>
            <w:r w:rsidRPr="004B1EDF">
              <w:rPr>
                <w:rFonts w:ascii="Calibri" w:eastAsia="Times New Roman" w:hAnsi="Calibri" w:cs="Calibri"/>
                <w:color w:val="000000"/>
                <w:lang w:val="sv-FI"/>
              </w:rPr>
              <w:t xml:space="preserve"> ja </w:t>
            </w:r>
            <w:proofErr w:type="spellStart"/>
            <w:r w:rsidRPr="004B1EDF">
              <w:rPr>
                <w:rFonts w:ascii="Calibri" w:eastAsia="Times New Roman" w:hAnsi="Calibri" w:cs="Calibri"/>
                <w:color w:val="000000"/>
                <w:lang w:val="sv-FI"/>
              </w:rPr>
              <w:t>avustukset</w:t>
            </w:r>
            <w:proofErr w:type="spellEnd"/>
            <w:r w:rsidRPr="004B1EDF">
              <w:rPr>
                <w:rFonts w:ascii="Calibri" w:eastAsia="Times New Roman" w:hAnsi="Calibri" w:cs="Calibri"/>
                <w:color w:val="000000"/>
                <w:lang w:val="sv-FI"/>
              </w:rPr>
              <w:t xml:space="preserve"> / </w:t>
            </w:r>
            <w:r w:rsidRPr="004B1EDF">
              <w:rPr>
                <w:rFonts w:ascii="Calibri" w:eastAsia="Times New Roman" w:hAnsi="Calibri" w:cs="Calibri"/>
                <w:i/>
                <w:iCs/>
                <w:color w:val="000000"/>
                <w:lang w:val="sv-FI"/>
              </w:rPr>
              <w:t xml:space="preserve">Understöd och bidrag </w:t>
            </w:r>
          </w:p>
        </w:tc>
        <w:tc>
          <w:tcPr>
            <w:tcW w:w="1076" w:type="dxa"/>
            <w:tcBorders>
              <w:top w:val="nil"/>
              <w:left w:val="nil"/>
              <w:bottom w:val="nil"/>
              <w:right w:val="nil"/>
            </w:tcBorders>
            <w:shd w:val="clear" w:color="auto" w:fill="auto"/>
            <w:vAlign w:val="center"/>
            <w:hideMark/>
          </w:tcPr>
          <w:p w14:paraId="206015D5" w14:textId="20C61A70"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17 057</w:t>
            </w:r>
          </w:p>
        </w:tc>
        <w:tc>
          <w:tcPr>
            <w:tcW w:w="1068" w:type="dxa"/>
            <w:tcBorders>
              <w:top w:val="nil"/>
              <w:left w:val="nil"/>
              <w:bottom w:val="nil"/>
              <w:right w:val="single" w:sz="8" w:space="0" w:color="auto"/>
            </w:tcBorders>
            <w:shd w:val="clear" w:color="auto" w:fill="auto"/>
            <w:vAlign w:val="center"/>
            <w:hideMark/>
          </w:tcPr>
          <w:p w14:paraId="213243AE" w14:textId="0ECC4588"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24 244</w:t>
            </w:r>
          </w:p>
        </w:tc>
        <w:tc>
          <w:tcPr>
            <w:tcW w:w="1060" w:type="dxa"/>
            <w:tcBorders>
              <w:top w:val="nil"/>
              <w:left w:val="nil"/>
              <w:bottom w:val="nil"/>
              <w:right w:val="single" w:sz="8" w:space="0" w:color="auto"/>
            </w:tcBorders>
            <w:shd w:val="clear" w:color="auto" w:fill="auto"/>
            <w:vAlign w:val="center"/>
            <w:hideMark/>
          </w:tcPr>
          <w:p w14:paraId="205B1FA3" w14:textId="1DD65761"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21 700</w:t>
            </w:r>
          </w:p>
        </w:tc>
      </w:tr>
      <w:tr w:rsidR="00D914A8" w:rsidRPr="004B1EDF" w14:paraId="0E33E264" w14:textId="77777777" w:rsidTr="00D914A8">
        <w:trPr>
          <w:trHeight w:val="300"/>
        </w:trPr>
        <w:tc>
          <w:tcPr>
            <w:tcW w:w="3288" w:type="dxa"/>
            <w:tcBorders>
              <w:top w:val="nil"/>
              <w:left w:val="nil"/>
              <w:bottom w:val="nil"/>
              <w:right w:val="nil"/>
            </w:tcBorders>
            <w:shd w:val="clear" w:color="auto" w:fill="auto"/>
            <w:vAlign w:val="center"/>
            <w:hideMark/>
          </w:tcPr>
          <w:p w14:paraId="6DFF3AFA"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xml:space="preserve">Vuokratuotot / </w:t>
            </w:r>
            <w:proofErr w:type="spellStart"/>
            <w:r w:rsidRPr="004B1EDF">
              <w:rPr>
                <w:rFonts w:ascii="Calibri" w:eastAsia="Times New Roman" w:hAnsi="Calibri" w:cs="Calibri"/>
                <w:i/>
                <w:iCs/>
                <w:color w:val="000000"/>
              </w:rPr>
              <w:t>Hyresintäkter</w:t>
            </w:r>
            <w:proofErr w:type="spellEnd"/>
          </w:p>
        </w:tc>
        <w:tc>
          <w:tcPr>
            <w:tcW w:w="1076" w:type="dxa"/>
            <w:tcBorders>
              <w:top w:val="nil"/>
              <w:left w:val="nil"/>
              <w:bottom w:val="nil"/>
              <w:right w:val="nil"/>
            </w:tcBorders>
            <w:shd w:val="clear" w:color="auto" w:fill="auto"/>
            <w:vAlign w:val="center"/>
            <w:hideMark/>
          </w:tcPr>
          <w:p w14:paraId="73867C82" w14:textId="2BA4949C"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352 817</w:t>
            </w:r>
          </w:p>
        </w:tc>
        <w:tc>
          <w:tcPr>
            <w:tcW w:w="1068" w:type="dxa"/>
            <w:tcBorders>
              <w:top w:val="nil"/>
              <w:left w:val="nil"/>
              <w:bottom w:val="nil"/>
              <w:right w:val="single" w:sz="8" w:space="0" w:color="auto"/>
            </w:tcBorders>
            <w:shd w:val="clear" w:color="auto" w:fill="auto"/>
            <w:vAlign w:val="center"/>
            <w:hideMark/>
          </w:tcPr>
          <w:p w14:paraId="09637274" w14:textId="6ED5F220"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734 070</w:t>
            </w:r>
          </w:p>
        </w:tc>
        <w:tc>
          <w:tcPr>
            <w:tcW w:w="1060" w:type="dxa"/>
            <w:tcBorders>
              <w:top w:val="nil"/>
              <w:left w:val="nil"/>
              <w:bottom w:val="nil"/>
              <w:right w:val="single" w:sz="8" w:space="0" w:color="auto"/>
            </w:tcBorders>
            <w:shd w:val="clear" w:color="auto" w:fill="auto"/>
            <w:vAlign w:val="center"/>
            <w:hideMark/>
          </w:tcPr>
          <w:p w14:paraId="472A7CEB" w14:textId="3161F355"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857 017</w:t>
            </w:r>
          </w:p>
        </w:tc>
      </w:tr>
      <w:tr w:rsidR="00D914A8" w:rsidRPr="004B1EDF" w14:paraId="260DC729" w14:textId="77777777" w:rsidTr="00D914A8">
        <w:trPr>
          <w:trHeight w:val="300"/>
        </w:trPr>
        <w:tc>
          <w:tcPr>
            <w:tcW w:w="3288" w:type="dxa"/>
            <w:tcBorders>
              <w:top w:val="nil"/>
              <w:left w:val="nil"/>
              <w:bottom w:val="nil"/>
              <w:right w:val="nil"/>
            </w:tcBorders>
            <w:shd w:val="clear" w:color="auto" w:fill="auto"/>
            <w:vAlign w:val="center"/>
            <w:hideMark/>
          </w:tcPr>
          <w:p w14:paraId="7780C767"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xml:space="preserve">Muut tuotot / </w:t>
            </w:r>
            <w:proofErr w:type="spellStart"/>
            <w:r w:rsidRPr="004B1EDF">
              <w:rPr>
                <w:rFonts w:ascii="Calibri" w:eastAsia="Times New Roman" w:hAnsi="Calibri" w:cs="Calibri"/>
                <w:i/>
                <w:iCs/>
                <w:color w:val="000000"/>
              </w:rPr>
              <w:t>Övriga</w:t>
            </w:r>
            <w:proofErr w:type="spellEnd"/>
            <w:r w:rsidRPr="004B1EDF">
              <w:rPr>
                <w:rFonts w:ascii="Calibri" w:eastAsia="Times New Roman" w:hAnsi="Calibri" w:cs="Calibri"/>
                <w:i/>
                <w:iCs/>
                <w:color w:val="000000"/>
              </w:rPr>
              <w:t xml:space="preserve"> </w:t>
            </w:r>
            <w:proofErr w:type="spellStart"/>
            <w:r w:rsidRPr="004B1EDF">
              <w:rPr>
                <w:rFonts w:ascii="Calibri" w:eastAsia="Times New Roman" w:hAnsi="Calibri" w:cs="Calibri"/>
                <w:i/>
                <w:iCs/>
                <w:color w:val="000000"/>
              </w:rPr>
              <w:t>intäkter</w:t>
            </w:r>
            <w:proofErr w:type="spellEnd"/>
          </w:p>
        </w:tc>
        <w:tc>
          <w:tcPr>
            <w:tcW w:w="1076" w:type="dxa"/>
            <w:tcBorders>
              <w:top w:val="nil"/>
              <w:left w:val="nil"/>
              <w:bottom w:val="nil"/>
              <w:right w:val="nil"/>
            </w:tcBorders>
            <w:shd w:val="clear" w:color="auto" w:fill="auto"/>
            <w:vAlign w:val="center"/>
            <w:hideMark/>
          </w:tcPr>
          <w:p w14:paraId="226EB9A6" w14:textId="7048E037"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127 146</w:t>
            </w:r>
          </w:p>
        </w:tc>
        <w:tc>
          <w:tcPr>
            <w:tcW w:w="1068" w:type="dxa"/>
            <w:tcBorders>
              <w:top w:val="nil"/>
              <w:left w:val="nil"/>
              <w:bottom w:val="nil"/>
              <w:right w:val="single" w:sz="8" w:space="0" w:color="auto"/>
            </w:tcBorders>
            <w:shd w:val="clear" w:color="auto" w:fill="auto"/>
            <w:vAlign w:val="center"/>
            <w:hideMark/>
          </w:tcPr>
          <w:p w14:paraId="0CD4D945" w14:textId="02839638"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147 305</w:t>
            </w:r>
          </w:p>
        </w:tc>
        <w:tc>
          <w:tcPr>
            <w:tcW w:w="1060" w:type="dxa"/>
            <w:tcBorders>
              <w:top w:val="nil"/>
              <w:left w:val="nil"/>
              <w:bottom w:val="nil"/>
              <w:right w:val="single" w:sz="8" w:space="0" w:color="auto"/>
            </w:tcBorders>
            <w:shd w:val="clear" w:color="auto" w:fill="auto"/>
            <w:vAlign w:val="center"/>
            <w:hideMark/>
          </w:tcPr>
          <w:p w14:paraId="5C9FD5E0" w14:textId="4867FC92"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r>
      <w:tr w:rsidR="00D914A8" w:rsidRPr="004B1EDF" w14:paraId="78B2C94B" w14:textId="77777777" w:rsidTr="00D914A8">
        <w:trPr>
          <w:trHeight w:val="315"/>
        </w:trPr>
        <w:tc>
          <w:tcPr>
            <w:tcW w:w="3288" w:type="dxa"/>
            <w:tcBorders>
              <w:top w:val="nil"/>
              <w:left w:val="nil"/>
              <w:bottom w:val="nil"/>
              <w:right w:val="nil"/>
            </w:tcBorders>
            <w:shd w:val="clear" w:color="auto" w:fill="auto"/>
            <w:vAlign w:val="bottom"/>
            <w:hideMark/>
          </w:tcPr>
          <w:p w14:paraId="799E3593" w14:textId="77777777" w:rsidR="00D914A8" w:rsidRPr="004B1EDF" w:rsidRDefault="00D914A8" w:rsidP="004B1EDF">
            <w:pPr>
              <w:spacing w:after="0" w:line="240" w:lineRule="auto"/>
              <w:jc w:val="right"/>
              <w:rPr>
                <w:rFonts w:ascii="Calibri" w:eastAsia="Times New Roman" w:hAnsi="Calibri" w:cs="Calibri"/>
                <w:color w:val="000000"/>
              </w:rPr>
            </w:pPr>
          </w:p>
        </w:tc>
        <w:tc>
          <w:tcPr>
            <w:tcW w:w="1076" w:type="dxa"/>
            <w:tcBorders>
              <w:top w:val="nil"/>
              <w:left w:val="nil"/>
              <w:bottom w:val="nil"/>
              <w:right w:val="nil"/>
            </w:tcBorders>
            <w:shd w:val="clear" w:color="auto" w:fill="auto"/>
            <w:vAlign w:val="bottom"/>
            <w:hideMark/>
          </w:tcPr>
          <w:p w14:paraId="457A45C2" w14:textId="77777777" w:rsidR="00D914A8" w:rsidRPr="004B1EDF" w:rsidRDefault="00D914A8" w:rsidP="004B1EDF">
            <w:pPr>
              <w:spacing w:after="0" w:line="240" w:lineRule="auto"/>
              <w:rPr>
                <w:rFonts w:ascii="Calibri" w:eastAsia="Times New Roman" w:hAnsi="Calibri" w:cs="Calibri"/>
                <w:color w:val="auto"/>
              </w:rPr>
            </w:pPr>
          </w:p>
        </w:tc>
        <w:tc>
          <w:tcPr>
            <w:tcW w:w="1068" w:type="dxa"/>
            <w:tcBorders>
              <w:top w:val="nil"/>
              <w:left w:val="nil"/>
              <w:bottom w:val="nil"/>
              <w:right w:val="nil"/>
            </w:tcBorders>
            <w:shd w:val="clear" w:color="auto" w:fill="auto"/>
            <w:vAlign w:val="bottom"/>
            <w:hideMark/>
          </w:tcPr>
          <w:p w14:paraId="7ED2F8F7" w14:textId="77777777" w:rsidR="00D914A8" w:rsidRPr="004B1EDF" w:rsidRDefault="00D914A8" w:rsidP="004B1EDF">
            <w:pPr>
              <w:spacing w:after="0" w:line="240" w:lineRule="auto"/>
              <w:rPr>
                <w:rFonts w:ascii="Calibri" w:eastAsia="Times New Roman" w:hAnsi="Calibri" w:cs="Calibri"/>
                <w:color w:val="auto"/>
              </w:rPr>
            </w:pPr>
          </w:p>
        </w:tc>
        <w:tc>
          <w:tcPr>
            <w:tcW w:w="1060" w:type="dxa"/>
            <w:tcBorders>
              <w:top w:val="nil"/>
              <w:left w:val="single" w:sz="8" w:space="0" w:color="auto"/>
              <w:bottom w:val="nil"/>
              <w:right w:val="single" w:sz="8" w:space="0" w:color="auto"/>
            </w:tcBorders>
            <w:shd w:val="clear" w:color="auto" w:fill="auto"/>
            <w:vAlign w:val="center"/>
            <w:hideMark/>
          </w:tcPr>
          <w:p w14:paraId="7EA62598"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w:t>
            </w:r>
          </w:p>
        </w:tc>
      </w:tr>
      <w:tr w:rsidR="00D914A8" w:rsidRPr="004B1EDF" w14:paraId="089DF70B" w14:textId="77777777" w:rsidTr="00D914A8">
        <w:trPr>
          <w:trHeight w:val="525"/>
        </w:trPr>
        <w:tc>
          <w:tcPr>
            <w:tcW w:w="3288" w:type="dxa"/>
            <w:tcBorders>
              <w:top w:val="single" w:sz="8" w:space="0" w:color="auto"/>
              <w:left w:val="single" w:sz="8" w:space="0" w:color="auto"/>
              <w:bottom w:val="single" w:sz="8" w:space="0" w:color="auto"/>
              <w:right w:val="nil"/>
            </w:tcBorders>
            <w:shd w:val="clear" w:color="000000" w:fill="DDEBF7"/>
            <w:vAlign w:val="center"/>
            <w:hideMark/>
          </w:tcPr>
          <w:p w14:paraId="7DE13675" w14:textId="77777777" w:rsidR="00D914A8" w:rsidRPr="004B1EDF" w:rsidRDefault="00D914A8" w:rsidP="004B1EDF">
            <w:pPr>
              <w:spacing w:after="0" w:line="240" w:lineRule="auto"/>
              <w:rPr>
                <w:rFonts w:ascii="Calibri" w:eastAsia="Times New Roman" w:hAnsi="Calibri" w:cs="Calibri"/>
                <w:b/>
                <w:bCs/>
                <w:color w:val="000000"/>
              </w:rPr>
            </w:pPr>
            <w:r w:rsidRPr="004B1EDF">
              <w:rPr>
                <w:rFonts w:ascii="Calibri" w:eastAsia="Times New Roman" w:hAnsi="Calibri" w:cs="Calibri"/>
                <w:b/>
                <w:bCs/>
                <w:color w:val="000000"/>
              </w:rPr>
              <w:t xml:space="preserve">Toimintatuotot / Tulot </w:t>
            </w:r>
            <w:proofErr w:type="spellStart"/>
            <w:r w:rsidRPr="004B1EDF">
              <w:rPr>
                <w:rFonts w:ascii="Calibri" w:eastAsia="Times New Roman" w:hAnsi="Calibri" w:cs="Calibri"/>
                <w:b/>
                <w:bCs/>
                <w:i/>
                <w:iCs/>
                <w:color w:val="000000"/>
              </w:rPr>
              <w:t>Verksamhetsintäkter</w:t>
            </w:r>
            <w:proofErr w:type="spellEnd"/>
            <w:r w:rsidRPr="004B1EDF">
              <w:rPr>
                <w:rFonts w:ascii="Calibri" w:eastAsia="Times New Roman" w:hAnsi="Calibri" w:cs="Calibri"/>
                <w:b/>
                <w:bCs/>
                <w:i/>
                <w:iCs/>
                <w:color w:val="000000"/>
              </w:rPr>
              <w:t xml:space="preserve"> / </w:t>
            </w:r>
            <w:proofErr w:type="spellStart"/>
            <w:r w:rsidRPr="004B1EDF">
              <w:rPr>
                <w:rFonts w:ascii="Calibri" w:eastAsia="Times New Roman" w:hAnsi="Calibri" w:cs="Calibri"/>
                <w:b/>
                <w:bCs/>
                <w:i/>
                <w:iCs/>
                <w:color w:val="000000"/>
              </w:rPr>
              <w:t>Inkomster</w:t>
            </w:r>
            <w:proofErr w:type="spellEnd"/>
          </w:p>
        </w:tc>
        <w:tc>
          <w:tcPr>
            <w:tcW w:w="1076" w:type="dxa"/>
            <w:tcBorders>
              <w:top w:val="single" w:sz="8" w:space="0" w:color="auto"/>
              <w:left w:val="nil"/>
              <w:bottom w:val="single" w:sz="8" w:space="0" w:color="auto"/>
              <w:right w:val="nil"/>
            </w:tcBorders>
            <w:shd w:val="clear" w:color="000000" w:fill="DDEBF7"/>
            <w:vAlign w:val="center"/>
            <w:hideMark/>
          </w:tcPr>
          <w:p w14:paraId="43F31C37" w14:textId="3F865F77" w:rsidR="00D914A8" w:rsidRPr="004B1EDF" w:rsidRDefault="00534BA2"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1 054 063</w:t>
            </w:r>
          </w:p>
        </w:tc>
        <w:tc>
          <w:tcPr>
            <w:tcW w:w="1068" w:type="dxa"/>
            <w:tcBorders>
              <w:top w:val="single" w:sz="8" w:space="0" w:color="auto"/>
              <w:left w:val="nil"/>
              <w:bottom w:val="single" w:sz="8" w:space="0" w:color="auto"/>
              <w:right w:val="single" w:sz="8" w:space="0" w:color="auto"/>
            </w:tcBorders>
            <w:shd w:val="clear" w:color="000000" w:fill="DDEBF7"/>
            <w:vAlign w:val="center"/>
            <w:hideMark/>
          </w:tcPr>
          <w:p w14:paraId="608E519B" w14:textId="50C2C3DD" w:rsidR="00D914A8" w:rsidRPr="004B1EDF" w:rsidRDefault="00534BA2"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1 787 054</w:t>
            </w:r>
          </w:p>
        </w:tc>
        <w:tc>
          <w:tcPr>
            <w:tcW w:w="1060" w:type="dxa"/>
            <w:tcBorders>
              <w:top w:val="single" w:sz="8" w:space="0" w:color="auto"/>
              <w:left w:val="nil"/>
              <w:bottom w:val="single" w:sz="8" w:space="0" w:color="auto"/>
              <w:right w:val="single" w:sz="8" w:space="0" w:color="auto"/>
            </w:tcBorders>
            <w:shd w:val="clear" w:color="000000" w:fill="DDEBF7"/>
            <w:vAlign w:val="center"/>
            <w:hideMark/>
          </w:tcPr>
          <w:p w14:paraId="4EDD892A" w14:textId="27A310B3" w:rsidR="00D914A8" w:rsidRPr="004B1EDF" w:rsidRDefault="00534BA2"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1 507 785</w:t>
            </w:r>
          </w:p>
        </w:tc>
      </w:tr>
      <w:tr w:rsidR="00D914A8" w:rsidRPr="004B1EDF" w14:paraId="2D2F493C" w14:textId="77777777" w:rsidTr="00D914A8">
        <w:trPr>
          <w:trHeight w:val="315"/>
        </w:trPr>
        <w:tc>
          <w:tcPr>
            <w:tcW w:w="3288" w:type="dxa"/>
            <w:tcBorders>
              <w:top w:val="nil"/>
              <w:left w:val="nil"/>
              <w:bottom w:val="single" w:sz="8" w:space="0" w:color="auto"/>
              <w:right w:val="nil"/>
            </w:tcBorders>
            <w:shd w:val="clear" w:color="auto" w:fill="auto"/>
            <w:vAlign w:val="center"/>
            <w:hideMark/>
          </w:tcPr>
          <w:p w14:paraId="2F1B0D48" w14:textId="77777777" w:rsidR="00D914A8" w:rsidRPr="004B1EDF" w:rsidRDefault="00D914A8" w:rsidP="004B1EDF">
            <w:pPr>
              <w:spacing w:after="0" w:line="240" w:lineRule="auto"/>
              <w:rPr>
                <w:rFonts w:ascii="Calibri" w:eastAsia="Times New Roman" w:hAnsi="Calibri" w:cs="Calibri"/>
                <w:b/>
                <w:bCs/>
                <w:color w:val="000000"/>
              </w:rPr>
            </w:pPr>
            <w:r w:rsidRPr="004B1EDF">
              <w:rPr>
                <w:rFonts w:ascii="Calibri" w:eastAsia="Times New Roman" w:hAnsi="Calibri" w:cs="Calibri"/>
                <w:b/>
                <w:bCs/>
                <w:color w:val="000000"/>
              </w:rPr>
              <w:t xml:space="preserve">Henkilöstökulut / </w:t>
            </w:r>
            <w:proofErr w:type="spellStart"/>
            <w:r w:rsidRPr="004B1EDF">
              <w:rPr>
                <w:rFonts w:ascii="Calibri" w:eastAsia="Times New Roman" w:hAnsi="Calibri" w:cs="Calibri"/>
                <w:b/>
                <w:bCs/>
                <w:i/>
                <w:iCs/>
                <w:color w:val="000000"/>
              </w:rPr>
              <w:t>Personalutgifter</w:t>
            </w:r>
            <w:proofErr w:type="spellEnd"/>
          </w:p>
        </w:tc>
        <w:tc>
          <w:tcPr>
            <w:tcW w:w="1076" w:type="dxa"/>
            <w:tcBorders>
              <w:top w:val="nil"/>
              <w:left w:val="nil"/>
              <w:bottom w:val="single" w:sz="8" w:space="0" w:color="auto"/>
              <w:right w:val="nil"/>
            </w:tcBorders>
            <w:shd w:val="clear" w:color="auto" w:fill="auto"/>
            <w:vAlign w:val="center"/>
            <w:hideMark/>
          </w:tcPr>
          <w:p w14:paraId="3BD9440B" w14:textId="4224179F" w:rsidR="00D914A8" w:rsidRPr="004B1EDF" w:rsidRDefault="00534BA2"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-663 497</w:t>
            </w:r>
          </w:p>
        </w:tc>
        <w:tc>
          <w:tcPr>
            <w:tcW w:w="1068" w:type="dxa"/>
            <w:tcBorders>
              <w:top w:val="nil"/>
              <w:left w:val="nil"/>
              <w:bottom w:val="single" w:sz="8" w:space="0" w:color="auto"/>
              <w:right w:val="single" w:sz="8" w:space="0" w:color="auto"/>
            </w:tcBorders>
            <w:shd w:val="clear" w:color="auto" w:fill="auto"/>
            <w:vAlign w:val="center"/>
            <w:hideMark/>
          </w:tcPr>
          <w:p w14:paraId="19143F60" w14:textId="5840C2E0" w:rsidR="00D914A8" w:rsidRPr="004B1EDF" w:rsidRDefault="00534BA2"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-570 849</w:t>
            </w:r>
          </w:p>
        </w:tc>
        <w:tc>
          <w:tcPr>
            <w:tcW w:w="1060" w:type="dxa"/>
            <w:tcBorders>
              <w:top w:val="nil"/>
              <w:left w:val="nil"/>
              <w:bottom w:val="single" w:sz="8" w:space="0" w:color="auto"/>
              <w:right w:val="single" w:sz="8" w:space="0" w:color="auto"/>
            </w:tcBorders>
            <w:shd w:val="clear" w:color="auto" w:fill="auto"/>
            <w:vAlign w:val="center"/>
            <w:hideMark/>
          </w:tcPr>
          <w:p w14:paraId="38D01680" w14:textId="101AEF59" w:rsidR="00D914A8" w:rsidRPr="004B1EDF" w:rsidRDefault="00534BA2"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-646 827</w:t>
            </w:r>
          </w:p>
        </w:tc>
      </w:tr>
      <w:tr w:rsidR="00D914A8" w:rsidRPr="004B1EDF" w14:paraId="765DA807" w14:textId="77777777" w:rsidTr="00D914A8">
        <w:trPr>
          <w:trHeight w:val="315"/>
        </w:trPr>
        <w:tc>
          <w:tcPr>
            <w:tcW w:w="3288" w:type="dxa"/>
            <w:tcBorders>
              <w:top w:val="nil"/>
              <w:left w:val="single" w:sz="8" w:space="0" w:color="auto"/>
              <w:bottom w:val="single" w:sz="8" w:space="0" w:color="auto"/>
              <w:right w:val="nil"/>
            </w:tcBorders>
            <w:shd w:val="clear" w:color="auto" w:fill="auto"/>
            <w:vAlign w:val="center"/>
            <w:hideMark/>
          </w:tcPr>
          <w:p w14:paraId="0A1959B8" w14:textId="77777777" w:rsidR="00D914A8" w:rsidRPr="004B1EDF" w:rsidRDefault="00D914A8" w:rsidP="004B1EDF">
            <w:pPr>
              <w:spacing w:after="0" w:line="240" w:lineRule="auto"/>
              <w:rPr>
                <w:rFonts w:ascii="Calibri" w:eastAsia="Times New Roman" w:hAnsi="Calibri" w:cs="Calibri"/>
                <w:b/>
                <w:bCs/>
                <w:color w:val="000000"/>
                <w:lang w:val="sv-FI"/>
              </w:rPr>
            </w:pPr>
            <w:proofErr w:type="spellStart"/>
            <w:r w:rsidRPr="004B1EDF">
              <w:rPr>
                <w:rFonts w:ascii="Calibri" w:eastAsia="Times New Roman" w:hAnsi="Calibri" w:cs="Calibri"/>
                <w:b/>
                <w:bCs/>
                <w:color w:val="000000"/>
                <w:lang w:val="sv-FI"/>
              </w:rPr>
              <w:t>Palvelujen</w:t>
            </w:r>
            <w:proofErr w:type="spellEnd"/>
            <w:r w:rsidRPr="004B1EDF">
              <w:rPr>
                <w:rFonts w:ascii="Calibri" w:eastAsia="Times New Roman" w:hAnsi="Calibri" w:cs="Calibri"/>
                <w:b/>
                <w:bCs/>
                <w:color w:val="000000"/>
                <w:lang w:val="sv-FI"/>
              </w:rPr>
              <w:t xml:space="preserve"> </w:t>
            </w:r>
            <w:proofErr w:type="spellStart"/>
            <w:r w:rsidRPr="004B1EDF">
              <w:rPr>
                <w:rFonts w:ascii="Calibri" w:eastAsia="Times New Roman" w:hAnsi="Calibri" w:cs="Calibri"/>
                <w:b/>
                <w:bCs/>
                <w:color w:val="000000"/>
                <w:lang w:val="sv-FI"/>
              </w:rPr>
              <w:t>ostot</w:t>
            </w:r>
            <w:proofErr w:type="spellEnd"/>
            <w:r w:rsidRPr="004B1EDF">
              <w:rPr>
                <w:rFonts w:ascii="Calibri" w:eastAsia="Times New Roman" w:hAnsi="Calibri" w:cs="Calibri"/>
                <w:b/>
                <w:bCs/>
                <w:color w:val="000000"/>
                <w:lang w:val="sv-FI"/>
              </w:rPr>
              <w:t xml:space="preserve"> / </w:t>
            </w:r>
            <w:r w:rsidRPr="004B1EDF">
              <w:rPr>
                <w:rFonts w:ascii="Calibri" w:eastAsia="Times New Roman" w:hAnsi="Calibri" w:cs="Calibri"/>
                <w:b/>
                <w:bCs/>
                <w:i/>
                <w:iCs/>
                <w:color w:val="000000"/>
                <w:lang w:val="sv-FI"/>
              </w:rPr>
              <w:t>Köp av tjänster</w:t>
            </w:r>
            <w:r w:rsidRPr="004B1EDF">
              <w:rPr>
                <w:rFonts w:ascii="Calibri" w:eastAsia="Times New Roman" w:hAnsi="Calibri" w:cs="Calibri"/>
                <w:b/>
                <w:bCs/>
                <w:color w:val="000000"/>
                <w:lang w:val="sv-FI"/>
              </w:rPr>
              <w:t xml:space="preserve"> </w:t>
            </w:r>
          </w:p>
        </w:tc>
        <w:tc>
          <w:tcPr>
            <w:tcW w:w="1076" w:type="dxa"/>
            <w:tcBorders>
              <w:top w:val="nil"/>
              <w:left w:val="nil"/>
              <w:bottom w:val="single" w:sz="8" w:space="0" w:color="auto"/>
              <w:right w:val="nil"/>
            </w:tcBorders>
            <w:shd w:val="clear" w:color="auto" w:fill="auto"/>
            <w:vAlign w:val="center"/>
            <w:hideMark/>
          </w:tcPr>
          <w:p w14:paraId="09938FEF" w14:textId="346E2DE1" w:rsidR="00D914A8" w:rsidRPr="004B1EDF" w:rsidRDefault="00534BA2"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-809 649</w:t>
            </w:r>
          </w:p>
        </w:tc>
        <w:tc>
          <w:tcPr>
            <w:tcW w:w="1068" w:type="dxa"/>
            <w:tcBorders>
              <w:top w:val="nil"/>
              <w:left w:val="nil"/>
              <w:bottom w:val="single" w:sz="8" w:space="0" w:color="auto"/>
              <w:right w:val="single" w:sz="8" w:space="0" w:color="auto"/>
            </w:tcBorders>
            <w:shd w:val="clear" w:color="auto" w:fill="auto"/>
            <w:vAlign w:val="center"/>
            <w:hideMark/>
          </w:tcPr>
          <w:p w14:paraId="7D057E1D" w14:textId="7D157C54" w:rsidR="00D914A8" w:rsidRPr="004B1EDF" w:rsidRDefault="00534BA2"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-687 768</w:t>
            </w:r>
          </w:p>
        </w:tc>
        <w:tc>
          <w:tcPr>
            <w:tcW w:w="1060" w:type="dxa"/>
            <w:tcBorders>
              <w:top w:val="nil"/>
              <w:left w:val="nil"/>
              <w:bottom w:val="single" w:sz="8" w:space="0" w:color="auto"/>
              <w:right w:val="single" w:sz="8" w:space="0" w:color="auto"/>
            </w:tcBorders>
            <w:shd w:val="clear" w:color="auto" w:fill="auto"/>
            <w:vAlign w:val="center"/>
            <w:hideMark/>
          </w:tcPr>
          <w:p w14:paraId="56C42AE0" w14:textId="1C2B0AE0" w:rsidR="00D914A8" w:rsidRPr="004B1EDF" w:rsidRDefault="00534BA2"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-881 618</w:t>
            </w:r>
          </w:p>
        </w:tc>
      </w:tr>
      <w:tr w:rsidR="00D914A8" w:rsidRPr="004B1EDF" w14:paraId="72707117" w14:textId="77777777" w:rsidTr="00D914A8">
        <w:trPr>
          <w:trHeight w:val="525"/>
        </w:trPr>
        <w:tc>
          <w:tcPr>
            <w:tcW w:w="3288" w:type="dxa"/>
            <w:tcBorders>
              <w:top w:val="nil"/>
              <w:left w:val="nil"/>
              <w:bottom w:val="nil"/>
              <w:right w:val="nil"/>
            </w:tcBorders>
            <w:shd w:val="clear" w:color="auto" w:fill="auto"/>
            <w:vAlign w:val="bottom"/>
            <w:hideMark/>
          </w:tcPr>
          <w:p w14:paraId="02040BFC"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xml:space="preserve">Aineet, tarvikkeet ja tavarat / </w:t>
            </w:r>
            <w:proofErr w:type="spellStart"/>
            <w:r w:rsidRPr="004B1EDF">
              <w:rPr>
                <w:rFonts w:ascii="Calibri" w:eastAsia="Times New Roman" w:hAnsi="Calibri" w:cs="Calibri"/>
                <w:i/>
                <w:iCs/>
                <w:color w:val="000000"/>
              </w:rPr>
              <w:t>Material</w:t>
            </w:r>
            <w:proofErr w:type="spellEnd"/>
            <w:r w:rsidRPr="004B1EDF">
              <w:rPr>
                <w:rFonts w:ascii="Calibri" w:eastAsia="Times New Roman" w:hAnsi="Calibri" w:cs="Calibri"/>
                <w:i/>
                <w:iCs/>
                <w:color w:val="000000"/>
              </w:rPr>
              <w:t xml:space="preserve">, </w:t>
            </w:r>
            <w:proofErr w:type="spellStart"/>
            <w:r w:rsidRPr="004B1EDF">
              <w:rPr>
                <w:rFonts w:ascii="Calibri" w:eastAsia="Times New Roman" w:hAnsi="Calibri" w:cs="Calibri"/>
                <w:i/>
                <w:iCs/>
                <w:color w:val="000000"/>
              </w:rPr>
              <w:t>förnödenheter</w:t>
            </w:r>
            <w:proofErr w:type="spellEnd"/>
            <w:r w:rsidRPr="004B1EDF">
              <w:rPr>
                <w:rFonts w:ascii="Calibri" w:eastAsia="Times New Roman" w:hAnsi="Calibri" w:cs="Calibri"/>
                <w:i/>
                <w:iCs/>
                <w:color w:val="000000"/>
              </w:rPr>
              <w:t xml:space="preserve"> </w:t>
            </w:r>
          </w:p>
        </w:tc>
        <w:tc>
          <w:tcPr>
            <w:tcW w:w="1076" w:type="dxa"/>
            <w:tcBorders>
              <w:top w:val="nil"/>
              <w:left w:val="nil"/>
              <w:bottom w:val="nil"/>
              <w:right w:val="nil"/>
            </w:tcBorders>
            <w:shd w:val="clear" w:color="auto" w:fill="auto"/>
            <w:vAlign w:val="center"/>
            <w:hideMark/>
          </w:tcPr>
          <w:p w14:paraId="704C6456" w14:textId="75054122"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-790 852</w:t>
            </w:r>
          </w:p>
        </w:tc>
        <w:tc>
          <w:tcPr>
            <w:tcW w:w="1068" w:type="dxa"/>
            <w:tcBorders>
              <w:top w:val="nil"/>
              <w:left w:val="nil"/>
              <w:bottom w:val="nil"/>
              <w:right w:val="single" w:sz="8" w:space="0" w:color="auto"/>
            </w:tcBorders>
            <w:shd w:val="clear" w:color="auto" w:fill="auto"/>
            <w:vAlign w:val="center"/>
            <w:hideMark/>
          </w:tcPr>
          <w:p w14:paraId="3DB23460" w14:textId="43C53EF9"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-809 730</w:t>
            </w:r>
          </w:p>
        </w:tc>
        <w:tc>
          <w:tcPr>
            <w:tcW w:w="1060" w:type="dxa"/>
            <w:tcBorders>
              <w:top w:val="nil"/>
              <w:left w:val="nil"/>
              <w:bottom w:val="nil"/>
              <w:right w:val="single" w:sz="8" w:space="0" w:color="auto"/>
            </w:tcBorders>
            <w:shd w:val="clear" w:color="auto" w:fill="auto"/>
            <w:vAlign w:val="center"/>
            <w:hideMark/>
          </w:tcPr>
          <w:p w14:paraId="78901E77" w14:textId="6D208ACD"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-843 840</w:t>
            </w:r>
          </w:p>
        </w:tc>
      </w:tr>
      <w:tr w:rsidR="00D914A8" w:rsidRPr="004B1EDF" w14:paraId="0301BFEE" w14:textId="77777777" w:rsidTr="00D914A8">
        <w:trPr>
          <w:trHeight w:val="300"/>
        </w:trPr>
        <w:tc>
          <w:tcPr>
            <w:tcW w:w="3288" w:type="dxa"/>
            <w:tcBorders>
              <w:top w:val="nil"/>
              <w:left w:val="nil"/>
              <w:bottom w:val="nil"/>
              <w:right w:val="nil"/>
            </w:tcBorders>
            <w:shd w:val="clear" w:color="auto" w:fill="auto"/>
            <w:vAlign w:val="bottom"/>
            <w:hideMark/>
          </w:tcPr>
          <w:p w14:paraId="5EAF682E"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xml:space="preserve">Avustukset / </w:t>
            </w:r>
            <w:proofErr w:type="spellStart"/>
            <w:r w:rsidRPr="004B1EDF">
              <w:rPr>
                <w:rFonts w:ascii="Calibri" w:eastAsia="Times New Roman" w:hAnsi="Calibri" w:cs="Calibri"/>
                <w:i/>
                <w:iCs/>
                <w:color w:val="000000"/>
              </w:rPr>
              <w:t>Bidrag</w:t>
            </w:r>
            <w:proofErr w:type="spellEnd"/>
          </w:p>
        </w:tc>
        <w:tc>
          <w:tcPr>
            <w:tcW w:w="1076" w:type="dxa"/>
            <w:tcBorders>
              <w:top w:val="nil"/>
              <w:left w:val="nil"/>
              <w:bottom w:val="nil"/>
              <w:right w:val="nil"/>
            </w:tcBorders>
            <w:shd w:val="clear" w:color="auto" w:fill="auto"/>
            <w:vAlign w:val="center"/>
            <w:hideMark/>
          </w:tcPr>
          <w:p w14:paraId="0A3C8B0D" w14:textId="10E6843C"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068" w:type="dxa"/>
            <w:tcBorders>
              <w:top w:val="nil"/>
              <w:left w:val="nil"/>
              <w:bottom w:val="nil"/>
              <w:right w:val="single" w:sz="8" w:space="0" w:color="auto"/>
            </w:tcBorders>
            <w:shd w:val="clear" w:color="auto" w:fill="auto"/>
            <w:vAlign w:val="center"/>
            <w:hideMark/>
          </w:tcPr>
          <w:p w14:paraId="4FAF1922" w14:textId="624F515A"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060" w:type="dxa"/>
            <w:tcBorders>
              <w:top w:val="nil"/>
              <w:left w:val="nil"/>
              <w:bottom w:val="nil"/>
              <w:right w:val="single" w:sz="8" w:space="0" w:color="auto"/>
            </w:tcBorders>
            <w:shd w:val="clear" w:color="auto" w:fill="auto"/>
            <w:vAlign w:val="center"/>
            <w:hideMark/>
          </w:tcPr>
          <w:p w14:paraId="0B641C06" w14:textId="0208F6B6"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r>
      <w:tr w:rsidR="00D914A8" w:rsidRPr="004B1EDF" w14:paraId="2F685A13" w14:textId="77777777" w:rsidTr="00D914A8">
        <w:trPr>
          <w:trHeight w:val="300"/>
        </w:trPr>
        <w:tc>
          <w:tcPr>
            <w:tcW w:w="3288" w:type="dxa"/>
            <w:tcBorders>
              <w:top w:val="nil"/>
              <w:left w:val="nil"/>
              <w:bottom w:val="nil"/>
              <w:right w:val="nil"/>
            </w:tcBorders>
            <w:shd w:val="clear" w:color="auto" w:fill="auto"/>
            <w:vAlign w:val="bottom"/>
            <w:hideMark/>
          </w:tcPr>
          <w:p w14:paraId="752CC548"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xml:space="preserve">Muut kulut / </w:t>
            </w:r>
            <w:proofErr w:type="spellStart"/>
            <w:r w:rsidRPr="004B1EDF">
              <w:rPr>
                <w:rFonts w:ascii="Calibri" w:eastAsia="Times New Roman" w:hAnsi="Calibri" w:cs="Calibri"/>
                <w:i/>
                <w:iCs/>
                <w:color w:val="000000"/>
              </w:rPr>
              <w:t>Övriga</w:t>
            </w:r>
            <w:proofErr w:type="spellEnd"/>
            <w:r w:rsidRPr="004B1EDF">
              <w:rPr>
                <w:rFonts w:ascii="Calibri" w:eastAsia="Times New Roman" w:hAnsi="Calibri" w:cs="Calibri"/>
                <w:i/>
                <w:iCs/>
                <w:color w:val="000000"/>
              </w:rPr>
              <w:t xml:space="preserve"> </w:t>
            </w:r>
            <w:proofErr w:type="spellStart"/>
            <w:r w:rsidRPr="004B1EDF">
              <w:rPr>
                <w:rFonts w:ascii="Calibri" w:eastAsia="Times New Roman" w:hAnsi="Calibri" w:cs="Calibri"/>
                <w:i/>
                <w:iCs/>
                <w:color w:val="000000"/>
              </w:rPr>
              <w:t>utgifter</w:t>
            </w:r>
            <w:proofErr w:type="spellEnd"/>
          </w:p>
        </w:tc>
        <w:tc>
          <w:tcPr>
            <w:tcW w:w="1076" w:type="dxa"/>
            <w:tcBorders>
              <w:top w:val="nil"/>
              <w:left w:val="nil"/>
              <w:bottom w:val="nil"/>
              <w:right w:val="nil"/>
            </w:tcBorders>
            <w:shd w:val="clear" w:color="auto" w:fill="auto"/>
            <w:vAlign w:val="center"/>
            <w:hideMark/>
          </w:tcPr>
          <w:p w14:paraId="5199415C" w14:textId="7D1658E4"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-442 716</w:t>
            </w:r>
          </w:p>
        </w:tc>
        <w:tc>
          <w:tcPr>
            <w:tcW w:w="1068" w:type="dxa"/>
            <w:tcBorders>
              <w:top w:val="nil"/>
              <w:left w:val="nil"/>
              <w:bottom w:val="nil"/>
              <w:right w:val="single" w:sz="8" w:space="0" w:color="auto"/>
            </w:tcBorders>
            <w:shd w:val="clear" w:color="auto" w:fill="auto"/>
            <w:vAlign w:val="center"/>
            <w:hideMark/>
          </w:tcPr>
          <w:p w14:paraId="7F6D4E0B" w14:textId="1F319A65"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-398 363</w:t>
            </w:r>
          </w:p>
        </w:tc>
        <w:tc>
          <w:tcPr>
            <w:tcW w:w="1060" w:type="dxa"/>
            <w:tcBorders>
              <w:top w:val="nil"/>
              <w:left w:val="nil"/>
              <w:bottom w:val="nil"/>
              <w:right w:val="single" w:sz="8" w:space="0" w:color="auto"/>
            </w:tcBorders>
            <w:shd w:val="clear" w:color="auto" w:fill="auto"/>
            <w:vAlign w:val="center"/>
            <w:hideMark/>
          </w:tcPr>
          <w:p w14:paraId="1F580438" w14:textId="045155BE" w:rsidR="00D914A8" w:rsidRPr="004B1EDF" w:rsidRDefault="00534BA2"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-396 063</w:t>
            </w:r>
          </w:p>
        </w:tc>
      </w:tr>
      <w:tr w:rsidR="00D914A8" w:rsidRPr="004B1EDF" w14:paraId="1993F15E" w14:textId="77777777" w:rsidTr="00D914A8">
        <w:trPr>
          <w:trHeight w:val="315"/>
        </w:trPr>
        <w:tc>
          <w:tcPr>
            <w:tcW w:w="3288" w:type="dxa"/>
            <w:tcBorders>
              <w:top w:val="nil"/>
              <w:left w:val="nil"/>
              <w:bottom w:val="nil"/>
              <w:right w:val="nil"/>
            </w:tcBorders>
            <w:shd w:val="clear" w:color="auto" w:fill="auto"/>
            <w:vAlign w:val="bottom"/>
            <w:hideMark/>
          </w:tcPr>
          <w:p w14:paraId="51545E39" w14:textId="77777777" w:rsidR="00D914A8" w:rsidRPr="004B1EDF" w:rsidRDefault="00D914A8" w:rsidP="004B1EDF">
            <w:pPr>
              <w:spacing w:after="0" w:line="240" w:lineRule="auto"/>
              <w:jc w:val="right"/>
              <w:rPr>
                <w:rFonts w:ascii="Calibri" w:eastAsia="Times New Roman" w:hAnsi="Calibri" w:cs="Calibri"/>
                <w:color w:val="000000"/>
              </w:rPr>
            </w:pPr>
          </w:p>
        </w:tc>
        <w:tc>
          <w:tcPr>
            <w:tcW w:w="1076" w:type="dxa"/>
            <w:tcBorders>
              <w:top w:val="nil"/>
              <w:left w:val="nil"/>
              <w:bottom w:val="nil"/>
              <w:right w:val="nil"/>
            </w:tcBorders>
            <w:shd w:val="clear" w:color="auto" w:fill="auto"/>
            <w:vAlign w:val="bottom"/>
            <w:hideMark/>
          </w:tcPr>
          <w:p w14:paraId="2CAF89F3" w14:textId="77777777" w:rsidR="00D914A8" w:rsidRPr="004B1EDF" w:rsidRDefault="00D914A8" w:rsidP="004B1EDF">
            <w:pPr>
              <w:spacing w:after="0" w:line="240" w:lineRule="auto"/>
              <w:rPr>
                <w:rFonts w:ascii="Calibri" w:eastAsia="Times New Roman" w:hAnsi="Calibri" w:cs="Calibri"/>
                <w:color w:val="auto"/>
              </w:rPr>
            </w:pPr>
          </w:p>
        </w:tc>
        <w:tc>
          <w:tcPr>
            <w:tcW w:w="1068" w:type="dxa"/>
            <w:tcBorders>
              <w:top w:val="nil"/>
              <w:left w:val="nil"/>
              <w:bottom w:val="nil"/>
              <w:right w:val="nil"/>
            </w:tcBorders>
            <w:shd w:val="clear" w:color="auto" w:fill="auto"/>
            <w:vAlign w:val="bottom"/>
            <w:hideMark/>
          </w:tcPr>
          <w:p w14:paraId="654BEF90" w14:textId="77777777" w:rsidR="00D914A8" w:rsidRPr="004B1EDF" w:rsidRDefault="00D914A8" w:rsidP="004B1EDF">
            <w:pPr>
              <w:spacing w:after="0" w:line="240" w:lineRule="auto"/>
              <w:rPr>
                <w:rFonts w:ascii="Calibri" w:eastAsia="Times New Roman" w:hAnsi="Calibri" w:cs="Calibri"/>
                <w:color w:val="auto"/>
              </w:rPr>
            </w:pPr>
          </w:p>
        </w:tc>
        <w:tc>
          <w:tcPr>
            <w:tcW w:w="1060" w:type="dxa"/>
            <w:tcBorders>
              <w:top w:val="nil"/>
              <w:left w:val="single" w:sz="8" w:space="0" w:color="auto"/>
              <w:bottom w:val="nil"/>
              <w:right w:val="single" w:sz="8" w:space="0" w:color="auto"/>
            </w:tcBorders>
            <w:shd w:val="clear" w:color="auto" w:fill="auto"/>
            <w:vAlign w:val="center"/>
            <w:hideMark/>
          </w:tcPr>
          <w:p w14:paraId="2D3261AC"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w:t>
            </w:r>
          </w:p>
        </w:tc>
      </w:tr>
      <w:tr w:rsidR="00D914A8" w:rsidRPr="004B1EDF" w14:paraId="2EB3C522" w14:textId="77777777" w:rsidTr="00D914A8">
        <w:trPr>
          <w:trHeight w:val="525"/>
        </w:trPr>
        <w:tc>
          <w:tcPr>
            <w:tcW w:w="3288" w:type="dxa"/>
            <w:tcBorders>
              <w:top w:val="single" w:sz="8" w:space="0" w:color="auto"/>
              <w:left w:val="single" w:sz="8" w:space="0" w:color="auto"/>
              <w:bottom w:val="single" w:sz="8" w:space="0" w:color="auto"/>
              <w:right w:val="nil"/>
            </w:tcBorders>
            <w:shd w:val="clear" w:color="000000" w:fill="DDEBF7"/>
            <w:vAlign w:val="center"/>
            <w:hideMark/>
          </w:tcPr>
          <w:p w14:paraId="5B9F5A25" w14:textId="77777777" w:rsidR="00D914A8" w:rsidRPr="004B1EDF" w:rsidRDefault="00D914A8" w:rsidP="004B1EDF">
            <w:pPr>
              <w:spacing w:after="0" w:line="240" w:lineRule="auto"/>
              <w:rPr>
                <w:rFonts w:ascii="Calibri" w:eastAsia="Times New Roman" w:hAnsi="Calibri" w:cs="Calibri"/>
                <w:b/>
                <w:bCs/>
                <w:color w:val="000000"/>
              </w:rPr>
            </w:pPr>
            <w:r w:rsidRPr="004B1EDF">
              <w:rPr>
                <w:rFonts w:ascii="Calibri" w:eastAsia="Times New Roman" w:hAnsi="Calibri" w:cs="Calibri"/>
                <w:b/>
                <w:bCs/>
                <w:color w:val="000000"/>
              </w:rPr>
              <w:t xml:space="preserve">Toimintakulut / menot </w:t>
            </w:r>
            <w:proofErr w:type="spellStart"/>
            <w:r w:rsidRPr="004B1EDF">
              <w:rPr>
                <w:rFonts w:ascii="Calibri" w:eastAsia="Times New Roman" w:hAnsi="Calibri" w:cs="Calibri"/>
                <w:b/>
                <w:bCs/>
                <w:i/>
                <w:iCs/>
                <w:color w:val="000000"/>
              </w:rPr>
              <w:t>Verksamhetsutgifter</w:t>
            </w:r>
            <w:proofErr w:type="spellEnd"/>
          </w:p>
        </w:tc>
        <w:tc>
          <w:tcPr>
            <w:tcW w:w="1076" w:type="dxa"/>
            <w:tcBorders>
              <w:top w:val="single" w:sz="8" w:space="0" w:color="auto"/>
              <w:left w:val="nil"/>
              <w:bottom w:val="single" w:sz="8" w:space="0" w:color="auto"/>
              <w:right w:val="nil"/>
            </w:tcBorders>
            <w:shd w:val="clear" w:color="000000" w:fill="DDEBF7"/>
            <w:vAlign w:val="center"/>
            <w:hideMark/>
          </w:tcPr>
          <w:p w14:paraId="0B5223B9" w14:textId="283FB0ED" w:rsidR="00D914A8" w:rsidRPr="004B1EDF" w:rsidRDefault="0058592E"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-2 706 714</w:t>
            </w:r>
          </w:p>
        </w:tc>
        <w:tc>
          <w:tcPr>
            <w:tcW w:w="1068" w:type="dxa"/>
            <w:tcBorders>
              <w:top w:val="single" w:sz="8" w:space="0" w:color="auto"/>
              <w:left w:val="nil"/>
              <w:bottom w:val="single" w:sz="8" w:space="0" w:color="auto"/>
              <w:right w:val="single" w:sz="8" w:space="0" w:color="auto"/>
            </w:tcBorders>
            <w:shd w:val="clear" w:color="000000" w:fill="DDEBF7"/>
            <w:vAlign w:val="center"/>
            <w:hideMark/>
          </w:tcPr>
          <w:p w14:paraId="6931215C" w14:textId="2DF6E442" w:rsidR="00D914A8" w:rsidRPr="004B1EDF" w:rsidRDefault="0058592E"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-2 466 710</w:t>
            </w:r>
          </w:p>
        </w:tc>
        <w:tc>
          <w:tcPr>
            <w:tcW w:w="1060" w:type="dxa"/>
            <w:tcBorders>
              <w:top w:val="single" w:sz="8" w:space="0" w:color="auto"/>
              <w:left w:val="nil"/>
              <w:bottom w:val="single" w:sz="8" w:space="0" w:color="auto"/>
              <w:right w:val="single" w:sz="8" w:space="0" w:color="auto"/>
            </w:tcBorders>
            <w:shd w:val="clear" w:color="000000" w:fill="DDEBF7"/>
            <w:vAlign w:val="center"/>
            <w:hideMark/>
          </w:tcPr>
          <w:p w14:paraId="1CD9A642" w14:textId="34984EC5" w:rsidR="00D914A8" w:rsidRPr="004B1EDF" w:rsidRDefault="0058592E"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-2 768 348</w:t>
            </w:r>
          </w:p>
        </w:tc>
      </w:tr>
      <w:tr w:rsidR="00D914A8" w:rsidRPr="004B1EDF" w14:paraId="036C29E8" w14:textId="77777777" w:rsidTr="00D914A8">
        <w:trPr>
          <w:trHeight w:val="315"/>
        </w:trPr>
        <w:tc>
          <w:tcPr>
            <w:tcW w:w="3288" w:type="dxa"/>
            <w:tcBorders>
              <w:top w:val="nil"/>
              <w:left w:val="nil"/>
              <w:bottom w:val="nil"/>
              <w:right w:val="nil"/>
            </w:tcBorders>
            <w:shd w:val="clear" w:color="auto" w:fill="auto"/>
            <w:vAlign w:val="bottom"/>
            <w:hideMark/>
          </w:tcPr>
          <w:p w14:paraId="419E67EB" w14:textId="77777777" w:rsidR="00D914A8" w:rsidRPr="004B1EDF" w:rsidRDefault="00D914A8" w:rsidP="004B1EDF">
            <w:pPr>
              <w:spacing w:after="0" w:line="240" w:lineRule="auto"/>
              <w:jc w:val="right"/>
              <w:rPr>
                <w:rFonts w:ascii="Calibri" w:eastAsia="Times New Roman" w:hAnsi="Calibri" w:cs="Calibri"/>
                <w:b/>
                <w:bCs/>
                <w:color w:val="000000"/>
              </w:rPr>
            </w:pPr>
          </w:p>
        </w:tc>
        <w:tc>
          <w:tcPr>
            <w:tcW w:w="1076" w:type="dxa"/>
            <w:tcBorders>
              <w:top w:val="nil"/>
              <w:left w:val="nil"/>
              <w:bottom w:val="nil"/>
              <w:right w:val="nil"/>
            </w:tcBorders>
            <w:shd w:val="clear" w:color="auto" w:fill="auto"/>
            <w:vAlign w:val="bottom"/>
            <w:hideMark/>
          </w:tcPr>
          <w:p w14:paraId="75056F8B" w14:textId="77777777" w:rsidR="00D914A8" w:rsidRPr="004B1EDF" w:rsidRDefault="00D914A8" w:rsidP="004B1EDF">
            <w:pPr>
              <w:spacing w:after="0" w:line="240" w:lineRule="auto"/>
              <w:rPr>
                <w:rFonts w:ascii="Calibri" w:eastAsia="Times New Roman" w:hAnsi="Calibri" w:cs="Calibri"/>
                <w:color w:val="auto"/>
              </w:rPr>
            </w:pPr>
          </w:p>
        </w:tc>
        <w:tc>
          <w:tcPr>
            <w:tcW w:w="1068" w:type="dxa"/>
            <w:tcBorders>
              <w:top w:val="nil"/>
              <w:left w:val="nil"/>
              <w:bottom w:val="nil"/>
              <w:right w:val="nil"/>
            </w:tcBorders>
            <w:shd w:val="clear" w:color="auto" w:fill="auto"/>
            <w:vAlign w:val="bottom"/>
            <w:hideMark/>
          </w:tcPr>
          <w:p w14:paraId="6C952B25" w14:textId="77777777" w:rsidR="00D914A8" w:rsidRPr="004B1EDF" w:rsidRDefault="00D914A8" w:rsidP="004B1EDF">
            <w:pPr>
              <w:spacing w:after="0" w:line="240" w:lineRule="auto"/>
              <w:rPr>
                <w:rFonts w:ascii="Calibri" w:eastAsia="Times New Roman" w:hAnsi="Calibri" w:cs="Calibri"/>
                <w:color w:val="auto"/>
              </w:rPr>
            </w:pPr>
          </w:p>
        </w:tc>
        <w:tc>
          <w:tcPr>
            <w:tcW w:w="1060" w:type="dxa"/>
            <w:tcBorders>
              <w:top w:val="nil"/>
              <w:left w:val="single" w:sz="8" w:space="0" w:color="auto"/>
              <w:bottom w:val="nil"/>
              <w:right w:val="single" w:sz="8" w:space="0" w:color="auto"/>
            </w:tcBorders>
            <w:shd w:val="clear" w:color="auto" w:fill="auto"/>
            <w:vAlign w:val="center"/>
            <w:hideMark/>
          </w:tcPr>
          <w:p w14:paraId="31A509D4"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w:t>
            </w:r>
          </w:p>
        </w:tc>
      </w:tr>
      <w:tr w:rsidR="00D914A8" w:rsidRPr="004B1EDF" w14:paraId="57D5EB5F" w14:textId="77777777" w:rsidTr="00D914A8">
        <w:trPr>
          <w:trHeight w:val="525"/>
        </w:trPr>
        <w:tc>
          <w:tcPr>
            <w:tcW w:w="3288" w:type="dxa"/>
            <w:tcBorders>
              <w:top w:val="single" w:sz="8" w:space="0" w:color="auto"/>
              <w:left w:val="single" w:sz="8" w:space="0" w:color="auto"/>
              <w:bottom w:val="single" w:sz="8" w:space="0" w:color="auto"/>
              <w:right w:val="nil"/>
            </w:tcBorders>
            <w:shd w:val="clear" w:color="000000" w:fill="DDEBF7"/>
            <w:vAlign w:val="center"/>
            <w:hideMark/>
          </w:tcPr>
          <w:p w14:paraId="679056FC" w14:textId="77777777" w:rsidR="00D914A8" w:rsidRPr="004B1EDF" w:rsidRDefault="00D914A8" w:rsidP="004B1EDF">
            <w:pPr>
              <w:spacing w:after="0" w:line="240" w:lineRule="auto"/>
              <w:rPr>
                <w:rFonts w:ascii="Calibri" w:eastAsia="Times New Roman" w:hAnsi="Calibri" w:cs="Calibri"/>
                <w:b/>
                <w:bCs/>
                <w:color w:val="000000"/>
              </w:rPr>
            </w:pPr>
            <w:r w:rsidRPr="004B1EDF">
              <w:rPr>
                <w:rFonts w:ascii="Calibri" w:eastAsia="Times New Roman" w:hAnsi="Calibri" w:cs="Calibri"/>
                <w:b/>
                <w:bCs/>
                <w:color w:val="000000"/>
              </w:rPr>
              <w:t xml:space="preserve">Toimintakate/jäämä / </w:t>
            </w:r>
            <w:proofErr w:type="spellStart"/>
            <w:r w:rsidRPr="004B1EDF">
              <w:rPr>
                <w:rFonts w:ascii="Calibri" w:eastAsia="Times New Roman" w:hAnsi="Calibri" w:cs="Calibri"/>
                <w:b/>
                <w:bCs/>
                <w:i/>
                <w:iCs/>
                <w:color w:val="000000"/>
              </w:rPr>
              <w:t>Verksamhetsbidrag</w:t>
            </w:r>
            <w:proofErr w:type="spellEnd"/>
            <w:r w:rsidRPr="004B1EDF">
              <w:rPr>
                <w:rFonts w:ascii="Calibri" w:eastAsia="Times New Roman" w:hAnsi="Calibri" w:cs="Calibri"/>
                <w:b/>
                <w:bCs/>
                <w:i/>
                <w:iCs/>
                <w:color w:val="000000"/>
              </w:rPr>
              <w:t>/</w:t>
            </w:r>
            <w:proofErr w:type="spellStart"/>
            <w:r w:rsidRPr="004B1EDF">
              <w:rPr>
                <w:rFonts w:ascii="Calibri" w:eastAsia="Times New Roman" w:hAnsi="Calibri" w:cs="Calibri"/>
                <w:b/>
                <w:bCs/>
                <w:i/>
                <w:iCs/>
                <w:color w:val="000000"/>
              </w:rPr>
              <w:t>kvarst</w:t>
            </w:r>
            <w:proofErr w:type="spellEnd"/>
          </w:p>
        </w:tc>
        <w:tc>
          <w:tcPr>
            <w:tcW w:w="1076" w:type="dxa"/>
            <w:tcBorders>
              <w:top w:val="single" w:sz="8" w:space="0" w:color="auto"/>
              <w:left w:val="nil"/>
              <w:bottom w:val="single" w:sz="8" w:space="0" w:color="auto"/>
              <w:right w:val="nil"/>
            </w:tcBorders>
            <w:shd w:val="clear" w:color="000000" w:fill="DDEBF7"/>
            <w:vAlign w:val="center"/>
            <w:hideMark/>
          </w:tcPr>
          <w:p w14:paraId="2765FA1C" w14:textId="2E32954B" w:rsidR="00D914A8" w:rsidRPr="004B1EDF" w:rsidRDefault="0058592E"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-1 652 651</w:t>
            </w:r>
          </w:p>
        </w:tc>
        <w:tc>
          <w:tcPr>
            <w:tcW w:w="1068" w:type="dxa"/>
            <w:tcBorders>
              <w:top w:val="single" w:sz="8" w:space="0" w:color="auto"/>
              <w:left w:val="nil"/>
              <w:bottom w:val="single" w:sz="8" w:space="0" w:color="auto"/>
              <w:right w:val="single" w:sz="8" w:space="0" w:color="auto"/>
            </w:tcBorders>
            <w:shd w:val="clear" w:color="000000" w:fill="DDEBF7"/>
            <w:vAlign w:val="center"/>
            <w:hideMark/>
          </w:tcPr>
          <w:p w14:paraId="0E38C19E" w14:textId="44B1D275" w:rsidR="00D914A8" w:rsidRPr="004B1EDF" w:rsidRDefault="0058592E"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-679 656</w:t>
            </w:r>
          </w:p>
        </w:tc>
        <w:tc>
          <w:tcPr>
            <w:tcW w:w="1060" w:type="dxa"/>
            <w:tcBorders>
              <w:top w:val="single" w:sz="8" w:space="0" w:color="auto"/>
              <w:left w:val="nil"/>
              <w:bottom w:val="single" w:sz="8" w:space="0" w:color="auto"/>
              <w:right w:val="single" w:sz="8" w:space="0" w:color="auto"/>
            </w:tcBorders>
            <w:shd w:val="clear" w:color="000000" w:fill="DDEBF7"/>
            <w:vAlign w:val="center"/>
            <w:hideMark/>
          </w:tcPr>
          <w:p w14:paraId="32687BC7" w14:textId="3D665424" w:rsidR="00D914A8" w:rsidRPr="004B1EDF" w:rsidRDefault="0058592E"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-1 260 563</w:t>
            </w:r>
          </w:p>
        </w:tc>
      </w:tr>
      <w:tr w:rsidR="00D914A8" w:rsidRPr="004B1EDF" w14:paraId="05B2E65B" w14:textId="77777777" w:rsidTr="00D914A8">
        <w:trPr>
          <w:trHeight w:val="510"/>
        </w:trPr>
        <w:tc>
          <w:tcPr>
            <w:tcW w:w="3288" w:type="dxa"/>
            <w:tcBorders>
              <w:top w:val="nil"/>
              <w:left w:val="nil"/>
              <w:bottom w:val="nil"/>
              <w:right w:val="nil"/>
            </w:tcBorders>
            <w:shd w:val="clear" w:color="auto" w:fill="auto"/>
            <w:vAlign w:val="center"/>
            <w:hideMark/>
          </w:tcPr>
          <w:p w14:paraId="44B3841D" w14:textId="77777777" w:rsidR="00D914A8" w:rsidRPr="004B1EDF" w:rsidRDefault="00D914A8" w:rsidP="004B1EDF">
            <w:pPr>
              <w:spacing w:after="0" w:line="240" w:lineRule="auto"/>
              <w:rPr>
                <w:rFonts w:ascii="Calibri" w:eastAsia="Times New Roman" w:hAnsi="Calibri" w:cs="Calibri"/>
                <w:color w:val="000000"/>
                <w:lang w:val="sv-FI"/>
              </w:rPr>
            </w:pPr>
            <w:r w:rsidRPr="004B1EDF">
              <w:rPr>
                <w:rFonts w:ascii="Calibri" w:eastAsia="Times New Roman" w:hAnsi="Calibri" w:cs="Calibri"/>
                <w:color w:val="000000"/>
                <w:lang w:val="sv-FI"/>
              </w:rPr>
              <w:t xml:space="preserve">Suunitelman </w:t>
            </w:r>
            <w:proofErr w:type="spellStart"/>
            <w:r w:rsidRPr="004B1EDF">
              <w:rPr>
                <w:rFonts w:ascii="Calibri" w:eastAsia="Times New Roman" w:hAnsi="Calibri" w:cs="Calibri"/>
                <w:color w:val="000000"/>
                <w:lang w:val="sv-FI"/>
              </w:rPr>
              <w:t>muk</w:t>
            </w:r>
            <w:proofErr w:type="spellEnd"/>
            <w:r w:rsidRPr="004B1EDF">
              <w:rPr>
                <w:rFonts w:ascii="Calibri" w:eastAsia="Times New Roman" w:hAnsi="Calibri" w:cs="Calibri"/>
                <w:color w:val="000000"/>
                <w:lang w:val="sv-FI"/>
              </w:rPr>
              <w:t xml:space="preserve">. </w:t>
            </w:r>
            <w:proofErr w:type="spellStart"/>
            <w:r w:rsidRPr="004B1EDF">
              <w:rPr>
                <w:rFonts w:ascii="Calibri" w:eastAsia="Times New Roman" w:hAnsi="Calibri" w:cs="Calibri"/>
                <w:color w:val="000000"/>
                <w:lang w:val="sv-FI"/>
              </w:rPr>
              <w:t>poistot</w:t>
            </w:r>
            <w:proofErr w:type="spellEnd"/>
            <w:r w:rsidRPr="004B1EDF">
              <w:rPr>
                <w:rFonts w:ascii="Calibri" w:eastAsia="Times New Roman" w:hAnsi="Calibri" w:cs="Calibri"/>
                <w:color w:val="000000"/>
                <w:lang w:val="sv-FI"/>
              </w:rPr>
              <w:t xml:space="preserve"> / </w:t>
            </w:r>
            <w:r w:rsidRPr="004B1EDF">
              <w:rPr>
                <w:rFonts w:ascii="Calibri" w:eastAsia="Times New Roman" w:hAnsi="Calibri" w:cs="Calibri"/>
                <w:i/>
                <w:iCs/>
                <w:color w:val="000000"/>
                <w:lang w:val="sv-FI"/>
              </w:rPr>
              <w:t>Avskrivningar enl. plan</w:t>
            </w:r>
          </w:p>
        </w:tc>
        <w:tc>
          <w:tcPr>
            <w:tcW w:w="1076" w:type="dxa"/>
            <w:tcBorders>
              <w:top w:val="nil"/>
              <w:left w:val="nil"/>
              <w:bottom w:val="nil"/>
              <w:right w:val="nil"/>
            </w:tcBorders>
            <w:shd w:val="clear" w:color="auto" w:fill="auto"/>
            <w:vAlign w:val="center"/>
            <w:hideMark/>
          </w:tcPr>
          <w:p w14:paraId="35E015E4" w14:textId="349BF509" w:rsidR="00D914A8" w:rsidRPr="004B1EDF" w:rsidRDefault="0058592E"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-341 299</w:t>
            </w:r>
          </w:p>
        </w:tc>
        <w:tc>
          <w:tcPr>
            <w:tcW w:w="1068" w:type="dxa"/>
            <w:tcBorders>
              <w:top w:val="nil"/>
              <w:left w:val="nil"/>
              <w:bottom w:val="nil"/>
              <w:right w:val="nil"/>
            </w:tcBorders>
            <w:shd w:val="clear" w:color="auto" w:fill="auto"/>
            <w:vAlign w:val="center"/>
            <w:hideMark/>
          </w:tcPr>
          <w:p w14:paraId="70B49EFF" w14:textId="51B4179B" w:rsidR="00D914A8" w:rsidRPr="004B1EDF" w:rsidRDefault="0058592E"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-355 444</w:t>
            </w:r>
          </w:p>
        </w:tc>
        <w:tc>
          <w:tcPr>
            <w:tcW w:w="1060" w:type="dxa"/>
            <w:tcBorders>
              <w:top w:val="nil"/>
              <w:left w:val="single" w:sz="8" w:space="0" w:color="auto"/>
              <w:bottom w:val="nil"/>
              <w:right w:val="single" w:sz="8" w:space="0" w:color="auto"/>
            </w:tcBorders>
            <w:shd w:val="clear" w:color="auto" w:fill="auto"/>
            <w:vAlign w:val="center"/>
            <w:hideMark/>
          </w:tcPr>
          <w:p w14:paraId="5C448E4D" w14:textId="5AE4484E" w:rsidR="00D914A8" w:rsidRPr="004B1EDF" w:rsidRDefault="0058592E" w:rsidP="004B1EDF">
            <w:pPr>
              <w:spacing w:after="0" w:line="240" w:lineRule="auto"/>
              <w:jc w:val="right"/>
              <w:rPr>
                <w:rFonts w:ascii="Calibri" w:eastAsia="Times New Roman" w:hAnsi="Calibri" w:cs="Calibri"/>
                <w:color w:val="000000"/>
              </w:rPr>
            </w:pPr>
            <w:r>
              <w:rPr>
                <w:rFonts w:ascii="Calibri" w:eastAsia="Times New Roman" w:hAnsi="Calibri" w:cs="Calibri"/>
                <w:color w:val="000000"/>
              </w:rPr>
              <w:t>-360 000</w:t>
            </w:r>
          </w:p>
        </w:tc>
      </w:tr>
      <w:tr w:rsidR="00D914A8" w:rsidRPr="004B1EDF" w14:paraId="15420D4F" w14:textId="77777777" w:rsidTr="00D914A8">
        <w:trPr>
          <w:trHeight w:val="315"/>
        </w:trPr>
        <w:tc>
          <w:tcPr>
            <w:tcW w:w="3288" w:type="dxa"/>
            <w:tcBorders>
              <w:top w:val="nil"/>
              <w:left w:val="nil"/>
              <w:bottom w:val="nil"/>
              <w:right w:val="nil"/>
            </w:tcBorders>
            <w:shd w:val="clear" w:color="auto" w:fill="auto"/>
            <w:vAlign w:val="bottom"/>
            <w:hideMark/>
          </w:tcPr>
          <w:p w14:paraId="3B3BF5D8" w14:textId="77777777" w:rsidR="00D914A8" w:rsidRPr="004B1EDF" w:rsidRDefault="00D914A8" w:rsidP="004B1EDF">
            <w:pPr>
              <w:spacing w:after="0" w:line="240" w:lineRule="auto"/>
              <w:jc w:val="right"/>
              <w:rPr>
                <w:rFonts w:ascii="Calibri" w:eastAsia="Times New Roman" w:hAnsi="Calibri" w:cs="Calibri"/>
                <w:color w:val="000000"/>
              </w:rPr>
            </w:pPr>
          </w:p>
        </w:tc>
        <w:tc>
          <w:tcPr>
            <w:tcW w:w="1076" w:type="dxa"/>
            <w:tcBorders>
              <w:top w:val="nil"/>
              <w:left w:val="nil"/>
              <w:bottom w:val="nil"/>
              <w:right w:val="nil"/>
            </w:tcBorders>
            <w:shd w:val="clear" w:color="auto" w:fill="auto"/>
            <w:vAlign w:val="bottom"/>
            <w:hideMark/>
          </w:tcPr>
          <w:p w14:paraId="06532F92" w14:textId="77777777" w:rsidR="00D914A8" w:rsidRPr="004B1EDF" w:rsidRDefault="00D914A8" w:rsidP="004B1EDF">
            <w:pPr>
              <w:spacing w:after="0" w:line="240" w:lineRule="auto"/>
              <w:rPr>
                <w:rFonts w:ascii="Calibri" w:eastAsia="Times New Roman" w:hAnsi="Calibri" w:cs="Calibri"/>
                <w:color w:val="auto"/>
              </w:rPr>
            </w:pPr>
          </w:p>
        </w:tc>
        <w:tc>
          <w:tcPr>
            <w:tcW w:w="1068" w:type="dxa"/>
            <w:tcBorders>
              <w:top w:val="nil"/>
              <w:left w:val="nil"/>
              <w:bottom w:val="nil"/>
              <w:right w:val="nil"/>
            </w:tcBorders>
            <w:shd w:val="clear" w:color="auto" w:fill="auto"/>
            <w:vAlign w:val="bottom"/>
            <w:hideMark/>
          </w:tcPr>
          <w:p w14:paraId="4054AE2F" w14:textId="77777777" w:rsidR="00D914A8" w:rsidRPr="004B1EDF" w:rsidRDefault="00D914A8" w:rsidP="004B1EDF">
            <w:pPr>
              <w:spacing w:after="0" w:line="240" w:lineRule="auto"/>
              <w:rPr>
                <w:rFonts w:ascii="Calibri" w:eastAsia="Times New Roman" w:hAnsi="Calibri" w:cs="Calibri"/>
                <w:color w:val="auto"/>
              </w:rPr>
            </w:pPr>
          </w:p>
        </w:tc>
        <w:tc>
          <w:tcPr>
            <w:tcW w:w="1060" w:type="dxa"/>
            <w:tcBorders>
              <w:top w:val="nil"/>
              <w:left w:val="single" w:sz="8" w:space="0" w:color="auto"/>
              <w:bottom w:val="nil"/>
              <w:right w:val="single" w:sz="8" w:space="0" w:color="auto"/>
            </w:tcBorders>
            <w:shd w:val="clear" w:color="auto" w:fill="auto"/>
            <w:vAlign w:val="center"/>
            <w:hideMark/>
          </w:tcPr>
          <w:p w14:paraId="0BAB191E" w14:textId="77777777" w:rsidR="00D914A8" w:rsidRPr="004B1EDF" w:rsidRDefault="00D914A8" w:rsidP="004B1EDF">
            <w:pPr>
              <w:spacing w:after="0" w:line="240" w:lineRule="auto"/>
              <w:rPr>
                <w:rFonts w:ascii="Calibri" w:eastAsia="Times New Roman" w:hAnsi="Calibri" w:cs="Calibri"/>
                <w:color w:val="000000"/>
              </w:rPr>
            </w:pPr>
            <w:r w:rsidRPr="004B1EDF">
              <w:rPr>
                <w:rFonts w:ascii="Calibri" w:eastAsia="Times New Roman" w:hAnsi="Calibri" w:cs="Calibri"/>
                <w:color w:val="000000"/>
              </w:rPr>
              <w:t> </w:t>
            </w:r>
          </w:p>
        </w:tc>
      </w:tr>
      <w:tr w:rsidR="00D914A8" w:rsidRPr="004B1EDF" w14:paraId="247D31A9" w14:textId="77777777" w:rsidTr="00D914A8">
        <w:trPr>
          <w:trHeight w:val="780"/>
        </w:trPr>
        <w:tc>
          <w:tcPr>
            <w:tcW w:w="3288" w:type="dxa"/>
            <w:tcBorders>
              <w:top w:val="single" w:sz="8" w:space="0" w:color="auto"/>
              <w:left w:val="single" w:sz="8" w:space="0" w:color="auto"/>
              <w:bottom w:val="single" w:sz="8" w:space="0" w:color="auto"/>
              <w:right w:val="nil"/>
            </w:tcBorders>
            <w:shd w:val="clear" w:color="000000" w:fill="DDEBF7"/>
            <w:vAlign w:val="center"/>
            <w:hideMark/>
          </w:tcPr>
          <w:p w14:paraId="22053CE2" w14:textId="77777777" w:rsidR="00D914A8" w:rsidRPr="004B1EDF" w:rsidRDefault="00D914A8" w:rsidP="004B1EDF">
            <w:pPr>
              <w:spacing w:after="0" w:line="240" w:lineRule="auto"/>
              <w:rPr>
                <w:rFonts w:ascii="Calibri" w:eastAsia="Times New Roman" w:hAnsi="Calibri" w:cs="Calibri"/>
                <w:b/>
                <w:bCs/>
                <w:color w:val="000000"/>
                <w:lang w:val="sv-FI"/>
              </w:rPr>
            </w:pPr>
            <w:proofErr w:type="spellStart"/>
            <w:r w:rsidRPr="004B1EDF">
              <w:rPr>
                <w:rFonts w:ascii="Calibri" w:eastAsia="Times New Roman" w:hAnsi="Calibri" w:cs="Calibri"/>
                <w:b/>
                <w:bCs/>
                <w:color w:val="000000"/>
                <w:lang w:val="sv-FI"/>
              </w:rPr>
              <w:t>Tilikauden</w:t>
            </w:r>
            <w:proofErr w:type="spellEnd"/>
            <w:r w:rsidRPr="004B1EDF">
              <w:rPr>
                <w:rFonts w:ascii="Calibri" w:eastAsia="Times New Roman" w:hAnsi="Calibri" w:cs="Calibri"/>
                <w:b/>
                <w:bCs/>
                <w:color w:val="000000"/>
                <w:lang w:val="sv-FI"/>
              </w:rPr>
              <w:t xml:space="preserve"> </w:t>
            </w:r>
            <w:proofErr w:type="spellStart"/>
            <w:r w:rsidRPr="004B1EDF">
              <w:rPr>
                <w:rFonts w:ascii="Calibri" w:eastAsia="Times New Roman" w:hAnsi="Calibri" w:cs="Calibri"/>
                <w:b/>
                <w:bCs/>
                <w:color w:val="000000"/>
                <w:lang w:val="sv-FI"/>
              </w:rPr>
              <w:t>yli</w:t>
            </w:r>
            <w:proofErr w:type="spellEnd"/>
            <w:r w:rsidRPr="004B1EDF">
              <w:rPr>
                <w:rFonts w:ascii="Calibri" w:eastAsia="Times New Roman" w:hAnsi="Calibri" w:cs="Calibri"/>
                <w:b/>
                <w:bCs/>
                <w:color w:val="000000"/>
                <w:lang w:val="sv-FI"/>
              </w:rPr>
              <w:t>/</w:t>
            </w:r>
            <w:proofErr w:type="spellStart"/>
            <w:r w:rsidRPr="004B1EDF">
              <w:rPr>
                <w:rFonts w:ascii="Calibri" w:eastAsia="Times New Roman" w:hAnsi="Calibri" w:cs="Calibri"/>
                <w:b/>
                <w:bCs/>
                <w:color w:val="000000"/>
                <w:lang w:val="sv-FI"/>
              </w:rPr>
              <w:t>alijäämä</w:t>
            </w:r>
            <w:proofErr w:type="spellEnd"/>
            <w:r w:rsidRPr="004B1EDF">
              <w:rPr>
                <w:rFonts w:ascii="Calibri" w:eastAsia="Times New Roman" w:hAnsi="Calibri" w:cs="Calibri"/>
                <w:b/>
                <w:bCs/>
                <w:color w:val="000000"/>
                <w:lang w:val="sv-FI"/>
              </w:rPr>
              <w:t xml:space="preserve"> / </w:t>
            </w:r>
            <w:r w:rsidRPr="004B1EDF">
              <w:rPr>
                <w:rFonts w:ascii="Calibri" w:eastAsia="Times New Roman" w:hAnsi="Calibri" w:cs="Calibri"/>
                <w:b/>
                <w:bCs/>
                <w:i/>
                <w:iCs/>
                <w:color w:val="000000"/>
                <w:lang w:val="sv-FI"/>
              </w:rPr>
              <w:t>Räkenskapsperiodens över/underskott</w:t>
            </w:r>
          </w:p>
        </w:tc>
        <w:tc>
          <w:tcPr>
            <w:tcW w:w="1076" w:type="dxa"/>
            <w:tcBorders>
              <w:top w:val="single" w:sz="8" w:space="0" w:color="auto"/>
              <w:left w:val="nil"/>
              <w:bottom w:val="single" w:sz="8" w:space="0" w:color="auto"/>
              <w:right w:val="nil"/>
            </w:tcBorders>
            <w:shd w:val="clear" w:color="000000" w:fill="DDEBF7"/>
            <w:vAlign w:val="center"/>
            <w:hideMark/>
          </w:tcPr>
          <w:p w14:paraId="3DFD71E2" w14:textId="673616AF" w:rsidR="00D914A8" w:rsidRPr="004B1EDF" w:rsidRDefault="0058592E"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-1 993 950</w:t>
            </w:r>
          </w:p>
        </w:tc>
        <w:tc>
          <w:tcPr>
            <w:tcW w:w="1068" w:type="dxa"/>
            <w:tcBorders>
              <w:top w:val="single" w:sz="8" w:space="0" w:color="auto"/>
              <w:left w:val="nil"/>
              <w:bottom w:val="single" w:sz="8" w:space="0" w:color="auto"/>
              <w:right w:val="single" w:sz="8" w:space="0" w:color="auto"/>
            </w:tcBorders>
            <w:shd w:val="clear" w:color="000000" w:fill="DDEBF7"/>
            <w:vAlign w:val="center"/>
            <w:hideMark/>
          </w:tcPr>
          <w:p w14:paraId="3F06C564" w14:textId="202A4EAF" w:rsidR="00D914A8" w:rsidRPr="004B1EDF" w:rsidRDefault="0058592E"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-1 035 100</w:t>
            </w:r>
          </w:p>
        </w:tc>
        <w:tc>
          <w:tcPr>
            <w:tcW w:w="1060" w:type="dxa"/>
            <w:tcBorders>
              <w:top w:val="single" w:sz="8" w:space="0" w:color="auto"/>
              <w:left w:val="nil"/>
              <w:bottom w:val="single" w:sz="8" w:space="0" w:color="auto"/>
              <w:right w:val="single" w:sz="8" w:space="0" w:color="auto"/>
            </w:tcBorders>
            <w:shd w:val="clear" w:color="000000" w:fill="DDEBF7"/>
            <w:vAlign w:val="center"/>
            <w:hideMark/>
          </w:tcPr>
          <w:p w14:paraId="01CF6273" w14:textId="00E097BE" w:rsidR="00D914A8" w:rsidRPr="004B1EDF" w:rsidRDefault="0058592E" w:rsidP="004B1EDF">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-1 620 563</w:t>
            </w:r>
          </w:p>
        </w:tc>
      </w:tr>
    </w:tbl>
    <w:p w14:paraId="123E5E82" w14:textId="2E6CF4B3" w:rsidR="006B1A73" w:rsidRDefault="007B20CC" w:rsidP="007B20CC">
      <w:pPr>
        <w:rPr>
          <w:rFonts w:ascii="Tahoma" w:eastAsia="Arial" w:hAnsi="Tahoma" w:cs="Tahoma"/>
          <w:color w:val="595959"/>
        </w:rPr>
      </w:pPr>
      <w:r>
        <w:rPr>
          <w:rFonts w:ascii="Tahoma" w:eastAsia="Arial" w:hAnsi="Tahoma" w:cs="Tahoma"/>
          <w:color w:val="595959"/>
        </w:rPr>
        <w:t xml:space="preserve"> </w:t>
      </w:r>
    </w:p>
    <w:p w14:paraId="23DB819C" w14:textId="77777777" w:rsidR="004B1EDF" w:rsidRDefault="004B1EDF">
      <w:pPr>
        <w:rPr>
          <w:rFonts w:ascii="Tahoma" w:eastAsia="Times New Roman" w:hAnsi="Tahoma" w:cs="Tahoma"/>
          <w:b/>
          <w:bCs/>
          <w:color w:val="auto"/>
          <w:sz w:val="28"/>
        </w:rPr>
      </w:pPr>
      <w:bookmarkStart w:id="24" w:name="_Hlk527124077"/>
      <w:r>
        <w:rPr>
          <w:rFonts w:ascii="Tahoma" w:eastAsia="Times New Roman" w:hAnsi="Tahoma" w:cs="Tahoma"/>
          <w:b/>
          <w:bCs/>
          <w:color w:val="auto"/>
          <w:sz w:val="28"/>
        </w:rPr>
        <w:br w:type="page"/>
      </w:r>
    </w:p>
    <w:p w14:paraId="011167A8" w14:textId="77777777" w:rsidR="00114D75" w:rsidRPr="00114D75" w:rsidRDefault="00114D75" w:rsidP="00114D75">
      <w:pPr>
        <w:rPr>
          <w:rFonts w:ascii="Tahoma" w:eastAsia="Times New Roman" w:hAnsi="Tahoma" w:cs="Tahoma"/>
          <w:b/>
        </w:rPr>
      </w:pPr>
      <w:bookmarkStart w:id="25" w:name="_Hlk58245729"/>
      <w:r w:rsidRPr="00114D75">
        <w:rPr>
          <w:rFonts w:ascii="Tahoma" w:eastAsiaTheme="majorEastAsia" w:hAnsi="Tahoma" w:cs="Tahoma"/>
          <w:b/>
          <w:bCs/>
          <w:color w:val="000000" w:themeColor="text1"/>
          <w:sz w:val="28"/>
        </w:rPr>
        <w:lastRenderedPageBreak/>
        <w:t>Tekninen osasto</w:t>
      </w:r>
      <w:r w:rsidRPr="00114D75">
        <w:rPr>
          <w:rFonts w:ascii="Tahoma" w:eastAsia="Times New Roman" w:hAnsi="Tahoma" w:cs="Tahoma"/>
          <w:b/>
        </w:rPr>
        <w:tab/>
      </w:r>
      <w:r w:rsidRPr="00114D75">
        <w:rPr>
          <w:rFonts w:ascii="Tahoma" w:eastAsia="Times New Roman" w:hAnsi="Tahoma" w:cs="Tahoma"/>
          <w:b/>
        </w:rPr>
        <w:tab/>
      </w:r>
      <w:r w:rsidRPr="00114D75">
        <w:rPr>
          <w:rFonts w:ascii="Tahoma" w:eastAsia="Times New Roman" w:hAnsi="Tahoma" w:cs="Tahoma"/>
          <w:b/>
        </w:rPr>
        <w:tab/>
      </w:r>
      <w:r w:rsidRPr="00114D75">
        <w:rPr>
          <w:rFonts w:ascii="Tahoma" w:eastAsia="Times New Roman" w:hAnsi="Tahoma" w:cs="Tahoma"/>
          <w:b/>
        </w:rPr>
        <w:tab/>
      </w:r>
      <w:r w:rsidRPr="00114D75">
        <w:rPr>
          <w:rFonts w:ascii="Tahoma" w:eastAsia="Times New Roman" w:hAnsi="Tahoma" w:cs="Tahoma"/>
          <w:b/>
        </w:rPr>
        <w:tab/>
      </w:r>
    </w:p>
    <w:p w14:paraId="13C24B36"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1. Kehittää kaupunkikonsernin henkilöstön resurssien hyödyntämistä.</w:t>
      </w:r>
      <w:r w:rsidRPr="00114D75">
        <w:rPr>
          <w:rFonts w:ascii="Tahoma" w:eastAsia="Times New Roman" w:hAnsi="Tahoma" w:cs="Tahoma"/>
        </w:rPr>
        <w:tab/>
      </w:r>
      <w:r w:rsidRPr="00114D75">
        <w:rPr>
          <w:rFonts w:ascii="Tahoma" w:eastAsia="Times New Roman" w:hAnsi="Tahoma" w:cs="Tahoma"/>
        </w:rPr>
        <w:tab/>
      </w:r>
    </w:p>
    <w:p w14:paraId="1FCC0C6B"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2. Kehittää sisäistä yhteistyötä.</w:t>
      </w:r>
    </w:p>
    <w:p w14:paraId="720533E1"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 xml:space="preserve">3. Annettujen resurssien puitteissa pitää yhdyskuntatekniikkaa kunnossa - ikääntyneet rakenteet vaativat jatkuvaa uusimista / korjaamista. </w:t>
      </w:r>
    </w:p>
    <w:p w14:paraId="4CA4407A"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4. Annettujen resurssien puitteissa pitää rakennuskanta kunnossa - ikääntyneet rakennukset vaativat saneerausta / purkamista</w:t>
      </w:r>
      <w:r w:rsidRPr="00114D75">
        <w:rPr>
          <w:rFonts w:ascii="Tahoma" w:eastAsia="Times New Roman" w:hAnsi="Tahoma" w:cs="Tahoma"/>
        </w:rPr>
        <w:tab/>
      </w:r>
      <w:r w:rsidRPr="00114D75">
        <w:rPr>
          <w:rFonts w:ascii="Tahoma" w:eastAsia="Times New Roman" w:hAnsi="Tahoma" w:cs="Tahoma"/>
        </w:rPr>
        <w:tab/>
      </w:r>
    </w:p>
    <w:p w14:paraId="544A629C"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5. Lainsäädännön muutoksia seurattava ja toimittava muutosten edellyttämällä tavalla.</w:t>
      </w:r>
      <w:r w:rsidRPr="00114D75">
        <w:rPr>
          <w:rFonts w:ascii="Tahoma" w:eastAsia="Times New Roman" w:hAnsi="Tahoma" w:cs="Tahoma"/>
        </w:rPr>
        <w:tab/>
      </w:r>
    </w:p>
    <w:p w14:paraId="44B5CFCA"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6. Huolehditaan, että investointien aikaiset ym. vakuutukset ovat kunnossa.</w:t>
      </w:r>
      <w:r w:rsidRPr="00114D75">
        <w:rPr>
          <w:rFonts w:ascii="Tahoma" w:eastAsia="Times New Roman" w:hAnsi="Tahoma" w:cs="Tahoma"/>
        </w:rPr>
        <w:tab/>
      </w:r>
    </w:p>
    <w:p w14:paraId="0DF15F6A"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7. Metsäomaisuuden hoito.</w:t>
      </w:r>
      <w:r w:rsidRPr="00114D75">
        <w:rPr>
          <w:rFonts w:ascii="Tahoma" w:eastAsia="Times New Roman" w:hAnsi="Tahoma" w:cs="Tahoma"/>
        </w:rPr>
        <w:tab/>
      </w:r>
      <w:r w:rsidRPr="00114D75">
        <w:rPr>
          <w:rFonts w:ascii="Tahoma" w:eastAsia="Times New Roman" w:hAnsi="Tahoma" w:cs="Tahoma"/>
        </w:rPr>
        <w:tab/>
      </w:r>
      <w:r w:rsidRPr="00114D75">
        <w:rPr>
          <w:rFonts w:ascii="Tahoma" w:eastAsia="Times New Roman" w:hAnsi="Tahoma" w:cs="Tahoma"/>
        </w:rPr>
        <w:tab/>
      </w:r>
      <w:r w:rsidRPr="00114D75">
        <w:rPr>
          <w:rFonts w:ascii="Tahoma" w:eastAsia="Times New Roman" w:hAnsi="Tahoma" w:cs="Tahoma"/>
        </w:rPr>
        <w:tab/>
      </w:r>
      <w:r w:rsidRPr="00114D75">
        <w:rPr>
          <w:rFonts w:ascii="Tahoma" w:eastAsia="Times New Roman" w:hAnsi="Tahoma" w:cs="Tahoma"/>
        </w:rPr>
        <w:tab/>
      </w:r>
    </w:p>
    <w:p w14:paraId="7FE60F9D"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8. Ajantasainen tieto kaupungin nettisivuille, Suomi.fi -sivustolle jne.</w:t>
      </w:r>
    </w:p>
    <w:p w14:paraId="37F1FD63"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9. Vieraslajien poistosuunnitelma ja vieraslajien poisto.</w:t>
      </w:r>
    </w:p>
    <w:p w14:paraId="59928279" w14:textId="77777777" w:rsidR="00114D75" w:rsidRPr="00114D75" w:rsidRDefault="00114D75" w:rsidP="00114D75">
      <w:pPr>
        <w:spacing w:after="0"/>
        <w:rPr>
          <w:rFonts w:ascii="Tahoma" w:eastAsia="Times New Roman" w:hAnsi="Tahoma" w:cs="Tahoma"/>
        </w:rPr>
      </w:pPr>
    </w:p>
    <w:p w14:paraId="64A44F0C" w14:textId="77777777" w:rsidR="00114D75" w:rsidRPr="00114D75" w:rsidRDefault="00114D75" w:rsidP="00114D75">
      <w:pPr>
        <w:rPr>
          <w:rFonts w:ascii="Tahoma" w:eastAsia="Times New Roman" w:hAnsi="Tahoma" w:cs="Tahoma"/>
          <w:b/>
        </w:rPr>
      </w:pPr>
      <w:r w:rsidRPr="00114D75">
        <w:rPr>
          <w:rFonts w:ascii="Tahoma" w:eastAsiaTheme="majorEastAsia" w:hAnsi="Tahoma" w:cs="Tahoma"/>
          <w:b/>
          <w:bCs/>
          <w:color w:val="000000" w:themeColor="text1"/>
          <w:sz w:val="28"/>
        </w:rPr>
        <w:t>Kaavoitus</w:t>
      </w:r>
      <w:r w:rsidRPr="00114D75">
        <w:rPr>
          <w:rFonts w:ascii="Tahoma" w:eastAsia="Times New Roman" w:hAnsi="Tahoma" w:cs="Tahoma"/>
          <w:b/>
        </w:rPr>
        <w:tab/>
      </w:r>
      <w:r w:rsidRPr="00114D75">
        <w:rPr>
          <w:rFonts w:ascii="Tahoma" w:eastAsia="Times New Roman" w:hAnsi="Tahoma" w:cs="Tahoma"/>
          <w:b/>
        </w:rPr>
        <w:tab/>
      </w:r>
      <w:r w:rsidRPr="00114D75">
        <w:rPr>
          <w:rFonts w:ascii="Tahoma" w:eastAsia="Times New Roman" w:hAnsi="Tahoma" w:cs="Tahoma"/>
          <w:b/>
        </w:rPr>
        <w:tab/>
      </w:r>
      <w:r w:rsidRPr="00114D75">
        <w:rPr>
          <w:rFonts w:ascii="Tahoma" w:eastAsia="Times New Roman" w:hAnsi="Tahoma" w:cs="Tahoma"/>
          <w:b/>
        </w:rPr>
        <w:tab/>
      </w:r>
      <w:r w:rsidRPr="00114D75">
        <w:rPr>
          <w:rFonts w:ascii="Tahoma" w:eastAsia="Times New Roman" w:hAnsi="Tahoma" w:cs="Tahoma"/>
          <w:b/>
        </w:rPr>
        <w:tab/>
      </w:r>
    </w:p>
    <w:p w14:paraId="0E795934"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 xml:space="preserve">1. Kaavoituspalvelut ostopalveluna sekä kaavojen tarkistukset kaupunkialueella. </w:t>
      </w:r>
      <w:r w:rsidRPr="00114D75">
        <w:rPr>
          <w:rFonts w:ascii="Tahoma" w:eastAsia="Times New Roman" w:hAnsi="Tahoma" w:cs="Tahoma"/>
        </w:rPr>
        <w:tab/>
      </w:r>
    </w:p>
    <w:p w14:paraId="605FCB33"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2. Kehittää kaupunkirakentamista maapoliittisen ohjelman mukaisesti</w:t>
      </w:r>
      <w:r w:rsidRPr="00114D75">
        <w:rPr>
          <w:rFonts w:ascii="Tahoma" w:eastAsia="Times New Roman" w:hAnsi="Tahoma" w:cs="Tahoma"/>
        </w:rPr>
        <w:tab/>
      </w:r>
      <w:r w:rsidRPr="00114D75">
        <w:rPr>
          <w:rFonts w:ascii="Tahoma" w:eastAsia="Times New Roman" w:hAnsi="Tahoma" w:cs="Tahoma"/>
        </w:rPr>
        <w:tab/>
      </w:r>
    </w:p>
    <w:p w14:paraId="56033CEA"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3. Ylläpidetään valmius uusien asuntoalueiden kaavoittamiseen.</w:t>
      </w:r>
      <w:r w:rsidRPr="00114D75">
        <w:rPr>
          <w:rFonts w:ascii="Tahoma" w:eastAsia="Times New Roman" w:hAnsi="Tahoma" w:cs="Tahoma"/>
        </w:rPr>
        <w:tab/>
      </w:r>
      <w:r w:rsidRPr="00114D75">
        <w:rPr>
          <w:rFonts w:ascii="Tahoma" w:eastAsia="Times New Roman" w:hAnsi="Tahoma" w:cs="Tahoma"/>
        </w:rPr>
        <w:tab/>
      </w:r>
    </w:p>
    <w:p w14:paraId="5544D198"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 xml:space="preserve">4. Pohjakartta pidetään </w:t>
      </w:r>
      <w:proofErr w:type="spellStart"/>
      <w:proofErr w:type="gramStart"/>
      <w:r w:rsidRPr="00114D75">
        <w:rPr>
          <w:rFonts w:ascii="Tahoma" w:eastAsia="Times New Roman" w:hAnsi="Tahoma" w:cs="Tahoma"/>
        </w:rPr>
        <w:t>ajantasalla</w:t>
      </w:r>
      <w:proofErr w:type="spellEnd"/>
      <w:proofErr w:type="gramEnd"/>
      <w:r w:rsidRPr="00114D75">
        <w:rPr>
          <w:rFonts w:ascii="Tahoma" w:eastAsia="Times New Roman" w:hAnsi="Tahoma" w:cs="Tahoma"/>
        </w:rPr>
        <w:t>.</w:t>
      </w:r>
    </w:p>
    <w:p w14:paraId="4C29A656" w14:textId="77777777" w:rsidR="00114D75" w:rsidRPr="00114D75" w:rsidRDefault="00114D75" w:rsidP="00114D75">
      <w:pPr>
        <w:spacing w:after="0"/>
        <w:rPr>
          <w:rFonts w:ascii="Tahoma" w:eastAsia="Times New Roman" w:hAnsi="Tahoma" w:cs="Tahoma"/>
        </w:rPr>
      </w:pPr>
    </w:p>
    <w:p w14:paraId="74DEFD37" w14:textId="77777777" w:rsidR="00114D75" w:rsidRPr="00114D75" w:rsidRDefault="00114D75" w:rsidP="00114D75">
      <w:pPr>
        <w:rPr>
          <w:rFonts w:ascii="Tahoma" w:eastAsia="Times New Roman" w:hAnsi="Tahoma" w:cs="Tahoma"/>
          <w:b/>
        </w:rPr>
      </w:pPr>
      <w:r w:rsidRPr="00114D75">
        <w:rPr>
          <w:rFonts w:ascii="Tahoma" w:eastAsiaTheme="majorEastAsia" w:hAnsi="Tahoma" w:cs="Tahoma"/>
          <w:b/>
          <w:bCs/>
          <w:color w:val="000000" w:themeColor="text1"/>
          <w:sz w:val="28"/>
        </w:rPr>
        <w:t xml:space="preserve">Rakennusvalvonta </w:t>
      </w:r>
      <w:r w:rsidRPr="00114D75">
        <w:rPr>
          <w:rFonts w:ascii="Tahoma" w:eastAsia="Times New Roman" w:hAnsi="Tahoma" w:cs="Tahoma"/>
          <w:b/>
        </w:rPr>
        <w:tab/>
      </w:r>
      <w:r w:rsidRPr="00114D75">
        <w:rPr>
          <w:rFonts w:ascii="Tahoma" w:eastAsia="Times New Roman" w:hAnsi="Tahoma" w:cs="Tahoma"/>
          <w:b/>
        </w:rPr>
        <w:tab/>
      </w:r>
      <w:r w:rsidRPr="00114D75">
        <w:rPr>
          <w:rFonts w:ascii="Tahoma" w:eastAsia="Times New Roman" w:hAnsi="Tahoma" w:cs="Tahoma"/>
          <w:b/>
        </w:rPr>
        <w:tab/>
      </w:r>
      <w:r w:rsidRPr="00114D75">
        <w:rPr>
          <w:rFonts w:ascii="Tahoma" w:eastAsia="Times New Roman" w:hAnsi="Tahoma" w:cs="Tahoma"/>
          <w:b/>
        </w:rPr>
        <w:tab/>
      </w:r>
    </w:p>
    <w:p w14:paraId="29A52E3A"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 xml:space="preserve">1. Palvella asiakkaita joustavasti. </w:t>
      </w:r>
    </w:p>
    <w:p w14:paraId="40EB3BAA"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2. Yhteydenpito muihin viranomaisiin.</w:t>
      </w:r>
      <w:r w:rsidRPr="00114D75">
        <w:rPr>
          <w:rFonts w:ascii="Tahoma" w:eastAsia="Times New Roman" w:hAnsi="Tahoma" w:cs="Tahoma"/>
        </w:rPr>
        <w:tab/>
      </w:r>
      <w:r w:rsidRPr="00114D75">
        <w:rPr>
          <w:rFonts w:ascii="Tahoma" w:eastAsia="Times New Roman" w:hAnsi="Tahoma" w:cs="Tahoma"/>
        </w:rPr>
        <w:tab/>
      </w:r>
      <w:r w:rsidRPr="00114D75">
        <w:rPr>
          <w:rFonts w:ascii="Tahoma" w:eastAsia="Times New Roman" w:hAnsi="Tahoma" w:cs="Tahoma"/>
        </w:rPr>
        <w:tab/>
      </w:r>
      <w:r w:rsidRPr="00114D75">
        <w:rPr>
          <w:rFonts w:ascii="Tahoma" w:eastAsia="Times New Roman" w:hAnsi="Tahoma" w:cs="Tahoma"/>
        </w:rPr>
        <w:tab/>
      </w:r>
    </w:p>
    <w:p w14:paraId="1B5CC55F"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3. Rakennetun ympäristön valvonta.</w:t>
      </w:r>
      <w:r w:rsidRPr="00114D75">
        <w:rPr>
          <w:rFonts w:ascii="Tahoma" w:eastAsia="Times New Roman" w:hAnsi="Tahoma" w:cs="Tahoma"/>
        </w:rPr>
        <w:tab/>
      </w:r>
      <w:r w:rsidRPr="00114D75">
        <w:rPr>
          <w:rFonts w:ascii="Tahoma" w:eastAsia="Times New Roman" w:hAnsi="Tahoma" w:cs="Tahoma"/>
        </w:rPr>
        <w:tab/>
      </w:r>
    </w:p>
    <w:p w14:paraId="510C9478" w14:textId="77777777" w:rsidR="00114D75" w:rsidRPr="00114D75" w:rsidRDefault="00114D75" w:rsidP="00114D75">
      <w:pPr>
        <w:spacing w:after="0"/>
        <w:rPr>
          <w:rFonts w:ascii="Tahoma" w:eastAsia="Times New Roman" w:hAnsi="Tahoma" w:cs="Tahoma"/>
        </w:rPr>
      </w:pPr>
      <w:r w:rsidRPr="00114D75">
        <w:rPr>
          <w:rFonts w:ascii="Tahoma" w:eastAsia="Times New Roman" w:hAnsi="Tahoma" w:cs="Tahoma"/>
        </w:rPr>
        <w:t>4. Seurataan lakimuutoksia ja toimitaan niiden edellyttämällä tavalla.</w:t>
      </w:r>
      <w:r w:rsidRPr="00114D75">
        <w:rPr>
          <w:rFonts w:ascii="Tahoma" w:eastAsia="Times New Roman" w:hAnsi="Tahoma" w:cs="Tahoma"/>
        </w:rPr>
        <w:tab/>
      </w:r>
      <w:r w:rsidRPr="00114D75">
        <w:rPr>
          <w:rFonts w:ascii="Tahoma" w:eastAsia="Times New Roman" w:hAnsi="Tahoma" w:cs="Tahoma"/>
        </w:rPr>
        <w:tab/>
      </w:r>
    </w:p>
    <w:p w14:paraId="6C0591B6" w14:textId="6AA899F4" w:rsidR="00C27B8F" w:rsidRDefault="00114D75" w:rsidP="00114D75">
      <w:pPr>
        <w:rPr>
          <w:color w:val="auto"/>
          <w:szCs w:val="24"/>
        </w:rPr>
      </w:pPr>
      <w:r w:rsidRPr="00114D75">
        <w:rPr>
          <w:rFonts w:ascii="Tahoma" w:eastAsia="Times New Roman" w:hAnsi="Tahoma" w:cs="Tahoma"/>
        </w:rPr>
        <w:t>5. Lomakkeet päivitettävä ja laitettava nettisivuille asiakkaiden käytettäviksi.</w:t>
      </w:r>
    </w:p>
    <w:p w14:paraId="5C2CE240" w14:textId="77777777" w:rsidR="006B2433" w:rsidRDefault="006B2433" w:rsidP="006B2433">
      <w:pPr>
        <w:pStyle w:val="otsikko10"/>
        <w:rPr>
          <w:rFonts w:ascii="Tahoma" w:hAnsi="Tahoma" w:cs="Tahoma"/>
        </w:rPr>
      </w:pPr>
      <w:bookmarkStart w:id="26" w:name="_Toc120210357"/>
      <w:bookmarkEnd w:id="25"/>
      <w:bookmarkEnd w:id="24"/>
      <w:r>
        <w:rPr>
          <w:rFonts w:ascii="Tahoma" w:hAnsi="Tahoma" w:cs="Tahoma"/>
        </w:rPr>
        <w:lastRenderedPageBreak/>
        <w:t>Kaupungin henkilöstö</w:t>
      </w:r>
      <w:bookmarkEnd w:id="26"/>
    </w:p>
    <w:tbl>
      <w:tblPr>
        <w:tblW w:w="5245" w:type="dxa"/>
        <w:tblCellMar>
          <w:left w:w="70" w:type="dxa"/>
          <w:right w:w="70" w:type="dxa"/>
        </w:tblCellMar>
        <w:tblLook w:val="04A0" w:firstRow="1" w:lastRow="0" w:firstColumn="1" w:lastColumn="0" w:noHBand="0" w:noVBand="1"/>
      </w:tblPr>
      <w:tblGrid>
        <w:gridCol w:w="3278"/>
        <w:gridCol w:w="770"/>
        <w:gridCol w:w="837"/>
        <w:gridCol w:w="360"/>
      </w:tblGrid>
      <w:tr w:rsidR="000F19DD" w:rsidRPr="005A4A2F" w14:paraId="6E376C72" w14:textId="77777777" w:rsidTr="00DC72B0">
        <w:trPr>
          <w:trHeight w:val="300"/>
        </w:trPr>
        <w:tc>
          <w:tcPr>
            <w:tcW w:w="3278" w:type="dxa"/>
            <w:tcBorders>
              <w:top w:val="nil"/>
              <w:left w:val="nil"/>
              <w:bottom w:val="nil"/>
              <w:right w:val="nil"/>
            </w:tcBorders>
            <w:shd w:val="clear" w:color="auto" w:fill="auto"/>
            <w:noWrap/>
            <w:vAlign w:val="bottom"/>
            <w:hideMark/>
          </w:tcPr>
          <w:p w14:paraId="5CB81572" w14:textId="77777777" w:rsidR="000F19DD" w:rsidRPr="005A4A2F" w:rsidRDefault="000F19DD" w:rsidP="00973AE9">
            <w:pPr>
              <w:spacing w:after="0" w:line="240" w:lineRule="auto"/>
              <w:rPr>
                <w:rFonts w:ascii="Tahoma" w:eastAsia="Times New Roman" w:hAnsi="Tahoma" w:cs="Tahoma"/>
                <w:b/>
                <w:bCs/>
                <w:color w:val="000000"/>
                <w:sz w:val="18"/>
                <w:szCs w:val="18"/>
              </w:rPr>
            </w:pPr>
            <w:r w:rsidRPr="005A4A2F">
              <w:rPr>
                <w:rFonts w:ascii="Tahoma" w:eastAsia="Times New Roman" w:hAnsi="Tahoma" w:cs="Tahoma"/>
                <w:b/>
                <w:bCs/>
                <w:color w:val="000000"/>
                <w:sz w:val="18"/>
                <w:szCs w:val="18"/>
              </w:rPr>
              <w:t>Virat ja toimet</w:t>
            </w:r>
          </w:p>
        </w:tc>
        <w:tc>
          <w:tcPr>
            <w:tcW w:w="770" w:type="dxa"/>
            <w:tcBorders>
              <w:top w:val="nil"/>
              <w:left w:val="nil"/>
              <w:bottom w:val="nil"/>
              <w:right w:val="nil"/>
            </w:tcBorders>
            <w:shd w:val="clear" w:color="auto" w:fill="auto"/>
            <w:noWrap/>
            <w:vAlign w:val="bottom"/>
            <w:hideMark/>
          </w:tcPr>
          <w:p w14:paraId="1D1BAAB5" w14:textId="1E2144F2" w:rsidR="000F19DD" w:rsidRPr="005A4A2F" w:rsidRDefault="000F19DD" w:rsidP="00973AE9">
            <w:pPr>
              <w:spacing w:after="0" w:line="240" w:lineRule="auto"/>
              <w:jc w:val="center"/>
              <w:rPr>
                <w:rFonts w:ascii="Tahoma" w:eastAsia="Times New Roman" w:hAnsi="Tahoma" w:cs="Tahoma"/>
                <w:b/>
                <w:bCs/>
                <w:color w:val="000000"/>
                <w:sz w:val="18"/>
                <w:szCs w:val="18"/>
              </w:rPr>
            </w:pPr>
            <w:r w:rsidRPr="005A4A2F">
              <w:rPr>
                <w:rFonts w:ascii="Tahoma" w:eastAsia="Times New Roman" w:hAnsi="Tahoma" w:cs="Tahoma"/>
                <w:b/>
                <w:bCs/>
                <w:color w:val="000000"/>
                <w:sz w:val="18"/>
                <w:szCs w:val="18"/>
              </w:rPr>
              <w:t>20</w:t>
            </w:r>
            <w:r>
              <w:rPr>
                <w:rFonts w:ascii="Tahoma" w:eastAsia="Times New Roman" w:hAnsi="Tahoma" w:cs="Tahoma"/>
                <w:b/>
                <w:bCs/>
                <w:color w:val="000000"/>
                <w:sz w:val="18"/>
                <w:szCs w:val="18"/>
              </w:rPr>
              <w:t>2</w:t>
            </w:r>
            <w:r w:rsidR="00D914A8">
              <w:rPr>
                <w:rFonts w:ascii="Tahoma" w:eastAsia="Times New Roman" w:hAnsi="Tahoma" w:cs="Tahoma"/>
                <w:b/>
                <w:bCs/>
                <w:color w:val="000000"/>
                <w:sz w:val="18"/>
                <w:szCs w:val="18"/>
              </w:rPr>
              <w:t>2</w:t>
            </w:r>
          </w:p>
        </w:tc>
        <w:tc>
          <w:tcPr>
            <w:tcW w:w="837" w:type="dxa"/>
            <w:tcBorders>
              <w:top w:val="nil"/>
              <w:left w:val="nil"/>
              <w:bottom w:val="nil"/>
              <w:right w:val="nil"/>
            </w:tcBorders>
            <w:shd w:val="clear" w:color="auto" w:fill="auto"/>
            <w:noWrap/>
            <w:vAlign w:val="bottom"/>
            <w:hideMark/>
          </w:tcPr>
          <w:p w14:paraId="497091A2" w14:textId="58903122" w:rsidR="000F19DD" w:rsidRPr="005A4A2F" w:rsidRDefault="000F19DD" w:rsidP="00973AE9">
            <w:pPr>
              <w:spacing w:after="0" w:line="240" w:lineRule="auto"/>
              <w:jc w:val="center"/>
              <w:rPr>
                <w:rFonts w:ascii="Tahoma" w:eastAsia="Times New Roman" w:hAnsi="Tahoma" w:cs="Tahoma"/>
                <w:b/>
                <w:bCs/>
                <w:color w:val="000000"/>
                <w:sz w:val="18"/>
                <w:szCs w:val="18"/>
              </w:rPr>
            </w:pPr>
            <w:r w:rsidRPr="005A4A2F">
              <w:rPr>
                <w:rFonts w:ascii="Tahoma" w:eastAsia="Times New Roman" w:hAnsi="Tahoma" w:cs="Tahoma"/>
                <w:b/>
                <w:bCs/>
                <w:color w:val="000000"/>
                <w:sz w:val="18"/>
                <w:szCs w:val="18"/>
              </w:rPr>
              <w:t>B20</w:t>
            </w:r>
            <w:r>
              <w:rPr>
                <w:rFonts w:ascii="Tahoma" w:eastAsia="Times New Roman" w:hAnsi="Tahoma" w:cs="Tahoma"/>
                <w:b/>
                <w:bCs/>
                <w:color w:val="000000"/>
                <w:sz w:val="18"/>
                <w:szCs w:val="18"/>
              </w:rPr>
              <w:t>2</w:t>
            </w:r>
            <w:r w:rsidR="00DC72B0">
              <w:rPr>
                <w:rFonts w:ascii="Tahoma" w:eastAsia="Times New Roman" w:hAnsi="Tahoma" w:cs="Tahoma"/>
                <w:b/>
                <w:bCs/>
                <w:color w:val="000000"/>
                <w:sz w:val="18"/>
                <w:szCs w:val="18"/>
              </w:rPr>
              <w:t>3</w:t>
            </w:r>
          </w:p>
        </w:tc>
        <w:tc>
          <w:tcPr>
            <w:tcW w:w="360" w:type="dxa"/>
            <w:tcBorders>
              <w:top w:val="nil"/>
              <w:left w:val="nil"/>
              <w:bottom w:val="nil"/>
              <w:right w:val="nil"/>
            </w:tcBorders>
            <w:shd w:val="clear" w:color="auto" w:fill="auto"/>
            <w:noWrap/>
            <w:vAlign w:val="bottom"/>
            <w:hideMark/>
          </w:tcPr>
          <w:p w14:paraId="7E8FD04F"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25B65B83" w14:textId="77777777" w:rsidTr="00DC72B0">
        <w:trPr>
          <w:trHeight w:val="135"/>
        </w:trPr>
        <w:tc>
          <w:tcPr>
            <w:tcW w:w="3278" w:type="dxa"/>
            <w:tcBorders>
              <w:top w:val="nil"/>
              <w:left w:val="nil"/>
              <w:bottom w:val="nil"/>
              <w:right w:val="nil"/>
            </w:tcBorders>
            <w:shd w:val="clear" w:color="auto" w:fill="auto"/>
            <w:noWrap/>
            <w:vAlign w:val="bottom"/>
            <w:hideMark/>
          </w:tcPr>
          <w:p w14:paraId="5F483418"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770" w:type="dxa"/>
            <w:tcBorders>
              <w:top w:val="nil"/>
              <w:left w:val="nil"/>
              <w:bottom w:val="nil"/>
              <w:right w:val="nil"/>
            </w:tcBorders>
            <w:shd w:val="clear" w:color="auto" w:fill="auto"/>
            <w:noWrap/>
            <w:vAlign w:val="bottom"/>
            <w:hideMark/>
          </w:tcPr>
          <w:p w14:paraId="70035F19" w14:textId="77777777" w:rsidR="000F19DD" w:rsidRPr="005A4A2F" w:rsidRDefault="000F19DD" w:rsidP="00973AE9">
            <w:pPr>
              <w:spacing w:after="0" w:line="240" w:lineRule="auto"/>
              <w:rPr>
                <w:rFonts w:ascii="Times New Roman" w:eastAsia="Times New Roman" w:hAnsi="Times New Roman" w:cs="Times New Roman"/>
              </w:rPr>
            </w:pPr>
          </w:p>
        </w:tc>
        <w:tc>
          <w:tcPr>
            <w:tcW w:w="837" w:type="dxa"/>
            <w:tcBorders>
              <w:top w:val="nil"/>
              <w:left w:val="nil"/>
              <w:bottom w:val="nil"/>
              <w:right w:val="nil"/>
            </w:tcBorders>
            <w:shd w:val="clear" w:color="auto" w:fill="auto"/>
            <w:noWrap/>
            <w:vAlign w:val="bottom"/>
            <w:hideMark/>
          </w:tcPr>
          <w:p w14:paraId="4C642EE1"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360" w:type="dxa"/>
            <w:tcBorders>
              <w:top w:val="nil"/>
              <w:left w:val="nil"/>
              <w:bottom w:val="nil"/>
              <w:right w:val="nil"/>
            </w:tcBorders>
            <w:shd w:val="clear" w:color="auto" w:fill="auto"/>
            <w:noWrap/>
            <w:vAlign w:val="bottom"/>
            <w:hideMark/>
          </w:tcPr>
          <w:p w14:paraId="3A673DB0"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7342314F" w14:textId="77777777" w:rsidTr="00DC72B0">
        <w:trPr>
          <w:trHeight w:val="300"/>
        </w:trPr>
        <w:tc>
          <w:tcPr>
            <w:tcW w:w="3278" w:type="dxa"/>
            <w:tcBorders>
              <w:top w:val="nil"/>
              <w:left w:val="nil"/>
              <w:bottom w:val="nil"/>
              <w:right w:val="nil"/>
            </w:tcBorders>
            <w:shd w:val="clear" w:color="auto" w:fill="auto"/>
            <w:noWrap/>
            <w:vAlign w:val="bottom"/>
            <w:hideMark/>
          </w:tcPr>
          <w:p w14:paraId="5FE16A82" w14:textId="77777777" w:rsidR="000F19DD" w:rsidRPr="008001A2" w:rsidRDefault="000F19DD" w:rsidP="00973AE9">
            <w:pPr>
              <w:spacing w:after="0" w:line="240" w:lineRule="auto"/>
              <w:rPr>
                <w:rFonts w:ascii="Tahoma" w:eastAsia="Times New Roman" w:hAnsi="Tahoma" w:cs="Tahoma"/>
                <w:b/>
                <w:color w:val="000000"/>
                <w:sz w:val="18"/>
                <w:szCs w:val="18"/>
              </w:rPr>
            </w:pPr>
            <w:r w:rsidRPr="008001A2">
              <w:rPr>
                <w:rFonts w:ascii="Tahoma" w:eastAsia="Times New Roman" w:hAnsi="Tahoma" w:cs="Tahoma"/>
                <w:b/>
                <w:color w:val="000000"/>
                <w:sz w:val="18"/>
                <w:szCs w:val="18"/>
              </w:rPr>
              <w:t>YLEISHALLINTO</w:t>
            </w:r>
          </w:p>
        </w:tc>
        <w:tc>
          <w:tcPr>
            <w:tcW w:w="770" w:type="dxa"/>
            <w:tcBorders>
              <w:top w:val="nil"/>
              <w:left w:val="nil"/>
              <w:bottom w:val="nil"/>
              <w:right w:val="nil"/>
            </w:tcBorders>
            <w:shd w:val="clear" w:color="auto" w:fill="auto"/>
            <w:noWrap/>
            <w:vAlign w:val="bottom"/>
            <w:hideMark/>
          </w:tcPr>
          <w:p w14:paraId="65BFE6B9"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837" w:type="dxa"/>
            <w:tcBorders>
              <w:top w:val="nil"/>
              <w:left w:val="nil"/>
              <w:bottom w:val="nil"/>
              <w:right w:val="nil"/>
            </w:tcBorders>
            <w:shd w:val="clear" w:color="auto" w:fill="auto"/>
            <w:noWrap/>
            <w:vAlign w:val="bottom"/>
            <w:hideMark/>
          </w:tcPr>
          <w:p w14:paraId="0E033DD2" w14:textId="77777777" w:rsidR="000F19DD" w:rsidRPr="005A4A2F" w:rsidRDefault="000F19DD" w:rsidP="00973AE9">
            <w:pPr>
              <w:spacing w:after="0" w:line="240" w:lineRule="auto"/>
              <w:rPr>
                <w:rFonts w:ascii="Times New Roman" w:eastAsia="Times New Roman" w:hAnsi="Times New Roman" w:cs="Times New Roman"/>
              </w:rPr>
            </w:pPr>
          </w:p>
        </w:tc>
        <w:tc>
          <w:tcPr>
            <w:tcW w:w="360" w:type="dxa"/>
            <w:tcBorders>
              <w:top w:val="nil"/>
              <w:left w:val="nil"/>
              <w:bottom w:val="nil"/>
              <w:right w:val="nil"/>
            </w:tcBorders>
            <w:shd w:val="clear" w:color="auto" w:fill="auto"/>
            <w:noWrap/>
            <w:vAlign w:val="bottom"/>
            <w:hideMark/>
          </w:tcPr>
          <w:p w14:paraId="2D67695F" w14:textId="77777777" w:rsidR="000F19DD" w:rsidRPr="005A4A2F" w:rsidRDefault="000F19DD" w:rsidP="00973AE9">
            <w:pPr>
              <w:spacing w:after="0" w:line="240" w:lineRule="auto"/>
              <w:rPr>
                <w:rFonts w:ascii="Times New Roman" w:eastAsia="Times New Roman" w:hAnsi="Times New Roman" w:cs="Times New Roman"/>
              </w:rPr>
            </w:pPr>
          </w:p>
        </w:tc>
      </w:tr>
      <w:tr w:rsidR="000F19DD" w:rsidRPr="005A4A2F" w14:paraId="00E7F9DE" w14:textId="77777777" w:rsidTr="00DC72B0">
        <w:trPr>
          <w:trHeight w:val="300"/>
        </w:trPr>
        <w:tc>
          <w:tcPr>
            <w:tcW w:w="3278" w:type="dxa"/>
            <w:tcBorders>
              <w:top w:val="nil"/>
              <w:left w:val="nil"/>
              <w:bottom w:val="nil"/>
              <w:right w:val="nil"/>
            </w:tcBorders>
            <w:shd w:val="clear" w:color="auto" w:fill="auto"/>
            <w:noWrap/>
            <w:vAlign w:val="bottom"/>
            <w:hideMark/>
          </w:tcPr>
          <w:p w14:paraId="4D6A8EB2"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Kaupunginjohtaja</w:t>
            </w:r>
          </w:p>
        </w:tc>
        <w:tc>
          <w:tcPr>
            <w:tcW w:w="770" w:type="dxa"/>
            <w:tcBorders>
              <w:top w:val="nil"/>
              <w:left w:val="nil"/>
              <w:bottom w:val="nil"/>
              <w:right w:val="nil"/>
            </w:tcBorders>
            <w:shd w:val="clear" w:color="auto" w:fill="auto"/>
            <w:noWrap/>
            <w:vAlign w:val="bottom"/>
            <w:hideMark/>
          </w:tcPr>
          <w:p w14:paraId="0BF12B31"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837" w:type="dxa"/>
            <w:tcBorders>
              <w:top w:val="nil"/>
              <w:left w:val="nil"/>
              <w:bottom w:val="nil"/>
              <w:right w:val="nil"/>
            </w:tcBorders>
            <w:shd w:val="clear" w:color="auto" w:fill="auto"/>
            <w:noWrap/>
            <w:vAlign w:val="bottom"/>
            <w:hideMark/>
          </w:tcPr>
          <w:p w14:paraId="3E12B930"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360" w:type="dxa"/>
            <w:tcBorders>
              <w:top w:val="nil"/>
              <w:left w:val="nil"/>
              <w:bottom w:val="nil"/>
              <w:right w:val="nil"/>
            </w:tcBorders>
            <w:shd w:val="clear" w:color="auto" w:fill="auto"/>
            <w:noWrap/>
            <w:vAlign w:val="bottom"/>
            <w:hideMark/>
          </w:tcPr>
          <w:p w14:paraId="6F573DBA"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77C8C332" w14:textId="77777777" w:rsidTr="00DC72B0">
        <w:trPr>
          <w:trHeight w:val="300"/>
        </w:trPr>
        <w:tc>
          <w:tcPr>
            <w:tcW w:w="3278" w:type="dxa"/>
            <w:tcBorders>
              <w:top w:val="nil"/>
              <w:left w:val="nil"/>
              <w:bottom w:val="nil"/>
              <w:right w:val="nil"/>
            </w:tcBorders>
            <w:shd w:val="clear" w:color="auto" w:fill="auto"/>
            <w:noWrap/>
            <w:vAlign w:val="bottom"/>
            <w:hideMark/>
          </w:tcPr>
          <w:p w14:paraId="5E695F56" w14:textId="4E8E62CE" w:rsidR="000F19DD" w:rsidRPr="005A4A2F" w:rsidRDefault="00DC72B0"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Elinvoimavastaava (</w:t>
            </w:r>
            <w:proofErr w:type="spellStart"/>
            <w:proofErr w:type="gramStart"/>
            <w:r>
              <w:rPr>
                <w:rFonts w:ascii="Tahoma" w:eastAsia="Times New Roman" w:hAnsi="Tahoma" w:cs="Tahoma"/>
                <w:color w:val="000000"/>
                <w:sz w:val="18"/>
                <w:szCs w:val="18"/>
              </w:rPr>
              <w:t>ostopalv.aiemmin</w:t>
            </w:r>
            <w:proofErr w:type="spellEnd"/>
            <w:proofErr w:type="gramEnd"/>
            <w:r>
              <w:rPr>
                <w:rFonts w:ascii="Tahoma" w:eastAsia="Times New Roman" w:hAnsi="Tahoma" w:cs="Tahoma"/>
                <w:color w:val="000000"/>
                <w:sz w:val="18"/>
                <w:szCs w:val="18"/>
              </w:rPr>
              <w:t>)</w:t>
            </w:r>
          </w:p>
        </w:tc>
        <w:tc>
          <w:tcPr>
            <w:tcW w:w="770" w:type="dxa"/>
            <w:tcBorders>
              <w:top w:val="nil"/>
              <w:left w:val="nil"/>
              <w:bottom w:val="nil"/>
              <w:right w:val="nil"/>
            </w:tcBorders>
            <w:shd w:val="clear" w:color="auto" w:fill="auto"/>
            <w:noWrap/>
            <w:vAlign w:val="bottom"/>
            <w:hideMark/>
          </w:tcPr>
          <w:p w14:paraId="0B7B4E19" w14:textId="2FECCE34" w:rsidR="000F19DD" w:rsidRPr="005A4A2F"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p>
        </w:tc>
        <w:tc>
          <w:tcPr>
            <w:tcW w:w="837" w:type="dxa"/>
            <w:tcBorders>
              <w:top w:val="nil"/>
              <w:left w:val="nil"/>
              <w:bottom w:val="nil"/>
              <w:right w:val="nil"/>
            </w:tcBorders>
            <w:shd w:val="clear" w:color="auto" w:fill="auto"/>
            <w:noWrap/>
            <w:vAlign w:val="bottom"/>
            <w:hideMark/>
          </w:tcPr>
          <w:p w14:paraId="146FCA95" w14:textId="64F50C30" w:rsidR="000F19DD" w:rsidRPr="005A4A2F"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0,5</w:t>
            </w:r>
          </w:p>
        </w:tc>
        <w:tc>
          <w:tcPr>
            <w:tcW w:w="360" w:type="dxa"/>
            <w:tcBorders>
              <w:top w:val="nil"/>
              <w:left w:val="nil"/>
              <w:bottom w:val="nil"/>
              <w:right w:val="nil"/>
            </w:tcBorders>
            <w:shd w:val="clear" w:color="auto" w:fill="auto"/>
            <w:noWrap/>
            <w:vAlign w:val="bottom"/>
            <w:hideMark/>
          </w:tcPr>
          <w:p w14:paraId="1FBB8422"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10B9B928" w14:textId="77777777" w:rsidTr="00DC72B0">
        <w:trPr>
          <w:trHeight w:val="300"/>
        </w:trPr>
        <w:tc>
          <w:tcPr>
            <w:tcW w:w="3278" w:type="dxa"/>
            <w:tcBorders>
              <w:top w:val="nil"/>
              <w:left w:val="nil"/>
              <w:bottom w:val="nil"/>
              <w:right w:val="nil"/>
            </w:tcBorders>
            <w:shd w:val="clear" w:color="auto" w:fill="auto"/>
            <w:noWrap/>
            <w:vAlign w:val="bottom"/>
            <w:hideMark/>
          </w:tcPr>
          <w:p w14:paraId="6BF553DE" w14:textId="18C3CAA2" w:rsidR="000F19DD" w:rsidRPr="005A4A2F" w:rsidRDefault="00DC72B0"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Henkilöstö-</w:t>
            </w:r>
            <w:r w:rsidR="005406D3">
              <w:rPr>
                <w:rFonts w:ascii="Tahoma" w:eastAsia="Times New Roman" w:hAnsi="Tahoma" w:cs="Tahoma"/>
                <w:color w:val="000000"/>
                <w:sz w:val="18"/>
                <w:szCs w:val="18"/>
              </w:rPr>
              <w:t xml:space="preserve"> </w:t>
            </w:r>
            <w:r>
              <w:rPr>
                <w:rFonts w:ascii="Tahoma" w:eastAsia="Times New Roman" w:hAnsi="Tahoma" w:cs="Tahoma"/>
                <w:color w:val="000000"/>
                <w:sz w:val="18"/>
                <w:szCs w:val="18"/>
              </w:rPr>
              <w:t>ja hyvinvointipäällikkö</w:t>
            </w:r>
          </w:p>
        </w:tc>
        <w:tc>
          <w:tcPr>
            <w:tcW w:w="770" w:type="dxa"/>
            <w:tcBorders>
              <w:top w:val="nil"/>
              <w:left w:val="nil"/>
              <w:bottom w:val="nil"/>
              <w:right w:val="nil"/>
            </w:tcBorders>
            <w:shd w:val="clear" w:color="auto" w:fill="auto"/>
            <w:noWrap/>
            <w:vAlign w:val="bottom"/>
            <w:hideMark/>
          </w:tcPr>
          <w:p w14:paraId="3D9F4B7B"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837" w:type="dxa"/>
            <w:tcBorders>
              <w:top w:val="nil"/>
              <w:left w:val="nil"/>
              <w:bottom w:val="nil"/>
              <w:right w:val="nil"/>
            </w:tcBorders>
            <w:shd w:val="clear" w:color="auto" w:fill="auto"/>
            <w:noWrap/>
            <w:vAlign w:val="bottom"/>
            <w:hideMark/>
          </w:tcPr>
          <w:p w14:paraId="231F93D0" w14:textId="4041A8B6" w:rsidR="000F19DD" w:rsidRPr="005A4A2F"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60" w:type="dxa"/>
            <w:tcBorders>
              <w:top w:val="nil"/>
              <w:left w:val="nil"/>
              <w:bottom w:val="nil"/>
              <w:right w:val="nil"/>
            </w:tcBorders>
            <w:shd w:val="clear" w:color="auto" w:fill="auto"/>
            <w:noWrap/>
            <w:vAlign w:val="bottom"/>
            <w:hideMark/>
          </w:tcPr>
          <w:p w14:paraId="0D765C25"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F52544" w:rsidRPr="005A4A2F" w14:paraId="62A18EFC" w14:textId="77777777" w:rsidTr="00DC72B0">
        <w:trPr>
          <w:trHeight w:val="300"/>
        </w:trPr>
        <w:tc>
          <w:tcPr>
            <w:tcW w:w="3278" w:type="dxa"/>
            <w:tcBorders>
              <w:top w:val="nil"/>
              <w:left w:val="nil"/>
              <w:bottom w:val="nil"/>
              <w:right w:val="nil"/>
            </w:tcBorders>
            <w:shd w:val="clear" w:color="auto" w:fill="auto"/>
            <w:noWrap/>
            <w:vAlign w:val="bottom"/>
          </w:tcPr>
          <w:p w14:paraId="35AEB21C" w14:textId="532954B6" w:rsidR="00F52544" w:rsidRPr="005A4A2F" w:rsidRDefault="00F52544"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Hallintosihteeri</w:t>
            </w:r>
          </w:p>
        </w:tc>
        <w:tc>
          <w:tcPr>
            <w:tcW w:w="770" w:type="dxa"/>
            <w:tcBorders>
              <w:top w:val="nil"/>
              <w:left w:val="nil"/>
              <w:bottom w:val="nil"/>
              <w:right w:val="nil"/>
            </w:tcBorders>
            <w:shd w:val="clear" w:color="auto" w:fill="auto"/>
            <w:noWrap/>
            <w:vAlign w:val="bottom"/>
          </w:tcPr>
          <w:p w14:paraId="09F3A934" w14:textId="75D55D1F" w:rsidR="00F52544" w:rsidRPr="005A4A2F"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837" w:type="dxa"/>
            <w:tcBorders>
              <w:top w:val="nil"/>
              <w:left w:val="nil"/>
              <w:bottom w:val="nil"/>
              <w:right w:val="nil"/>
            </w:tcBorders>
            <w:shd w:val="clear" w:color="auto" w:fill="auto"/>
            <w:noWrap/>
            <w:vAlign w:val="bottom"/>
          </w:tcPr>
          <w:p w14:paraId="63AED8E0" w14:textId="6A08C8AE" w:rsidR="00F52544" w:rsidRDefault="00F52544"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60" w:type="dxa"/>
            <w:tcBorders>
              <w:top w:val="nil"/>
              <w:left w:val="nil"/>
              <w:bottom w:val="nil"/>
              <w:right w:val="nil"/>
            </w:tcBorders>
            <w:shd w:val="clear" w:color="auto" w:fill="auto"/>
            <w:noWrap/>
            <w:vAlign w:val="bottom"/>
          </w:tcPr>
          <w:p w14:paraId="45C2F0ED" w14:textId="77777777" w:rsidR="00F52544" w:rsidRPr="005A4A2F" w:rsidRDefault="00F52544" w:rsidP="00973AE9">
            <w:pPr>
              <w:spacing w:after="0" w:line="240" w:lineRule="auto"/>
              <w:jc w:val="center"/>
              <w:rPr>
                <w:rFonts w:ascii="Tahoma" w:eastAsia="Times New Roman" w:hAnsi="Tahoma" w:cs="Tahoma"/>
                <w:color w:val="000000"/>
                <w:sz w:val="18"/>
                <w:szCs w:val="18"/>
              </w:rPr>
            </w:pPr>
          </w:p>
        </w:tc>
      </w:tr>
      <w:tr w:rsidR="000F19DD" w:rsidRPr="005A4A2F" w14:paraId="45692C87" w14:textId="77777777" w:rsidTr="00DC72B0">
        <w:trPr>
          <w:trHeight w:val="300"/>
        </w:trPr>
        <w:tc>
          <w:tcPr>
            <w:tcW w:w="3278" w:type="dxa"/>
            <w:tcBorders>
              <w:top w:val="nil"/>
              <w:left w:val="nil"/>
              <w:bottom w:val="nil"/>
              <w:right w:val="nil"/>
            </w:tcBorders>
            <w:shd w:val="clear" w:color="auto" w:fill="auto"/>
            <w:noWrap/>
            <w:vAlign w:val="bottom"/>
            <w:hideMark/>
          </w:tcPr>
          <w:p w14:paraId="4000F279"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Kielenkääntäjä</w:t>
            </w:r>
          </w:p>
        </w:tc>
        <w:tc>
          <w:tcPr>
            <w:tcW w:w="770" w:type="dxa"/>
            <w:tcBorders>
              <w:top w:val="nil"/>
              <w:left w:val="nil"/>
              <w:bottom w:val="nil"/>
              <w:right w:val="nil"/>
            </w:tcBorders>
            <w:shd w:val="clear" w:color="auto" w:fill="auto"/>
            <w:noWrap/>
            <w:vAlign w:val="bottom"/>
            <w:hideMark/>
          </w:tcPr>
          <w:p w14:paraId="7F62D59C" w14:textId="598381A8" w:rsidR="000F19DD" w:rsidRPr="005A4A2F"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0,5</w:t>
            </w:r>
          </w:p>
        </w:tc>
        <w:tc>
          <w:tcPr>
            <w:tcW w:w="837" w:type="dxa"/>
            <w:tcBorders>
              <w:top w:val="nil"/>
              <w:left w:val="nil"/>
              <w:bottom w:val="nil"/>
              <w:right w:val="nil"/>
            </w:tcBorders>
            <w:shd w:val="clear" w:color="auto" w:fill="auto"/>
            <w:noWrap/>
            <w:vAlign w:val="bottom"/>
            <w:hideMark/>
          </w:tcPr>
          <w:p w14:paraId="0DA9B0B8" w14:textId="65665FA3" w:rsidR="000F19DD" w:rsidRPr="005A4A2F" w:rsidRDefault="00BA0B2E"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0,5</w:t>
            </w:r>
            <w:r w:rsidR="000F19DD">
              <w:rPr>
                <w:rFonts w:ascii="Tahoma" w:eastAsia="Times New Roman" w:hAnsi="Tahoma" w:cs="Tahoma"/>
                <w:color w:val="000000"/>
                <w:sz w:val="18"/>
                <w:szCs w:val="18"/>
              </w:rPr>
              <w:t xml:space="preserve"> </w:t>
            </w:r>
          </w:p>
        </w:tc>
        <w:tc>
          <w:tcPr>
            <w:tcW w:w="360" w:type="dxa"/>
            <w:tcBorders>
              <w:top w:val="nil"/>
              <w:left w:val="nil"/>
              <w:bottom w:val="nil"/>
              <w:right w:val="nil"/>
            </w:tcBorders>
            <w:shd w:val="clear" w:color="auto" w:fill="auto"/>
            <w:noWrap/>
            <w:vAlign w:val="bottom"/>
          </w:tcPr>
          <w:p w14:paraId="41ED3DD0" w14:textId="2D0F203D"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7CD505B2" w14:textId="77777777" w:rsidTr="00DC72B0">
        <w:trPr>
          <w:trHeight w:val="300"/>
        </w:trPr>
        <w:tc>
          <w:tcPr>
            <w:tcW w:w="3278" w:type="dxa"/>
            <w:tcBorders>
              <w:top w:val="nil"/>
              <w:left w:val="nil"/>
              <w:bottom w:val="nil"/>
              <w:right w:val="nil"/>
            </w:tcBorders>
            <w:shd w:val="clear" w:color="auto" w:fill="auto"/>
            <w:noWrap/>
            <w:vAlign w:val="bottom"/>
            <w:hideMark/>
          </w:tcPr>
          <w:p w14:paraId="6EDE1A52" w14:textId="13D0BB4D" w:rsidR="000F19DD" w:rsidRPr="005A4A2F" w:rsidRDefault="00DC72B0"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Henkilöstö</w:t>
            </w:r>
            <w:r w:rsidR="000F19DD" w:rsidRPr="005A4A2F">
              <w:rPr>
                <w:rFonts w:ascii="Tahoma" w:eastAsia="Times New Roman" w:hAnsi="Tahoma" w:cs="Tahoma"/>
                <w:color w:val="000000"/>
                <w:sz w:val="18"/>
                <w:szCs w:val="18"/>
              </w:rPr>
              <w:t>sihteeri</w:t>
            </w:r>
          </w:p>
        </w:tc>
        <w:tc>
          <w:tcPr>
            <w:tcW w:w="770" w:type="dxa"/>
            <w:tcBorders>
              <w:top w:val="nil"/>
              <w:left w:val="nil"/>
              <w:bottom w:val="nil"/>
              <w:right w:val="nil"/>
            </w:tcBorders>
            <w:shd w:val="clear" w:color="auto" w:fill="auto"/>
            <w:noWrap/>
            <w:vAlign w:val="bottom"/>
            <w:hideMark/>
          </w:tcPr>
          <w:p w14:paraId="59A4AF7A" w14:textId="297DEA02" w:rsidR="000F19DD" w:rsidRPr="005A4A2F"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p>
        </w:tc>
        <w:tc>
          <w:tcPr>
            <w:tcW w:w="837" w:type="dxa"/>
            <w:tcBorders>
              <w:top w:val="nil"/>
              <w:left w:val="nil"/>
              <w:bottom w:val="nil"/>
              <w:right w:val="nil"/>
            </w:tcBorders>
            <w:shd w:val="clear" w:color="auto" w:fill="auto"/>
            <w:noWrap/>
            <w:vAlign w:val="bottom"/>
            <w:hideMark/>
          </w:tcPr>
          <w:p w14:paraId="1DECC68C" w14:textId="302E5D63" w:rsidR="000F19DD" w:rsidRPr="005A4A2F"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60" w:type="dxa"/>
            <w:tcBorders>
              <w:top w:val="nil"/>
              <w:left w:val="nil"/>
              <w:bottom w:val="nil"/>
              <w:right w:val="nil"/>
            </w:tcBorders>
            <w:shd w:val="clear" w:color="auto" w:fill="auto"/>
            <w:noWrap/>
            <w:vAlign w:val="bottom"/>
          </w:tcPr>
          <w:p w14:paraId="1F899991" w14:textId="6BEDA8E6" w:rsidR="000F19DD" w:rsidRPr="005A4A2F" w:rsidRDefault="000F19DD" w:rsidP="00973AE9">
            <w:pPr>
              <w:spacing w:after="0" w:line="240" w:lineRule="auto"/>
              <w:jc w:val="center"/>
              <w:rPr>
                <w:rFonts w:ascii="Tahoma" w:eastAsia="Times New Roman" w:hAnsi="Tahoma" w:cs="Tahoma"/>
                <w:color w:val="000000"/>
                <w:sz w:val="18"/>
                <w:szCs w:val="18"/>
              </w:rPr>
            </w:pPr>
          </w:p>
        </w:tc>
      </w:tr>
      <w:tr w:rsidR="00DC72B0" w:rsidRPr="005A4A2F" w14:paraId="16AD9039" w14:textId="77777777" w:rsidTr="00DC72B0">
        <w:trPr>
          <w:trHeight w:val="300"/>
        </w:trPr>
        <w:tc>
          <w:tcPr>
            <w:tcW w:w="3278" w:type="dxa"/>
            <w:tcBorders>
              <w:top w:val="nil"/>
              <w:left w:val="nil"/>
              <w:bottom w:val="nil"/>
              <w:right w:val="nil"/>
            </w:tcBorders>
            <w:shd w:val="clear" w:color="auto" w:fill="auto"/>
            <w:noWrap/>
            <w:vAlign w:val="bottom"/>
          </w:tcPr>
          <w:p w14:paraId="1874290B" w14:textId="52806991" w:rsidR="00DC72B0" w:rsidRDefault="00DC72B0"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Kotouttamisohjaaja</w:t>
            </w:r>
          </w:p>
        </w:tc>
        <w:tc>
          <w:tcPr>
            <w:tcW w:w="770" w:type="dxa"/>
            <w:tcBorders>
              <w:top w:val="nil"/>
              <w:left w:val="nil"/>
              <w:bottom w:val="nil"/>
              <w:right w:val="nil"/>
            </w:tcBorders>
            <w:shd w:val="clear" w:color="auto" w:fill="auto"/>
            <w:noWrap/>
            <w:vAlign w:val="bottom"/>
          </w:tcPr>
          <w:p w14:paraId="3B57400C" w14:textId="6DD75945" w:rsidR="00DC72B0"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p>
        </w:tc>
        <w:tc>
          <w:tcPr>
            <w:tcW w:w="837" w:type="dxa"/>
            <w:tcBorders>
              <w:top w:val="nil"/>
              <w:left w:val="nil"/>
              <w:bottom w:val="nil"/>
              <w:right w:val="nil"/>
            </w:tcBorders>
            <w:shd w:val="clear" w:color="auto" w:fill="auto"/>
            <w:noWrap/>
            <w:vAlign w:val="bottom"/>
          </w:tcPr>
          <w:p w14:paraId="1D40D6EA" w14:textId="58F16E4A" w:rsidR="00DC72B0"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0,2</w:t>
            </w:r>
          </w:p>
        </w:tc>
        <w:tc>
          <w:tcPr>
            <w:tcW w:w="360" w:type="dxa"/>
            <w:tcBorders>
              <w:top w:val="nil"/>
              <w:left w:val="nil"/>
              <w:bottom w:val="nil"/>
              <w:right w:val="nil"/>
            </w:tcBorders>
            <w:shd w:val="clear" w:color="auto" w:fill="auto"/>
            <w:noWrap/>
            <w:vAlign w:val="bottom"/>
          </w:tcPr>
          <w:p w14:paraId="5B819E95" w14:textId="77777777" w:rsidR="00DC72B0" w:rsidRPr="005A4A2F" w:rsidRDefault="00DC72B0" w:rsidP="00973AE9">
            <w:pPr>
              <w:spacing w:after="0" w:line="240" w:lineRule="auto"/>
              <w:jc w:val="center"/>
              <w:rPr>
                <w:rFonts w:ascii="Tahoma" w:eastAsia="Times New Roman" w:hAnsi="Tahoma" w:cs="Tahoma"/>
                <w:color w:val="000000"/>
                <w:sz w:val="18"/>
                <w:szCs w:val="18"/>
              </w:rPr>
            </w:pPr>
          </w:p>
        </w:tc>
      </w:tr>
      <w:tr w:rsidR="00DC72B0" w:rsidRPr="005A4A2F" w14:paraId="6B20B9FF" w14:textId="77777777" w:rsidTr="00DC72B0">
        <w:trPr>
          <w:trHeight w:val="300"/>
        </w:trPr>
        <w:tc>
          <w:tcPr>
            <w:tcW w:w="3278" w:type="dxa"/>
            <w:tcBorders>
              <w:top w:val="nil"/>
              <w:left w:val="nil"/>
              <w:bottom w:val="nil"/>
              <w:right w:val="nil"/>
            </w:tcBorders>
            <w:shd w:val="clear" w:color="auto" w:fill="auto"/>
            <w:noWrap/>
            <w:vAlign w:val="bottom"/>
          </w:tcPr>
          <w:p w14:paraId="479BB920" w14:textId="28705B14" w:rsidR="00DC72B0" w:rsidRPr="005A4A2F" w:rsidRDefault="00DC72B0"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Palkkasihteeri</w:t>
            </w:r>
          </w:p>
        </w:tc>
        <w:tc>
          <w:tcPr>
            <w:tcW w:w="770" w:type="dxa"/>
            <w:tcBorders>
              <w:top w:val="nil"/>
              <w:left w:val="nil"/>
              <w:bottom w:val="nil"/>
              <w:right w:val="nil"/>
            </w:tcBorders>
            <w:shd w:val="clear" w:color="auto" w:fill="auto"/>
            <w:noWrap/>
            <w:vAlign w:val="bottom"/>
          </w:tcPr>
          <w:p w14:paraId="3C19D0BA" w14:textId="3E766055" w:rsidR="00DC72B0"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0,3</w:t>
            </w:r>
          </w:p>
        </w:tc>
        <w:tc>
          <w:tcPr>
            <w:tcW w:w="837" w:type="dxa"/>
            <w:tcBorders>
              <w:top w:val="nil"/>
              <w:left w:val="nil"/>
              <w:bottom w:val="nil"/>
              <w:right w:val="nil"/>
            </w:tcBorders>
            <w:shd w:val="clear" w:color="auto" w:fill="auto"/>
            <w:noWrap/>
            <w:vAlign w:val="bottom"/>
          </w:tcPr>
          <w:p w14:paraId="456940B8" w14:textId="695B8451" w:rsidR="00DC72B0"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p>
        </w:tc>
        <w:tc>
          <w:tcPr>
            <w:tcW w:w="360" w:type="dxa"/>
            <w:tcBorders>
              <w:top w:val="nil"/>
              <w:left w:val="nil"/>
              <w:bottom w:val="nil"/>
              <w:right w:val="nil"/>
            </w:tcBorders>
            <w:shd w:val="clear" w:color="auto" w:fill="auto"/>
            <w:noWrap/>
            <w:vAlign w:val="bottom"/>
          </w:tcPr>
          <w:p w14:paraId="71E4A1D1" w14:textId="77777777" w:rsidR="00DC72B0" w:rsidRPr="005A4A2F" w:rsidRDefault="00DC72B0" w:rsidP="00973AE9">
            <w:pPr>
              <w:spacing w:after="0" w:line="240" w:lineRule="auto"/>
              <w:jc w:val="center"/>
              <w:rPr>
                <w:rFonts w:ascii="Tahoma" w:eastAsia="Times New Roman" w:hAnsi="Tahoma" w:cs="Tahoma"/>
                <w:color w:val="000000"/>
                <w:sz w:val="18"/>
                <w:szCs w:val="18"/>
              </w:rPr>
            </w:pPr>
          </w:p>
        </w:tc>
      </w:tr>
      <w:tr w:rsidR="000F19DD" w:rsidRPr="005A4A2F" w14:paraId="05F766EF" w14:textId="77777777" w:rsidTr="00DC72B0">
        <w:trPr>
          <w:trHeight w:val="300"/>
        </w:trPr>
        <w:tc>
          <w:tcPr>
            <w:tcW w:w="3278" w:type="dxa"/>
            <w:tcBorders>
              <w:top w:val="nil"/>
              <w:left w:val="nil"/>
              <w:bottom w:val="nil"/>
              <w:right w:val="nil"/>
            </w:tcBorders>
            <w:shd w:val="clear" w:color="auto" w:fill="auto"/>
            <w:noWrap/>
            <w:vAlign w:val="bottom"/>
            <w:hideMark/>
          </w:tcPr>
          <w:p w14:paraId="13487C72"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Talousjohtaja</w:t>
            </w:r>
          </w:p>
        </w:tc>
        <w:tc>
          <w:tcPr>
            <w:tcW w:w="770" w:type="dxa"/>
            <w:tcBorders>
              <w:top w:val="nil"/>
              <w:left w:val="nil"/>
              <w:bottom w:val="nil"/>
              <w:right w:val="nil"/>
            </w:tcBorders>
            <w:shd w:val="clear" w:color="auto" w:fill="auto"/>
            <w:noWrap/>
            <w:vAlign w:val="bottom"/>
            <w:hideMark/>
          </w:tcPr>
          <w:p w14:paraId="5EDAE1C7" w14:textId="02CDE694"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r w:rsidR="008A5CB0">
              <w:rPr>
                <w:rFonts w:ascii="Tahoma" w:eastAsia="Times New Roman" w:hAnsi="Tahoma" w:cs="Tahoma"/>
                <w:color w:val="000000"/>
                <w:sz w:val="18"/>
                <w:szCs w:val="18"/>
              </w:rPr>
              <w:t>,</w:t>
            </w:r>
            <w:r w:rsidR="003B1E02">
              <w:rPr>
                <w:rFonts w:ascii="Tahoma" w:eastAsia="Times New Roman" w:hAnsi="Tahoma" w:cs="Tahoma"/>
                <w:color w:val="000000"/>
                <w:sz w:val="18"/>
                <w:szCs w:val="18"/>
              </w:rPr>
              <w:t>6</w:t>
            </w:r>
          </w:p>
        </w:tc>
        <w:tc>
          <w:tcPr>
            <w:tcW w:w="837" w:type="dxa"/>
            <w:tcBorders>
              <w:top w:val="nil"/>
              <w:left w:val="nil"/>
              <w:bottom w:val="nil"/>
              <w:right w:val="nil"/>
            </w:tcBorders>
            <w:shd w:val="clear" w:color="auto" w:fill="auto"/>
            <w:noWrap/>
            <w:vAlign w:val="bottom"/>
            <w:hideMark/>
          </w:tcPr>
          <w:p w14:paraId="0E146A42" w14:textId="3298D083" w:rsidR="000F19DD" w:rsidRPr="005A4A2F" w:rsidRDefault="00BA0B2E"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60" w:type="dxa"/>
            <w:tcBorders>
              <w:top w:val="nil"/>
              <w:left w:val="nil"/>
              <w:bottom w:val="nil"/>
              <w:right w:val="nil"/>
            </w:tcBorders>
            <w:shd w:val="clear" w:color="auto" w:fill="auto"/>
            <w:noWrap/>
            <w:vAlign w:val="bottom"/>
            <w:hideMark/>
          </w:tcPr>
          <w:p w14:paraId="403D2D15" w14:textId="5668ACA3"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138640D3" w14:textId="77777777" w:rsidTr="00DC72B0">
        <w:trPr>
          <w:trHeight w:val="300"/>
        </w:trPr>
        <w:tc>
          <w:tcPr>
            <w:tcW w:w="3278" w:type="dxa"/>
            <w:tcBorders>
              <w:top w:val="nil"/>
              <w:left w:val="nil"/>
              <w:bottom w:val="nil"/>
              <w:right w:val="nil"/>
            </w:tcBorders>
            <w:shd w:val="clear" w:color="auto" w:fill="auto"/>
            <w:noWrap/>
            <w:vAlign w:val="bottom"/>
            <w:hideMark/>
          </w:tcPr>
          <w:p w14:paraId="7F348C4D"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Taloussihteeri</w:t>
            </w:r>
          </w:p>
        </w:tc>
        <w:tc>
          <w:tcPr>
            <w:tcW w:w="770" w:type="dxa"/>
            <w:tcBorders>
              <w:top w:val="nil"/>
              <w:left w:val="nil"/>
              <w:bottom w:val="nil"/>
              <w:right w:val="nil"/>
            </w:tcBorders>
            <w:shd w:val="clear" w:color="auto" w:fill="auto"/>
            <w:noWrap/>
            <w:vAlign w:val="bottom"/>
            <w:hideMark/>
          </w:tcPr>
          <w:p w14:paraId="1DF76FFE" w14:textId="56D19EF6" w:rsidR="000F19DD" w:rsidRPr="005A4A2F" w:rsidRDefault="00BA0B2E"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r w:rsidR="00DC72B0">
              <w:rPr>
                <w:rFonts w:ascii="Tahoma" w:eastAsia="Times New Roman" w:hAnsi="Tahoma" w:cs="Tahoma"/>
                <w:color w:val="000000"/>
                <w:sz w:val="18"/>
                <w:szCs w:val="18"/>
              </w:rPr>
              <w:t>7</w:t>
            </w:r>
            <w:r>
              <w:rPr>
                <w:rFonts w:ascii="Tahoma" w:eastAsia="Times New Roman" w:hAnsi="Tahoma" w:cs="Tahoma"/>
                <w:color w:val="000000"/>
                <w:sz w:val="18"/>
                <w:szCs w:val="18"/>
              </w:rPr>
              <w:t>5</w:t>
            </w:r>
          </w:p>
        </w:tc>
        <w:tc>
          <w:tcPr>
            <w:tcW w:w="837" w:type="dxa"/>
            <w:tcBorders>
              <w:top w:val="nil"/>
              <w:left w:val="nil"/>
              <w:bottom w:val="nil"/>
              <w:right w:val="nil"/>
            </w:tcBorders>
            <w:shd w:val="clear" w:color="auto" w:fill="auto"/>
            <w:noWrap/>
            <w:vAlign w:val="bottom"/>
            <w:hideMark/>
          </w:tcPr>
          <w:p w14:paraId="38902D3A" w14:textId="4C047D01" w:rsidR="000F19DD" w:rsidRPr="005A4A2F" w:rsidRDefault="00DC72B0"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60" w:type="dxa"/>
            <w:tcBorders>
              <w:top w:val="nil"/>
              <w:left w:val="nil"/>
              <w:bottom w:val="nil"/>
              <w:right w:val="nil"/>
            </w:tcBorders>
            <w:shd w:val="clear" w:color="auto" w:fill="auto"/>
            <w:noWrap/>
            <w:vAlign w:val="bottom"/>
            <w:hideMark/>
          </w:tcPr>
          <w:p w14:paraId="0E23EEA1"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0B25F017" w14:textId="77777777" w:rsidTr="00DC72B0">
        <w:trPr>
          <w:trHeight w:val="300"/>
        </w:trPr>
        <w:tc>
          <w:tcPr>
            <w:tcW w:w="3278" w:type="dxa"/>
            <w:tcBorders>
              <w:top w:val="nil"/>
              <w:left w:val="nil"/>
              <w:bottom w:val="nil"/>
              <w:right w:val="nil"/>
            </w:tcBorders>
            <w:shd w:val="clear" w:color="auto" w:fill="auto"/>
            <w:noWrap/>
            <w:vAlign w:val="bottom"/>
            <w:hideMark/>
          </w:tcPr>
          <w:p w14:paraId="2071AA2F" w14:textId="77777777" w:rsidR="000F19DD" w:rsidRPr="00F52544" w:rsidRDefault="000F19DD" w:rsidP="00973AE9">
            <w:pPr>
              <w:spacing w:after="0" w:line="240" w:lineRule="auto"/>
              <w:jc w:val="center"/>
              <w:rPr>
                <w:rFonts w:ascii="Tahoma" w:eastAsia="Times New Roman" w:hAnsi="Tahoma" w:cs="Tahoma"/>
                <w:b/>
                <w:bCs/>
              </w:rPr>
            </w:pPr>
            <w:r w:rsidRPr="00F52544">
              <w:rPr>
                <w:rFonts w:ascii="Tahoma" w:eastAsia="Times New Roman" w:hAnsi="Tahoma" w:cs="Tahoma"/>
                <w:b/>
                <w:bCs/>
              </w:rPr>
              <w:t>YHTEENSÄ</w:t>
            </w:r>
          </w:p>
        </w:tc>
        <w:tc>
          <w:tcPr>
            <w:tcW w:w="770" w:type="dxa"/>
            <w:tcBorders>
              <w:top w:val="nil"/>
              <w:left w:val="nil"/>
              <w:bottom w:val="nil"/>
              <w:right w:val="nil"/>
            </w:tcBorders>
            <w:shd w:val="clear" w:color="auto" w:fill="auto"/>
            <w:noWrap/>
            <w:vAlign w:val="bottom"/>
            <w:hideMark/>
          </w:tcPr>
          <w:p w14:paraId="439A8426" w14:textId="59FFBE02" w:rsidR="000F19DD" w:rsidRPr="005A4A2F" w:rsidRDefault="00DC72B0"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5</w:t>
            </w:r>
            <w:r w:rsidR="008A5CB0">
              <w:rPr>
                <w:rFonts w:ascii="Tahoma" w:eastAsia="Times New Roman" w:hAnsi="Tahoma" w:cs="Tahoma"/>
                <w:b/>
                <w:bCs/>
                <w:color w:val="000000"/>
                <w:sz w:val="18"/>
                <w:szCs w:val="18"/>
              </w:rPr>
              <w:t>,</w:t>
            </w:r>
            <w:r w:rsidR="003B1E02">
              <w:rPr>
                <w:rFonts w:ascii="Tahoma" w:eastAsia="Times New Roman" w:hAnsi="Tahoma" w:cs="Tahoma"/>
                <w:b/>
                <w:bCs/>
                <w:color w:val="000000"/>
                <w:sz w:val="18"/>
                <w:szCs w:val="18"/>
              </w:rPr>
              <w:t>1</w:t>
            </w:r>
          </w:p>
        </w:tc>
        <w:tc>
          <w:tcPr>
            <w:tcW w:w="837" w:type="dxa"/>
            <w:tcBorders>
              <w:top w:val="nil"/>
              <w:left w:val="nil"/>
              <w:bottom w:val="nil"/>
              <w:right w:val="nil"/>
            </w:tcBorders>
            <w:shd w:val="clear" w:color="auto" w:fill="auto"/>
            <w:noWrap/>
            <w:vAlign w:val="bottom"/>
            <w:hideMark/>
          </w:tcPr>
          <w:p w14:paraId="19CC6CB1" w14:textId="5552EBF5" w:rsidR="000F19DD" w:rsidRPr="005A4A2F" w:rsidRDefault="00DD2593"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7,2</w:t>
            </w:r>
          </w:p>
        </w:tc>
        <w:tc>
          <w:tcPr>
            <w:tcW w:w="360" w:type="dxa"/>
            <w:tcBorders>
              <w:top w:val="nil"/>
              <w:left w:val="nil"/>
              <w:bottom w:val="nil"/>
              <w:right w:val="nil"/>
            </w:tcBorders>
            <w:shd w:val="clear" w:color="auto" w:fill="auto"/>
            <w:noWrap/>
            <w:vAlign w:val="bottom"/>
            <w:hideMark/>
          </w:tcPr>
          <w:p w14:paraId="52726F55"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29E83244" w14:textId="77777777" w:rsidTr="00DC72B0">
        <w:trPr>
          <w:trHeight w:val="300"/>
        </w:trPr>
        <w:tc>
          <w:tcPr>
            <w:tcW w:w="3278" w:type="dxa"/>
            <w:tcBorders>
              <w:top w:val="nil"/>
              <w:left w:val="nil"/>
              <w:bottom w:val="nil"/>
              <w:right w:val="nil"/>
            </w:tcBorders>
            <w:shd w:val="clear" w:color="auto" w:fill="auto"/>
            <w:noWrap/>
            <w:vAlign w:val="bottom"/>
            <w:hideMark/>
          </w:tcPr>
          <w:p w14:paraId="5FA916BB" w14:textId="77777777" w:rsidR="000F19DD" w:rsidRDefault="000F19DD" w:rsidP="00973AE9">
            <w:pPr>
              <w:spacing w:after="0" w:line="240" w:lineRule="auto"/>
              <w:rPr>
                <w:rFonts w:ascii="Tahoma" w:eastAsia="Times New Roman" w:hAnsi="Tahoma" w:cs="Tahoma"/>
                <w:color w:val="000000"/>
                <w:sz w:val="18"/>
                <w:szCs w:val="18"/>
              </w:rPr>
            </w:pPr>
          </w:p>
          <w:p w14:paraId="74D9F84B" w14:textId="77777777" w:rsidR="000F19DD" w:rsidRDefault="000F19DD" w:rsidP="00973AE9">
            <w:pPr>
              <w:spacing w:after="0" w:line="240" w:lineRule="auto"/>
              <w:rPr>
                <w:rFonts w:ascii="Tahoma" w:eastAsia="Times New Roman" w:hAnsi="Tahoma" w:cs="Tahoma"/>
                <w:color w:val="000000"/>
                <w:sz w:val="18"/>
                <w:szCs w:val="18"/>
              </w:rPr>
            </w:pPr>
          </w:p>
          <w:p w14:paraId="691758D1"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770" w:type="dxa"/>
            <w:tcBorders>
              <w:top w:val="nil"/>
              <w:left w:val="nil"/>
              <w:bottom w:val="nil"/>
              <w:right w:val="nil"/>
            </w:tcBorders>
            <w:shd w:val="clear" w:color="auto" w:fill="auto"/>
            <w:noWrap/>
            <w:vAlign w:val="bottom"/>
            <w:hideMark/>
          </w:tcPr>
          <w:p w14:paraId="3FB748A1"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837" w:type="dxa"/>
            <w:tcBorders>
              <w:top w:val="nil"/>
              <w:left w:val="nil"/>
              <w:bottom w:val="nil"/>
              <w:right w:val="nil"/>
            </w:tcBorders>
            <w:shd w:val="clear" w:color="auto" w:fill="auto"/>
            <w:noWrap/>
            <w:vAlign w:val="bottom"/>
            <w:hideMark/>
          </w:tcPr>
          <w:p w14:paraId="756A283E"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360" w:type="dxa"/>
            <w:tcBorders>
              <w:top w:val="nil"/>
              <w:left w:val="nil"/>
              <w:bottom w:val="nil"/>
              <w:right w:val="nil"/>
            </w:tcBorders>
            <w:shd w:val="clear" w:color="auto" w:fill="auto"/>
            <w:noWrap/>
            <w:vAlign w:val="bottom"/>
            <w:hideMark/>
          </w:tcPr>
          <w:p w14:paraId="0496D7FA"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6DEA1C23" w14:textId="77777777" w:rsidTr="00DC72B0">
        <w:trPr>
          <w:trHeight w:val="300"/>
        </w:trPr>
        <w:tc>
          <w:tcPr>
            <w:tcW w:w="3278" w:type="dxa"/>
            <w:tcBorders>
              <w:top w:val="nil"/>
              <w:left w:val="nil"/>
              <w:bottom w:val="nil"/>
              <w:right w:val="nil"/>
            </w:tcBorders>
            <w:shd w:val="clear" w:color="auto" w:fill="auto"/>
            <w:noWrap/>
            <w:vAlign w:val="bottom"/>
            <w:hideMark/>
          </w:tcPr>
          <w:p w14:paraId="12F6EB1A" w14:textId="77777777" w:rsidR="000F19DD" w:rsidRPr="00F52544" w:rsidRDefault="000F19DD" w:rsidP="00973AE9">
            <w:pPr>
              <w:spacing w:after="0" w:line="240" w:lineRule="auto"/>
              <w:rPr>
                <w:rFonts w:ascii="Tahoma" w:eastAsia="Times New Roman" w:hAnsi="Tahoma" w:cs="Tahoma"/>
                <w:b/>
                <w:bCs/>
                <w:color w:val="000000"/>
                <w:sz w:val="18"/>
                <w:szCs w:val="18"/>
              </w:rPr>
            </w:pPr>
            <w:r w:rsidRPr="00F52544">
              <w:rPr>
                <w:rFonts w:ascii="Tahoma" w:eastAsia="Times New Roman" w:hAnsi="Tahoma" w:cs="Tahoma"/>
                <w:b/>
                <w:bCs/>
                <w:color w:val="000000"/>
                <w:sz w:val="18"/>
                <w:szCs w:val="18"/>
              </w:rPr>
              <w:t>TEKNINEN</w:t>
            </w:r>
          </w:p>
        </w:tc>
        <w:tc>
          <w:tcPr>
            <w:tcW w:w="770" w:type="dxa"/>
            <w:tcBorders>
              <w:top w:val="nil"/>
              <w:left w:val="nil"/>
              <w:bottom w:val="nil"/>
              <w:right w:val="nil"/>
            </w:tcBorders>
            <w:shd w:val="clear" w:color="auto" w:fill="auto"/>
            <w:noWrap/>
            <w:vAlign w:val="bottom"/>
            <w:hideMark/>
          </w:tcPr>
          <w:p w14:paraId="25A5F257"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837" w:type="dxa"/>
            <w:tcBorders>
              <w:top w:val="nil"/>
              <w:left w:val="nil"/>
              <w:bottom w:val="nil"/>
              <w:right w:val="nil"/>
            </w:tcBorders>
            <w:shd w:val="clear" w:color="auto" w:fill="auto"/>
            <w:noWrap/>
            <w:vAlign w:val="bottom"/>
            <w:hideMark/>
          </w:tcPr>
          <w:p w14:paraId="6A4EC40A"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360" w:type="dxa"/>
            <w:tcBorders>
              <w:top w:val="nil"/>
              <w:left w:val="nil"/>
              <w:bottom w:val="nil"/>
              <w:right w:val="nil"/>
            </w:tcBorders>
            <w:shd w:val="clear" w:color="auto" w:fill="auto"/>
            <w:noWrap/>
            <w:vAlign w:val="bottom"/>
            <w:hideMark/>
          </w:tcPr>
          <w:p w14:paraId="6AC3A050"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7A1D6190" w14:textId="77777777" w:rsidTr="00DC72B0">
        <w:trPr>
          <w:trHeight w:val="300"/>
        </w:trPr>
        <w:tc>
          <w:tcPr>
            <w:tcW w:w="3278" w:type="dxa"/>
            <w:tcBorders>
              <w:top w:val="nil"/>
              <w:left w:val="nil"/>
              <w:bottom w:val="nil"/>
              <w:right w:val="nil"/>
            </w:tcBorders>
            <w:shd w:val="clear" w:color="auto" w:fill="auto"/>
            <w:noWrap/>
            <w:vAlign w:val="bottom"/>
            <w:hideMark/>
          </w:tcPr>
          <w:p w14:paraId="49466D51"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Tekninen johtaja</w:t>
            </w:r>
          </w:p>
        </w:tc>
        <w:tc>
          <w:tcPr>
            <w:tcW w:w="770" w:type="dxa"/>
            <w:tcBorders>
              <w:top w:val="nil"/>
              <w:left w:val="nil"/>
              <w:bottom w:val="nil"/>
              <w:right w:val="nil"/>
            </w:tcBorders>
            <w:shd w:val="clear" w:color="auto" w:fill="auto"/>
            <w:noWrap/>
            <w:vAlign w:val="bottom"/>
            <w:hideMark/>
          </w:tcPr>
          <w:p w14:paraId="2DDC86FB" w14:textId="74B71F14" w:rsidR="000F19DD" w:rsidRPr="005A4A2F" w:rsidRDefault="00BA0B2E"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p>
        </w:tc>
        <w:tc>
          <w:tcPr>
            <w:tcW w:w="837" w:type="dxa"/>
            <w:tcBorders>
              <w:top w:val="nil"/>
              <w:left w:val="nil"/>
              <w:bottom w:val="nil"/>
              <w:right w:val="nil"/>
            </w:tcBorders>
            <w:shd w:val="clear" w:color="auto" w:fill="auto"/>
            <w:noWrap/>
            <w:vAlign w:val="bottom"/>
            <w:hideMark/>
          </w:tcPr>
          <w:p w14:paraId="00331AC3" w14:textId="1AEFA002" w:rsidR="000F19DD" w:rsidRPr="005A4A2F" w:rsidRDefault="00A76AD9"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60" w:type="dxa"/>
            <w:tcBorders>
              <w:top w:val="nil"/>
              <w:left w:val="nil"/>
              <w:bottom w:val="nil"/>
              <w:right w:val="nil"/>
            </w:tcBorders>
            <w:shd w:val="clear" w:color="auto" w:fill="auto"/>
            <w:noWrap/>
            <w:vAlign w:val="bottom"/>
            <w:hideMark/>
          </w:tcPr>
          <w:p w14:paraId="43965A92"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70195D7B" w14:textId="77777777" w:rsidTr="00DC72B0">
        <w:trPr>
          <w:trHeight w:val="300"/>
        </w:trPr>
        <w:tc>
          <w:tcPr>
            <w:tcW w:w="3278" w:type="dxa"/>
            <w:tcBorders>
              <w:top w:val="nil"/>
              <w:left w:val="nil"/>
              <w:bottom w:val="nil"/>
              <w:right w:val="nil"/>
            </w:tcBorders>
            <w:shd w:val="clear" w:color="auto" w:fill="auto"/>
            <w:noWrap/>
            <w:vAlign w:val="bottom"/>
            <w:hideMark/>
          </w:tcPr>
          <w:p w14:paraId="5434C753"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Kanslisti</w:t>
            </w:r>
          </w:p>
        </w:tc>
        <w:tc>
          <w:tcPr>
            <w:tcW w:w="770" w:type="dxa"/>
            <w:tcBorders>
              <w:top w:val="nil"/>
              <w:left w:val="nil"/>
              <w:bottom w:val="nil"/>
              <w:right w:val="nil"/>
            </w:tcBorders>
            <w:shd w:val="clear" w:color="auto" w:fill="auto"/>
            <w:noWrap/>
            <w:vAlign w:val="bottom"/>
            <w:hideMark/>
          </w:tcPr>
          <w:p w14:paraId="07CF984B" w14:textId="3D11133D" w:rsidR="000F19DD" w:rsidRPr="005A4A2F" w:rsidRDefault="00A76AD9"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837" w:type="dxa"/>
            <w:tcBorders>
              <w:top w:val="nil"/>
              <w:left w:val="nil"/>
              <w:bottom w:val="nil"/>
              <w:right w:val="nil"/>
            </w:tcBorders>
            <w:shd w:val="clear" w:color="auto" w:fill="auto"/>
            <w:noWrap/>
            <w:vAlign w:val="bottom"/>
            <w:hideMark/>
          </w:tcPr>
          <w:p w14:paraId="42122041" w14:textId="1BA51F4D" w:rsidR="000F19DD" w:rsidRPr="005A4A2F" w:rsidRDefault="00BA0B2E"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60" w:type="dxa"/>
            <w:tcBorders>
              <w:top w:val="nil"/>
              <w:left w:val="nil"/>
              <w:bottom w:val="nil"/>
              <w:right w:val="nil"/>
            </w:tcBorders>
            <w:shd w:val="clear" w:color="auto" w:fill="auto"/>
            <w:noWrap/>
            <w:vAlign w:val="bottom"/>
            <w:hideMark/>
          </w:tcPr>
          <w:p w14:paraId="4C6C417E"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3EDF9779" w14:textId="77777777" w:rsidTr="00DC72B0">
        <w:trPr>
          <w:trHeight w:val="300"/>
        </w:trPr>
        <w:tc>
          <w:tcPr>
            <w:tcW w:w="3278" w:type="dxa"/>
            <w:tcBorders>
              <w:top w:val="nil"/>
              <w:left w:val="nil"/>
              <w:bottom w:val="nil"/>
              <w:right w:val="nil"/>
            </w:tcBorders>
            <w:shd w:val="clear" w:color="auto" w:fill="auto"/>
            <w:noWrap/>
            <w:vAlign w:val="bottom"/>
            <w:hideMark/>
          </w:tcPr>
          <w:p w14:paraId="1824284E"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Rakennusinsinööri</w:t>
            </w:r>
          </w:p>
        </w:tc>
        <w:tc>
          <w:tcPr>
            <w:tcW w:w="770" w:type="dxa"/>
            <w:tcBorders>
              <w:top w:val="nil"/>
              <w:left w:val="nil"/>
              <w:bottom w:val="nil"/>
              <w:right w:val="nil"/>
            </w:tcBorders>
            <w:shd w:val="clear" w:color="auto" w:fill="auto"/>
            <w:noWrap/>
            <w:vAlign w:val="bottom"/>
            <w:hideMark/>
          </w:tcPr>
          <w:p w14:paraId="3E2AEC1D" w14:textId="1B41309E" w:rsidR="000F19DD" w:rsidRPr="005A4A2F" w:rsidRDefault="00BA0B2E"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837" w:type="dxa"/>
            <w:tcBorders>
              <w:top w:val="nil"/>
              <w:left w:val="nil"/>
              <w:bottom w:val="nil"/>
              <w:right w:val="nil"/>
            </w:tcBorders>
            <w:shd w:val="clear" w:color="auto" w:fill="auto"/>
            <w:noWrap/>
            <w:vAlign w:val="bottom"/>
            <w:hideMark/>
          </w:tcPr>
          <w:p w14:paraId="0FB0DBB8" w14:textId="414DD1F5" w:rsidR="000F19DD" w:rsidRPr="005A4A2F" w:rsidRDefault="00A76AD9"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p>
        </w:tc>
        <w:tc>
          <w:tcPr>
            <w:tcW w:w="360" w:type="dxa"/>
            <w:tcBorders>
              <w:top w:val="nil"/>
              <w:left w:val="nil"/>
              <w:bottom w:val="nil"/>
              <w:right w:val="nil"/>
            </w:tcBorders>
            <w:shd w:val="clear" w:color="auto" w:fill="auto"/>
            <w:noWrap/>
            <w:vAlign w:val="bottom"/>
            <w:hideMark/>
          </w:tcPr>
          <w:p w14:paraId="0EE9EAC1"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4AC4296E" w14:textId="77777777" w:rsidTr="00DC72B0">
        <w:trPr>
          <w:trHeight w:val="300"/>
        </w:trPr>
        <w:tc>
          <w:tcPr>
            <w:tcW w:w="3278" w:type="dxa"/>
            <w:tcBorders>
              <w:top w:val="nil"/>
              <w:left w:val="nil"/>
              <w:bottom w:val="nil"/>
              <w:right w:val="nil"/>
            </w:tcBorders>
            <w:shd w:val="clear" w:color="auto" w:fill="auto"/>
            <w:noWrap/>
            <w:vAlign w:val="bottom"/>
          </w:tcPr>
          <w:p w14:paraId="22C2E0FD"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770" w:type="dxa"/>
            <w:tcBorders>
              <w:top w:val="nil"/>
              <w:left w:val="nil"/>
              <w:bottom w:val="nil"/>
              <w:right w:val="nil"/>
            </w:tcBorders>
            <w:shd w:val="clear" w:color="auto" w:fill="auto"/>
            <w:noWrap/>
            <w:vAlign w:val="bottom"/>
          </w:tcPr>
          <w:p w14:paraId="293E1032" w14:textId="77777777" w:rsidR="000F19DD" w:rsidRDefault="000F19DD" w:rsidP="00973AE9">
            <w:pPr>
              <w:spacing w:after="0" w:line="240" w:lineRule="auto"/>
              <w:jc w:val="center"/>
              <w:rPr>
                <w:rFonts w:ascii="Tahoma" w:eastAsia="Times New Roman" w:hAnsi="Tahoma" w:cs="Tahoma"/>
                <w:color w:val="000000"/>
                <w:sz w:val="18"/>
                <w:szCs w:val="18"/>
              </w:rPr>
            </w:pPr>
          </w:p>
        </w:tc>
        <w:tc>
          <w:tcPr>
            <w:tcW w:w="837" w:type="dxa"/>
            <w:tcBorders>
              <w:top w:val="nil"/>
              <w:left w:val="nil"/>
              <w:bottom w:val="nil"/>
              <w:right w:val="nil"/>
            </w:tcBorders>
            <w:shd w:val="clear" w:color="auto" w:fill="auto"/>
            <w:noWrap/>
            <w:vAlign w:val="bottom"/>
          </w:tcPr>
          <w:p w14:paraId="4D00102D"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c>
          <w:tcPr>
            <w:tcW w:w="360" w:type="dxa"/>
            <w:tcBorders>
              <w:top w:val="nil"/>
              <w:left w:val="nil"/>
              <w:bottom w:val="nil"/>
              <w:right w:val="nil"/>
            </w:tcBorders>
            <w:shd w:val="clear" w:color="auto" w:fill="auto"/>
            <w:noWrap/>
            <w:vAlign w:val="bottom"/>
          </w:tcPr>
          <w:p w14:paraId="1679692A"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2352F6F1" w14:textId="77777777" w:rsidTr="00DC72B0">
        <w:trPr>
          <w:trHeight w:val="300"/>
        </w:trPr>
        <w:tc>
          <w:tcPr>
            <w:tcW w:w="3278" w:type="dxa"/>
            <w:tcBorders>
              <w:top w:val="nil"/>
              <w:left w:val="nil"/>
              <w:bottom w:val="nil"/>
              <w:right w:val="nil"/>
            </w:tcBorders>
            <w:shd w:val="clear" w:color="auto" w:fill="auto"/>
            <w:noWrap/>
            <w:vAlign w:val="bottom"/>
            <w:hideMark/>
          </w:tcPr>
          <w:p w14:paraId="62762B23"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Ammattimies</w:t>
            </w:r>
          </w:p>
        </w:tc>
        <w:tc>
          <w:tcPr>
            <w:tcW w:w="770" w:type="dxa"/>
            <w:tcBorders>
              <w:top w:val="nil"/>
              <w:left w:val="nil"/>
              <w:bottom w:val="nil"/>
              <w:right w:val="nil"/>
            </w:tcBorders>
            <w:shd w:val="clear" w:color="auto" w:fill="auto"/>
            <w:noWrap/>
            <w:vAlign w:val="bottom"/>
            <w:hideMark/>
          </w:tcPr>
          <w:p w14:paraId="6A61D72C" w14:textId="2AAB1D16" w:rsidR="000F19DD" w:rsidRPr="005A4A2F" w:rsidRDefault="00BA0B2E"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3</w:t>
            </w:r>
          </w:p>
        </w:tc>
        <w:tc>
          <w:tcPr>
            <w:tcW w:w="837" w:type="dxa"/>
            <w:tcBorders>
              <w:top w:val="nil"/>
              <w:left w:val="nil"/>
              <w:bottom w:val="nil"/>
              <w:right w:val="nil"/>
            </w:tcBorders>
            <w:shd w:val="clear" w:color="auto" w:fill="auto"/>
            <w:noWrap/>
            <w:vAlign w:val="bottom"/>
            <w:hideMark/>
          </w:tcPr>
          <w:p w14:paraId="46889DAF"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3</w:t>
            </w:r>
          </w:p>
        </w:tc>
        <w:tc>
          <w:tcPr>
            <w:tcW w:w="360" w:type="dxa"/>
            <w:tcBorders>
              <w:top w:val="nil"/>
              <w:left w:val="nil"/>
              <w:bottom w:val="nil"/>
              <w:right w:val="nil"/>
            </w:tcBorders>
            <w:shd w:val="clear" w:color="auto" w:fill="auto"/>
            <w:noWrap/>
            <w:vAlign w:val="bottom"/>
            <w:hideMark/>
          </w:tcPr>
          <w:p w14:paraId="02160F3B"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686401A9" w14:textId="77777777" w:rsidTr="00DC72B0">
        <w:trPr>
          <w:trHeight w:val="300"/>
        </w:trPr>
        <w:tc>
          <w:tcPr>
            <w:tcW w:w="3278" w:type="dxa"/>
            <w:tcBorders>
              <w:top w:val="nil"/>
              <w:left w:val="nil"/>
              <w:bottom w:val="nil"/>
              <w:right w:val="nil"/>
            </w:tcBorders>
            <w:shd w:val="clear" w:color="auto" w:fill="auto"/>
            <w:noWrap/>
            <w:vAlign w:val="bottom"/>
            <w:hideMark/>
          </w:tcPr>
          <w:p w14:paraId="40D85159"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Siivooja</w:t>
            </w:r>
          </w:p>
        </w:tc>
        <w:tc>
          <w:tcPr>
            <w:tcW w:w="770" w:type="dxa"/>
            <w:tcBorders>
              <w:top w:val="nil"/>
              <w:left w:val="nil"/>
              <w:bottom w:val="nil"/>
              <w:right w:val="nil"/>
            </w:tcBorders>
            <w:shd w:val="clear" w:color="auto" w:fill="auto"/>
            <w:noWrap/>
            <w:vAlign w:val="bottom"/>
            <w:hideMark/>
          </w:tcPr>
          <w:p w14:paraId="45B58CFD" w14:textId="0685605D" w:rsidR="000F19DD" w:rsidRPr="005A4A2F" w:rsidRDefault="00C56DA9"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4,5</w:t>
            </w:r>
          </w:p>
        </w:tc>
        <w:tc>
          <w:tcPr>
            <w:tcW w:w="837" w:type="dxa"/>
            <w:tcBorders>
              <w:top w:val="nil"/>
              <w:left w:val="nil"/>
              <w:bottom w:val="nil"/>
              <w:right w:val="nil"/>
            </w:tcBorders>
            <w:shd w:val="clear" w:color="auto" w:fill="auto"/>
            <w:noWrap/>
            <w:vAlign w:val="bottom"/>
            <w:hideMark/>
          </w:tcPr>
          <w:p w14:paraId="60EE8E97" w14:textId="2CAA7528" w:rsidR="000F19DD" w:rsidRPr="005A4A2F" w:rsidRDefault="00A76AD9"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3</w:t>
            </w:r>
          </w:p>
        </w:tc>
        <w:tc>
          <w:tcPr>
            <w:tcW w:w="360" w:type="dxa"/>
            <w:tcBorders>
              <w:top w:val="nil"/>
              <w:left w:val="nil"/>
              <w:bottom w:val="nil"/>
              <w:right w:val="nil"/>
            </w:tcBorders>
            <w:shd w:val="clear" w:color="auto" w:fill="auto"/>
            <w:noWrap/>
            <w:vAlign w:val="bottom"/>
            <w:hideMark/>
          </w:tcPr>
          <w:p w14:paraId="3AE1180A"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6BC9D8C3" w14:textId="77777777" w:rsidTr="00DC72B0">
        <w:trPr>
          <w:trHeight w:val="300"/>
        </w:trPr>
        <w:tc>
          <w:tcPr>
            <w:tcW w:w="3278" w:type="dxa"/>
            <w:tcBorders>
              <w:top w:val="nil"/>
              <w:left w:val="nil"/>
              <w:bottom w:val="nil"/>
              <w:right w:val="nil"/>
            </w:tcBorders>
            <w:shd w:val="clear" w:color="auto" w:fill="auto"/>
            <w:noWrap/>
            <w:vAlign w:val="bottom"/>
            <w:hideMark/>
          </w:tcPr>
          <w:p w14:paraId="5FA09BEA" w14:textId="19FBBCFD"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Ruokapalveluesimies</w:t>
            </w:r>
            <w:r w:rsidR="00A02CAB">
              <w:rPr>
                <w:rFonts w:ascii="Tahoma" w:eastAsia="Times New Roman" w:hAnsi="Tahoma" w:cs="Tahoma"/>
                <w:color w:val="000000"/>
                <w:sz w:val="18"/>
                <w:szCs w:val="18"/>
              </w:rPr>
              <w:t>/kokki</w:t>
            </w:r>
          </w:p>
        </w:tc>
        <w:tc>
          <w:tcPr>
            <w:tcW w:w="770" w:type="dxa"/>
            <w:tcBorders>
              <w:top w:val="nil"/>
              <w:left w:val="nil"/>
              <w:bottom w:val="nil"/>
              <w:right w:val="nil"/>
            </w:tcBorders>
            <w:shd w:val="clear" w:color="auto" w:fill="auto"/>
            <w:noWrap/>
            <w:vAlign w:val="bottom"/>
            <w:hideMark/>
          </w:tcPr>
          <w:p w14:paraId="2F8A52F3"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837" w:type="dxa"/>
            <w:tcBorders>
              <w:top w:val="nil"/>
              <w:left w:val="nil"/>
              <w:bottom w:val="nil"/>
              <w:right w:val="nil"/>
            </w:tcBorders>
            <w:shd w:val="clear" w:color="auto" w:fill="auto"/>
            <w:noWrap/>
            <w:vAlign w:val="bottom"/>
            <w:hideMark/>
          </w:tcPr>
          <w:p w14:paraId="689D002D"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360" w:type="dxa"/>
            <w:tcBorders>
              <w:top w:val="nil"/>
              <w:left w:val="nil"/>
              <w:bottom w:val="nil"/>
              <w:right w:val="nil"/>
            </w:tcBorders>
            <w:shd w:val="clear" w:color="auto" w:fill="auto"/>
            <w:noWrap/>
            <w:vAlign w:val="bottom"/>
            <w:hideMark/>
          </w:tcPr>
          <w:p w14:paraId="6A1CBE9F"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40629493" w14:textId="77777777" w:rsidTr="00DC72B0">
        <w:trPr>
          <w:trHeight w:val="300"/>
        </w:trPr>
        <w:tc>
          <w:tcPr>
            <w:tcW w:w="3278" w:type="dxa"/>
            <w:tcBorders>
              <w:top w:val="nil"/>
              <w:left w:val="nil"/>
              <w:bottom w:val="nil"/>
              <w:right w:val="nil"/>
            </w:tcBorders>
            <w:shd w:val="clear" w:color="auto" w:fill="auto"/>
            <w:noWrap/>
            <w:vAlign w:val="bottom"/>
            <w:hideMark/>
          </w:tcPr>
          <w:p w14:paraId="398DAC79"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Kokki</w:t>
            </w:r>
          </w:p>
        </w:tc>
        <w:tc>
          <w:tcPr>
            <w:tcW w:w="770" w:type="dxa"/>
            <w:tcBorders>
              <w:top w:val="nil"/>
              <w:left w:val="nil"/>
              <w:bottom w:val="nil"/>
              <w:right w:val="nil"/>
            </w:tcBorders>
            <w:shd w:val="clear" w:color="auto" w:fill="auto"/>
            <w:noWrap/>
            <w:vAlign w:val="bottom"/>
            <w:hideMark/>
          </w:tcPr>
          <w:p w14:paraId="0B1E6CB6"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837" w:type="dxa"/>
            <w:tcBorders>
              <w:top w:val="nil"/>
              <w:left w:val="nil"/>
              <w:bottom w:val="nil"/>
              <w:right w:val="nil"/>
            </w:tcBorders>
            <w:shd w:val="clear" w:color="auto" w:fill="auto"/>
            <w:noWrap/>
            <w:vAlign w:val="bottom"/>
            <w:hideMark/>
          </w:tcPr>
          <w:p w14:paraId="293D31EC"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360" w:type="dxa"/>
            <w:tcBorders>
              <w:top w:val="nil"/>
              <w:left w:val="nil"/>
              <w:bottom w:val="nil"/>
              <w:right w:val="nil"/>
            </w:tcBorders>
            <w:shd w:val="clear" w:color="auto" w:fill="auto"/>
            <w:noWrap/>
            <w:vAlign w:val="bottom"/>
            <w:hideMark/>
          </w:tcPr>
          <w:p w14:paraId="2BB1003B"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657F61A4" w14:textId="77777777" w:rsidTr="00DC72B0">
        <w:trPr>
          <w:trHeight w:val="300"/>
        </w:trPr>
        <w:tc>
          <w:tcPr>
            <w:tcW w:w="3278" w:type="dxa"/>
            <w:tcBorders>
              <w:top w:val="nil"/>
              <w:left w:val="nil"/>
              <w:bottom w:val="nil"/>
              <w:right w:val="nil"/>
            </w:tcBorders>
            <w:shd w:val="clear" w:color="auto" w:fill="auto"/>
            <w:noWrap/>
            <w:vAlign w:val="bottom"/>
            <w:hideMark/>
          </w:tcPr>
          <w:p w14:paraId="20EAADA3"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Ravitsemistyöntekijä</w:t>
            </w:r>
          </w:p>
        </w:tc>
        <w:tc>
          <w:tcPr>
            <w:tcW w:w="770" w:type="dxa"/>
            <w:tcBorders>
              <w:top w:val="nil"/>
              <w:left w:val="nil"/>
              <w:bottom w:val="nil"/>
              <w:right w:val="nil"/>
            </w:tcBorders>
            <w:shd w:val="clear" w:color="auto" w:fill="auto"/>
            <w:noWrap/>
            <w:vAlign w:val="bottom"/>
            <w:hideMark/>
          </w:tcPr>
          <w:p w14:paraId="6613FEB5" w14:textId="45F5E99E" w:rsidR="000F19DD" w:rsidRPr="00991B27" w:rsidRDefault="00A76AD9" w:rsidP="00973AE9">
            <w:pPr>
              <w:spacing w:after="0" w:line="240" w:lineRule="auto"/>
              <w:jc w:val="center"/>
              <w:rPr>
                <w:rFonts w:ascii="Tahoma" w:eastAsia="Times New Roman" w:hAnsi="Tahoma" w:cs="Tahoma"/>
                <w:color w:val="auto"/>
                <w:sz w:val="18"/>
                <w:szCs w:val="18"/>
              </w:rPr>
            </w:pPr>
            <w:r>
              <w:rPr>
                <w:rFonts w:ascii="Tahoma" w:eastAsia="Times New Roman" w:hAnsi="Tahoma" w:cs="Tahoma"/>
                <w:color w:val="auto"/>
                <w:sz w:val="18"/>
                <w:szCs w:val="18"/>
              </w:rPr>
              <w:t>2</w:t>
            </w:r>
          </w:p>
        </w:tc>
        <w:tc>
          <w:tcPr>
            <w:tcW w:w="837" w:type="dxa"/>
            <w:tcBorders>
              <w:top w:val="nil"/>
              <w:left w:val="nil"/>
              <w:bottom w:val="nil"/>
              <w:right w:val="nil"/>
            </w:tcBorders>
            <w:shd w:val="clear" w:color="auto" w:fill="auto"/>
            <w:noWrap/>
            <w:vAlign w:val="bottom"/>
            <w:hideMark/>
          </w:tcPr>
          <w:p w14:paraId="281F644F" w14:textId="4A37B042" w:rsidR="000F19DD" w:rsidRPr="00991B27" w:rsidRDefault="00A76AD9" w:rsidP="00973AE9">
            <w:pPr>
              <w:spacing w:after="0" w:line="240" w:lineRule="auto"/>
              <w:jc w:val="center"/>
              <w:rPr>
                <w:rFonts w:ascii="Tahoma" w:eastAsia="Times New Roman" w:hAnsi="Tahoma" w:cs="Tahoma"/>
                <w:color w:val="auto"/>
                <w:sz w:val="18"/>
                <w:szCs w:val="18"/>
              </w:rPr>
            </w:pPr>
            <w:r>
              <w:rPr>
                <w:rFonts w:ascii="Tahoma" w:eastAsia="Times New Roman" w:hAnsi="Tahoma" w:cs="Tahoma"/>
                <w:color w:val="auto"/>
                <w:sz w:val="18"/>
                <w:szCs w:val="18"/>
              </w:rPr>
              <w:t>0</w:t>
            </w:r>
          </w:p>
        </w:tc>
        <w:tc>
          <w:tcPr>
            <w:tcW w:w="360" w:type="dxa"/>
            <w:tcBorders>
              <w:top w:val="nil"/>
              <w:left w:val="nil"/>
              <w:bottom w:val="nil"/>
              <w:right w:val="nil"/>
            </w:tcBorders>
            <w:shd w:val="clear" w:color="auto" w:fill="auto"/>
            <w:noWrap/>
            <w:vAlign w:val="bottom"/>
            <w:hideMark/>
          </w:tcPr>
          <w:p w14:paraId="5757FC85"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C56DA9" w:rsidRPr="005A4A2F" w14:paraId="1D774185" w14:textId="77777777" w:rsidTr="00DC72B0">
        <w:trPr>
          <w:trHeight w:val="300"/>
        </w:trPr>
        <w:tc>
          <w:tcPr>
            <w:tcW w:w="3278" w:type="dxa"/>
            <w:tcBorders>
              <w:top w:val="nil"/>
              <w:left w:val="nil"/>
              <w:bottom w:val="nil"/>
              <w:right w:val="nil"/>
            </w:tcBorders>
            <w:shd w:val="clear" w:color="auto" w:fill="auto"/>
            <w:noWrap/>
            <w:vAlign w:val="bottom"/>
          </w:tcPr>
          <w:p w14:paraId="0FBDB92B" w14:textId="3EB79C26" w:rsidR="00C56DA9" w:rsidRPr="005A4A2F" w:rsidRDefault="00C56DA9" w:rsidP="00C56DA9">
            <w:pPr>
              <w:spacing w:after="0" w:line="240" w:lineRule="auto"/>
              <w:rPr>
                <w:rFonts w:ascii="Times New Roman" w:eastAsia="Times New Roman" w:hAnsi="Times New Roman" w:cs="Times New Roman"/>
              </w:rPr>
            </w:pPr>
            <w:r w:rsidRPr="00991B27">
              <w:rPr>
                <w:rFonts w:ascii="Tahoma" w:eastAsia="Times New Roman" w:hAnsi="Tahoma" w:cs="Tahoma"/>
                <w:color w:val="000000"/>
                <w:sz w:val="18"/>
                <w:szCs w:val="18"/>
              </w:rPr>
              <w:t>Keittiöapulainen</w:t>
            </w:r>
          </w:p>
        </w:tc>
        <w:tc>
          <w:tcPr>
            <w:tcW w:w="770" w:type="dxa"/>
            <w:tcBorders>
              <w:top w:val="nil"/>
              <w:left w:val="nil"/>
              <w:bottom w:val="nil"/>
              <w:right w:val="nil"/>
            </w:tcBorders>
            <w:shd w:val="clear" w:color="auto" w:fill="auto"/>
            <w:noWrap/>
            <w:vAlign w:val="bottom"/>
          </w:tcPr>
          <w:p w14:paraId="7C755E5D" w14:textId="76847FA1" w:rsidR="00C56DA9" w:rsidRPr="00C56DA9" w:rsidRDefault="00A76AD9"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0,5</w:t>
            </w:r>
          </w:p>
        </w:tc>
        <w:tc>
          <w:tcPr>
            <w:tcW w:w="837" w:type="dxa"/>
            <w:tcBorders>
              <w:top w:val="nil"/>
              <w:left w:val="nil"/>
              <w:bottom w:val="nil"/>
              <w:right w:val="nil"/>
            </w:tcBorders>
            <w:shd w:val="clear" w:color="auto" w:fill="auto"/>
            <w:noWrap/>
            <w:vAlign w:val="bottom"/>
          </w:tcPr>
          <w:p w14:paraId="3DB21B62" w14:textId="11BBE439" w:rsidR="00C56DA9" w:rsidRPr="00C56DA9" w:rsidRDefault="00A76AD9"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60" w:type="dxa"/>
            <w:tcBorders>
              <w:top w:val="nil"/>
              <w:left w:val="nil"/>
              <w:bottom w:val="nil"/>
              <w:right w:val="nil"/>
            </w:tcBorders>
            <w:shd w:val="clear" w:color="auto" w:fill="auto"/>
            <w:noWrap/>
            <w:vAlign w:val="bottom"/>
          </w:tcPr>
          <w:p w14:paraId="74D15358" w14:textId="77777777" w:rsidR="00C56DA9" w:rsidRPr="005A4A2F" w:rsidRDefault="00C56DA9" w:rsidP="00973AE9">
            <w:pPr>
              <w:spacing w:after="0" w:line="240" w:lineRule="auto"/>
              <w:jc w:val="center"/>
              <w:rPr>
                <w:rFonts w:ascii="Tahoma" w:eastAsia="Times New Roman" w:hAnsi="Tahoma" w:cs="Tahoma"/>
                <w:b/>
                <w:bCs/>
                <w:color w:val="000000"/>
                <w:sz w:val="18"/>
                <w:szCs w:val="18"/>
              </w:rPr>
            </w:pPr>
          </w:p>
        </w:tc>
      </w:tr>
      <w:tr w:rsidR="000F19DD" w:rsidRPr="005A4A2F" w14:paraId="19214933" w14:textId="77777777" w:rsidTr="00DC72B0">
        <w:trPr>
          <w:trHeight w:val="300"/>
        </w:trPr>
        <w:tc>
          <w:tcPr>
            <w:tcW w:w="3278" w:type="dxa"/>
            <w:tcBorders>
              <w:top w:val="nil"/>
              <w:left w:val="nil"/>
              <w:bottom w:val="nil"/>
              <w:right w:val="nil"/>
            </w:tcBorders>
            <w:shd w:val="clear" w:color="auto" w:fill="auto"/>
            <w:noWrap/>
            <w:vAlign w:val="bottom"/>
            <w:hideMark/>
          </w:tcPr>
          <w:p w14:paraId="62D1BCEC" w14:textId="1B1B3D7C" w:rsidR="000F19DD" w:rsidRPr="005A4A2F" w:rsidRDefault="00F52544" w:rsidP="00973AE9">
            <w:pPr>
              <w:spacing w:after="0" w:line="240" w:lineRule="auto"/>
              <w:jc w:val="center"/>
              <w:rPr>
                <w:rFonts w:ascii="Times New Roman" w:eastAsia="Times New Roman" w:hAnsi="Times New Roman" w:cs="Times New Roman"/>
              </w:rPr>
            </w:pPr>
            <w:r w:rsidRPr="00F52544">
              <w:rPr>
                <w:rFonts w:ascii="Tahoma" w:eastAsia="Times New Roman" w:hAnsi="Tahoma" w:cs="Tahoma"/>
                <w:b/>
                <w:bCs/>
              </w:rPr>
              <w:t>YHTEENSÄ</w:t>
            </w:r>
          </w:p>
        </w:tc>
        <w:tc>
          <w:tcPr>
            <w:tcW w:w="770" w:type="dxa"/>
            <w:tcBorders>
              <w:top w:val="nil"/>
              <w:left w:val="nil"/>
              <w:bottom w:val="nil"/>
              <w:right w:val="nil"/>
            </w:tcBorders>
            <w:shd w:val="clear" w:color="auto" w:fill="auto"/>
            <w:noWrap/>
            <w:vAlign w:val="bottom"/>
            <w:hideMark/>
          </w:tcPr>
          <w:p w14:paraId="23499C9A" w14:textId="68E50B20" w:rsidR="000F19DD" w:rsidRPr="005A4A2F" w:rsidRDefault="00C56DA9"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14</w:t>
            </w:r>
          </w:p>
        </w:tc>
        <w:tc>
          <w:tcPr>
            <w:tcW w:w="837" w:type="dxa"/>
            <w:tcBorders>
              <w:top w:val="nil"/>
              <w:left w:val="nil"/>
              <w:bottom w:val="nil"/>
              <w:right w:val="nil"/>
            </w:tcBorders>
            <w:shd w:val="clear" w:color="auto" w:fill="auto"/>
            <w:noWrap/>
            <w:vAlign w:val="bottom"/>
            <w:hideMark/>
          </w:tcPr>
          <w:p w14:paraId="5A0984E1" w14:textId="1335B2CA" w:rsidR="000F19DD" w:rsidRPr="005A4A2F" w:rsidRDefault="00A76AD9"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11</w:t>
            </w:r>
          </w:p>
        </w:tc>
        <w:tc>
          <w:tcPr>
            <w:tcW w:w="360" w:type="dxa"/>
            <w:tcBorders>
              <w:top w:val="nil"/>
              <w:left w:val="nil"/>
              <w:bottom w:val="nil"/>
              <w:right w:val="nil"/>
            </w:tcBorders>
            <w:shd w:val="clear" w:color="auto" w:fill="auto"/>
            <w:noWrap/>
            <w:vAlign w:val="bottom"/>
            <w:hideMark/>
          </w:tcPr>
          <w:p w14:paraId="3A3B89C6"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7A995C7F" w14:textId="77777777" w:rsidTr="00DC72B0">
        <w:trPr>
          <w:trHeight w:val="300"/>
        </w:trPr>
        <w:tc>
          <w:tcPr>
            <w:tcW w:w="3278" w:type="dxa"/>
            <w:tcBorders>
              <w:top w:val="nil"/>
              <w:left w:val="nil"/>
              <w:bottom w:val="nil"/>
              <w:right w:val="nil"/>
            </w:tcBorders>
            <w:shd w:val="clear" w:color="auto" w:fill="auto"/>
            <w:noWrap/>
            <w:vAlign w:val="bottom"/>
          </w:tcPr>
          <w:p w14:paraId="2D01DBF5" w14:textId="086693C4" w:rsidR="000F19DD" w:rsidRPr="00C56DA9" w:rsidRDefault="00F52544" w:rsidP="00F52544">
            <w:pPr>
              <w:spacing w:after="0" w:line="240" w:lineRule="auto"/>
              <w:jc w:val="center"/>
              <w:rPr>
                <w:rFonts w:ascii="Times New Roman" w:eastAsia="Times New Roman" w:hAnsi="Times New Roman" w:cs="Times New Roman"/>
                <w:b/>
                <w:bCs/>
                <w:sz w:val="24"/>
                <w:szCs w:val="24"/>
              </w:rPr>
            </w:pPr>
            <w:r w:rsidRPr="00F52544">
              <w:rPr>
                <w:rFonts w:ascii="Tahoma" w:eastAsia="Times New Roman" w:hAnsi="Tahoma" w:cs="Tahoma"/>
                <w:b/>
                <w:bCs/>
              </w:rPr>
              <w:t>YHTEENSÄ</w:t>
            </w:r>
          </w:p>
        </w:tc>
        <w:tc>
          <w:tcPr>
            <w:tcW w:w="770" w:type="dxa"/>
            <w:tcBorders>
              <w:top w:val="nil"/>
              <w:left w:val="nil"/>
              <w:bottom w:val="nil"/>
              <w:right w:val="nil"/>
            </w:tcBorders>
            <w:shd w:val="clear" w:color="auto" w:fill="auto"/>
            <w:noWrap/>
            <w:vAlign w:val="bottom"/>
          </w:tcPr>
          <w:p w14:paraId="3B6002D9" w14:textId="3B69BF0C" w:rsidR="000F19DD" w:rsidRDefault="00A76AD9"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19,1</w:t>
            </w:r>
          </w:p>
        </w:tc>
        <w:tc>
          <w:tcPr>
            <w:tcW w:w="837" w:type="dxa"/>
            <w:tcBorders>
              <w:top w:val="nil"/>
              <w:left w:val="nil"/>
              <w:bottom w:val="nil"/>
              <w:right w:val="nil"/>
            </w:tcBorders>
            <w:shd w:val="clear" w:color="auto" w:fill="auto"/>
            <w:noWrap/>
            <w:vAlign w:val="bottom"/>
          </w:tcPr>
          <w:p w14:paraId="6D5A0530" w14:textId="17D2DF45" w:rsidR="000F19DD" w:rsidRPr="00527495" w:rsidRDefault="00A76AD9" w:rsidP="00973AE9">
            <w:pPr>
              <w:spacing w:after="0" w:line="240" w:lineRule="auto"/>
              <w:jc w:val="center"/>
              <w:rPr>
                <w:rFonts w:ascii="Tahoma" w:eastAsia="Times New Roman" w:hAnsi="Tahoma" w:cs="Tahoma"/>
                <w:b/>
                <w:bCs/>
                <w:color w:val="000000"/>
                <w:sz w:val="18"/>
                <w:szCs w:val="18"/>
                <w:highlight w:val="yellow"/>
              </w:rPr>
            </w:pPr>
            <w:r>
              <w:rPr>
                <w:rFonts w:ascii="Tahoma" w:eastAsia="Times New Roman" w:hAnsi="Tahoma" w:cs="Tahoma"/>
                <w:b/>
                <w:bCs/>
                <w:color w:val="000000"/>
                <w:sz w:val="18"/>
                <w:szCs w:val="18"/>
              </w:rPr>
              <w:t>1</w:t>
            </w:r>
            <w:r w:rsidR="00DD2593">
              <w:rPr>
                <w:rFonts w:ascii="Tahoma" w:eastAsia="Times New Roman" w:hAnsi="Tahoma" w:cs="Tahoma"/>
                <w:b/>
                <w:bCs/>
                <w:color w:val="000000"/>
                <w:sz w:val="18"/>
                <w:szCs w:val="18"/>
              </w:rPr>
              <w:t>8,2</w:t>
            </w:r>
          </w:p>
        </w:tc>
        <w:tc>
          <w:tcPr>
            <w:tcW w:w="360" w:type="dxa"/>
            <w:tcBorders>
              <w:top w:val="nil"/>
              <w:left w:val="nil"/>
              <w:bottom w:val="nil"/>
              <w:right w:val="nil"/>
            </w:tcBorders>
            <w:shd w:val="clear" w:color="auto" w:fill="auto"/>
            <w:noWrap/>
            <w:vAlign w:val="bottom"/>
          </w:tcPr>
          <w:p w14:paraId="3185F1C8"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5D6ACDBA" w14:textId="77777777" w:rsidTr="00DC72B0">
        <w:trPr>
          <w:trHeight w:val="135"/>
        </w:trPr>
        <w:tc>
          <w:tcPr>
            <w:tcW w:w="3278" w:type="dxa"/>
            <w:tcBorders>
              <w:top w:val="nil"/>
              <w:left w:val="nil"/>
              <w:bottom w:val="nil"/>
              <w:right w:val="nil"/>
            </w:tcBorders>
            <w:shd w:val="clear" w:color="auto" w:fill="auto"/>
            <w:noWrap/>
            <w:vAlign w:val="bottom"/>
            <w:hideMark/>
          </w:tcPr>
          <w:p w14:paraId="687E61FB"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770" w:type="dxa"/>
            <w:tcBorders>
              <w:top w:val="nil"/>
              <w:left w:val="nil"/>
              <w:bottom w:val="nil"/>
              <w:right w:val="nil"/>
            </w:tcBorders>
            <w:shd w:val="clear" w:color="auto" w:fill="auto"/>
            <w:noWrap/>
            <w:vAlign w:val="bottom"/>
            <w:hideMark/>
          </w:tcPr>
          <w:p w14:paraId="5381BF1C" w14:textId="77777777" w:rsidR="000F19DD" w:rsidRPr="005A4A2F" w:rsidRDefault="000F19DD" w:rsidP="00973AE9">
            <w:pPr>
              <w:spacing w:after="0" w:line="240" w:lineRule="auto"/>
              <w:rPr>
                <w:rFonts w:ascii="Times New Roman" w:eastAsia="Times New Roman" w:hAnsi="Times New Roman" w:cs="Times New Roman"/>
              </w:rPr>
            </w:pPr>
          </w:p>
        </w:tc>
        <w:tc>
          <w:tcPr>
            <w:tcW w:w="837" w:type="dxa"/>
            <w:tcBorders>
              <w:top w:val="nil"/>
              <w:left w:val="nil"/>
              <w:bottom w:val="nil"/>
              <w:right w:val="nil"/>
            </w:tcBorders>
            <w:shd w:val="clear" w:color="auto" w:fill="auto"/>
            <w:noWrap/>
            <w:vAlign w:val="bottom"/>
            <w:hideMark/>
          </w:tcPr>
          <w:p w14:paraId="338D88B6"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360" w:type="dxa"/>
            <w:tcBorders>
              <w:top w:val="nil"/>
              <w:left w:val="nil"/>
              <w:bottom w:val="nil"/>
              <w:right w:val="nil"/>
            </w:tcBorders>
            <w:shd w:val="clear" w:color="auto" w:fill="auto"/>
            <w:noWrap/>
            <w:vAlign w:val="bottom"/>
            <w:hideMark/>
          </w:tcPr>
          <w:p w14:paraId="57C28B67"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484CE647" w14:textId="77777777" w:rsidTr="00DC72B0">
        <w:trPr>
          <w:trHeight w:val="300"/>
        </w:trPr>
        <w:tc>
          <w:tcPr>
            <w:tcW w:w="3278" w:type="dxa"/>
            <w:tcBorders>
              <w:top w:val="nil"/>
              <w:left w:val="nil"/>
              <w:bottom w:val="nil"/>
              <w:right w:val="nil"/>
            </w:tcBorders>
            <w:shd w:val="clear" w:color="auto" w:fill="auto"/>
            <w:noWrap/>
            <w:vAlign w:val="bottom"/>
            <w:hideMark/>
          </w:tcPr>
          <w:p w14:paraId="65633435"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770" w:type="dxa"/>
            <w:tcBorders>
              <w:top w:val="nil"/>
              <w:left w:val="nil"/>
              <w:bottom w:val="nil"/>
              <w:right w:val="nil"/>
            </w:tcBorders>
            <w:shd w:val="clear" w:color="auto" w:fill="auto"/>
            <w:noWrap/>
            <w:vAlign w:val="bottom"/>
            <w:hideMark/>
          </w:tcPr>
          <w:p w14:paraId="29D6B4B7" w14:textId="77777777" w:rsidR="000F19DD" w:rsidRPr="005A4A2F" w:rsidRDefault="000F19DD" w:rsidP="00973AE9">
            <w:pPr>
              <w:spacing w:after="0" w:line="240" w:lineRule="auto"/>
              <w:rPr>
                <w:rFonts w:ascii="Tahoma" w:eastAsia="Times New Roman" w:hAnsi="Tahoma" w:cs="Tahoma"/>
                <w:b/>
                <w:bCs/>
                <w:color w:val="000000"/>
                <w:sz w:val="18"/>
                <w:szCs w:val="18"/>
              </w:rPr>
            </w:pPr>
          </w:p>
        </w:tc>
        <w:tc>
          <w:tcPr>
            <w:tcW w:w="837" w:type="dxa"/>
            <w:tcBorders>
              <w:top w:val="nil"/>
              <w:left w:val="nil"/>
              <w:bottom w:val="nil"/>
              <w:right w:val="nil"/>
            </w:tcBorders>
            <w:shd w:val="clear" w:color="auto" w:fill="auto"/>
            <w:noWrap/>
            <w:vAlign w:val="bottom"/>
            <w:hideMark/>
          </w:tcPr>
          <w:p w14:paraId="2CDF93B1"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c>
          <w:tcPr>
            <w:tcW w:w="360" w:type="dxa"/>
            <w:tcBorders>
              <w:top w:val="nil"/>
              <w:left w:val="nil"/>
              <w:bottom w:val="nil"/>
              <w:right w:val="nil"/>
            </w:tcBorders>
            <w:shd w:val="clear" w:color="auto" w:fill="auto"/>
            <w:noWrap/>
            <w:vAlign w:val="bottom"/>
            <w:hideMark/>
          </w:tcPr>
          <w:p w14:paraId="1831C485"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bl>
    <w:p w14:paraId="0C5B5A51" w14:textId="11D7DE93" w:rsidR="006B2433" w:rsidRDefault="006B2433">
      <w:pPr>
        <w:rPr>
          <w:rFonts w:ascii="Tahoma" w:hAnsi="Tahoma" w:cs="Tahoma"/>
        </w:rPr>
      </w:pPr>
      <w:r>
        <w:rPr>
          <w:rFonts w:ascii="Tahoma" w:hAnsi="Tahoma" w:cs="Tahoma"/>
        </w:rPr>
        <w:br w:type="page"/>
      </w:r>
    </w:p>
    <w:p w14:paraId="2182665A" w14:textId="346225A1" w:rsidR="00A76AD9" w:rsidRDefault="00A76AD9">
      <w:pPr>
        <w:rPr>
          <w:rFonts w:ascii="Tahoma" w:hAnsi="Tahoma" w:cs="Tahoma"/>
        </w:rPr>
      </w:pPr>
    </w:p>
    <w:tbl>
      <w:tblPr>
        <w:tblW w:w="5245" w:type="dxa"/>
        <w:tblCellMar>
          <w:left w:w="70" w:type="dxa"/>
          <w:right w:w="70" w:type="dxa"/>
        </w:tblCellMar>
        <w:tblLook w:val="04A0" w:firstRow="1" w:lastRow="0" w:firstColumn="1" w:lastColumn="0" w:noHBand="0" w:noVBand="1"/>
      </w:tblPr>
      <w:tblGrid>
        <w:gridCol w:w="5245"/>
      </w:tblGrid>
      <w:tr w:rsidR="00A76AD9" w:rsidRPr="005A4A2F" w14:paraId="1593D0FF" w14:textId="77777777" w:rsidTr="00E41C7B">
        <w:trPr>
          <w:trHeight w:val="300"/>
        </w:trPr>
        <w:tc>
          <w:tcPr>
            <w:tcW w:w="3278" w:type="dxa"/>
            <w:tcBorders>
              <w:top w:val="nil"/>
              <w:left w:val="nil"/>
              <w:bottom w:val="nil"/>
              <w:right w:val="nil"/>
            </w:tcBorders>
            <w:shd w:val="clear" w:color="auto" w:fill="auto"/>
            <w:noWrap/>
            <w:vAlign w:val="bottom"/>
            <w:hideMark/>
          </w:tcPr>
          <w:p w14:paraId="734412D8" w14:textId="77777777" w:rsidR="00A76AD9" w:rsidRPr="005A4A2F" w:rsidRDefault="00A76AD9" w:rsidP="00E41C7B">
            <w:pPr>
              <w:spacing w:after="0" w:line="240" w:lineRule="auto"/>
              <w:rPr>
                <w:rFonts w:ascii="Tahoma" w:eastAsia="Times New Roman" w:hAnsi="Tahoma" w:cs="Tahoma"/>
                <w:b/>
                <w:bCs/>
                <w:color w:val="000000"/>
                <w:sz w:val="18"/>
                <w:szCs w:val="18"/>
              </w:rPr>
            </w:pPr>
            <w:r w:rsidRPr="005A4A2F">
              <w:rPr>
                <w:rFonts w:ascii="Tahoma" w:eastAsia="Times New Roman" w:hAnsi="Tahoma" w:cs="Tahoma"/>
                <w:b/>
                <w:bCs/>
                <w:color w:val="000000"/>
                <w:sz w:val="18"/>
                <w:szCs w:val="18"/>
              </w:rPr>
              <w:t>Virat ja toimet</w:t>
            </w:r>
          </w:p>
        </w:tc>
      </w:tr>
      <w:tr w:rsidR="00A76AD9" w:rsidRPr="005A4A2F" w14:paraId="4F296257" w14:textId="77777777" w:rsidTr="00E41C7B">
        <w:trPr>
          <w:trHeight w:val="135"/>
        </w:trPr>
        <w:tc>
          <w:tcPr>
            <w:tcW w:w="3278" w:type="dxa"/>
            <w:tcBorders>
              <w:top w:val="nil"/>
              <w:left w:val="nil"/>
              <w:bottom w:val="nil"/>
              <w:right w:val="nil"/>
            </w:tcBorders>
            <w:shd w:val="clear" w:color="auto" w:fill="auto"/>
            <w:noWrap/>
            <w:vAlign w:val="bottom"/>
            <w:hideMark/>
          </w:tcPr>
          <w:p w14:paraId="62C58919" w14:textId="77777777" w:rsidR="00A76AD9" w:rsidRPr="005A4A2F" w:rsidRDefault="00A76AD9" w:rsidP="00E41C7B">
            <w:pPr>
              <w:spacing w:after="0" w:line="240" w:lineRule="auto"/>
              <w:jc w:val="center"/>
              <w:rPr>
                <w:rFonts w:ascii="Times New Roman" w:eastAsia="Times New Roman" w:hAnsi="Times New Roman" w:cs="Times New Roman"/>
              </w:rPr>
            </w:pPr>
          </w:p>
        </w:tc>
      </w:tr>
      <w:tr w:rsidR="00A76AD9" w:rsidRPr="008001A2" w14:paraId="20F4EEB9" w14:textId="77777777" w:rsidTr="00E41C7B">
        <w:trPr>
          <w:trHeight w:val="300"/>
        </w:trPr>
        <w:tc>
          <w:tcPr>
            <w:tcW w:w="3278" w:type="dxa"/>
            <w:tcBorders>
              <w:top w:val="nil"/>
              <w:left w:val="nil"/>
              <w:bottom w:val="nil"/>
              <w:right w:val="nil"/>
            </w:tcBorders>
            <w:shd w:val="clear" w:color="auto" w:fill="auto"/>
            <w:noWrap/>
            <w:vAlign w:val="bottom"/>
            <w:hideMark/>
          </w:tcPr>
          <w:p w14:paraId="01AE90C8" w14:textId="013E8942" w:rsidR="00A76AD9" w:rsidRPr="008001A2" w:rsidRDefault="00A76AD9" w:rsidP="00E41C7B">
            <w:pPr>
              <w:spacing w:after="0" w:line="240" w:lineRule="auto"/>
              <w:rPr>
                <w:rFonts w:ascii="Tahoma" w:eastAsia="Times New Roman" w:hAnsi="Tahoma" w:cs="Tahoma"/>
                <w:b/>
                <w:color w:val="000000"/>
                <w:sz w:val="18"/>
                <w:szCs w:val="18"/>
              </w:rPr>
            </w:pPr>
            <w:r>
              <w:rPr>
                <w:rFonts w:ascii="Tahoma" w:eastAsia="Times New Roman" w:hAnsi="Tahoma" w:cs="Tahoma"/>
                <w:b/>
                <w:color w:val="000000"/>
                <w:sz w:val="18"/>
                <w:szCs w:val="18"/>
              </w:rPr>
              <w:t>SIVISTYS</w:t>
            </w:r>
          </w:p>
        </w:tc>
      </w:tr>
    </w:tbl>
    <w:p w14:paraId="344A4FD4" w14:textId="01907F1D" w:rsidR="00A76AD9" w:rsidRDefault="00A76AD9">
      <w:pPr>
        <w:rPr>
          <w:rFonts w:ascii="Tahoma" w:hAnsi="Tahoma" w:cs="Tahoma"/>
        </w:rPr>
      </w:pPr>
    </w:p>
    <w:tbl>
      <w:tblPr>
        <w:tblStyle w:val="TaulukkoRuudukko0"/>
        <w:tblW w:w="0" w:type="auto"/>
        <w:tblLook w:val="04A0" w:firstRow="1" w:lastRow="0" w:firstColumn="1" w:lastColumn="0" w:noHBand="0" w:noVBand="1"/>
      </w:tblPr>
      <w:tblGrid>
        <w:gridCol w:w="1293"/>
        <w:gridCol w:w="2699"/>
        <w:gridCol w:w="965"/>
        <w:gridCol w:w="881"/>
        <w:gridCol w:w="1174"/>
        <w:gridCol w:w="1174"/>
      </w:tblGrid>
      <w:tr w:rsidR="00EA5C84" w:rsidRPr="00EA5C84" w14:paraId="410D6360" w14:textId="77777777" w:rsidTr="00EA5C84">
        <w:trPr>
          <w:trHeight w:val="300"/>
        </w:trPr>
        <w:tc>
          <w:tcPr>
            <w:tcW w:w="1293" w:type="dxa"/>
            <w:noWrap/>
            <w:hideMark/>
          </w:tcPr>
          <w:p w14:paraId="3AD37D3A" w14:textId="77777777" w:rsidR="00EA5C84" w:rsidRPr="00EA5C84" w:rsidRDefault="00EA5C84">
            <w:pPr>
              <w:rPr>
                <w:rFonts w:ascii="Tahoma" w:hAnsi="Tahoma" w:cs="Tahoma"/>
                <w:b/>
                <w:bCs/>
              </w:rPr>
            </w:pPr>
            <w:r w:rsidRPr="00EA5C84">
              <w:rPr>
                <w:rFonts w:ascii="Tahoma" w:hAnsi="Tahoma" w:cs="Tahoma"/>
                <w:b/>
                <w:bCs/>
              </w:rPr>
              <w:t xml:space="preserve">HTV </w:t>
            </w:r>
          </w:p>
        </w:tc>
        <w:tc>
          <w:tcPr>
            <w:tcW w:w="2699" w:type="dxa"/>
            <w:noWrap/>
            <w:hideMark/>
          </w:tcPr>
          <w:p w14:paraId="5E77DE8E" w14:textId="77777777" w:rsidR="00EA5C84" w:rsidRPr="00EA5C84" w:rsidRDefault="00EA5C84">
            <w:pPr>
              <w:rPr>
                <w:rFonts w:ascii="Tahoma" w:hAnsi="Tahoma" w:cs="Tahoma"/>
              </w:rPr>
            </w:pPr>
            <w:r w:rsidRPr="00EA5C84">
              <w:rPr>
                <w:rFonts w:ascii="Tahoma" w:hAnsi="Tahoma" w:cs="Tahoma"/>
              </w:rPr>
              <w:t>Tehtävänimike</w:t>
            </w:r>
          </w:p>
        </w:tc>
        <w:tc>
          <w:tcPr>
            <w:tcW w:w="965" w:type="dxa"/>
            <w:noWrap/>
            <w:hideMark/>
          </w:tcPr>
          <w:p w14:paraId="37A1C82D" w14:textId="77777777" w:rsidR="00EA5C84" w:rsidRPr="00EA5C84" w:rsidRDefault="00EA5C84">
            <w:pPr>
              <w:rPr>
                <w:rFonts w:ascii="Tahoma" w:hAnsi="Tahoma" w:cs="Tahoma"/>
              </w:rPr>
            </w:pPr>
            <w:r w:rsidRPr="00EA5C84">
              <w:rPr>
                <w:rFonts w:ascii="Tahoma" w:hAnsi="Tahoma" w:cs="Tahoma"/>
              </w:rPr>
              <w:t>2022 tammikuu</w:t>
            </w:r>
          </w:p>
        </w:tc>
        <w:tc>
          <w:tcPr>
            <w:tcW w:w="881" w:type="dxa"/>
            <w:noWrap/>
            <w:hideMark/>
          </w:tcPr>
          <w:p w14:paraId="548930FA" w14:textId="77777777" w:rsidR="00EA5C84" w:rsidRPr="00EA5C84" w:rsidRDefault="00EA5C84">
            <w:pPr>
              <w:rPr>
                <w:rFonts w:ascii="Tahoma" w:hAnsi="Tahoma" w:cs="Tahoma"/>
              </w:rPr>
            </w:pPr>
            <w:r w:rsidRPr="00EA5C84">
              <w:rPr>
                <w:rFonts w:ascii="Tahoma" w:hAnsi="Tahoma" w:cs="Tahoma"/>
              </w:rPr>
              <w:t>2022 joulukuu</w:t>
            </w:r>
          </w:p>
        </w:tc>
        <w:tc>
          <w:tcPr>
            <w:tcW w:w="1174" w:type="dxa"/>
            <w:noWrap/>
            <w:hideMark/>
          </w:tcPr>
          <w:p w14:paraId="2E28BD5D" w14:textId="09B27ACB" w:rsidR="00EA5C84" w:rsidRPr="00EA5C84" w:rsidRDefault="00EA5C84" w:rsidP="00EA5C84">
            <w:pPr>
              <w:rPr>
                <w:rFonts w:ascii="Tahoma" w:hAnsi="Tahoma" w:cs="Tahoma"/>
              </w:rPr>
            </w:pPr>
            <w:r w:rsidRPr="00EA5C84">
              <w:rPr>
                <w:rFonts w:ascii="Tahoma" w:hAnsi="Tahoma" w:cs="Tahoma"/>
              </w:rPr>
              <w:t>1.1.2023</w:t>
            </w:r>
          </w:p>
        </w:tc>
        <w:tc>
          <w:tcPr>
            <w:tcW w:w="1174" w:type="dxa"/>
            <w:noWrap/>
            <w:hideMark/>
          </w:tcPr>
          <w:p w14:paraId="6BF56AC1" w14:textId="6D6739FC" w:rsidR="00EA5C84" w:rsidRPr="00EA5C84" w:rsidRDefault="00EA5C84" w:rsidP="00EA5C84">
            <w:pPr>
              <w:rPr>
                <w:rFonts w:ascii="Tahoma" w:hAnsi="Tahoma" w:cs="Tahoma"/>
              </w:rPr>
            </w:pPr>
            <w:r w:rsidRPr="00EA5C84">
              <w:rPr>
                <w:rFonts w:ascii="Tahoma" w:hAnsi="Tahoma" w:cs="Tahoma"/>
              </w:rPr>
              <w:t>1.8.2023</w:t>
            </w:r>
          </w:p>
        </w:tc>
      </w:tr>
      <w:tr w:rsidR="00EA5C84" w:rsidRPr="00EA5C84" w14:paraId="22B95A6F" w14:textId="77777777" w:rsidTr="00EA5C84">
        <w:trPr>
          <w:trHeight w:val="840"/>
        </w:trPr>
        <w:tc>
          <w:tcPr>
            <w:tcW w:w="1293" w:type="dxa"/>
            <w:noWrap/>
            <w:hideMark/>
          </w:tcPr>
          <w:p w14:paraId="39AA3E0E" w14:textId="77777777" w:rsidR="00EA5C84" w:rsidRPr="00EA5C84" w:rsidRDefault="00EA5C84">
            <w:pPr>
              <w:rPr>
                <w:rFonts w:ascii="Tahoma" w:hAnsi="Tahoma" w:cs="Tahoma"/>
              </w:rPr>
            </w:pPr>
            <w:r w:rsidRPr="00EA5C84">
              <w:rPr>
                <w:rFonts w:ascii="Tahoma" w:hAnsi="Tahoma" w:cs="Tahoma"/>
              </w:rPr>
              <w:t>sivistysosaston hallinto</w:t>
            </w:r>
          </w:p>
        </w:tc>
        <w:tc>
          <w:tcPr>
            <w:tcW w:w="2699" w:type="dxa"/>
            <w:hideMark/>
          </w:tcPr>
          <w:p w14:paraId="531B734E" w14:textId="77777777" w:rsidR="00EA5C84" w:rsidRPr="00EA5C84" w:rsidRDefault="00EA5C84">
            <w:pPr>
              <w:rPr>
                <w:rFonts w:ascii="Tahoma" w:hAnsi="Tahoma" w:cs="Tahoma"/>
              </w:rPr>
            </w:pPr>
            <w:r w:rsidRPr="00EA5C84">
              <w:rPr>
                <w:rFonts w:ascii="Tahoma" w:hAnsi="Tahoma" w:cs="Tahoma"/>
              </w:rPr>
              <w:t xml:space="preserve">sivistys- ja kirjastotoimenjohtaja, kansalaisopiston rehtori </w:t>
            </w:r>
          </w:p>
        </w:tc>
        <w:tc>
          <w:tcPr>
            <w:tcW w:w="965" w:type="dxa"/>
            <w:hideMark/>
          </w:tcPr>
          <w:p w14:paraId="5F235778" w14:textId="77777777" w:rsidR="00EA5C84" w:rsidRPr="00EA5C84" w:rsidRDefault="00EA5C84" w:rsidP="00EA5C84">
            <w:pPr>
              <w:rPr>
                <w:rFonts w:ascii="Tahoma" w:hAnsi="Tahoma" w:cs="Tahoma"/>
              </w:rPr>
            </w:pPr>
            <w:r w:rsidRPr="00EA5C84">
              <w:rPr>
                <w:rFonts w:ascii="Tahoma" w:hAnsi="Tahoma" w:cs="Tahoma"/>
              </w:rPr>
              <w:t>1</w:t>
            </w:r>
          </w:p>
        </w:tc>
        <w:tc>
          <w:tcPr>
            <w:tcW w:w="881" w:type="dxa"/>
            <w:noWrap/>
            <w:hideMark/>
          </w:tcPr>
          <w:p w14:paraId="69DF7227"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3C2B4106"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626A4A82" w14:textId="77777777" w:rsidR="00EA5C84" w:rsidRPr="00EA5C84" w:rsidRDefault="00EA5C84" w:rsidP="00EA5C84">
            <w:pPr>
              <w:rPr>
                <w:rFonts w:ascii="Tahoma" w:hAnsi="Tahoma" w:cs="Tahoma"/>
              </w:rPr>
            </w:pPr>
            <w:r w:rsidRPr="00EA5C84">
              <w:rPr>
                <w:rFonts w:ascii="Tahoma" w:hAnsi="Tahoma" w:cs="Tahoma"/>
              </w:rPr>
              <w:t>1</w:t>
            </w:r>
          </w:p>
        </w:tc>
      </w:tr>
      <w:tr w:rsidR="00EA5C84" w:rsidRPr="00EA5C84" w14:paraId="6FCD2E65" w14:textId="77777777" w:rsidTr="00EA5C84">
        <w:trPr>
          <w:trHeight w:val="300"/>
        </w:trPr>
        <w:tc>
          <w:tcPr>
            <w:tcW w:w="1293" w:type="dxa"/>
            <w:noWrap/>
            <w:hideMark/>
          </w:tcPr>
          <w:p w14:paraId="3BCF1BCE" w14:textId="77777777" w:rsidR="00EA5C84" w:rsidRPr="00EA5C84" w:rsidRDefault="00EA5C84" w:rsidP="00EA5C84">
            <w:pPr>
              <w:rPr>
                <w:rFonts w:ascii="Tahoma" w:hAnsi="Tahoma" w:cs="Tahoma"/>
              </w:rPr>
            </w:pPr>
          </w:p>
        </w:tc>
        <w:tc>
          <w:tcPr>
            <w:tcW w:w="2699" w:type="dxa"/>
            <w:noWrap/>
            <w:hideMark/>
          </w:tcPr>
          <w:p w14:paraId="136A929E" w14:textId="77777777" w:rsidR="00EA5C84" w:rsidRPr="00EA5C84" w:rsidRDefault="00EA5C84">
            <w:pPr>
              <w:rPr>
                <w:rFonts w:ascii="Tahoma" w:hAnsi="Tahoma" w:cs="Tahoma"/>
              </w:rPr>
            </w:pPr>
            <w:r w:rsidRPr="00EA5C84">
              <w:rPr>
                <w:rFonts w:ascii="Tahoma" w:hAnsi="Tahoma" w:cs="Tahoma"/>
              </w:rPr>
              <w:t>sivistysosaston sihteeri</w:t>
            </w:r>
          </w:p>
        </w:tc>
        <w:tc>
          <w:tcPr>
            <w:tcW w:w="965" w:type="dxa"/>
            <w:noWrap/>
            <w:hideMark/>
          </w:tcPr>
          <w:p w14:paraId="7A8776A2" w14:textId="77777777" w:rsidR="00EA5C84" w:rsidRPr="00EA5C84" w:rsidRDefault="00EA5C84" w:rsidP="00EA5C84">
            <w:pPr>
              <w:rPr>
                <w:rFonts w:ascii="Tahoma" w:hAnsi="Tahoma" w:cs="Tahoma"/>
              </w:rPr>
            </w:pPr>
            <w:r w:rsidRPr="00EA5C84">
              <w:rPr>
                <w:rFonts w:ascii="Tahoma" w:hAnsi="Tahoma" w:cs="Tahoma"/>
              </w:rPr>
              <w:t>0,8</w:t>
            </w:r>
          </w:p>
        </w:tc>
        <w:tc>
          <w:tcPr>
            <w:tcW w:w="881" w:type="dxa"/>
            <w:noWrap/>
            <w:hideMark/>
          </w:tcPr>
          <w:p w14:paraId="39DF30BE" w14:textId="77777777" w:rsidR="00EA5C84" w:rsidRPr="00EA5C84" w:rsidRDefault="00EA5C84" w:rsidP="00EA5C84">
            <w:pPr>
              <w:rPr>
                <w:rFonts w:ascii="Tahoma" w:hAnsi="Tahoma" w:cs="Tahoma"/>
              </w:rPr>
            </w:pPr>
            <w:r w:rsidRPr="00EA5C84">
              <w:rPr>
                <w:rFonts w:ascii="Tahoma" w:hAnsi="Tahoma" w:cs="Tahoma"/>
              </w:rPr>
              <w:t>0,8</w:t>
            </w:r>
          </w:p>
        </w:tc>
        <w:tc>
          <w:tcPr>
            <w:tcW w:w="1174" w:type="dxa"/>
            <w:noWrap/>
            <w:hideMark/>
          </w:tcPr>
          <w:p w14:paraId="425DC7A8"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22C161AF" w14:textId="77777777" w:rsidR="00EA5C84" w:rsidRPr="00EA5C84" w:rsidRDefault="00EA5C84" w:rsidP="00EA5C84">
            <w:pPr>
              <w:rPr>
                <w:rFonts w:ascii="Tahoma" w:hAnsi="Tahoma" w:cs="Tahoma"/>
              </w:rPr>
            </w:pPr>
            <w:r w:rsidRPr="00EA5C84">
              <w:rPr>
                <w:rFonts w:ascii="Tahoma" w:hAnsi="Tahoma" w:cs="Tahoma"/>
              </w:rPr>
              <w:t>1</w:t>
            </w:r>
          </w:p>
        </w:tc>
      </w:tr>
      <w:tr w:rsidR="00EA5C84" w:rsidRPr="00EA5C84" w14:paraId="72CBD102" w14:textId="77777777" w:rsidTr="00EA5C84">
        <w:trPr>
          <w:trHeight w:val="300"/>
        </w:trPr>
        <w:tc>
          <w:tcPr>
            <w:tcW w:w="1293" w:type="dxa"/>
            <w:noWrap/>
            <w:hideMark/>
          </w:tcPr>
          <w:p w14:paraId="2D79BEE5" w14:textId="77777777" w:rsidR="00EA5C84" w:rsidRPr="00EA5C84" w:rsidRDefault="00EA5C84" w:rsidP="00EA5C84">
            <w:pPr>
              <w:rPr>
                <w:rFonts w:ascii="Tahoma" w:hAnsi="Tahoma" w:cs="Tahoma"/>
              </w:rPr>
            </w:pPr>
          </w:p>
        </w:tc>
        <w:tc>
          <w:tcPr>
            <w:tcW w:w="2699" w:type="dxa"/>
            <w:noWrap/>
            <w:hideMark/>
          </w:tcPr>
          <w:p w14:paraId="329D27BE" w14:textId="77777777" w:rsidR="00EA5C84" w:rsidRPr="00EA5C84" w:rsidRDefault="00EA5C84">
            <w:pPr>
              <w:rPr>
                <w:rFonts w:ascii="Tahoma" w:hAnsi="Tahoma" w:cs="Tahoma"/>
              </w:rPr>
            </w:pPr>
          </w:p>
        </w:tc>
        <w:tc>
          <w:tcPr>
            <w:tcW w:w="965" w:type="dxa"/>
            <w:noWrap/>
            <w:hideMark/>
          </w:tcPr>
          <w:p w14:paraId="520A619D" w14:textId="77777777" w:rsidR="00EA5C84" w:rsidRPr="00EA5C84" w:rsidRDefault="00EA5C84">
            <w:pPr>
              <w:rPr>
                <w:rFonts w:ascii="Tahoma" w:hAnsi="Tahoma" w:cs="Tahoma"/>
              </w:rPr>
            </w:pPr>
          </w:p>
        </w:tc>
        <w:tc>
          <w:tcPr>
            <w:tcW w:w="881" w:type="dxa"/>
            <w:noWrap/>
            <w:hideMark/>
          </w:tcPr>
          <w:p w14:paraId="734FA9B6" w14:textId="77777777" w:rsidR="00EA5C84" w:rsidRPr="00EA5C84" w:rsidRDefault="00EA5C84">
            <w:pPr>
              <w:rPr>
                <w:rFonts w:ascii="Tahoma" w:hAnsi="Tahoma" w:cs="Tahoma"/>
              </w:rPr>
            </w:pPr>
          </w:p>
        </w:tc>
        <w:tc>
          <w:tcPr>
            <w:tcW w:w="1174" w:type="dxa"/>
            <w:noWrap/>
            <w:hideMark/>
          </w:tcPr>
          <w:p w14:paraId="522E979D" w14:textId="77777777" w:rsidR="00EA5C84" w:rsidRPr="00EA5C84" w:rsidRDefault="00EA5C84">
            <w:pPr>
              <w:rPr>
                <w:rFonts w:ascii="Tahoma" w:hAnsi="Tahoma" w:cs="Tahoma"/>
              </w:rPr>
            </w:pPr>
          </w:p>
        </w:tc>
        <w:tc>
          <w:tcPr>
            <w:tcW w:w="1174" w:type="dxa"/>
            <w:noWrap/>
            <w:hideMark/>
          </w:tcPr>
          <w:p w14:paraId="607B3C79" w14:textId="77777777" w:rsidR="00EA5C84" w:rsidRPr="00EA5C84" w:rsidRDefault="00EA5C84">
            <w:pPr>
              <w:rPr>
                <w:rFonts w:ascii="Tahoma" w:hAnsi="Tahoma" w:cs="Tahoma"/>
              </w:rPr>
            </w:pPr>
          </w:p>
        </w:tc>
      </w:tr>
      <w:tr w:rsidR="00EA5C84" w:rsidRPr="00EA5C84" w14:paraId="12439D55" w14:textId="77777777" w:rsidTr="00EA5C84">
        <w:trPr>
          <w:trHeight w:val="300"/>
        </w:trPr>
        <w:tc>
          <w:tcPr>
            <w:tcW w:w="1293" w:type="dxa"/>
            <w:noWrap/>
            <w:hideMark/>
          </w:tcPr>
          <w:p w14:paraId="101E3EE1" w14:textId="77777777" w:rsidR="00EA5C84" w:rsidRPr="00EA5C84" w:rsidRDefault="00EA5C84">
            <w:pPr>
              <w:rPr>
                <w:rFonts w:ascii="Tahoma" w:hAnsi="Tahoma" w:cs="Tahoma"/>
              </w:rPr>
            </w:pPr>
            <w:r w:rsidRPr="00EA5C84">
              <w:rPr>
                <w:rFonts w:ascii="Tahoma" w:hAnsi="Tahoma" w:cs="Tahoma"/>
              </w:rPr>
              <w:t>nuoriso- ja liikuntatoimi</w:t>
            </w:r>
          </w:p>
        </w:tc>
        <w:tc>
          <w:tcPr>
            <w:tcW w:w="2699" w:type="dxa"/>
            <w:noWrap/>
            <w:hideMark/>
          </w:tcPr>
          <w:p w14:paraId="735EE8AB" w14:textId="77777777" w:rsidR="00EA5C84" w:rsidRPr="00EA5C84" w:rsidRDefault="00EA5C84">
            <w:pPr>
              <w:rPr>
                <w:rFonts w:ascii="Tahoma" w:hAnsi="Tahoma" w:cs="Tahoma"/>
              </w:rPr>
            </w:pPr>
            <w:r w:rsidRPr="00EA5C84">
              <w:rPr>
                <w:rFonts w:ascii="Tahoma" w:hAnsi="Tahoma" w:cs="Tahoma"/>
              </w:rPr>
              <w:t>nuoriso- ja liikuntakoordinaattori</w:t>
            </w:r>
          </w:p>
        </w:tc>
        <w:tc>
          <w:tcPr>
            <w:tcW w:w="965" w:type="dxa"/>
            <w:noWrap/>
            <w:hideMark/>
          </w:tcPr>
          <w:p w14:paraId="1B10EB66" w14:textId="77777777" w:rsidR="00EA5C84" w:rsidRPr="00EA5C84" w:rsidRDefault="00EA5C84" w:rsidP="00EA5C84">
            <w:pPr>
              <w:rPr>
                <w:rFonts w:ascii="Tahoma" w:hAnsi="Tahoma" w:cs="Tahoma"/>
              </w:rPr>
            </w:pPr>
            <w:r w:rsidRPr="00EA5C84">
              <w:rPr>
                <w:rFonts w:ascii="Tahoma" w:hAnsi="Tahoma" w:cs="Tahoma"/>
              </w:rPr>
              <w:t>1</w:t>
            </w:r>
          </w:p>
        </w:tc>
        <w:tc>
          <w:tcPr>
            <w:tcW w:w="881" w:type="dxa"/>
            <w:noWrap/>
            <w:hideMark/>
          </w:tcPr>
          <w:p w14:paraId="73236485"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2FD4328F"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7AA475AE" w14:textId="77777777" w:rsidR="00EA5C84" w:rsidRPr="00EA5C84" w:rsidRDefault="00EA5C84" w:rsidP="00EA5C84">
            <w:pPr>
              <w:rPr>
                <w:rFonts w:ascii="Tahoma" w:hAnsi="Tahoma" w:cs="Tahoma"/>
              </w:rPr>
            </w:pPr>
            <w:r w:rsidRPr="00EA5C84">
              <w:rPr>
                <w:rFonts w:ascii="Tahoma" w:hAnsi="Tahoma" w:cs="Tahoma"/>
              </w:rPr>
              <w:t>1</w:t>
            </w:r>
          </w:p>
        </w:tc>
      </w:tr>
      <w:tr w:rsidR="00EA5C84" w:rsidRPr="00EA5C84" w14:paraId="3DBAF243" w14:textId="77777777" w:rsidTr="00EA5C84">
        <w:trPr>
          <w:trHeight w:val="300"/>
        </w:trPr>
        <w:tc>
          <w:tcPr>
            <w:tcW w:w="1293" w:type="dxa"/>
            <w:noWrap/>
            <w:hideMark/>
          </w:tcPr>
          <w:p w14:paraId="46F788F1" w14:textId="77777777" w:rsidR="00EA5C84" w:rsidRPr="00EA5C84" w:rsidRDefault="00EA5C84">
            <w:pPr>
              <w:rPr>
                <w:rFonts w:ascii="Tahoma" w:hAnsi="Tahoma" w:cs="Tahoma"/>
              </w:rPr>
            </w:pPr>
            <w:r w:rsidRPr="00EA5C84">
              <w:rPr>
                <w:rFonts w:ascii="Tahoma" w:hAnsi="Tahoma" w:cs="Tahoma"/>
              </w:rPr>
              <w:t>kirjastotoimi</w:t>
            </w:r>
          </w:p>
        </w:tc>
        <w:tc>
          <w:tcPr>
            <w:tcW w:w="2699" w:type="dxa"/>
            <w:noWrap/>
            <w:hideMark/>
          </w:tcPr>
          <w:p w14:paraId="214D4ED5" w14:textId="77777777" w:rsidR="00EA5C84" w:rsidRPr="00EA5C84" w:rsidRDefault="00EA5C84">
            <w:pPr>
              <w:rPr>
                <w:rFonts w:ascii="Tahoma" w:hAnsi="Tahoma" w:cs="Tahoma"/>
              </w:rPr>
            </w:pPr>
            <w:r w:rsidRPr="00EA5C84">
              <w:rPr>
                <w:rFonts w:ascii="Tahoma" w:hAnsi="Tahoma" w:cs="Tahoma"/>
              </w:rPr>
              <w:t>kirjastovirkailija</w:t>
            </w:r>
          </w:p>
        </w:tc>
        <w:tc>
          <w:tcPr>
            <w:tcW w:w="965" w:type="dxa"/>
            <w:noWrap/>
            <w:hideMark/>
          </w:tcPr>
          <w:p w14:paraId="2DD60D95" w14:textId="77777777" w:rsidR="00EA5C84" w:rsidRPr="00EA5C84" w:rsidRDefault="00EA5C84" w:rsidP="00EA5C84">
            <w:pPr>
              <w:rPr>
                <w:rFonts w:ascii="Tahoma" w:hAnsi="Tahoma" w:cs="Tahoma"/>
              </w:rPr>
            </w:pPr>
            <w:r w:rsidRPr="00EA5C84">
              <w:rPr>
                <w:rFonts w:ascii="Tahoma" w:hAnsi="Tahoma" w:cs="Tahoma"/>
              </w:rPr>
              <w:t>0,75</w:t>
            </w:r>
          </w:p>
        </w:tc>
        <w:tc>
          <w:tcPr>
            <w:tcW w:w="881" w:type="dxa"/>
            <w:noWrap/>
            <w:hideMark/>
          </w:tcPr>
          <w:p w14:paraId="07D3DC8F" w14:textId="77777777" w:rsidR="00EA5C84" w:rsidRPr="00EA5C84" w:rsidRDefault="00EA5C84" w:rsidP="00EA5C84">
            <w:pPr>
              <w:rPr>
                <w:rFonts w:ascii="Tahoma" w:hAnsi="Tahoma" w:cs="Tahoma"/>
              </w:rPr>
            </w:pPr>
            <w:r w:rsidRPr="00EA5C84">
              <w:rPr>
                <w:rFonts w:ascii="Tahoma" w:hAnsi="Tahoma" w:cs="Tahoma"/>
              </w:rPr>
              <w:t>0,75</w:t>
            </w:r>
          </w:p>
        </w:tc>
        <w:tc>
          <w:tcPr>
            <w:tcW w:w="1174" w:type="dxa"/>
            <w:noWrap/>
            <w:hideMark/>
          </w:tcPr>
          <w:p w14:paraId="65C0FBBD" w14:textId="77777777" w:rsidR="00EA5C84" w:rsidRPr="00EA5C84" w:rsidRDefault="00EA5C84" w:rsidP="00EA5C84">
            <w:pPr>
              <w:rPr>
                <w:rFonts w:ascii="Tahoma" w:hAnsi="Tahoma" w:cs="Tahoma"/>
              </w:rPr>
            </w:pPr>
            <w:r w:rsidRPr="00EA5C84">
              <w:rPr>
                <w:rFonts w:ascii="Tahoma" w:hAnsi="Tahoma" w:cs="Tahoma"/>
              </w:rPr>
              <w:t>0,75</w:t>
            </w:r>
          </w:p>
        </w:tc>
        <w:tc>
          <w:tcPr>
            <w:tcW w:w="1174" w:type="dxa"/>
            <w:noWrap/>
            <w:hideMark/>
          </w:tcPr>
          <w:p w14:paraId="37867ECB" w14:textId="77777777" w:rsidR="00EA5C84" w:rsidRPr="00EA5C84" w:rsidRDefault="00EA5C84" w:rsidP="00EA5C84">
            <w:pPr>
              <w:rPr>
                <w:rFonts w:ascii="Tahoma" w:hAnsi="Tahoma" w:cs="Tahoma"/>
              </w:rPr>
            </w:pPr>
            <w:r w:rsidRPr="00EA5C84">
              <w:rPr>
                <w:rFonts w:ascii="Tahoma" w:hAnsi="Tahoma" w:cs="Tahoma"/>
              </w:rPr>
              <w:t>0,75</w:t>
            </w:r>
          </w:p>
        </w:tc>
      </w:tr>
      <w:tr w:rsidR="00EA5C84" w:rsidRPr="00EA5C84" w14:paraId="59291AB3" w14:textId="77777777" w:rsidTr="00EA5C84">
        <w:trPr>
          <w:trHeight w:val="300"/>
        </w:trPr>
        <w:tc>
          <w:tcPr>
            <w:tcW w:w="1293" w:type="dxa"/>
            <w:noWrap/>
            <w:hideMark/>
          </w:tcPr>
          <w:p w14:paraId="47ECB6E0" w14:textId="77777777" w:rsidR="00EA5C84" w:rsidRPr="00EA5C84" w:rsidRDefault="00EA5C84">
            <w:pPr>
              <w:rPr>
                <w:rFonts w:ascii="Tahoma" w:hAnsi="Tahoma" w:cs="Tahoma"/>
              </w:rPr>
            </w:pPr>
            <w:r w:rsidRPr="00EA5C84">
              <w:rPr>
                <w:rFonts w:ascii="Tahoma" w:hAnsi="Tahoma" w:cs="Tahoma"/>
              </w:rPr>
              <w:t>koulutoimi</w:t>
            </w:r>
          </w:p>
        </w:tc>
        <w:tc>
          <w:tcPr>
            <w:tcW w:w="2699" w:type="dxa"/>
            <w:noWrap/>
            <w:hideMark/>
          </w:tcPr>
          <w:p w14:paraId="5F30949A" w14:textId="77777777" w:rsidR="00EA5C84" w:rsidRPr="00EA5C84" w:rsidRDefault="00EA5C84">
            <w:pPr>
              <w:rPr>
                <w:rFonts w:ascii="Tahoma" w:hAnsi="Tahoma" w:cs="Tahoma"/>
              </w:rPr>
            </w:pPr>
          </w:p>
        </w:tc>
        <w:tc>
          <w:tcPr>
            <w:tcW w:w="965" w:type="dxa"/>
            <w:noWrap/>
            <w:hideMark/>
          </w:tcPr>
          <w:p w14:paraId="65C1C0FE" w14:textId="77777777" w:rsidR="00EA5C84" w:rsidRPr="00EA5C84" w:rsidRDefault="00EA5C84">
            <w:pPr>
              <w:rPr>
                <w:rFonts w:ascii="Tahoma" w:hAnsi="Tahoma" w:cs="Tahoma"/>
              </w:rPr>
            </w:pPr>
          </w:p>
        </w:tc>
        <w:tc>
          <w:tcPr>
            <w:tcW w:w="881" w:type="dxa"/>
            <w:noWrap/>
            <w:hideMark/>
          </w:tcPr>
          <w:p w14:paraId="5515C370" w14:textId="77777777" w:rsidR="00EA5C84" w:rsidRPr="00EA5C84" w:rsidRDefault="00EA5C84">
            <w:pPr>
              <w:rPr>
                <w:rFonts w:ascii="Tahoma" w:hAnsi="Tahoma" w:cs="Tahoma"/>
              </w:rPr>
            </w:pPr>
          </w:p>
        </w:tc>
        <w:tc>
          <w:tcPr>
            <w:tcW w:w="1174" w:type="dxa"/>
            <w:noWrap/>
            <w:hideMark/>
          </w:tcPr>
          <w:p w14:paraId="3EF7807F" w14:textId="77777777" w:rsidR="00EA5C84" w:rsidRPr="00EA5C84" w:rsidRDefault="00EA5C84">
            <w:pPr>
              <w:rPr>
                <w:rFonts w:ascii="Tahoma" w:hAnsi="Tahoma" w:cs="Tahoma"/>
              </w:rPr>
            </w:pPr>
          </w:p>
        </w:tc>
        <w:tc>
          <w:tcPr>
            <w:tcW w:w="1174" w:type="dxa"/>
            <w:noWrap/>
            <w:hideMark/>
          </w:tcPr>
          <w:p w14:paraId="380955B0" w14:textId="77777777" w:rsidR="00EA5C84" w:rsidRPr="00EA5C84" w:rsidRDefault="00EA5C84">
            <w:pPr>
              <w:rPr>
                <w:rFonts w:ascii="Tahoma" w:hAnsi="Tahoma" w:cs="Tahoma"/>
              </w:rPr>
            </w:pPr>
          </w:p>
        </w:tc>
      </w:tr>
      <w:tr w:rsidR="00EA5C84" w:rsidRPr="00EA5C84" w14:paraId="51031BCE" w14:textId="77777777" w:rsidTr="00EA5C84">
        <w:trPr>
          <w:trHeight w:val="720"/>
        </w:trPr>
        <w:tc>
          <w:tcPr>
            <w:tcW w:w="1293" w:type="dxa"/>
            <w:noWrap/>
            <w:hideMark/>
          </w:tcPr>
          <w:p w14:paraId="18F23619" w14:textId="77777777" w:rsidR="00EA5C84" w:rsidRPr="00EA5C84" w:rsidRDefault="00EA5C84">
            <w:pPr>
              <w:rPr>
                <w:rFonts w:ascii="Tahoma" w:hAnsi="Tahoma" w:cs="Tahoma"/>
              </w:rPr>
            </w:pPr>
            <w:r w:rsidRPr="00EA5C84">
              <w:rPr>
                <w:rFonts w:ascii="Tahoma" w:hAnsi="Tahoma" w:cs="Tahoma"/>
              </w:rPr>
              <w:t>perusopetus</w:t>
            </w:r>
          </w:p>
        </w:tc>
        <w:tc>
          <w:tcPr>
            <w:tcW w:w="2699" w:type="dxa"/>
            <w:hideMark/>
          </w:tcPr>
          <w:p w14:paraId="1F12143B" w14:textId="77777777" w:rsidR="00EA5C84" w:rsidRPr="00EA5C84" w:rsidRDefault="00EA5C84">
            <w:pPr>
              <w:rPr>
                <w:rFonts w:ascii="Tahoma" w:hAnsi="Tahoma" w:cs="Tahoma"/>
              </w:rPr>
            </w:pPr>
            <w:r w:rsidRPr="00EA5C84">
              <w:rPr>
                <w:rFonts w:ascii="Tahoma" w:hAnsi="Tahoma" w:cs="Tahoma"/>
              </w:rPr>
              <w:t>luokanopettaja, jolla lisäksi koulunjohtajan tehtävät</w:t>
            </w:r>
          </w:p>
        </w:tc>
        <w:tc>
          <w:tcPr>
            <w:tcW w:w="965" w:type="dxa"/>
            <w:hideMark/>
          </w:tcPr>
          <w:p w14:paraId="139EE94A" w14:textId="77777777" w:rsidR="00EA5C84" w:rsidRPr="00EA5C84" w:rsidRDefault="00EA5C84" w:rsidP="00EA5C84">
            <w:pPr>
              <w:rPr>
                <w:rFonts w:ascii="Tahoma" w:hAnsi="Tahoma" w:cs="Tahoma"/>
              </w:rPr>
            </w:pPr>
            <w:r w:rsidRPr="00EA5C84">
              <w:rPr>
                <w:rFonts w:ascii="Tahoma" w:hAnsi="Tahoma" w:cs="Tahoma"/>
              </w:rPr>
              <w:t>2</w:t>
            </w:r>
          </w:p>
        </w:tc>
        <w:tc>
          <w:tcPr>
            <w:tcW w:w="881" w:type="dxa"/>
            <w:noWrap/>
            <w:hideMark/>
          </w:tcPr>
          <w:p w14:paraId="526864CB" w14:textId="77777777" w:rsidR="00EA5C84" w:rsidRPr="00EA5C84" w:rsidRDefault="00EA5C84" w:rsidP="00EA5C84">
            <w:pPr>
              <w:rPr>
                <w:rFonts w:ascii="Tahoma" w:hAnsi="Tahoma" w:cs="Tahoma"/>
              </w:rPr>
            </w:pPr>
            <w:r w:rsidRPr="00EA5C84">
              <w:rPr>
                <w:rFonts w:ascii="Tahoma" w:hAnsi="Tahoma" w:cs="Tahoma"/>
              </w:rPr>
              <w:t>2</w:t>
            </w:r>
          </w:p>
        </w:tc>
        <w:tc>
          <w:tcPr>
            <w:tcW w:w="1174" w:type="dxa"/>
            <w:noWrap/>
            <w:hideMark/>
          </w:tcPr>
          <w:p w14:paraId="09EFA055" w14:textId="77777777" w:rsidR="00EA5C84" w:rsidRPr="00EA5C84" w:rsidRDefault="00EA5C84" w:rsidP="00EA5C84">
            <w:pPr>
              <w:rPr>
                <w:rFonts w:ascii="Tahoma" w:hAnsi="Tahoma" w:cs="Tahoma"/>
              </w:rPr>
            </w:pPr>
            <w:r w:rsidRPr="00EA5C84">
              <w:rPr>
                <w:rFonts w:ascii="Tahoma" w:hAnsi="Tahoma" w:cs="Tahoma"/>
              </w:rPr>
              <w:t>2</w:t>
            </w:r>
          </w:p>
        </w:tc>
        <w:tc>
          <w:tcPr>
            <w:tcW w:w="1174" w:type="dxa"/>
            <w:noWrap/>
            <w:hideMark/>
          </w:tcPr>
          <w:p w14:paraId="48E69586" w14:textId="77777777" w:rsidR="00EA5C84" w:rsidRPr="00EA5C84" w:rsidRDefault="00EA5C84" w:rsidP="00EA5C84">
            <w:pPr>
              <w:rPr>
                <w:rFonts w:ascii="Tahoma" w:hAnsi="Tahoma" w:cs="Tahoma"/>
              </w:rPr>
            </w:pPr>
            <w:r w:rsidRPr="00EA5C84">
              <w:rPr>
                <w:rFonts w:ascii="Tahoma" w:hAnsi="Tahoma" w:cs="Tahoma"/>
              </w:rPr>
              <w:t>2</w:t>
            </w:r>
          </w:p>
        </w:tc>
      </w:tr>
      <w:tr w:rsidR="00EA5C84" w:rsidRPr="00EA5C84" w14:paraId="1D261D14" w14:textId="77777777" w:rsidTr="00EA5C84">
        <w:trPr>
          <w:trHeight w:val="300"/>
        </w:trPr>
        <w:tc>
          <w:tcPr>
            <w:tcW w:w="1293" w:type="dxa"/>
            <w:noWrap/>
            <w:hideMark/>
          </w:tcPr>
          <w:p w14:paraId="7F4E9DC6" w14:textId="77777777" w:rsidR="00EA5C84" w:rsidRPr="00EA5C84" w:rsidRDefault="00EA5C84" w:rsidP="00EA5C84">
            <w:pPr>
              <w:rPr>
                <w:rFonts w:ascii="Tahoma" w:hAnsi="Tahoma" w:cs="Tahoma"/>
              </w:rPr>
            </w:pPr>
          </w:p>
        </w:tc>
        <w:tc>
          <w:tcPr>
            <w:tcW w:w="2699" w:type="dxa"/>
            <w:noWrap/>
            <w:hideMark/>
          </w:tcPr>
          <w:p w14:paraId="0607C35F" w14:textId="77777777" w:rsidR="00EA5C84" w:rsidRPr="00EA5C84" w:rsidRDefault="00EA5C84">
            <w:pPr>
              <w:rPr>
                <w:rFonts w:ascii="Tahoma" w:hAnsi="Tahoma" w:cs="Tahoma"/>
              </w:rPr>
            </w:pPr>
            <w:r w:rsidRPr="00EA5C84">
              <w:rPr>
                <w:rFonts w:ascii="Tahoma" w:hAnsi="Tahoma" w:cs="Tahoma"/>
              </w:rPr>
              <w:t>Luokanopettaja</w:t>
            </w:r>
          </w:p>
        </w:tc>
        <w:tc>
          <w:tcPr>
            <w:tcW w:w="965" w:type="dxa"/>
            <w:noWrap/>
            <w:hideMark/>
          </w:tcPr>
          <w:p w14:paraId="72DED286" w14:textId="77777777" w:rsidR="00EA5C84" w:rsidRPr="00EA5C84" w:rsidRDefault="00EA5C84" w:rsidP="00EA5C84">
            <w:pPr>
              <w:rPr>
                <w:rFonts w:ascii="Tahoma" w:hAnsi="Tahoma" w:cs="Tahoma"/>
              </w:rPr>
            </w:pPr>
            <w:r w:rsidRPr="00EA5C84">
              <w:rPr>
                <w:rFonts w:ascii="Tahoma" w:hAnsi="Tahoma" w:cs="Tahoma"/>
              </w:rPr>
              <w:t>4</w:t>
            </w:r>
          </w:p>
        </w:tc>
        <w:tc>
          <w:tcPr>
            <w:tcW w:w="881" w:type="dxa"/>
            <w:noWrap/>
            <w:hideMark/>
          </w:tcPr>
          <w:p w14:paraId="693F55AA" w14:textId="77777777" w:rsidR="00EA5C84" w:rsidRPr="00EA5C84" w:rsidRDefault="00EA5C84" w:rsidP="00EA5C84">
            <w:pPr>
              <w:rPr>
                <w:rFonts w:ascii="Tahoma" w:hAnsi="Tahoma" w:cs="Tahoma"/>
              </w:rPr>
            </w:pPr>
            <w:r w:rsidRPr="00EA5C84">
              <w:rPr>
                <w:rFonts w:ascii="Tahoma" w:hAnsi="Tahoma" w:cs="Tahoma"/>
              </w:rPr>
              <w:t>4</w:t>
            </w:r>
          </w:p>
        </w:tc>
        <w:tc>
          <w:tcPr>
            <w:tcW w:w="1174" w:type="dxa"/>
            <w:noWrap/>
            <w:hideMark/>
          </w:tcPr>
          <w:p w14:paraId="3DC645AE" w14:textId="77777777" w:rsidR="00EA5C84" w:rsidRPr="00EA5C84" w:rsidRDefault="00EA5C84" w:rsidP="00EA5C84">
            <w:pPr>
              <w:rPr>
                <w:rFonts w:ascii="Tahoma" w:hAnsi="Tahoma" w:cs="Tahoma"/>
              </w:rPr>
            </w:pPr>
            <w:r w:rsidRPr="00EA5C84">
              <w:rPr>
                <w:rFonts w:ascii="Tahoma" w:hAnsi="Tahoma" w:cs="Tahoma"/>
              </w:rPr>
              <w:t>4</w:t>
            </w:r>
          </w:p>
        </w:tc>
        <w:tc>
          <w:tcPr>
            <w:tcW w:w="1174" w:type="dxa"/>
            <w:noWrap/>
            <w:hideMark/>
          </w:tcPr>
          <w:p w14:paraId="7A6C05C4" w14:textId="77777777" w:rsidR="00EA5C84" w:rsidRPr="00EA5C84" w:rsidRDefault="00EA5C84" w:rsidP="00EA5C84">
            <w:pPr>
              <w:rPr>
                <w:rFonts w:ascii="Tahoma" w:hAnsi="Tahoma" w:cs="Tahoma"/>
              </w:rPr>
            </w:pPr>
            <w:r w:rsidRPr="00EA5C84">
              <w:rPr>
                <w:rFonts w:ascii="Tahoma" w:hAnsi="Tahoma" w:cs="Tahoma"/>
              </w:rPr>
              <w:t>5</w:t>
            </w:r>
          </w:p>
        </w:tc>
      </w:tr>
      <w:tr w:rsidR="00EA5C84" w:rsidRPr="00EA5C84" w14:paraId="3B970822" w14:textId="77777777" w:rsidTr="00EA5C84">
        <w:trPr>
          <w:trHeight w:val="300"/>
        </w:trPr>
        <w:tc>
          <w:tcPr>
            <w:tcW w:w="1293" w:type="dxa"/>
            <w:noWrap/>
            <w:hideMark/>
          </w:tcPr>
          <w:p w14:paraId="5A3638E5" w14:textId="77777777" w:rsidR="00EA5C84" w:rsidRPr="00EA5C84" w:rsidRDefault="00EA5C84" w:rsidP="00EA5C84">
            <w:pPr>
              <w:rPr>
                <w:rFonts w:ascii="Tahoma" w:hAnsi="Tahoma" w:cs="Tahoma"/>
              </w:rPr>
            </w:pPr>
          </w:p>
        </w:tc>
        <w:tc>
          <w:tcPr>
            <w:tcW w:w="2699" w:type="dxa"/>
            <w:noWrap/>
            <w:hideMark/>
          </w:tcPr>
          <w:p w14:paraId="6D317E9B" w14:textId="77777777" w:rsidR="00EA5C84" w:rsidRPr="00EA5C84" w:rsidRDefault="00EA5C84">
            <w:pPr>
              <w:rPr>
                <w:rFonts w:ascii="Tahoma" w:hAnsi="Tahoma" w:cs="Tahoma"/>
              </w:rPr>
            </w:pPr>
            <w:r w:rsidRPr="00EA5C84">
              <w:rPr>
                <w:rFonts w:ascii="Tahoma" w:hAnsi="Tahoma" w:cs="Tahoma"/>
              </w:rPr>
              <w:t>Tuntiopettaja</w:t>
            </w:r>
          </w:p>
        </w:tc>
        <w:tc>
          <w:tcPr>
            <w:tcW w:w="965" w:type="dxa"/>
            <w:noWrap/>
            <w:hideMark/>
          </w:tcPr>
          <w:p w14:paraId="1ED30336" w14:textId="77777777" w:rsidR="00EA5C84" w:rsidRPr="00EA5C84" w:rsidRDefault="00EA5C84" w:rsidP="00EA5C84">
            <w:pPr>
              <w:rPr>
                <w:rFonts w:ascii="Tahoma" w:hAnsi="Tahoma" w:cs="Tahoma"/>
              </w:rPr>
            </w:pPr>
            <w:r w:rsidRPr="00EA5C84">
              <w:rPr>
                <w:rFonts w:ascii="Tahoma" w:hAnsi="Tahoma" w:cs="Tahoma"/>
              </w:rPr>
              <w:t>0</w:t>
            </w:r>
          </w:p>
        </w:tc>
        <w:tc>
          <w:tcPr>
            <w:tcW w:w="881" w:type="dxa"/>
            <w:noWrap/>
            <w:hideMark/>
          </w:tcPr>
          <w:p w14:paraId="202EEEAF" w14:textId="77777777" w:rsidR="00EA5C84" w:rsidRPr="00EA5C84" w:rsidRDefault="00EA5C84" w:rsidP="00EA5C84">
            <w:pPr>
              <w:rPr>
                <w:rFonts w:ascii="Tahoma" w:hAnsi="Tahoma" w:cs="Tahoma"/>
              </w:rPr>
            </w:pPr>
            <w:r w:rsidRPr="00EA5C84">
              <w:rPr>
                <w:rFonts w:ascii="Tahoma" w:hAnsi="Tahoma" w:cs="Tahoma"/>
              </w:rPr>
              <w:t>0</w:t>
            </w:r>
          </w:p>
        </w:tc>
        <w:tc>
          <w:tcPr>
            <w:tcW w:w="1174" w:type="dxa"/>
            <w:noWrap/>
            <w:hideMark/>
          </w:tcPr>
          <w:p w14:paraId="43876EAA" w14:textId="77777777" w:rsidR="00EA5C84" w:rsidRPr="00EA5C84" w:rsidRDefault="00EA5C84" w:rsidP="00EA5C84">
            <w:pPr>
              <w:rPr>
                <w:rFonts w:ascii="Tahoma" w:hAnsi="Tahoma" w:cs="Tahoma"/>
              </w:rPr>
            </w:pPr>
            <w:r w:rsidRPr="00EA5C84">
              <w:rPr>
                <w:rFonts w:ascii="Tahoma" w:hAnsi="Tahoma" w:cs="Tahoma"/>
              </w:rPr>
              <w:t>0</w:t>
            </w:r>
          </w:p>
        </w:tc>
        <w:tc>
          <w:tcPr>
            <w:tcW w:w="1174" w:type="dxa"/>
            <w:noWrap/>
            <w:hideMark/>
          </w:tcPr>
          <w:p w14:paraId="3DAD4759" w14:textId="77777777" w:rsidR="00EA5C84" w:rsidRPr="00EA5C84" w:rsidRDefault="00EA5C84" w:rsidP="00EA5C84">
            <w:pPr>
              <w:rPr>
                <w:rFonts w:ascii="Tahoma" w:hAnsi="Tahoma" w:cs="Tahoma"/>
              </w:rPr>
            </w:pPr>
            <w:r w:rsidRPr="00EA5C84">
              <w:rPr>
                <w:rFonts w:ascii="Tahoma" w:hAnsi="Tahoma" w:cs="Tahoma"/>
              </w:rPr>
              <w:t>0,8</w:t>
            </w:r>
          </w:p>
        </w:tc>
      </w:tr>
      <w:tr w:rsidR="00EA5C84" w:rsidRPr="00EA5C84" w14:paraId="306D37B7" w14:textId="77777777" w:rsidTr="00EA5C84">
        <w:trPr>
          <w:trHeight w:val="300"/>
        </w:trPr>
        <w:tc>
          <w:tcPr>
            <w:tcW w:w="1293" w:type="dxa"/>
            <w:noWrap/>
            <w:hideMark/>
          </w:tcPr>
          <w:p w14:paraId="2C1FE249" w14:textId="77777777" w:rsidR="00EA5C84" w:rsidRPr="00EA5C84" w:rsidRDefault="00EA5C84" w:rsidP="00EA5C84">
            <w:pPr>
              <w:rPr>
                <w:rFonts w:ascii="Tahoma" w:hAnsi="Tahoma" w:cs="Tahoma"/>
              </w:rPr>
            </w:pPr>
          </w:p>
        </w:tc>
        <w:tc>
          <w:tcPr>
            <w:tcW w:w="2699" w:type="dxa"/>
            <w:noWrap/>
            <w:hideMark/>
          </w:tcPr>
          <w:p w14:paraId="5E38CD81" w14:textId="77777777" w:rsidR="00EA5C84" w:rsidRPr="00EA5C84" w:rsidRDefault="00EA5C84">
            <w:pPr>
              <w:rPr>
                <w:rFonts w:ascii="Tahoma" w:hAnsi="Tahoma" w:cs="Tahoma"/>
              </w:rPr>
            </w:pPr>
            <w:r w:rsidRPr="00EA5C84">
              <w:rPr>
                <w:rFonts w:ascii="Tahoma" w:hAnsi="Tahoma" w:cs="Tahoma"/>
              </w:rPr>
              <w:t>erityisopettaja</w:t>
            </w:r>
          </w:p>
        </w:tc>
        <w:tc>
          <w:tcPr>
            <w:tcW w:w="965" w:type="dxa"/>
            <w:noWrap/>
            <w:hideMark/>
          </w:tcPr>
          <w:p w14:paraId="4430B68A" w14:textId="77777777" w:rsidR="00EA5C84" w:rsidRPr="00EA5C84" w:rsidRDefault="00EA5C84" w:rsidP="00EA5C84">
            <w:pPr>
              <w:rPr>
                <w:rFonts w:ascii="Tahoma" w:hAnsi="Tahoma" w:cs="Tahoma"/>
              </w:rPr>
            </w:pPr>
            <w:r w:rsidRPr="00EA5C84">
              <w:rPr>
                <w:rFonts w:ascii="Tahoma" w:hAnsi="Tahoma" w:cs="Tahoma"/>
              </w:rPr>
              <w:t>1,3</w:t>
            </w:r>
          </w:p>
        </w:tc>
        <w:tc>
          <w:tcPr>
            <w:tcW w:w="881" w:type="dxa"/>
            <w:noWrap/>
            <w:hideMark/>
          </w:tcPr>
          <w:p w14:paraId="1BD79C75" w14:textId="77777777" w:rsidR="00EA5C84" w:rsidRPr="00EA5C84" w:rsidRDefault="00EA5C84" w:rsidP="00EA5C84">
            <w:pPr>
              <w:rPr>
                <w:rFonts w:ascii="Tahoma" w:hAnsi="Tahoma" w:cs="Tahoma"/>
              </w:rPr>
            </w:pPr>
            <w:r w:rsidRPr="00EA5C84">
              <w:rPr>
                <w:rFonts w:ascii="Tahoma" w:hAnsi="Tahoma" w:cs="Tahoma"/>
              </w:rPr>
              <w:t>1,5</w:t>
            </w:r>
          </w:p>
        </w:tc>
        <w:tc>
          <w:tcPr>
            <w:tcW w:w="1174" w:type="dxa"/>
            <w:noWrap/>
            <w:hideMark/>
          </w:tcPr>
          <w:p w14:paraId="399A038E" w14:textId="77777777" w:rsidR="00EA5C84" w:rsidRPr="00EA5C84" w:rsidRDefault="00EA5C84" w:rsidP="00EA5C84">
            <w:pPr>
              <w:rPr>
                <w:rFonts w:ascii="Tahoma" w:hAnsi="Tahoma" w:cs="Tahoma"/>
              </w:rPr>
            </w:pPr>
            <w:r w:rsidRPr="00EA5C84">
              <w:rPr>
                <w:rFonts w:ascii="Tahoma" w:hAnsi="Tahoma" w:cs="Tahoma"/>
              </w:rPr>
              <w:t>1,5</w:t>
            </w:r>
          </w:p>
        </w:tc>
        <w:tc>
          <w:tcPr>
            <w:tcW w:w="1174" w:type="dxa"/>
            <w:noWrap/>
            <w:hideMark/>
          </w:tcPr>
          <w:p w14:paraId="64872A43" w14:textId="77777777" w:rsidR="00EA5C84" w:rsidRPr="00EA5C84" w:rsidRDefault="00EA5C84" w:rsidP="00EA5C84">
            <w:pPr>
              <w:rPr>
                <w:rFonts w:ascii="Tahoma" w:hAnsi="Tahoma" w:cs="Tahoma"/>
              </w:rPr>
            </w:pPr>
            <w:r w:rsidRPr="00EA5C84">
              <w:rPr>
                <w:rFonts w:ascii="Tahoma" w:hAnsi="Tahoma" w:cs="Tahoma"/>
              </w:rPr>
              <w:t>2</w:t>
            </w:r>
          </w:p>
        </w:tc>
      </w:tr>
      <w:tr w:rsidR="00EA5C84" w:rsidRPr="00EA5C84" w14:paraId="13009130" w14:textId="77777777" w:rsidTr="00EA5C84">
        <w:trPr>
          <w:trHeight w:val="525"/>
        </w:trPr>
        <w:tc>
          <w:tcPr>
            <w:tcW w:w="1293" w:type="dxa"/>
            <w:noWrap/>
            <w:hideMark/>
          </w:tcPr>
          <w:p w14:paraId="68FF261E" w14:textId="77777777" w:rsidR="00EA5C84" w:rsidRPr="00EA5C84" w:rsidRDefault="00EA5C84" w:rsidP="00EA5C84">
            <w:pPr>
              <w:rPr>
                <w:rFonts w:ascii="Tahoma" w:hAnsi="Tahoma" w:cs="Tahoma"/>
              </w:rPr>
            </w:pPr>
          </w:p>
        </w:tc>
        <w:tc>
          <w:tcPr>
            <w:tcW w:w="2699" w:type="dxa"/>
            <w:noWrap/>
            <w:hideMark/>
          </w:tcPr>
          <w:p w14:paraId="1F664769" w14:textId="77777777" w:rsidR="00EA5C84" w:rsidRPr="00EA5C84" w:rsidRDefault="00EA5C84">
            <w:pPr>
              <w:rPr>
                <w:rFonts w:ascii="Tahoma" w:hAnsi="Tahoma" w:cs="Tahoma"/>
              </w:rPr>
            </w:pPr>
            <w:r w:rsidRPr="00EA5C84">
              <w:rPr>
                <w:rFonts w:ascii="Tahoma" w:hAnsi="Tahoma" w:cs="Tahoma"/>
              </w:rPr>
              <w:t>koulunkäynninohjaaja / henkilökohtainen koulunkäynninohjaaja</w:t>
            </w:r>
          </w:p>
        </w:tc>
        <w:tc>
          <w:tcPr>
            <w:tcW w:w="965" w:type="dxa"/>
            <w:noWrap/>
            <w:hideMark/>
          </w:tcPr>
          <w:p w14:paraId="31CE39F2" w14:textId="77777777" w:rsidR="00EA5C84" w:rsidRPr="00EA5C84" w:rsidRDefault="00EA5C84" w:rsidP="00EA5C84">
            <w:pPr>
              <w:rPr>
                <w:rFonts w:ascii="Tahoma" w:hAnsi="Tahoma" w:cs="Tahoma"/>
              </w:rPr>
            </w:pPr>
            <w:r w:rsidRPr="00EA5C84">
              <w:rPr>
                <w:rFonts w:ascii="Tahoma" w:hAnsi="Tahoma" w:cs="Tahoma"/>
              </w:rPr>
              <w:t>2,19</w:t>
            </w:r>
          </w:p>
        </w:tc>
        <w:tc>
          <w:tcPr>
            <w:tcW w:w="881" w:type="dxa"/>
            <w:noWrap/>
            <w:hideMark/>
          </w:tcPr>
          <w:p w14:paraId="4F91D899" w14:textId="77777777" w:rsidR="00EA5C84" w:rsidRPr="00EA5C84" w:rsidRDefault="00EA5C84" w:rsidP="00EA5C84">
            <w:pPr>
              <w:rPr>
                <w:rFonts w:ascii="Tahoma" w:hAnsi="Tahoma" w:cs="Tahoma"/>
              </w:rPr>
            </w:pPr>
            <w:r w:rsidRPr="00EA5C84">
              <w:rPr>
                <w:rFonts w:ascii="Tahoma" w:hAnsi="Tahoma" w:cs="Tahoma"/>
              </w:rPr>
              <w:t>3,84</w:t>
            </w:r>
          </w:p>
        </w:tc>
        <w:tc>
          <w:tcPr>
            <w:tcW w:w="1174" w:type="dxa"/>
            <w:noWrap/>
            <w:hideMark/>
          </w:tcPr>
          <w:p w14:paraId="292F3DB3" w14:textId="77777777" w:rsidR="00EA5C84" w:rsidRPr="00EA5C84" w:rsidRDefault="00EA5C84" w:rsidP="00EA5C84">
            <w:pPr>
              <w:rPr>
                <w:rFonts w:ascii="Tahoma" w:hAnsi="Tahoma" w:cs="Tahoma"/>
              </w:rPr>
            </w:pPr>
            <w:r w:rsidRPr="00EA5C84">
              <w:rPr>
                <w:rFonts w:ascii="Tahoma" w:hAnsi="Tahoma" w:cs="Tahoma"/>
              </w:rPr>
              <w:t>3,84</w:t>
            </w:r>
          </w:p>
        </w:tc>
        <w:tc>
          <w:tcPr>
            <w:tcW w:w="1174" w:type="dxa"/>
            <w:noWrap/>
            <w:hideMark/>
          </w:tcPr>
          <w:p w14:paraId="145EC6E2" w14:textId="77777777" w:rsidR="00EA5C84" w:rsidRPr="00EA5C84" w:rsidRDefault="00EA5C84" w:rsidP="00EA5C84">
            <w:pPr>
              <w:rPr>
                <w:rFonts w:ascii="Tahoma" w:hAnsi="Tahoma" w:cs="Tahoma"/>
              </w:rPr>
            </w:pPr>
            <w:r w:rsidRPr="00EA5C84">
              <w:rPr>
                <w:rFonts w:ascii="Tahoma" w:hAnsi="Tahoma" w:cs="Tahoma"/>
              </w:rPr>
              <w:t>3,84</w:t>
            </w:r>
          </w:p>
        </w:tc>
      </w:tr>
      <w:tr w:rsidR="00EA5C84" w:rsidRPr="00EA5C84" w14:paraId="79095DAD" w14:textId="77777777" w:rsidTr="00EA5C84">
        <w:trPr>
          <w:trHeight w:val="795"/>
        </w:trPr>
        <w:tc>
          <w:tcPr>
            <w:tcW w:w="1293" w:type="dxa"/>
            <w:noWrap/>
            <w:hideMark/>
          </w:tcPr>
          <w:p w14:paraId="17CEA40C" w14:textId="77777777" w:rsidR="00EA5C84" w:rsidRPr="00EA5C84" w:rsidRDefault="00EA5C84">
            <w:pPr>
              <w:rPr>
                <w:rFonts w:ascii="Tahoma" w:hAnsi="Tahoma" w:cs="Tahoma"/>
              </w:rPr>
            </w:pPr>
            <w:r w:rsidRPr="00EA5C84">
              <w:rPr>
                <w:rFonts w:ascii="Tahoma" w:hAnsi="Tahoma" w:cs="Tahoma"/>
              </w:rPr>
              <w:t>kehitysvammaopetus</w:t>
            </w:r>
          </w:p>
        </w:tc>
        <w:tc>
          <w:tcPr>
            <w:tcW w:w="2699" w:type="dxa"/>
            <w:hideMark/>
          </w:tcPr>
          <w:p w14:paraId="6D783061" w14:textId="77777777" w:rsidR="00EA5C84" w:rsidRPr="00EA5C84" w:rsidRDefault="00EA5C84">
            <w:pPr>
              <w:rPr>
                <w:rFonts w:ascii="Tahoma" w:hAnsi="Tahoma" w:cs="Tahoma"/>
              </w:rPr>
            </w:pPr>
            <w:r w:rsidRPr="00EA5C84">
              <w:rPr>
                <w:rFonts w:ascii="Tahoma" w:hAnsi="Tahoma" w:cs="Tahoma"/>
              </w:rPr>
              <w:t>koulunkäynninohjaaja / henkilökohtainen koulunkäynninohjaaja</w:t>
            </w:r>
          </w:p>
        </w:tc>
        <w:tc>
          <w:tcPr>
            <w:tcW w:w="965" w:type="dxa"/>
            <w:hideMark/>
          </w:tcPr>
          <w:p w14:paraId="36E4F924" w14:textId="77777777" w:rsidR="00EA5C84" w:rsidRPr="00EA5C84" w:rsidRDefault="00EA5C84" w:rsidP="00EA5C84">
            <w:pPr>
              <w:rPr>
                <w:rFonts w:ascii="Tahoma" w:hAnsi="Tahoma" w:cs="Tahoma"/>
              </w:rPr>
            </w:pPr>
            <w:r w:rsidRPr="00EA5C84">
              <w:rPr>
                <w:rFonts w:ascii="Tahoma" w:hAnsi="Tahoma" w:cs="Tahoma"/>
              </w:rPr>
              <w:t>0,65</w:t>
            </w:r>
          </w:p>
        </w:tc>
        <w:tc>
          <w:tcPr>
            <w:tcW w:w="881" w:type="dxa"/>
            <w:noWrap/>
            <w:hideMark/>
          </w:tcPr>
          <w:p w14:paraId="0936B652" w14:textId="77777777" w:rsidR="00EA5C84" w:rsidRPr="00EA5C84" w:rsidRDefault="00EA5C84" w:rsidP="00EA5C84">
            <w:pPr>
              <w:rPr>
                <w:rFonts w:ascii="Tahoma" w:hAnsi="Tahoma" w:cs="Tahoma"/>
              </w:rPr>
            </w:pPr>
            <w:r w:rsidRPr="00EA5C84">
              <w:rPr>
                <w:rFonts w:ascii="Tahoma" w:hAnsi="Tahoma" w:cs="Tahoma"/>
              </w:rPr>
              <w:t>1,65</w:t>
            </w:r>
          </w:p>
        </w:tc>
        <w:tc>
          <w:tcPr>
            <w:tcW w:w="1174" w:type="dxa"/>
            <w:noWrap/>
            <w:hideMark/>
          </w:tcPr>
          <w:p w14:paraId="12FD0BE8" w14:textId="77777777" w:rsidR="00EA5C84" w:rsidRPr="00EA5C84" w:rsidRDefault="00EA5C84" w:rsidP="00EA5C84">
            <w:pPr>
              <w:rPr>
                <w:rFonts w:ascii="Tahoma" w:hAnsi="Tahoma" w:cs="Tahoma"/>
              </w:rPr>
            </w:pPr>
            <w:r w:rsidRPr="00EA5C84">
              <w:rPr>
                <w:rFonts w:ascii="Tahoma" w:hAnsi="Tahoma" w:cs="Tahoma"/>
              </w:rPr>
              <w:t>1,65</w:t>
            </w:r>
          </w:p>
        </w:tc>
        <w:tc>
          <w:tcPr>
            <w:tcW w:w="1174" w:type="dxa"/>
            <w:noWrap/>
            <w:hideMark/>
          </w:tcPr>
          <w:p w14:paraId="10BE8BE4" w14:textId="77777777" w:rsidR="00EA5C84" w:rsidRPr="00EA5C84" w:rsidRDefault="00EA5C84" w:rsidP="00EA5C84">
            <w:pPr>
              <w:rPr>
                <w:rFonts w:ascii="Tahoma" w:hAnsi="Tahoma" w:cs="Tahoma"/>
              </w:rPr>
            </w:pPr>
            <w:r w:rsidRPr="00EA5C84">
              <w:rPr>
                <w:rFonts w:ascii="Tahoma" w:hAnsi="Tahoma" w:cs="Tahoma"/>
              </w:rPr>
              <w:t>1,65</w:t>
            </w:r>
          </w:p>
        </w:tc>
      </w:tr>
      <w:tr w:rsidR="00EA5C84" w:rsidRPr="00EA5C84" w14:paraId="16D561B3" w14:textId="77777777" w:rsidTr="00EA5C84">
        <w:trPr>
          <w:trHeight w:val="300"/>
        </w:trPr>
        <w:tc>
          <w:tcPr>
            <w:tcW w:w="1293" w:type="dxa"/>
            <w:noWrap/>
            <w:hideMark/>
          </w:tcPr>
          <w:p w14:paraId="775BAA5C" w14:textId="77777777" w:rsidR="00EA5C84" w:rsidRPr="00EA5C84" w:rsidRDefault="00EA5C84">
            <w:pPr>
              <w:rPr>
                <w:rFonts w:ascii="Tahoma" w:hAnsi="Tahoma" w:cs="Tahoma"/>
              </w:rPr>
            </w:pPr>
            <w:r w:rsidRPr="00EA5C84">
              <w:rPr>
                <w:rFonts w:ascii="Tahoma" w:hAnsi="Tahoma" w:cs="Tahoma"/>
              </w:rPr>
              <w:t>valmistava opetus</w:t>
            </w:r>
          </w:p>
        </w:tc>
        <w:tc>
          <w:tcPr>
            <w:tcW w:w="2699" w:type="dxa"/>
            <w:noWrap/>
            <w:hideMark/>
          </w:tcPr>
          <w:p w14:paraId="12A376A6" w14:textId="77777777" w:rsidR="00EA5C84" w:rsidRPr="00EA5C84" w:rsidRDefault="00EA5C84">
            <w:pPr>
              <w:rPr>
                <w:rFonts w:ascii="Tahoma" w:hAnsi="Tahoma" w:cs="Tahoma"/>
              </w:rPr>
            </w:pPr>
            <w:r w:rsidRPr="00EA5C84">
              <w:rPr>
                <w:rFonts w:ascii="Tahoma" w:hAnsi="Tahoma" w:cs="Tahoma"/>
              </w:rPr>
              <w:t>opettaja</w:t>
            </w:r>
          </w:p>
        </w:tc>
        <w:tc>
          <w:tcPr>
            <w:tcW w:w="965" w:type="dxa"/>
            <w:noWrap/>
            <w:hideMark/>
          </w:tcPr>
          <w:p w14:paraId="240B6F16" w14:textId="77777777" w:rsidR="00EA5C84" w:rsidRPr="00EA5C84" w:rsidRDefault="00EA5C84" w:rsidP="00EA5C84">
            <w:pPr>
              <w:rPr>
                <w:rFonts w:ascii="Tahoma" w:hAnsi="Tahoma" w:cs="Tahoma"/>
              </w:rPr>
            </w:pPr>
            <w:r w:rsidRPr="00EA5C84">
              <w:rPr>
                <w:rFonts w:ascii="Tahoma" w:hAnsi="Tahoma" w:cs="Tahoma"/>
              </w:rPr>
              <w:t>0</w:t>
            </w:r>
          </w:p>
        </w:tc>
        <w:tc>
          <w:tcPr>
            <w:tcW w:w="881" w:type="dxa"/>
            <w:noWrap/>
            <w:hideMark/>
          </w:tcPr>
          <w:p w14:paraId="65B15BFB"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6022A6D7"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2C676D35" w14:textId="77777777" w:rsidR="00EA5C84" w:rsidRPr="00EA5C84" w:rsidRDefault="00EA5C84" w:rsidP="00EA5C84">
            <w:pPr>
              <w:rPr>
                <w:rFonts w:ascii="Tahoma" w:hAnsi="Tahoma" w:cs="Tahoma"/>
              </w:rPr>
            </w:pPr>
            <w:r w:rsidRPr="00EA5C84">
              <w:rPr>
                <w:rFonts w:ascii="Tahoma" w:hAnsi="Tahoma" w:cs="Tahoma"/>
              </w:rPr>
              <w:t>1</w:t>
            </w:r>
          </w:p>
        </w:tc>
      </w:tr>
      <w:tr w:rsidR="00EA5C84" w:rsidRPr="00EA5C84" w14:paraId="155F2DD7" w14:textId="77777777" w:rsidTr="00EA5C84">
        <w:trPr>
          <w:trHeight w:val="300"/>
        </w:trPr>
        <w:tc>
          <w:tcPr>
            <w:tcW w:w="1293" w:type="dxa"/>
            <w:noWrap/>
            <w:hideMark/>
          </w:tcPr>
          <w:p w14:paraId="1311C288" w14:textId="77777777" w:rsidR="00EA5C84" w:rsidRPr="00EA5C84" w:rsidRDefault="00EA5C84" w:rsidP="00EA5C84">
            <w:pPr>
              <w:rPr>
                <w:rFonts w:ascii="Tahoma" w:hAnsi="Tahoma" w:cs="Tahoma"/>
              </w:rPr>
            </w:pPr>
          </w:p>
        </w:tc>
        <w:tc>
          <w:tcPr>
            <w:tcW w:w="2699" w:type="dxa"/>
            <w:noWrap/>
            <w:hideMark/>
          </w:tcPr>
          <w:p w14:paraId="2B609F38" w14:textId="77777777" w:rsidR="00EA5C84" w:rsidRPr="00EA5C84" w:rsidRDefault="00EA5C84">
            <w:pPr>
              <w:rPr>
                <w:rFonts w:ascii="Tahoma" w:hAnsi="Tahoma" w:cs="Tahoma"/>
              </w:rPr>
            </w:pPr>
            <w:r w:rsidRPr="00EA5C84">
              <w:rPr>
                <w:rFonts w:ascii="Tahoma" w:hAnsi="Tahoma" w:cs="Tahoma"/>
              </w:rPr>
              <w:t>koulunkäynninohjaaja</w:t>
            </w:r>
          </w:p>
        </w:tc>
        <w:tc>
          <w:tcPr>
            <w:tcW w:w="965" w:type="dxa"/>
            <w:noWrap/>
            <w:hideMark/>
          </w:tcPr>
          <w:p w14:paraId="34C8E995" w14:textId="77777777" w:rsidR="00EA5C84" w:rsidRPr="00EA5C84" w:rsidRDefault="00EA5C84" w:rsidP="00EA5C84">
            <w:pPr>
              <w:rPr>
                <w:rFonts w:ascii="Tahoma" w:hAnsi="Tahoma" w:cs="Tahoma"/>
              </w:rPr>
            </w:pPr>
            <w:r w:rsidRPr="00EA5C84">
              <w:rPr>
                <w:rFonts w:ascii="Tahoma" w:hAnsi="Tahoma" w:cs="Tahoma"/>
              </w:rPr>
              <w:t>0</w:t>
            </w:r>
          </w:p>
        </w:tc>
        <w:tc>
          <w:tcPr>
            <w:tcW w:w="881" w:type="dxa"/>
            <w:noWrap/>
            <w:hideMark/>
          </w:tcPr>
          <w:p w14:paraId="1AB5C27C" w14:textId="77777777" w:rsidR="00EA5C84" w:rsidRPr="00EA5C84" w:rsidRDefault="00EA5C84" w:rsidP="00EA5C84">
            <w:pPr>
              <w:rPr>
                <w:rFonts w:ascii="Tahoma" w:hAnsi="Tahoma" w:cs="Tahoma"/>
              </w:rPr>
            </w:pPr>
            <w:r w:rsidRPr="00EA5C84">
              <w:rPr>
                <w:rFonts w:ascii="Tahoma" w:hAnsi="Tahoma" w:cs="Tahoma"/>
              </w:rPr>
              <w:t>0,74</w:t>
            </w:r>
          </w:p>
        </w:tc>
        <w:tc>
          <w:tcPr>
            <w:tcW w:w="1174" w:type="dxa"/>
            <w:noWrap/>
            <w:hideMark/>
          </w:tcPr>
          <w:p w14:paraId="49F2E238" w14:textId="77777777" w:rsidR="00EA5C84" w:rsidRPr="00EA5C84" w:rsidRDefault="00EA5C84" w:rsidP="00EA5C84">
            <w:pPr>
              <w:rPr>
                <w:rFonts w:ascii="Tahoma" w:hAnsi="Tahoma" w:cs="Tahoma"/>
              </w:rPr>
            </w:pPr>
            <w:r w:rsidRPr="00EA5C84">
              <w:rPr>
                <w:rFonts w:ascii="Tahoma" w:hAnsi="Tahoma" w:cs="Tahoma"/>
              </w:rPr>
              <w:t>0,74</w:t>
            </w:r>
          </w:p>
        </w:tc>
        <w:tc>
          <w:tcPr>
            <w:tcW w:w="1174" w:type="dxa"/>
            <w:noWrap/>
            <w:hideMark/>
          </w:tcPr>
          <w:p w14:paraId="05DD49A7" w14:textId="77777777" w:rsidR="00EA5C84" w:rsidRPr="00EA5C84" w:rsidRDefault="00EA5C84" w:rsidP="00EA5C84">
            <w:pPr>
              <w:rPr>
                <w:rFonts w:ascii="Tahoma" w:hAnsi="Tahoma" w:cs="Tahoma"/>
              </w:rPr>
            </w:pPr>
            <w:r w:rsidRPr="00EA5C84">
              <w:rPr>
                <w:rFonts w:ascii="Tahoma" w:hAnsi="Tahoma" w:cs="Tahoma"/>
              </w:rPr>
              <w:t>0,74</w:t>
            </w:r>
          </w:p>
        </w:tc>
      </w:tr>
      <w:tr w:rsidR="00EA5C84" w:rsidRPr="00EA5C84" w14:paraId="2D663FE0" w14:textId="77777777" w:rsidTr="00EA5C84">
        <w:trPr>
          <w:trHeight w:val="300"/>
        </w:trPr>
        <w:tc>
          <w:tcPr>
            <w:tcW w:w="1293" w:type="dxa"/>
            <w:noWrap/>
            <w:hideMark/>
          </w:tcPr>
          <w:p w14:paraId="7F6E3DFC" w14:textId="77777777" w:rsidR="00EA5C84" w:rsidRPr="00EA5C84" w:rsidRDefault="00EA5C84" w:rsidP="00EA5C84">
            <w:pPr>
              <w:rPr>
                <w:rFonts w:ascii="Tahoma" w:hAnsi="Tahoma" w:cs="Tahoma"/>
              </w:rPr>
            </w:pPr>
          </w:p>
        </w:tc>
        <w:tc>
          <w:tcPr>
            <w:tcW w:w="2699" w:type="dxa"/>
            <w:noWrap/>
            <w:hideMark/>
          </w:tcPr>
          <w:p w14:paraId="434CE52E" w14:textId="77777777" w:rsidR="00EA5C84" w:rsidRPr="00EA5C84" w:rsidRDefault="00EA5C84">
            <w:pPr>
              <w:rPr>
                <w:rFonts w:ascii="Tahoma" w:hAnsi="Tahoma" w:cs="Tahoma"/>
              </w:rPr>
            </w:pPr>
          </w:p>
        </w:tc>
        <w:tc>
          <w:tcPr>
            <w:tcW w:w="965" w:type="dxa"/>
            <w:noWrap/>
            <w:hideMark/>
          </w:tcPr>
          <w:p w14:paraId="780100A1" w14:textId="77777777" w:rsidR="00EA5C84" w:rsidRPr="00EA5C84" w:rsidRDefault="00EA5C84">
            <w:pPr>
              <w:rPr>
                <w:rFonts w:ascii="Tahoma" w:hAnsi="Tahoma" w:cs="Tahoma"/>
              </w:rPr>
            </w:pPr>
          </w:p>
        </w:tc>
        <w:tc>
          <w:tcPr>
            <w:tcW w:w="881" w:type="dxa"/>
            <w:noWrap/>
            <w:hideMark/>
          </w:tcPr>
          <w:p w14:paraId="59822868" w14:textId="77777777" w:rsidR="00EA5C84" w:rsidRPr="00EA5C84" w:rsidRDefault="00EA5C84">
            <w:pPr>
              <w:rPr>
                <w:rFonts w:ascii="Tahoma" w:hAnsi="Tahoma" w:cs="Tahoma"/>
              </w:rPr>
            </w:pPr>
          </w:p>
        </w:tc>
        <w:tc>
          <w:tcPr>
            <w:tcW w:w="1174" w:type="dxa"/>
            <w:noWrap/>
            <w:hideMark/>
          </w:tcPr>
          <w:p w14:paraId="71550ACD" w14:textId="77777777" w:rsidR="00EA5C84" w:rsidRPr="00EA5C84" w:rsidRDefault="00EA5C84">
            <w:pPr>
              <w:rPr>
                <w:rFonts w:ascii="Tahoma" w:hAnsi="Tahoma" w:cs="Tahoma"/>
              </w:rPr>
            </w:pPr>
          </w:p>
        </w:tc>
        <w:tc>
          <w:tcPr>
            <w:tcW w:w="1174" w:type="dxa"/>
            <w:noWrap/>
            <w:hideMark/>
          </w:tcPr>
          <w:p w14:paraId="668C3F53" w14:textId="77777777" w:rsidR="00EA5C84" w:rsidRPr="00EA5C84" w:rsidRDefault="00EA5C84">
            <w:pPr>
              <w:rPr>
                <w:rFonts w:ascii="Tahoma" w:hAnsi="Tahoma" w:cs="Tahoma"/>
              </w:rPr>
            </w:pPr>
          </w:p>
        </w:tc>
      </w:tr>
      <w:tr w:rsidR="00EA5C84" w:rsidRPr="00EA5C84" w14:paraId="2BA278DE" w14:textId="77777777" w:rsidTr="00EA5C84">
        <w:trPr>
          <w:trHeight w:val="300"/>
        </w:trPr>
        <w:tc>
          <w:tcPr>
            <w:tcW w:w="1293" w:type="dxa"/>
            <w:noWrap/>
            <w:hideMark/>
          </w:tcPr>
          <w:p w14:paraId="46AD3D5B" w14:textId="77777777" w:rsidR="00EA5C84" w:rsidRPr="00EA5C84" w:rsidRDefault="00EA5C84">
            <w:pPr>
              <w:rPr>
                <w:rFonts w:ascii="Tahoma" w:hAnsi="Tahoma" w:cs="Tahoma"/>
              </w:rPr>
            </w:pPr>
            <w:r w:rsidRPr="00EA5C84">
              <w:rPr>
                <w:rFonts w:ascii="Tahoma" w:hAnsi="Tahoma" w:cs="Tahoma"/>
              </w:rPr>
              <w:t>varhaiskasvatus</w:t>
            </w:r>
          </w:p>
        </w:tc>
        <w:tc>
          <w:tcPr>
            <w:tcW w:w="2699" w:type="dxa"/>
            <w:noWrap/>
            <w:hideMark/>
          </w:tcPr>
          <w:p w14:paraId="7F17A2BF" w14:textId="77777777" w:rsidR="00EA5C84" w:rsidRPr="00EA5C84" w:rsidRDefault="00EA5C84">
            <w:pPr>
              <w:rPr>
                <w:rFonts w:ascii="Tahoma" w:hAnsi="Tahoma" w:cs="Tahoma"/>
              </w:rPr>
            </w:pPr>
          </w:p>
        </w:tc>
        <w:tc>
          <w:tcPr>
            <w:tcW w:w="965" w:type="dxa"/>
            <w:noWrap/>
            <w:hideMark/>
          </w:tcPr>
          <w:p w14:paraId="48CB7FA8" w14:textId="77777777" w:rsidR="00EA5C84" w:rsidRPr="00EA5C84" w:rsidRDefault="00EA5C84">
            <w:pPr>
              <w:rPr>
                <w:rFonts w:ascii="Tahoma" w:hAnsi="Tahoma" w:cs="Tahoma"/>
              </w:rPr>
            </w:pPr>
          </w:p>
        </w:tc>
        <w:tc>
          <w:tcPr>
            <w:tcW w:w="881" w:type="dxa"/>
            <w:noWrap/>
            <w:hideMark/>
          </w:tcPr>
          <w:p w14:paraId="41ED3D0D" w14:textId="77777777" w:rsidR="00EA5C84" w:rsidRPr="00EA5C84" w:rsidRDefault="00EA5C84">
            <w:pPr>
              <w:rPr>
                <w:rFonts w:ascii="Tahoma" w:hAnsi="Tahoma" w:cs="Tahoma"/>
              </w:rPr>
            </w:pPr>
          </w:p>
        </w:tc>
        <w:tc>
          <w:tcPr>
            <w:tcW w:w="1174" w:type="dxa"/>
            <w:noWrap/>
            <w:hideMark/>
          </w:tcPr>
          <w:p w14:paraId="454C0093" w14:textId="77777777" w:rsidR="00EA5C84" w:rsidRPr="00EA5C84" w:rsidRDefault="00EA5C84">
            <w:pPr>
              <w:rPr>
                <w:rFonts w:ascii="Tahoma" w:hAnsi="Tahoma" w:cs="Tahoma"/>
              </w:rPr>
            </w:pPr>
          </w:p>
        </w:tc>
        <w:tc>
          <w:tcPr>
            <w:tcW w:w="1174" w:type="dxa"/>
            <w:noWrap/>
            <w:hideMark/>
          </w:tcPr>
          <w:p w14:paraId="0FBEF3FA" w14:textId="77777777" w:rsidR="00EA5C84" w:rsidRPr="00EA5C84" w:rsidRDefault="00EA5C84">
            <w:pPr>
              <w:rPr>
                <w:rFonts w:ascii="Tahoma" w:hAnsi="Tahoma" w:cs="Tahoma"/>
              </w:rPr>
            </w:pPr>
          </w:p>
        </w:tc>
      </w:tr>
      <w:tr w:rsidR="00EA5C84" w:rsidRPr="00EA5C84" w14:paraId="7E692605" w14:textId="77777777" w:rsidTr="00EA5C84">
        <w:trPr>
          <w:trHeight w:val="300"/>
        </w:trPr>
        <w:tc>
          <w:tcPr>
            <w:tcW w:w="1293" w:type="dxa"/>
            <w:noWrap/>
            <w:hideMark/>
          </w:tcPr>
          <w:p w14:paraId="13039539" w14:textId="77777777" w:rsidR="00EA5C84" w:rsidRPr="00EA5C84" w:rsidRDefault="00EA5C84">
            <w:pPr>
              <w:rPr>
                <w:rFonts w:ascii="Tahoma" w:hAnsi="Tahoma" w:cs="Tahoma"/>
              </w:rPr>
            </w:pPr>
          </w:p>
        </w:tc>
        <w:tc>
          <w:tcPr>
            <w:tcW w:w="2699" w:type="dxa"/>
            <w:noWrap/>
            <w:hideMark/>
          </w:tcPr>
          <w:p w14:paraId="0B806482" w14:textId="77777777" w:rsidR="00EA5C84" w:rsidRPr="00A02CAB" w:rsidRDefault="00EA5C84">
            <w:pPr>
              <w:rPr>
                <w:rFonts w:ascii="Tahoma" w:hAnsi="Tahoma" w:cs="Tahoma"/>
              </w:rPr>
            </w:pPr>
            <w:r w:rsidRPr="00A02CAB">
              <w:rPr>
                <w:rFonts w:ascii="Tahoma" w:hAnsi="Tahoma" w:cs="Tahoma"/>
              </w:rPr>
              <w:t>päiväkodin johtaja</w:t>
            </w:r>
          </w:p>
        </w:tc>
        <w:tc>
          <w:tcPr>
            <w:tcW w:w="965" w:type="dxa"/>
            <w:noWrap/>
            <w:hideMark/>
          </w:tcPr>
          <w:p w14:paraId="579C7690" w14:textId="77777777" w:rsidR="00EA5C84" w:rsidRPr="00A02CAB" w:rsidRDefault="00EA5C84" w:rsidP="00EA5C84">
            <w:pPr>
              <w:rPr>
                <w:rFonts w:ascii="Tahoma" w:hAnsi="Tahoma" w:cs="Tahoma"/>
              </w:rPr>
            </w:pPr>
            <w:r w:rsidRPr="00A02CAB">
              <w:rPr>
                <w:rFonts w:ascii="Tahoma" w:hAnsi="Tahoma" w:cs="Tahoma"/>
              </w:rPr>
              <w:t>1</w:t>
            </w:r>
          </w:p>
        </w:tc>
        <w:tc>
          <w:tcPr>
            <w:tcW w:w="881" w:type="dxa"/>
            <w:noWrap/>
            <w:hideMark/>
          </w:tcPr>
          <w:p w14:paraId="287D5A04"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6BF30DEA"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6669A844" w14:textId="77777777" w:rsidR="00EA5C84" w:rsidRPr="00EA5C84" w:rsidRDefault="00EA5C84" w:rsidP="00EA5C84">
            <w:pPr>
              <w:rPr>
                <w:rFonts w:ascii="Tahoma" w:hAnsi="Tahoma" w:cs="Tahoma"/>
              </w:rPr>
            </w:pPr>
            <w:r w:rsidRPr="00EA5C84">
              <w:rPr>
                <w:rFonts w:ascii="Tahoma" w:hAnsi="Tahoma" w:cs="Tahoma"/>
              </w:rPr>
              <w:t>1</w:t>
            </w:r>
          </w:p>
        </w:tc>
      </w:tr>
      <w:tr w:rsidR="00EA5C84" w:rsidRPr="00EA5C84" w14:paraId="7A7FBDA1" w14:textId="77777777" w:rsidTr="00EA5C84">
        <w:trPr>
          <w:trHeight w:val="300"/>
        </w:trPr>
        <w:tc>
          <w:tcPr>
            <w:tcW w:w="1293" w:type="dxa"/>
            <w:noWrap/>
            <w:hideMark/>
          </w:tcPr>
          <w:p w14:paraId="22E48E8C" w14:textId="77777777" w:rsidR="00EA5C84" w:rsidRPr="00EA5C84" w:rsidRDefault="00EA5C84" w:rsidP="00EA5C84">
            <w:pPr>
              <w:rPr>
                <w:rFonts w:ascii="Tahoma" w:hAnsi="Tahoma" w:cs="Tahoma"/>
              </w:rPr>
            </w:pPr>
          </w:p>
        </w:tc>
        <w:tc>
          <w:tcPr>
            <w:tcW w:w="2699" w:type="dxa"/>
            <w:hideMark/>
          </w:tcPr>
          <w:p w14:paraId="353D46BC" w14:textId="77777777" w:rsidR="00EA5C84" w:rsidRPr="00A02CAB" w:rsidRDefault="00EA5C84">
            <w:pPr>
              <w:rPr>
                <w:rFonts w:ascii="Tahoma" w:hAnsi="Tahoma" w:cs="Tahoma"/>
              </w:rPr>
            </w:pPr>
            <w:r w:rsidRPr="00A02CAB">
              <w:rPr>
                <w:rFonts w:ascii="Tahoma" w:hAnsi="Tahoma" w:cs="Tahoma"/>
              </w:rPr>
              <w:t>varhaiskasvatuksen erityisopettaja (</w:t>
            </w:r>
            <w:proofErr w:type="spellStart"/>
            <w:r w:rsidRPr="00A02CAB">
              <w:rPr>
                <w:rFonts w:ascii="Tahoma" w:hAnsi="Tahoma" w:cs="Tahoma"/>
              </w:rPr>
              <w:t>htv</w:t>
            </w:r>
            <w:proofErr w:type="spellEnd"/>
            <w:r w:rsidRPr="00A02CAB">
              <w:rPr>
                <w:rFonts w:ascii="Tahoma" w:hAnsi="Tahoma" w:cs="Tahoma"/>
              </w:rPr>
              <w:t>)</w:t>
            </w:r>
          </w:p>
        </w:tc>
        <w:tc>
          <w:tcPr>
            <w:tcW w:w="965" w:type="dxa"/>
            <w:hideMark/>
          </w:tcPr>
          <w:p w14:paraId="0ACF64C7" w14:textId="77777777" w:rsidR="00EA5C84" w:rsidRPr="00A02CAB" w:rsidRDefault="00EA5C84" w:rsidP="00EA5C84">
            <w:pPr>
              <w:rPr>
                <w:rFonts w:ascii="Tahoma" w:hAnsi="Tahoma" w:cs="Tahoma"/>
              </w:rPr>
            </w:pPr>
            <w:r w:rsidRPr="00A02CAB">
              <w:rPr>
                <w:rFonts w:ascii="Tahoma" w:hAnsi="Tahoma" w:cs="Tahoma"/>
              </w:rPr>
              <w:t>0,2</w:t>
            </w:r>
          </w:p>
        </w:tc>
        <w:tc>
          <w:tcPr>
            <w:tcW w:w="881" w:type="dxa"/>
            <w:noWrap/>
            <w:hideMark/>
          </w:tcPr>
          <w:p w14:paraId="5159EEE6" w14:textId="77777777" w:rsidR="00EA5C84" w:rsidRPr="00EA5C84" w:rsidRDefault="00EA5C84" w:rsidP="00EA5C84">
            <w:pPr>
              <w:rPr>
                <w:rFonts w:ascii="Tahoma" w:hAnsi="Tahoma" w:cs="Tahoma"/>
              </w:rPr>
            </w:pPr>
            <w:r w:rsidRPr="00EA5C84">
              <w:rPr>
                <w:rFonts w:ascii="Tahoma" w:hAnsi="Tahoma" w:cs="Tahoma"/>
              </w:rPr>
              <w:t>0,4</w:t>
            </w:r>
          </w:p>
        </w:tc>
        <w:tc>
          <w:tcPr>
            <w:tcW w:w="1174" w:type="dxa"/>
            <w:noWrap/>
            <w:hideMark/>
          </w:tcPr>
          <w:p w14:paraId="022EC7C6"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57B29EB7" w14:textId="77777777" w:rsidR="00EA5C84" w:rsidRPr="00EA5C84" w:rsidRDefault="00EA5C84" w:rsidP="00EA5C84">
            <w:pPr>
              <w:rPr>
                <w:rFonts w:ascii="Tahoma" w:hAnsi="Tahoma" w:cs="Tahoma"/>
              </w:rPr>
            </w:pPr>
            <w:r w:rsidRPr="00EA5C84">
              <w:rPr>
                <w:rFonts w:ascii="Tahoma" w:hAnsi="Tahoma" w:cs="Tahoma"/>
              </w:rPr>
              <w:t>1</w:t>
            </w:r>
          </w:p>
        </w:tc>
      </w:tr>
      <w:tr w:rsidR="00EA5C84" w:rsidRPr="00EA5C84" w14:paraId="7336B731" w14:textId="77777777" w:rsidTr="00EA5C84">
        <w:trPr>
          <w:trHeight w:val="300"/>
        </w:trPr>
        <w:tc>
          <w:tcPr>
            <w:tcW w:w="1293" w:type="dxa"/>
            <w:noWrap/>
            <w:hideMark/>
          </w:tcPr>
          <w:p w14:paraId="119AB098" w14:textId="77777777" w:rsidR="00EA5C84" w:rsidRPr="00EA5C84" w:rsidRDefault="00EA5C84" w:rsidP="00EA5C84">
            <w:pPr>
              <w:rPr>
                <w:rFonts w:ascii="Tahoma" w:hAnsi="Tahoma" w:cs="Tahoma"/>
              </w:rPr>
            </w:pPr>
          </w:p>
        </w:tc>
        <w:tc>
          <w:tcPr>
            <w:tcW w:w="2699" w:type="dxa"/>
            <w:hideMark/>
          </w:tcPr>
          <w:p w14:paraId="7675684B" w14:textId="77777777" w:rsidR="00EA5C84" w:rsidRPr="00A02CAB" w:rsidRDefault="00EA5C84">
            <w:pPr>
              <w:rPr>
                <w:rFonts w:ascii="Tahoma" w:hAnsi="Tahoma" w:cs="Tahoma"/>
              </w:rPr>
            </w:pPr>
            <w:r w:rsidRPr="00A02CAB">
              <w:rPr>
                <w:rFonts w:ascii="Tahoma" w:hAnsi="Tahoma" w:cs="Tahoma"/>
              </w:rPr>
              <w:t>varhaiskasvatuksen opettaja</w:t>
            </w:r>
          </w:p>
        </w:tc>
        <w:tc>
          <w:tcPr>
            <w:tcW w:w="965" w:type="dxa"/>
            <w:hideMark/>
          </w:tcPr>
          <w:p w14:paraId="112F047A" w14:textId="77777777" w:rsidR="00EA5C84" w:rsidRPr="00A02CAB" w:rsidRDefault="00EA5C84" w:rsidP="00EA5C84">
            <w:pPr>
              <w:rPr>
                <w:rFonts w:ascii="Tahoma" w:hAnsi="Tahoma" w:cs="Tahoma"/>
              </w:rPr>
            </w:pPr>
            <w:r w:rsidRPr="00A02CAB">
              <w:rPr>
                <w:rFonts w:ascii="Tahoma" w:hAnsi="Tahoma" w:cs="Tahoma"/>
              </w:rPr>
              <w:t>5</w:t>
            </w:r>
          </w:p>
        </w:tc>
        <w:tc>
          <w:tcPr>
            <w:tcW w:w="881" w:type="dxa"/>
            <w:noWrap/>
            <w:hideMark/>
          </w:tcPr>
          <w:p w14:paraId="53CB8048" w14:textId="77777777" w:rsidR="00EA5C84" w:rsidRPr="00EA5C84" w:rsidRDefault="00EA5C84" w:rsidP="00EA5C84">
            <w:pPr>
              <w:rPr>
                <w:rFonts w:ascii="Tahoma" w:hAnsi="Tahoma" w:cs="Tahoma"/>
              </w:rPr>
            </w:pPr>
            <w:r w:rsidRPr="00EA5C84">
              <w:rPr>
                <w:rFonts w:ascii="Tahoma" w:hAnsi="Tahoma" w:cs="Tahoma"/>
              </w:rPr>
              <w:t>5</w:t>
            </w:r>
          </w:p>
        </w:tc>
        <w:tc>
          <w:tcPr>
            <w:tcW w:w="1174" w:type="dxa"/>
            <w:noWrap/>
            <w:hideMark/>
          </w:tcPr>
          <w:p w14:paraId="41051A54" w14:textId="77777777" w:rsidR="00EA5C84" w:rsidRPr="00EA5C84" w:rsidRDefault="00EA5C84" w:rsidP="00EA5C84">
            <w:pPr>
              <w:rPr>
                <w:rFonts w:ascii="Tahoma" w:hAnsi="Tahoma" w:cs="Tahoma"/>
              </w:rPr>
            </w:pPr>
            <w:r w:rsidRPr="00EA5C84">
              <w:rPr>
                <w:rFonts w:ascii="Tahoma" w:hAnsi="Tahoma" w:cs="Tahoma"/>
              </w:rPr>
              <w:t>5</w:t>
            </w:r>
          </w:p>
        </w:tc>
        <w:tc>
          <w:tcPr>
            <w:tcW w:w="1174" w:type="dxa"/>
            <w:noWrap/>
            <w:hideMark/>
          </w:tcPr>
          <w:p w14:paraId="7BCFEFFD" w14:textId="77777777" w:rsidR="00EA5C84" w:rsidRPr="00EA5C84" w:rsidRDefault="00EA5C84" w:rsidP="00EA5C84">
            <w:pPr>
              <w:rPr>
                <w:rFonts w:ascii="Tahoma" w:hAnsi="Tahoma" w:cs="Tahoma"/>
              </w:rPr>
            </w:pPr>
            <w:r w:rsidRPr="00EA5C84">
              <w:rPr>
                <w:rFonts w:ascii="Tahoma" w:hAnsi="Tahoma" w:cs="Tahoma"/>
              </w:rPr>
              <w:t>5</w:t>
            </w:r>
          </w:p>
        </w:tc>
      </w:tr>
      <w:tr w:rsidR="00EA5C84" w:rsidRPr="00EA5C84" w14:paraId="03D9A0C6" w14:textId="77777777" w:rsidTr="00EA5C84">
        <w:trPr>
          <w:trHeight w:val="300"/>
        </w:trPr>
        <w:tc>
          <w:tcPr>
            <w:tcW w:w="1293" w:type="dxa"/>
            <w:noWrap/>
            <w:hideMark/>
          </w:tcPr>
          <w:p w14:paraId="151EBD6D" w14:textId="77777777" w:rsidR="00EA5C84" w:rsidRPr="00EA5C84" w:rsidRDefault="00EA5C84" w:rsidP="00EA5C84">
            <w:pPr>
              <w:rPr>
                <w:rFonts w:ascii="Tahoma" w:hAnsi="Tahoma" w:cs="Tahoma"/>
              </w:rPr>
            </w:pPr>
          </w:p>
        </w:tc>
        <w:tc>
          <w:tcPr>
            <w:tcW w:w="2699" w:type="dxa"/>
            <w:noWrap/>
            <w:hideMark/>
          </w:tcPr>
          <w:p w14:paraId="5755C45B" w14:textId="77777777" w:rsidR="00EA5C84" w:rsidRPr="00A02CAB" w:rsidRDefault="00EA5C84">
            <w:pPr>
              <w:rPr>
                <w:rFonts w:ascii="Tahoma" w:hAnsi="Tahoma" w:cs="Tahoma"/>
              </w:rPr>
            </w:pPr>
            <w:r w:rsidRPr="00A02CAB">
              <w:rPr>
                <w:rFonts w:ascii="Tahoma" w:hAnsi="Tahoma" w:cs="Tahoma"/>
              </w:rPr>
              <w:t>varhaiskasvatuksen lastenhoitaja (</w:t>
            </w:r>
            <w:proofErr w:type="spellStart"/>
            <w:r w:rsidRPr="00A02CAB">
              <w:rPr>
                <w:rFonts w:ascii="Tahoma" w:hAnsi="Tahoma" w:cs="Tahoma"/>
              </w:rPr>
              <w:t>htv</w:t>
            </w:r>
            <w:proofErr w:type="spellEnd"/>
            <w:r w:rsidRPr="00A02CAB">
              <w:rPr>
                <w:rFonts w:ascii="Tahoma" w:hAnsi="Tahoma" w:cs="Tahoma"/>
              </w:rPr>
              <w:t>)</w:t>
            </w:r>
          </w:p>
        </w:tc>
        <w:tc>
          <w:tcPr>
            <w:tcW w:w="965" w:type="dxa"/>
            <w:noWrap/>
            <w:hideMark/>
          </w:tcPr>
          <w:p w14:paraId="105AB506" w14:textId="77777777" w:rsidR="00EA5C84" w:rsidRPr="00A02CAB" w:rsidRDefault="00EA5C84" w:rsidP="00EA5C84">
            <w:pPr>
              <w:rPr>
                <w:rFonts w:ascii="Tahoma" w:hAnsi="Tahoma" w:cs="Tahoma"/>
              </w:rPr>
            </w:pPr>
            <w:r w:rsidRPr="00A02CAB">
              <w:rPr>
                <w:rFonts w:ascii="Tahoma" w:hAnsi="Tahoma" w:cs="Tahoma"/>
              </w:rPr>
              <w:t>7</w:t>
            </w:r>
          </w:p>
        </w:tc>
        <w:tc>
          <w:tcPr>
            <w:tcW w:w="881" w:type="dxa"/>
            <w:noWrap/>
            <w:hideMark/>
          </w:tcPr>
          <w:p w14:paraId="02DF521E" w14:textId="77777777" w:rsidR="00EA5C84" w:rsidRPr="00EA5C84" w:rsidRDefault="00EA5C84" w:rsidP="00EA5C84">
            <w:pPr>
              <w:rPr>
                <w:rFonts w:ascii="Tahoma" w:hAnsi="Tahoma" w:cs="Tahoma"/>
              </w:rPr>
            </w:pPr>
            <w:r w:rsidRPr="00EA5C84">
              <w:rPr>
                <w:rFonts w:ascii="Tahoma" w:hAnsi="Tahoma" w:cs="Tahoma"/>
              </w:rPr>
              <w:t>10</w:t>
            </w:r>
          </w:p>
        </w:tc>
        <w:tc>
          <w:tcPr>
            <w:tcW w:w="1174" w:type="dxa"/>
            <w:noWrap/>
            <w:hideMark/>
          </w:tcPr>
          <w:p w14:paraId="4C5DFF72" w14:textId="77777777" w:rsidR="00EA5C84" w:rsidRPr="00EA5C84" w:rsidRDefault="00EA5C84" w:rsidP="00EA5C84">
            <w:pPr>
              <w:rPr>
                <w:rFonts w:ascii="Tahoma" w:hAnsi="Tahoma" w:cs="Tahoma"/>
              </w:rPr>
            </w:pPr>
            <w:r w:rsidRPr="00EA5C84">
              <w:rPr>
                <w:rFonts w:ascii="Tahoma" w:hAnsi="Tahoma" w:cs="Tahoma"/>
              </w:rPr>
              <w:t>10</w:t>
            </w:r>
          </w:p>
        </w:tc>
        <w:tc>
          <w:tcPr>
            <w:tcW w:w="1174" w:type="dxa"/>
            <w:noWrap/>
            <w:hideMark/>
          </w:tcPr>
          <w:p w14:paraId="4D1D9B3F" w14:textId="77777777" w:rsidR="00EA5C84" w:rsidRPr="00EA5C84" w:rsidRDefault="00EA5C84" w:rsidP="00EA5C84">
            <w:pPr>
              <w:rPr>
                <w:rFonts w:ascii="Tahoma" w:hAnsi="Tahoma" w:cs="Tahoma"/>
              </w:rPr>
            </w:pPr>
            <w:r w:rsidRPr="00EA5C84">
              <w:rPr>
                <w:rFonts w:ascii="Tahoma" w:hAnsi="Tahoma" w:cs="Tahoma"/>
              </w:rPr>
              <w:t>10</w:t>
            </w:r>
          </w:p>
        </w:tc>
      </w:tr>
      <w:tr w:rsidR="00EA5C84" w:rsidRPr="00EA5C84" w14:paraId="07FBAE70" w14:textId="77777777" w:rsidTr="00EA5C84">
        <w:trPr>
          <w:trHeight w:val="300"/>
        </w:trPr>
        <w:tc>
          <w:tcPr>
            <w:tcW w:w="1293" w:type="dxa"/>
            <w:noWrap/>
            <w:hideMark/>
          </w:tcPr>
          <w:p w14:paraId="4EF97A16" w14:textId="77777777" w:rsidR="00EA5C84" w:rsidRPr="00EA5C84" w:rsidRDefault="00EA5C84" w:rsidP="00EA5C84">
            <w:pPr>
              <w:rPr>
                <w:rFonts w:ascii="Tahoma" w:hAnsi="Tahoma" w:cs="Tahoma"/>
              </w:rPr>
            </w:pPr>
          </w:p>
        </w:tc>
        <w:tc>
          <w:tcPr>
            <w:tcW w:w="2699" w:type="dxa"/>
            <w:noWrap/>
            <w:hideMark/>
          </w:tcPr>
          <w:p w14:paraId="53CD73A2" w14:textId="77777777" w:rsidR="00EA5C84" w:rsidRPr="00A02CAB" w:rsidRDefault="00EA5C84">
            <w:pPr>
              <w:rPr>
                <w:rFonts w:ascii="Tahoma" w:hAnsi="Tahoma" w:cs="Tahoma"/>
              </w:rPr>
            </w:pPr>
            <w:r w:rsidRPr="00A02CAB">
              <w:rPr>
                <w:rFonts w:ascii="Tahoma" w:hAnsi="Tahoma" w:cs="Tahoma"/>
              </w:rPr>
              <w:t>S2 opettaja (</w:t>
            </w:r>
            <w:proofErr w:type="spellStart"/>
            <w:r w:rsidRPr="00A02CAB">
              <w:rPr>
                <w:rFonts w:ascii="Tahoma" w:hAnsi="Tahoma" w:cs="Tahoma"/>
              </w:rPr>
              <w:t>htv</w:t>
            </w:r>
            <w:proofErr w:type="spellEnd"/>
            <w:r w:rsidRPr="00A02CAB">
              <w:rPr>
                <w:rFonts w:ascii="Tahoma" w:hAnsi="Tahoma" w:cs="Tahoma"/>
              </w:rPr>
              <w:t>) hankerahoitus 31.5.2023 saakka</w:t>
            </w:r>
          </w:p>
        </w:tc>
        <w:tc>
          <w:tcPr>
            <w:tcW w:w="965" w:type="dxa"/>
            <w:noWrap/>
            <w:hideMark/>
          </w:tcPr>
          <w:p w14:paraId="0BD9FF4C" w14:textId="77777777" w:rsidR="00EA5C84" w:rsidRPr="00A02CAB" w:rsidRDefault="00EA5C84" w:rsidP="00EA5C84">
            <w:pPr>
              <w:rPr>
                <w:rFonts w:ascii="Tahoma" w:hAnsi="Tahoma" w:cs="Tahoma"/>
              </w:rPr>
            </w:pPr>
            <w:r w:rsidRPr="00A02CAB">
              <w:rPr>
                <w:rFonts w:ascii="Tahoma" w:hAnsi="Tahoma" w:cs="Tahoma"/>
              </w:rPr>
              <w:t>0</w:t>
            </w:r>
          </w:p>
        </w:tc>
        <w:tc>
          <w:tcPr>
            <w:tcW w:w="881" w:type="dxa"/>
            <w:noWrap/>
            <w:hideMark/>
          </w:tcPr>
          <w:p w14:paraId="4523BA3C" w14:textId="77777777" w:rsidR="00EA5C84" w:rsidRPr="00EA5C84" w:rsidRDefault="00EA5C84" w:rsidP="00EA5C84">
            <w:pPr>
              <w:rPr>
                <w:rFonts w:ascii="Tahoma" w:hAnsi="Tahoma" w:cs="Tahoma"/>
              </w:rPr>
            </w:pPr>
            <w:r w:rsidRPr="00EA5C84">
              <w:rPr>
                <w:rFonts w:ascii="Tahoma" w:hAnsi="Tahoma" w:cs="Tahoma"/>
              </w:rPr>
              <w:t>0,6</w:t>
            </w:r>
          </w:p>
        </w:tc>
        <w:tc>
          <w:tcPr>
            <w:tcW w:w="1174" w:type="dxa"/>
            <w:noWrap/>
            <w:hideMark/>
          </w:tcPr>
          <w:p w14:paraId="06AC6F69" w14:textId="77777777" w:rsidR="00EA5C84" w:rsidRPr="00EA5C84" w:rsidRDefault="00EA5C84" w:rsidP="00EA5C84">
            <w:pPr>
              <w:rPr>
                <w:rFonts w:ascii="Tahoma" w:hAnsi="Tahoma" w:cs="Tahoma"/>
              </w:rPr>
            </w:pPr>
            <w:r w:rsidRPr="00EA5C84">
              <w:rPr>
                <w:rFonts w:ascii="Tahoma" w:hAnsi="Tahoma" w:cs="Tahoma"/>
              </w:rPr>
              <w:t>0,6</w:t>
            </w:r>
          </w:p>
        </w:tc>
        <w:tc>
          <w:tcPr>
            <w:tcW w:w="1174" w:type="dxa"/>
            <w:noWrap/>
            <w:hideMark/>
          </w:tcPr>
          <w:p w14:paraId="203AB9EE" w14:textId="77777777" w:rsidR="00EA5C84" w:rsidRPr="00EA5C84" w:rsidRDefault="00EA5C84" w:rsidP="00EA5C84">
            <w:pPr>
              <w:rPr>
                <w:rFonts w:ascii="Tahoma" w:hAnsi="Tahoma" w:cs="Tahoma"/>
              </w:rPr>
            </w:pPr>
            <w:r w:rsidRPr="00EA5C84">
              <w:rPr>
                <w:rFonts w:ascii="Tahoma" w:hAnsi="Tahoma" w:cs="Tahoma"/>
              </w:rPr>
              <w:t>0,6</w:t>
            </w:r>
          </w:p>
        </w:tc>
      </w:tr>
      <w:tr w:rsidR="00EA5C84" w:rsidRPr="00EA5C84" w14:paraId="276431E0" w14:textId="77777777" w:rsidTr="00EA5C84">
        <w:trPr>
          <w:trHeight w:val="300"/>
        </w:trPr>
        <w:tc>
          <w:tcPr>
            <w:tcW w:w="1293" w:type="dxa"/>
            <w:noWrap/>
            <w:hideMark/>
          </w:tcPr>
          <w:p w14:paraId="5D5FC365" w14:textId="77777777" w:rsidR="00EA5C84" w:rsidRPr="00EA5C84" w:rsidRDefault="00EA5C84" w:rsidP="00EA5C84">
            <w:pPr>
              <w:rPr>
                <w:rFonts w:ascii="Tahoma" w:hAnsi="Tahoma" w:cs="Tahoma"/>
              </w:rPr>
            </w:pPr>
          </w:p>
        </w:tc>
        <w:tc>
          <w:tcPr>
            <w:tcW w:w="2699" w:type="dxa"/>
            <w:noWrap/>
            <w:hideMark/>
          </w:tcPr>
          <w:p w14:paraId="3DD7E92F" w14:textId="77777777" w:rsidR="00EA5C84" w:rsidRPr="00A02CAB" w:rsidRDefault="00EA5C84">
            <w:pPr>
              <w:rPr>
                <w:rFonts w:ascii="Tahoma" w:hAnsi="Tahoma" w:cs="Tahoma"/>
              </w:rPr>
            </w:pPr>
            <w:r w:rsidRPr="00A02CAB">
              <w:rPr>
                <w:rFonts w:ascii="Tahoma" w:hAnsi="Tahoma" w:cs="Tahoma"/>
              </w:rPr>
              <w:t>henkilökohtainen avustaja (</w:t>
            </w:r>
            <w:proofErr w:type="spellStart"/>
            <w:r w:rsidRPr="00A02CAB">
              <w:rPr>
                <w:rFonts w:ascii="Tahoma" w:hAnsi="Tahoma" w:cs="Tahoma"/>
              </w:rPr>
              <w:t>htv</w:t>
            </w:r>
            <w:proofErr w:type="spellEnd"/>
            <w:r w:rsidRPr="00A02CAB">
              <w:rPr>
                <w:rFonts w:ascii="Tahoma" w:hAnsi="Tahoma" w:cs="Tahoma"/>
              </w:rPr>
              <w:t>)</w:t>
            </w:r>
          </w:p>
        </w:tc>
        <w:tc>
          <w:tcPr>
            <w:tcW w:w="965" w:type="dxa"/>
            <w:noWrap/>
            <w:hideMark/>
          </w:tcPr>
          <w:p w14:paraId="1F1994B5" w14:textId="77777777" w:rsidR="00EA5C84" w:rsidRPr="00C213FB" w:rsidRDefault="00EA5C84" w:rsidP="00EA5C84">
            <w:pPr>
              <w:rPr>
                <w:rFonts w:ascii="Tahoma" w:hAnsi="Tahoma" w:cs="Tahoma"/>
              </w:rPr>
            </w:pPr>
            <w:r w:rsidRPr="00C213FB">
              <w:rPr>
                <w:rFonts w:ascii="Tahoma" w:hAnsi="Tahoma" w:cs="Tahoma"/>
              </w:rPr>
              <w:t>2</w:t>
            </w:r>
          </w:p>
        </w:tc>
        <w:tc>
          <w:tcPr>
            <w:tcW w:w="881" w:type="dxa"/>
            <w:noWrap/>
            <w:hideMark/>
          </w:tcPr>
          <w:p w14:paraId="336A950F" w14:textId="77777777" w:rsidR="00EA5C84" w:rsidRPr="00EA5C84" w:rsidRDefault="00EA5C84" w:rsidP="00EA5C84">
            <w:pPr>
              <w:rPr>
                <w:rFonts w:ascii="Tahoma" w:hAnsi="Tahoma" w:cs="Tahoma"/>
              </w:rPr>
            </w:pPr>
            <w:r w:rsidRPr="00EA5C84">
              <w:rPr>
                <w:rFonts w:ascii="Tahoma" w:hAnsi="Tahoma" w:cs="Tahoma"/>
              </w:rPr>
              <w:t>2</w:t>
            </w:r>
          </w:p>
        </w:tc>
        <w:tc>
          <w:tcPr>
            <w:tcW w:w="1174" w:type="dxa"/>
            <w:noWrap/>
            <w:hideMark/>
          </w:tcPr>
          <w:p w14:paraId="1AE527DC" w14:textId="77777777" w:rsidR="00EA5C84" w:rsidRPr="00EA5C84" w:rsidRDefault="00EA5C84" w:rsidP="00EA5C84">
            <w:pPr>
              <w:rPr>
                <w:rFonts w:ascii="Tahoma" w:hAnsi="Tahoma" w:cs="Tahoma"/>
              </w:rPr>
            </w:pPr>
            <w:r w:rsidRPr="00EA5C84">
              <w:rPr>
                <w:rFonts w:ascii="Tahoma" w:hAnsi="Tahoma" w:cs="Tahoma"/>
              </w:rPr>
              <w:t>3</w:t>
            </w:r>
          </w:p>
        </w:tc>
        <w:tc>
          <w:tcPr>
            <w:tcW w:w="1174" w:type="dxa"/>
            <w:noWrap/>
            <w:hideMark/>
          </w:tcPr>
          <w:p w14:paraId="6436DA5E" w14:textId="77777777" w:rsidR="00EA5C84" w:rsidRPr="00EA5C84" w:rsidRDefault="00EA5C84" w:rsidP="00EA5C84">
            <w:pPr>
              <w:rPr>
                <w:rFonts w:ascii="Tahoma" w:hAnsi="Tahoma" w:cs="Tahoma"/>
              </w:rPr>
            </w:pPr>
            <w:r w:rsidRPr="00EA5C84">
              <w:rPr>
                <w:rFonts w:ascii="Tahoma" w:hAnsi="Tahoma" w:cs="Tahoma"/>
              </w:rPr>
              <w:t>3</w:t>
            </w:r>
          </w:p>
        </w:tc>
      </w:tr>
      <w:tr w:rsidR="00EA5C84" w:rsidRPr="00EA5C84" w14:paraId="1665A7C0" w14:textId="77777777" w:rsidTr="00EA5C84">
        <w:trPr>
          <w:trHeight w:val="300"/>
        </w:trPr>
        <w:tc>
          <w:tcPr>
            <w:tcW w:w="1293" w:type="dxa"/>
            <w:noWrap/>
            <w:hideMark/>
          </w:tcPr>
          <w:p w14:paraId="49DA1D2A" w14:textId="77777777" w:rsidR="00EA5C84" w:rsidRPr="00EA5C84" w:rsidRDefault="00EA5C84" w:rsidP="00EA5C84">
            <w:pPr>
              <w:rPr>
                <w:rFonts w:ascii="Tahoma" w:hAnsi="Tahoma" w:cs="Tahoma"/>
              </w:rPr>
            </w:pPr>
          </w:p>
        </w:tc>
        <w:tc>
          <w:tcPr>
            <w:tcW w:w="2699" w:type="dxa"/>
            <w:noWrap/>
            <w:hideMark/>
          </w:tcPr>
          <w:p w14:paraId="4F9DB657" w14:textId="77777777" w:rsidR="00EA5C84" w:rsidRPr="00A02CAB" w:rsidRDefault="00EA5C84">
            <w:pPr>
              <w:rPr>
                <w:rFonts w:ascii="Tahoma" w:hAnsi="Tahoma" w:cs="Tahoma"/>
              </w:rPr>
            </w:pPr>
            <w:r w:rsidRPr="00A02CAB">
              <w:rPr>
                <w:rFonts w:ascii="Tahoma" w:hAnsi="Tahoma" w:cs="Tahoma"/>
              </w:rPr>
              <w:t>avustaja yleinen (</w:t>
            </w:r>
            <w:proofErr w:type="spellStart"/>
            <w:r w:rsidRPr="00A02CAB">
              <w:rPr>
                <w:rFonts w:ascii="Tahoma" w:hAnsi="Tahoma" w:cs="Tahoma"/>
              </w:rPr>
              <w:t>htv</w:t>
            </w:r>
            <w:proofErr w:type="spellEnd"/>
            <w:r w:rsidRPr="00A02CAB">
              <w:rPr>
                <w:rFonts w:ascii="Tahoma" w:hAnsi="Tahoma" w:cs="Tahoma"/>
              </w:rPr>
              <w:t>)</w:t>
            </w:r>
          </w:p>
        </w:tc>
        <w:tc>
          <w:tcPr>
            <w:tcW w:w="965" w:type="dxa"/>
            <w:noWrap/>
            <w:hideMark/>
          </w:tcPr>
          <w:p w14:paraId="7068F887" w14:textId="77777777" w:rsidR="00EA5C84" w:rsidRPr="00C213FB" w:rsidRDefault="00EA5C84" w:rsidP="00EA5C84">
            <w:pPr>
              <w:rPr>
                <w:rFonts w:ascii="Tahoma" w:hAnsi="Tahoma" w:cs="Tahoma"/>
              </w:rPr>
            </w:pPr>
            <w:r w:rsidRPr="00C213FB">
              <w:rPr>
                <w:rFonts w:ascii="Tahoma" w:hAnsi="Tahoma" w:cs="Tahoma"/>
              </w:rPr>
              <w:t>0</w:t>
            </w:r>
          </w:p>
        </w:tc>
        <w:tc>
          <w:tcPr>
            <w:tcW w:w="881" w:type="dxa"/>
            <w:noWrap/>
            <w:hideMark/>
          </w:tcPr>
          <w:p w14:paraId="0613337B" w14:textId="77777777" w:rsidR="00EA5C84" w:rsidRPr="00EA5C84" w:rsidRDefault="00EA5C84" w:rsidP="00EA5C84">
            <w:pPr>
              <w:rPr>
                <w:rFonts w:ascii="Tahoma" w:hAnsi="Tahoma" w:cs="Tahoma"/>
              </w:rPr>
            </w:pPr>
            <w:r w:rsidRPr="00EA5C84">
              <w:rPr>
                <w:rFonts w:ascii="Tahoma" w:hAnsi="Tahoma" w:cs="Tahoma"/>
              </w:rPr>
              <w:t>0</w:t>
            </w:r>
          </w:p>
        </w:tc>
        <w:tc>
          <w:tcPr>
            <w:tcW w:w="1174" w:type="dxa"/>
            <w:noWrap/>
            <w:hideMark/>
          </w:tcPr>
          <w:p w14:paraId="29AAA078" w14:textId="77777777" w:rsidR="00EA5C84" w:rsidRPr="00EA5C84" w:rsidRDefault="00EA5C84" w:rsidP="00EA5C84">
            <w:pPr>
              <w:rPr>
                <w:rFonts w:ascii="Tahoma" w:hAnsi="Tahoma" w:cs="Tahoma"/>
              </w:rPr>
            </w:pPr>
            <w:r w:rsidRPr="00EA5C84">
              <w:rPr>
                <w:rFonts w:ascii="Tahoma" w:hAnsi="Tahoma" w:cs="Tahoma"/>
              </w:rPr>
              <w:t>0</w:t>
            </w:r>
          </w:p>
        </w:tc>
        <w:tc>
          <w:tcPr>
            <w:tcW w:w="1174" w:type="dxa"/>
            <w:noWrap/>
            <w:hideMark/>
          </w:tcPr>
          <w:p w14:paraId="11DAEA92" w14:textId="77777777" w:rsidR="00EA5C84" w:rsidRPr="00EA5C84" w:rsidRDefault="00EA5C84" w:rsidP="00EA5C84">
            <w:pPr>
              <w:rPr>
                <w:rFonts w:ascii="Tahoma" w:hAnsi="Tahoma" w:cs="Tahoma"/>
              </w:rPr>
            </w:pPr>
            <w:r w:rsidRPr="00EA5C84">
              <w:rPr>
                <w:rFonts w:ascii="Tahoma" w:hAnsi="Tahoma" w:cs="Tahoma"/>
              </w:rPr>
              <w:t>0</w:t>
            </w:r>
          </w:p>
        </w:tc>
      </w:tr>
      <w:tr w:rsidR="00EA5C84" w:rsidRPr="00EA5C84" w14:paraId="5FCD9E8C" w14:textId="77777777" w:rsidTr="00EA5C84">
        <w:trPr>
          <w:trHeight w:val="300"/>
        </w:trPr>
        <w:tc>
          <w:tcPr>
            <w:tcW w:w="1293" w:type="dxa"/>
            <w:noWrap/>
            <w:hideMark/>
          </w:tcPr>
          <w:p w14:paraId="54E139E1" w14:textId="77777777" w:rsidR="00EA5C84" w:rsidRPr="00EA5C84" w:rsidRDefault="00EA5C84" w:rsidP="00EA5C84">
            <w:pPr>
              <w:rPr>
                <w:rFonts w:ascii="Tahoma" w:hAnsi="Tahoma" w:cs="Tahoma"/>
              </w:rPr>
            </w:pPr>
          </w:p>
        </w:tc>
        <w:tc>
          <w:tcPr>
            <w:tcW w:w="2699" w:type="dxa"/>
            <w:noWrap/>
            <w:hideMark/>
          </w:tcPr>
          <w:p w14:paraId="5F76515E" w14:textId="77777777" w:rsidR="00EA5C84" w:rsidRPr="00A02CAB" w:rsidRDefault="00EA5C84">
            <w:pPr>
              <w:rPr>
                <w:rFonts w:ascii="Tahoma" w:hAnsi="Tahoma" w:cs="Tahoma"/>
              </w:rPr>
            </w:pPr>
            <w:r w:rsidRPr="00A02CAB">
              <w:rPr>
                <w:rFonts w:ascii="Tahoma" w:hAnsi="Tahoma" w:cs="Tahoma"/>
              </w:rPr>
              <w:t>perhepäivähoitaja</w:t>
            </w:r>
          </w:p>
        </w:tc>
        <w:tc>
          <w:tcPr>
            <w:tcW w:w="965" w:type="dxa"/>
            <w:noWrap/>
            <w:hideMark/>
          </w:tcPr>
          <w:p w14:paraId="591C5AD0" w14:textId="77777777" w:rsidR="00EA5C84" w:rsidRPr="00C213FB" w:rsidRDefault="00EA5C84" w:rsidP="00EA5C84">
            <w:pPr>
              <w:rPr>
                <w:rFonts w:ascii="Tahoma" w:hAnsi="Tahoma" w:cs="Tahoma"/>
              </w:rPr>
            </w:pPr>
            <w:r w:rsidRPr="00C213FB">
              <w:rPr>
                <w:rFonts w:ascii="Tahoma" w:hAnsi="Tahoma" w:cs="Tahoma"/>
              </w:rPr>
              <w:t>1</w:t>
            </w:r>
          </w:p>
        </w:tc>
        <w:tc>
          <w:tcPr>
            <w:tcW w:w="881" w:type="dxa"/>
            <w:noWrap/>
            <w:hideMark/>
          </w:tcPr>
          <w:p w14:paraId="2FD4CB55"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118959B1" w14:textId="77777777" w:rsidR="00EA5C84" w:rsidRPr="00EA5C84" w:rsidRDefault="00EA5C84" w:rsidP="00EA5C84">
            <w:pPr>
              <w:rPr>
                <w:rFonts w:ascii="Tahoma" w:hAnsi="Tahoma" w:cs="Tahoma"/>
              </w:rPr>
            </w:pPr>
            <w:r w:rsidRPr="00EA5C84">
              <w:rPr>
                <w:rFonts w:ascii="Tahoma" w:hAnsi="Tahoma" w:cs="Tahoma"/>
              </w:rPr>
              <w:t>1</w:t>
            </w:r>
          </w:p>
        </w:tc>
        <w:tc>
          <w:tcPr>
            <w:tcW w:w="1174" w:type="dxa"/>
            <w:noWrap/>
            <w:hideMark/>
          </w:tcPr>
          <w:p w14:paraId="5D429EA9" w14:textId="77777777" w:rsidR="00EA5C84" w:rsidRPr="00EA5C84" w:rsidRDefault="00EA5C84" w:rsidP="00EA5C84">
            <w:pPr>
              <w:rPr>
                <w:rFonts w:ascii="Tahoma" w:hAnsi="Tahoma" w:cs="Tahoma"/>
              </w:rPr>
            </w:pPr>
            <w:r w:rsidRPr="00EA5C84">
              <w:rPr>
                <w:rFonts w:ascii="Tahoma" w:hAnsi="Tahoma" w:cs="Tahoma"/>
              </w:rPr>
              <w:t>1</w:t>
            </w:r>
          </w:p>
        </w:tc>
      </w:tr>
      <w:tr w:rsidR="00EA5C84" w:rsidRPr="00EA5C84" w14:paraId="03089880" w14:textId="77777777" w:rsidTr="00EA5C84">
        <w:trPr>
          <w:trHeight w:val="300"/>
        </w:trPr>
        <w:tc>
          <w:tcPr>
            <w:tcW w:w="1293" w:type="dxa"/>
            <w:noWrap/>
            <w:hideMark/>
          </w:tcPr>
          <w:p w14:paraId="6E4842F0" w14:textId="77777777" w:rsidR="00EA5C84" w:rsidRPr="00EA5C84" w:rsidRDefault="00EA5C84" w:rsidP="00EA5C84">
            <w:pPr>
              <w:rPr>
                <w:rFonts w:ascii="Tahoma" w:hAnsi="Tahoma" w:cs="Tahoma"/>
              </w:rPr>
            </w:pPr>
          </w:p>
        </w:tc>
        <w:tc>
          <w:tcPr>
            <w:tcW w:w="2699" w:type="dxa"/>
            <w:noWrap/>
            <w:hideMark/>
          </w:tcPr>
          <w:p w14:paraId="653CE879" w14:textId="77777777" w:rsidR="00EA5C84" w:rsidRPr="00A02CAB" w:rsidRDefault="00EA5C84">
            <w:pPr>
              <w:rPr>
                <w:rFonts w:ascii="Tahoma" w:hAnsi="Tahoma" w:cs="Tahoma"/>
              </w:rPr>
            </w:pPr>
            <w:r w:rsidRPr="00A02CAB">
              <w:rPr>
                <w:rFonts w:ascii="Tahoma" w:hAnsi="Tahoma" w:cs="Tahoma"/>
              </w:rPr>
              <w:t>aamu- ja iltapäivätoiminnan ohjaaja</w:t>
            </w:r>
          </w:p>
        </w:tc>
        <w:tc>
          <w:tcPr>
            <w:tcW w:w="965" w:type="dxa"/>
            <w:noWrap/>
            <w:hideMark/>
          </w:tcPr>
          <w:p w14:paraId="6CAF4A63" w14:textId="77777777" w:rsidR="00EA5C84" w:rsidRPr="00C213FB" w:rsidRDefault="00EA5C84" w:rsidP="00EA5C84">
            <w:pPr>
              <w:rPr>
                <w:rFonts w:ascii="Tahoma" w:hAnsi="Tahoma" w:cs="Tahoma"/>
              </w:rPr>
            </w:pPr>
            <w:r w:rsidRPr="00C213FB">
              <w:rPr>
                <w:rFonts w:ascii="Tahoma" w:hAnsi="Tahoma" w:cs="Tahoma"/>
              </w:rPr>
              <w:t>0,5</w:t>
            </w:r>
          </w:p>
        </w:tc>
        <w:tc>
          <w:tcPr>
            <w:tcW w:w="881" w:type="dxa"/>
            <w:noWrap/>
            <w:hideMark/>
          </w:tcPr>
          <w:p w14:paraId="1BC5AF67" w14:textId="77777777" w:rsidR="00EA5C84" w:rsidRPr="00EA5C84" w:rsidRDefault="00EA5C84" w:rsidP="00EA5C84">
            <w:pPr>
              <w:rPr>
                <w:rFonts w:ascii="Tahoma" w:hAnsi="Tahoma" w:cs="Tahoma"/>
              </w:rPr>
            </w:pPr>
            <w:r w:rsidRPr="00EA5C84">
              <w:rPr>
                <w:rFonts w:ascii="Tahoma" w:hAnsi="Tahoma" w:cs="Tahoma"/>
              </w:rPr>
              <w:t>0,7</w:t>
            </w:r>
          </w:p>
        </w:tc>
        <w:tc>
          <w:tcPr>
            <w:tcW w:w="1174" w:type="dxa"/>
            <w:noWrap/>
            <w:hideMark/>
          </w:tcPr>
          <w:p w14:paraId="09E6CA94" w14:textId="77777777" w:rsidR="00EA5C84" w:rsidRPr="00EA5C84" w:rsidRDefault="00EA5C84" w:rsidP="00EA5C84">
            <w:pPr>
              <w:rPr>
                <w:rFonts w:ascii="Tahoma" w:hAnsi="Tahoma" w:cs="Tahoma"/>
              </w:rPr>
            </w:pPr>
            <w:r w:rsidRPr="00EA5C84">
              <w:rPr>
                <w:rFonts w:ascii="Tahoma" w:hAnsi="Tahoma" w:cs="Tahoma"/>
              </w:rPr>
              <w:t>0,7</w:t>
            </w:r>
          </w:p>
        </w:tc>
        <w:tc>
          <w:tcPr>
            <w:tcW w:w="1174" w:type="dxa"/>
            <w:noWrap/>
            <w:hideMark/>
          </w:tcPr>
          <w:p w14:paraId="75F6402B" w14:textId="77777777" w:rsidR="00EA5C84" w:rsidRPr="00EA5C84" w:rsidRDefault="00EA5C84" w:rsidP="00EA5C84">
            <w:pPr>
              <w:rPr>
                <w:rFonts w:ascii="Tahoma" w:hAnsi="Tahoma" w:cs="Tahoma"/>
              </w:rPr>
            </w:pPr>
            <w:r w:rsidRPr="00EA5C84">
              <w:rPr>
                <w:rFonts w:ascii="Tahoma" w:hAnsi="Tahoma" w:cs="Tahoma"/>
              </w:rPr>
              <w:t>1,5</w:t>
            </w:r>
          </w:p>
        </w:tc>
      </w:tr>
      <w:tr w:rsidR="00EA5C84" w:rsidRPr="00EA5C84" w14:paraId="56EC6E82" w14:textId="77777777" w:rsidTr="00EA5C84">
        <w:trPr>
          <w:trHeight w:val="300"/>
        </w:trPr>
        <w:tc>
          <w:tcPr>
            <w:tcW w:w="1293" w:type="dxa"/>
            <w:noWrap/>
            <w:hideMark/>
          </w:tcPr>
          <w:p w14:paraId="7BCF291C" w14:textId="77777777" w:rsidR="00EA5C84" w:rsidRPr="00EA5C84" w:rsidRDefault="00EA5C84" w:rsidP="00EA5C84">
            <w:pPr>
              <w:rPr>
                <w:rFonts w:ascii="Tahoma" w:hAnsi="Tahoma" w:cs="Tahoma"/>
              </w:rPr>
            </w:pPr>
          </w:p>
        </w:tc>
        <w:tc>
          <w:tcPr>
            <w:tcW w:w="2699" w:type="dxa"/>
            <w:noWrap/>
            <w:hideMark/>
          </w:tcPr>
          <w:p w14:paraId="5569035F" w14:textId="77777777" w:rsidR="00EA5C84" w:rsidRPr="00EA5C84" w:rsidRDefault="00EA5C84">
            <w:pPr>
              <w:rPr>
                <w:rFonts w:ascii="Tahoma" w:hAnsi="Tahoma" w:cs="Tahoma"/>
                <w:b/>
                <w:bCs/>
              </w:rPr>
            </w:pPr>
            <w:r w:rsidRPr="00EA5C84">
              <w:rPr>
                <w:rFonts w:ascii="Tahoma" w:hAnsi="Tahoma" w:cs="Tahoma"/>
                <w:b/>
                <w:bCs/>
              </w:rPr>
              <w:t xml:space="preserve">henkilötyövuodet yhteensä </w:t>
            </w:r>
          </w:p>
        </w:tc>
        <w:tc>
          <w:tcPr>
            <w:tcW w:w="965" w:type="dxa"/>
            <w:noWrap/>
            <w:hideMark/>
          </w:tcPr>
          <w:p w14:paraId="38B32928" w14:textId="77777777" w:rsidR="00EA5C84" w:rsidRPr="00EA5C84" w:rsidRDefault="00EA5C84" w:rsidP="00EA5C84">
            <w:pPr>
              <w:rPr>
                <w:rFonts w:ascii="Tahoma" w:hAnsi="Tahoma" w:cs="Tahoma"/>
                <w:b/>
                <w:bCs/>
              </w:rPr>
            </w:pPr>
            <w:r w:rsidRPr="00EA5C84">
              <w:rPr>
                <w:rFonts w:ascii="Tahoma" w:hAnsi="Tahoma" w:cs="Tahoma"/>
                <w:b/>
                <w:bCs/>
              </w:rPr>
              <w:t>30,39</w:t>
            </w:r>
          </w:p>
        </w:tc>
        <w:tc>
          <w:tcPr>
            <w:tcW w:w="881" w:type="dxa"/>
            <w:noWrap/>
            <w:hideMark/>
          </w:tcPr>
          <w:p w14:paraId="4C3EAE9C" w14:textId="77777777" w:rsidR="00EA5C84" w:rsidRPr="00EA5C84" w:rsidRDefault="00EA5C84" w:rsidP="00EA5C84">
            <w:pPr>
              <w:rPr>
                <w:rFonts w:ascii="Tahoma" w:hAnsi="Tahoma" w:cs="Tahoma"/>
                <w:b/>
                <w:bCs/>
              </w:rPr>
            </w:pPr>
            <w:r w:rsidRPr="00EA5C84">
              <w:rPr>
                <w:rFonts w:ascii="Tahoma" w:hAnsi="Tahoma" w:cs="Tahoma"/>
                <w:b/>
                <w:bCs/>
              </w:rPr>
              <w:t>38,98</w:t>
            </w:r>
          </w:p>
        </w:tc>
        <w:tc>
          <w:tcPr>
            <w:tcW w:w="1174" w:type="dxa"/>
            <w:noWrap/>
            <w:hideMark/>
          </w:tcPr>
          <w:p w14:paraId="1BBD70AA" w14:textId="77777777" w:rsidR="00EA5C84" w:rsidRPr="00EA5C84" w:rsidRDefault="00EA5C84" w:rsidP="00EA5C84">
            <w:pPr>
              <w:rPr>
                <w:rFonts w:ascii="Tahoma" w:hAnsi="Tahoma" w:cs="Tahoma"/>
                <w:b/>
                <w:bCs/>
              </w:rPr>
            </w:pPr>
            <w:r w:rsidRPr="00EA5C84">
              <w:rPr>
                <w:rFonts w:ascii="Tahoma" w:hAnsi="Tahoma" w:cs="Tahoma"/>
                <w:b/>
                <w:bCs/>
              </w:rPr>
              <w:t>40,78</w:t>
            </w:r>
          </w:p>
        </w:tc>
        <w:tc>
          <w:tcPr>
            <w:tcW w:w="1174" w:type="dxa"/>
            <w:noWrap/>
            <w:hideMark/>
          </w:tcPr>
          <w:p w14:paraId="4D97E301" w14:textId="77777777" w:rsidR="00EA5C84" w:rsidRPr="00EA5C84" w:rsidRDefault="00EA5C84" w:rsidP="00EA5C84">
            <w:pPr>
              <w:rPr>
                <w:rFonts w:ascii="Tahoma" w:hAnsi="Tahoma" w:cs="Tahoma"/>
                <w:b/>
                <w:bCs/>
              </w:rPr>
            </w:pPr>
            <w:r w:rsidRPr="00EA5C84">
              <w:rPr>
                <w:rFonts w:ascii="Tahoma" w:hAnsi="Tahoma" w:cs="Tahoma"/>
                <w:b/>
                <w:bCs/>
              </w:rPr>
              <w:t>43,88</w:t>
            </w:r>
          </w:p>
        </w:tc>
      </w:tr>
    </w:tbl>
    <w:p w14:paraId="1F691EC1" w14:textId="467E3BFC" w:rsidR="00A76AD9" w:rsidRDefault="00A76AD9">
      <w:pPr>
        <w:rPr>
          <w:rFonts w:ascii="Tahoma" w:hAnsi="Tahoma" w:cs="Tahoma"/>
        </w:rPr>
      </w:pPr>
    </w:p>
    <w:sectPr w:rsidR="00A76AD9" w:rsidSect="00793D6C">
      <w:headerReference w:type="default" r:id="rId21"/>
      <w:pgSz w:w="11907" w:h="16839" w:code="1"/>
      <w:pgMar w:top="1148" w:right="700" w:bottom="1276" w:left="3011" w:header="114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D0D1" w14:textId="77777777" w:rsidR="000B2D1B" w:rsidRDefault="000B2D1B">
      <w:pPr>
        <w:spacing w:after="0" w:line="240" w:lineRule="auto"/>
      </w:pPr>
      <w:r>
        <w:separator/>
      </w:r>
    </w:p>
    <w:p w14:paraId="55A1EB45" w14:textId="77777777" w:rsidR="000B2D1B" w:rsidRDefault="000B2D1B"/>
    <w:p w14:paraId="3FCB8DF5" w14:textId="77777777" w:rsidR="000B2D1B" w:rsidRDefault="000B2D1B"/>
  </w:endnote>
  <w:endnote w:type="continuationSeparator" w:id="0">
    <w:p w14:paraId="68D810DF" w14:textId="77777777" w:rsidR="000B2D1B" w:rsidRDefault="000B2D1B">
      <w:pPr>
        <w:spacing w:after="0" w:line="240" w:lineRule="auto"/>
      </w:pPr>
      <w:r>
        <w:continuationSeparator/>
      </w:r>
    </w:p>
    <w:p w14:paraId="440C25EF" w14:textId="77777777" w:rsidR="000B2D1B" w:rsidRDefault="000B2D1B"/>
    <w:p w14:paraId="21182362" w14:textId="77777777" w:rsidR="000B2D1B" w:rsidRDefault="000B2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Leelawadee UI"/>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C170" w14:textId="77777777" w:rsidR="006333D7" w:rsidRDefault="006333D7">
    <w:pPr>
      <w:pStyle w:val="Alatunnist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5E11" w14:textId="77777777" w:rsidR="006333D7" w:rsidRDefault="006333D7">
    <w:pPr>
      <w:pStyle w:val="Alatunnist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3A4E" w14:textId="77777777" w:rsidR="006333D7" w:rsidRDefault="006333D7">
    <w:pPr>
      <w:pStyle w:val="Alatunnist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AB16" w14:textId="77777777" w:rsidR="000B2D1B" w:rsidRDefault="000B2D1B">
      <w:pPr>
        <w:spacing w:after="0" w:line="240" w:lineRule="auto"/>
      </w:pPr>
      <w:r>
        <w:separator/>
      </w:r>
    </w:p>
    <w:p w14:paraId="484D371F" w14:textId="77777777" w:rsidR="000B2D1B" w:rsidRDefault="000B2D1B"/>
    <w:p w14:paraId="554868B7" w14:textId="77777777" w:rsidR="000B2D1B" w:rsidRDefault="000B2D1B"/>
  </w:footnote>
  <w:footnote w:type="continuationSeparator" w:id="0">
    <w:p w14:paraId="7977A6A7" w14:textId="77777777" w:rsidR="000B2D1B" w:rsidRDefault="000B2D1B">
      <w:pPr>
        <w:spacing w:after="0" w:line="240" w:lineRule="auto"/>
      </w:pPr>
      <w:r>
        <w:continuationSeparator/>
      </w:r>
    </w:p>
    <w:p w14:paraId="7E413F10" w14:textId="77777777" w:rsidR="000B2D1B" w:rsidRDefault="000B2D1B"/>
    <w:p w14:paraId="281D4652" w14:textId="77777777" w:rsidR="000B2D1B" w:rsidRDefault="000B2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E862" w14:textId="77777777" w:rsidR="006333D7" w:rsidRDefault="006333D7">
    <w:pPr>
      <w:pStyle w:val="Yltunnist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0" w:type="pct"/>
      <w:jc w:val="right"/>
      <w:tblCellMar>
        <w:left w:w="0" w:type="dxa"/>
        <w:right w:w="0" w:type="dxa"/>
      </w:tblCellMar>
      <w:tblLook w:val="04A0" w:firstRow="1" w:lastRow="0" w:firstColumn="1" w:lastColumn="0" w:noHBand="0" w:noVBand="1"/>
    </w:tblPr>
    <w:tblGrid>
      <w:gridCol w:w="2026"/>
      <w:gridCol w:w="280"/>
      <w:gridCol w:w="8201"/>
    </w:tblGrid>
    <w:tr w:rsidR="000B2D1B" w14:paraId="4DB2349F" w14:textId="77777777">
      <w:trPr>
        <w:trHeight w:hRule="exact" w:val="720"/>
        <w:jc w:val="right"/>
      </w:trPr>
      <w:tc>
        <w:tcPr>
          <w:tcW w:w="2088" w:type="dxa"/>
          <w:vAlign w:val="bottom"/>
        </w:tcPr>
        <w:p w14:paraId="72596216" w14:textId="77777777" w:rsidR="000B2D1B" w:rsidRDefault="000B2D1B">
          <w:pPr>
            <w:pStyle w:val="Sivu"/>
            <w:rPr>
              <w:rFonts w:ascii="Tahoma" w:hAnsi="Tahoma" w:cs="Tahoma"/>
            </w:rPr>
          </w:pPr>
        </w:p>
      </w:tc>
      <w:tc>
        <w:tcPr>
          <w:tcW w:w="288" w:type="dxa"/>
          <w:shd w:val="clear" w:color="auto" w:fill="auto"/>
          <w:vAlign w:val="bottom"/>
        </w:tcPr>
        <w:p w14:paraId="6A14DACE" w14:textId="77777777" w:rsidR="000B2D1B" w:rsidRDefault="000B2D1B">
          <w:pPr>
            <w:rPr>
              <w:rFonts w:ascii="Tahoma" w:hAnsi="Tahoma" w:cs="Tahoma"/>
            </w:rPr>
          </w:pPr>
        </w:p>
      </w:tc>
      <w:tc>
        <w:tcPr>
          <w:tcW w:w="8424" w:type="dxa"/>
          <w:vAlign w:val="bottom"/>
        </w:tcPr>
        <w:p w14:paraId="3D1AF192" w14:textId="77777777" w:rsidR="000B2D1B" w:rsidRDefault="000B2D1B">
          <w:pPr>
            <w:pStyle w:val="Tietolohkonotsikko"/>
            <w:rPr>
              <w:rFonts w:ascii="Tahoma" w:hAnsi="Tahoma" w:cs="Tahoma"/>
            </w:rPr>
          </w:pPr>
          <w:r>
            <w:rPr>
              <w:rFonts w:ascii="Tahoma" w:hAnsi="Tahoma" w:cs="Tahoma"/>
            </w:rPr>
            <w:t>Sisällysluettelo</w:t>
          </w:r>
        </w:p>
      </w:tc>
    </w:tr>
    <w:tr w:rsidR="000B2D1B" w14:paraId="26F44E8F" w14:textId="77777777">
      <w:trPr>
        <w:trHeight w:hRule="exact" w:val="86"/>
        <w:jc w:val="right"/>
      </w:trPr>
      <w:tc>
        <w:tcPr>
          <w:tcW w:w="2088" w:type="dxa"/>
          <w:shd w:val="clear" w:color="auto" w:fill="000000" w:themeFill="text1"/>
        </w:tcPr>
        <w:p w14:paraId="489995A6" w14:textId="77777777" w:rsidR="000B2D1B" w:rsidRDefault="000B2D1B">
          <w:pPr>
            <w:pStyle w:val="yltunniste"/>
            <w:rPr>
              <w:rFonts w:ascii="Tahoma" w:hAnsi="Tahoma" w:cs="Tahoma"/>
            </w:rPr>
          </w:pPr>
        </w:p>
      </w:tc>
      <w:tc>
        <w:tcPr>
          <w:tcW w:w="288" w:type="dxa"/>
          <w:shd w:val="clear" w:color="auto" w:fill="auto"/>
        </w:tcPr>
        <w:p w14:paraId="470ECBA2" w14:textId="77777777" w:rsidR="000B2D1B" w:rsidRDefault="000B2D1B">
          <w:pPr>
            <w:pStyle w:val="yltunniste"/>
            <w:rPr>
              <w:rFonts w:ascii="Tahoma" w:hAnsi="Tahoma" w:cs="Tahoma"/>
            </w:rPr>
          </w:pPr>
        </w:p>
      </w:tc>
      <w:tc>
        <w:tcPr>
          <w:tcW w:w="8424" w:type="dxa"/>
          <w:shd w:val="clear" w:color="auto" w:fill="000000" w:themeFill="text1"/>
        </w:tcPr>
        <w:p w14:paraId="1DA6E6E3" w14:textId="77777777" w:rsidR="000B2D1B" w:rsidRDefault="000B2D1B">
          <w:pPr>
            <w:pStyle w:val="yltunniste"/>
            <w:rPr>
              <w:rFonts w:ascii="Tahoma" w:hAnsi="Tahoma" w:cs="Tahoma"/>
            </w:rPr>
          </w:pPr>
        </w:p>
      </w:tc>
    </w:tr>
  </w:tbl>
  <w:p w14:paraId="0576915B" w14:textId="77777777" w:rsidR="000B2D1B" w:rsidRDefault="000B2D1B">
    <w:pPr>
      <w:pStyle w:val="yltunniste"/>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AAE1" w14:textId="77777777" w:rsidR="006333D7" w:rsidRDefault="006333D7">
    <w:pPr>
      <w:pStyle w:val="Yltunnist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0" w:type="pct"/>
      <w:jc w:val="right"/>
      <w:tblLayout w:type="fixed"/>
      <w:tblCellMar>
        <w:left w:w="0" w:type="dxa"/>
        <w:right w:w="0" w:type="dxa"/>
      </w:tblCellMar>
      <w:tblLook w:val="04A0" w:firstRow="1" w:lastRow="0" w:firstColumn="1" w:lastColumn="0" w:noHBand="0" w:noVBand="1"/>
    </w:tblPr>
    <w:tblGrid>
      <w:gridCol w:w="2031"/>
      <w:gridCol w:w="281"/>
      <w:gridCol w:w="8195"/>
    </w:tblGrid>
    <w:tr w:rsidR="000B2D1B" w14:paraId="1F08FE9F" w14:textId="77777777">
      <w:trPr>
        <w:trHeight w:hRule="exact" w:val="720"/>
        <w:jc w:val="right"/>
      </w:trPr>
      <w:tc>
        <w:tcPr>
          <w:tcW w:w="2088" w:type="dxa"/>
          <w:vAlign w:val="bottom"/>
        </w:tcPr>
        <w:p w14:paraId="5C81E8A0" w14:textId="77777777" w:rsidR="000B2D1B" w:rsidRDefault="000B2D1B">
          <w:pPr>
            <w:pStyle w:val="Sivu"/>
            <w:rPr>
              <w:rFonts w:ascii="Tahoma" w:hAnsi="Tahoma" w:cs="Tahoma"/>
            </w:rPr>
          </w:pPr>
          <w:r>
            <w:rPr>
              <w:rFonts w:ascii="Tahoma" w:hAnsi="Tahoma" w:cs="Tahoma"/>
            </w:rPr>
            <w:t xml:space="preserve">Sivu </w:t>
          </w:r>
          <w:r>
            <w:rPr>
              <w:rFonts w:ascii="Tahoma" w:hAnsi="Tahoma" w:cs="Tahoma"/>
            </w:rPr>
            <w:fldChar w:fldCharType="begin"/>
          </w:r>
          <w:r>
            <w:rPr>
              <w:rFonts w:ascii="Tahoma" w:hAnsi="Tahoma" w:cs="Tahoma"/>
            </w:rPr>
            <w:instrText>Page \# 0#</w:instrText>
          </w:r>
          <w:r>
            <w:rPr>
              <w:rFonts w:ascii="Tahoma" w:hAnsi="Tahoma" w:cs="Tahoma"/>
            </w:rPr>
            <w:fldChar w:fldCharType="separate"/>
          </w:r>
          <w:r>
            <w:rPr>
              <w:rFonts w:ascii="Tahoma" w:hAnsi="Tahoma" w:cs="Tahoma"/>
              <w:noProof/>
            </w:rPr>
            <w:t>13</w:t>
          </w:r>
          <w:r>
            <w:rPr>
              <w:rFonts w:ascii="Tahoma" w:hAnsi="Tahoma" w:cs="Tahoma"/>
            </w:rPr>
            <w:fldChar w:fldCharType="end"/>
          </w:r>
        </w:p>
      </w:tc>
      <w:tc>
        <w:tcPr>
          <w:tcW w:w="288" w:type="dxa"/>
          <w:vAlign w:val="bottom"/>
        </w:tcPr>
        <w:p w14:paraId="7EC61EE2" w14:textId="77777777" w:rsidR="000B2D1B" w:rsidRDefault="000B2D1B">
          <w:pPr>
            <w:rPr>
              <w:rFonts w:ascii="Tahoma" w:hAnsi="Tahoma" w:cs="Tahoma"/>
            </w:rPr>
          </w:pPr>
        </w:p>
      </w:tc>
      <w:tc>
        <w:tcPr>
          <w:tcW w:w="8424" w:type="dxa"/>
          <w:vAlign w:val="bottom"/>
        </w:tcPr>
        <w:p w14:paraId="119BBF5D" w14:textId="02B3FECF" w:rsidR="000B2D1B" w:rsidRDefault="000B2D1B">
          <w:pPr>
            <w:pStyle w:val="Tietolohkonotsikko"/>
            <w:rPr>
              <w:rFonts w:ascii="Tahoma" w:hAnsi="Tahoma" w:cs="Tahoma"/>
            </w:rPr>
          </w:pPr>
          <w:r>
            <w:rPr>
              <w:rFonts w:ascii="Tahoma" w:hAnsi="Tahoma" w:cs="Tahoma"/>
            </w:rPr>
            <w:fldChar w:fldCharType="begin"/>
          </w:r>
          <w:r>
            <w:rPr>
              <w:rFonts w:ascii="Tahoma" w:hAnsi="Tahoma" w:cs="Tahoma"/>
            </w:rPr>
            <w:instrText>If</w:instrText>
          </w:r>
          <w:r>
            <w:rPr>
              <w:rFonts w:ascii="Tahoma" w:hAnsi="Tahoma" w:cs="Tahoma"/>
            </w:rPr>
            <w:fldChar w:fldCharType="begin"/>
          </w:r>
          <w:r>
            <w:rPr>
              <w:rFonts w:ascii="Tahoma" w:hAnsi="Tahoma" w:cs="Tahoma"/>
            </w:rPr>
            <w:instrText xml:space="preserve"> STYLEREF  "otsikko 1" </w:instrText>
          </w:r>
          <w:r>
            <w:rPr>
              <w:rFonts w:ascii="Tahoma" w:hAnsi="Tahoma" w:cs="Tahoma"/>
            </w:rPr>
            <w:fldChar w:fldCharType="separate"/>
          </w:r>
          <w:r w:rsidR="00C213FB">
            <w:rPr>
              <w:rFonts w:ascii="Tahoma" w:hAnsi="Tahoma" w:cs="Tahoma"/>
              <w:noProof/>
            </w:rPr>
            <w:instrText>Kaupungin henkilöstö</w:instrText>
          </w:r>
          <w:r>
            <w:rPr>
              <w:rFonts w:ascii="Tahoma" w:hAnsi="Tahoma" w:cs="Tahoma"/>
            </w:rPr>
            <w:fldChar w:fldCharType="end"/>
          </w:r>
          <w:r>
            <w:rPr>
              <w:rFonts w:ascii="Tahoma" w:hAnsi="Tahoma" w:cs="Tahoma"/>
            </w:rPr>
            <w:instrText>&lt;&gt; “Error*” “</w:instrText>
          </w:r>
          <w:r>
            <w:rPr>
              <w:rFonts w:ascii="Tahoma" w:hAnsi="Tahoma" w:cs="Tahoma"/>
            </w:rPr>
            <w:fldChar w:fldCharType="begin"/>
          </w:r>
          <w:r>
            <w:rPr>
              <w:rFonts w:ascii="Tahoma" w:hAnsi="Tahoma" w:cs="Tahoma"/>
            </w:rPr>
            <w:instrText xml:space="preserve"> STYLEREF  "otsikko 1" </w:instrText>
          </w:r>
          <w:r>
            <w:rPr>
              <w:rFonts w:ascii="Tahoma" w:hAnsi="Tahoma" w:cs="Tahoma"/>
            </w:rPr>
            <w:fldChar w:fldCharType="separate"/>
          </w:r>
          <w:r w:rsidR="00C213FB">
            <w:rPr>
              <w:rFonts w:ascii="Tahoma" w:hAnsi="Tahoma" w:cs="Tahoma"/>
              <w:noProof/>
            </w:rPr>
            <w:instrText>Kaupungin henkilöstö</w:instrText>
          </w:r>
          <w:r>
            <w:rPr>
              <w:rFonts w:ascii="Tahoma" w:hAnsi="Tahoma" w:cs="Tahoma"/>
            </w:rPr>
            <w:fldChar w:fldCharType="end"/>
          </w:r>
          <w:r>
            <w:rPr>
              <w:rFonts w:ascii="Tahoma" w:hAnsi="Tahoma" w:cs="Tahoma"/>
            </w:rPr>
            <w:fldChar w:fldCharType="separate"/>
          </w:r>
          <w:r w:rsidR="00C213FB">
            <w:rPr>
              <w:rFonts w:ascii="Tahoma" w:hAnsi="Tahoma" w:cs="Tahoma"/>
              <w:noProof/>
            </w:rPr>
            <w:t>Kaupungin henkilöstö</w:t>
          </w:r>
          <w:r>
            <w:rPr>
              <w:rFonts w:ascii="Tahoma" w:hAnsi="Tahoma" w:cs="Tahoma"/>
            </w:rPr>
            <w:fldChar w:fldCharType="end"/>
          </w:r>
        </w:p>
      </w:tc>
    </w:tr>
    <w:tr w:rsidR="000B2D1B" w14:paraId="260190C3" w14:textId="77777777">
      <w:trPr>
        <w:trHeight w:hRule="exact" w:val="86"/>
        <w:jc w:val="right"/>
      </w:trPr>
      <w:tc>
        <w:tcPr>
          <w:tcW w:w="2088" w:type="dxa"/>
          <w:shd w:val="clear" w:color="auto" w:fill="000000" w:themeFill="text1"/>
        </w:tcPr>
        <w:p w14:paraId="371CD734" w14:textId="77777777" w:rsidR="000B2D1B" w:rsidRDefault="000B2D1B">
          <w:pPr>
            <w:rPr>
              <w:rFonts w:ascii="Tahoma" w:hAnsi="Tahoma" w:cs="Tahoma"/>
              <w:sz w:val="10"/>
            </w:rPr>
          </w:pPr>
        </w:p>
      </w:tc>
      <w:tc>
        <w:tcPr>
          <w:tcW w:w="288" w:type="dxa"/>
        </w:tcPr>
        <w:p w14:paraId="6878BDA1" w14:textId="77777777" w:rsidR="000B2D1B" w:rsidRDefault="000B2D1B">
          <w:pPr>
            <w:rPr>
              <w:rFonts w:ascii="Tahoma" w:hAnsi="Tahoma" w:cs="Tahoma"/>
              <w:sz w:val="10"/>
            </w:rPr>
          </w:pPr>
        </w:p>
      </w:tc>
      <w:tc>
        <w:tcPr>
          <w:tcW w:w="8424" w:type="dxa"/>
          <w:shd w:val="clear" w:color="auto" w:fill="000000" w:themeFill="text1"/>
        </w:tcPr>
        <w:p w14:paraId="7B0FBE39" w14:textId="77777777" w:rsidR="000B2D1B" w:rsidRDefault="000B2D1B">
          <w:pPr>
            <w:rPr>
              <w:rFonts w:ascii="Tahoma" w:hAnsi="Tahoma" w:cs="Tahoma"/>
              <w:sz w:val="10"/>
            </w:rPr>
          </w:pPr>
        </w:p>
      </w:tc>
    </w:tr>
  </w:tbl>
  <w:p w14:paraId="251B4CA7" w14:textId="77777777" w:rsidR="000B2D1B" w:rsidRDefault="000B2D1B">
    <w:pP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6EB78"/>
    <w:lvl w:ilvl="0">
      <w:start w:val="1"/>
      <w:numFmt w:val="bullet"/>
      <w:pStyle w:val="Merkittyluettelo"/>
      <w:lvlText w:val="•"/>
      <w:lvlJc w:val="left"/>
      <w:pPr>
        <w:ind w:left="576" w:hanging="288"/>
      </w:pPr>
      <w:rPr>
        <w:rFonts w:ascii="Cambria" w:hAnsi="Cambria" w:hint="default"/>
        <w:color w:val="0F6FC6" w:themeColor="accent1"/>
      </w:rPr>
    </w:lvl>
  </w:abstractNum>
  <w:abstractNum w:abstractNumId="1" w15:restartNumberingAfterBreak="0">
    <w:nsid w:val="01BA6BAB"/>
    <w:multiLevelType w:val="hybridMultilevel"/>
    <w:tmpl w:val="AC9C5A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086C9F"/>
    <w:multiLevelType w:val="hybridMultilevel"/>
    <w:tmpl w:val="09E853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5BF2D65"/>
    <w:multiLevelType w:val="hybridMultilevel"/>
    <w:tmpl w:val="D99A606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08182929"/>
    <w:multiLevelType w:val="hybridMultilevel"/>
    <w:tmpl w:val="2E4EB348"/>
    <w:lvl w:ilvl="0" w:tplc="85CA1872">
      <w:start w:val="1"/>
      <w:numFmt w:val="decimal"/>
      <w:lvlText w:val="%1."/>
      <w:lvlJc w:val="left"/>
      <w:pPr>
        <w:ind w:left="648" w:hanging="360"/>
      </w:pPr>
      <w:rPr>
        <w:rFonts w:hint="default"/>
      </w:rPr>
    </w:lvl>
    <w:lvl w:ilvl="1" w:tplc="040B0019" w:tentative="1">
      <w:start w:val="1"/>
      <w:numFmt w:val="lowerLetter"/>
      <w:lvlText w:val="%2."/>
      <w:lvlJc w:val="left"/>
      <w:pPr>
        <w:ind w:left="1368" w:hanging="360"/>
      </w:pPr>
    </w:lvl>
    <w:lvl w:ilvl="2" w:tplc="040B001B" w:tentative="1">
      <w:start w:val="1"/>
      <w:numFmt w:val="lowerRoman"/>
      <w:lvlText w:val="%3."/>
      <w:lvlJc w:val="right"/>
      <w:pPr>
        <w:ind w:left="2088" w:hanging="180"/>
      </w:pPr>
    </w:lvl>
    <w:lvl w:ilvl="3" w:tplc="040B000F" w:tentative="1">
      <w:start w:val="1"/>
      <w:numFmt w:val="decimal"/>
      <w:lvlText w:val="%4."/>
      <w:lvlJc w:val="left"/>
      <w:pPr>
        <w:ind w:left="2808" w:hanging="360"/>
      </w:pPr>
    </w:lvl>
    <w:lvl w:ilvl="4" w:tplc="040B0019" w:tentative="1">
      <w:start w:val="1"/>
      <w:numFmt w:val="lowerLetter"/>
      <w:lvlText w:val="%5."/>
      <w:lvlJc w:val="left"/>
      <w:pPr>
        <w:ind w:left="3528" w:hanging="360"/>
      </w:pPr>
    </w:lvl>
    <w:lvl w:ilvl="5" w:tplc="040B001B" w:tentative="1">
      <w:start w:val="1"/>
      <w:numFmt w:val="lowerRoman"/>
      <w:lvlText w:val="%6."/>
      <w:lvlJc w:val="right"/>
      <w:pPr>
        <w:ind w:left="4248" w:hanging="180"/>
      </w:pPr>
    </w:lvl>
    <w:lvl w:ilvl="6" w:tplc="040B000F" w:tentative="1">
      <w:start w:val="1"/>
      <w:numFmt w:val="decimal"/>
      <w:lvlText w:val="%7."/>
      <w:lvlJc w:val="left"/>
      <w:pPr>
        <w:ind w:left="4968" w:hanging="360"/>
      </w:pPr>
    </w:lvl>
    <w:lvl w:ilvl="7" w:tplc="040B0019" w:tentative="1">
      <w:start w:val="1"/>
      <w:numFmt w:val="lowerLetter"/>
      <w:lvlText w:val="%8."/>
      <w:lvlJc w:val="left"/>
      <w:pPr>
        <w:ind w:left="5688" w:hanging="360"/>
      </w:pPr>
    </w:lvl>
    <w:lvl w:ilvl="8" w:tplc="040B001B" w:tentative="1">
      <w:start w:val="1"/>
      <w:numFmt w:val="lowerRoman"/>
      <w:lvlText w:val="%9."/>
      <w:lvlJc w:val="right"/>
      <w:pPr>
        <w:ind w:left="6408" w:hanging="180"/>
      </w:pPr>
    </w:lvl>
  </w:abstractNum>
  <w:abstractNum w:abstractNumId="5" w15:restartNumberingAfterBreak="0">
    <w:nsid w:val="0AC97F78"/>
    <w:multiLevelType w:val="multilevel"/>
    <w:tmpl w:val="DF7C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960E1"/>
    <w:multiLevelType w:val="hybridMultilevel"/>
    <w:tmpl w:val="F51485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0EF90AE2"/>
    <w:multiLevelType w:val="hybridMultilevel"/>
    <w:tmpl w:val="BE58EBAC"/>
    <w:lvl w:ilvl="0" w:tplc="7C8807C0">
      <w:start w:val="1"/>
      <w:numFmt w:val="decimal"/>
      <w:lvlText w:val="%1."/>
      <w:lvlJc w:val="left"/>
      <w:pPr>
        <w:ind w:left="648" w:hanging="360"/>
      </w:pPr>
      <w:rPr>
        <w:rFonts w:hint="default"/>
      </w:rPr>
    </w:lvl>
    <w:lvl w:ilvl="1" w:tplc="040B0019" w:tentative="1">
      <w:start w:val="1"/>
      <w:numFmt w:val="lowerLetter"/>
      <w:lvlText w:val="%2."/>
      <w:lvlJc w:val="left"/>
      <w:pPr>
        <w:ind w:left="1368" w:hanging="360"/>
      </w:pPr>
    </w:lvl>
    <w:lvl w:ilvl="2" w:tplc="040B001B" w:tentative="1">
      <w:start w:val="1"/>
      <w:numFmt w:val="lowerRoman"/>
      <w:lvlText w:val="%3."/>
      <w:lvlJc w:val="right"/>
      <w:pPr>
        <w:ind w:left="2088" w:hanging="180"/>
      </w:pPr>
    </w:lvl>
    <w:lvl w:ilvl="3" w:tplc="040B000F" w:tentative="1">
      <w:start w:val="1"/>
      <w:numFmt w:val="decimal"/>
      <w:lvlText w:val="%4."/>
      <w:lvlJc w:val="left"/>
      <w:pPr>
        <w:ind w:left="2808" w:hanging="360"/>
      </w:pPr>
    </w:lvl>
    <w:lvl w:ilvl="4" w:tplc="040B0019" w:tentative="1">
      <w:start w:val="1"/>
      <w:numFmt w:val="lowerLetter"/>
      <w:lvlText w:val="%5."/>
      <w:lvlJc w:val="left"/>
      <w:pPr>
        <w:ind w:left="3528" w:hanging="360"/>
      </w:pPr>
    </w:lvl>
    <w:lvl w:ilvl="5" w:tplc="040B001B" w:tentative="1">
      <w:start w:val="1"/>
      <w:numFmt w:val="lowerRoman"/>
      <w:lvlText w:val="%6."/>
      <w:lvlJc w:val="right"/>
      <w:pPr>
        <w:ind w:left="4248" w:hanging="180"/>
      </w:pPr>
    </w:lvl>
    <w:lvl w:ilvl="6" w:tplc="040B000F" w:tentative="1">
      <w:start w:val="1"/>
      <w:numFmt w:val="decimal"/>
      <w:lvlText w:val="%7."/>
      <w:lvlJc w:val="left"/>
      <w:pPr>
        <w:ind w:left="4968" w:hanging="360"/>
      </w:pPr>
    </w:lvl>
    <w:lvl w:ilvl="7" w:tplc="040B0019" w:tentative="1">
      <w:start w:val="1"/>
      <w:numFmt w:val="lowerLetter"/>
      <w:lvlText w:val="%8."/>
      <w:lvlJc w:val="left"/>
      <w:pPr>
        <w:ind w:left="5688" w:hanging="360"/>
      </w:pPr>
    </w:lvl>
    <w:lvl w:ilvl="8" w:tplc="040B001B" w:tentative="1">
      <w:start w:val="1"/>
      <w:numFmt w:val="lowerRoman"/>
      <w:lvlText w:val="%9."/>
      <w:lvlJc w:val="right"/>
      <w:pPr>
        <w:ind w:left="6408" w:hanging="180"/>
      </w:pPr>
    </w:lvl>
  </w:abstractNum>
  <w:abstractNum w:abstractNumId="8" w15:restartNumberingAfterBreak="0">
    <w:nsid w:val="149A1F4B"/>
    <w:multiLevelType w:val="hybridMultilevel"/>
    <w:tmpl w:val="BD283A34"/>
    <w:lvl w:ilvl="0" w:tplc="247E614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7A66CB9"/>
    <w:multiLevelType w:val="hybridMultilevel"/>
    <w:tmpl w:val="A73C5CC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17DF7B22"/>
    <w:multiLevelType w:val="hybridMultilevel"/>
    <w:tmpl w:val="81144A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8040406"/>
    <w:multiLevelType w:val="hybridMultilevel"/>
    <w:tmpl w:val="8AC067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19005A2A"/>
    <w:multiLevelType w:val="hybridMultilevel"/>
    <w:tmpl w:val="1FDC93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930007D"/>
    <w:multiLevelType w:val="hybridMultilevel"/>
    <w:tmpl w:val="AB5EBB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F617762"/>
    <w:multiLevelType w:val="hybridMultilevel"/>
    <w:tmpl w:val="9D6E05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2CF1E6E"/>
    <w:multiLevelType w:val="hybridMultilevel"/>
    <w:tmpl w:val="BB52C088"/>
    <w:lvl w:ilvl="0" w:tplc="ECAAEEF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3355CCF"/>
    <w:multiLevelType w:val="hybridMultilevel"/>
    <w:tmpl w:val="EB80454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7" w15:restartNumberingAfterBreak="0">
    <w:nsid w:val="2469107B"/>
    <w:multiLevelType w:val="hybridMultilevel"/>
    <w:tmpl w:val="B0703F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1E145AB"/>
    <w:multiLevelType w:val="hybridMultilevel"/>
    <w:tmpl w:val="BB52C088"/>
    <w:lvl w:ilvl="0" w:tplc="ECAAEEF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22A380A"/>
    <w:multiLevelType w:val="hybridMultilevel"/>
    <w:tmpl w:val="A13C13D4"/>
    <w:lvl w:ilvl="0" w:tplc="80E66590">
      <w:start w:val="5008"/>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2702552"/>
    <w:multiLevelType w:val="hybridMultilevel"/>
    <w:tmpl w:val="BF360F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67F6A45"/>
    <w:multiLevelType w:val="multilevel"/>
    <w:tmpl w:val="0436C7FE"/>
    <w:lvl w:ilvl="0">
      <w:start w:val="1"/>
      <w:numFmt w:val="decimal"/>
      <w:pStyle w:val="Numeroituluettelo"/>
      <w:lvlText w:val="%1."/>
      <w:lvlJc w:val="left"/>
      <w:pPr>
        <w:ind w:left="360" w:hanging="360"/>
      </w:pPr>
      <w:rPr>
        <w:rFonts w:hint="default"/>
        <w:color w:val="0F6FC6" w:themeColor="accent1"/>
      </w:rPr>
    </w:lvl>
    <w:lvl w:ilvl="1">
      <w:start w:val="1"/>
      <w:numFmt w:val="decimal"/>
      <w:pStyle w:val="Numeroituluettelo2"/>
      <w:suff w:val="space"/>
      <w:lvlText w:val="%1.%2"/>
      <w:lvlJc w:val="left"/>
      <w:pPr>
        <w:ind w:left="936" w:hanging="576"/>
      </w:pPr>
      <w:rPr>
        <w:rFonts w:hint="default"/>
        <w:color w:val="0F6FC6" w:themeColor="accent1"/>
      </w:rPr>
    </w:lvl>
    <w:lvl w:ilvl="2">
      <w:start w:val="1"/>
      <w:numFmt w:val="lowerLetter"/>
      <w:pStyle w:val="Numeroituluettelo3"/>
      <w:lvlText w:val="%3."/>
      <w:lvlJc w:val="left"/>
      <w:pPr>
        <w:ind w:left="720" w:hanging="360"/>
      </w:pPr>
      <w:rPr>
        <w:rFonts w:hint="default"/>
        <w:color w:val="0F6FC6" w:themeColor="accent1"/>
      </w:rPr>
    </w:lvl>
    <w:lvl w:ilvl="3">
      <w:start w:val="1"/>
      <w:numFmt w:val="lowerRoman"/>
      <w:pStyle w:val="Numeroituluettelo4"/>
      <w:lvlText w:val="%4."/>
      <w:lvlJc w:val="left"/>
      <w:pPr>
        <w:ind w:left="1080" w:hanging="360"/>
      </w:pPr>
      <w:rPr>
        <w:rFonts w:hint="default"/>
        <w:color w:val="0F6FC6" w:themeColor="accent1"/>
      </w:rPr>
    </w:lvl>
    <w:lvl w:ilvl="4">
      <w:start w:val="1"/>
      <w:numFmt w:val="lowerLetter"/>
      <w:pStyle w:val="Numeroituluettelo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9E0C52"/>
    <w:multiLevelType w:val="hybridMultilevel"/>
    <w:tmpl w:val="AF98E1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6D4188A"/>
    <w:multiLevelType w:val="hybridMultilevel"/>
    <w:tmpl w:val="0B6448C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374A5FC7"/>
    <w:multiLevelType w:val="hybridMultilevel"/>
    <w:tmpl w:val="5E7AD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B0C6E5B"/>
    <w:multiLevelType w:val="hybridMultilevel"/>
    <w:tmpl w:val="6CD0F442"/>
    <w:lvl w:ilvl="0" w:tplc="E424BBA0">
      <w:numFmt w:val="bullet"/>
      <w:lvlText w:val="•"/>
      <w:lvlJc w:val="left"/>
      <w:pPr>
        <w:ind w:left="720" w:hanging="360"/>
      </w:pPr>
      <w:rPr>
        <w:rFonts w:ascii="Tahoma" w:eastAsiaTheme="minorHAnsi"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1FA5E9D"/>
    <w:multiLevelType w:val="hybridMultilevel"/>
    <w:tmpl w:val="873C88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43C6C0D"/>
    <w:multiLevelType w:val="hybridMultilevel"/>
    <w:tmpl w:val="BB52C088"/>
    <w:lvl w:ilvl="0" w:tplc="ECAAEEF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58D772A"/>
    <w:multiLevelType w:val="hybridMultilevel"/>
    <w:tmpl w:val="BE8A651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9" w15:restartNumberingAfterBreak="0">
    <w:nsid w:val="54923CCC"/>
    <w:multiLevelType w:val="hybridMultilevel"/>
    <w:tmpl w:val="DCA439CE"/>
    <w:lvl w:ilvl="0" w:tplc="B2225F84">
      <w:start w:val="1"/>
      <w:numFmt w:val="decimal"/>
      <w:lvlText w:val="%1."/>
      <w:lvlJc w:val="left"/>
      <w:pPr>
        <w:ind w:left="648" w:hanging="360"/>
      </w:pPr>
      <w:rPr>
        <w:rFonts w:hint="default"/>
      </w:rPr>
    </w:lvl>
    <w:lvl w:ilvl="1" w:tplc="040B0019" w:tentative="1">
      <w:start w:val="1"/>
      <w:numFmt w:val="lowerLetter"/>
      <w:lvlText w:val="%2."/>
      <w:lvlJc w:val="left"/>
      <w:pPr>
        <w:ind w:left="1368" w:hanging="360"/>
      </w:pPr>
    </w:lvl>
    <w:lvl w:ilvl="2" w:tplc="040B001B" w:tentative="1">
      <w:start w:val="1"/>
      <w:numFmt w:val="lowerRoman"/>
      <w:lvlText w:val="%3."/>
      <w:lvlJc w:val="right"/>
      <w:pPr>
        <w:ind w:left="2088" w:hanging="180"/>
      </w:pPr>
    </w:lvl>
    <w:lvl w:ilvl="3" w:tplc="040B000F" w:tentative="1">
      <w:start w:val="1"/>
      <w:numFmt w:val="decimal"/>
      <w:lvlText w:val="%4."/>
      <w:lvlJc w:val="left"/>
      <w:pPr>
        <w:ind w:left="2808" w:hanging="360"/>
      </w:pPr>
    </w:lvl>
    <w:lvl w:ilvl="4" w:tplc="040B0019" w:tentative="1">
      <w:start w:val="1"/>
      <w:numFmt w:val="lowerLetter"/>
      <w:lvlText w:val="%5."/>
      <w:lvlJc w:val="left"/>
      <w:pPr>
        <w:ind w:left="3528" w:hanging="360"/>
      </w:pPr>
    </w:lvl>
    <w:lvl w:ilvl="5" w:tplc="040B001B" w:tentative="1">
      <w:start w:val="1"/>
      <w:numFmt w:val="lowerRoman"/>
      <w:lvlText w:val="%6."/>
      <w:lvlJc w:val="right"/>
      <w:pPr>
        <w:ind w:left="4248" w:hanging="180"/>
      </w:pPr>
    </w:lvl>
    <w:lvl w:ilvl="6" w:tplc="040B000F" w:tentative="1">
      <w:start w:val="1"/>
      <w:numFmt w:val="decimal"/>
      <w:lvlText w:val="%7."/>
      <w:lvlJc w:val="left"/>
      <w:pPr>
        <w:ind w:left="4968" w:hanging="360"/>
      </w:pPr>
    </w:lvl>
    <w:lvl w:ilvl="7" w:tplc="040B0019" w:tentative="1">
      <w:start w:val="1"/>
      <w:numFmt w:val="lowerLetter"/>
      <w:lvlText w:val="%8."/>
      <w:lvlJc w:val="left"/>
      <w:pPr>
        <w:ind w:left="5688" w:hanging="360"/>
      </w:pPr>
    </w:lvl>
    <w:lvl w:ilvl="8" w:tplc="040B001B" w:tentative="1">
      <w:start w:val="1"/>
      <w:numFmt w:val="lowerRoman"/>
      <w:lvlText w:val="%9."/>
      <w:lvlJc w:val="right"/>
      <w:pPr>
        <w:ind w:left="6408" w:hanging="180"/>
      </w:pPr>
    </w:lvl>
  </w:abstractNum>
  <w:abstractNum w:abstractNumId="30" w15:restartNumberingAfterBreak="0">
    <w:nsid w:val="54E05E4D"/>
    <w:multiLevelType w:val="hybridMultilevel"/>
    <w:tmpl w:val="B0703F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A56D76"/>
    <w:multiLevelType w:val="hybridMultilevel"/>
    <w:tmpl w:val="88F80B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066702B"/>
    <w:multiLevelType w:val="hybridMultilevel"/>
    <w:tmpl w:val="C9C641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3" w15:restartNumberingAfterBreak="0">
    <w:nsid w:val="680970C0"/>
    <w:multiLevelType w:val="hybridMultilevel"/>
    <w:tmpl w:val="65A862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CAF4ED9"/>
    <w:multiLevelType w:val="hybridMultilevel"/>
    <w:tmpl w:val="453A54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3E30B9B"/>
    <w:multiLevelType w:val="hybridMultilevel"/>
    <w:tmpl w:val="D1D0B7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85413F5"/>
    <w:multiLevelType w:val="hybridMultilevel"/>
    <w:tmpl w:val="8F8A07DA"/>
    <w:lvl w:ilvl="0" w:tplc="94E22B32">
      <w:start w:val="1"/>
      <w:numFmt w:val="decimal"/>
      <w:lvlText w:val="%1."/>
      <w:lvlJc w:val="left"/>
      <w:pPr>
        <w:ind w:left="936" w:hanging="360"/>
      </w:pPr>
      <w:rPr>
        <w:rFonts w:hint="default"/>
      </w:rPr>
    </w:lvl>
    <w:lvl w:ilvl="1" w:tplc="040B0019" w:tentative="1">
      <w:start w:val="1"/>
      <w:numFmt w:val="lowerLetter"/>
      <w:lvlText w:val="%2."/>
      <w:lvlJc w:val="left"/>
      <w:pPr>
        <w:ind w:left="1656" w:hanging="360"/>
      </w:pPr>
    </w:lvl>
    <w:lvl w:ilvl="2" w:tplc="040B001B" w:tentative="1">
      <w:start w:val="1"/>
      <w:numFmt w:val="lowerRoman"/>
      <w:lvlText w:val="%3."/>
      <w:lvlJc w:val="right"/>
      <w:pPr>
        <w:ind w:left="2376" w:hanging="180"/>
      </w:pPr>
    </w:lvl>
    <w:lvl w:ilvl="3" w:tplc="040B000F" w:tentative="1">
      <w:start w:val="1"/>
      <w:numFmt w:val="decimal"/>
      <w:lvlText w:val="%4."/>
      <w:lvlJc w:val="left"/>
      <w:pPr>
        <w:ind w:left="3096" w:hanging="360"/>
      </w:pPr>
    </w:lvl>
    <w:lvl w:ilvl="4" w:tplc="040B0019" w:tentative="1">
      <w:start w:val="1"/>
      <w:numFmt w:val="lowerLetter"/>
      <w:lvlText w:val="%5."/>
      <w:lvlJc w:val="left"/>
      <w:pPr>
        <w:ind w:left="3816" w:hanging="360"/>
      </w:pPr>
    </w:lvl>
    <w:lvl w:ilvl="5" w:tplc="040B001B" w:tentative="1">
      <w:start w:val="1"/>
      <w:numFmt w:val="lowerRoman"/>
      <w:lvlText w:val="%6."/>
      <w:lvlJc w:val="right"/>
      <w:pPr>
        <w:ind w:left="4536" w:hanging="180"/>
      </w:pPr>
    </w:lvl>
    <w:lvl w:ilvl="6" w:tplc="040B000F" w:tentative="1">
      <w:start w:val="1"/>
      <w:numFmt w:val="decimal"/>
      <w:lvlText w:val="%7."/>
      <w:lvlJc w:val="left"/>
      <w:pPr>
        <w:ind w:left="5256" w:hanging="360"/>
      </w:pPr>
    </w:lvl>
    <w:lvl w:ilvl="7" w:tplc="040B0019" w:tentative="1">
      <w:start w:val="1"/>
      <w:numFmt w:val="lowerLetter"/>
      <w:lvlText w:val="%8."/>
      <w:lvlJc w:val="left"/>
      <w:pPr>
        <w:ind w:left="5976" w:hanging="360"/>
      </w:pPr>
    </w:lvl>
    <w:lvl w:ilvl="8" w:tplc="040B001B" w:tentative="1">
      <w:start w:val="1"/>
      <w:numFmt w:val="lowerRoman"/>
      <w:lvlText w:val="%9."/>
      <w:lvlJc w:val="right"/>
      <w:pPr>
        <w:ind w:left="6696" w:hanging="180"/>
      </w:pPr>
    </w:lvl>
  </w:abstractNum>
  <w:abstractNum w:abstractNumId="37" w15:restartNumberingAfterBreak="0">
    <w:nsid w:val="79807DE1"/>
    <w:multiLevelType w:val="multilevel"/>
    <w:tmpl w:val="040B001D"/>
    <w:styleLink w:val="Tyyl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2235576">
    <w:abstractNumId w:val="0"/>
  </w:num>
  <w:num w:numId="2" w16cid:durableId="1197818297">
    <w:abstractNumId w:val="0"/>
    <w:lvlOverride w:ilvl="0">
      <w:startOverride w:val="1"/>
    </w:lvlOverride>
  </w:num>
  <w:num w:numId="3" w16cid:durableId="1585216184">
    <w:abstractNumId w:val="21"/>
  </w:num>
  <w:num w:numId="4" w16cid:durableId="100733699">
    <w:abstractNumId w:val="0"/>
    <w:lvlOverride w:ilvl="0">
      <w:startOverride w:val="1"/>
    </w:lvlOverride>
  </w:num>
  <w:num w:numId="5" w16cid:durableId="768547884">
    <w:abstractNumId w:val="0"/>
    <w:lvlOverride w:ilvl="0">
      <w:startOverride w:val="1"/>
    </w:lvlOverride>
  </w:num>
  <w:num w:numId="6" w16cid:durableId="11683267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1007112">
    <w:abstractNumId w:val="35"/>
  </w:num>
  <w:num w:numId="8" w16cid:durableId="1686055257">
    <w:abstractNumId w:val="34"/>
  </w:num>
  <w:num w:numId="9" w16cid:durableId="94063374">
    <w:abstractNumId w:val="0"/>
  </w:num>
  <w:num w:numId="10" w16cid:durableId="701129363">
    <w:abstractNumId w:val="0"/>
  </w:num>
  <w:num w:numId="11" w16cid:durableId="1048603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4939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7784053">
    <w:abstractNumId w:val="37"/>
  </w:num>
  <w:num w:numId="14" w16cid:durableId="851727581">
    <w:abstractNumId w:val="5"/>
  </w:num>
  <w:num w:numId="15" w16cid:durableId="205945665">
    <w:abstractNumId w:val="11"/>
  </w:num>
  <w:num w:numId="16" w16cid:durableId="1371567896">
    <w:abstractNumId w:val="6"/>
  </w:num>
  <w:num w:numId="17" w16cid:durableId="1627392048">
    <w:abstractNumId w:val="32"/>
  </w:num>
  <w:num w:numId="18" w16cid:durableId="190993868">
    <w:abstractNumId w:val="23"/>
  </w:num>
  <w:num w:numId="19" w16cid:durableId="656685186">
    <w:abstractNumId w:val="22"/>
  </w:num>
  <w:num w:numId="20" w16cid:durableId="845365938">
    <w:abstractNumId w:val="10"/>
  </w:num>
  <w:num w:numId="21" w16cid:durableId="7072657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928851">
    <w:abstractNumId w:val="15"/>
  </w:num>
  <w:num w:numId="23" w16cid:durableId="186333144">
    <w:abstractNumId w:val="26"/>
  </w:num>
  <w:num w:numId="24" w16cid:durableId="361058179">
    <w:abstractNumId w:val="12"/>
  </w:num>
  <w:num w:numId="25" w16cid:durableId="1881431079">
    <w:abstractNumId w:val="31"/>
  </w:num>
  <w:num w:numId="26" w16cid:durableId="1828158947">
    <w:abstractNumId w:val="13"/>
  </w:num>
  <w:num w:numId="27" w16cid:durableId="312569256">
    <w:abstractNumId w:val="2"/>
  </w:num>
  <w:num w:numId="28" w16cid:durableId="285088862">
    <w:abstractNumId w:val="36"/>
  </w:num>
  <w:num w:numId="29" w16cid:durableId="1561286648">
    <w:abstractNumId w:val="18"/>
  </w:num>
  <w:num w:numId="30" w16cid:durableId="887374224">
    <w:abstractNumId w:val="27"/>
  </w:num>
  <w:num w:numId="31" w16cid:durableId="1990014543">
    <w:abstractNumId w:val="29"/>
  </w:num>
  <w:num w:numId="32" w16cid:durableId="168833000">
    <w:abstractNumId w:val="4"/>
  </w:num>
  <w:num w:numId="33" w16cid:durableId="1372456733">
    <w:abstractNumId w:val="7"/>
  </w:num>
  <w:num w:numId="34" w16cid:durableId="1030883690">
    <w:abstractNumId w:val="20"/>
  </w:num>
  <w:num w:numId="35" w16cid:durableId="2091198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9810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349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9076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988349">
    <w:abstractNumId w:val="8"/>
  </w:num>
  <w:num w:numId="40" w16cid:durableId="1574896594">
    <w:abstractNumId w:val="19"/>
  </w:num>
  <w:num w:numId="41" w16cid:durableId="1111818669">
    <w:abstractNumId w:val="33"/>
  </w:num>
  <w:num w:numId="42" w16cid:durableId="2077042961">
    <w:abstractNumId w:val="25"/>
  </w:num>
  <w:num w:numId="43" w16cid:durableId="1298025691">
    <w:abstractNumId w:val="17"/>
  </w:num>
  <w:num w:numId="44" w16cid:durableId="1024282343">
    <w:abstractNumId w:val="30"/>
  </w:num>
  <w:num w:numId="45" w16cid:durableId="783114509">
    <w:abstractNumId w:val="14"/>
  </w:num>
  <w:num w:numId="46" w16cid:durableId="762457553">
    <w:abstractNumId w:val="1"/>
  </w:num>
  <w:num w:numId="47" w16cid:durableId="95972311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0"/>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1C"/>
    <w:rsid w:val="00000693"/>
    <w:rsid w:val="00003FDA"/>
    <w:rsid w:val="00005D1D"/>
    <w:rsid w:val="000077D1"/>
    <w:rsid w:val="00007858"/>
    <w:rsid w:val="00013E0F"/>
    <w:rsid w:val="0001441E"/>
    <w:rsid w:val="00015A23"/>
    <w:rsid w:val="00016E69"/>
    <w:rsid w:val="000224F6"/>
    <w:rsid w:val="00022BA1"/>
    <w:rsid w:val="00025DDC"/>
    <w:rsid w:val="00027A05"/>
    <w:rsid w:val="00031035"/>
    <w:rsid w:val="000334F6"/>
    <w:rsid w:val="000371DF"/>
    <w:rsid w:val="000403EE"/>
    <w:rsid w:val="00041828"/>
    <w:rsid w:val="000418CE"/>
    <w:rsid w:val="00044189"/>
    <w:rsid w:val="00055278"/>
    <w:rsid w:val="00063752"/>
    <w:rsid w:val="00066C6E"/>
    <w:rsid w:val="00076CCD"/>
    <w:rsid w:val="00081ACC"/>
    <w:rsid w:val="0008232E"/>
    <w:rsid w:val="000831E8"/>
    <w:rsid w:val="00083BF0"/>
    <w:rsid w:val="0008622E"/>
    <w:rsid w:val="00087814"/>
    <w:rsid w:val="00091C19"/>
    <w:rsid w:val="00091C25"/>
    <w:rsid w:val="00093287"/>
    <w:rsid w:val="000946DC"/>
    <w:rsid w:val="00094ABD"/>
    <w:rsid w:val="00095116"/>
    <w:rsid w:val="00095D9D"/>
    <w:rsid w:val="00096388"/>
    <w:rsid w:val="000A12A6"/>
    <w:rsid w:val="000A1FBE"/>
    <w:rsid w:val="000A2EE3"/>
    <w:rsid w:val="000A7C53"/>
    <w:rsid w:val="000B0090"/>
    <w:rsid w:val="000B05EF"/>
    <w:rsid w:val="000B2D1B"/>
    <w:rsid w:val="000B48A8"/>
    <w:rsid w:val="000D2999"/>
    <w:rsid w:val="000D2B97"/>
    <w:rsid w:val="000D52E1"/>
    <w:rsid w:val="000E1AD2"/>
    <w:rsid w:val="000E2477"/>
    <w:rsid w:val="000E3D76"/>
    <w:rsid w:val="000E63BC"/>
    <w:rsid w:val="000F0C9C"/>
    <w:rsid w:val="000F19DD"/>
    <w:rsid w:val="000F1B5E"/>
    <w:rsid w:val="000F360E"/>
    <w:rsid w:val="000F4218"/>
    <w:rsid w:val="000F610A"/>
    <w:rsid w:val="000F6403"/>
    <w:rsid w:val="000F6ECA"/>
    <w:rsid w:val="001027CC"/>
    <w:rsid w:val="00103B32"/>
    <w:rsid w:val="001049C0"/>
    <w:rsid w:val="0010720E"/>
    <w:rsid w:val="00107CAF"/>
    <w:rsid w:val="0011013C"/>
    <w:rsid w:val="00114D75"/>
    <w:rsid w:val="001164FC"/>
    <w:rsid w:val="001168E3"/>
    <w:rsid w:val="00116E0C"/>
    <w:rsid w:val="00116E2A"/>
    <w:rsid w:val="00122792"/>
    <w:rsid w:val="0012281C"/>
    <w:rsid w:val="00124C5A"/>
    <w:rsid w:val="001254F7"/>
    <w:rsid w:val="00137149"/>
    <w:rsid w:val="0014015E"/>
    <w:rsid w:val="0014326E"/>
    <w:rsid w:val="0014347B"/>
    <w:rsid w:val="00144B8D"/>
    <w:rsid w:val="0014524A"/>
    <w:rsid w:val="001469DC"/>
    <w:rsid w:val="00147AD2"/>
    <w:rsid w:val="00147FAF"/>
    <w:rsid w:val="001525AB"/>
    <w:rsid w:val="00156D25"/>
    <w:rsid w:val="00157FA0"/>
    <w:rsid w:val="00161090"/>
    <w:rsid w:val="001613C9"/>
    <w:rsid w:val="00161B76"/>
    <w:rsid w:val="001671D2"/>
    <w:rsid w:val="00167FFD"/>
    <w:rsid w:val="00170256"/>
    <w:rsid w:val="0017139C"/>
    <w:rsid w:val="00172AA1"/>
    <w:rsid w:val="00173611"/>
    <w:rsid w:val="00174882"/>
    <w:rsid w:val="001755A5"/>
    <w:rsid w:val="00180E1C"/>
    <w:rsid w:val="00181001"/>
    <w:rsid w:val="00181489"/>
    <w:rsid w:val="00181C54"/>
    <w:rsid w:val="00182435"/>
    <w:rsid w:val="00186467"/>
    <w:rsid w:val="001908EE"/>
    <w:rsid w:val="001A028D"/>
    <w:rsid w:val="001A2487"/>
    <w:rsid w:val="001A46C7"/>
    <w:rsid w:val="001A5611"/>
    <w:rsid w:val="001A6A10"/>
    <w:rsid w:val="001A7242"/>
    <w:rsid w:val="001B3F30"/>
    <w:rsid w:val="001B6D22"/>
    <w:rsid w:val="001B7192"/>
    <w:rsid w:val="001C021B"/>
    <w:rsid w:val="001C0D86"/>
    <w:rsid w:val="001C28F2"/>
    <w:rsid w:val="001C2BD3"/>
    <w:rsid w:val="001D24DA"/>
    <w:rsid w:val="001D37B2"/>
    <w:rsid w:val="001D5458"/>
    <w:rsid w:val="001D6B40"/>
    <w:rsid w:val="001E042E"/>
    <w:rsid w:val="001E11C3"/>
    <w:rsid w:val="001E200C"/>
    <w:rsid w:val="001F21AD"/>
    <w:rsid w:val="001F4499"/>
    <w:rsid w:val="001F56DB"/>
    <w:rsid w:val="001F6645"/>
    <w:rsid w:val="0020797D"/>
    <w:rsid w:val="0021063A"/>
    <w:rsid w:val="00212096"/>
    <w:rsid w:val="002140DA"/>
    <w:rsid w:val="002141AF"/>
    <w:rsid w:val="00214648"/>
    <w:rsid w:val="00222785"/>
    <w:rsid w:val="0022318B"/>
    <w:rsid w:val="00230060"/>
    <w:rsid w:val="00230C47"/>
    <w:rsid w:val="002361E4"/>
    <w:rsid w:val="0024249A"/>
    <w:rsid w:val="0024332B"/>
    <w:rsid w:val="002450A8"/>
    <w:rsid w:val="002457B6"/>
    <w:rsid w:val="00247FD4"/>
    <w:rsid w:val="00251DCD"/>
    <w:rsid w:val="002552B8"/>
    <w:rsid w:val="00256877"/>
    <w:rsid w:val="00264925"/>
    <w:rsid w:val="00265A67"/>
    <w:rsid w:val="002700D9"/>
    <w:rsid w:val="0027075C"/>
    <w:rsid w:val="00274B1C"/>
    <w:rsid w:val="00274FE2"/>
    <w:rsid w:val="00275EFD"/>
    <w:rsid w:val="002807B2"/>
    <w:rsid w:val="0028170C"/>
    <w:rsid w:val="00287975"/>
    <w:rsid w:val="002908B9"/>
    <w:rsid w:val="00290BF7"/>
    <w:rsid w:val="002926A1"/>
    <w:rsid w:val="00294185"/>
    <w:rsid w:val="00294228"/>
    <w:rsid w:val="00296B0E"/>
    <w:rsid w:val="002A3B4D"/>
    <w:rsid w:val="002A6055"/>
    <w:rsid w:val="002A6850"/>
    <w:rsid w:val="002B280C"/>
    <w:rsid w:val="002B30C6"/>
    <w:rsid w:val="002C463A"/>
    <w:rsid w:val="002C51E3"/>
    <w:rsid w:val="002D228F"/>
    <w:rsid w:val="002D2A62"/>
    <w:rsid w:val="002D2AA3"/>
    <w:rsid w:val="002D2D0B"/>
    <w:rsid w:val="002D5D96"/>
    <w:rsid w:val="002D73C1"/>
    <w:rsid w:val="002D7713"/>
    <w:rsid w:val="002E23BE"/>
    <w:rsid w:val="002E600E"/>
    <w:rsid w:val="002E6DB6"/>
    <w:rsid w:val="002E7595"/>
    <w:rsid w:val="002E7AC6"/>
    <w:rsid w:val="002F0BCB"/>
    <w:rsid w:val="002F1EBD"/>
    <w:rsid w:val="002F2657"/>
    <w:rsid w:val="002F3BE5"/>
    <w:rsid w:val="002F3E81"/>
    <w:rsid w:val="002F40D4"/>
    <w:rsid w:val="002F487E"/>
    <w:rsid w:val="002F49C5"/>
    <w:rsid w:val="002F4F84"/>
    <w:rsid w:val="002F506D"/>
    <w:rsid w:val="00301D5F"/>
    <w:rsid w:val="00301F10"/>
    <w:rsid w:val="00302C18"/>
    <w:rsid w:val="00302CA6"/>
    <w:rsid w:val="00303178"/>
    <w:rsid w:val="003109E6"/>
    <w:rsid w:val="00320C56"/>
    <w:rsid w:val="00323D52"/>
    <w:rsid w:val="00325A15"/>
    <w:rsid w:val="00326937"/>
    <w:rsid w:val="003270A6"/>
    <w:rsid w:val="0032756E"/>
    <w:rsid w:val="00327FC8"/>
    <w:rsid w:val="00330B97"/>
    <w:rsid w:val="00336BB3"/>
    <w:rsid w:val="00336EFE"/>
    <w:rsid w:val="00337B58"/>
    <w:rsid w:val="003420D0"/>
    <w:rsid w:val="00353305"/>
    <w:rsid w:val="003575A2"/>
    <w:rsid w:val="0036066A"/>
    <w:rsid w:val="00362BF9"/>
    <w:rsid w:val="003707E4"/>
    <w:rsid w:val="00372865"/>
    <w:rsid w:val="003756B8"/>
    <w:rsid w:val="003762B4"/>
    <w:rsid w:val="003805B6"/>
    <w:rsid w:val="00385AA9"/>
    <w:rsid w:val="00393DA6"/>
    <w:rsid w:val="003A139B"/>
    <w:rsid w:val="003A25A6"/>
    <w:rsid w:val="003A5A1B"/>
    <w:rsid w:val="003B0D80"/>
    <w:rsid w:val="003B1E02"/>
    <w:rsid w:val="003B5B5E"/>
    <w:rsid w:val="003B67B3"/>
    <w:rsid w:val="003C1CFB"/>
    <w:rsid w:val="003C4085"/>
    <w:rsid w:val="003C7B64"/>
    <w:rsid w:val="003E0E67"/>
    <w:rsid w:val="003E1FCF"/>
    <w:rsid w:val="003E4E12"/>
    <w:rsid w:val="003E59AF"/>
    <w:rsid w:val="003E6511"/>
    <w:rsid w:val="003F0EFB"/>
    <w:rsid w:val="003F1031"/>
    <w:rsid w:val="003F16FB"/>
    <w:rsid w:val="003F3D07"/>
    <w:rsid w:val="003F3D66"/>
    <w:rsid w:val="003F3DD5"/>
    <w:rsid w:val="003F4B95"/>
    <w:rsid w:val="003F4BD0"/>
    <w:rsid w:val="003F73CF"/>
    <w:rsid w:val="004001B8"/>
    <w:rsid w:val="00401E74"/>
    <w:rsid w:val="00402C3D"/>
    <w:rsid w:val="00403D8E"/>
    <w:rsid w:val="004046DE"/>
    <w:rsid w:val="0041034F"/>
    <w:rsid w:val="0041093B"/>
    <w:rsid w:val="004143F8"/>
    <w:rsid w:val="00414F67"/>
    <w:rsid w:val="00415925"/>
    <w:rsid w:val="00416668"/>
    <w:rsid w:val="0041676A"/>
    <w:rsid w:val="00420491"/>
    <w:rsid w:val="00420BD0"/>
    <w:rsid w:val="00422545"/>
    <w:rsid w:val="00425EA2"/>
    <w:rsid w:val="00430503"/>
    <w:rsid w:val="00430F57"/>
    <w:rsid w:val="00433E8D"/>
    <w:rsid w:val="00435AF4"/>
    <w:rsid w:val="00437E5F"/>
    <w:rsid w:val="00444AB9"/>
    <w:rsid w:val="00445870"/>
    <w:rsid w:val="00445DC0"/>
    <w:rsid w:val="00450269"/>
    <w:rsid w:val="00452BD2"/>
    <w:rsid w:val="00452DD3"/>
    <w:rsid w:val="00453581"/>
    <w:rsid w:val="0045758E"/>
    <w:rsid w:val="00460AC1"/>
    <w:rsid w:val="00464ED2"/>
    <w:rsid w:val="0046570F"/>
    <w:rsid w:val="004665C8"/>
    <w:rsid w:val="004671C5"/>
    <w:rsid w:val="004725FD"/>
    <w:rsid w:val="00473467"/>
    <w:rsid w:val="00475157"/>
    <w:rsid w:val="004766B0"/>
    <w:rsid w:val="00476A09"/>
    <w:rsid w:val="00477D9B"/>
    <w:rsid w:val="00481155"/>
    <w:rsid w:val="0048148B"/>
    <w:rsid w:val="0048224E"/>
    <w:rsid w:val="00483584"/>
    <w:rsid w:val="00483BB0"/>
    <w:rsid w:val="004846B0"/>
    <w:rsid w:val="00485025"/>
    <w:rsid w:val="00485BDD"/>
    <w:rsid w:val="00494017"/>
    <w:rsid w:val="00494F93"/>
    <w:rsid w:val="00497861"/>
    <w:rsid w:val="004A478D"/>
    <w:rsid w:val="004A5854"/>
    <w:rsid w:val="004A5F1F"/>
    <w:rsid w:val="004B1B4D"/>
    <w:rsid w:val="004B1EDF"/>
    <w:rsid w:val="004B20DF"/>
    <w:rsid w:val="004B2DC2"/>
    <w:rsid w:val="004B32B9"/>
    <w:rsid w:val="004B44A0"/>
    <w:rsid w:val="004B6806"/>
    <w:rsid w:val="004B7A75"/>
    <w:rsid w:val="004B7CD0"/>
    <w:rsid w:val="004D0A57"/>
    <w:rsid w:val="004D6834"/>
    <w:rsid w:val="004E12DB"/>
    <w:rsid w:val="004E2B1C"/>
    <w:rsid w:val="004E32C5"/>
    <w:rsid w:val="004E44BA"/>
    <w:rsid w:val="004E65E3"/>
    <w:rsid w:val="004E7332"/>
    <w:rsid w:val="004F0686"/>
    <w:rsid w:val="004F1D7A"/>
    <w:rsid w:val="004F3D5D"/>
    <w:rsid w:val="004F4DEB"/>
    <w:rsid w:val="004F5E82"/>
    <w:rsid w:val="004F69EE"/>
    <w:rsid w:val="004F7EB9"/>
    <w:rsid w:val="005079EB"/>
    <w:rsid w:val="00510826"/>
    <w:rsid w:val="0051270C"/>
    <w:rsid w:val="00512AF1"/>
    <w:rsid w:val="005155CA"/>
    <w:rsid w:val="00516D02"/>
    <w:rsid w:val="005170F5"/>
    <w:rsid w:val="00522505"/>
    <w:rsid w:val="00522EB1"/>
    <w:rsid w:val="00525748"/>
    <w:rsid w:val="0053087B"/>
    <w:rsid w:val="005315D7"/>
    <w:rsid w:val="0053205C"/>
    <w:rsid w:val="005320EC"/>
    <w:rsid w:val="005323D5"/>
    <w:rsid w:val="005342D0"/>
    <w:rsid w:val="00534345"/>
    <w:rsid w:val="00534913"/>
    <w:rsid w:val="00534BA2"/>
    <w:rsid w:val="0053712E"/>
    <w:rsid w:val="005406D3"/>
    <w:rsid w:val="0054517B"/>
    <w:rsid w:val="00547701"/>
    <w:rsid w:val="00547C52"/>
    <w:rsid w:val="00553351"/>
    <w:rsid w:val="00554EDC"/>
    <w:rsid w:val="005552EB"/>
    <w:rsid w:val="00556598"/>
    <w:rsid w:val="0055737A"/>
    <w:rsid w:val="00560300"/>
    <w:rsid w:val="0056048C"/>
    <w:rsid w:val="00561C24"/>
    <w:rsid w:val="0057176D"/>
    <w:rsid w:val="005731FF"/>
    <w:rsid w:val="0058108A"/>
    <w:rsid w:val="00581717"/>
    <w:rsid w:val="0058592E"/>
    <w:rsid w:val="00585EF3"/>
    <w:rsid w:val="005900E4"/>
    <w:rsid w:val="005919D2"/>
    <w:rsid w:val="00591E85"/>
    <w:rsid w:val="00592C79"/>
    <w:rsid w:val="00595443"/>
    <w:rsid w:val="005A0D78"/>
    <w:rsid w:val="005A17E5"/>
    <w:rsid w:val="005A2C8F"/>
    <w:rsid w:val="005A4726"/>
    <w:rsid w:val="005B5C3F"/>
    <w:rsid w:val="005C2E45"/>
    <w:rsid w:val="005C31C2"/>
    <w:rsid w:val="005C5B26"/>
    <w:rsid w:val="005C6D78"/>
    <w:rsid w:val="005C7E42"/>
    <w:rsid w:val="005D4C6A"/>
    <w:rsid w:val="005D5602"/>
    <w:rsid w:val="005D5DE5"/>
    <w:rsid w:val="005D69E8"/>
    <w:rsid w:val="005D6FD4"/>
    <w:rsid w:val="005E2EEB"/>
    <w:rsid w:val="005E3279"/>
    <w:rsid w:val="005E3F2C"/>
    <w:rsid w:val="005E4A6C"/>
    <w:rsid w:val="005E6ED2"/>
    <w:rsid w:val="005F0105"/>
    <w:rsid w:val="005F0B05"/>
    <w:rsid w:val="005F19C7"/>
    <w:rsid w:val="005F2FDF"/>
    <w:rsid w:val="005F66A0"/>
    <w:rsid w:val="00602A8E"/>
    <w:rsid w:val="0060388C"/>
    <w:rsid w:val="00604D84"/>
    <w:rsid w:val="0061058B"/>
    <w:rsid w:val="00610A1B"/>
    <w:rsid w:val="0062037D"/>
    <w:rsid w:val="00621E2B"/>
    <w:rsid w:val="00622ED7"/>
    <w:rsid w:val="0062319E"/>
    <w:rsid w:val="006251BB"/>
    <w:rsid w:val="0062577C"/>
    <w:rsid w:val="00630EB4"/>
    <w:rsid w:val="00631AFC"/>
    <w:rsid w:val="006333D7"/>
    <w:rsid w:val="006427BB"/>
    <w:rsid w:val="00642CFE"/>
    <w:rsid w:val="00643C7F"/>
    <w:rsid w:val="00645EBA"/>
    <w:rsid w:val="006464B9"/>
    <w:rsid w:val="00651E80"/>
    <w:rsid w:val="00652509"/>
    <w:rsid w:val="0065267B"/>
    <w:rsid w:val="00652873"/>
    <w:rsid w:val="00655586"/>
    <w:rsid w:val="00660FAE"/>
    <w:rsid w:val="00661C54"/>
    <w:rsid w:val="00663B4E"/>
    <w:rsid w:val="00664FED"/>
    <w:rsid w:val="006651C6"/>
    <w:rsid w:val="00665B37"/>
    <w:rsid w:val="006705CF"/>
    <w:rsid w:val="00672D2C"/>
    <w:rsid w:val="0067441E"/>
    <w:rsid w:val="006765A8"/>
    <w:rsid w:val="00681F64"/>
    <w:rsid w:val="0068377A"/>
    <w:rsid w:val="00684A0E"/>
    <w:rsid w:val="0068542B"/>
    <w:rsid w:val="00687507"/>
    <w:rsid w:val="00687C55"/>
    <w:rsid w:val="00691E0D"/>
    <w:rsid w:val="00695A80"/>
    <w:rsid w:val="00697FEF"/>
    <w:rsid w:val="006A43C7"/>
    <w:rsid w:val="006A4B78"/>
    <w:rsid w:val="006A4C6D"/>
    <w:rsid w:val="006B1A73"/>
    <w:rsid w:val="006B2433"/>
    <w:rsid w:val="006B777B"/>
    <w:rsid w:val="006C0609"/>
    <w:rsid w:val="006C17BB"/>
    <w:rsid w:val="006C77EC"/>
    <w:rsid w:val="006C7F8A"/>
    <w:rsid w:val="006D0517"/>
    <w:rsid w:val="006D16DA"/>
    <w:rsid w:val="006D418A"/>
    <w:rsid w:val="006D6502"/>
    <w:rsid w:val="006E01A6"/>
    <w:rsid w:val="006E024F"/>
    <w:rsid w:val="006E23AE"/>
    <w:rsid w:val="006E2DD7"/>
    <w:rsid w:val="006E3157"/>
    <w:rsid w:val="006E5375"/>
    <w:rsid w:val="006E5D8D"/>
    <w:rsid w:val="006E6114"/>
    <w:rsid w:val="006E617B"/>
    <w:rsid w:val="006F3DE0"/>
    <w:rsid w:val="006F747D"/>
    <w:rsid w:val="006F7A55"/>
    <w:rsid w:val="0070154F"/>
    <w:rsid w:val="00702921"/>
    <w:rsid w:val="00703862"/>
    <w:rsid w:val="007049BD"/>
    <w:rsid w:val="00704AC0"/>
    <w:rsid w:val="0070513A"/>
    <w:rsid w:val="007057DD"/>
    <w:rsid w:val="00710233"/>
    <w:rsid w:val="007103AE"/>
    <w:rsid w:val="00717327"/>
    <w:rsid w:val="00721139"/>
    <w:rsid w:val="00721833"/>
    <w:rsid w:val="0072299F"/>
    <w:rsid w:val="007243BC"/>
    <w:rsid w:val="00725137"/>
    <w:rsid w:val="00725307"/>
    <w:rsid w:val="007253E9"/>
    <w:rsid w:val="007323F3"/>
    <w:rsid w:val="00732806"/>
    <w:rsid w:val="007337B2"/>
    <w:rsid w:val="0074729B"/>
    <w:rsid w:val="00747EA4"/>
    <w:rsid w:val="00752E2D"/>
    <w:rsid w:val="0075447B"/>
    <w:rsid w:val="0075529D"/>
    <w:rsid w:val="00755C1B"/>
    <w:rsid w:val="00756776"/>
    <w:rsid w:val="0076270D"/>
    <w:rsid w:val="007675C1"/>
    <w:rsid w:val="00770367"/>
    <w:rsid w:val="0077061B"/>
    <w:rsid w:val="00770829"/>
    <w:rsid w:val="00776CCA"/>
    <w:rsid w:val="00777E03"/>
    <w:rsid w:val="00777F03"/>
    <w:rsid w:val="0078295D"/>
    <w:rsid w:val="0078575A"/>
    <w:rsid w:val="0079279D"/>
    <w:rsid w:val="00793A6A"/>
    <w:rsid w:val="00793D6C"/>
    <w:rsid w:val="00795511"/>
    <w:rsid w:val="007A25B6"/>
    <w:rsid w:val="007A36F4"/>
    <w:rsid w:val="007A3EE5"/>
    <w:rsid w:val="007A6D39"/>
    <w:rsid w:val="007B20CC"/>
    <w:rsid w:val="007B2107"/>
    <w:rsid w:val="007B2A7E"/>
    <w:rsid w:val="007D3D4E"/>
    <w:rsid w:val="007D3F89"/>
    <w:rsid w:val="007D6A55"/>
    <w:rsid w:val="007E2B91"/>
    <w:rsid w:val="007E359D"/>
    <w:rsid w:val="007E35F7"/>
    <w:rsid w:val="007E3692"/>
    <w:rsid w:val="007E4056"/>
    <w:rsid w:val="007E66C7"/>
    <w:rsid w:val="007E6DCF"/>
    <w:rsid w:val="007F74AF"/>
    <w:rsid w:val="008001A2"/>
    <w:rsid w:val="00803848"/>
    <w:rsid w:val="00804754"/>
    <w:rsid w:val="008104C4"/>
    <w:rsid w:val="0081162D"/>
    <w:rsid w:val="00812ECF"/>
    <w:rsid w:val="00816452"/>
    <w:rsid w:val="0082166F"/>
    <w:rsid w:val="00821CEB"/>
    <w:rsid w:val="008229FE"/>
    <w:rsid w:val="00823843"/>
    <w:rsid w:val="00830EFC"/>
    <w:rsid w:val="00833AD7"/>
    <w:rsid w:val="008408BF"/>
    <w:rsid w:val="00840AE7"/>
    <w:rsid w:val="00841EE0"/>
    <w:rsid w:val="00845A43"/>
    <w:rsid w:val="008509F3"/>
    <w:rsid w:val="00851C01"/>
    <w:rsid w:val="00852CE1"/>
    <w:rsid w:val="00852F44"/>
    <w:rsid w:val="00854020"/>
    <w:rsid w:val="0086033C"/>
    <w:rsid w:val="00860C0E"/>
    <w:rsid w:val="00863E49"/>
    <w:rsid w:val="00864BE6"/>
    <w:rsid w:val="00864F47"/>
    <w:rsid w:val="00872834"/>
    <w:rsid w:val="00872F6C"/>
    <w:rsid w:val="008733DA"/>
    <w:rsid w:val="00876474"/>
    <w:rsid w:val="00877BF9"/>
    <w:rsid w:val="008803A6"/>
    <w:rsid w:val="00882571"/>
    <w:rsid w:val="00883CFD"/>
    <w:rsid w:val="008864D5"/>
    <w:rsid w:val="008878E0"/>
    <w:rsid w:val="0089154A"/>
    <w:rsid w:val="00896151"/>
    <w:rsid w:val="00896178"/>
    <w:rsid w:val="008A0C58"/>
    <w:rsid w:val="008A1519"/>
    <w:rsid w:val="008A5552"/>
    <w:rsid w:val="008A571C"/>
    <w:rsid w:val="008A5CB0"/>
    <w:rsid w:val="008B0B71"/>
    <w:rsid w:val="008B19CA"/>
    <w:rsid w:val="008B2DFA"/>
    <w:rsid w:val="008B3189"/>
    <w:rsid w:val="008B38D8"/>
    <w:rsid w:val="008B40E4"/>
    <w:rsid w:val="008B4656"/>
    <w:rsid w:val="008C35C4"/>
    <w:rsid w:val="008C4C8A"/>
    <w:rsid w:val="008D0730"/>
    <w:rsid w:val="008D1EC6"/>
    <w:rsid w:val="008D4698"/>
    <w:rsid w:val="008D4FD9"/>
    <w:rsid w:val="008E0238"/>
    <w:rsid w:val="008E4F18"/>
    <w:rsid w:val="008E716C"/>
    <w:rsid w:val="008E7AB8"/>
    <w:rsid w:val="008F29AC"/>
    <w:rsid w:val="008F63F2"/>
    <w:rsid w:val="009003D1"/>
    <w:rsid w:val="00902D5C"/>
    <w:rsid w:val="0091190C"/>
    <w:rsid w:val="00911CB9"/>
    <w:rsid w:val="00920435"/>
    <w:rsid w:val="00920B29"/>
    <w:rsid w:val="0092295B"/>
    <w:rsid w:val="009268B7"/>
    <w:rsid w:val="00936338"/>
    <w:rsid w:val="00944C21"/>
    <w:rsid w:val="009458FC"/>
    <w:rsid w:val="00955ED7"/>
    <w:rsid w:val="00956CC8"/>
    <w:rsid w:val="0096367C"/>
    <w:rsid w:val="00964330"/>
    <w:rsid w:val="00967E54"/>
    <w:rsid w:val="00970808"/>
    <w:rsid w:val="00970F72"/>
    <w:rsid w:val="00973AE9"/>
    <w:rsid w:val="0097595D"/>
    <w:rsid w:val="0098479C"/>
    <w:rsid w:val="00991B27"/>
    <w:rsid w:val="00992AC0"/>
    <w:rsid w:val="009961B6"/>
    <w:rsid w:val="00996E0A"/>
    <w:rsid w:val="009A0837"/>
    <w:rsid w:val="009A1372"/>
    <w:rsid w:val="009A54A1"/>
    <w:rsid w:val="009A76EB"/>
    <w:rsid w:val="009A7BC1"/>
    <w:rsid w:val="009B0A36"/>
    <w:rsid w:val="009B101D"/>
    <w:rsid w:val="009B15CD"/>
    <w:rsid w:val="009B68DC"/>
    <w:rsid w:val="009B70A9"/>
    <w:rsid w:val="009B73E1"/>
    <w:rsid w:val="009C1E31"/>
    <w:rsid w:val="009C37A9"/>
    <w:rsid w:val="009C4615"/>
    <w:rsid w:val="009C5092"/>
    <w:rsid w:val="009C52A8"/>
    <w:rsid w:val="009C5B1C"/>
    <w:rsid w:val="009C7058"/>
    <w:rsid w:val="009D265A"/>
    <w:rsid w:val="009D2984"/>
    <w:rsid w:val="009D5340"/>
    <w:rsid w:val="009E06C6"/>
    <w:rsid w:val="009E1E79"/>
    <w:rsid w:val="009E25B4"/>
    <w:rsid w:val="009E6B6E"/>
    <w:rsid w:val="009F1E06"/>
    <w:rsid w:val="009F23ED"/>
    <w:rsid w:val="009F2909"/>
    <w:rsid w:val="00A01EF6"/>
    <w:rsid w:val="00A02CAB"/>
    <w:rsid w:val="00A0381E"/>
    <w:rsid w:val="00A03F19"/>
    <w:rsid w:val="00A05017"/>
    <w:rsid w:val="00A05267"/>
    <w:rsid w:val="00A07A01"/>
    <w:rsid w:val="00A11B6D"/>
    <w:rsid w:val="00A12E2A"/>
    <w:rsid w:val="00A1335D"/>
    <w:rsid w:val="00A14345"/>
    <w:rsid w:val="00A168A3"/>
    <w:rsid w:val="00A22485"/>
    <w:rsid w:val="00A25807"/>
    <w:rsid w:val="00A2719C"/>
    <w:rsid w:val="00A3006A"/>
    <w:rsid w:val="00A3208C"/>
    <w:rsid w:val="00A32424"/>
    <w:rsid w:val="00A3558A"/>
    <w:rsid w:val="00A50567"/>
    <w:rsid w:val="00A5069E"/>
    <w:rsid w:val="00A5600F"/>
    <w:rsid w:val="00A57263"/>
    <w:rsid w:val="00A60813"/>
    <w:rsid w:val="00A6224E"/>
    <w:rsid w:val="00A62DDE"/>
    <w:rsid w:val="00A6333F"/>
    <w:rsid w:val="00A64017"/>
    <w:rsid w:val="00A64BF7"/>
    <w:rsid w:val="00A727B4"/>
    <w:rsid w:val="00A72DE8"/>
    <w:rsid w:val="00A76AD9"/>
    <w:rsid w:val="00A7787B"/>
    <w:rsid w:val="00A846A9"/>
    <w:rsid w:val="00A8480D"/>
    <w:rsid w:val="00A848EE"/>
    <w:rsid w:val="00A84E14"/>
    <w:rsid w:val="00A9461C"/>
    <w:rsid w:val="00A94CA7"/>
    <w:rsid w:val="00A96186"/>
    <w:rsid w:val="00AA1605"/>
    <w:rsid w:val="00AA37AB"/>
    <w:rsid w:val="00AA38E4"/>
    <w:rsid w:val="00AA607B"/>
    <w:rsid w:val="00AB0717"/>
    <w:rsid w:val="00AB2E0F"/>
    <w:rsid w:val="00AB4A13"/>
    <w:rsid w:val="00AC38BF"/>
    <w:rsid w:val="00AC611D"/>
    <w:rsid w:val="00AD000F"/>
    <w:rsid w:val="00AD3254"/>
    <w:rsid w:val="00AD4CCC"/>
    <w:rsid w:val="00AD6DA3"/>
    <w:rsid w:val="00AE0B8F"/>
    <w:rsid w:val="00AE24B9"/>
    <w:rsid w:val="00AE4D5E"/>
    <w:rsid w:val="00AE4EF7"/>
    <w:rsid w:val="00AE577A"/>
    <w:rsid w:val="00AE7F74"/>
    <w:rsid w:val="00AF272B"/>
    <w:rsid w:val="00AF31B8"/>
    <w:rsid w:val="00AF4D25"/>
    <w:rsid w:val="00AF7C73"/>
    <w:rsid w:val="00B01A8C"/>
    <w:rsid w:val="00B05B9A"/>
    <w:rsid w:val="00B10C70"/>
    <w:rsid w:val="00B1645B"/>
    <w:rsid w:val="00B16D39"/>
    <w:rsid w:val="00B23414"/>
    <w:rsid w:val="00B25C66"/>
    <w:rsid w:val="00B26D5A"/>
    <w:rsid w:val="00B34993"/>
    <w:rsid w:val="00B40DDA"/>
    <w:rsid w:val="00B41C31"/>
    <w:rsid w:val="00B4279D"/>
    <w:rsid w:val="00B45730"/>
    <w:rsid w:val="00B47DD8"/>
    <w:rsid w:val="00B54468"/>
    <w:rsid w:val="00B54DE8"/>
    <w:rsid w:val="00B60486"/>
    <w:rsid w:val="00B60595"/>
    <w:rsid w:val="00B6061D"/>
    <w:rsid w:val="00B60B2E"/>
    <w:rsid w:val="00B60B62"/>
    <w:rsid w:val="00B61964"/>
    <w:rsid w:val="00B63BDB"/>
    <w:rsid w:val="00B64B1C"/>
    <w:rsid w:val="00B65AA9"/>
    <w:rsid w:val="00B65C8E"/>
    <w:rsid w:val="00B721C3"/>
    <w:rsid w:val="00B726A2"/>
    <w:rsid w:val="00B73C60"/>
    <w:rsid w:val="00B77482"/>
    <w:rsid w:val="00B82879"/>
    <w:rsid w:val="00B8349D"/>
    <w:rsid w:val="00B858E7"/>
    <w:rsid w:val="00B87A4A"/>
    <w:rsid w:val="00B92239"/>
    <w:rsid w:val="00BA0B2E"/>
    <w:rsid w:val="00BA2746"/>
    <w:rsid w:val="00BA3D8B"/>
    <w:rsid w:val="00BA58A3"/>
    <w:rsid w:val="00BA7329"/>
    <w:rsid w:val="00BC0687"/>
    <w:rsid w:val="00BC3C72"/>
    <w:rsid w:val="00BC5266"/>
    <w:rsid w:val="00BD1572"/>
    <w:rsid w:val="00BD4C07"/>
    <w:rsid w:val="00BD7199"/>
    <w:rsid w:val="00BE03CD"/>
    <w:rsid w:val="00BE0DA0"/>
    <w:rsid w:val="00BE1488"/>
    <w:rsid w:val="00BE1741"/>
    <w:rsid w:val="00BE2C4B"/>
    <w:rsid w:val="00BF28E6"/>
    <w:rsid w:val="00BF4CC4"/>
    <w:rsid w:val="00BF505C"/>
    <w:rsid w:val="00C0177C"/>
    <w:rsid w:val="00C01F6F"/>
    <w:rsid w:val="00C03D49"/>
    <w:rsid w:val="00C04092"/>
    <w:rsid w:val="00C05685"/>
    <w:rsid w:val="00C063B5"/>
    <w:rsid w:val="00C100B4"/>
    <w:rsid w:val="00C16CA0"/>
    <w:rsid w:val="00C213FB"/>
    <w:rsid w:val="00C2402F"/>
    <w:rsid w:val="00C24F52"/>
    <w:rsid w:val="00C27B8F"/>
    <w:rsid w:val="00C31299"/>
    <w:rsid w:val="00C3155D"/>
    <w:rsid w:val="00C4002E"/>
    <w:rsid w:val="00C4051C"/>
    <w:rsid w:val="00C40B76"/>
    <w:rsid w:val="00C423D6"/>
    <w:rsid w:val="00C445EA"/>
    <w:rsid w:val="00C50FB5"/>
    <w:rsid w:val="00C550EA"/>
    <w:rsid w:val="00C56A80"/>
    <w:rsid w:val="00C56DA9"/>
    <w:rsid w:val="00C57924"/>
    <w:rsid w:val="00C61933"/>
    <w:rsid w:val="00C635EC"/>
    <w:rsid w:val="00C6606D"/>
    <w:rsid w:val="00C713D4"/>
    <w:rsid w:val="00C71626"/>
    <w:rsid w:val="00C73D1D"/>
    <w:rsid w:val="00C7526E"/>
    <w:rsid w:val="00C76100"/>
    <w:rsid w:val="00C76A06"/>
    <w:rsid w:val="00C80EBB"/>
    <w:rsid w:val="00C8133B"/>
    <w:rsid w:val="00C8173D"/>
    <w:rsid w:val="00C82093"/>
    <w:rsid w:val="00C857D3"/>
    <w:rsid w:val="00C86C87"/>
    <w:rsid w:val="00C906F4"/>
    <w:rsid w:val="00C907FA"/>
    <w:rsid w:val="00C90B91"/>
    <w:rsid w:val="00C91721"/>
    <w:rsid w:val="00C93644"/>
    <w:rsid w:val="00C94478"/>
    <w:rsid w:val="00C96143"/>
    <w:rsid w:val="00CA1950"/>
    <w:rsid w:val="00CA2969"/>
    <w:rsid w:val="00CA7AA1"/>
    <w:rsid w:val="00CB0BB3"/>
    <w:rsid w:val="00CB17E7"/>
    <w:rsid w:val="00CB5F9B"/>
    <w:rsid w:val="00CB77CC"/>
    <w:rsid w:val="00CC0864"/>
    <w:rsid w:val="00CC1D27"/>
    <w:rsid w:val="00CC427D"/>
    <w:rsid w:val="00CC435B"/>
    <w:rsid w:val="00CC4F4C"/>
    <w:rsid w:val="00CC670A"/>
    <w:rsid w:val="00CC67DE"/>
    <w:rsid w:val="00CD23BD"/>
    <w:rsid w:val="00CD328F"/>
    <w:rsid w:val="00CD3D6C"/>
    <w:rsid w:val="00CD3F4A"/>
    <w:rsid w:val="00CD4A97"/>
    <w:rsid w:val="00CD5AF4"/>
    <w:rsid w:val="00CD6A9C"/>
    <w:rsid w:val="00CE2076"/>
    <w:rsid w:val="00CE3FD0"/>
    <w:rsid w:val="00CE49C9"/>
    <w:rsid w:val="00CE562C"/>
    <w:rsid w:val="00CE6694"/>
    <w:rsid w:val="00CF15FB"/>
    <w:rsid w:val="00CF1858"/>
    <w:rsid w:val="00CF1976"/>
    <w:rsid w:val="00CF3F57"/>
    <w:rsid w:val="00CF4536"/>
    <w:rsid w:val="00CF573A"/>
    <w:rsid w:val="00D0053C"/>
    <w:rsid w:val="00D02D1C"/>
    <w:rsid w:val="00D05201"/>
    <w:rsid w:val="00D12091"/>
    <w:rsid w:val="00D1441C"/>
    <w:rsid w:val="00D14B44"/>
    <w:rsid w:val="00D208FA"/>
    <w:rsid w:val="00D21A7C"/>
    <w:rsid w:val="00D21D49"/>
    <w:rsid w:val="00D22D45"/>
    <w:rsid w:val="00D237D0"/>
    <w:rsid w:val="00D2493E"/>
    <w:rsid w:val="00D30DC0"/>
    <w:rsid w:val="00D320AC"/>
    <w:rsid w:val="00D339EF"/>
    <w:rsid w:val="00D36141"/>
    <w:rsid w:val="00D41334"/>
    <w:rsid w:val="00D446A0"/>
    <w:rsid w:val="00D45BF7"/>
    <w:rsid w:val="00D51D9B"/>
    <w:rsid w:val="00D53D15"/>
    <w:rsid w:val="00D55418"/>
    <w:rsid w:val="00D560D5"/>
    <w:rsid w:val="00D566C8"/>
    <w:rsid w:val="00D60335"/>
    <w:rsid w:val="00D62609"/>
    <w:rsid w:val="00D63219"/>
    <w:rsid w:val="00D63789"/>
    <w:rsid w:val="00D66FCF"/>
    <w:rsid w:val="00D7040F"/>
    <w:rsid w:val="00D70CB2"/>
    <w:rsid w:val="00D712BD"/>
    <w:rsid w:val="00D74BFB"/>
    <w:rsid w:val="00D7730F"/>
    <w:rsid w:val="00D77CAE"/>
    <w:rsid w:val="00D80911"/>
    <w:rsid w:val="00D8105C"/>
    <w:rsid w:val="00D87296"/>
    <w:rsid w:val="00D914A8"/>
    <w:rsid w:val="00D92BE9"/>
    <w:rsid w:val="00D93739"/>
    <w:rsid w:val="00D94E5F"/>
    <w:rsid w:val="00D95685"/>
    <w:rsid w:val="00DA03F1"/>
    <w:rsid w:val="00DA07C9"/>
    <w:rsid w:val="00DA18AD"/>
    <w:rsid w:val="00DA385A"/>
    <w:rsid w:val="00DA4B1F"/>
    <w:rsid w:val="00DA5B5D"/>
    <w:rsid w:val="00DA69B8"/>
    <w:rsid w:val="00DB077F"/>
    <w:rsid w:val="00DB221E"/>
    <w:rsid w:val="00DB256B"/>
    <w:rsid w:val="00DB2DF6"/>
    <w:rsid w:val="00DB3B05"/>
    <w:rsid w:val="00DB3DF8"/>
    <w:rsid w:val="00DB532F"/>
    <w:rsid w:val="00DB558F"/>
    <w:rsid w:val="00DB76CF"/>
    <w:rsid w:val="00DC0233"/>
    <w:rsid w:val="00DC08FC"/>
    <w:rsid w:val="00DC4745"/>
    <w:rsid w:val="00DC50B2"/>
    <w:rsid w:val="00DC729B"/>
    <w:rsid w:val="00DC72B0"/>
    <w:rsid w:val="00DD06B2"/>
    <w:rsid w:val="00DD2593"/>
    <w:rsid w:val="00DD26A6"/>
    <w:rsid w:val="00DD2D77"/>
    <w:rsid w:val="00DD419A"/>
    <w:rsid w:val="00DD4E24"/>
    <w:rsid w:val="00DD542E"/>
    <w:rsid w:val="00DD62BB"/>
    <w:rsid w:val="00DE0253"/>
    <w:rsid w:val="00DE134C"/>
    <w:rsid w:val="00DE2A76"/>
    <w:rsid w:val="00DF05F6"/>
    <w:rsid w:val="00DF1857"/>
    <w:rsid w:val="00DF2AAE"/>
    <w:rsid w:val="00DF61AE"/>
    <w:rsid w:val="00E07948"/>
    <w:rsid w:val="00E146B6"/>
    <w:rsid w:val="00E1579F"/>
    <w:rsid w:val="00E17C69"/>
    <w:rsid w:val="00E21012"/>
    <w:rsid w:val="00E215DC"/>
    <w:rsid w:val="00E23C16"/>
    <w:rsid w:val="00E24511"/>
    <w:rsid w:val="00E264E4"/>
    <w:rsid w:val="00E27AFD"/>
    <w:rsid w:val="00E3774E"/>
    <w:rsid w:val="00E40E8B"/>
    <w:rsid w:val="00E422AC"/>
    <w:rsid w:val="00E53375"/>
    <w:rsid w:val="00E540D6"/>
    <w:rsid w:val="00E55F91"/>
    <w:rsid w:val="00E57AC5"/>
    <w:rsid w:val="00E6118F"/>
    <w:rsid w:val="00E611C0"/>
    <w:rsid w:val="00E62D7C"/>
    <w:rsid w:val="00E6671F"/>
    <w:rsid w:val="00E712C8"/>
    <w:rsid w:val="00E76988"/>
    <w:rsid w:val="00E8058A"/>
    <w:rsid w:val="00E821E0"/>
    <w:rsid w:val="00E82ECC"/>
    <w:rsid w:val="00E83459"/>
    <w:rsid w:val="00E85E0C"/>
    <w:rsid w:val="00E906E4"/>
    <w:rsid w:val="00E93BD3"/>
    <w:rsid w:val="00E93C3F"/>
    <w:rsid w:val="00EA274A"/>
    <w:rsid w:val="00EA4345"/>
    <w:rsid w:val="00EA497F"/>
    <w:rsid w:val="00EA5C84"/>
    <w:rsid w:val="00EB0360"/>
    <w:rsid w:val="00EB1E0D"/>
    <w:rsid w:val="00EB43BB"/>
    <w:rsid w:val="00EB78AA"/>
    <w:rsid w:val="00EB7DE8"/>
    <w:rsid w:val="00EC5D35"/>
    <w:rsid w:val="00EC72DD"/>
    <w:rsid w:val="00ED4B33"/>
    <w:rsid w:val="00ED4F69"/>
    <w:rsid w:val="00EE004C"/>
    <w:rsid w:val="00EE0CE2"/>
    <w:rsid w:val="00EE2B21"/>
    <w:rsid w:val="00EE442B"/>
    <w:rsid w:val="00EE7B6E"/>
    <w:rsid w:val="00EE7D0A"/>
    <w:rsid w:val="00EF0534"/>
    <w:rsid w:val="00EF116F"/>
    <w:rsid w:val="00EF1415"/>
    <w:rsid w:val="00EF20B9"/>
    <w:rsid w:val="00EF3B65"/>
    <w:rsid w:val="00EF6EBF"/>
    <w:rsid w:val="00EF7991"/>
    <w:rsid w:val="00F02574"/>
    <w:rsid w:val="00F0315A"/>
    <w:rsid w:val="00F10820"/>
    <w:rsid w:val="00F1285F"/>
    <w:rsid w:val="00F148C8"/>
    <w:rsid w:val="00F1550B"/>
    <w:rsid w:val="00F16396"/>
    <w:rsid w:val="00F163AA"/>
    <w:rsid w:val="00F178AE"/>
    <w:rsid w:val="00F17B78"/>
    <w:rsid w:val="00F20E04"/>
    <w:rsid w:val="00F23187"/>
    <w:rsid w:val="00F23EC1"/>
    <w:rsid w:val="00F250D0"/>
    <w:rsid w:val="00F3214F"/>
    <w:rsid w:val="00F32FA4"/>
    <w:rsid w:val="00F423A2"/>
    <w:rsid w:val="00F42545"/>
    <w:rsid w:val="00F44363"/>
    <w:rsid w:val="00F47750"/>
    <w:rsid w:val="00F52544"/>
    <w:rsid w:val="00F52F9C"/>
    <w:rsid w:val="00F534C3"/>
    <w:rsid w:val="00F53B3C"/>
    <w:rsid w:val="00F549A0"/>
    <w:rsid w:val="00F60303"/>
    <w:rsid w:val="00F60968"/>
    <w:rsid w:val="00F6733F"/>
    <w:rsid w:val="00F7266E"/>
    <w:rsid w:val="00F74213"/>
    <w:rsid w:val="00F74CB9"/>
    <w:rsid w:val="00F758EE"/>
    <w:rsid w:val="00F75C4A"/>
    <w:rsid w:val="00F83856"/>
    <w:rsid w:val="00F8449B"/>
    <w:rsid w:val="00F84FF5"/>
    <w:rsid w:val="00F85A85"/>
    <w:rsid w:val="00F870DA"/>
    <w:rsid w:val="00F87550"/>
    <w:rsid w:val="00F91E16"/>
    <w:rsid w:val="00F92DDA"/>
    <w:rsid w:val="00F9363C"/>
    <w:rsid w:val="00F93AC3"/>
    <w:rsid w:val="00F94ECD"/>
    <w:rsid w:val="00F951AC"/>
    <w:rsid w:val="00FB3EEA"/>
    <w:rsid w:val="00FB4B92"/>
    <w:rsid w:val="00FB5191"/>
    <w:rsid w:val="00FB5802"/>
    <w:rsid w:val="00FB640F"/>
    <w:rsid w:val="00FB6728"/>
    <w:rsid w:val="00FC0FAF"/>
    <w:rsid w:val="00FC3C1C"/>
    <w:rsid w:val="00FC4D62"/>
    <w:rsid w:val="00FC66D6"/>
    <w:rsid w:val="00FC6FFF"/>
    <w:rsid w:val="00FC74C7"/>
    <w:rsid w:val="00FD2E7D"/>
    <w:rsid w:val="00FD4513"/>
    <w:rsid w:val="00FD4E71"/>
    <w:rsid w:val="00FD6BB1"/>
    <w:rsid w:val="00FD715F"/>
    <w:rsid w:val="00FD7501"/>
    <w:rsid w:val="00FE0695"/>
    <w:rsid w:val="00FE06EE"/>
    <w:rsid w:val="00FE2464"/>
    <w:rsid w:val="00FE33C7"/>
    <w:rsid w:val="00FE6CEC"/>
    <w:rsid w:val="00FF281C"/>
    <w:rsid w:val="00FF6D2F"/>
    <w:rsid w:val="00FF6D87"/>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4545"/>
    <o:shapelayout v:ext="edit">
      <o:idmap v:ext="edit" data="1"/>
    </o:shapelayout>
  </w:shapeDefaults>
  <w:decimalSymbol w:val=","/>
  <w:listSeparator w:val=";"/>
  <w14:docId w14:val="7FC01496"/>
  <w15:docId w15:val="{07447DA2-34CA-4922-9A24-3DD4A570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fi-FI" w:eastAsia="fi-FI"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C38BF"/>
  </w:style>
  <w:style w:type="paragraph" w:styleId="Otsikko1">
    <w:name w:val="heading 1"/>
    <w:basedOn w:val="Normaali"/>
    <w:next w:val="Normaali"/>
    <w:link w:val="Otsikko1Char"/>
    <w:uiPriority w:val="9"/>
    <w:qFormat/>
    <w:rsid w:val="00F92DDA"/>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Otsikko2">
    <w:name w:val="heading 2"/>
    <w:basedOn w:val="Normaali"/>
    <w:link w:val="Otsikko2Char"/>
    <w:uiPriority w:val="9"/>
    <w:qFormat/>
    <w:rsid w:val="00B3499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Otsikko3">
    <w:name w:val="heading 3"/>
    <w:basedOn w:val="Normaali"/>
    <w:next w:val="Normaali"/>
    <w:link w:val="Otsikko3Char"/>
    <w:uiPriority w:val="1"/>
    <w:unhideWhenUsed/>
    <w:qFormat/>
    <w:rsid w:val="001469DC"/>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Otsikko5">
    <w:name w:val="heading 5"/>
    <w:basedOn w:val="Normaali"/>
    <w:next w:val="Normaali"/>
    <w:link w:val="Otsikko5Char"/>
    <w:uiPriority w:val="9"/>
    <w:semiHidden/>
    <w:unhideWhenUsed/>
    <w:qFormat/>
    <w:rsid w:val="00D237D0"/>
    <w:pPr>
      <w:keepNext/>
      <w:keepLines/>
      <w:spacing w:before="40" w:after="0"/>
      <w:outlineLvl w:val="4"/>
    </w:pPr>
    <w:rPr>
      <w:rFonts w:asciiTheme="majorHAnsi" w:eastAsiaTheme="majorEastAsia" w:hAnsiTheme="majorHAnsi" w:cstheme="majorBidi"/>
      <w:color w:val="0B5294"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0">
    <w:name w:val="otsikko 1"/>
    <w:basedOn w:val="Normaali"/>
    <w:next w:val="Normaali"/>
    <w:link w:val="Otsikon1merkki"/>
    <w:uiPriority w:val="1"/>
    <w:qFormat/>
    <w:rsid w:val="00AC38BF"/>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customStyle="1" w:styleId="otsikko20">
    <w:name w:val="otsikko 2"/>
    <w:basedOn w:val="Normaali"/>
    <w:next w:val="Normaali"/>
    <w:link w:val="Otsikon2merkki"/>
    <w:uiPriority w:val="1"/>
    <w:unhideWhenUsed/>
    <w:qFormat/>
    <w:rsid w:val="00AC38BF"/>
    <w:pPr>
      <w:keepNext/>
      <w:keepLines/>
      <w:spacing w:before="240" w:after="0"/>
      <w:outlineLvl w:val="1"/>
    </w:pPr>
    <w:rPr>
      <w:rFonts w:asciiTheme="majorHAnsi" w:eastAsiaTheme="majorEastAsia" w:hAnsiTheme="majorHAnsi" w:cstheme="majorBidi"/>
      <w:b/>
      <w:bCs/>
      <w:color w:val="000000" w:themeColor="text1"/>
      <w:sz w:val="28"/>
    </w:rPr>
  </w:style>
  <w:style w:type="paragraph" w:customStyle="1" w:styleId="alatunniste">
    <w:name w:val="alatunniste"/>
    <w:basedOn w:val="Normaali"/>
    <w:link w:val="Alatunnisteenmerkki"/>
    <w:uiPriority w:val="99"/>
    <w:unhideWhenUsed/>
    <w:qFormat/>
    <w:rsid w:val="00AC38BF"/>
    <w:pPr>
      <w:spacing w:after="0" w:line="240" w:lineRule="auto"/>
      <w:ind w:left="29" w:right="144"/>
    </w:pPr>
    <w:rPr>
      <w:color w:val="0F6FC6" w:themeColor="accent1"/>
    </w:rPr>
  </w:style>
  <w:style w:type="character" w:customStyle="1" w:styleId="Alatunnisteenmerkki">
    <w:name w:val="Alatunnisteen merkki"/>
    <w:basedOn w:val="Kappaleenoletusfontti"/>
    <w:link w:val="alatunniste"/>
    <w:uiPriority w:val="99"/>
    <w:rsid w:val="00AC38BF"/>
    <w:rPr>
      <w:color w:val="0F6FC6" w:themeColor="accent1"/>
    </w:rPr>
  </w:style>
  <w:style w:type="paragraph" w:styleId="Alaotsikko">
    <w:name w:val="Subtitle"/>
    <w:basedOn w:val="Normaali"/>
    <w:next w:val="Normaali"/>
    <w:link w:val="AlaotsikkoChar"/>
    <w:uiPriority w:val="3"/>
    <w:unhideWhenUsed/>
    <w:qFormat/>
    <w:rsid w:val="00AC38BF"/>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ikka">
    <w:name w:val="Grafiikka"/>
    <w:basedOn w:val="Normaali"/>
    <w:uiPriority w:val="99"/>
    <w:rsid w:val="00AC38BF"/>
    <w:pPr>
      <w:spacing w:after="80" w:line="240" w:lineRule="auto"/>
      <w:jc w:val="center"/>
    </w:pPr>
  </w:style>
  <w:style w:type="paragraph" w:customStyle="1" w:styleId="yltunniste">
    <w:name w:val="ylätunniste"/>
    <w:basedOn w:val="Normaali"/>
    <w:link w:val="Yltunnisteenmerkki"/>
    <w:uiPriority w:val="99"/>
    <w:qFormat/>
    <w:rsid w:val="00AC38BF"/>
    <w:pPr>
      <w:spacing w:after="380" w:line="240" w:lineRule="auto"/>
    </w:pPr>
  </w:style>
  <w:style w:type="character" w:customStyle="1" w:styleId="Yltunnisteenmerkki">
    <w:name w:val="Ylätunnisteen merkki"/>
    <w:basedOn w:val="Kappaleenoletusfontti"/>
    <w:link w:val="yltunniste"/>
    <w:uiPriority w:val="99"/>
    <w:rsid w:val="00AC38BF"/>
    <w:rPr>
      <w:color w:val="404040" w:themeColor="text1" w:themeTint="BF"/>
      <w:sz w:val="20"/>
    </w:rPr>
  </w:style>
  <w:style w:type="table" w:customStyle="1" w:styleId="Taulukkoruudukko">
    <w:name w:val="Taulukkoruudukko"/>
    <w:basedOn w:val="Normaalitaulukko"/>
    <w:uiPriority w:val="59"/>
    <w:rsid w:val="00AC38BF"/>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Tietolohkonotsikko">
    <w:name w:val="Tietolohkon otsikko"/>
    <w:basedOn w:val="Normaali"/>
    <w:uiPriority w:val="2"/>
    <w:qFormat/>
    <w:rsid w:val="00AC38BF"/>
    <w:pPr>
      <w:spacing w:after="60" w:line="240" w:lineRule="auto"/>
      <w:ind w:left="29" w:right="29"/>
      <w:jc w:val="right"/>
    </w:pPr>
    <w:rPr>
      <w:b/>
      <w:bCs/>
      <w:color w:val="0F6FC6" w:themeColor="accent1"/>
      <w:sz w:val="36"/>
    </w:rPr>
  </w:style>
  <w:style w:type="paragraph" w:customStyle="1" w:styleId="Sivu">
    <w:name w:val="Sivu"/>
    <w:basedOn w:val="Normaali"/>
    <w:next w:val="Normaali"/>
    <w:uiPriority w:val="99"/>
    <w:unhideWhenUsed/>
    <w:qFormat/>
    <w:rsid w:val="00AC38BF"/>
    <w:pPr>
      <w:spacing w:after="40" w:line="240" w:lineRule="auto"/>
    </w:pPr>
    <w:rPr>
      <w:color w:val="000000" w:themeColor="text1"/>
      <w:sz w:val="36"/>
    </w:rPr>
  </w:style>
  <w:style w:type="paragraph" w:styleId="Otsikko">
    <w:name w:val="Title"/>
    <w:basedOn w:val="Normaali"/>
    <w:next w:val="Normaali"/>
    <w:link w:val="OtsikkoChar"/>
    <w:uiPriority w:val="2"/>
    <w:qFormat/>
    <w:rsid w:val="00AC38BF"/>
    <w:pPr>
      <w:spacing w:after="40" w:line="240" w:lineRule="auto"/>
    </w:pPr>
    <w:rPr>
      <w:rFonts w:asciiTheme="majorHAnsi" w:eastAsiaTheme="majorEastAsia" w:hAnsiTheme="majorHAnsi" w:cstheme="majorBidi"/>
      <w:b/>
      <w:bCs/>
      <w:color w:val="0F6FC6" w:themeColor="accent1"/>
      <w:sz w:val="200"/>
    </w:rPr>
  </w:style>
  <w:style w:type="character" w:customStyle="1" w:styleId="OtsikkoChar">
    <w:name w:val="Otsikko Char"/>
    <w:basedOn w:val="Kappaleenoletusfontti"/>
    <w:link w:val="Otsikko"/>
    <w:uiPriority w:val="2"/>
    <w:rsid w:val="00AC38BF"/>
    <w:rPr>
      <w:rFonts w:asciiTheme="majorHAnsi" w:eastAsiaTheme="majorEastAsia" w:hAnsiTheme="majorHAnsi" w:cstheme="majorBidi"/>
      <w:b/>
      <w:bCs/>
      <w:color w:val="0F6FC6" w:themeColor="accent1"/>
      <w:sz w:val="200"/>
    </w:rPr>
  </w:style>
  <w:style w:type="character" w:styleId="Paikkamerkkiteksti">
    <w:name w:val="Placeholder Text"/>
    <w:basedOn w:val="Kappaleenoletusfontti"/>
    <w:uiPriority w:val="99"/>
    <w:semiHidden/>
    <w:rsid w:val="00AC38BF"/>
    <w:rPr>
      <w:color w:val="808080"/>
    </w:rPr>
  </w:style>
  <w:style w:type="paragraph" w:styleId="Seliteteksti">
    <w:name w:val="Balloon Text"/>
    <w:basedOn w:val="Normaali"/>
    <w:link w:val="SelitetekstiChar"/>
    <w:uiPriority w:val="99"/>
    <w:semiHidden/>
    <w:unhideWhenUsed/>
    <w:rsid w:val="00AC38BF"/>
    <w:pPr>
      <w:spacing w:after="0" w:line="240" w:lineRule="auto"/>
    </w:pPr>
    <w:rPr>
      <w:rFonts w:ascii="Tahoma" w:hAnsi="Tahoma" w:cs="Tahoma"/>
      <w:sz w:val="16"/>
    </w:rPr>
  </w:style>
  <w:style w:type="character" w:customStyle="1" w:styleId="SelitetekstiChar">
    <w:name w:val="Seliteteksti Char"/>
    <w:basedOn w:val="Kappaleenoletusfontti"/>
    <w:link w:val="Seliteteksti"/>
    <w:uiPriority w:val="99"/>
    <w:semiHidden/>
    <w:rsid w:val="00AC38BF"/>
    <w:rPr>
      <w:rFonts w:ascii="Tahoma" w:hAnsi="Tahoma" w:cs="Tahoma"/>
      <w:sz w:val="16"/>
    </w:rPr>
  </w:style>
  <w:style w:type="character" w:styleId="Voimakas">
    <w:name w:val="Strong"/>
    <w:basedOn w:val="Kappaleenoletusfontti"/>
    <w:uiPriority w:val="22"/>
    <w:qFormat/>
    <w:rsid w:val="00AC38BF"/>
    <w:rPr>
      <w:b/>
      <w:bCs/>
    </w:rPr>
  </w:style>
  <w:style w:type="character" w:customStyle="1" w:styleId="AlaotsikkoChar">
    <w:name w:val="Alaotsikko Char"/>
    <w:basedOn w:val="Kappaleenoletusfontti"/>
    <w:link w:val="Alaotsikko"/>
    <w:uiPriority w:val="3"/>
    <w:rsid w:val="00AC38BF"/>
    <w:rPr>
      <w:rFonts w:asciiTheme="majorHAnsi" w:eastAsiaTheme="majorEastAsia" w:hAnsiTheme="majorHAnsi" w:cstheme="majorBidi"/>
      <w:b/>
      <w:bCs/>
      <w:caps/>
      <w:color w:val="000000" w:themeColor="text1"/>
      <w:kern w:val="20"/>
      <w:sz w:val="60"/>
    </w:rPr>
  </w:style>
  <w:style w:type="paragraph" w:customStyle="1" w:styleId="Tiivistelm">
    <w:name w:val="Tiivistelmä"/>
    <w:basedOn w:val="Normaali"/>
    <w:uiPriority w:val="3"/>
    <w:qFormat/>
    <w:rsid w:val="00AC38BF"/>
    <w:pPr>
      <w:spacing w:before="360" w:after="480" w:line="360" w:lineRule="auto"/>
    </w:pPr>
    <w:rPr>
      <w:i/>
      <w:iCs/>
      <w:color w:val="0F6FC6" w:themeColor="accent1"/>
      <w:kern w:val="20"/>
      <w:sz w:val="28"/>
    </w:rPr>
  </w:style>
  <w:style w:type="paragraph" w:styleId="Eivli">
    <w:name w:val="No Spacing"/>
    <w:link w:val="EivliChar"/>
    <w:uiPriority w:val="1"/>
    <w:unhideWhenUsed/>
    <w:qFormat/>
    <w:rsid w:val="00AC38BF"/>
    <w:pPr>
      <w:spacing w:after="0" w:line="240" w:lineRule="auto"/>
    </w:pPr>
  </w:style>
  <w:style w:type="character" w:styleId="Hyperlinkki">
    <w:name w:val="Hyperlink"/>
    <w:basedOn w:val="Kappaleenoletusfontti"/>
    <w:uiPriority w:val="99"/>
    <w:unhideWhenUsed/>
    <w:rsid w:val="00AC38BF"/>
    <w:rPr>
      <w:color w:val="F49100" w:themeColor="hyperlink"/>
      <w:u w:val="single"/>
    </w:rPr>
  </w:style>
  <w:style w:type="paragraph" w:customStyle="1" w:styleId="sisllysluettelo1">
    <w:name w:val="sisällysluettelo 1"/>
    <w:basedOn w:val="Normaali"/>
    <w:next w:val="Normaali"/>
    <w:autoRedefine/>
    <w:uiPriority w:val="39"/>
    <w:unhideWhenUsed/>
    <w:rsid w:val="00AC38BF"/>
    <w:pPr>
      <w:tabs>
        <w:tab w:val="right" w:leader="underscore" w:pos="8424"/>
      </w:tabs>
      <w:spacing w:before="40" w:after="100" w:line="288" w:lineRule="auto"/>
    </w:pPr>
    <w:rPr>
      <w:kern w:val="20"/>
    </w:rPr>
  </w:style>
  <w:style w:type="character" w:customStyle="1" w:styleId="Otsikon1merkki">
    <w:name w:val="Otsikon 1 merkki"/>
    <w:basedOn w:val="Kappaleenoletusfontti"/>
    <w:link w:val="otsikko10"/>
    <w:uiPriority w:val="1"/>
    <w:rsid w:val="00AC38BF"/>
    <w:rPr>
      <w:rFonts w:asciiTheme="majorHAnsi" w:eastAsiaTheme="majorEastAsia" w:hAnsiTheme="majorHAnsi" w:cstheme="majorBidi"/>
      <w:b/>
      <w:bCs/>
      <w:color w:val="000000" w:themeColor="text1"/>
      <w:sz w:val="40"/>
    </w:rPr>
  </w:style>
  <w:style w:type="paragraph" w:styleId="Sisllysluettelonotsikko">
    <w:name w:val="TOC Heading"/>
    <w:basedOn w:val="otsikko10"/>
    <w:next w:val="Normaali"/>
    <w:uiPriority w:val="39"/>
    <w:unhideWhenUsed/>
    <w:qFormat/>
    <w:rsid w:val="00AC38BF"/>
    <w:pPr>
      <w:pBdr>
        <w:bottom w:val="none" w:sz="0" w:space="0" w:color="auto"/>
      </w:pBdr>
      <w:spacing w:before="0" w:after="360"/>
      <w:outlineLvl w:val="9"/>
    </w:pPr>
    <w:rPr>
      <w:color w:val="0F6FC6" w:themeColor="accent1"/>
      <w:kern w:val="20"/>
      <w:sz w:val="44"/>
    </w:rPr>
  </w:style>
  <w:style w:type="character" w:customStyle="1" w:styleId="Otsikon2merkki">
    <w:name w:val="Otsikon 2 merkki"/>
    <w:basedOn w:val="Kappaleenoletusfontti"/>
    <w:link w:val="otsikko20"/>
    <w:uiPriority w:val="1"/>
    <w:rsid w:val="00AC38BF"/>
    <w:rPr>
      <w:rFonts w:asciiTheme="majorHAnsi" w:eastAsiaTheme="majorEastAsia" w:hAnsiTheme="majorHAnsi" w:cstheme="majorBidi"/>
      <w:b/>
      <w:bCs/>
      <w:color w:val="000000" w:themeColor="text1"/>
      <w:sz w:val="28"/>
    </w:rPr>
  </w:style>
  <w:style w:type="paragraph" w:styleId="Lainaus">
    <w:name w:val="Quote"/>
    <w:basedOn w:val="Normaali"/>
    <w:next w:val="Normaali"/>
    <w:link w:val="LainausChar"/>
    <w:uiPriority w:val="1"/>
    <w:unhideWhenUsed/>
    <w:qFormat/>
    <w:rsid w:val="00AC38BF"/>
    <w:pPr>
      <w:spacing w:before="240" w:after="240" w:line="288" w:lineRule="auto"/>
    </w:pPr>
    <w:rPr>
      <w:i/>
      <w:iCs/>
      <w:color w:val="0F6FC6" w:themeColor="accent1"/>
      <w:kern w:val="20"/>
      <w:sz w:val="24"/>
    </w:rPr>
  </w:style>
  <w:style w:type="character" w:customStyle="1" w:styleId="LainausChar">
    <w:name w:val="Lainaus Char"/>
    <w:basedOn w:val="Kappaleenoletusfontti"/>
    <w:link w:val="Lainaus"/>
    <w:uiPriority w:val="1"/>
    <w:rsid w:val="00AC38BF"/>
    <w:rPr>
      <w:i/>
      <w:iCs/>
      <w:color w:val="0F6FC6" w:themeColor="accent1"/>
      <w:kern w:val="20"/>
      <w:sz w:val="24"/>
    </w:rPr>
  </w:style>
  <w:style w:type="paragraph" w:styleId="Allekirjoitus">
    <w:name w:val="Signature"/>
    <w:basedOn w:val="Normaali"/>
    <w:link w:val="AllekirjoitusChar"/>
    <w:uiPriority w:val="9"/>
    <w:unhideWhenUsed/>
    <w:qFormat/>
    <w:rsid w:val="00AC38BF"/>
    <w:pPr>
      <w:spacing w:before="720" w:after="0" w:line="312" w:lineRule="auto"/>
      <w:contextualSpacing/>
    </w:pPr>
    <w:rPr>
      <w:color w:val="595959" w:themeColor="text1" w:themeTint="A6"/>
      <w:kern w:val="20"/>
    </w:rPr>
  </w:style>
  <w:style w:type="character" w:customStyle="1" w:styleId="AllekirjoitusChar">
    <w:name w:val="Allekirjoitus Char"/>
    <w:basedOn w:val="Kappaleenoletusfontti"/>
    <w:link w:val="Allekirjoitus"/>
    <w:uiPriority w:val="9"/>
    <w:rsid w:val="00AC38BF"/>
    <w:rPr>
      <w:color w:val="595959" w:themeColor="text1" w:themeTint="A6"/>
      <w:kern w:val="20"/>
    </w:rPr>
  </w:style>
  <w:style w:type="character" w:customStyle="1" w:styleId="EivliChar">
    <w:name w:val="Ei väliä Char"/>
    <w:basedOn w:val="Kappaleenoletusfontti"/>
    <w:link w:val="Eivli"/>
    <w:uiPriority w:val="1"/>
    <w:rsid w:val="00AC38BF"/>
  </w:style>
  <w:style w:type="paragraph" w:styleId="Merkittyluettelo">
    <w:name w:val="List Bullet"/>
    <w:basedOn w:val="Normaali"/>
    <w:uiPriority w:val="1"/>
    <w:unhideWhenUsed/>
    <w:qFormat/>
    <w:rsid w:val="00AC38BF"/>
    <w:pPr>
      <w:numPr>
        <w:numId w:val="1"/>
      </w:numPr>
      <w:spacing w:before="40" w:after="40" w:line="288" w:lineRule="auto"/>
    </w:pPr>
    <w:rPr>
      <w:color w:val="595959" w:themeColor="text1" w:themeTint="A6"/>
      <w:kern w:val="20"/>
    </w:rPr>
  </w:style>
  <w:style w:type="paragraph" w:styleId="Numeroituluettelo">
    <w:name w:val="List Number"/>
    <w:basedOn w:val="Normaali"/>
    <w:uiPriority w:val="1"/>
    <w:unhideWhenUsed/>
    <w:qFormat/>
    <w:rsid w:val="00AC38BF"/>
    <w:pPr>
      <w:numPr>
        <w:numId w:val="3"/>
      </w:numPr>
      <w:spacing w:before="40" w:after="160" w:line="288" w:lineRule="auto"/>
      <w:contextualSpacing/>
    </w:pPr>
    <w:rPr>
      <w:color w:val="595959" w:themeColor="text1" w:themeTint="A6"/>
      <w:kern w:val="20"/>
    </w:rPr>
  </w:style>
  <w:style w:type="paragraph" w:styleId="Numeroituluettelo2">
    <w:name w:val="List Number 2"/>
    <w:basedOn w:val="Normaali"/>
    <w:uiPriority w:val="1"/>
    <w:unhideWhenUsed/>
    <w:qFormat/>
    <w:rsid w:val="00AC38BF"/>
    <w:pPr>
      <w:numPr>
        <w:ilvl w:val="1"/>
        <w:numId w:val="3"/>
      </w:numPr>
      <w:spacing w:before="40" w:after="160" w:line="288" w:lineRule="auto"/>
      <w:contextualSpacing/>
    </w:pPr>
    <w:rPr>
      <w:color w:val="595959" w:themeColor="text1" w:themeTint="A6"/>
      <w:kern w:val="20"/>
    </w:rPr>
  </w:style>
  <w:style w:type="paragraph" w:styleId="Numeroituluettelo3">
    <w:name w:val="List Number 3"/>
    <w:basedOn w:val="Normaali"/>
    <w:uiPriority w:val="18"/>
    <w:unhideWhenUsed/>
    <w:rsid w:val="00AC38BF"/>
    <w:pPr>
      <w:numPr>
        <w:ilvl w:val="2"/>
        <w:numId w:val="3"/>
      </w:numPr>
      <w:spacing w:before="40" w:after="160" w:line="288" w:lineRule="auto"/>
      <w:contextualSpacing/>
    </w:pPr>
    <w:rPr>
      <w:color w:val="595959" w:themeColor="text1" w:themeTint="A6"/>
      <w:kern w:val="20"/>
    </w:rPr>
  </w:style>
  <w:style w:type="paragraph" w:styleId="Numeroituluettelo4">
    <w:name w:val="List Number 4"/>
    <w:basedOn w:val="Normaali"/>
    <w:uiPriority w:val="18"/>
    <w:unhideWhenUsed/>
    <w:rsid w:val="00AC38BF"/>
    <w:pPr>
      <w:numPr>
        <w:ilvl w:val="3"/>
        <w:numId w:val="3"/>
      </w:numPr>
      <w:spacing w:before="40" w:after="160" w:line="288" w:lineRule="auto"/>
      <w:contextualSpacing/>
    </w:pPr>
    <w:rPr>
      <w:color w:val="595959" w:themeColor="text1" w:themeTint="A6"/>
      <w:kern w:val="20"/>
    </w:rPr>
  </w:style>
  <w:style w:type="paragraph" w:styleId="Numeroituluettelo5">
    <w:name w:val="List Number 5"/>
    <w:basedOn w:val="Normaali"/>
    <w:uiPriority w:val="18"/>
    <w:unhideWhenUsed/>
    <w:rsid w:val="00AC38BF"/>
    <w:pPr>
      <w:numPr>
        <w:ilvl w:val="4"/>
        <w:numId w:val="3"/>
      </w:numPr>
      <w:spacing w:before="40" w:after="160" w:line="288" w:lineRule="auto"/>
      <w:contextualSpacing/>
    </w:pPr>
    <w:rPr>
      <w:color w:val="595959" w:themeColor="text1" w:themeTint="A6"/>
      <w:kern w:val="20"/>
    </w:rPr>
  </w:style>
  <w:style w:type="table" w:customStyle="1" w:styleId="Taloustietojasisltvtaulukko">
    <w:name w:val="Taloustietoja sisältävä taulukko"/>
    <w:basedOn w:val="Normaalitaulukko"/>
    <w:uiPriority w:val="99"/>
    <w:rsid w:val="00FC3C1C"/>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huomautusviite">
    <w:name w:val="huomautusviite"/>
    <w:basedOn w:val="Kappaleenoletusfontti"/>
    <w:uiPriority w:val="99"/>
    <w:semiHidden/>
    <w:unhideWhenUsed/>
    <w:rsid w:val="00AC38BF"/>
    <w:rPr>
      <w:sz w:val="16"/>
    </w:rPr>
  </w:style>
  <w:style w:type="paragraph" w:customStyle="1" w:styleId="huomautusteksti">
    <w:name w:val="huomautusteksti"/>
    <w:basedOn w:val="Normaali"/>
    <w:link w:val="Kommenttitekstinmerkki"/>
    <w:uiPriority w:val="99"/>
    <w:semiHidden/>
    <w:unhideWhenUsed/>
    <w:rsid w:val="00AC38BF"/>
    <w:pPr>
      <w:spacing w:line="240" w:lineRule="auto"/>
    </w:pPr>
  </w:style>
  <w:style w:type="character" w:customStyle="1" w:styleId="Kommenttitekstinmerkki">
    <w:name w:val="Kommenttitekstin merkki"/>
    <w:basedOn w:val="Kappaleenoletusfontti"/>
    <w:link w:val="huomautusteksti"/>
    <w:uiPriority w:val="99"/>
    <w:semiHidden/>
    <w:rsid w:val="00AC38BF"/>
  </w:style>
  <w:style w:type="paragraph" w:customStyle="1" w:styleId="huomautuksenaihe">
    <w:name w:val="huomautuksen aihe"/>
    <w:basedOn w:val="huomautusteksti"/>
    <w:next w:val="huomautusteksti"/>
    <w:link w:val="Kommentinaiheenmerkki"/>
    <w:uiPriority w:val="99"/>
    <w:semiHidden/>
    <w:unhideWhenUsed/>
    <w:rsid w:val="00AC38BF"/>
    <w:rPr>
      <w:b/>
      <w:bCs/>
    </w:rPr>
  </w:style>
  <w:style w:type="character" w:customStyle="1" w:styleId="Kommentinaiheenmerkki">
    <w:name w:val="Kommentin aiheen merkki"/>
    <w:basedOn w:val="Kommenttitekstinmerkki"/>
    <w:link w:val="huomautuksenaihe"/>
    <w:uiPriority w:val="99"/>
    <w:semiHidden/>
    <w:rsid w:val="00AC38BF"/>
    <w:rPr>
      <w:b/>
      <w:bCs/>
    </w:rPr>
  </w:style>
  <w:style w:type="table" w:styleId="Vaaleavarjostus">
    <w:name w:val="Light Shading"/>
    <w:basedOn w:val="Normaalitaulukko"/>
    <w:uiPriority w:val="60"/>
    <w:rsid w:val="00AC38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ulukkotekstindesimaali">
    <w:name w:val="Taulukkotekstin desimaali"/>
    <w:basedOn w:val="Normaali"/>
    <w:uiPriority w:val="1"/>
    <w:qFormat/>
    <w:rsid w:val="00AC38BF"/>
    <w:pPr>
      <w:tabs>
        <w:tab w:val="decimal" w:pos="869"/>
      </w:tabs>
      <w:spacing w:before="60" w:after="60" w:line="240" w:lineRule="auto"/>
    </w:pPr>
  </w:style>
  <w:style w:type="paragraph" w:customStyle="1" w:styleId="Taulukkoteksti">
    <w:name w:val="Taulukkoteksti"/>
    <w:basedOn w:val="Normaali"/>
    <w:uiPriority w:val="1"/>
    <w:qFormat/>
    <w:rsid w:val="00AC38BF"/>
    <w:pPr>
      <w:spacing w:before="60" w:after="60" w:line="240" w:lineRule="auto"/>
    </w:pPr>
  </w:style>
  <w:style w:type="paragraph" w:customStyle="1" w:styleId="Organisaatio">
    <w:name w:val="Organisaatio"/>
    <w:basedOn w:val="Normaali"/>
    <w:uiPriority w:val="2"/>
    <w:qFormat/>
    <w:rsid w:val="00AC38BF"/>
    <w:pPr>
      <w:spacing w:after="60" w:line="240" w:lineRule="auto"/>
      <w:ind w:left="29" w:right="29"/>
    </w:pPr>
    <w:rPr>
      <w:b/>
      <w:bCs/>
      <w:color w:val="0F6FC6" w:themeColor="accent1"/>
      <w:sz w:val="36"/>
    </w:rPr>
  </w:style>
  <w:style w:type="paragraph" w:styleId="Yltunniste0">
    <w:name w:val="header"/>
    <w:basedOn w:val="Normaali"/>
    <w:link w:val="YltunnisteChar"/>
    <w:uiPriority w:val="99"/>
    <w:unhideWhenUsed/>
    <w:qFormat/>
    <w:rsid w:val="00AC38BF"/>
    <w:pPr>
      <w:tabs>
        <w:tab w:val="center" w:pos="4819"/>
        <w:tab w:val="right" w:pos="9638"/>
      </w:tabs>
      <w:spacing w:after="0" w:line="240" w:lineRule="auto"/>
    </w:pPr>
  </w:style>
  <w:style w:type="character" w:customStyle="1" w:styleId="YltunnisteChar">
    <w:name w:val="Ylätunniste Char"/>
    <w:basedOn w:val="Kappaleenoletusfontti"/>
    <w:link w:val="Yltunniste0"/>
    <w:uiPriority w:val="99"/>
    <w:rsid w:val="00AC38BF"/>
  </w:style>
  <w:style w:type="paragraph" w:styleId="Alatunniste0">
    <w:name w:val="footer"/>
    <w:basedOn w:val="Normaali"/>
    <w:link w:val="AlatunnisteChar"/>
    <w:uiPriority w:val="99"/>
    <w:unhideWhenUsed/>
    <w:qFormat/>
    <w:rsid w:val="00AC38BF"/>
    <w:pPr>
      <w:tabs>
        <w:tab w:val="center" w:pos="4819"/>
        <w:tab w:val="right" w:pos="9638"/>
      </w:tabs>
      <w:spacing w:after="0" w:line="240" w:lineRule="auto"/>
    </w:pPr>
  </w:style>
  <w:style w:type="character" w:customStyle="1" w:styleId="AlatunnisteChar">
    <w:name w:val="Alatunniste Char"/>
    <w:basedOn w:val="Kappaleenoletusfontti"/>
    <w:link w:val="Alatunniste0"/>
    <w:uiPriority w:val="99"/>
    <w:rsid w:val="00AC38BF"/>
  </w:style>
  <w:style w:type="paragraph" w:styleId="Sisluet1">
    <w:name w:val="toc 1"/>
    <w:basedOn w:val="Normaali"/>
    <w:next w:val="Normaali"/>
    <w:autoRedefine/>
    <w:uiPriority w:val="39"/>
    <w:unhideWhenUsed/>
    <w:rsid w:val="00D14B44"/>
    <w:pPr>
      <w:tabs>
        <w:tab w:val="right" w:leader="underscore" w:pos="8186"/>
      </w:tabs>
      <w:spacing w:after="100"/>
    </w:pPr>
  </w:style>
  <w:style w:type="paragraph" w:styleId="Luettelokappale">
    <w:name w:val="List Paragraph"/>
    <w:basedOn w:val="Normaali"/>
    <w:uiPriority w:val="34"/>
    <w:qFormat/>
    <w:rsid w:val="00116E0C"/>
    <w:pPr>
      <w:ind w:left="720"/>
      <w:contextualSpacing/>
    </w:pPr>
  </w:style>
  <w:style w:type="table" w:customStyle="1" w:styleId="Taloustietojasisltvtaulukko1">
    <w:name w:val="Taloustietoja sisältävä taulukko1"/>
    <w:basedOn w:val="Normaalitaulukko"/>
    <w:uiPriority w:val="99"/>
    <w:rsid w:val="00721139"/>
    <w:pPr>
      <w:spacing w:before="60" w:after="60" w:line="240" w:lineRule="auto"/>
    </w:pPr>
    <w:rPr>
      <w:rFonts w:ascii="Arial" w:eastAsia="Arial" w:hAnsi="Arial" w:cs="Cordia New"/>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1" w:afterLines="0" w:afterAutospacing="1"/>
        <w:jc w:val="left"/>
      </w:pPr>
      <w:rPr>
        <w:rFonts w:ascii="Arial" w:hAnsi="Arial" w:cs="Arial" w:hint="default"/>
        <w:b/>
        <w:i w:val="0"/>
        <w:caps w:val="0"/>
        <w:smallCaps w:val="0"/>
        <w:color w:val="000000" w:themeColor="text1"/>
        <w:sz w:val="22"/>
        <w:szCs w:val="22"/>
      </w:rPr>
    </w:tblStylePr>
    <w:tblStylePr w:type="firstCol">
      <w:rPr>
        <w:b/>
        <w:color w:val="000000" w:themeColor="text1"/>
      </w:rPr>
    </w:tblStylePr>
  </w:style>
  <w:style w:type="paragraph" w:styleId="NormaaliWWW">
    <w:name w:val="Normal (Web)"/>
    <w:basedOn w:val="Normaali"/>
    <w:uiPriority w:val="99"/>
    <w:semiHidden/>
    <w:unhideWhenUsed/>
    <w:rsid w:val="006464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tsikko2Char">
    <w:name w:val="Otsikko 2 Char"/>
    <w:basedOn w:val="Kappaleenoletusfontti"/>
    <w:link w:val="Otsikko2"/>
    <w:uiPriority w:val="9"/>
    <w:rsid w:val="00B34993"/>
    <w:rPr>
      <w:rFonts w:ascii="Times New Roman" w:eastAsia="Times New Roman" w:hAnsi="Times New Roman" w:cs="Times New Roman"/>
      <w:b/>
      <w:bCs/>
      <w:color w:val="auto"/>
      <w:sz w:val="36"/>
      <w:szCs w:val="36"/>
    </w:rPr>
  </w:style>
  <w:style w:type="numbering" w:customStyle="1" w:styleId="Tyyli1">
    <w:name w:val="Tyyli1"/>
    <w:uiPriority w:val="99"/>
    <w:rsid w:val="00B34993"/>
    <w:pPr>
      <w:numPr>
        <w:numId w:val="13"/>
      </w:numPr>
    </w:pPr>
  </w:style>
  <w:style w:type="table" w:styleId="TaulukkoRuudukko0">
    <w:name w:val="Table Grid"/>
    <w:basedOn w:val="Normaalitaulukko"/>
    <w:uiPriority w:val="39"/>
    <w:rsid w:val="00F1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1"/>
    <w:rsid w:val="001469DC"/>
    <w:rPr>
      <w:rFonts w:asciiTheme="majorHAnsi" w:eastAsiaTheme="majorEastAsia" w:hAnsiTheme="majorHAnsi" w:cstheme="majorBidi"/>
      <w:color w:val="073662" w:themeColor="accent1" w:themeShade="7F"/>
      <w:sz w:val="24"/>
      <w:szCs w:val="24"/>
    </w:rPr>
  </w:style>
  <w:style w:type="paragraph" w:customStyle="1" w:styleId="Asiateksti">
    <w:name w:val="Asiateksti"/>
    <w:basedOn w:val="Normaali"/>
    <w:rsid w:val="00DC08FC"/>
    <w:pPr>
      <w:tabs>
        <w:tab w:val="left" w:pos="1298"/>
        <w:tab w:val="left" w:pos="2591"/>
        <w:tab w:val="left" w:pos="3890"/>
        <w:tab w:val="left" w:pos="5182"/>
        <w:tab w:val="left" w:pos="6481"/>
        <w:tab w:val="left" w:pos="7779"/>
        <w:tab w:val="left" w:pos="9072"/>
      </w:tabs>
      <w:spacing w:after="0" w:line="240" w:lineRule="auto"/>
      <w:ind w:left="1134"/>
    </w:pPr>
    <w:rPr>
      <w:rFonts w:ascii="Times New Roman" w:eastAsia="Times New Roman" w:hAnsi="Times New Roman" w:cs="Times New Roman"/>
      <w:color w:val="auto"/>
      <w:sz w:val="24"/>
    </w:rPr>
  </w:style>
  <w:style w:type="paragraph" w:customStyle="1" w:styleId="Default">
    <w:name w:val="Default"/>
    <w:rsid w:val="00896178"/>
    <w:pPr>
      <w:autoSpaceDE w:val="0"/>
      <w:autoSpaceDN w:val="0"/>
      <w:adjustRightInd w:val="0"/>
      <w:spacing w:after="0" w:line="240" w:lineRule="auto"/>
    </w:pPr>
    <w:rPr>
      <w:rFonts w:ascii="Arial" w:hAnsi="Arial" w:cs="Arial"/>
      <w:color w:val="000000"/>
      <w:sz w:val="24"/>
      <w:szCs w:val="24"/>
    </w:rPr>
  </w:style>
  <w:style w:type="character" w:customStyle="1" w:styleId="Otsikko1Char">
    <w:name w:val="Otsikko 1 Char"/>
    <w:basedOn w:val="Kappaleenoletusfontti"/>
    <w:link w:val="Otsikko1"/>
    <w:uiPriority w:val="9"/>
    <w:rsid w:val="00F92DDA"/>
    <w:rPr>
      <w:rFonts w:asciiTheme="majorHAnsi" w:eastAsiaTheme="majorEastAsia" w:hAnsiTheme="majorHAnsi" w:cstheme="majorBidi"/>
      <w:color w:val="0B5294" w:themeColor="accent1" w:themeShade="BF"/>
      <w:sz w:val="32"/>
      <w:szCs w:val="32"/>
    </w:rPr>
  </w:style>
  <w:style w:type="character" w:customStyle="1" w:styleId="Otsikko5Char">
    <w:name w:val="Otsikko 5 Char"/>
    <w:basedOn w:val="Kappaleenoletusfontti"/>
    <w:link w:val="Otsikko5"/>
    <w:uiPriority w:val="9"/>
    <w:semiHidden/>
    <w:rsid w:val="00D237D0"/>
    <w:rPr>
      <w:rFonts w:asciiTheme="majorHAnsi" w:eastAsiaTheme="majorEastAsia" w:hAnsiTheme="majorHAnsi" w:cstheme="majorBidi"/>
      <w:color w:val="0B529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581">
      <w:bodyDiv w:val="1"/>
      <w:marLeft w:val="0"/>
      <w:marRight w:val="0"/>
      <w:marTop w:val="0"/>
      <w:marBottom w:val="0"/>
      <w:divBdr>
        <w:top w:val="none" w:sz="0" w:space="0" w:color="auto"/>
        <w:left w:val="none" w:sz="0" w:space="0" w:color="auto"/>
        <w:bottom w:val="none" w:sz="0" w:space="0" w:color="auto"/>
        <w:right w:val="none" w:sz="0" w:space="0" w:color="auto"/>
      </w:divBdr>
    </w:div>
    <w:div w:id="38096931">
      <w:bodyDiv w:val="1"/>
      <w:marLeft w:val="0"/>
      <w:marRight w:val="0"/>
      <w:marTop w:val="0"/>
      <w:marBottom w:val="0"/>
      <w:divBdr>
        <w:top w:val="none" w:sz="0" w:space="0" w:color="auto"/>
        <w:left w:val="none" w:sz="0" w:space="0" w:color="auto"/>
        <w:bottom w:val="none" w:sz="0" w:space="0" w:color="auto"/>
        <w:right w:val="none" w:sz="0" w:space="0" w:color="auto"/>
      </w:divBdr>
    </w:div>
    <w:div w:id="41944477">
      <w:bodyDiv w:val="1"/>
      <w:marLeft w:val="0"/>
      <w:marRight w:val="0"/>
      <w:marTop w:val="0"/>
      <w:marBottom w:val="0"/>
      <w:divBdr>
        <w:top w:val="none" w:sz="0" w:space="0" w:color="auto"/>
        <w:left w:val="none" w:sz="0" w:space="0" w:color="auto"/>
        <w:bottom w:val="none" w:sz="0" w:space="0" w:color="auto"/>
        <w:right w:val="none" w:sz="0" w:space="0" w:color="auto"/>
      </w:divBdr>
    </w:div>
    <w:div w:id="43062895">
      <w:bodyDiv w:val="1"/>
      <w:marLeft w:val="0"/>
      <w:marRight w:val="0"/>
      <w:marTop w:val="0"/>
      <w:marBottom w:val="0"/>
      <w:divBdr>
        <w:top w:val="none" w:sz="0" w:space="0" w:color="auto"/>
        <w:left w:val="none" w:sz="0" w:space="0" w:color="auto"/>
        <w:bottom w:val="none" w:sz="0" w:space="0" w:color="auto"/>
        <w:right w:val="none" w:sz="0" w:space="0" w:color="auto"/>
      </w:divBdr>
    </w:div>
    <w:div w:id="61485605">
      <w:bodyDiv w:val="1"/>
      <w:marLeft w:val="0"/>
      <w:marRight w:val="0"/>
      <w:marTop w:val="0"/>
      <w:marBottom w:val="0"/>
      <w:divBdr>
        <w:top w:val="none" w:sz="0" w:space="0" w:color="auto"/>
        <w:left w:val="none" w:sz="0" w:space="0" w:color="auto"/>
        <w:bottom w:val="none" w:sz="0" w:space="0" w:color="auto"/>
        <w:right w:val="none" w:sz="0" w:space="0" w:color="auto"/>
      </w:divBdr>
    </w:div>
    <w:div w:id="83842362">
      <w:bodyDiv w:val="1"/>
      <w:marLeft w:val="0"/>
      <w:marRight w:val="0"/>
      <w:marTop w:val="0"/>
      <w:marBottom w:val="0"/>
      <w:divBdr>
        <w:top w:val="none" w:sz="0" w:space="0" w:color="auto"/>
        <w:left w:val="none" w:sz="0" w:space="0" w:color="auto"/>
        <w:bottom w:val="none" w:sz="0" w:space="0" w:color="auto"/>
        <w:right w:val="none" w:sz="0" w:space="0" w:color="auto"/>
      </w:divBdr>
    </w:div>
    <w:div w:id="87775348">
      <w:bodyDiv w:val="1"/>
      <w:marLeft w:val="0"/>
      <w:marRight w:val="0"/>
      <w:marTop w:val="0"/>
      <w:marBottom w:val="0"/>
      <w:divBdr>
        <w:top w:val="none" w:sz="0" w:space="0" w:color="auto"/>
        <w:left w:val="none" w:sz="0" w:space="0" w:color="auto"/>
        <w:bottom w:val="none" w:sz="0" w:space="0" w:color="auto"/>
        <w:right w:val="none" w:sz="0" w:space="0" w:color="auto"/>
      </w:divBdr>
    </w:div>
    <w:div w:id="88089384">
      <w:bodyDiv w:val="1"/>
      <w:marLeft w:val="0"/>
      <w:marRight w:val="0"/>
      <w:marTop w:val="0"/>
      <w:marBottom w:val="0"/>
      <w:divBdr>
        <w:top w:val="none" w:sz="0" w:space="0" w:color="auto"/>
        <w:left w:val="none" w:sz="0" w:space="0" w:color="auto"/>
        <w:bottom w:val="none" w:sz="0" w:space="0" w:color="auto"/>
        <w:right w:val="none" w:sz="0" w:space="0" w:color="auto"/>
      </w:divBdr>
    </w:div>
    <w:div w:id="90510688">
      <w:bodyDiv w:val="1"/>
      <w:marLeft w:val="0"/>
      <w:marRight w:val="0"/>
      <w:marTop w:val="0"/>
      <w:marBottom w:val="0"/>
      <w:divBdr>
        <w:top w:val="none" w:sz="0" w:space="0" w:color="auto"/>
        <w:left w:val="none" w:sz="0" w:space="0" w:color="auto"/>
        <w:bottom w:val="none" w:sz="0" w:space="0" w:color="auto"/>
        <w:right w:val="none" w:sz="0" w:space="0" w:color="auto"/>
      </w:divBdr>
    </w:div>
    <w:div w:id="112556179">
      <w:bodyDiv w:val="1"/>
      <w:marLeft w:val="0"/>
      <w:marRight w:val="0"/>
      <w:marTop w:val="0"/>
      <w:marBottom w:val="0"/>
      <w:divBdr>
        <w:top w:val="none" w:sz="0" w:space="0" w:color="auto"/>
        <w:left w:val="none" w:sz="0" w:space="0" w:color="auto"/>
        <w:bottom w:val="none" w:sz="0" w:space="0" w:color="auto"/>
        <w:right w:val="none" w:sz="0" w:space="0" w:color="auto"/>
      </w:divBdr>
    </w:div>
    <w:div w:id="119764543">
      <w:bodyDiv w:val="1"/>
      <w:marLeft w:val="0"/>
      <w:marRight w:val="0"/>
      <w:marTop w:val="0"/>
      <w:marBottom w:val="0"/>
      <w:divBdr>
        <w:top w:val="none" w:sz="0" w:space="0" w:color="auto"/>
        <w:left w:val="none" w:sz="0" w:space="0" w:color="auto"/>
        <w:bottom w:val="none" w:sz="0" w:space="0" w:color="auto"/>
        <w:right w:val="none" w:sz="0" w:space="0" w:color="auto"/>
      </w:divBdr>
    </w:div>
    <w:div w:id="137967077">
      <w:bodyDiv w:val="1"/>
      <w:marLeft w:val="0"/>
      <w:marRight w:val="0"/>
      <w:marTop w:val="0"/>
      <w:marBottom w:val="0"/>
      <w:divBdr>
        <w:top w:val="none" w:sz="0" w:space="0" w:color="auto"/>
        <w:left w:val="none" w:sz="0" w:space="0" w:color="auto"/>
        <w:bottom w:val="none" w:sz="0" w:space="0" w:color="auto"/>
        <w:right w:val="none" w:sz="0" w:space="0" w:color="auto"/>
      </w:divBdr>
    </w:div>
    <w:div w:id="178200009">
      <w:bodyDiv w:val="1"/>
      <w:marLeft w:val="0"/>
      <w:marRight w:val="0"/>
      <w:marTop w:val="0"/>
      <w:marBottom w:val="0"/>
      <w:divBdr>
        <w:top w:val="none" w:sz="0" w:space="0" w:color="auto"/>
        <w:left w:val="none" w:sz="0" w:space="0" w:color="auto"/>
        <w:bottom w:val="none" w:sz="0" w:space="0" w:color="auto"/>
        <w:right w:val="none" w:sz="0" w:space="0" w:color="auto"/>
      </w:divBdr>
    </w:div>
    <w:div w:id="186329681">
      <w:bodyDiv w:val="1"/>
      <w:marLeft w:val="0"/>
      <w:marRight w:val="0"/>
      <w:marTop w:val="0"/>
      <w:marBottom w:val="0"/>
      <w:divBdr>
        <w:top w:val="none" w:sz="0" w:space="0" w:color="auto"/>
        <w:left w:val="none" w:sz="0" w:space="0" w:color="auto"/>
        <w:bottom w:val="none" w:sz="0" w:space="0" w:color="auto"/>
        <w:right w:val="none" w:sz="0" w:space="0" w:color="auto"/>
      </w:divBdr>
    </w:div>
    <w:div w:id="210464576">
      <w:bodyDiv w:val="1"/>
      <w:marLeft w:val="0"/>
      <w:marRight w:val="0"/>
      <w:marTop w:val="0"/>
      <w:marBottom w:val="0"/>
      <w:divBdr>
        <w:top w:val="none" w:sz="0" w:space="0" w:color="auto"/>
        <w:left w:val="none" w:sz="0" w:space="0" w:color="auto"/>
        <w:bottom w:val="none" w:sz="0" w:space="0" w:color="auto"/>
        <w:right w:val="none" w:sz="0" w:space="0" w:color="auto"/>
      </w:divBdr>
    </w:div>
    <w:div w:id="216207128">
      <w:bodyDiv w:val="1"/>
      <w:marLeft w:val="0"/>
      <w:marRight w:val="0"/>
      <w:marTop w:val="0"/>
      <w:marBottom w:val="0"/>
      <w:divBdr>
        <w:top w:val="none" w:sz="0" w:space="0" w:color="auto"/>
        <w:left w:val="none" w:sz="0" w:space="0" w:color="auto"/>
        <w:bottom w:val="none" w:sz="0" w:space="0" w:color="auto"/>
        <w:right w:val="none" w:sz="0" w:space="0" w:color="auto"/>
      </w:divBdr>
    </w:div>
    <w:div w:id="216550582">
      <w:bodyDiv w:val="1"/>
      <w:marLeft w:val="0"/>
      <w:marRight w:val="0"/>
      <w:marTop w:val="0"/>
      <w:marBottom w:val="0"/>
      <w:divBdr>
        <w:top w:val="none" w:sz="0" w:space="0" w:color="auto"/>
        <w:left w:val="none" w:sz="0" w:space="0" w:color="auto"/>
        <w:bottom w:val="none" w:sz="0" w:space="0" w:color="auto"/>
        <w:right w:val="none" w:sz="0" w:space="0" w:color="auto"/>
      </w:divBdr>
    </w:div>
    <w:div w:id="224292620">
      <w:bodyDiv w:val="1"/>
      <w:marLeft w:val="0"/>
      <w:marRight w:val="0"/>
      <w:marTop w:val="0"/>
      <w:marBottom w:val="0"/>
      <w:divBdr>
        <w:top w:val="none" w:sz="0" w:space="0" w:color="auto"/>
        <w:left w:val="none" w:sz="0" w:space="0" w:color="auto"/>
        <w:bottom w:val="none" w:sz="0" w:space="0" w:color="auto"/>
        <w:right w:val="none" w:sz="0" w:space="0" w:color="auto"/>
      </w:divBdr>
    </w:div>
    <w:div w:id="228199370">
      <w:bodyDiv w:val="1"/>
      <w:marLeft w:val="0"/>
      <w:marRight w:val="0"/>
      <w:marTop w:val="0"/>
      <w:marBottom w:val="0"/>
      <w:divBdr>
        <w:top w:val="none" w:sz="0" w:space="0" w:color="auto"/>
        <w:left w:val="none" w:sz="0" w:space="0" w:color="auto"/>
        <w:bottom w:val="none" w:sz="0" w:space="0" w:color="auto"/>
        <w:right w:val="none" w:sz="0" w:space="0" w:color="auto"/>
      </w:divBdr>
    </w:div>
    <w:div w:id="257640519">
      <w:bodyDiv w:val="1"/>
      <w:marLeft w:val="0"/>
      <w:marRight w:val="0"/>
      <w:marTop w:val="0"/>
      <w:marBottom w:val="0"/>
      <w:divBdr>
        <w:top w:val="none" w:sz="0" w:space="0" w:color="auto"/>
        <w:left w:val="none" w:sz="0" w:space="0" w:color="auto"/>
        <w:bottom w:val="none" w:sz="0" w:space="0" w:color="auto"/>
        <w:right w:val="none" w:sz="0" w:space="0" w:color="auto"/>
      </w:divBdr>
    </w:div>
    <w:div w:id="271009924">
      <w:bodyDiv w:val="1"/>
      <w:marLeft w:val="0"/>
      <w:marRight w:val="0"/>
      <w:marTop w:val="0"/>
      <w:marBottom w:val="0"/>
      <w:divBdr>
        <w:top w:val="none" w:sz="0" w:space="0" w:color="auto"/>
        <w:left w:val="none" w:sz="0" w:space="0" w:color="auto"/>
        <w:bottom w:val="none" w:sz="0" w:space="0" w:color="auto"/>
        <w:right w:val="none" w:sz="0" w:space="0" w:color="auto"/>
      </w:divBdr>
    </w:div>
    <w:div w:id="276107868">
      <w:bodyDiv w:val="1"/>
      <w:marLeft w:val="0"/>
      <w:marRight w:val="0"/>
      <w:marTop w:val="0"/>
      <w:marBottom w:val="0"/>
      <w:divBdr>
        <w:top w:val="none" w:sz="0" w:space="0" w:color="auto"/>
        <w:left w:val="none" w:sz="0" w:space="0" w:color="auto"/>
        <w:bottom w:val="none" w:sz="0" w:space="0" w:color="auto"/>
        <w:right w:val="none" w:sz="0" w:space="0" w:color="auto"/>
      </w:divBdr>
    </w:div>
    <w:div w:id="277757226">
      <w:bodyDiv w:val="1"/>
      <w:marLeft w:val="0"/>
      <w:marRight w:val="0"/>
      <w:marTop w:val="0"/>
      <w:marBottom w:val="0"/>
      <w:divBdr>
        <w:top w:val="none" w:sz="0" w:space="0" w:color="auto"/>
        <w:left w:val="none" w:sz="0" w:space="0" w:color="auto"/>
        <w:bottom w:val="none" w:sz="0" w:space="0" w:color="auto"/>
        <w:right w:val="none" w:sz="0" w:space="0" w:color="auto"/>
      </w:divBdr>
    </w:div>
    <w:div w:id="279074836">
      <w:bodyDiv w:val="1"/>
      <w:marLeft w:val="0"/>
      <w:marRight w:val="0"/>
      <w:marTop w:val="0"/>
      <w:marBottom w:val="0"/>
      <w:divBdr>
        <w:top w:val="none" w:sz="0" w:space="0" w:color="auto"/>
        <w:left w:val="none" w:sz="0" w:space="0" w:color="auto"/>
        <w:bottom w:val="none" w:sz="0" w:space="0" w:color="auto"/>
        <w:right w:val="none" w:sz="0" w:space="0" w:color="auto"/>
      </w:divBdr>
    </w:div>
    <w:div w:id="309676547">
      <w:bodyDiv w:val="1"/>
      <w:marLeft w:val="0"/>
      <w:marRight w:val="0"/>
      <w:marTop w:val="0"/>
      <w:marBottom w:val="0"/>
      <w:divBdr>
        <w:top w:val="none" w:sz="0" w:space="0" w:color="auto"/>
        <w:left w:val="none" w:sz="0" w:space="0" w:color="auto"/>
        <w:bottom w:val="none" w:sz="0" w:space="0" w:color="auto"/>
        <w:right w:val="none" w:sz="0" w:space="0" w:color="auto"/>
      </w:divBdr>
    </w:div>
    <w:div w:id="314573779">
      <w:bodyDiv w:val="1"/>
      <w:marLeft w:val="0"/>
      <w:marRight w:val="0"/>
      <w:marTop w:val="0"/>
      <w:marBottom w:val="0"/>
      <w:divBdr>
        <w:top w:val="none" w:sz="0" w:space="0" w:color="auto"/>
        <w:left w:val="none" w:sz="0" w:space="0" w:color="auto"/>
        <w:bottom w:val="none" w:sz="0" w:space="0" w:color="auto"/>
        <w:right w:val="none" w:sz="0" w:space="0" w:color="auto"/>
      </w:divBdr>
    </w:div>
    <w:div w:id="316033875">
      <w:bodyDiv w:val="1"/>
      <w:marLeft w:val="0"/>
      <w:marRight w:val="0"/>
      <w:marTop w:val="0"/>
      <w:marBottom w:val="0"/>
      <w:divBdr>
        <w:top w:val="none" w:sz="0" w:space="0" w:color="auto"/>
        <w:left w:val="none" w:sz="0" w:space="0" w:color="auto"/>
        <w:bottom w:val="none" w:sz="0" w:space="0" w:color="auto"/>
        <w:right w:val="none" w:sz="0" w:space="0" w:color="auto"/>
      </w:divBdr>
    </w:div>
    <w:div w:id="387145047">
      <w:bodyDiv w:val="1"/>
      <w:marLeft w:val="0"/>
      <w:marRight w:val="0"/>
      <w:marTop w:val="0"/>
      <w:marBottom w:val="0"/>
      <w:divBdr>
        <w:top w:val="none" w:sz="0" w:space="0" w:color="auto"/>
        <w:left w:val="none" w:sz="0" w:space="0" w:color="auto"/>
        <w:bottom w:val="none" w:sz="0" w:space="0" w:color="auto"/>
        <w:right w:val="none" w:sz="0" w:space="0" w:color="auto"/>
      </w:divBdr>
    </w:div>
    <w:div w:id="398987338">
      <w:bodyDiv w:val="1"/>
      <w:marLeft w:val="0"/>
      <w:marRight w:val="0"/>
      <w:marTop w:val="0"/>
      <w:marBottom w:val="0"/>
      <w:divBdr>
        <w:top w:val="none" w:sz="0" w:space="0" w:color="auto"/>
        <w:left w:val="none" w:sz="0" w:space="0" w:color="auto"/>
        <w:bottom w:val="none" w:sz="0" w:space="0" w:color="auto"/>
        <w:right w:val="none" w:sz="0" w:space="0" w:color="auto"/>
      </w:divBdr>
    </w:div>
    <w:div w:id="410393773">
      <w:bodyDiv w:val="1"/>
      <w:marLeft w:val="0"/>
      <w:marRight w:val="0"/>
      <w:marTop w:val="0"/>
      <w:marBottom w:val="0"/>
      <w:divBdr>
        <w:top w:val="none" w:sz="0" w:space="0" w:color="auto"/>
        <w:left w:val="none" w:sz="0" w:space="0" w:color="auto"/>
        <w:bottom w:val="none" w:sz="0" w:space="0" w:color="auto"/>
        <w:right w:val="none" w:sz="0" w:space="0" w:color="auto"/>
      </w:divBdr>
    </w:div>
    <w:div w:id="430126377">
      <w:bodyDiv w:val="1"/>
      <w:marLeft w:val="0"/>
      <w:marRight w:val="0"/>
      <w:marTop w:val="0"/>
      <w:marBottom w:val="0"/>
      <w:divBdr>
        <w:top w:val="none" w:sz="0" w:space="0" w:color="auto"/>
        <w:left w:val="none" w:sz="0" w:space="0" w:color="auto"/>
        <w:bottom w:val="none" w:sz="0" w:space="0" w:color="auto"/>
        <w:right w:val="none" w:sz="0" w:space="0" w:color="auto"/>
      </w:divBdr>
    </w:div>
    <w:div w:id="439303826">
      <w:bodyDiv w:val="1"/>
      <w:marLeft w:val="0"/>
      <w:marRight w:val="0"/>
      <w:marTop w:val="0"/>
      <w:marBottom w:val="0"/>
      <w:divBdr>
        <w:top w:val="none" w:sz="0" w:space="0" w:color="auto"/>
        <w:left w:val="none" w:sz="0" w:space="0" w:color="auto"/>
        <w:bottom w:val="none" w:sz="0" w:space="0" w:color="auto"/>
        <w:right w:val="none" w:sz="0" w:space="0" w:color="auto"/>
      </w:divBdr>
    </w:div>
    <w:div w:id="466826567">
      <w:bodyDiv w:val="1"/>
      <w:marLeft w:val="0"/>
      <w:marRight w:val="0"/>
      <w:marTop w:val="0"/>
      <w:marBottom w:val="0"/>
      <w:divBdr>
        <w:top w:val="none" w:sz="0" w:space="0" w:color="auto"/>
        <w:left w:val="none" w:sz="0" w:space="0" w:color="auto"/>
        <w:bottom w:val="none" w:sz="0" w:space="0" w:color="auto"/>
        <w:right w:val="none" w:sz="0" w:space="0" w:color="auto"/>
      </w:divBdr>
    </w:div>
    <w:div w:id="467475006">
      <w:bodyDiv w:val="1"/>
      <w:marLeft w:val="0"/>
      <w:marRight w:val="0"/>
      <w:marTop w:val="0"/>
      <w:marBottom w:val="0"/>
      <w:divBdr>
        <w:top w:val="none" w:sz="0" w:space="0" w:color="auto"/>
        <w:left w:val="none" w:sz="0" w:space="0" w:color="auto"/>
        <w:bottom w:val="none" w:sz="0" w:space="0" w:color="auto"/>
        <w:right w:val="none" w:sz="0" w:space="0" w:color="auto"/>
      </w:divBdr>
    </w:div>
    <w:div w:id="470253018">
      <w:bodyDiv w:val="1"/>
      <w:marLeft w:val="0"/>
      <w:marRight w:val="0"/>
      <w:marTop w:val="0"/>
      <w:marBottom w:val="0"/>
      <w:divBdr>
        <w:top w:val="none" w:sz="0" w:space="0" w:color="auto"/>
        <w:left w:val="none" w:sz="0" w:space="0" w:color="auto"/>
        <w:bottom w:val="none" w:sz="0" w:space="0" w:color="auto"/>
        <w:right w:val="none" w:sz="0" w:space="0" w:color="auto"/>
      </w:divBdr>
    </w:div>
    <w:div w:id="496727741">
      <w:bodyDiv w:val="1"/>
      <w:marLeft w:val="0"/>
      <w:marRight w:val="0"/>
      <w:marTop w:val="0"/>
      <w:marBottom w:val="0"/>
      <w:divBdr>
        <w:top w:val="none" w:sz="0" w:space="0" w:color="auto"/>
        <w:left w:val="none" w:sz="0" w:space="0" w:color="auto"/>
        <w:bottom w:val="none" w:sz="0" w:space="0" w:color="auto"/>
        <w:right w:val="none" w:sz="0" w:space="0" w:color="auto"/>
      </w:divBdr>
    </w:div>
    <w:div w:id="535432857">
      <w:bodyDiv w:val="1"/>
      <w:marLeft w:val="0"/>
      <w:marRight w:val="0"/>
      <w:marTop w:val="0"/>
      <w:marBottom w:val="0"/>
      <w:divBdr>
        <w:top w:val="none" w:sz="0" w:space="0" w:color="auto"/>
        <w:left w:val="none" w:sz="0" w:space="0" w:color="auto"/>
        <w:bottom w:val="none" w:sz="0" w:space="0" w:color="auto"/>
        <w:right w:val="none" w:sz="0" w:space="0" w:color="auto"/>
      </w:divBdr>
    </w:div>
    <w:div w:id="541132170">
      <w:bodyDiv w:val="1"/>
      <w:marLeft w:val="0"/>
      <w:marRight w:val="0"/>
      <w:marTop w:val="0"/>
      <w:marBottom w:val="0"/>
      <w:divBdr>
        <w:top w:val="none" w:sz="0" w:space="0" w:color="auto"/>
        <w:left w:val="none" w:sz="0" w:space="0" w:color="auto"/>
        <w:bottom w:val="none" w:sz="0" w:space="0" w:color="auto"/>
        <w:right w:val="none" w:sz="0" w:space="0" w:color="auto"/>
      </w:divBdr>
    </w:div>
    <w:div w:id="561138361">
      <w:bodyDiv w:val="1"/>
      <w:marLeft w:val="0"/>
      <w:marRight w:val="0"/>
      <w:marTop w:val="0"/>
      <w:marBottom w:val="0"/>
      <w:divBdr>
        <w:top w:val="none" w:sz="0" w:space="0" w:color="auto"/>
        <w:left w:val="none" w:sz="0" w:space="0" w:color="auto"/>
        <w:bottom w:val="none" w:sz="0" w:space="0" w:color="auto"/>
        <w:right w:val="none" w:sz="0" w:space="0" w:color="auto"/>
      </w:divBdr>
    </w:div>
    <w:div w:id="566301003">
      <w:bodyDiv w:val="1"/>
      <w:marLeft w:val="0"/>
      <w:marRight w:val="0"/>
      <w:marTop w:val="0"/>
      <w:marBottom w:val="0"/>
      <w:divBdr>
        <w:top w:val="none" w:sz="0" w:space="0" w:color="auto"/>
        <w:left w:val="none" w:sz="0" w:space="0" w:color="auto"/>
        <w:bottom w:val="none" w:sz="0" w:space="0" w:color="auto"/>
        <w:right w:val="none" w:sz="0" w:space="0" w:color="auto"/>
      </w:divBdr>
    </w:div>
    <w:div w:id="580065155">
      <w:bodyDiv w:val="1"/>
      <w:marLeft w:val="0"/>
      <w:marRight w:val="0"/>
      <w:marTop w:val="0"/>
      <w:marBottom w:val="0"/>
      <w:divBdr>
        <w:top w:val="none" w:sz="0" w:space="0" w:color="auto"/>
        <w:left w:val="none" w:sz="0" w:space="0" w:color="auto"/>
        <w:bottom w:val="none" w:sz="0" w:space="0" w:color="auto"/>
        <w:right w:val="none" w:sz="0" w:space="0" w:color="auto"/>
      </w:divBdr>
    </w:div>
    <w:div w:id="607660800">
      <w:bodyDiv w:val="1"/>
      <w:marLeft w:val="0"/>
      <w:marRight w:val="0"/>
      <w:marTop w:val="0"/>
      <w:marBottom w:val="0"/>
      <w:divBdr>
        <w:top w:val="none" w:sz="0" w:space="0" w:color="auto"/>
        <w:left w:val="none" w:sz="0" w:space="0" w:color="auto"/>
        <w:bottom w:val="none" w:sz="0" w:space="0" w:color="auto"/>
        <w:right w:val="none" w:sz="0" w:space="0" w:color="auto"/>
      </w:divBdr>
    </w:div>
    <w:div w:id="610549160">
      <w:bodyDiv w:val="1"/>
      <w:marLeft w:val="0"/>
      <w:marRight w:val="0"/>
      <w:marTop w:val="0"/>
      <w:marBottom w:val="0"/>
      <w:divBdr>
        <w:top w:val="none" w:sz="0" w:space="0" w:color="auto"/>
        <w:left w:val="none" w:sz="0" w:space="0" w:color="auto"/>
        <w:bottom w:val="none" w:sz="0" w:space="0" w:color="auto"/>
        <w:right w:val="none" w:sz="0" w:space="0" w:color="auto"/>
      </w:divBdr>
    </w:div>
    <w:div w:id="631132789">
      <w:bodyDiv w:val="1"/>
      <w:marLeft w:val="0"/>
      <w:marRight w:val="0"/>
      <w:marTop w:val="0"/>
      <w:marBottom w:val="0"/>
      <w:divBdr>
        <w:top w:val="none" w:sz="0" w:space="0" w:color="auto"/>
        <w:left w:val="none" w:sz="0" w:space="0" w:color="auto"/>
        <w:bottom w:val="none" w:sz="0" w:space="0" w:color="auto"/>
        <w:right w:val="none" w:sz="0" w:space="0" w:color="auto"/>
      </w:divBdr>
    </w:div>
    <w:div w:id="634993668">
      <w:bodyDiv w:val="1"/>
      <w:marLeft w:val="0"/>
      <w:marRight w:val="0"/>
      <w:marTop w:val="0"/>
      <w:marBottom w:val="0"/>
      <w:divBdr>
        <w:top w:val="none" w:sz="0" w:space="0" w:color="auto"/>
        <w:left w:val="none" w:sz="0" w:space="0" w:color="auto"/>
        <w:bottom w:val="none" w:sz="0" w:space="0" w:color="auto"/>
        <w:right w:val="none" w:sz="0" w:space="0" w:color="auto"/>
      </w:divBdr>
    </w:div>
    <w:div w:id="678312644">
      <w:bodyDiv w:val="1"/>
      <w:marLeft w:val="0"/>
      <w:marRight w:val="0"/>
      <w:marTop w:val="0"/>
      <w:marBottom w:val="0"/>
      <w:divBdr>
        <w:top w:val="none" w:sz="0" w:space="0" w:color="auto"/>
        <w:left w:val="none" w:sz="0" w:space="0" w:color="auto"/>
        <w:bottom w:val="none" w:sz="0" w:space="0" w:color="auto"/>
        <w:right w:val="none" w:sz="0" w:space="0" w:color="auto"/>
      </w:divBdr>
    </w:div>
    <w:div w:id="687683097">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37478775">
      <w:bodyDiv w:val="1"/>
      <w:marLeft w:val="0"/>
      <w:marRight w:val="0"/>
      <w:marTop w:val="0"/>
      <w:marBottom w:val="0"/>
      <w:divBdr>
        <w:top w:val="none" w:sz="0" w:space="0" w:color="auto"/>
        <w:left w:val="none" w:sz="0" w:space="0" w:color="auto"/>
        <w:bottom w:val="none" w:sz="0" w:space="0" w:color="auto"/>
        <w:right w:val="none" w:sz="0" w:space="0" w:color="auto"/>
      </w:divBdr>
    </w:div>
    <w:div w:id="743647152">
      <w:bodyDiv w:val="1"/>
      <w:marLeft w:val="0"/>
      <w:marRight w:val="0"/>
      <w:marTop w:val="0"/>
      <w:marBottom w:val="0"/>
      <w:divBdr>
        <w:top w:val="none" w:sz="0" w:space="0" w:color="auto"/>
        <w:left w:val="none" w:sz="0" w:space="0" w:color="auto"/>
        <w:bottom w:val="none" w:sz="0" w:space="0" w:color="auto"/>
        <w:right w:val="none" w:sz="0" w:space="0" w:color="auto"/>
      </w:divBdr>
    </w:div>
    <w:div w:id="763041156">
      <w:bodyDiv w:val="1"/>
      <w:marLeft w:val="0"/>
      <w:marRight w:val="0"/>
      <w:marTop w:val="0"/>
      <w:marBottom w:val="0"/>
      <w:divBdr>
        <w:top w:val="none" w:sz="0" w:space="0" w:color="auto"/>
        <w:left w:val="none" w:sz="0" w:space="0" w:color="auto"/>
        <w:bottom w:val="none" w:sz="0" w:space="0" w:color="auto"/>
        <w:right w:val="none" w:sz="0" w:space="0" w:color="auto"/>
      </w:divBdr>
    </w:div>
    <w:div w:id="810292599">
      <w:bodyDiv w:val="1"/>
      <w:marLeft w:val="0"/>
      <w:marRight w:val="0"/>
      <w:marTop w:val="0"/>
      <w:marBottom w:val="0"/>
      <w:divBdr>
        <w:top w:val="none" w:sz="0" w:space="0" w:color="auto"/>
        <w:left w:val="none" w:sz="0" w:space="0" w:color="auto"/>
        <w:bottom w:val="none" w:sz="0" w:space="0" w:color="auto"/>
        <w:right w:val="none" w:sz="0" w:space="0" w:color="auto"/>
      </w:divBdr>
    </w:div>
    <w:div w:id="823274721">
      <w:bodyDiv w:val="1"/>
      <w:marLeft w:val="0"/>
      <w:marRight w:val="0"/>
      <w:marTop w:val="0"/>
      <w:marBottom w:val="0"/>
      <w:divBdr>
        <w:top w:val="none" w:sz="0" w:space="0" w:color="auto"/>
        <w:left w:val="none" w:sz="0" w:space="0" w:color="auto"/>
        <w:bottom w:val="none" w:sz="0" w:space="0" w:color="auto"/>
        <w:right w:val="none" w:sz="0" w:space="0" w:color="auto"/>
      </w:divBdr>
    </w:div>
    <w:div w:id="875003798">
      <w:bodyDiv w:val="1"/>
      <w:marLeft w:val="0"/>
      <w:marRight w:val="0"/>
      <w:marTop w:val="0"/>
      <w:marBottom w:val="0"/>
      <w:divBdr>
        <w:top w:val="none" w:sz="0" w:space="0" w:color="auto"/>
        <w:left w:val="none" w:sz="0" w:space="0" w:color="auto"/>
        <w:bottom w:val="none" w:sz="0" w:space="0" w:color="auto"/>
        <w:right w:val="none" w:sz="0" w:space="0" w:color="auto"/>
      </w:divBdr>
    </w:div>
    <w:div w:id="879166622">
      <w:bodyDiv w:val="1"/>
      <w:marLeft w:val="0"/>
      <w:marRight w:val="0"/>
      <w:marTop w:val="0"/>
      <w:marBottom w:val="0"/>
      <w:divBdr>
        <w:top w:val="none" w:sz="0" w:space="0" w:color="auto"/>
        <w:left w:val="none" w:sz="0" w:space="0" w:color="auto"/>
        <w:bottom w:val="none" w:sz="0" w:space="0" w:color="auto"/>
        <w:right w:val="none" w:sz="0" w:space="0" w:color="auto"/>
      </w:divBdr>
    </w:div>
    <w:div w:id="881214995">
      <w:bodyDiv w:val="1"/>
      <w:marLeft w:val="0"/>
      <w:marRight w:val="0"/>
      <w:marTop w:val="0"/>
      <w:marBottom w:val="0"/>
      <w:divBdr>
        <w:top w:val="none" w:sz="0" w:space="0" w:color="auto"/>
        <w:left w:val="none" w:sz="0" w:space="0" w:color="auto"/>
        <w:bottom w:val="none" w:sz="0" w:space="0" w:color="auto"/>
        <w:right w:val="none" w:sz="0" w:space="0" w:color="auto"/>
      </w:divBdr>
    </w:div>
    <w:div w:id="883761423">
      <w:bodyDiv w:val="1"/>
      <w:marLeft w:val="0"/>
      <w:marRight w:val="0"/>
      <w:marTop w:val="0"/>
      <w:marBottom w:val="0"/>
      <w:divBdr>
        <w:top w:val="none" w:sz="0" w:space="0" w:color="auto"/>
        <w:left w:val="none" w:sz="0" w:space="0" w:color="auto"/>
        <w:bottom w:val="none" w:sz="0" w:space="0" w:color="auto"/>
        <w:right w:val="none" w:sz="0" w:space="0" w:color="auto"/>
      </w:divBdr>
    </w:div>
    <w:div w:id="888036313">
      <w:bodyDiv w:val="1"/>
      <w:marLeft w:val="0"/>
      <w:marRight w:val="0"/>
      <w:marTop w:val="0"/>
      <w:marBottom w:val="0"/>
      <w:divBdr>
        <w:top w:val="none" w:sz="0" w:space="0" w:color="auto"/>
        <w:left w:val="none" w:sz="0" w:space="0" w:color="auto"/>
        <w:bottom w:val="none" w:sz="0" w:space="0" w:color="auto"/>
        <w:right w:val="none" w:sz="0" w:space="0" w:color="auto"/>
      </w:divBdr>
    </w:div>
    <w:div w:id="897208001">
      <w:bodyDiv w:val="1"/>
      <w:marLeft w:val="0"/>
      <w:marRight w:val="0"/>
      <w:marTop w:val="0"/>
      <w:marBottom w:val="0"/>
      <w:divBdr>
        <w:top w:val="none" w:sz="0" w:space="0" w:color="auto"/>
        <w:left w:val="none" w:sz="0" w:space="0" w:color="auto"/>
        <w:bottom w:val="none" w:sz="0" w:space="0" w:color="auto"/>
        <w:right w:val="none" w:sz="0" w:space="0" w:color="auto"/>
      </w:divBdr>
    </w:div>
    <w:div w:id="906106806">
      <w:bodyDiv w:val="1"/>
      <w:marLeft w:val="0"/>
      <w:marRight w:val="0"/>
      <w:marTop w:val="0"/>
      <w:marBottom w:val="0"/>
      <w:divBdr>
        <w:top w:val="none" w:sz="0" w:space="0" w:color="auto"/>
        <w:left w:val="none" w:sz="0" w:space="0" w:color="auto"/>
        <w:bottom w:val="none" w:sz="0" w:space="0" w:color="auto"/>
        <w:right w:val="none" w:sz="0" w:space="0" w:color="auto"/>
      </w:divBdr>
    </w:div>
    <w:div w:id="912932971">
      <w:bodyDiv w:val="1"/>
      <w:marLeft w:val="0"/>
      <w:marRight w:val="0"/>
      <w:marTop w:val="0"/>
      <w:marBottom w:val="0"/>
      <w:divBdr>
        <w:top w:val="none" w:sz="0" w:space="0" w:color="auto"/>
        <w:left w:val="none" w:sz="0" w:space="0" w:color="auto"/>
        <w:bottom w:val="none" w:sz="0" w:space="0" w:color="auto"/>
        <w:right w:val="none" w:sz="0" w:space="0" w:color="auto"/>
      </w:divBdr>
    </w:div>
    <w:div w:id="918443645">
      <w:bodyDiv w:val="1"/>
      <w:marLeft w:val="0"/>
      <w:marRight w:val="0"/>
      <w:marTop w:val="0"/>
      <w:marBottom w:val="0"/>
      <w:divBdr>
        <w:top w:val="none" w:sz="0" w:space="0" w:color="auto"/>
        <w:left w:val="none" w:sz="0" w:space="0" w:color="auto"/>
        <w:bottom w:val="none" w:sz="0" w:space="0" w:color="auto"/>
        <w:right w:val="none" w:sz="0" w:space="0" w:color="auto"/>
      </w:divBdr>
    </w:div>
    <w:div w:id="919606007">
      <w:bodyDiv w:val="1"/>
      <w:marLeft w:val="0"/>
      <w:marRight w:val="0"/>
      <w:marTop w:val="0"/>
      <w:marBottom w:val="0"/>
      <w:divBdr>
        <w:top w:val="none" w:sz="0" w:space="0" w:color="auto"/>
        <w:left w:val="none" w:sz="0" w:space="0" w:color="auto"/>
        <w:bottom w:val="none" w:sz="0" w:space="0" w:color="auto"/>
        <w:right w:val="none" w:sz="0" w:space="0" w:color="auto"/>
      </w:divBdr>
    </w:div>
    <w:div w:id="941839763">
      <w:bodyDiv w:val="1"/>
      <w:marLeft w:val="0"/>
      <w:marRight w:val="0"/>
      <w:marTop w:val="0"/>
      <w:marBottom w:val="0"/>
      <w:divBdr>
        <w:top w:val="none" w:sz="0" w:space="0" w:color="auto"/>
        <w:left w:val="none" w:sz="0" w:space="0" w:color="auto"/>
        <w:bottom w:val="none" w:sz="0" w:space="0" w:color="auto"/>
        <w:right w:val="none" w:sz="0" w:space="0" w:color="auto"/>
      </w:divBdr>
    </w:div>
    <w:div w:id="959385212">
      <w:bodyDiv w:val="1"/>
      <w:marLeft w:val="0"/>
      <w:marRight w:val="0"/>
      <w:marTop w:val="0"/>
      <w:marBottom w:val="0"/>
      <w:divBdr>
        <w:top w:val="none" w:sz="0" w:space="0" w:color="auto"/>
        <w:left w:val="none" w:sz="0" w:space="0" w:color="auto"/>
        <w:bottom w:val="none" w:sz="0" w:space="0" w:color="auto"/>
        <w:right w:val="none" w:sz="0" w:space="0" w:color="auto"/>
      </w:divBdr>
    </w:div>
    <w:div w:id="961232036">
      <w:bodyDiv w:val="1"/>
      <w:marLeft w:val="0"/>
      <w:marRight w:val="0"/>
      <w:marTop w:val="0"/>
      <w:marBottom w:val="0"/>
      <w:divBdr>
        <w:top w:val="none" w:sz="0" w:space="0" w:color="auto"/>
        <w:left w:val="none" w:sz="0" w:space="0" w:color="auto"/>
        <w:bottom w:val="none" w:sz="0" w:space="0" w:color="auto"/>
        <w:right w:val="none" w:sz="0" w:space="0" w:color="auto"/>
      </w:divBdr>
    </w:div>
    <w:div w:id="975136574">
      <w:bodyDiv w:val="1"/>
      <w:marLeft w:val="0"/>
      <w:marRight w:val="0"/>
      <w:marTop w:val="0"/>
      <w:marBottom w:val="0"/>
      <w:divBdr>
        <w:top w:val="none" w:sz="0" w:space="0" w:color="auto"/>
        <w:left w:val="none" w:sz="0" w:space="0" w:color="auto"/>
        <w:bottom w:val="none" w:sz="0" w:space="0" w:color="auto"/>
        <w:right w:val="none" w:sz="0" w:space="0" w:color="auto"/>
      </w:divBdr>
    </w:div>
    <w:div w:id="1023632968">
      <w:bodyDiv w:val="1"/>
      <w:marLeft w:val="0"/>
      <w:marRight w:val="0"/>
      <w:marTop w:val="0"/>
      <w:marBottom w:val="0"/>
      <w:divBdr>
        <w:top w:val="none" w:sz="0" w:space="0" w:color="auto"/>
        <w:left w:val="none" w:sz="0" w:space="0" w:color="auto"/>
        <w:bottom w:val="none" w:sz="0" w:space="0" w:color="auto"/>
        <w:right w:val="none" w:sz="0" w:space="0" w:color="auto"/>
      </w:divBdr>
    </w:div>
    <w:div w:id="1036811459">
      <w:bodyDiv w:val="1"/>
      <w:marLeft w:val="0"/>
      <w:marRight w:val="0"/>
      <w:marTop w:val="0"/>
      <w:marBottom w:val="0"/>
      <w:divBdr>
        <w:top w:val="none" w:sz="0" w:space="0" w:color="auto"/>
        <w:left w:val="none" w:sz="0" w:space="0" w:color="auto"/>
        <w:bottom w:val="none" w:sz="0" w:space="0" w:color="auto"/>
        <w:right w:val="none" w:sz="0" w:space="0" w:color="auto"/>
      </w:divBdr>
    </w:div>
    <w:div w:id="1048144204">
      <w:bodyDiv w:val="1"/>
      <w:marLeft w:val="0"/>
      <w:marRight w:val="0"/>
      <w:marTop w:val="0"/>
      <w:marBottom w:val="0"/>
      <w:divBdr>
        <w:top w:val="none" w:sz="0" w:space="0" w:color="auto"/>
        <w:left w:val="none" w:sz="0" w:space="0" w:color="auto"/>
        <w:bottom w:val="none" w:sz="0" w:space="0" w:color="auto"/>
        <w:right w:val="none" w:sz="0" w:space="0" w:color="auto"/>
      </w:divBdr>
    </w:div>
    <w:div w:id="1060249997">
      <w:bodyDiv w:val="1"/>
      <w:marLeft w:val="0"/>
      <w:marRight w:val="0"/>
      <w:marTop w:val="0"/>
      <w:marBottom w:val="0"/>
      <w:divBdr>
        <w:top w:val="none" w:sz="0" w:space="0" w:color="auto"/>
        <w:left w:val="none" w:sz="0" w:space="0" w:color="auto"/>
        <w:bottom w:val="none" w:sz="0" w:space="0" w:color="auto"/>
        <w:right w:val="none" w:sz="0" w:space="0" w:color="auto"/>
      </w:divBdr>
    </w:div>
    <w:div w:id="1062675470">
      <w:bodyDiv w:val="1"/>
      <w:marLeft w:val="0"/>
      <w:marRight w:val="0"/>
      <w:marTop w:val="0"/>
      <w:marBottom w:val="0"/>
      <w:divBdr>
        <w:top w:val="none" w:sz="0" w:space="0" w:color="auto"/>
        <w:left w:val="none" w:sz="0" w:space="0" w:color="auto"/>
        <w:bottom w:val="none" w:sz="0" w:space="0" w:color="auto"/>
        <w:right w:val="none" w:sz="0" w:space="0" w:color="auto"/>
      </w:divBdr>
    </w:div>
    <w:div w:id="1071540088">
      <w:bodyDiv w:val="1"/>
      <w:marLeft w:val="0"/>
      <w:marRight w:val="0"/>
      <w:marTop w:val="0"/>
      <w:marBottom w:val="0"/>
      <w:divBdr>
        <w:top w:val="none" w:sz="0" w:space="0" w:color="auto"/>
        <w:left w:val="none" w:sz="0" w:space="0" w:color="auto"/>
        <w:bottom w:val="none" w:sz="0" w:space="0" w:color="auto"/>
        <w:right w:val="none" w:sz="0" w:space="0" w:color="auto"/>
      </w:divBdr>
    </w:div>
    <w:div w:id="1076630216">
      <w:bodyDiv w:val="1"/>
      <w:marLeft w:val="0"/>
      <w:marRight w:val="0"/>
      <w:marTop w:val="0"/>
      <w:marBottom w:val="0"/>
      <w:divBdr>
        <w:top w:val="none" w:sz="0" w:space="0" w:color="auto"/>
        <w:left w:val="none" w:sz="0" w:space="0" w:color="auto"/>
        <w:bottom w:val="none" w:sz="0" w:space="0" w:color="auto"/>
        <w:right w:val="none" w:sz="0" w:space="0" w:color="auto"/>
      </w:divBdr>
    </w:div>
    <w:div w:id="1077437453">
      <w:bodyDiv w:val="1"/>
      <w:marLeft w:val="0"/>
      <w:marRight w:val="0"/>
      <w:marTop w:val="0"/>
      <w:marBottom w:val="0"/>
      <w:divBdr>
        <w:top w:val="none" w:sz="0" w:space="0" w:color="auto"/>
        <w:left w:val="none" w:sz="0" w:space="0" w:color="auto"/>
        <w:bottom w:val="none" w:sz="0" w:space="0" w:color="auto"/>
        <w:right w:val="none" w:sz="0" w:space="0" w:color="auto"/>
      </w:divBdr>
    </w:div>
    <w:div w:id="1144855019">
      <w:bodyDiv w:val="1"/>
      <w:marLeft w:val="0"/>
      <w:marRight w:val="0"/>
      <w:marTop w:val="0"/>
      <w:marBottom w:val="0"/>
      <w:divBdr>
        <w:top w:val="none" w:sz="0" w:space="0" w:color="auto"/>
        <w:left w:val="none" w:sz="0" w:space="0" w:color="auto"/>
        <w:bottom w:val="none" w:sz="0" w:space="0" w:color="auto"/>
        <w:right w:val="none" w:sz="0" w:space="0" w:color="auto"/>
      </w:divBdr>
    </w:div>
    <w:div w:id="1158377941">
      <w:bodyDiv w:val="1"/>
      <w:marLeft w:val="0"/>
      <w:marRight w:val="0"/>
      <w:marTop w:val="0"/>
      <w:marBottom w:val="0"/>
      <w:divBdr>
        <w:top w:val="none" w:sz="0" w:space="0" w:color="auto"/>
        <w:left w:val="none" w:sz="0" w:space="0" w:color="auto"/>
        <w:bottom w:val="none" w:sz="0" w:space="0" w:color="auto"/>
        <w:right w:val="none" w:sz="0" w:space="0" w:color="auto"/>
      </w:divBdr>
    </w:div>
    <w:div w:id="1163930062">
      <w:bodyDiv w:val="1"/>
      <w:marLeft w:val="0"/>
      <w:marRight w:val="0"/>
      <w:marTop w:val="0"/>
      <w:marBottom w:val="0"/>
      <w:divBdr>
        <w:top w:val="none" w:sz="0" w:space="0" w:color="auto"/>
        <w:left w:val="none" w:sz="0" w:space="0" w:color="auto"/>
        <w:bottom w:val="none" w:sz="0" w:space="0" w:color="auto"/>
        <w:right w:val="none" w:sz="0" w:space="0" w:color="auto"/>
      </w:divBdr>
    </w:div>
    <w:div w:id="1164779256">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172837692">
      <w:bodyDiv w:val="1"/>
      <w:marLeft w:val="0"/>
      <w:marRight w:val="0"/>
      <w:marTop w:val="0"/>
      <w:marBottom w:val="0"/>
      <w:divBdr>
        <w:top w:val="none" w:sz="0" w:space="0" w:color="auto"/>
        <w:left w:val="none" w:sz="0" w:space="0" w:color="auto"/>
        <w:bottom w:val="none" w:sz="0" w:space="0" w:color="auto"/>
        <w:right w:val="none" w:sz="0" w:space="0" w:color="auto"/>
      </w:divBdr>
    </w:div>
    <w:div w:id="1176580670">
      <w:bodyDiv w:val="1"/>
      <w:marLeft w:val="0"/>
      <w:marRight w:val="0"/>
      <w:marTop w:val="0"/>
      <w:marBottom w:val="0"/>
      <w:divBdr>
        <w:top w:val="none" w:sz="0" w:space="0" w:color="auto"/>
        <w:left w:val="none" w:sz="0" w:space="0" w:color="auto"/>
        <w:bottom w:val="none" w:sz="0" w:space="0" w:color="auto"/>
        <w:right w:val="none" w:sz="0" w:space="0" w:color="auto"/>
      </w:divBdr>
    </w:div>
    <w:div w:id="1185753723">
      <w:bodyDiv w:val="1"/>
      <w:marLeft w:val="0"/>
      <w:marRight w:val="0"/>
      <w:marTop w:val="0"/>
      <w:marBottom w:val="0"/>
      <w:divBdr>
        <w:top w:val="none" w:sz="0" w:space="0" w:color="auto"/>
        <w:left w:val="none" w:sz="0" w:space="0" w:color="auto"/>
        <w:bottom w:val="none" w:sz="0" w:space="0" w:color="auto"/>
        <w:right w:val="none" w:sz="0" w:space="0" w:color="auto"/>
      </w:divBdr>
    </w:div>
    <w:div w:id="1188450863">
      <w:bodyDiv w:val="1"/>
      <w:marLeft w:val="0"/>
      <w:marRight w:val="0"/>
      <w:marTop w:val="0"/>
      <w:marBottom w:val="0"/>
      <w:divBdr>
        <w:top w:val="none" w:sz="0" w:space="0" w:color="auto"/>
        <w:left w:val="none" w:sz="0" w:space="0" w:color="auto"/>
        <w:bottom w:val="none" w:sz="0" w:space="0" w:color="auto"/>
        <w:right w:val="none" w:sz="0" w:space="0" w:color="auto"/>
      </w:divBdr>
    </w:div>
    <w:div w:id="1212690131">
      <w:bodyDiv w:val="1"/>
      <w:marLeft w:val="0"/>
      <w:marRight w:val="0"/>
      <w:marTop w:val="0"/>
      <w:marBottom w:val="0"/>
      <w:divBdr>
        <w:top w:val="none" w:sz="0" w:space="0" w:color="auto"/>
        <w:left w:val="none" w:sz="0" w:space="0" w:color="auto"/>
        <w:bottom w:val="none" w:sz="0" w:space="0" w:color="auto"/>
        <w:right w:val="none" w:sz="0" w:space="0" w:color="auto"/>
      </w:divBdr>
    </w:div>
    <w:div w:id="1220215865">
      <w:bodyDiv w:val="1"/>
      <w:marLeft w:val="0"/>
      <w:marRight w:val="0"/>
      <w:marTop w:val="0"/>
      <w:marBottom w:val="0"/>
      <w:divBdr>
        <w:top w:val="none" w:sz="0" w:space="0" w:color="auto"/>
        <w:left w:val="none" w:sz="0" w:space="0" w:color="auto"/>
        <w:bottom w:val="none" w:sz="0" w:space="0" w:color="auto"/>
        <w:right w:val="none" w:sz="0" w:space="0" w:color="auto"/>
      </w:divBdr>
    </w:div>
    <w:div w:id="1224760208">
      <w:bodyDiv w:val="1"/>
      <w:marLeft w:val="0"/>
      <w:marRight w:val="0"/>
      <w:marTop w:val="0"/>
      <w:marBottom w:val="0"/>
      <w:divBdr>
        <w:top w:val="none" w:sz="0" w:space="0" w:color="auto"/>
        <w:left w:val="none" w:sz="0" w:space="0" w:color="auto"/>
        <w:bottom w:val="none" w:sz="0" w:space="0" w:color="auto"/>
        <w:right w:val="none" w:sz="0" w:space="0" w:color="auto"/>
      </w:divBdr>
    </w:div>
    <w:div w:id="1228953979">
      <w:bodyDiv w:val="1"/>
      <w:marLeft w:val="0"/>
      <w:marRight w:val="0"/>
      <w:marTop w:val="0"/>
      <w:marBottom w:val="0"/>
      <w:divBdr>
        <w:top w:val="none" w:sz="0" w:space="0" w:color="auto"/>
        <w:left w:val="none" w:sz="0" w:space="0" w:color="auto"/>
        <w:bottom w:val="none" w:sz="0" w:space="0" w:color="auto"/>
        <w:right w:val="none" w:sz="0" w:space="0" w:color="auto"/>
      </w:divBdr>
    </w:div>
    <w:div w:id="1237932318">
      <w:bodyDiv w:val="1"/>
      <w:marLeft w:val="0"/>
      <w:marRight w:val="0"/>
      <w:marTop w:val="0"/>
      <w:marBottom w:val="0"/>
      <w:divBdr>
        <w:top w:val="none" w:sz="0" w:space="0" w:color="auto"/>
        <w:left w:val="none" w:sz="0" w:space="0" w:color="auto"/>
        <w:bottom w:val="none" w:sz="0" w:space="0" w:color="auto"/>
        <w:right w:val="none" w:sz="0" w:space="0" w:color="auto"/>
      </w:divBdr>
    </w:div>
    <w:div w:id="1253781910">
      <w:bodyDiv w:val="1"/>
      <w:marLeft w:val="0"/>
      <w:marRight w:val="0"/>
      <w:marTop w:val="0"/>
      <w:marBottom w:val="0"/>
      <w:divBdr>
        <w:top w:val="none" w:sz="0" w:space="0" w:color="auto"/>
        <w:left w:val="none" w:sz="0" w:space="0" w:color="auto"/>
        <w:bottom w:val="none" w:sz="0" w:space="0" w:color="auto"/>
        <w:right w:val="none" w:sz="0" w:space="0" w:color="auto"/>
      </w:divBdr>
    </w:div>
    <w:div w:id="1261718490">
      <w:bodyDiv w:val="1"/>
      <w:marLeft w:val="0"/>
      <w:marRight w:val="0"/>
      <w:marTop w:val="0"/>
      <w:marBottom w:val="0"/>
      <w:divBdr>
        <w:top w:val="none" w:sz="0" w:space="0" w:color="auto"/>
        <w:left w:val="none" w:sz="0" w:space="0" w:color="auto"/>
        <w:bottom w:val="none" w:sz="0" w:space="0" w:color="auto"/>
        <w:right w:val="none" w:sz="0" w:space="0" w:color="auto"/>
      </w:divBdr>
    </w:div>
    <w:div w:id="1273048554">
      <w:bodyDiv w:val="1"/>
      <w:marLeft w:val="0"/>
      <w:marRight w:val="0"/>
      <w:marTop w:val="0"/>
      <w:marBottom w:val="0"/>
      <w:divBdr>
        <w:top w:val="none" w:sz="0" w:space="0" w:color="auto"/>
        <w:left w:val="none" w:sz="0" w:space="0" w:color="auto"/>
        <w:bottom w:val="none" w:sz="0" w:space="0" w:color="auto"/>
        <w:right w:val="none" w:sz="0" w:space="0" w:color="auto"/>
      </w:divBdr>
    </w:div>
    <w:div w:id="1283607144">
      <w:bodyDiv w:val="1"/>
      <w:marLeft w:val="0"/>
      <w:marRight w:val="0"/>
      <w:marTop w:val="0"/>
      <w:marBottom w:val="0"/>
      <w:divBdr>
        <w:top w:val="none" w:sz="0" w:space="0" w:color="auto"/>
        <w:left w:val="none" w:sz="0" w:space="0" w:color="auto"/>
        <w:bottom w:val="none" w:sz="0" w:space="0" w:color="auto"/>
        <w:right w:val="none" w:sz="0" w:space="0" w:color="auto"/>
      </w:divBdr>
    </w:div>
    <w:div w:id="1304655865">
      <w:bodyDiv w:val="1"/>
      <w:marLeft w:val="0"/>
      <w:marRight w:val="0"/>
      <w:marTop w:val="0"/>
      <w:marBottom w:val="0"/>
      <w:divBdr>
        <w:top w:val="none" w:sz="0" w:space="0" w:color="auto"/>
        <w:left w:val="none" w:sz="0" w:space="0" w:color="auto"/>
        <w:bottom w:val="none" w:sz="0" w:space="0" w:color="auto"/>
        <w:right w:val="none" w:sz="0" w:space="0" w:color="auto"/>
      </w:divBdr>
    </w:div>
    <w:div w:id="1321931543">
      <w:bodyDiv w:val="1"/>
      <w:marLeft w:val="0"/>
      <w:marRight w:val="0"/>
      <w:marTop w:val="0"/>
      <w:marBottom w:val="0"/>
      <w:divBdr>
        <w:top w:val="none" w:sz="0" w:space="0" w:color="auto"/>
        <w:left w:val="none" w:sz="0" w:space="0" w:color="auto"/>
        <w:bottom w:val="none" w:sz="0" w:space="0" w:color="auto"/>
        <w:right w:val="none" w:sz="0" w:space="0" w:color="auto"/>
      </w:divBdr>
    </w:div>
    <w:div w:id="1354648299">
      <w:bodyDiv w:val="1"/>
      <w:marLeft w:val="0"/>
      <w:marRight w:val="0"/>
      <w:marTop w:val="0"/>
      <w:marBottom w:val="0"/>
      <w:divBdr>
        <w:top w:val="none" w:sz="0" w:space="0" w:color="auto"/>
        <w:left w:val="none" w:sz="0" w:space="0" w:color="auto"/>
        <w:bottom w:val="none" w:sz="0" w:space="0" w:color="auto"/>
        <w:right w:val="none" w:sz="0" w:space="0" w:color="auto"/>
      </w:divBdr>
    </w:div>
    <w:div w:id="1362517061">
      <w:bodyDiv w:val="1"/>
      <w:marLeft w:val="0"/>
      <w:marRight w:val="0"/>
      <w:marTop w:val="0"/>
      <w:marBottom w:val="0"/>
      <w:divBdr>
        <w:top w:val="none" w:sz="0" w:space="0" w:color="auto"/>
        <w:left w:val="none" w:sz="0" w:space="0" w:color="auto"/>
        <w:bottom w:val="none" w:sz="0" w:space="0" w:color="auto"/>
        <w:right w:val="none" w:sz="0" w:space="0" w:color="auto"/>
      </w:divBdr>
    </w:div>
    <w:div w:id="1373185968">
      <w:bodyDiv w:val="1"/>
      <w:marLeft w:val="0"/>
      <w:marRight w:val="0"/>
      <w:marTop w:val="0"/>
      <w:marBottom w:val="0"/>
      <w:divBdr>
        <w:top w:val="none" w:sz="0" w:space="0" w:color="auto"/>
        <w:left w:val="none" w:sz="0" w:space="0" w:color="auto"/>
        <w:bottom w:val="none" w:sz="0" w:space="0" w:color="auto"/>
        <w:right w:val="none" w:sz="0" w:space="0" w:color="auto"/>
      </w:divBdr>
    </w:div>
    <w:div w:id="1374190260">
      <w:bodyDiv w:val="1"/>
      <w:marLeft w:val="0"/>
      <w:marRight w:val="0"/>
      <w:marTop w:val="0"/>
      <w:marBottom w:val="0"/>
      <w:divBdr>
        <w:top w:val="none" w:sz="0" w:space="0" w:color="auto"/>
        <w:left w:val="none" w:sz="0" w:space="0" w:color="auto"/>
        <w:bottom w:val="none" w:sz="0" w:space="0" w:color="auto"/>
        <w:right w:val="none" w:sz="0" w:space="0" w:color="auto"/>
      </w:divBdr>
    </w:div>
    <w:div w:id="1387878210">
      <w:bodyDiv w:val="1"/>
      <w:marLeft w:val="0"/>
      <w:marRight w:val="0"/>
      <w:marTop w:val="0"/>
      <w:marBottom w:val="0"/>
      <w:divBdr>
        <w:top w:val="none" w:sz="0" w:space="0" w:color="auto"/>
        <w:left w:val="none" w:sz="0" w:space="0" w:color="auto"/>
        <w:bottom w:val="none" w:sz="0" w:space="0" w:color="auto"/>
        <w:right w:val="none" w:sz="0" w:space="0" w:color="auto"/>
      </w:divBdr>
    </w:div>
    <w:div w:id="1409231912">
      <w:bodyDiv w:val="1"/>
      <w:marLeft w:val="0"/>
      <w:marRight w:val="0"/>
      <w:marTop w:val="0"/>
      <w:marBottom w:val="0"/>
      <w:divBdr>
        <w:top w:val="none" w:sz="0" w:space="0" w:color="auto"/>
        <w:left w:val="none" w:sz="0" w:space="0" w:color="auto"/>
        <w:bottom w:val="none" w:sz="0" w:space="0" w:color="auto"/>
        <w:right w:val="none" w:sz="0" w:space="0" w:color="auto"/>
      </w:divBdr>
    </w:div>
    <w:div w:id="1414159393">
      <w:bodyDiv w:val="1"/>
      <w:marLeft w:val="0"/>
      <w:marRight w:val="0"/>
      <w:marTop w:val="0"/>
      <w:marBottom w:val="0"/>
      <w:divBdr>
        <w:top w:val="none" w:sz="0" w:space="0" w:color="auto"/>
        <w:left w:val="none" w:sz="0" w:space="0" w:color="auto"/>
        <w:bottom w:val="none" w:sz="0" w:space="0" w:color="auto"/>
        <w:right w:val="none" w:sz="0" w:space="0" w:color="auto"/>
      </w:divBdr>
    </w:div>
    <w:div w:id="1422795305">
      <w:bodyDiv w:val="1"/>
      <w:marLeft w:val="0"/>
      <w:marRight w:val="0"/>
      <w:marTop w:val="0"/>
      <w:marBottom w:val="0"/>
      <w:divBdr>
        <w:top w:val="none" w:sz="0" w:space="0" w:color="auto"/>
        <w:left w:val="none" w:sz="0" w:space="0" w:color="auto"/>
        <w:bottom w:val="none" w:sz="0" w:space="0" w:color="auto"/>
        <w:right w:val="none" w:sz="0" w:space="0" w:color="auto"/>
      </w:divBdr>
    </w:div>
    <w:div w:id="1472206448">
      <w:bodyDiv w:val="1"/>
      <w:marLeft w:val="0"/>
      <w:marRight w:val="0"/>
      <w:marTop w:val="0"/>
      <w:marBottom w:val="0"/>
      <w:divBdr>
        <w:top w:val="none" w:sz="0" w:space="0" w:color="auto"/>
        <w:left w:val="none" w:sz="0" w:space="0" w:color="auto"/>
        <w:bottom w:val="none" w:sz="0" w:space="0" w:color="auto"/>
        <w:right w:val="none" w:sz="0" w:space="0" w:color="auto"/>
      </w:divBdr>
    </w:div>
    <w:div w:id="1488861530">
      <w:bodyDiv w:val="1"/>
      <w:marLeft w:val="0"/>
      <w:marRight w:val="0"/>
      <w:marTop w:val="0"/>
      <w:marBottom w:val="0"/>
      <w:divBdr>
        <w:top w:val="none" w:sz="0" w:space="0" w:color="auto"/>
        <w:left w:val="none" w:sz="0" w:space="0" w:color="auto"/>
        <w:bottom w:val="none" w:sz="0" w:space="0" w:color="auto"/>
        <w:right w:val="none" w:sz="0" w:space="0" w:color="auto"/>
      </w:divBdr>
    </w:div>
    <w:div w:id="1519613625">
      <w:bodyDiv w:val="1"/>
      <w:marLeft w:val="0"/>
      <w:marRight w:val="0"/>
      <w:marTop w:val="0"/>
      <w:marBottom w:val="0"/>
      <w:divBdr>
        <w:top w:val="none" w:sz="0" w:space="0" w:color="auto"/>
        <w:left w:val="none" w:sz="0" w:space="0" w:color="auto"/>
        <w:bottom w:val="none" w:sz="0" w:space="0" w:color="auto"/>
        <w:right w:val="none" w:sz="0" w:space="0" w:color="auto"/>
      </w:divBdr>
    </w:div>
    <w:div w:id="1526168054">
      <w:bodyDiv w:val="1"/>
      <w:marLeft w:val="0"/>
      <w:marRight w:val="0"/>
      <w:marTop w:val="0"/>
      <w:marBottom w:val="0"/>
      <w:divBdr>
        <w:top w:val="none" w:sz="0" w:space="0" w:color="auto"/>
        <w:left w:val="none" w:sz="0" w:space="0" w:color="auto"/>
        <w:bottom w:val="none" w:sz="0" w:space="0" w:color="auto"/>
        <w:right w:val="none" w:sz="0" w:space="0" w:color="auto"/>
      </w:divBdr>
    </w:div>
    <w:div w:id="1553350899">
      <w:bodyDiv w:val="1"/>
      <w:marLeft w:val="0"/>
      <w:marRight w:val="0"/>
      <w:marTop w:val="0"/>
      <w:marBottom w:val="0"/>
      <w:divBdr>
        <w:top w:val="none" w:sz="0" w:space="0" w:color="auto"/>
        <w:left w:val="none" w:sz="0" w:space="0" w:color="auto"/>
        <w:bottom w:val="none" w:sz="0" w:space="0" w:color="auto"/>
        <w:right w:val="none" w:sz="0" w:space="0" w:color="auto"/>
      </w:divBdr>
    </w:div>
    <w:div w:id="1577204923">
      <w:bodyDiv w:val="1"/>
      <w:marLeft w:val="0"/>
      <w:marRight w:val="0"/>
      <w:marTop w:val="0"/>
      <w:marBottom w:val="0"/>
      <w:divBdr>
        <w:top w:val="none" w:sz="0" w:space="0" w:color="auto"/>
        <w:left w:val="none" w:sz="0" w:space="0" w:color="auto"/>
        <w:bottom w:val="none" w:sz="0" w:space="0" w:color="auto"/>
        <w:right w:val="none" w:sz="0" w:space="0" w:color="auto"/>
      </w:divBdr>
    </w:div>
    <w:div w:id="1610966759">
      <w:bodyDiv w:val="1"/>
      <w:marLeft w:val="0"/>
      <w:marRight w:val="0"/>
      <w:marTop w:val="0"/>
      <w:marBottom w:val="0"/>
      <w:divBdr>
        <w:top w:val="none" w:sz="0" w:space="0" w:color="auto"/>
        <w:left w:val="none" w:sz="0" w:space="0" w:color="auto"/>
        <w:bottom w:val="none" w:sz="0" w:space="0" w:color="auto"/>
        <w:right w:val="none" w:sz="0" w:space="0" w:color="auto"/>
      </w:divBdr>
    </w:div>
    <w:div w:id="1613048524">
      <w:bodyDiv w:val="1"/>
      <w:marLeft w:val="0"/>
      <w:marRight w:val="0"/>
      <w:marTop w:val="0"/>
      <w:marBottom w:val="0"/>
      <w:divBdr>
        <w:top w:val="none" w:sz="0" w:space="0" w:color="auto"/>
        <w:left w:val="none" w:sz="0" w:space="0" w:color="auto"/>
        <w:bottom w:val="none" w:sz="0" w:space="0" w:color="auto"/>
        <w:right w:val="none" w:sz="0" w:space="0" w:color="auto"/>
      </w:divBdr>
    </w:div>
    <w:div w:id="1619724349">
      <w:bodyDiv w:val="1"/>
      <w:marLeft w:val="0"/>
      <w:marRight w:val="0"/>
      <w:marTop w:val="0"/>
      <w:marBottom w:val="0"/>
      <w:divBdr>
        <w:top w:val="none" w:sz="0" w:space="0" w:color="auto"/>
        <w:left w:val="none" w:sz="0" w:space="0" w:color="auto"/>
        <w:bottom w:val="none" w:sz="0" w:space="0" w:color="auto"/>
        <w:right w:val="none" w:sz="0" w:space="0" w:color="auto"/>
      </w:divBdr>
    </w:div>
    <w:div w:id="1620186088">
      <w:bodyDiv w:val="1"/>
      <w:marLeft w:val="0"/>
      <w:marRight w:val="0"/>
      <w:marTop w:val="0"/>
      <w:marBottom w:val="0"/>
      <w:divBdr>
        <w:top w:val="none" w:sz="0" w:space="0" w:color="auto"/>
        <w:left w:val="none" w:sz="0" w:space="0" w:color="auto"/>
        <w:bottom w:val="none" w:sz="0" w:space="0" w:color="auto"/>
        <w:right w:val="none" w:sz="0" w:space="0" w:color="auto"/>
      </w:divBdr>
    </w:div>
    <w:div w:id="1620721843">
      <w:bodyDiv w:val="1"/>
      <w:marLeft w:val="0"/>
      <w:marRight w:val="0"/>
      <w:marTop w:val="0"/>
      <w:marBottom w:val="0"/>
      <w:divBdr>
        <w:top w:val="none" w:sz="0" w:space="0" w:color="auto"/>
        <w:left w:val="none" w:sz="0" w:space="0" w:color="auto"/>
        <w:bottom w:val="none" w:sz="0" w:space="0" w:color="auto"/>
        <w:right w:val="none" w:sz="0" w:space="0" w:color="auto"/>
      </w:divBdr>
    </w:div>
    <w:div w:id="1655379261">
      <w:bodyDiv w:val="1"/>
      <w:marLeft w:val="0"/>
      <w:marRight w:val="0"/>
      <w:marTop w:val="0"/>
      <w:marBottom w:val="0"/>
      <w:divBdr>
        <w:top w:val="none" w:sz="0" w:space="0" w:color="auto"/>
        <w:left w:val="none" w:sz="0" w:space="0" w:color="auto"/>
        <w:bottom w:val="none" w:sz="0" w:space="0" w:color="auto"/>
        <w:right w:val="none" w:sz="0" w:space="0" w:color="auto"/>
      </w:divBdr>
    </w:div>
    <w:div w:id="1658419001">
      <w:bodyDiv w:val="1"/>
      <w:marLeft w:val="0"/>
      <w:marRight w:val="0"/>
      <w:marTop w:val="0"/>
      <w:marBottom w:val="0"/>
      <w:divBdr>
        <w:top w:val="none" w:sz="0" w:space="0" w:color="auto"/>
        <w:left w:val="none" w:sz="0" w:space="0" w:color="auto"/>
        <w:bottom w:val="none" w:sz="0" w:space="0" w:color="auto"/>
        <w:right w:val="none" w:sz="0" w:space="0" w:color="auto"/>
      </w:divBdr>
    </w:div>
    <w:div w:id="1666669245">
      <w:bodyDiv w:val="1"/>
      <w:marLeft w:val="0"/>
      <w:marRight w:val="0"/>
      <w:marTop w:val="0"/>
      <w:marBottom w:val="0"/>
      <w:divBdr>
        <w:top w:val="none" w:sz="0" w:space="0" w:color="auto"/>
        <w:left w:val="none" w:sz="0" w:space="0" w:color="auto"/>
        <w:bottom w:val="none" w:sz="0" w:space="0" w:color="auto"/>
        <w:right w:val="none" w:sz="0" w:space="0" w:color="auto"/>
      </w:divBdr>
    </w:div>
    <w:div w:id="1667442858">
      <w:bodyDiv w:val="1"/>
      <w:marLeft w:val="0"/>
      <w:marRight w:val="0"/>
      <w:marTop w:val="0"/>
      <w:marBottom w:val="0"/>
      <w:divBdr>
        <w:top w:val="none" w:sz="0" w:space="0" w:color="auto"/>
        <w:left w:val="none" w:sz="0" w:space="0" w:color="auto"/>
        <w:bottom w:val="none" w:sz="0" w:space="0" w:color="auto"/>
        <w:right w:val="none" w:sz="0" w:space="0" w:color="auto"/>
      </w:divBdr>
    </w:div>
    <w:div w:id="1698002816">
      <w:bodyDiv w:val="1"/>
      <w:marLeft w:val="0"/>
      <w:marRight w:val="0"/>
      <w:marTop w:val="0"/>
      <w:marBottom w:val="0"/>
      <w:divBdr>
        <w:top w:val="none" w:sz="0" w:space="0" w:color="auto"/>
        <w:left w:val="none" w:sz="0" w:space="0" w:color="auto"/>
        <w:bottom w:val="none" w:sz="0" w:space="0" w:color="auto"/>
        <w:right w:val="none" w:sz="0" w:space="0" w:color="auto"/>
      </w:divBdr>
    </w:div>
    <w:div w:id="1738015768">
      <w:bodyDiv w:val="1"/>
      <w:marLeft w:val="0"/>
      <w:marRight w:val="0"/>
      <w:marTop w:val="0"/>
      <w:marBottom w:val="0"/>
      <w:divBdr>
        <w:top w:val="none" w:sz="0" w:space="0" w:color="auto"/>
        <w:left w:val="none" w:sz="0" w:space="0" w:color="auto"/>
        <w:bottom w:val="none" w:sz="0" w:space="0" w:color="auto"/>
        <w:right w:val="none" w:sz="0" w:space="0" w:color="auto"/>
      </w:divBdr>
    </w:div>
    <w:div w:id="1759062997">
      <w:bodyDiv w:val="1"/>
      <w:marLeft w:val="0"/>
      <w:marRight w:val="0"/>
      <w:marTop w:val="0"/>
      <w:marBottom w:val="0"/>
      <w:divBdr>
        <w:top w:val="none" w:sz="0" w:space="0" w:color="auto"/>
        <w:left w:val="none" w:sz="0" w:space="0" w:color="auto"/>
        <w:bottom w:val="none" w:sz="0" w:space="0" w:color="auto"/>
        <w:right w:val="none" w:sz="0" w:space="0" w:color="auto"/>
      </w:divBdr>
    </w:div>
    <w:div w:id="1771386220">
      <w:bodyDiv w:val="1"/>
      <w:marLeft w:val="0"/>
      <w:marRight w:val="0"/>
      <w:marTop w:val="0"/>
      <w:marBottom w:val="0"/>
      <w:divBdr>
        <w:top w:val="none" w:sz="0" w:space="0" w:color="auto"/>
        <w:left w:val="none" w:sz="0" w:space="0" w:color="auto"/>
        <w:bottom w:val="none" w:sz="0" w:space="0" w:color="auto"/>
        <w:right w:val="none" w:sz="0" w:space="0" w:color="auto"/>
      </w:divBdr>
    </w:div>
    <w:div w:id="1790392566">
      <w:bodyDiv w:val="1"/>
      <w:marLeft w:val="0"/>
      <w:marRight w:val="0"/>
      <w:marTop w:val="0"/>
      <w:marBottom w:val="0"/>
      <w:divBdr>
        <w:top w:val="none" w:sz="0" w:space="0" w:color="auto"/>
        <w:left w:val="none" w:sz="0" w:space="0" w:color="auto"/>
        <w:bottom w:val="none" w:sz="0" w:space="0" w:color="auto"/>
        <w:right w:val="none" w:sz="0" w:space="0" w:color="auto"/>
      </w:divBdr>
    </w:div>
    <w:div w:id="1809980375">
      <w:bodyDiv w:val="1"/>
      <w:marLeft w:val="0"/>
      <w:marRight w:val="0"/>
      <w:marTop w:val="0"/>
      <w:marBottom w:val="0"/>
      <w:divBdr>
        <w:top w:val="none" w:sz="0" w:space="0" w:color="auto"/>
        <w:left w:val="none" w:sz="0" w:space="0" w:color="auto"/>
        <w:bottom w:val="none" w:sz="0" w:space="0" w:color="auto"/>
        <w:right w:val="none" w:sz="0" w:space="0" w:color="auto"/>
      </w:divBdr>
    </w:div>
    <w:div w:id="1828131225">
      <w:bodyDiv w:val="1"/>
      <w:marLeft w:val="0"/>
      <w:marRight w:val="0"/>
      <w:marTop w:val="0"/>
      <w:marBottom w:val="0"/>
      <w:divBdr>
        <w:top w:val="none" w:sz="0" w:space="0" w:color="auto"/>
        <w:left w:val="none" w:sz="0" w:space="0" w:color="auto"/>
        <w:bottom w:val="none" w:sz="0" w:space="0" w:color="auto"/>
        <w:right w:val="none" w:sz="0" w:space="0" w:color="auto"/>
      </w:divBdr>
    </w:div>
    <w:div w:id="1838571754">
      <w:bodyDiv w:val="1"/>
      <w:marLeft w:val="0"/>
      <w:marRight w:val="0"/>
      <w:marTop w:val="0"/>
      <w:marBottom w:val="0"/>
      <w:divBdr>
        <w:top w:val="none" w:sz="0" w:space="0" w:color="auto"/>
        <w:left w:val="none" w:sz="0" w:space="0" w:color="auto"/>
        <w:bottom w:val="none" w:sz="0" w:space="0" w:color="auto"/>
        <w:right w:val="none" w:sz="0" w:space="0" w:color="auto"/>
      </w:divBdr>
    </w:div>
    <w:div w:id="1849834131">
      <w:bodyDiv w:val="1"/>
      <w:marLeft w:val="0"/>
      <w:marRight w:val="0"/>
      <w:marTop w:val="0"/>
      <w:marBottom w:val="0"/>
      <w:divBdr>
        <w:top w:val="none" w:sz="0" w:space="0" w:color="auto"/>
        <w:left w:val="none" w:sz="0" w:space="0" w:color="auto"/>
        <w:bottom w:val="none" w:sz="0" w:space="0" w:color="auto"/>
        <w:right w:val="none" w:sz="0" w:space="0" w:color="auto"/>
      </w:divBdr>
    </w:div>
    <w:div w:id="1860659552">
      <w:bodyDiv w:val="1"/>
      <w:marLeft w:val="0"/>
      <w:marRight w:val="0"/>
      <w:marTop w:val="0"/>
      <w:marBottom w:val="0"/>
      <w:divBdr>
        <w:top w:val="none" w:sz="0" w:space="0" w:color="auto"/>
        <w:left w:val="none" w:sz="0" w:space="0" w:color="auto"/>
        <w:bottom w:val="none" w:sz="0" w:space="0" w:color="auto"/>
        <w:right w:val="none" w:sz="0" w:space="0" w:color="auto"/>
      </w:divBdr>
    </w:div>
    <w:div w:id="1870602777">
      <w:bodyDiv w:val="1"/>
      <w:marLeft w:val="0"/>
      <w:marRight w:val="0"/>
      <w:marTop w:val="0"/>
      <w:marBottom w:val="0"/>
      <w:divBdr>
        <w:top w:val="none" w:sz="0" w:space="0" w:color="auto"/>
        <w:left w:val="none" w:sz="0" w:space="0" w:color="auto"/>
        <w:bottom w:val="none" w:sz="0" w:space="0" w:color="auto"/>
        <w:right w:val="none" w:sz="0" w:space="0" w:color="auto"/>
      </w:divBdr>
    </w:div>
    <w:div w:id="1888027398">
      <w:bodyDiv w:val="1"/>
      <w:marLeft w:val="0"/>
      <w:marRight w:val="0"/>
      <w:marTop w:val="0"/>
      <w:marBottom w:val="0"/>
      <w:divBdr>
        <w:top w:val="none" w:sz="0" w:space="0" w:color="auto"/>
        <w:left w:val="none" w:sz="0" w:space="0" w:color="auto"/>
        <w:bottom w:val="none" w:sz="0" w:space="0" w:color="auto"/>
        <w:right w:val="none" w:sz="0" w:space="0" w:color="auto"/>
      </w:divBdr>
    </w:div>
    <w:div w:id="1894581517">
      <w:bodyDiv w:val="1"/>
      <w:marLeft w:val="0"/>
      <w:marRight w:val="0"/>
      <w:marTop w:val="0"/>
      <w:marBottom w:val="0"/>
      <w:divBdr>
        <w:top w:val="none" w:sz="0" w:space="0" w:color="auto"/>
        <w:left w:val="none" w:sz="0" w:space="0" w:color="auto"/>
        <w:bottom w:val="none" w:sz="0" w:space="0" w:color="auto"/>
        <w:right w:val="none" w:sz="0" w:space="0" w:color="auto"/>
      </w:divBdr>
    </w:div>
    <w:div w:id="1906909364">
      <w:bodyDiv w:val="1"/>
      <w:marLeft w:val="0"/>
      <w:marRight w:val="0"/>
      <w:marTop w:val="0"/>
      <w:marBottom w:val="0"/>
      <w:divBdr>
        <w:top w:val="none" w:sz="0" w:space="0" w:color="auto"/>
        <w:left w:val="none" w:sz="0" w:space="0" w:color="auto"/>
        <w:bottom w:val="none" w:sz="0" w:space="0" w:color="auto"/>
        <w:right w:val="none" w:sz="0" w:space="0" w:color="auto"/>
      </w:divBdr>
    </w:div>
    <w:div w:id="1909727735">
      <w:bodyDiv w:val="1"/>
      <w:marLeft w:val="0"/>
      <w:marRight w:val="0"/>
      <w:marTop w:val="0"/>
      <w:marBottom w:val="0"/>
      <w:divBdr>
        <w:top w:val="none" w:sz="0" w:space="0" w:color="auto"/>
        <w:left w:val="none" w:sz="0" w:space="0" w:color="auto"/>
        <w:bottom w:val="none" w:sz="0" w:space="0" w:color="auto"/>
        <w:right w:val="none" w:sz="0" w:space="0" w:color="auto"/>
      </w:divBdr>
    </w:div>
    <w:div w:id="1913618027">
      <w:bodyDiv w:val="1"/>
      <w:marLeft w:val="0"/>
      <w:marRight w:val="0"/>
      <w:marTop w:val="0"/>
      <w:marBottom w:val="0"/>
      <w:divBdr>
        <w:top w:val="none" w:sz="0" w:space="0" w:color="auto"/>
        <w:left w:val="none" w:sz="0" w:space="0" w:color="auto"/>
        <w:bottom w:val="none" w:sz="0" w:space="0" w:color="auto"/>
        <w:right w:val="none" w:sz="0" w:space="0" w:color="auto"/>
      </w:divBdr>
    </w:div>
    <w:div w:id="1921601025">
      <w:bodyDiv w:val="1"/>
      <w:marLeft w:val="0"/>
      <w:marRight w:val="0"/>
      <w:marTop w:val="0"/>
      <w:marBottom w:val="0"/>
      <w:divBdr>
        <w:top w:val="none" w:sz="0" w:space="0" w:color="auto"/>
        <w:left w:val="none" w:sz="0" w:space="0" w:color="auto"/>
        <w:bottom w:val="none" w:sz="0" w:space="0" w:color="auto"/>
        <w:right w:val="none" w:sz="0" w:space="0" w:color="auto"/>
      </w:divBdr>
    </w:div>
    <w:div w:id="1924676802">
      <w:bodyDiv w:val="1"/>
      <w:marLeft w:val="0"/>
      <w:marRight w:val="0"/>
      <w:marTop w:val="0"/>
      <w:marBottom w:val="0"/>
      <w:divBdr>
        <w:top w:val="none" w:sz="0" w:space="0" w:color="auto"/>
        <w:left w:val="none" w:sz="0" w:space="0" w:color="auto"/>
        <w:bottom w:val="none" w:sz="0" w:space="0" w:color="auto"/>
        <w:right w:val="none" w:sz="0" w:space="0" w:color="auto"/>
      </w:divBdr>
    </w:div>
    <w:div w:id="1926646978">
      <w:bodyDiv w:val="1"/>
      <w:marLeft w:val="0"/>
      <w:marRight w:val="0"/>
      <w:marTop w:val="0"/>
      <w:marBottom w:val="0"/>
      <w:divBdr>
        <w:top w:val="none" w:sz="0" w:space="0" w:color="auto"/>
        <w:left w:val="none" w:sz="0" w:space="0" w:color="auto"/>
        <w:bottom w:val="none" w:sz="0" w:space="0" w:color="auto"/>
        <w:right w:val="none" w:sz="0" w:space="0" w:color="auto"/>
      </w:divBdr>
    </w:div>
    <w:div w:id="1932464106">
      <w:bodyDiv w:val="1"/>
      <w:marLeft w:val="0"/>
      <w:marRight w:val="0"/>
      <w:marTop w:val="0"/>
      <w:marBottom w:val="0"/>
      <w:divBdr>
        <w:top w:val="none" w:sz="0" w:space="0" w:color="auto"/>
        <w:left w:val="none" w:sz="0" w:space="0" w:color="auto"/>
        <w:bottom w:val="none" w:sz="0" w:space="0" w:color="auto"/>
        <w:right w:val="none" w:sz="0" w:space="0" w:color="auto"/>
      </w:divBdr>
    </w:div>
    <w:div w:id="1935088831">
      <w:bodyDiv w:val="1"/>
      <w:marLeft w:val="0"/>
      <w:marRight w:val="0"/>
      <w:marTop w:val="0"/>
      <w:marBottom w:val="0"/>
      <w:divBdr>
        <w:top w:val="none" w:sz="0" w:space="0" w:color="auto"/>
        <w:left w:val="none" w:sz="0" w:space="0" w:color="auto"/>
        <w:bottom w:val="none" w:sz="0" w:space="0" w:color="auto"/>
        <w:right w:val="none" w:sz="0" w:space="0" w:color="auto"/>
      </w:divBdr>
    </w:div>
    <w:div w:id="1942562074">
      <w:bodyDiv w:val="1"/>
      <w:marLeft w:val="0"/>
      <w:marRight w:val="0"/>
      <w:marTop w:val="0"/>
      <w:marBottom w:val="0"/>
      <w:divBdr>
        <w:top w:val="none" w:sz="0" w:space="0" w:color="auto"/>
        <w:left w:val="none" w:sz="0" w:space="0" w:color="auto"/>
        <w:bottom w:val="none" w:sz="0" w:space="0" w:color="auto"/>
        <w:right w:val="none" w:sz="0" w:space="0" w:color="auto"/>
      </w:divBdr>
    </w:div>
    <w:div w:id="1950234767">
      <w:bodyDiv w:val="1"/>
      <w:marLeft w:val="0"/>
      <w:marRight w:val="0"/>
      <w:marTop w:val="0"/>
      <w:marBottom w:val="0"/>
      <w:divBdr>
        <w:top w:val="none" w:sz="0" w:space="0" w:color="auto"/>
        <w:left w:val="none" w:sz="0" w:space="0" w:color="auto"/>
        <w:bottom w:val="none" w:sz="0" w:space="0" w:color="auto"/>
        <w:right w:val="none" w:sz="0" w:space="0" w:color="auto"/>
      </w:divBdr>
    </w:div>
    <w:div w:id="1953170950">
      <w:bodyDiv w:val="1"/>
      <w:marLeft w:val="0"/>
      <w:marRight w:val="0"/>
      <w:marTop w:val="0"/>
      <w:marBottom w:val="0"/>
      <w:divBdr>
        <w:top w:val="none" w:sz="0" w:space="0" w:color="auto"/>
        <w:left w:val="none" w:sz="0" w:space="0" w:color="auto"/>
        <w:bottom w:val="none" w:sz="0" w:space="0" w:color="auto"/>
        <w:right w:val="none" w:sz="0" w:space="0" w:color="auto"/>
      </w:divBdr>
    </w:div>
    <w:div w:id="1970627293">
      <w:bodyDiv w:val="1"/>
      <w:marLeft w:val="0"/>
      <w:marRight w:val="0"/>
      <w:marTop w:val="0"/>
      <w:marBottom w:val="0"/>
      <w:divBdr>
        <w:top w:val="none" w:sz="0" w:space="0" w:color="auto"/>
        <w:left w:val="none" w:sz="0" w:space="0" w:color="auto"/>
        <w:bottom w:val="none" w:sz="0" w:space="0" w:color="auto"/>
        <w:right w:val="none" w:sz="0" w:space="0" w:color="auto"/>
      </w:divBdr>
    </w:div>
    <w:div w:id="1980763868">
      <w:bodyDiv w:val="1"/>
      <w:marLeft w:val="0"/>
      <w:marRight w:val="0"/>
      <w:marTop w:val="0"/>
      <w:marBottom w:val="0"/>
      <w:divBdr>
        <w:top w:val="none" w:sz="0" w:space="0" w:color="auto"/>
        <w:left w:val="none" w:sz="0" w:space="0" w:color="auto"/>
        <w:bottom w:val="none" w:sz="0" w:space="0" w:color="auto"/>
        <w:right w:val="none" w:sz="0" w:space="0" w:color="auto"/>
      </w:divBdr>
    </w:div>
    <w:div w:id="1981691684">
      <w:bodyDiv w:val="1"/>
      <w:marLeft w:val="0"/>
      <w:marRight w:val="0"/>
      <w:marTop w:val="0"/>
      <w:marBottom w:val="0"/>
      <w:divBdr>
        <w:top w:val="none" w:sz="0" w:space="0" w:color="auto"/>
        <w:left w:val="none" w:sz="0" w:space="0" w:color="auto"/>
        <w:bottom w:val="none" w:sz="0" w:space="0" w:color="auto"/>
        <w:right w:val="none" w:sz="0" w:space="0" w:color="auto"/>
      </w:divBdr>
    </w:div>
    <w:div w:id="2029408780">
      <w:bodyDiv w:val="1"/>
      <w:marLeft w:val="0"/>
      <w:marRight w:val="0"/>
      <w:marTop w:val="0"/>
      <w:marBottom w:val="0"/>
      <w:divBdr>
        <w:top w:val="none" w:sz="0" w:space="0" w:color="auto"/>
        <w:left w:val="none" w:sz="0" w:space="0" w:color="auto"/>
        <w:bottom w:val="none" w:sz="0" w:space="0" w:color="auto"/>
        <w:right w:val="none" w:sz="0" w:space="0" w:color="auto"/>
      </w:divBdr>
    </w:div>
    <w:div w:id="2050646393">
      <w:bodyDiv w:val="1"/>
      <w:marLeft w:val="0"/>
      <w:marRight w:val="0"/>
      <w:marTop w:val="0"/>
      <w:marBottom w:val="0"/>
      <w:divBdr>
        <w:top w:val="none" w:sz="0" w:space="0" w:color="auto"/>
        <w:left w:val="none" w:sz="0" w:space="0" w:color="auto"/>
        <w:bottom w:val="none" w:sz="0" w:space="0" w:color="auto"/>
        <w:right w:val="none" w:sz="0" w:space="0" w:color="auto"/>
      </w:divBdr>
    </w:div>
    <w:div w:id="2105300097">
      <w:bodyDiv w:val="1"/>
      <w:marLeft w:val="0"/>
      <w:marRight w:val="0"/>
      <w:marTop w:val="0"/>
      <w:marBottom w:val="0"/>
      <w:divBdr>
        <w:top w:val="none" w:sz="0" w:space="0" w:color="auto"/>
        <w:left w:val="none" w:sz="0" w:space="0" w:color="auto"/>
        <w:bottom w:val="none" w:sz="0" w:space="0" w:color="auto"/>
        <w:right w:val="none" w:sz="0" w:space="0" w:color="auto"/>
      </w:divBdr>
    </w:div>
    <w:div w:id="2121142653">
      <w:bodyDiv w:val="1"/>
      <w:marLeft w:val="0"/>
      <w:marRight w:val="0"/>
      <w:marTop w:val="0"/>
      <w:marBottom w:val="0"/>
      <w:divBdr>
        <w:top w:val="none" w:sz="0" w:space="0" w:color="auto"/>
        <w:left w:val="none" w:sz="0" w:space="0" w:color="auto"/>
        <w:bottom w:val="none" w:sz="0" w:space="0" w:color="auto"/>
        <w:right w:val="none" w:sz="0" w:space="0" w:color="auto"/>
      </w:divBdr>
    </w:div>
    <w:div w:id="21236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rohula\AppData\Roaming\Microsoft\Templates\Vuosikertomus%20(punainen%20ja%20musta).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Kirjoita otsikko tähän]" custT="1"/>
      <dgm:spPr>
        <a:noFill/>
      </dgm:spPr>
      <dgm:t>
        <a:bodyPr/>
        <a:lstStyle/>
        <a:p>
          <a:endParaRPr lang="en-US" sz="800">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pt>
    <dgm:pt modelId="{555CF3B6-8260-41B2-8A09-5EFEF9CB6167}" type="pres">
      <dgm:prSet presAssocID="{676DE0A4-046E-4C76-A131-D2C54B5B49EE}" presName="rect2" presStyleLbl="fgImgPlace1" presStyleIdx="0" presStyleCnt="1" custScaleX="100000" custScaleY="150741" custLinFactNeighborY="6090"/>
      <dgm:spPr>
        <a:blipFill>
          <a:blip xmlns:r="http://schemas.openxmlformats.org/officeDocument/2006/relationships" r:embed="rId1"/>
          <a:srcRect/>
          <a:stretch>
            <a:fillRect l="-8000" r="-8000"/>
          </a:stretch>
        </a:blipFill>
      </dgm:spPr>
    </dgm:pt>
  </dgm:ptLst>
  <dgm:cxnLst>
    <dgm:cxn modelId="{0CB4F732-A25F-4AFD-98F8-4C99842825B1}" type="presOf" srcId="{676DE0A4-046E-4C76-A131-D2C54B5B49EE}" destId="{60DFF8CA-6103-4981-914D-3C38802974B5}" srcOrd="0" destOrd="0" presId="NewsLayout3_4/15/2011 5:17:28 PM#1"/>
    <dgm:cxn modelId="{84B47344-D53F-425E-9035-7299B70E7E24}" type="presOf" srcId="{A1CF204F-A4AE-4C27-A499-A84CC462CB14}" destId="{ED07D604-A1FA-45C2-83E8-46304F4E23CF}" srcOrd="0" destOrd="0" presId="NewsLayout3_4/15/2011 5:17:28 PM#1"/>
    <dgm:cxn modelId="{5D02098C-2ECC-47C0-8660-70B6EFC53A9D}" srcId="{A1CF204F-A4AE-4C27-A499-A84CC462CB14}" destId="{676DE0A4-046E-4C76-A131-D2C54B5B49EE}" srcOrd="0" destOrd="0" parTransId="{B8645396-0E9C-461A-A4EE-C11738A34FC0}" sibTransId="{5EC7E623-C3B4-42D5-8123-C2E9DBD3C94C}"/>
    <dgm:cxn modelId="{875D2897-A659-4DB6-8E7E-5295C9420A9E}" type="presParOf" srcId="{ED07D604-A1FA-45C2-83E8-46304F4E23CF}" destId="{60DFF8CA-6103-4981-914D-3C38802974B5}" srcOrd="0" destOrd="0" presId="NewsLayout3_4/15/2011 5:17:28 PM#1"/>
    <dgm:cxn modelId="{E3CC9D28-F73C-4763-8539-37A47643521C}"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6312045"/>
          <a:ext cx="1234440" cy="1454004"/>
        </a:xfrm>
        <a:prstGeom prst="rect">
          <a:avLst/>
        </a:prstGeom>
        <a:no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101600" rIns="101600" bIns="101600" numCol="1" spcCol="1270" anchor="t" anchorCtr="0">
          <a:noAutofit/>
        </a:bodyPr>
        <a:lstStyle/>
        <a:p>
          <a:pPr marL="0" lvl="0" indent="0" algn="l" defTabSz="355600">
            <a:lnSpc>
              <a:spcPct val="90000"/>
            </a:lnSpc>
            <a:spcBef>
              <a:spcPct val="0"/>
            </a:spcBef>
            <a:spcAft>
              <a:spcPct val="35000"/>
            </a:spcAft>
            <a:buNone/>
          </a:pPr>
          <a:endParaRPr lang="en-US" sz="800" kern="1200">
            <a:latin typeface="Tahoma" panose="020B0604030504040204" pitchFamily="34" charset="0"/>
            <a:ea typeface="Tahoma" panose="020B0604030504040204" pitchFamily="34" charset="0"/>
            <a:cs typeface="Tahoma" panose="020B0604030504040204" pitchFamily="34" charset="0"/>
          </a:endParaRPr>
        </a:p>
      </dsp:txBody>
      <dsp:txXfrm>
        <a:off x="0" y="6312045"/>
        <a:ext cx="1234440" cy="1454004"/>
      </dsp:txXfrm>
    </dsp:sp>
    <dsp:sp modelId="{555CF3B6-8260-41B2-8A09-5EFEF9CB6167}">
      <dsp:nvSpPr>
        <dsp:cNvPr id="0" name=""/>
        <dsp:cNvSpPr/>
      </dsp:nvSpPr>
      <dsp:spPr>
        <a:xfrm>
          <a:off x="0" y="322804"/>
          <a:ext cx="1234440" cy="7443228"/>
        </a:xfrm>
        <a:prstGeom prst="rect">
          <a:avLst/>
        </a:prstGeom>
        <a:blipFill>
          <a:blip xmlns:r="http://schemas.openxmlformats.org/officeDocument/2006/relationships" r:embed="rId1"/>
          <a:srcRect/>
          <a:stretch>
            <a:fillRect l="-8000" r="-8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NewsLayout3_4/15/2011 5:17:28 PM#1">
  <dgm:title val="Valokuvasivupalkki"/>
  <dgm:desc val="Yllä olevan kapean kuvan kuvateksti"/>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inine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Talousarvioehdotus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53E977-DA7D-402D-BD0D-880E4141D3D9}">
  <ds:schemaRefs>
    <ds:schemaRef ds:uri="http://schemas.microsoft.com/sharepoint/v3/contenttype/forms"/>
  </ds:schemaRefs>
</ds:datastoreItem>
</file>

<file path=customXml/itemProps3.xml><?xml version="1.0" encoding="utf-8"?>
<ds:datastoreItem xmlns:ds="http://schemas.openxmlformats.org/officeDocument/2006/customXml" ds:itemID="{FC3218F5-6703-4F11-8F3B-E64D704E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Vuosikertomus (punainen ja musta)</Template>
  <TotalTime>7</TotalTime>
  <Pages>39</Pages>
  <Words>5560</Words>
  <Characters>45043</Characters>
  <Application>Microsoft Office Word</Application>
  <DocSecurity>0</DocSecurity>
  <Lines>375</Lines>
  <Paragraphs>101</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Talousarvio 2023 ja taloussuunnitelma 2024-2025</vt:lpstr>
      <vt:lpstr>Talousarvio 2021 ja taloussuunnitelma 2022-2023</vt:lpstr>
      <vt:lpstr/>
    </vt:vector>
  </TitlesOfParts>
  <Company>Kaskisten kaupunki</Company>
  <LinksUpToDate>false</LinksUpToDate>
  <CharactersWithSpaces>50502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Talousarvio 2023   Taloussuunnitelma 2024-2025</dc:title>
  <dc:subject>Kaupunginvaltuusto 15.12.2022</dc:subject>
  <dc:creator>Marja Rohula</dc:creator>
  <cp:lastModifiedBy>Marie Grannas</cp:lastModifiedBy>
  <cp:revision>3</cp:revision>
  <cp:lastPrinted>2022-11-25T11:47:00Z</cp:lastPrinted>
  <dcterms:created xsi:type="dcterms:W3CDTF">2022-12-04T09:12:00Z</dcterms:created>
  <dcterms:modified xsi:type="dcterms:W3CDTF">2022-12-09T11:12:00Z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